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垫江县民兵武器装备仓库</w:t>
      </w:r>
      <w:r>
        <w:rPr>
          <w:rFonts w:ascii="方正小标宋_GBK" w:hAnsi="方正小标宋_GBK" w:eastAsia="方正小标宋_GBK" w:cs="方正小标宋_GBK"/>
          <w:sz w:val="36"/>
          <w:szCs w:val="36"/>
          <w:shd w:val="clear" w:color="auto" w:fill="FFFFFF"/>
        </w:rPr>
        <w:t>2023年度决算公开说明</w:t>
      </w:r>
    </w:p>
    <w:p>
      <w:pPr>
        <w:pStyle w:val="5"/>
        <w:shd w:val="clear" w:color="auto" w:fill="FFFFFF"/>
        <w:rPr>
          <w:rFonts w:hint="default" w:ascii="黑体" w:hAnsi="黑体" w:eastAsia="黑体" w:cs="黑体"/>
          <w:sz w:val="32"/>
          <w:szCs w:val="32"/>
        </w:rPr>
      </w:pPr>
      <w:r>
        <w:rPr>
          <w:rStyle w:val="9"/>
          <w:rFonts w:ascii="黑体" w:hAnsi="黑体" w:eastAsia="黑体" w:cs="黑体"/>
          <w:sz w:val="32"/>
          <w:szCs w:val="32"/>
          <w:shd w:val="clear" w:color="auto" w:fill="FFFFFF"/>
        </w:rPr>
        <w:t>一、单位基本情况</w:t>
      </w:r>
    </w:p>
    <w:p>
      <w:pPr>
        <w:pStyle w:val="5"/>
        <w:shd w:val="clear" w:color="auto" w:fill="FFFFFF"/>
        <w:ind w:firstLine="420"/>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（一）职能职责</w:t>
      </w:r>
    </w:p>
    <w:p>
      <w:pPr>
        <w:pStyle w:val="14"/>
        <w:tabs>
          <w:tab w:val="center" w:pos="4153"/>
          <w:tab w:val="left" w:pos="7275"/>
        </w:tabs>
        <w:spacing w:line="579" w:lineRule="exact"/>
        <w:ind w:firstLine="64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垫江县民兵武器装备仓库隶属于中国人民解放军重庆市垫江县人民武装部，其职能职责：为军队和国防建设服务，负责全县民兵武器装备保管、保养、维护，看守警卫民兵武器装备仓库，确保民兵武器装备仓库绝对安全，协助处理人武部营区营房设施维护管理工作等。</w:t>
      </w:r>
    </w:p>
    <w:p>
      <w:pPr>
        <w:pStyle w:val="5"/>
        <w:shd w:val="clear" w:color="auto" w:fill="FFFFFF"/>
        <w:ind w:firstLine="420"/>
        <w:rPr>
          <w:rFonts w:hint="default" w:ascii="楷体" w:hAnsi="楷体" w:eastAsia="楷体" w:cs="楷体"/>
          <w:sz w:val="32"/>
          <w:szCs w:val="32"/>
        </w:rPr>
      </w:pPr>
      <w:r>
        <w:rPr>
          <w:rStyle w:val="9"/>
          <w:rFonts w:ascii="楷体" w:hAnsi="楷体" w:eastAsia="楷体" w:cs="楷体"/>
          <w:sz w:val="32"/>
          <w:szCs w:val="32"/>
          <w:shd w:val="clear" w:color="auto" w:fill="FFFFFF"/>
        </w:rPr>
        <w:t>（二）机构设置</w:t>
      </w:r>
    </w:p>
    <w:p>
      <w:pPr>
        <w:spacing w:line="579"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本单位为财政全额拨款事业单位，机构规格为股级，核定事业编制6名，现有在职员工5名，内部无其他机构编设。</w:t>
      </w:r>
    </w:p>
    <w:p>
      <w:pPr>
        <w:pStyle w:val="5"/>
        <w:shd w:val="clear" w:color="auto" w:fill="FFFFFF"/>
        <w:rPr>
          <w:rFonts w:hint="default" w:ascii="黑体" w:hAnsi="黑体" w:eastAsia="黑体" w:cs="黑体"/>
          <w:b/>
          <w:sz w:val="32"/>
          <w:szCs w:val="32"/>
          <w:shd w:val="clear" w:color="auto" w:fill="FFFFFF"/>
        </w:rPr>
      </w:pPr>
      <w:r>
        <w:rPr>
          <w:rStyle w:val="9"/>
          <w:rFonts w:ascii="黑体" w:hAnsi="黑体" w:eastAsia="黑体" w:cs="黑体"/>
          <w:sz w:val="32"/>
          <w:szCs w:val="32"/>
          <w:shd w:val="clear" w:color="auto" w:fill="FFFFFF"/>
        </w:rPr>
        <w:t>二、单位决算情况说明</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5"/>
        <w:shd w:val="clear" w:color="auto" w:fill="FFFFFF"/>
        <w:ind w:firstLine="643" w:firstLineChars="200"/>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2023年度收入总计161.72万元，支出总计</w:t>
      </w:r>
      <w:r>
        <w:rPr>
          <w:rFonts w:ascii="方正仿宋_GBK" w:hAnsi="方正仿宋_GBK" w:eastAsia="方正仿宋_GBK" w:cs="方正仿宋_GBK"/>
          <w:sz w:val="32"/>
          <w:szCs w:val="32"/>
        </w:rPr>
        <w:t>161.72</w:t>
      </w:r>
      <w:r>
        <w:rPr>
          <w:rFonts w:ascii="方正仿宋_GBK" w:hAnsi="方正仿宋_GBK" w:eastAsia="方正仿宋_GBK" w:cs="方正仿宋_GBK"/>
          <w:sz w:val="32"/>
          <w:szCs w:val="32"/>
          <w:shd w:val="clear" w:color="auto" w:fill="FFFFFF"/>
        </w:rPr>
        <w:t>万元。收支较上年决算数增加38.95万元，增长31.73%，主要原因是人员经费增加。</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2023年度收入合计161.72万元，较上年决算数增加38.95万元，增长31.73%，主要原因是人员经费增加。其中：财政拨款收入</w:t>
      </w:r>
      <w:r>
        <w:rPr>
          <w:rFonts w:ascii="方正仿宋_GBK" w:hAnsi="方正仿宋_GBK" w:eastAsia="方正仿宋_GBK" w:cs="方正仿宋_GBK"/>
          <w:sz w:val="32"/>
          <w:szCs w:val="32"/>
        </w:rPr>
        <w:t>161.72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161.72</w:t>
      </w:r>
      <w:r>
        <w:rPr>
          <w:rFonts w:ascii="方正仿宋_GBK" w:hAnsi="方正仿宋_GBK" w:eastAsia="方正仿宋_GBK" w:cs="方正仿宋_GBK"/>
          <w:sz w:val="32"/>
          <w:szCs w:val="32"/>
          <w:shd w:val="clear" w:color="auto" w:fill="FFFFFF"/>
        </w:rPr>
        <w:t>万元，较上年决算数增加38.95万元，增长31.73%，主要原因是人员经费增加。其中：基本支出</w:t>
      </w:r>
      <w:r>
        <w:rPr>
          <w:rFonts w:ascii="方正仿宋_GBK" w:hAnsi="方正仿宋_GBK" w:eastAsia="方正仿宋_GBK" w:cs="方正仿宋_GBK"/>
          <w:sz w:val="32"/>
          <w:szCs w:val="32"/>
        </w:rPr>
        <w:t>141.72</w:t>
      </w:r>
      <w:r>
        <w:rPr>
          <w:rFonts w:ascii="方正仿宋_GBK" w:hAnsi="方正仿宋_GBK" w:eastAsia="方正仿宋_GBK" w:cs="方正仿宋_GBK"/>
          <w:sz w:val="32"/>
          <w:szCs w:val="32"/>
          <w:shd w:val="clear" w:color="auto" w:fill="FFFFFF"/>
        </w:rPr>
        <w:t>万元，占87.63%；项目支出</w:t>
      </w:r>
      <w:r>
        <w:rPr>
          <w:rFonts w:ascii="方正仿宋_GBK" w:hAnsi="方正仿宋_GBK" w:eastAsia="方正仿宋_GBK" w:cs="方正仿宋_GBK"/>
          <w:sz w:val="32"/>
          <w:szCs w:val="32"/>
        </w:rPr>
        <w:t>20.00</w:t>
      </w:r>
      <w:r>
        <w:rPr>
          <w:rFonts w:ascii="方正仿宋_GBK" w:hAnsi="方正仿宋_GBK" w:eastAsia="方正仿宋_GBK" w:cs="方正仿宋_GBK"/>
          <w:sz w:val="32"/>
          <w:szCs w:val="32"/>
          <w:shd w:val="clear" w:color="auto" w:fill="FFFFFF"/>
        </w:rPr>
        <w:t>万元，占12.37%；经营支出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Times New Roman" w:hAnsi="Times New Roman" w:eastAsia="方正仿宋_GBK"/>
          <w:sz w:val="32"/>
          <w:szCs w:val="32"/>
          <w:shd w:val="clear" w:color="auto" w:fill="FFFFFF"/>
        </w:rPr>
        <w:t>主要原因是本年度与上年度均无结转结余</w:t>
      </w:r>
      <w:r>
        <w:rPr>
          <w:rFonts w:ascii="方正仿宋_GBK" w:hAnsi="方正仿宋_GBK" w:eastAsia="方正仿宋_GBK" w:cs="方正仿宋_GBK"/>
          <w:sz w:val="32"/>
          <w:szCs w:val="32"/>
          <w:shd w:val="clear" w:color="auto" w:fill="FFFFFF"/>
        </w:rPr>
        <w:t>。</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2023年度财政拨款收、支总计161.72万元。与2022年相比，财政拨款收、支总计各增加38.95万元，增长31.73%。主要原因是人员经费增加。</w:t>
      </w:r>
    </w:p>
    <w:p>
      <w:pPr>
        <w:pStyle w:val="5"/>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（三）一般公共预算财政拨款收入支出决算情况说明</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161.72</w:t>
      </w:r>
      <w:r>
        <w:rPr>
          <w:rFonts w:ascii="方正仿宋_GBK" w:hAnsi="方正仿宋_GBK" w:eastAsia="方正仿宋_GBK" w:cs="方正仿宋_GBK"/>
          <w:sz w:val="32"/>
          <w:szCs w:val="32"/>
          <w:shd w:val="clear" w:color="auto" w:fill="FFFFFF"/>
        </w:rPr>
        <w:t>万元，较上年决算数增加38.95万元，增长31.73%。主要原因是人员经费增加。较年初预算数增加128.94万元，增长393.35%。主要原因是部分科目发生变更，执行中</w:t>
      </w:r>
      <w:r>
        <w:rPr>
          <w:rFonts w:hint="default" w:ascii="方正仿宋_GBK" w:hAnsi="方正仿宋_GBK" w:eastAsia="方正仿宋_GBK" w:cs="方正仿宋_GBK"/>
          <w:sz w:val="32"/>
          <w:szCs w:val="32"/>
          <w:shd w:val="clear" w:color="auto" w:fill="FFFFFF"/>
        </w:rPr>
        <w:t>调整预算</w:t>
      </w:r>
      <w:r>
        <w:rPr>
          <w:rFonts w:ascii="方正仿宋_GBK" w:hAnsi="方正仿宋_GBK" w:eastAsia="方正仿宋_GBK" w:cs="方正仿宋_GBK"/>
          <w:sz w:val="32"/>
          <w:szCs w:val="32"/>
          <w:shd w:val="clear" w:color="auto" w:fill="FFFFFF"/>
        </w:rPr>
        <w:t>。</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161.72</w:t>
      </w:r>
      <w:r>
        <w:rPr>
          <w:rFonts w:ascii="方正仿宋_GBK" w:hAnsi="方正仿宋_GBK" w:eastAsia="方正仿宋_GBK" w:cs="方正仿宋_GBK"/>
          <w:sz w:val="32"/>
          <w:szCs w:val="32"/>
          <w:shd w:val="clear" w:color="auto" w:fill="FFFFFF"/>
        </w:rPr>
        <w:t>万元，较上年决算数增加38.95万元，增长31.73%。主要原因是人员经费增加。较年初预算数增加128.94万元，增长393.35%。主要原因是部分科目发生变更，执行中</w:t>
      </w:r>
      <w:r>
        <w:rPr>
          <w:rFonts w:hint="default" w:ascii="方正仿宋_GBK" w:hAnsi="方正仿宋_GBK" w:eastAsia="方正仿宋_GBK" w:cs="方正仿宋_GBK"/>
          <w:sz w:val="32"/>
          <w:szCs w:val="32"/>
          <w:shd w:val="clear" w:color="auto" w:fill="FFFFFF"/>
        </w:rPr>
        <w:t>调整预算</w:t>
      </w:r>
      <w:r>
        <w:rPr>
          <w:rFonts w:ascii="方正仿宋_GBK" w:hAnsi="方正仿宋_GBK" w:eastAsia="方正仿宋_GBK" w:cs="方正仿宋_GBK"/>
          <w:sz w:val="32"/>
          <w:szCs w:val="32"/>
          <w:shd w:val="clear" w:color="auto" w:fill="FFFFFF"/>
        </w:rPr>
        <w:t>。</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Times New Roman" w:hAnsi="Times New Roman" w:eastAsia="方正仿宋_GBK"/>
          <w:sz w:val="32"/>
          <w:szCs w:val="32"/>
          <w:shd w:val="clear" w:color="auto" w:fill="FFFFFF"/>
        </w:rPr>
        <w:t>主要原因是本年度与上年度均无结转结余</w:t>
      </w:r>
      <w:r>
        <w:rPr>
          <w:rFonts w:ascii="方正仿宋_GBK" w:hAnsi="方正仿宋_GBK" w:eastAsia="方正仿宋_GBK" w:cs="方正仿宋_GBK"/>
          <w:sz w:val="32"/>
          <w:szCs w:val="32"/>
          <w:shd w:val="clear" w:color="auto" w:fill="FFFFFF"/>
        </w:rPr>
        <w:t>。</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9"/>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127.30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78.71</w:t>
      </w:r>
      <w:r>
        <w:rPr>
          <w:rFonts w:ascii="方正仿宋_GBK" w:hAnsi="方正仿宋_GBK" w:eastAsia="方正仿宋_GBK" w:cs="方正仿宋_GBK"/>
          <w:sz w:val="32"/>
          <w:szCs w:val="32"/>
          <w:shd w:val="clear" w:color="auto" w:fill="FFFFFF"/>
        </w:rPr>
        <w:t>%，较年初预算数增加127.30万元，增长100.00%，主要原因是部分科目发生变更，执行中</w:t>
      </w:r>
      <w:r>
        <w:rPr>
          <w:rFonts w:hint="default" w:ascii="方正仿宋_GBK" w:hAnsi="方正仿宋_GBK" w:eastAsia="方正仿宋_GBK" w:cs="方正仿宋_GBK"/>
          <w:sz w:val="32"/>
          <w:szCs w:val="32"/>
          <w:shd w:val="clear" w:color="auto" w:fill="FFFFFF"/>
        </w:rPr>
        <w:t>调整预算</w:t>
      </w:r>
      <w:r>
        <w:rPr>
          <w:rFonts w:ascii="方正仿宋_GBK" w:hAnsi="方正仿宋_GBK" w:eastAsia="方正仿宋_GBK" w:cs="方正仿宋_GBK"/>
          <w:sz w:val="32"/>
          <w:szCs w:val="32"/>
          <w:shd w:val="clear" w:color="auto" w:fill="FFFFFF"/>
        </w:rPr>
        <w:t>。</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（2）国防支出</w:t>
      </w:r>
      <w:r>
        <w:rPr>
          <w:rFonts w:ascii="方正仿宋_GBK" w:hAnsi="方正仿宋_GBK" w:eastAsia="方正仿宋_GBK" w:cs="方正仿宋_GBK"/>
          <w:sz w:val="32"/>
          <w:szCs w:val="32"/>
        </w:rPr>
        <w:t>6.00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3.71</w:t>
      </w:r>
      <w:r>
        <w:rPr>
          <w:rFonts w:ascii="方正仿宋_GBK" w:hAnsi="方正仿宋_GBK" w:eastAsia="方正仿宋_GBK" w:cs="方正仿宋_GBK"/>
          <w:sz w:val="32"/>
          <w:szCs w:val="32"/>
          <w:shd w:val="clear" w:color="auto" w:fill="FFFFFF"/>
        </w:rPr>
        <w:t>%，较年初预算数无增减，</w:t>
      </w:r>
      <w:r>
        <w:rPr>
          <w:rFonts w:hint="default" w:ascii="方正仿宋_GBK" w:hAnsi="方正仿宋_GBK" w:eastAsia="方正仿宋_GBK" w:cs="方正仿宋_GBK"/>
          <w:sz w:val="32"/>
          <w:szCs w:val="32"/>
          <w:shd w:val="clear" w:color="auto" w:fill="FFFFFF"/>
        </w:rPr>
        <w:t>主要原因是严格按照预算执行</w:t>
      </w:r>
      <w:r>
        <w:rPr>
          <w:rFonts w:ascii="方正仿宋_GBK" w:hAnsi="方正仿宋_GBK" w:eastAsia="方正仿宋_GBK" w:cs="方正仿宋_GBK"/>
          <w:sz w:val="32"/>
          <w:szCs w:val="32"/>
          <w:shd w:val="clear" w:color="auto" w:fill="FFFFFF"/>
        </w:rPr>
        <w:t>。</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（3）教育支出</w:t>
      </w:r>
      <w:r>
        <w:rPr>
          <w:rFonts w:ascii="方正仿宋_GBK" w:hAnsi="方正仿宋_GBK" w:eastAsia="方正仿宋_GBK" w:cs="方正仿宋_GBK"/>
          <w:sz w:val="32"/>
          <w:szCs w:val="32"/>
        </w:rPr>
        <w:t>0.34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0.21</w:t>
      </w:r>
      <w:r>
        <w:rPr>
          <w:rFonts w:ascii="方正仿宋_GBK" w:hAnsi="方正仿宋_GBK" w:eastAsia="方正仿宋_GBK" w:cs="方正仿宋_GBK"/>
          <w:sz w:val="32"/>
          <w:szCs w:val="32"/>
          <w:shd w:val="clear" w:color="auto" w:fill="FFFFFF"/>
        </w:rPr>
        <w:t>%，较年初预算数无增减，</w:t>
      </w:r>
      <w:r>
        <w:rPr>
          <w:rFonts w:hint="default" w:ascii="方正仿宋_GBK" w:hAnsi="方正仿宋_GBK" w:eastAsia="方正仿宋_GBK" w:cs="方正仿宋_GBK"/>
          <w:sz w:val="32"/>
          <w:szCs w:val="32"/>
          <w:shd w:val="clear" w:color="auto" w:fill="FFFFFF"/>
        </w:rPr>
        <w:t>主要原因是严格按照预算执行</w:t>
      </w:r>
      <w:r>
        <w:rPr>
          <w:rFonts w:ascii="方正仿宋_GBK" w:hAnsi="方正仿宋_GBK" w:eastAsia="方正仿宋_GBK" w:cs="方正仿宋_GBK"/>
          <w:sz w:val="32"/>
          <w:szCs w:val="32"/>
          <w:shd w:val="clear" w:color="auto" w:fill="FFFFFF"/>
        </w:rPr>
        <w:t>。。</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（4）社会保障与就业支出</w:t>
      </w:r>
      <w:r>
        <w:rPr>
          <w:rFonts w:ascii="方正仿宋_GBK" w:hAnsi="方正仿宋_GBK" w:eastAsia="方正仿宋_GBK" w:cs="方正仿宋_GBK"/>
          <w:sz w:val="32"/>
          <w:szCs w:val="32"/>
        </w:rPr>
        <w:t>18.17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11.24</w:t>
      </w:r>
      <w:r>
        <w:rPr>
          <w:rFonts w:ascii="方正仿宋_GBK" w:hAnsi="方正仿宋_GBK" w:eastAsia="方正仿宋_GBK" w:cs="方正仿宋_GBK"/>
          <w:sz w:val="32"/>
          <w:szCs w:val="32"/>
          <w:shd w:val="clear" w:color="auto" w:fill="FFFFFF"/>
        </w:rPr>
        <w:t>%，较年初预算数增加1.64万元，增长9.92%，主要原因是人员薪级晋升等。</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（5）卫生健康支出</w:t>
      </w:r>
      <w:r>
        <w:rPr>
          <w:rFonts w:ascii="方正仿宋_GBK" w:hAnsi="方正仿宋_GBK" w:eastAsia="方正仿宋_GBK" w:cs="方正仿宋_GBK"/>
          <w:sz w:val="32"/>
          <w:szCs w:val="32"/>
        </w:rPr>
        <w:t>4.51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2.79</w:t>
      </w:r>
      <w:r>
        <w:rPr>
          <w:rFonts w:ascii="方正仿宋_GBK" w:hAnsi="方正仿宋_GBK" w:eastAsia="方正仿宋_GBK" w:cs="方正仿宋_GBK"/>
          <w:sz w:val="32"/>
          <w:szCs w:val="32"/>
          <w:shd w:val="clear" w:color="auto" w:fill="FFFFFF"/>
        </w:rPr>
        <w:t>%，较年初预算数无增减，</w:t>
      </w:r>
      <w:r>
        <w:rPr>
          <w:rFonts w:hint="default" w:ascii="方正仿宋_GBK" w:hAnsi="方正仿宋_GBK" w:eastAsia="方正仿宋_GBK" w:cs="方正仿宋_GBK"/>
          <w:sz w:val="32"/>
          <w:szCs w:val="32"/>
          <w:shd w:val="clear" w:color="auto" w:fill="FFFFFF"/>
        </w:rPr>
        <w:t>主要原因是严格按照预算执行</w:t>
      </w:r>
      <w:r>
        <w:rPr>
          <w:rFonts w:ascii="方正仿宋_GBK" w:hAnsi="方正仿宋_GBK" w:eastAsia="方正仿宋_GBK" w:cs="方正仿宋_GBK"/>
          <w:sz w:val="32"/>
          <w:szCs w:val="32"/>
          <w:shd w:val="clear" w:color="auto" w:fill="FFFFFF"/>
        </w:rPr>
        <w:t>。。</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141.72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123.15</w:t>
      </w:r>
      <w:r>
        <w:rPr>
          <w:rFonts w:ascii="方正仿宋_GBK" w:hAnsi="方正仿宋_GBK" w:eastAsia="方正仿宋_GBK" w:cs="方正仿宋_GBK"/>
          <w:sz w:val="32"/>
          <w:szCs w:val="32"/>
          <w:shd w:val="clear" w:color="auto" w:fill="FFFFFF"/>
        </w:rPr>
        <w:t>万元，较上年决算数增加41.15万元，增长50.18%，主要原因是人员薪级晋升等。人员经费用途主要包括基本工资、绩效工资、超额绩效工资、社会保障费、卫生健康支出、办公经费等。公用经费18.57万元，较上年决算数减少13.70万元，下降42.45%，主要原因是科目发生变更和财政预算减少。公用经费用途主要包括办公费、水电费、会议费等等。</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万元，较上年决算数无增减。本单位2023年度无政府性基金预算财政拨款收支。</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本单位2023年度无国有资本经营预算财政拨</w:t>
      </w:r>
      <w:r>
        <w:rPr>
          <w:rFonts w:hint="eastAsia" w:ascii="方正仿宋_GBK" w:hAnsi="方正仿宋_GBK" w:eastAsia="方正仿宋_GBK" w:cs="方正仿宋_GBK"/>
          <w:sz w:val="32"/>
          <w:szCs w:val="32"/>
          <w:shd w:val="clear" w:color="auto" w:fill="FFFFFF"/>
          <w:lang w:eastAsia="zh-CN"/>
        </w:rPr>
        <w:t>款</w:t>
      </w:r>
      <w:bookmarkStart w:id="0" w:name="_GoBack"/>
      <w:bookmarkEnd w:id="0"/>
      <w:r>
        <w:rPr>
          <w:rFonts w:ascii="方正仿宋_GBK" w:hAnsi="方正仿宋_GBK" w:eastAsia="方正仿宋_GBK" w:cs="方正仿宋_GBK"/>
          <w:sz w:val="32"/>
          <w:szCs w:val="32"/>
          <w:shd w:val="clear" w:color="auto" w:fill="FFFFFF"/>
        </w:rPr>
        <w:t>支出。</w:t>
      </w:r>
    </w:p>
    <w:p>
      <w:pPr>
        <w:pStyle w:val="5"/>
        <w:shd w:val="clear" w:color="auto" w:fill="FFFFFF"/>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三、“三公”经费情况说明</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2023年度“三公”经费支出共计0.00万元，较年初预算数无增减，主要原因是我单位2023年未发生“三公”经费支出。较上年支出数无增减，主要原因是我单位本年及上年均未发生“三公”经费支出。</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ascii="黑体" w:hAnsi="黑体" w:eastAsia="黑体" w:cs="黑体"/>
          <w:sz w:val="32"/>
          <w:szCs w:val="32"/>
          <w:shd w:val="clear" w:color="auto" w:fill="FFFFFF"/>
        </w:rPr>
        <w:t>四、其他需要说明的事项</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万元，较上年决算数无增减。会议费本年度由军费开支。本年度培训费支出</w:t>
      </w:r>
      <w:r>
        <w:rPr>
          <w:rFonts w:ascii="方正仿宋_GBK" w:hAnsi="方正仿宋_GBK" w:eastAsia="方正仿宋_GBK" w:cs="方正仿宋_GBK"/>
          <w:sz w:val="32"/>
          <w:szCs w:val="32"/>
        </w:rPr>
        <w:t>0.34</w:t>
      </w:r>
      <w:r>
        <w:rPr>
          <w:rFonts w:ascii="方正仿宋_GBK" w:hAnsi="方正仿宋_GBK" w:eastAsia="方正仿宋_GBK" w:cs="方正仿宋_GBK"/>
          <w:sz w:val="32"/>
          <w:szCs w:val="32"/>
          <w:shd w:val="clear" w:color="auto" w:fill="FFFFFF"/>
        </w:rPr>
        <w:t>万元，较上年决算数增加0.04万元，增长13.33%，主要原因是职工继续教育费增加。</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hint="default" w:ascii="方正仿宋_GBK" w:hAnsi="方正仿宋_GBK" w:eastAsia="方正仿宋_GBK" w:cs="方正仿宋_GBK"/>
          <w:sz w:val="32"/>
          <w:szCs w:val="32"/>
        </w:rPr>
        <w:t>按照部门决算列报口径，我单位不在机关运行经费统计范围之内。</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5"/>
        <w:numPr>
          <w:ilvl w:val="0"/>
          <w:numId w:val="1"/>
        </w:numPr>
        <w:shd w:val="clear" w:color="auto" w:fill="FFFFFF"/>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预算绩效管理情况说明</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1"/>
        <w:autoSpaceDE w:val="0"/>
        <w:spacing w:before="0" w:beforeAutospacing="0" w:line="600" w:lineRule="exact"/>
        <w:ind w:firstLine="480" w:firstLineChars="150"/>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根据预算绩效管理要求，我单位未开展绩效自评。</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3"/>
        <w:autoSpaceDE w:val="0"/>
        <w:ind w:firstLine="960" w:firstLineChars="3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我单位未开展了绩效评价。</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3"/>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w:t>
      </w:r>
      <w:r>
        <w:rPr>
          <w:rStyle w:val="9"/>
          <w:rFonts w:ascii="黑体" w:hAnsi="黑体" w:eastAsia="黑体" w:cs="黑体"/>
          <w:sz w:val="32"/>
          <w:szCs w:val="32"/>
          <w:shd w:val="clear" w:color="auto" w:fill="FFFFFF"/>
        </w:rPr>
        <w:t>六、专业名词解释</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w:t>
      </w:r>
      <w:r>
        <w:rPr>
          <w:rStyle w:val="9"/>
          <w:rFonts w:ascii="黑体" w:hAnsi="黑体" w:eastAsia="黑体" w:cs="黑体"/>
          <w:sz w:val="32"/>
          <w:szCs w:val="32"/>
          <w:shd w:val="clear" w:color="auto" w:fill="FFFFFF"/>
        </w:rPr>
        <w:t>七、决算公开联系方式及信息反馈渠道</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本单位决算公开信息反馈和联系方式：</w:t>
      </w:r>
      <w:r>
        <w:rPr>
          <w:rFonts w:ascii="方正仿宋_GBK" w:hAnsi="方正仿宋_GBK" w:eastAsia="方正仿宋_GBK" w:cs="方正仿宋_GBK"/>
          <w:color w:val="FF0000"/>
          <w:sz w:val="32"/>
          <w:szCs w:val="32"/>
          <w:shd w:val="clear" w:color="auto" w:fill="FFFFFF"/>
        </w:rPr>
        <w:t xml:space="preserve"> </w:t>
      </w:r>
      <w:r>
        <w:rPr>
          <w:rFonts w:ascii="方正仿宋_GBK" w:hAnsi="方正仿宋_GBK" w:eastAsia="方正仿宋_GBK" w:cs="方正仿宋_GBK"/>
          <w:sz w:val="32"/>
          <w:szCs w:val="32"/>
          <w:shd w:val="clear" w:color="auto" w:fill="FFFFFF"/>
        </w:rPr>
        <w:t>023-87722821</w:t>
      </w:r>
    </w:p>
    <w:p>
      <w:pPr>
        <w:pStyle w:val="10"/>
        <w:autoSpaceDE w:val="0"/>
        <w:ind w:firstLine="0" w:firstLineChars="0"/>
        <w:rPr>
          <w:rStyle w:val="9"/>
          <w:rFonts w:ascii="方正仿宋_GBK" w:hAnsi="方正仿宋_GBK" w:eastAsia="方正仿宋_GBK" w:cs="方正仿宋_GBK"/>
          <w:sz w:val="32"/>
          <w:szCs w:val="32"/>
          <w:shd w:val="clear" w:color="auto" w:fill="FFFF00"/>
        </w:rPr>
      </w:pPr>
    </w:p>
    <w:p>
      <w:pPr>
        <w:pStyle w:val="10"/>
        <w:autoSpaceDE w:val="0"/>
        <w:ind w:firstLine="0" w:firstLineChars="0"/>
        <w:rPr>
          <w:rStyle w:val="9"/>
          <w:rFonts w:ascii="方正仿宋_GBK" w:hAnsi="方正仿宋_GBK" w:eastAsia="方正仿宋_GBK" w:cs="方正仿宋_GBK"/>
          <w:sz w:val="32"/>
          <w:szCs w:val="32"/>
          <w:shd w:val="clear" w:color="auto" w:fill="FFFF00"/>
        </w:rPr>
      </w:pPr>
    </w:p>
    <w:p>
      <w:pPr>
        <w:pStyle w:val="10"/>
        <w:autoSpaceDE w:val="0"/>
        <w:ind w:firstLine="0" w:firstLineChars="0"/>
        <w:rPr>
          <w:rStyle w:val="9"/>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6"/>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cs="宋体"/>
                <w:color w:val="000000"/>
              </w:rPr>
            </w:pPr>
            <w:r>
              <w:rPr>
                <w:rFonts w:cs="宋体"/>
              </w:rPr>
              <w:t>公开单位：垫江县民兵武器装备仓库</w:t>
            </w: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161.72</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127.30</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6.00</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0.34</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18.17</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4.51</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5.41</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161.72</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161.72</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161.72</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161.72</w:t>
            </w:r>
          </w:p>
        </w:tc>
      </w:tr>
    </w:tbl>
    <w:p>
      <w:pPr>
        <w:rPr>
          <w:rFonts w:hint="default" w:cs="宋体"/>
          <w:sz w:val="21"/>
          <w:szCs w:val="21"/>
        </w:rPr>
      </w:pPr>
      <w:r>
        <w:rPr>
          <w:rFonts w:cs="宋体"/>
          <w:sz w:val="21"/>
          <w:szCs w:val="21"/>
        </w:rPr>
        <w:t>备注：1.本表反映单位本年度的总收支和年末结转结余情况。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6"/>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cs="宋体"/>
              </w:rPr>
              <w:t>公开单位：垫江县民兵武器装备仓库</w:t>
            </w: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161.72</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161.72</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127.30</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127.30</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127.30</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127.30</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2019999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127.30</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127.30</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国防支出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6.00</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6.00</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20306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国防动员</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6.00</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6.00</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2030699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其他国防动员支出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6.00</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6.00</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0.34</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0.34</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0.34</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0.34</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0.34</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0.34</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18.17</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18.17</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18.17</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18.17</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7.21</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7.21</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3.60</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3.60</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7.36</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7.36</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4.51</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4.51</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4.51</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4.51</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4.51</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4.51</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5.41</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5.41</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5.41</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5.41</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5.41</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5.41</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bl>
    <w:p>
      <w:pPr>
        <w:ind w:left="630" w:hanging="630" w:hangingChars="300"/>
        <w:rPr>
          <w:rFonts w:hint="default" w:cs="宋体"/>
          <w:sz w:val="21"/>
          <w:szCs w:val="21"/>
        </w:rPr>
      </w:pPr>
      <w:r>
        <w:rPr>
          <w:rFonts w:cs="宋体"/>
          <w:sz w:val="21"/>
          <w:szCs w:val="21"/>
        </w:rPr>
        <w:t>备注：1.本表反映单位本年度取得的各项收入情况。</w:t>
      </w:r>
      <w:r>
        <w:rPr>
          <w:rFonts w:cs="宋体"/>
          <w:sz w:val="21"/>
          <w:szCs w:val="21"/>
        </w:rPr>
        <w:br w:type="textWrapping"/>
      </w:r>
      <w:r>
        <w:rPr>
          <w:rFonts w:cs="宋体"/>
          <w:sz w:val="21"/>
          <w:szCs w:val="21"/>
        </w:rPr>
        <w:t>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ind w:left="630" w:hanging="630" w:hangingChars="300"/>
        <w:rPr>
          <w:rFonts w:hint="default" w:cs="宋体"/>
          <w:sz w:val="21"/>
          <w:szCs w:val="21"/>
        </w:rPr>
      </w:pPr>
    </w:p>
    <w:tbl>
      <w:tblPr>
        <w:tblStyle w:val="6"/>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垫江县民兵武器装备仓库</w:t>
            </w: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161.72</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141.72</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20.00</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127.30</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113.30</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14.00</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127.30</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113.30</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14.00</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2019999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127.30</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113.30</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14.00</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国防支出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6.00</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6.00</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20306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国防动员</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6.00</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6.00</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2030699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其他国防动员支出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6.00</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6.00</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0.34</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0.34</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0.34</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0.34</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0.34</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0.34</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18.17</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18.17</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18.17</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18.17</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7.21</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7.21</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3.60</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3.60</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7.36</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7.36</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4.51</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4.51</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4.51</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4.51</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4.51</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4.51</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5.41</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5.41</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5.41</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5.41</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5.41</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5.41</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p>
        </w:tc>
      </w:tr>
    </w:tbl>
    <w:p>
      <w:pPr>
        <w:rPr>
          <w:rFonts w:hint="default" w:cs="宋体"/>
          <w:sz w:val="21"/>
          <w:szCs w:val="21"/>
        </w:rPr>
      </w:pPr>
      <w:r>
        <w:rPr>
          <w:rFonts w:cs="宋体"/>
          <w:sz w:val="21"/>
          <w:szCs w:val="21"/>
        </w:rPr>
        <w:t>备注：1.本表反映单位本年度各项支出情况。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6"/>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垫江县民兵武器装备仓库</w:t>
            </w: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161.72</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127.30</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127.30</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6.00</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6.00</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0.34</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0.34</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18.17</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18.17</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4.51</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4.51</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5.41</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5.41</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161.72</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161.72</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161.72</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161.72</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161.72</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161.72</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bl>
    <w:p>
      <w:pPr>
        <w:rPr>
          <w:rFonts w:hint="default" w:cs="宋体"/>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垫江县民兵武器装备仓库</w:t>
            </w: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161.72</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141.72</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20.00</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一般公共服务支出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127.30</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113.30</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14.00</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其他一般公共服务支出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127.30</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113.30</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14.00</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2019999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其他一般公共服务支出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127.30</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113.30</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14.00</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国防支出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6.00</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6.00</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20306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国防动员</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6.00</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6.00</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2030699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其他国防动员支出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6.00</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6.00</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0.34</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0.34</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0.34</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0.34</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0.34</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0.34</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18.17</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18.17</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18.17</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18.17</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7.21</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7.21</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3.60</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3.60</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7.36</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7.36</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4.51</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4.51</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4.51</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4.51</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4.51</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4.51</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5.41</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5.41</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5.41</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5.41</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5.41</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5.41</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r>
    </w:tbl>
    <w:p>
      <w:pPr>
        <w:rPr>
          <w:rFonts w:hint="default" w:cs="宋体"/>
          <w:sz w:val="21"/>
          <w:szCs w:val="21"/>
        </w:rPr>
      </w:pPr>
      <w:r>
        <w:rPr>
          <w:rFonts w:cs="宋体"/>
          <w:sz w:val="21"/>
          <w:szCs w:val="21"/>
        </w:rPr>
        <w:t>备注：1.本表反映单位本年度一般公共预算财政拨款支出情况。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6"/>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垫江县民兵武器装备仓库</w:t>
            </w: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115.79</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18.57</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22.94</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2.00</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4.35</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65.69</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1.00</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7.21</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7.00</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3.60</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4.51</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0.14</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3.00</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5.41</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0.96</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0.99</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7.36</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0.34</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6.96</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0.40</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0.54</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0.90</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3.80</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123.15</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18.57</w:t>
            </w:r>
          </w:p>
        </w:tc>
      </w:tr>
    </w:tbl>
    <w:p>
      <w:pPr>
        <w:rPr>
          <w:rFonts w:hint="default" w:cs="宋体"/>
          <w:sz w:val="21"/>
          <w:szCs w:val="21"/>
        </w:rPr>
      </w:pPr>
      <w:r>
        <w:rPr>
          <w:rFonts w:cs="宋体"/>
          <w:sz w:val="21"/>
          <w:szCs w:val="21"/>
        </w:rPr>
        <w:t>备注：1.本表反映单位本年度一般公共预算财政拨款基本支出明细情况。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垫江县民兵武器装备仓库</w:t>
            </w: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r>
    </w:tbl>
    <w:p>
      <w:pPr>
        <w:rPr>
          <w:rFonts w:hint="default" w:cs="宋体"/>
          <w:sz w:val="21"/>
          <w:szCs w:val="21"/>
        </w:rPr>
      </w:pPr>
      <w:r>
        <w:rPr>
          <w:rFonts w:cs="宋体"/>
          <w:sz w:val="21"/>
          <w:szCs w:val="21"/>
        </w:rPr>
        <w:t>备注：本表反映单位本年度政府性基金预算财政拨款收入支出及结转和结余情况。本单位无政府性基金收支，故本表无数据。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垫江县民兵武器装备仓库</w:t>
            </w: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p>
        </w:tc>
      </w:tr>
    </w:tbl>
    <w:p>
      <w:pPr>
        <w:rPr>
          <w:rFonts w:hint="default" w:cs="宋体"/>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single" w:color="auto" w:sz="4" w:space="0"/>
              <w:right w:val="nil"/>
            </w:tcBorders>
            <w:shd w:val="clear" w:color="auto" w:fill="auto"/>
            <w:noWrap/>
            <w:tcMar>
              <w:top w:w="15" w:type="dxa"/>
              <w:left w:w="15" w:type="dxa"/>
              <w:right w:w="15" w:type="dxa"/>
            </w:tcMar>
            <w:vAlign w:val="bottom"/>
          </w:tcPr>
          <w:p>
            <w:pPr>
              <w:textAlignment w:val="bottom"/>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垫江县民兵武器装备仓库</w:t>
            </w:r>
          </w:p>
        </w:tc>
        <w:tc>
          <w:tcPr>
            <w:tcW w:w="3822" w:type="dxa"/>
            <w:tcBorders>
              <w:top w:val="nil"/>
              <w:left w:val="nil"/>
              <w:bottom w:val="single" w:color="auto" w:sz="4" w:space="0"/>
              <w:right w:val="nil"/>
            </w:tcBorders>
            <w:shd w:val="clear" w:color="auto" w:fill="auto"/>
            <w:noWrap/>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single" w:color="auto" w:sz="4" w:space="0"/>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single" w:color="auto" w:sz="4" w:space="0"/>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single" w:color="auto" w:sz="4" w:space="0"/>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82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预算数</w:t>
            </w:r>
          </w:p>
        </w:tc>
        <w:tc>
          <w:tcPr>
            <w:tcW w:w="32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32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一、“三公”经费支出</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四、机关运行经费</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（一）支出合计</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（一）行政单位</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（二）参照公务员法管理事业单位</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2．公务用车购置及运行维护费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五、资产信息</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（1）公务用车购置费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（一）车辆数合计（辆）</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（2）公务用车运行维护费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1．副部（省）级及以上领导用车</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3．公务接待费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2．主要领导干部用车</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（1）国内接待费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3．机要通信用车</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4．应急保障用车</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（2）国（境）外接待费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5．执法执勤用车</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（二）相关统计数</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6．特种专业技术用车</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1．因公出国（境）团组数（个）</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7．离退休干部用车</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2．因公出国（境）人次数（人）</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8．其他用车</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3．公务用车购置数（辆）</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（二）单价100万元（含）以上设备（不含车辆）</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4．公务用车保有量（辆）</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六、政府采购支出信息</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5．国内公务接待批次（个）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（一）政府采购支出合计</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1．政府采购货物支出</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6．国内公务接待人次（人）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2．政府采购工程支出</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3．政府采购服务支出</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7．国（境）外公务接待批次（个）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（二）政府采购授予中小企业合同金额</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8．国（境）外公务接待人次（人）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其中：授予小微企业合同金额</w:t>
            </w: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二、会议费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三、培训费</w:t>
            </w:r>
          </w:p>
        </w:tc>
        <w:tc>
          <w:tcPr>
            <w:tcW w:w="3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0.34</w:t>
            </w:r>
          </w:p>
        </w:tc>
        <w:tc>
          <w:tcPr>
            <w:tcW w:w="658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3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pStyle w:val="10"/>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2"/>
                  <w:rPr>
                    <w:rFonts w:hint="default"/>
                  </w:rPr>
                </w:pPr>
                <w:r>
                  <w:fldChar w:fldCharType="begin"/>
                </w:r>
                <w:r>
                  <w:instrText xml:space="preserve"> PAGE  \* MERGEFORMAT </w:instrText>
                </w:r>
                <w:r>
                  <w:rPr>
                    <w:rFonts w:hint="default"/>
                  </w:rPr>
                  <w:fldChar w:fldCharType="separate"/>
                </w:r>
                <w:r>
                  <w:rPr>
                    <w:rFonts w:hint="default"/>
                  </w:rPr>
                  <w:t>- 7 -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w:rPr>
        <w:rFonts w:hint="default"/>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2"/>
                  <w:rPr>
                    <w:rFonts w:hint="default"/>
                  </w:rPr>
                </w:pPr>
                <w:r>
                  <w:fldChar w:fldCharType="begin"/>
                </w:r>
                <w:r>
                  <w:instrText xml:space="preserve">PAGE   \* MERGEFORMAT</w:instrText>
                </w:r>
                <w:r>
                  <w:rPr>
                    <w:rFonts w:hint="default"/>
                  </w:rPr>
                  <w:fldChar w:fldCharType="separate"/>
                </w:r>
                <w:r>
                  <w:rPr>
                    <w:rFonts w:hint="default"/>
                    <w:lang w:val="zh-CN"/>
                  </w:rPr>
                  <w:t>-</w:t>
                </w:r>
                <w:r>
                  <w:rPr>
                    <w:rFonts w:hint="default"/>
                  </w:rPr>
                  <w:t xml:space="preserve"> 20 -</w:t>
                </w:r>
                <w:r>
                  <w:fldChar w:fldCharType="end"/>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2"/>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67D1D"/>
    <w:rsid w:val="00193682"/>
    <w:rsid w:val="003627E3"/>
    <w:rsid w:val="004218D7"/>
    <w:rsid w:val="00470A03"/>
    <w:rsid w:val="004B26AF"/>
    <w:rsid w:val="004E4D23"/>
    <w:rsid w:val="00550ABE"/>
    <w:rsid w:val="007A4E74"/>
    <w:rsid w:val="007B419D"/>
    <w:rsid w:val="007F02E7"/>
    <w:rsid w:val="007F5F8D"/>
    <w:rsid w:val="008E2882"/>
    <w:rsid w:val="0090499F"/>
    <w:rsid w:val="009B67B8"/>
    <w:rsid w:val="00B03CCD"/>
    <w:rsid w:val="00B8186C"/>
    <w:rsid w:val="00C60CB2"/>
    <w:rsid w:val="00D93CEA"/>
    <w:rsid w:val="00DB5CC5"/>
    <w:rsid w:val="00DD5E29"/>
    <w:rsid w:val="00E8439E"/>
    <w:rsid w:val="00EA443D"/>
    <w:rsid w:val="00ED63D3"/>
    <w:rsid w:val="00F2677F"/>
    <w:rsid w:val="00F73F90"/>
    <w:rsid w:val="00FF4801"/>
    <w:rsid w:val="011B042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paragraph" w:styleId="14">
    <w:name w:val="List Paragraph"/>
    <w:basedOn w:val="1"/>
    <w:qFormat/>
    <w:uiPriority w:val="34"/>
    <w:pPr>
      <w:widowControl w:val="0"/>
      <w:ind w:firstLine="420" w:firstLineChars="200"/>
      <w:jc w:val="both"/>
    </w:pPr>
    <w:rPr>
      <w:rFonts w:hint="default" w:ascii="Calibri" w:hAnsi="Calibr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1816</Words>
  <Characters>10353</Characters>
  <Lines>86</Lines>
  <Paragraphs>24</Paragraphs>
  <TotalTime>39</TotalTime>
  <ScaleCrop>false</ScaleCrop>
  <LinksUpToDate>false</LinksUpToDate>
  <CharactersWithSpaces>12145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2024-09-04T01:18:00Z</dcterms:created>
  <dc:creator>Administrator</dc:creator>
  <cp:lastModifiedBy>向毅</cp:lastModifiedBy>
  <dcterms:modified xsi:type="dcterms:W3CDTF">2024-09-14T02:14:51Z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