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5"/>
        <w:spacing w:before="0" w:beforeAutospacing="0"/>
        <w:jc w:val="center"/>
        <w:rPr>
          <w:rStyle w:val="7"/>
          <w:rFonts w:hint="default" w:ascii="黑体" w:hAnsi="黑体" w:eastAsia="黑体" w:cs="黑体"/>
          <w:sz w:val="32"/>
          <w:szCs w:val="32"/>
          <w:shd w:val="clear" w:color="auto" w:fill="FFFFFF"/>
        </w:rPr>
      </w:pPr>
      <w:r>
        <w:rPr>
          <w:rFonts w:ascii="方正小标宋_GBK" w:hAnsi="方正小标宋_GBK" w:eastAsia="方正小标宋_GBK" w:cs="方正小标宋_GBK"/>
          <w:sz w:val="36"/>
          <w:szCs w:val="36"/>
        </w:rPr>
        <w:t>垫江县矿产资源事务中心</w:t>
      </w:r>
      <w:r>
        <w:rPr>
          <w:rFonts w:ascii="方正小标宋_GBK" w:hAnsi="方正小标宋_GBK" w:eastAsia="方正小标宋_GBK" w:cs="方正小标宋_GBK"/>
          <w:sz w:val="36"/>
          <w:szCs w:val="36"/>
          <w:shd w:val="clear" w:color="auto" w:fill="FFFFFF"/>
        </w:rPr>
        <w:t>2023年度决算公开说明</w:t>
      </w:r>
    </w:p>
    <w:p>
      <w:pPr>
        <w:pStyle w:val="5"/>
        <w:numPr>
          <w:ilvl w:val="0"/>
          <w:numId w:val="1"/>
        </w:numPr>
        <w:shd w:val="clear" w:color="auto" w:fill="FFFFFF"/>
        <w:spacing w:before="0" w:beforeAutospacing="0" w:after="0" w:afterAutospacing="0"/>
        <w:ind w:firstLine="643" w:firstLineChars="200"/>
        <w:rPr>
          <w:ins w:id="0" w:author="冯阅" w:date="2024-09-12T15:03:00Z"/>
          <w:rStyle w:val="7"/>
          <w:rFonts w:ascii="黑体" w:hAnsi="黑体" w:eastAsia="黑体" w:cs="黑体"/>
          <w:sz w:val="32"/>
          <w:szCs w:val="32"/>
          <w:shd w:val="clear" w:color="auto" w:fill="FFFFFF"/>
        </w:rPr>
      </w:pPr>
      <w:r>
        <w:rPr>
          <w:rStyle w:val="7"/>
          <w:rFonts w:ascii="黑体" w:hAnsi="黑体" w:eastAsia="黑体" w:cs="黑体"/>
          <w:sz w:val="32"/>
          <w:szCs w:val="32"/>
          <w:shd w:val="clear" w:color="auto" w:fill="FFFFFF"/>
        </w:rPr>
        <w:t>单位基本情况</w:t>
      </w:r>
    </w:p>
    <w:p>
      <w:pPr>
        <w:pStyle w:val="5"/>
        <w:shd w:val="clear" w:color="auto" w:fill="FFFFFF"/>
        <w:spacing w:before="0" w:beforeAutospacing="0" w:after="0" w:afterAutospacing="0"/>
        <w:ind w:firstLine="643" w:firstLineChars="200"/>
        <w:rPr>
          <w:rStyle w:val="7"/>
          <w:rFonts w:hint="default" w:ascii="楷体" w:hAnsi="楷体" w:eastAsia="楷体" w:cs="楷体"/>
          <w:sz w:val="32"/>
          <w:szCs w:val="32"/>
          <w:shd w:val="clear" w:color="auto" w:fill="FFFFFF"/>
        </w:rPr>
      </w:pPr>
      <w:r>
        <w:rPr>
          <w:rStyle w:val="7"/>
          <w:rFonts w:ascii="楷体" w:hAnsi="楷体" w:eastAsia="楷体" w:cs="楷体"/>
          <w:sz w:val="32"/>
          <w:szCs w:val="32"/>
          <w:shd w:val="clear" w:color="auto" w:fill="FFFFFF"/>
        </w:rPr>
        <w:t>（一）职能职责</w:t>
      </w:r>
    </w:p>
    <w:p>
      <w:pPr>
        <w:pStyle w:val="5"/>
        <w:shd w:val="clear" w:color="auto" w:fill="FFFFFF"/>
        <w:spacing w:before="0" w:beforeAutospacing="0" w:after="0" w:afterAutospacing="0"/>
        <w:ind w:firstLine="640" w:firstLineChars="200"/>
        <w:rPr>
          <w:ins w:id="1" w:author="冯阅" w:date="2024-09-12T15:03:00Z"/>
          <w:rFonts w:ascii="方正仿宋_GBK" w:hAnsi="方正仿宋_GBK" w:eastAsia="方正仿宋_GBK" w:cs="方正仿宋_GBK"/>
          <w:sz w:val="32"/>
          <w:szCs w:val="32"/>
        </w:rPr>
      </w:pPr>
      <w:r>
        <w:rPr>
          <w:rFonts w:ascii="方正仿宋_GBK" w:hAnsi="方正仿宋_GBK" w:eastAsia="方正仿宋_GBK" w:cs="方正仿宋_GBK"/>
          <w:sz w:val="32"/>
          <w:szCs w:val="32"/>
        </w:rPr>
        <w:t>拟定全县矿产资源开发利用与保护管理实施方案，制订全县矿产资源利用规划；负责全县探矿权、采矿权审批登记发证；负责矿产资源补偿费，探矿权、采矿权价款和使用费的征收管理；负责全县地质灾害的防治、监测；负责地质环境的保护和地下水资源开发；负责各类业务报表、数据的收集、统计和上报。</w:t>
      </w:r>
    </w:p>
    <w:p>
      <w:pPr>
        <w:pStyle w:val="5"/>
        <w:shd w:val="clear" w:color="auto" w:fill="FFFFFF"/>
        <w:spacing w:before="0" w:beforeAutospacing="0" w:after="0" w:afterAutospacing="0"/>
        <w:ind w:firstLine="643" w:firstLineChars="200"/>
        <w:rPr>
          <w:rFonts w:hint="default" w:ascii="楷体" w:hAnsi="楷体" w:eastAsia="楷体" w:cs="楷体"/>
          <w:sz w:val="32"/>
          <w:szCs w:val="32"/>
        </w:rPr>
      </w:pPr>
      <w:r>
        <w:rPr>
          <w:rStyle w:val="7"/>
          <w:rFonts w:ascii="楷体" w:hAnsi="楷体" w:eastAsia="楷体" w:cs="楷体"/>
          <w:sz w:val="32"/>
          <w:szCs w:val="32"/>
          <w:shd w:val="clear" w:color="auto" w:fill="FFFFFF"/>
        </w:rPr>
        <w:t>（二）机构设置</w:t>
      </w:r>
    </w:p>
    <w:p>
      <w:pPr>
        <w:pStyle w:val="5"/>
        <w:shd w:val="clear" w:color="auto" w:fill="FFFFFF"/>
        <w:spacing w:before="0" w:beforeAutospacing="0" w:after="0" w:afterAutospacing="0"/>
        <w:ind w:firstLine="640" w:firstLineChars="200"/>
        <w:rPr>
          <w:rStyle w:val="7"/>
          <w:rFonts w:hint="default" w:ascii="黑体" w:hAnsi="黑体" w:eastAsia="黑体" w:cs="黑体"/>
          <w:sz w:val="32"/>
          <w:szCs w:val="32"/>
          <w:shd w:val="clear" w:color="auto" w:fill="FFFFFF"/>
        </w:rPr>
      </w:pPr>
      <w:r>
        <w:rPr>
          <w:rFonts w:ascii="方正仿宋_GBK" w:hAnsi="方正仿宋_GBK" w:eastAsia="方正仿宋_GBK" w:cs="方正仿宋_GBK"/>
          <w:sz w:val="32"/>
          <w:szCs w:val="32"/>
        </w:rPr>
        <w:t>本单位属财政全额拨款的事业单位，为行政副科级单位，下设综合科和矿管科两个科室。</w:t>
      </w:r>
    </w:p>
    <w:p>
      <w:pPr>
        <w:pStyle w:val="5"/>
        <w:shd w:val="clear" w:color="auto" w:fill="FFFFFF"/>
        <w:spacing w:before="0" w:beforeAutospacing="0" w:after="0" w:afterAutospacing="0"/>
        <w:ind w:firstLine="643" w:firstLineChars="200"/>
        <w:rPr>
          <w:rStyle w:val="7"/>
          <w:rFonts w:hint="default" w:ascii="黑体" w:hAnsi="黑体" w:eastAsia="黑体" w:cs="黑体"/>
          <w:sz w:val="32"/>
          <w:szCs w:val="32"/>
          <w:shd w:val="clear" w:color="auto" w:fill="FFFFFF"/>
        </w:rPr>
      </w:pPr>
      <w:r>
        <w:rPr>
          <w:rStyle w:val="7"/>
          <w:rFonts w:ascii="黑体" w:hAnsi="黑体" w:eastAsia="黑体" w:cs="黑体"/>
          <w:sz w:val="32"/>
          <w:szCs w:val="32"/>
          <w:shd w:val="clear" w:color="auto" w:fill="FFFFFF"/>
        </w:rPr>
        <w:t>二、单位决算情况说明</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5"/>
        <w:shd w:val="clear" w:color="auto" w:fill="FFFFFF"/>
        <w:spacing w:before="0" w:beforeAutospacing="0" w:after="0" w:afterAutospacing="0"/>
        <w:ind w:firstLine="643" w:firstLineChars="200"/>
        <w:rPr>
          <w:rFonts w:hint="default" w:ascii="方正仿宋_GBK" w:hAnsi="方正仿宋_GBK" w:eastAsia="方正仿宋_GBK" w:cs="方正仿宋_GBK"/>
          <w:sz w:val="32"/>
          <w:szCs w:val="32"/>
          <w:shd w:val="clear" w:color="auto" w:fill="FFFFFF"/>
        </w:rPr>
      </w:pPr>
      <w:r>
        <w:rPr>
          <w:rStyle w:val="7"/>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2023年度收入总计492.09万元，支出总计</w:t>
      </w:r>
      <w:r>
        <w:rPr>
          <w:rFonts w:ascii="方正仿宋_GBK" w:hAnsi="方正仿宋_GBK" w:eastAsia="方正仿宋_GBK" w:cs="方正仿宋_GBK"/>
          <w:sz w:val="32"/>
          <w:szCs w:val="32"/>
        </w:rPr>
        <w:t>492.09</w:t>
      </w:r>
      <w:r>
        <w:rPr>
          <w:rFonts w:ascii="方正仿宋_GBK" w:hAnsi="方正仿宋_GBK" w:eastAsia="方正仿宋_GBK" w:cs="方正仿宋_GBK"/>
          <w:sz w:val="32"/>
          <w:szCs w:val="32"/>
          <w:shd w:val="clear" w:color="auto" w:fill="FFFFFF"/>
        </w:rPr>
        <w:t>万元。收支较上年决算数减少232.74万元，下降32.11%，主要原因是本年减少矿产资源规划和地质灾害避险搬迁等项目经费。</w:t>
      </w:r>
    </w:p>
    <w:p>
      <w:pPr>
        <w:pStyle w:val="5"/>
        <w:shd w:val="clear" w:color="auto" w:fill="FFFFFF"/>
        <w:spacing w:before="0" w:beforeAutospacing="0" w:after="0" w:afterAutospacing="0"/>
        <w:ind w:firstLine="643" w:firstLineChars="200"/>
        <w:rPr>
          <w:rFonts w:hint="default" w:ascii="方正仿宋_GBK" w:hAnsi="方正仿宋_GBK" w:eastAsia="方正仿宋_GBK" w:cs="方正仿宋_GBK"/>
          <w:sz w:val="32"/>
          <w:szCs w:val="32"/>
          <w:shd w:val="clear" w:color="auto" w:fill="FFFFFF"/>
        </w:rPr>
      </w:pPr>
      <w:r>
        <w:rPr>
          <w:rStyle w:val="7"/>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2023年度收入合计459.93万元，较上年决算数减少231.29万元，下降33.46%，主要原因是</w:t>
      </w:r>
      <w:r>
        <w:rPr>
          <w:rFonts w:ascii="方正仿宋_GBK" w:hAnsi="方正仿宋_GBK" w:eastAsia="方正仿宋_GBK" w:cs="方正仿宋_GBK"/>
          <w:sz w:val="32"/>
          <w:szCs w:val="32"/>
        </w:rPr>
        <w:t>本年减少</w:t>
      </w:r>
      <w:r>
        <w:rPr>
          <w:rFonts w:ascii="方正仿宋_GBK" w:hAnsi="方正仿宋_GBK" w:eastAsia="方正仿宋_GBK" w:cs="方正仿宋_GBK"/>
          <w:sz w:val="32"/>
          <w:szCs w:val="32"/>
          <w:shd w:val="clear" w:color="auto" w:fill="FFFFFF"/>
        </w:rPr>
        <w:t>矿产资源规划和地质灾害避险搬迁等项目经费。其中：财政拨款收入</w:t>
      </w:r>
      <w:r>
        <w:rPr>
          <w:rFonts w:ascii="方正仿宋_GBK" w:hAnsi="方正仿宋_GBK" w:eastAsia="方正仿宋_GBK" w:cs="方正仿宋_GBK"/>
          <w:sz w:val="32"/>
          <w:szCs w:val="32"/>
        </w:rPr>
        <w:t>459.93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32.16</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5"/>
        <w:shd w:val="clear" w:color="auto" w:fill="FFFFFF"/>
        <w:spacing w:before="0" w:beforeAutospacing="0" w:after="0" w:afterAutospacing="0"/>
        <w:ind w:firstLine="643" w:firstLineChars="200"/>
        <w:rPr>
          <w:rFonts w:hint="default" w:ascii="方正仿宋_GBK" w:hAnsi="方正仿宋_GBK" w:eastAsia="方正仿宋_GBK" w:cs="方正仿宋_GBK"/>
          <w:sz w:val="32"/>
          <w:szCs w:val="32"/>
          <w:shd w:val="clear" w:color="auto" w:fill="FFFFFF"/>
        </w:rPr>
      </w:pPr>
      <w:r>
        <w:rPr>
          <w:rStyle w:val="7"/>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492.09</w:t>
      </w:r>
      <w:r>
        <w:rPr>
          <w:rFonts w:ascii="方正仿宋_GBK" w:hAnsi="方正仿宋_GBK" w:eastAsia="方正仿宋_GBK" w:cs="方正仿宋_GBK"/>
          <w:sz w:val="32"/>
          <w:szCs w:val="32"/>
          <w:shd w:val="clear" w:color="auto" w:fill="FFFFFF"/>
        </w:rPr>
        <w:t>万元，较上年决算数减少220.81万元，下降30.97%，主要原因是减少矿产资源规划和地质灾害避险搬迁等项目经费。其中：基本支出279.55万元，占56.81%；项目支出</w:t>
      </w:r>
      <w:r>
        <w:rPr>
          <w:rFonts w:ascii="方正仿宋_GBK" w:hAnsi="方正仿宋_GBK" w:eastAsia="方正仿宋_GBK" w:cs="方正仿宋_GBK"/>
          <w:sz w:val="32"/>
          <w:szCs w:val="32"/>
        </w:rPr>
        <w:t>212.54</w:t>
      </w:r>
      <w:r>
        <w:rPr>
          <w:rFonts w:ascii="方正仿宋_GBK" w:hAnsi="方正仿宋_GBK" w:eastAsia="方正仿宋_GBK" w:cs="方正仿宋_GBK"/>
          <w:sz w:val="32"/>
          <w:szCs w:val="32"/>
          <w:shd w:val="clear" w:color="auto" w:fill="FFFFFF"/>
        </w:rPr>
        <w:t>万元，占43.19%；经营支出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7"/>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万元，较上年决算数减少11.93万元，下降100.00%，主要原因是本年</w:t>
      </w:r>
      <w:r>
        <w:rPr>
          <w:rFonts w:ascii="方正仿宋_GBK" w:hAnsi="方正仿宋_GBK" w:eastAsia="方正仿宋_GBK" w:cs="方正仿宋_GBK"/>
          <w:kern w:val="2"/>
          <w:sz w:val="32"/>
          <w:szCs w:val="32"/>
        </w:rPr>
        <w:t>支付以前年度项目资金，动用上年结转结余。</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5"/>
        <w:shd w:val="clear" w:color="auto" w:fill="FFFFFF"/>
        <w:spacing w:before="0" w:beforeAutospacing="0" w:after="0" w:afterAutospacing="0"/>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2023年度财政拨款收、支总计459.93万元。与2022年相比，财政拨款收、支总计各减少231.29万元，下降33.46%。主要原因是本年减少矿产资源规划和地质灾害避险搬迁等项目经费。</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5"/>
        <w:shd w:val="clear" w:color="auto" w:fill="FFFFFF"/>
        <w:spacing w:before="0" w:beforeAutospacing="0" w:after="0" w:afterAutospacing="0"/>
        <w:ind w:firstLine="643" w:firstLineChars="200"/>
        <w:rPr>
          <w:rFonts w:hint="default" w:ascii="方正仿宋_GBK" w:hAnsi="方正仿宋_GBK" w:eastAsia="方正仿宋_GBK" w:cs="方正仿宋_GBK"/>
          <w:sz w:val="32"/>
          <w:szCs w:val="32"/>
          <w:shd w:val="clear" w:color="auto" w:fill="FFFFFF"/>
        </w:rPr>
      </w:pPr>
      <w:r>
        <w:rPr>
          <w:rStyle w:val="7"/>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345.40</w:t>
      </w:r>
      <w:r>
        <w:rPr>
          <w:rFonts w:ascii="方正仿宋_GBK" w:hAnsi="方正仿宋_GBK" w:eastAsia="方正仿宋_GBK" w:cs="方正仿宋_GBK"/>
          <w:sz w:val="32"/>
          <w:szCs w:val="32"/>
          <w:shd w:val="clear" w:color="auto" w:fill="FFFFFF"/>
        </w:rPr>
        <w:t>万元，较上年决算数减少220.48万元，下降38.96%。主要原因是本年减少矿产资源规划和地质灾害避险搬迁等项目经费。较年初预算数增加59.67万元，增长20.88%。主要原因是人员正常晋升以及增加地灾防治项目资金。此外，年初财政拨款结转和结余0.00万元。</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345.40</w:t>
      </w:r>
      <w:r>
        <w:rPr>
          <w:rFonts w:ascii="方正仿宋_GBK" w:hAnsi="方正仿宋_GBK" w:eastAsia="方正仿宋_GBK" w:cs="方正仿宋_GBK"/>
          <w:sz w:val="32"/>
          <w:szCs w:val="32"/>
          <w:shd w:val="clear" w:color="auto" w:fill="FFFFFF"/>
        </w:rPr>
        <w:t>万元，较上年决算数减少220.48万元，下降38.96%。主要原因是本年减少矿产资源规划和地质灾害避险搬迁等项目经费。较年初预算数增加59.67万元，增长20.88%。主要原因是</w:t>
      </w:r>
      <w:r>
        <w:rPr>
          <w:rFonts w:ascii="方正仿宋_GBK" w:hAnsi="方正仿宋_GBK" w:eastAsia="方正仿宋_GBK" w:cs="方正仿宋_GBK"/>
          <w:sz w:val="32"/>
          <w:szCs w:val="32"/>
        </w:rPr>
        <w:t>职工工资正常晋升薪资费用标准调高，</w:t>
      </w:r>
      <w:r>
        <w:rPr>
          <w:rFonts w:ascii="方正仿宋_GBK" w:hAnsi="方正仿宋_GBK" w:eastAsia="方正仿宋_GBK" w:cs="方正仿宋_GBK"/>
          <w:sz w:val="32"/>
          <w:szCs w:val="32"/>
          <w:shd w:val="clear" w:color="auto" w:fill="FFFFFF"/>
        </w:rPr>
        <w:t>地灾防治项目资金增加</w:t>
      </w:r>
      <w:r>
        <w:rPr>
          <w:rFonts w:ascii="方正仿宋_GBK" w:hAnsi="方正仿宋_GBK" w:eastAsia="方正仿宋_GBK" w:cs="方正仿宋_GBK"/>
          <w:sz w:val="32"/>
          <w:szCs w:val="32"/>
        </w:rPr>
        <w:t>。</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ascii="方正仿宋_GBK" w:hAnsi="方正仿宋_GBK" w:eastAsia="方正仿宋_GBK" w:cs="方正仿宋_GBK"/>
          <w:sz w:val="32"/>
          <w:szCs w:val="32"/>
        </w:rPr>
        <w:t>本年度无结转结余资金。</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7"/>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00%，较年初预算数减少0.67万元，下降100.00%，主要原因是本年度未安排职工培训费用。</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（2）社会保障与就业支出26.10万元，占7.56%，较年初预算数增加1.37万元，增长5.54%，主要原因是人员正常晋升，社保缴费增加。</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（3）卫生健康支出7.96万元，占2.30%，较年初预算数增加0.04万元，增长0.51%，主要原因是人员正常晋升，社保缴费增加。</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（4）自然资源海洋气象等支出281.31万元，占81.44%，较年初预算数增加38.41万元，增长15.81%，主要原因是人员工资正常晋升和补发以前年度绩效工资。</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（5）住房保障支出9.50万元，占2.75%，较年初预算数无增减，主要原因是严格按照预算执行。</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（6）灾害防治及应急管理支出20.53万元，占5.94%，较年初预算数增加20.53万元，增长100.00%，主要原因是增加地质灾害避险搬迁等项目资金。</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2023年度一般公共财政拨款基本支出</w:t>
      </w:r>
      <w:r>
        <w:rPr>
          <w:rFonts w:ascii="方正仿宋_GBK" w:hAnsi="方正仿宋_GBK" w:eastAsia="方正仿宋_GBK" w:cs="方正仿宋_GBK"/>
          <w:sz w:val="32"/>
          <w:szCs w:val="32"/>
        </w:rPr>
        <w:t>247.39</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217.87</w:t>
      </w:r>
      <w:r>
        <w:rPr>
          <w:rFonts w:ascii="方正仿宋_GBK" w:hAnsi="方正仿宋_GBK" w:eastAsia="方正仿宋_GBK" w:cs="方正仿宋_GBK"/>
          <w:sz w:val="32"/>
          <w:szCs w:val="32"/>
          <w:shd w:val="clear" w:color="auto" w:fill="FFFFFF"/>
        </w:rPr>
        <w:t>万元，较上年决算数增加33.80万元，增长18.36%，主要原因是</w:t>
      </w:r>
      <w:r>
        <w:rPr>
          <w:rFonts w:ascii="方正仿宋_GBK" w:hAnsi="方正仿宋_GBK" w:eastAsia="方正仿宋_GBK" w:cs="方正仿宋_GBK"/>
          <w:sz w:val="32"/>
          <w:szCs w:val="32"/>
        </w:rPr>
        <w:t>人员正常晋升，工资收入增加，社保缴费和公积金缴费增加。</w:t>
      </w:r>
      <w:r>
        <w:rPr>
          <w:rFonts w:ascii="方正仿宋_GBK" w:hAnsi="方正仿宋_GBK" w:eastAsia="方正仿宋_GBK" w:cs="方正仿宋_GBK"/>
          <w:sz w:val="32"/>
          <w:szCs w:val="32"/>
          <w:shd w:val="clear" w:color="auto" w:fill="FFFFFF"/>
        </w:rPr>
        <w:t>人员经费用途主要包括</w:t>
      </w:r>
      <w:r>
        <w:rPr>
          <w:rFonts w:ascii="方正仿宋_GBK" w:hAnsi="方正仿宋_GBK" w:eastAsia="方正仿宋_GBK" w:cs="方正仿宋_GBK"/>
          <w:sz w:val="32"/>
          <w:szCs w:val="32"/>
        </w:rPr>
        <w:t>基本工资、津贴补贴、奖金、绩效工资、社会保障缴费、公积金缴费。</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29.52</w:t>
      </w:r>
      <w:r>
        <w:rPr>
          <w:rFonts w:ascii="方正仿宋_GBK" w:hAnsi="方正仿宋_GBK" w:eastAsia="方正仿宋_GBK" w:cs="方正仿宋_GBK"/>
          <w:sz w:val="32"/>
          <w:szCs w:val="32"/>
          <w:shd w:val="clear" w:color="auto" w:fill="FFFFFF"/>
        </w:rPr>
        <w:t>万元，较上年决算数减少3.84万元，下降11.51%，主要原因是厉行节约，压减一般性支出。公用经费用途主要包括</w:t>
      </w:r>
      <w:r>
        <w:rPr>
          <w:rFonts w:ascii="方正仿宋_GBK" w:hAnsi="方正仿宋_GBK" w:eastAsia="方正仿宋_GBK" w:cs="方正仿宋_GBK"/>
          <w:sz w:val="32"/>
          <w:szCs w:val="32"/>
        </w:rPr>
        <w:t>办公费、印刷费、咨询费、手续费、水电费、电话费、差旅费、劳务费、培训费、公务用车运行维护费、其他商品和服务支出等。</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114.53</w:t>
      </w:r>
      <w:r>
        <w:rPr>
          <w:rFonts w:ascii="方正仿宋_GBK" w:hAnsi="方正仿宋_GBK" w:eastAsia="方正仿宋_GBK" w:cs="方正仿宋_GBK"/>
          <w:sz w:val="32"/>
          <w:szCs w:val="32"/>
          <w:shd w:val="clear" w:color="auto" w:fill="FFFFFF"/>
        </w:rPr>
        <w:t>万元，较上年决算数减少10.81万元，下降8.62%，主要原因是地质灾害防治专项资金减少。本年支出</w:t>
      </w:r>
      <w:r>
        <w:rPr>
          <w:rFonts w:ascii="方正仿宋_GBK" w:hAnsi="方正仿宋_GBK" w:eastAsia="方正仿宋_GBK" w:cs="方正仿宋_GBK"/>
          <w:sz w:val="32"/>
          <w:szCs w:val="32"/>
        </w:rPr>
        <w:t>114.53</w:t>
      </w:r>
      <w:r>
        <w:rPr>
          <w:rFonts w:ascii="方正仿宋_GBK" w:hAnsi="方正仿宋_GBK" w:eastAsia="方正仿宋_GBK" w:cs="方正仿宋_GBK"/>
          <w:sz w:val="32"/>
          <w:szCs w:val="32"/>
          <w:shd w:val="clear" w:color="auto" w:fill="FFFFFF"/>
        </w:rPr>
        <w:t>万元，较上年决算数减少10.81万元，下降8.62%，主要原因是地质灾害防治专项资金减少。</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本单位2023年度无国有资本经营预算财政拨款支出。</w:t>
      </w:r>
    </w:p>
    <w:p>
      <w:pPr>
        <w:pStyle w:val="5"/>
        <w:shd w:val="clear" w:color="auto" w:fill="FFFFFF"/>
        <w:ind w:firstLine="643" w:firstLineChars="200"/>
        <w:rPr>
          <w:rStyle w:val="7"/>
          <w:rFonts w:hint="default" w:ascii="黑体" w:hAnsi="黑体" w:eastAsia="黑体" w:cs="黑体"/>
          <w:sz w:val="32"/>
          <w:szCs w:val="32"/>
          <w:shd w:val="clear" w:color="auto" w:fill="FFFFFF"/>
        </w:rPr>
      </w:pPr>
      <w:r>
        <w:rPr>
          <w:rStyle w:val="7"/>
          <w:rFonts w:ascii="黑体" w:hAnsi="黑体" w:eastAsia="黑体" w:cs="黑体"/>
          <w:sz w:val="32"/>
          <w:szCs w:val="32"/>
          <w:shd w:val="clear" w:color="auto" w:fill="FFFFFF"/>
        </w:rPr>
        <w:t>三、“三公”经费情况说明</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2023年度“三公”经费支出共计5.16万元，较年初预算数减少1.34万元，下降20.62%，较上年支出数减少0.69万元，下降11.79%，主要原因是认</w:t>
      </w:r>
      <w:r>
        <w:rPr>
          <w:rFonts w:ascii="方正仿宋_GBK" w:hAnsi="方正仿宋_GBK" w:eastAsia="方正仿宋_GBK" w:cs="方正仿宋_GBK"/>
          <w:sz w:val="32"/>
          <w:szCs w:val="32"/>
        </w:rPr>
        <w:t>真贯彻落实中央八项规定精神和厉行节约要求，按照只减不增的要求从严控制三公经费，全年实际支出较预算有所下降。</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万元，主要是用于单位公务出国（境）的国外城市间交通费、住宿费、培训费等支出。费用支出较年初预算数无增减，</w:t>
      </w:r>
      <w:r>
        <w:rPr>
          <w:rFonts w:ascii="方正仿宋_GBK" w:hAnsi="方正仿宋_GBK" w:eastAsia="方正仿宋_GBK" w:cs="方正仿宋_GBK"/>
          <w:sz w:val="32"/>
          <w:szCs w:val="32"/>
        </w:rPr>
        <w:t>与预算持平。</w:t>
      </w:r>
      <w:r>
        <w:rPr>
          <w:rFonts w:ascii="方正仿宋_GBK" w:hAnsi="方正仿宋_GBK" w:eastAsia="方正仿宋_GBK" w:cs="方正仿宋_GBK"/>
          <w:sz w:val="32"/>
          <w:szCs w:val="32"/>
          <w:shd w:val="clear" w:color="auto" w:fill="FFFFFF"/>
        </w:rPr>
        <w:t>较上年支出数无增减，</w:t>
      </w:r>
      <w:r>
        <w:rPr>
          <w:rFonts w:ascii="方正仿宋_GBK" w:hAnsi="方正仿宋_GBK" w:eastAsia="方正仿宋_GBK" w:cs="方正仿宋_GBK"/>
          <w:sz w:val="32"/>
          <w:szCs w:val="32"/>
        </w:rPr>
        <w:t>与上年持平。主要原因是今年和去年均未安排单位人员出国出访，2023年未发生因公出国（境）费用。</w:t>
      </w:r>
    </w:p>
    <w:p>
      <w:pPr>
        <w:spacing w:line="56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万元，主要用于公务用车购置支出。费用支出较年初预算数无增减，</w:t>
      </w:r>
      <w:r>
        <w:rPr>
          <w:rFonts w:ascii="方正仿宋_GBK" w:hAnsi="方正仿宋_GBK" w:eastAsia="方正仿宋_GBK" w:cs="方正仿宋_GBK"/>
          <w:sz w:val="32"/>
          <w:szCs w:val="32"/>
        </w:rPr>
        <w:t>与预算持平。</w:t>
      </w:r>
      <w:r>
        <w:rPr>
          <w:rFonts w:ascii="方正仿宋_GBK" w:hAnsi="方正仿宋_GBK" w:eastAsia="方正仿宋_GBK" w:cs="方正仿宋_GBK"/>
          <w:sz w:val="32"/>
          <w:szCs w:val="32"/>
          <w:shd w:val="clear" w:color="auto" w:fill="FFFFFF"/>
        </w:rPr>
        <w:t>较上年支出数无增减，</w:t>
      </w:r>
      <w:r>
        <w:rPr>
          <w:rFonts w:ascii="方正仿宋_GBK" w:hAnsi="方正仿宋_GBK" w:eastAsia="方正仿宋_GBK" w:cs="方正仿宋_GBK"/>
          <w:sz w:val="32"/>
          <w:szCs w:val="32"/>
        </w:rPr>
        <w:t>与上年持平。</w:t>
      </w:r>
      <w:r>
        <w:rPr>
          <w:rFonts w:ascii="方正仿宋_GBK" w:hAnsi="方正仿宋_GBK" w:eastAsia="方正仿宋_GBK" w:cs="方正仿宋_GBK"/>
          <w:sz w:val="32"/>
          <w:szCs w:val="32"/>
          <w:shd w:val="clear" w:color="auto" w:fill="FFFFFF"/>
        </w:rPr>
        <w:t>主要原因是</w:t>
      </w:r>
      <w:r>
        <w:rPr>
          <w:rFonts w:ascii="方正仿宋_GBK" w:hAnsi="方正仿宋_GBK" w:eastAsia="方正仿宋_GBK" w:cs="方正仿宋_GBK"/>
          <w:sz w:val="32"/>
          <w:szCs w:val="32"/>
        </w:rPr>
        <w:t>今年和去年未购置公务车辆，2023年未发生公务车购置费。</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3.96</w:t>
      </w:r>
      <w:r>
        <w:rPr>
          <w:rFonts w:ascii="方正仿宋_GBK" w:hAnsi="方正仿宋_GBK" w:eastAsia="方正仿宋_GBK" w:cs="方正仿宋_GBK"/>
          <w:sz w:val="32"/>
          <w:szCs w:val="32"/>
          <w:shd w:val="clear" w:color="auto" w:fill="FFFFFF"/>
        </w:rPr>
        <w:t>万元，主要用于</w:t>
      </w:r>
      <w:r>
        <w:rPr>
          <w:rFonts w:ascii="方正仿宋_GBK" w:hAnsi="方正仿宋_GBK" w:eastAsia="方正仿宋_GBK" w:cs="方正仿宋_GBK"/>
          <w:sz w:val="32"/>
          <w:szCs w:val="32"/>
        </w:rPr>
        <w:t>下乡巡查地质灾害隐患所需车辆的燃料费、维修费、过桥过路费、保险费等。</w:t>
      </w:r>
      <w:r>
        <w:rPr>
          <w:rFonts w:ascii="方正仿宋_GBK" w:hAnsi="方正仿宋_GBK" w:eastAsia="方正仿宋_GBK" w:cs="方正仿宋_GBK"/>
          <w:sz w:val="32"/>
          <w:szCs w:val="32"/>
          <w:shd w:val="clear" w:color="auto" w:fill="FFFFFF"/>
        </w:rPr>
        <w:t>费用支出较年初预算数减少0.04万元，下降1.00%，主要原因是</w:t>
      </w:r>
      <w:r>
        <w:rPr>
          <w:rFonts w:ascii="方正仿宋_GBK" w:hAnsi="方正仿宋_GBK" w:eastAsia="方正仿宋_GBK" w:cs="方正仿宋_GBK"/>
          <w:sz w:val="32"/>
          <w:szCs w:val="32"/>
        </w:rPr>
        <w:t>加强公务车管理，合理安排出行路径，减少油耗。</w:t>
      </w:r>
      <w:r>
        <w:rPr>
          <w:rFonts w:ascii="方正仿宋_GBK" w:hAnsi="方正仿宋_GBK" w:eastAsia="方正仿宋_GBK" w:cs="方正仿宋_GBK"/>
          <w:sz w:val="32"/>
          <w:szCs w:val="32"/>
          <w:shd w:val="clear" w:color="auto" w:fill="FFFFFF"/>
        </w:rPr>
        <w:t>较上年支出数增加0.24万元，增长6.45%，主要原因是</w:t>
      </w:r>
      <w:r>
        <w:rPr>
          <w:rFonts w:ascii="方正仿宋_GBK" w:hAnsi="方正仿宋_GBK" w:eastAsia="方正仿宋_GBK" w:cs="方正仿宋_GBK"/>
          <w:sz w:val="32"/>
          <w:szCs w:val="32"/>
        </w:rPr>
        <w:t>公务车使用年限较久，本年度修理费高于去年。</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1.19</w:t>
      </w:r>
      <w:r>
        <w:rPr>
          <w:rFonts w:ascii="方正仿宋_GBK" w:hAnsi="方正仿宋_GBK" w:eastAsia="方正仿宋_GBK" w:cs="方正仿宋_GBK"/>
          <w:sz w:val="32"/>
          <w:szCs w:val="32"/>
          <w:shd w:val="clear" w:color="auto" w:fill="FFFFFF"/>
        </w:rPr>
        <w:t>万元，主要</w:t>
      </w:r>
      <w:r>
        <w:rPr>
          <w:rFonts w:ascii="方正仿宋_GBK" w:hAnsi="方正仿宋_GBK" w:eastAsia="方正仿宋_GBK" w:cs="方正仿宋_GBK"/>
          <w:sz w:val="32"/>
          <w:szCs w:val="32"/>
        </w:rPr>
        <w:t>用于接待市级指导排查地质灾害隐患和规避地质灾害的专家等。</w:t>
      </w:r>
      <w:r>
        <w:rPr>
          <w:rFonts w:ascii="方正仿宋_GBK" w:hAnsi="方正仿宋_GBK" w:eastAsia="方正仿宋_GBK" w:cs="方正仿宋_GBK"/>
          <w:sz w:val="32"/>
          <w:szCs w:val="32"/>
          <w:shd w:val="clear" w:color="auto" w:fill="FFFFFF"/>
        </w:rPr>
        <w:t>费用支出较年初预算数减少1.31万元，下降52.40%，较上年支出数减少0.93万元，下降43.87%，</w:t>
      </w:r>
      <w:r>
        <w:rPr>
          <w:rFonts w:ascii="方正仿宋_GBK" w:hAnsi="方正仿宋_GBK" w:eastAsia="方正仿宋_GBK" w:cs="方正仿宋_GBK"/>
          <w:sz w:val="32"/>
          <w:szCs w:val="32"/>
        </w:rPr>
        <w:t>主要原因是严格执行八项规定，厉行节约，控制接待费支出。</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22</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132</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90.38</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3.96</w:t>
      </w:r>
      <w:r>
        <w:rPr>
          <w:rFonts w:ascii="方正仿宋_GBK" w:hAnsi="方正仿宋_GBK" w:eastAsia="方正仿宋_GBK" w:cs="方正仿宋_GBK"/>
          <w:sz w:val="32"/>
          <w:szCs w:val="32"/>
          <w:shd w:val="clear" w:color="auto" w:fill="FFFFFF"/>
        </w:rPr>
        <w:t>万元。</w:t>
      </w:r>
    </w:p>
    <w:p>
      <w:pPr>
        <w:pStyle w:val="5"/>
        <w:numPr>
          <w:ilvl w:val="0"/>
          <w:numId w:val="2"/>
        </w:numPr>
        <w:shd w:val="clear" w:color="auto" w:fill="FFFFFF"/>
        <w:ind w:left="642"/>
        <w:rPr>
          <w:ins w:id="2" w:author="冯阅" w:date="2024-09-12T15:05:00Z"/>
          <w:rStyle w:val="7"/>
          <w:rFonts w:ascii="黑体" w:hAnsi="黑体" w:eastAsia="黑体" w:cs="黑体"/>
          <w:sz w:val="32"/>
          <w:szCs w:val="32"/>
          <w:shd w:val="clear" w:color="auto" w:fill="FFFFFF"/>
        </w:rPr>
      </w:pPr>
      <w:r>
        <w:rPr>
          <w:rStyle w:val="7"/>
          <w:rFonts w:ascii="黑体" w:hAnsi="黑体" w:eastAsia="黑体" w:cs="黑体"/>
          <w:sz w:val="32"/>
          <w:szCs w:val="32"/>
          <w:shd w:val="clear" w:color="auto" w:fill="FFFFFF"/>
        </w:rPr>
        <w:t>其他需要说明的事项</w:t>
      </w:r>
    </w:p>
    <w:p>
      <w:pPr>
        <w:pStyle w:val="5"/>
        <w:shd w:val="clear" w:color="auto" w:fill="FFFFFF"/>
        <w:rPr>
          <w:rFonts w:ascii="楷体" w:hAnsi="楷体" w:eastAsia="楷体" w:cs="楷体"/>
          <w:b/>
          <w:bCs/>
          <w:sz w:val="32"/>
          <w:szCs w:val="32"/>
          <w:shd w:val="clear" w:color="auto" w:fill="FFFFFF"/>
        </w:rPr>
      </w:pPr>
      <w:ins w:id="3" w:author="冯阅" w:date="2024-09-12T15:05:00Z">
        <w:r>
          <w:rPr>
            <w:rStyle w:val="7"/>
            <w:rFonts w:hint="eastAsia" w:ascii="黑体" w:hAnsi="黑体" w:eastAsia="黑体" w:cs="黑体"/>
            <w:sz w:val="32"/>
            <w:szCs w:val="32"/>
            <w:shd w:val="clear" w:color="auto" w:fill="FFFFFF"/>
            <w:lang w:val="en-US" w:eastAsia="zh-CN"/>
          </w:rPr>
          <w:t xml:space="preserve">    </w:t>
        </w:r>
      </w:ins>
      <w:r>
        <w:rPr>
          <w:rFonts w:hint="eastAsia" w:ascii="楷体" w:hAnsi="楷体" w:eastAsia="楷体" w:cs="楷体"/>
          <w:b/>
          <w:bCs/>
          <w:sz w:val="32"/>
          <w:szCs w:val="32"/>
          <w:shd w:val="clear" w:color="auto" w:fill="FFFFFF"/>
        </w:rPr>
        <w:t>（一）财政拨款会议费和培训费情况说明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万元，较上年决算数减少0.53万元，下降100.00%，主要原因是本年度减少会议支出。本年度培训费支出</w:t>
      </w:r>
      <w:r>
        <w:rPr>
          <w:rFonts w:ascii="方正仿宋_GBK" w:hAnsi="方正仿宋_GBK" w:eastAsia="方正仿宋_GBK" w:cs="方正仿宋_GBK"/>
          <w:sz w:val="32"/>
          <w:szCs w:val="32"/>
        </w:rPr>
        <w:t>0.08</w:t>
      </w:r>
      <w:r>
        <w:rPr>
          <w:rFonts w:ascii="方正仿宋_GBK" w:hAnsi="方正仿宋_GBK" w:eastAsia="方正仿宋_GBK" w:cs="方正仿宋_GBK"/>
          <w:sz w:val="32"/>
          <w:szCs w:val="32"/>
          <w:shd w:val="clear" w:color="auto" w:fill="FFFFFF"/>
        </w:rPr>
        <w:t>万元，较上年决算数增加0.08万元，增长100.00%，主要原因是本年度增加职工继续教育培训支出。</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autoSpaceDE w:val="0"/>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w:t>
      </w:r>
      <w:r>
        <w:rPr>
          <w:rFonts w:ascii="方正仿宋_GBK" w:hAnsi="方正仿宋_GBK" w:eastAsia="方正仿宋_GBK" w:cs="方正仿宋_GBK"/>
          <w:sz w:val="32"/>
          <w:szCs w:val="32"/>
        </w:rPr>
        <w:t>按照部门决算列报口径，我单位不在机关运行经费统计范围之内。</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2023年度本部门政府采购支出总额0.00万元，其中：政府采购货物支出0.00万元、政府采购工程支出0.00万元、政府采购服务支出0.00万元。授予中小企业合同金额0.00万元，占政府采购支出总额的0%，其中：授予小微企业合同金额0.00万元，占政府采购支出总额的0 %。2023年度我单位未发生政府采购事项，无相关经费支出。</w:t>
      </w:r>
    </w:p>
    <w:p>
      <w:pPr>
        <w:pStyle w:val="5"/>
        <w:shd w:val="clear" w:color="auto" w:fill="FFFFFF"/>
        <w:ind w:firstLine="643" w:firstLineChars="200"/>
        <w:rPr>
          <w:rStyle w:val="7"/>
          <w:rFonts w:hint="default" w:ascii="黑体" w:hAnsi="黑体" w:eastAsia="黑体" w:cs="黑体"/>
          <w:sz w:val="32"/>
          <w:szCs w:val="32"/>
          <w:shd w:val="clear" w:color="auto" w:fill="FFFFFF"/>
        </w:rPr>
      </w:pPr>
      <w:r>
        <w:rPr>
          <w:rStyle w:val="7"/>
          <w:rFonts w:ascii="黑体" w:hAnsi="黑体" w:eastAsia="黑体" w:cs="黑体"/>
          <w:sz w:val="32"/>
          <w:szCs w:val="32"/>
          <w:shd w:val="clear" w:color="auto" w:fill="FFFFFF"/>
        </w:rPr>
        <w:t>五、预算绩效管理情况说明</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autoSpaceDE w:val="0"/>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根据预算绩效管理要求，</w:t>
      </w:r>
      <w:r>
        <w:rPr>
          <w:rFonts w:ascii="方正仿宋_GBK" w:hAnsi="方正仿宋_GBK" w:eastAsia="方正仿宋_GBK" w:cs="方正仿宋_GBK"/>
          <w:sz w:val="32"/>
          <w:szCs w:val="32"/>
          <w:shd w:val="clear" w:color="auto" w:fill="FFFFFF"/>
        </w:rPr>
        <w:t>我单位对9个二级项目开展了绩效自评，</w:t>
      </w:r>
      <w:r>
        <w:rPr>
          <w:rFonts w:ascii="方正仿宋_GBK" w:hAnsi="方正仿宋_GBK" w:eastAsia="方正仿宋_GBK" w:cs="方正仿宋_GBK"/>
          <w:sz w:val="32"/>
          <w:szCs w:val="32"/>
        </w:rPr>
        <w:t>涉及</w:t>
      </w:r>
      <w:r>
        <w:rPr>
          <w:rFonts w:ascii="方正仿宋_GBK" w:hAnsi="方正仿宋_GBK" w:eastAsia="方正仿宋_GBK" w:cs="方正仿宋_GBK"/>
          <w:sz w:val="32"/>
          <w:szCs w:val="32"/>
          <w:shd w:val="clear" w:color="auto" w:fill="FFFFFF"/>
        </w:rPr>
        <w:t>财政拨款项目支出资金</w:t>
      </w:r>
      <w:r>
        <w:rPr>
          <w:rFonts w:ascii="方正仿宋_GBK" w:hAnsi="方正仿宋_GBK" w:eastAsia="方正仿宋_GBK" w:cs="方正仿宋_GBK"/>
          <w:sz w:val="32"/>
          <w:szCs w:val="32"/>
        </w:rPr>
        <w:t>212.54万元。</w:t>
      </w:r>
    </w:p>
    <w:p>
      <w:pPr>
        <w:autoSpaceDE w:val="0"/>
        <w:spacing w:line="600" w:lineRule="exact"/>
        <w:ind w:firstLine="640" w:firstLineChars="200"/>
        <w:rPr>
          <w:rFonts w:hint="default" w:ascii="楷体" w:hAnsi="楷体" w:eastAsia="楷体" w:cs="楷体"/>
          <w:b/>
          <w:bCs/>
          <w:sz w:val="32"/>
          <w:szCs w:val="32"/>
          <w:shd w:val="clear" w:color="auto" w:fill="FFFFFF"/>
        </w:rPr>
      </w:pPr>
      <w:r>
        <w:rPr>
          <w:rFonts w:ascii="方正仿宋_GBK" w:hAnsi="方正仿宋_GBK" w:eastAsia="方正仿宋_GBK" w:cs="方正仿宋_GBK"/>
          <w:sz w:val="32"/>
          <w:szCs w:val="32"/>
        </w:rPr>
        <w:t>绩效自评表格：</w:t>
      </w:r>
    </w:p>
    <w:tbl>
      <w:tblPr>
        <w:tblStyle w:val="8"/>
        <w:tblpPr w:leftFromText="180" w:rightFromText="180" w:vertAnchor="text" w:horzAnchor="page" w:tblpX="1276" w:tblpY="674"/>
        <w:tblOverlap w:val="never"/>
        <w:tblW w:w="87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55"/>
        <w:gridCol w:w="545"/>
        <w:gridCol w:w="680"/>
        <w:gridCol w:w="316"/>
        <w:gridCol w:w="239"/>
        <w:gridCol w:w="552"/>
        <w:gridCol w:w="828"/>
        <w:gridCol w:w="660"/>
        <w:gridCol w:w="60"/>
        <w:gridCol w:w="60"/>
        <w:gridCol w:w="630"/>
        <w:gridCol w:w="225"/>
        <w:gridCol w:w="270"/>
        <w:gridCol w:w="253"/>
        <w:gridCol w:w="302"/>
        <w:gridCol w:w="435"/>
        <w:gridCol w:w="60"/>
        <w:gridCol w:w="315"/>
        <w:gridCol w:w="300"/>
        <w:gridCol w:w="75"/>
        <w:gridCol w:w="6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0" w:hRule="atLeast"/>
        </w:trPr>
        <w:tc>
          <w:tcPr>
            <w:tcW w:w="8705" w:type="dxa"/>
            <w:gridSpan w:val="21"/>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spacing w:line="200" w:lineRule="exact"/>
              <w:jc w:val="center"/>
              <w:textAlignment w:val="center"/>
              <w:rPr>
                <w:rFonts w:hint="default" w:ascii="微软雅黑" w:hAnsi="微软雅黑" w:eastAsia="微软雅黑" w:cs="微软雅黑"/>
                <w:b/>
                <w:color w:val="000000"/>
                <w:sz w:val="20"/>
                <w:szCs w:val="20"/>
              </w:rPr>
            </w:pPr>
            <w:r>
              <w:rPr>
                <w:rFonts w:ascii="微软雅黑" w:hAnsi="微软雅黑" w:eastAsia="微软雅黑" w:cs="微软雅黑"/>
                <w:b/>
                <w:color w:val="000000"/>
                <w:sz w:val="20"/>
                <w:szCs w:val="20"/>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8705" w:type="dxa"/>
            <w:gridSpan w:val="21"/>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spacing w:line="200" w:lineRule="exact"/>
              <w:jc w:val="right"/>
              <w:textAlignment w:val="center"/>
              <w:rPr>
                <w:rFonts w:hint="default" w:cs="宋体"/>
                <w:b/>
                <w:color w:val="DA3232"/>
                <w:sz w:val="20"/>
                <w:szCs w:val="20"/>
              </w:rPr>
            </w:pPr>
            <w:r>
              <w:rPr>
                <w:rFonts w:cs="宋体"/>
                <w:b/>
                <w:color w:val="DA3232"/>
                <w:sz w:val="20"/>
                <w:szCs w:val="20"/>
              </w:rPr>
              <w:t>状态：绩效审核已审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25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color w:val="000000"/>
                <w:sz w:val="20"/>
                <w:szCs w:val="20"/>
              </w:rPr>
            </w:pPr>
            <w:r>
              <w:rPr>
                <w:rFonts w:cs="宋体"/>
                <w:b/>
                <w:color w:val="000000"/>
                <w:sz w:val="20"/>
                <w:szCs w:val="20"/>
              </w:rPr>
              <w:t>项目名称：</w:t>
            </w:r>
          </w:p>
        </w:tc>
        <w:tc>
          <w:tcPr>
            <w:tcW w:w="154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20"/>
                <w:szCs w:val="20"/>
              </w:rPr>
            </w:pPr>
            <w:r>
              <w:rPr>
                <w:rFonts w:cs="宋体"/>
                <w:color w:val="000000"/>
                <w:sz w:val="20"/>
                <w:szCs w:val="20"/>
              </w:rPr>
              <w:t>地质灾害综合治理项目</w:t>
            </w:r>
          </w:p>
        </w:tc>
        <w:tc>
          <w:tcPr>
            <w:tcW w:w="7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color w:val="000000"/>
                <w:sz w:val="20"/>
                <w:szCs w:val="20"/>
              </w:rPr>
            </w:pPr>
            <w:r>
              <w:rPr>
                <w:rFonts w:cs="宋体"/>
                <w:b/>
                <w:color w:val="000000"/>
                <w:sz w:val="20"/>
                <w:szCs w:val="20"/>
              </w:rPr>
              <w:t>项目  编码：</w:t>
            </w:r>
          </w:p>
        </w:tc>
        <w:tc>
          <w:tcPr>
            <w:tcW w:w="160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20"/>
                <w:szCs w:val="20"/>
              </w:rPr>
            </w:pPr>
            <w:r>
              <w:rPr>
                <w:rFonts w:cs="宋体"/>
                <w:color w:val="000000"/>
                <w:sz w:val="20"/>
                <w:szCs w:val="20"/>
              </w:rPr>
              <w:t>50023123T000003453048</w:t>
            </w:r>
          </w:p>
        </w:tc>
        <w:tc>
          <w:tcPr>
            <w:tcW w:w="11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color w:val="000000"/>
                <w:sz w:val="20"/>
                <w:szCs w:val="20"/>
              </w:rPr>
            </w:pPr>
            <w:r>
              <w:rPr>
                <w:rFonts w:cs="宋体"/>
                <w:b/>
                <w:color w:val="000000"/>
                <w:sz w:val="20"/>
                <w:szCs w:val="20"/>
              </w:rPr>
              <w:t>自评总分：</w:t>
            </w:r>
          </w:p>
        </w:tc>
        <w:tc>
          <w:tcPr>
            <w:tcW w:w="105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20"/>
                <w:szCs w:val="20"/>
              </w:rPr>
            </w:pPr>
            <w:r>
              <w:rPr>
                <w:rFonts w:cs="宋体"/>
                <w:color w:val="000000"/>
                <w:sz w:val="20"/>
                <w:szCs w:val="20"/>
              </w:rPr>
              <w:t>100.00</w:t>
            </w:r>
          </w:p>
        </w:tc>
        <w:tc>
          <w:tcPr>
            <w:tcW w:w="6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cs="宋体"/>
                <w:b/>
                <w:color w:val="000000"/>
                <w:sz w:val="20"/>
                <w:szCs w:val="20"/>
              </w:rPr>
            </w:pPr>
          </w:p>
        </w:tc>
        <w:tc>
          <w:tcPr>
            <w:tcW w:w="720"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pacing w:line="200" w:lineRule="exact"/>
              <w:rPr>
                <w:rFonts w:hint="default"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255" w:type="dxa"/>
            <w:tcBorders>
              <w:top w:val="single" w:color="000000" w:sz="4" w:space="0"/>
              <w:left w:val="single" w:color="auto" w:sz="4" w:space="0"/>
              <w:bottom w:val="single" w:color="auto" w:sz="4" w:space="0"/>
              <w:right w:val="single" w:color="000000" w:sz="4" w:space="0"/>
            </w:tcBorders>
            <w:tcMar>
              <w:top w:w="15" w:type="dxa"/>
              <w:left w:w="15" w:type="dxa"/>
              <w:right w:w="15" w:type="dxa"/>
            </w:tcMar>
            <w:vAlign w:val="center"/>
          </w:tcPr>
          <w:p>
            <w:pPr>
              <w:spacing w:line="240" w:lineRule="exact"/>
              <w:textAlignment w:val="center"/>
              <w:rPr>
                <w:rFonts w:hint="default" w:cs="宋体"/>
                <w:b/>
                <w:color w:val="000000"/>
                <w:sz w:val="20"/>
                <w:szCs w:val="20"/>
              </w:rPr>
            </w:pPr>
            <w:r>
              <w:rPr>
                <w:rFonts w:cs="宋体"/>
                <w:b/>
                <w:color w:val="000000"/>
                <w:sz w:val="20"/>
                <w:szCs w:val="20"/>
              </w:rPr>
              <w:t>项目主管   部门：</w:t>
            </w:r>
          </w:p>
        </w:tc>
        <w:tc>
          <w:tcPr>
            <w:tcW w:w="1541" w:type="dxa"/>
            <w:gridSpan w:val="3"/>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20"/>
                <w:szCs w:val="20"/>
              </w:rPr>
            </w:pPr>
            <w:r>
              <w:rPr>
                <w:rFonts w:cs="宋体"/>
                <w:color w:val="000000"/>
                <w:sz w:val="20"/>
                <w:szCs w:val="20"/>
              </w:rPr>
              <w:t>209-垫江县规划和自然资源局</w:t>
            </w:r>
          </w:p>
        </w:tc>
        <w:tc>
          <w:tcPr>
            <w:tcW w:w="791"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200" w:lineRule="exact"/>
              <w:textAlignment w:val="center"/>
              <w:rPr>
                <w:rFonts w:hint="default" w:cs="宋体"/>
                <w:b/>
                <w:color w:val="000000"/>
                <w:sz w:val="20"/>
                <w:szCs w:val="20"/>
              </w:rPr>
            </w:pPr>
            <w:r>
              <w:rPr>
                <w:rFonts w:cs="宋体"/>
                <w:b/>
                <w:color w:val="000000"/>
                <w:sz w:val="20"/>
                <w:szCs w:val="20"/>
              </w:rPr>
              <w:t>财政归口处室：</w:t>
            </w:r>
          </w:p>
        </w:tc>
        <w:tc>
          <w:tcPr>
            <w:tcW w:w="1608" w:type="dxa"/>
            <w:gridSpan w:val="4"/>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20"/>
                <w:szCs w:val="20"/>
              </w:rPr>
            </w:pPr>
            <w:r>
              <w:rPr>
                <w:rFonts w:cs="宋体"/>
                <w:color w:val="000000"/>
                <w:sz w:val="20"/>
                <w:szCs w:val="20"/>
              </w:rPr>
              <w:t>005-经建科</w:t>
            </w:r>
          </w:p>
        </w:tc>
        <w:tc>
          <w:tcPr>
            <w:tcW w:w="1125" w:type="dxa"/>
            <w:gridSpan w:val="3"/>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240" w:lineRule="exact"/>
              <w:textAlignment w:val="center"/>
              <w:rPr>
                <w:rFonts w:hint="default" w:cs="宋体"/>
                <w:b/>
                <w:color w:val="000000"/>
                <w:sz w:val="20"/>
                <w:szCs w:val="20"/>
              </w:rPr>
            </w:pPr>
            <w:r>
              <w:rPr>
                <w:rFonts w:cs="宋体"/>
                <w:b/>
                <w:color w:val="000000"/>
                <w:sz w:val="20"/>
                <w:szCs w:val="20"/>
              </w:rPr>
              <w:t>部门联系人：</w:t>
            </w:r>
          </w:p>
        </w:tc>
        <w:tc>
          <w:tcPr>
            <w:tcW w:w="1050" w:type="dxa"/>
            <w:gridSpan w:val="4"/>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20"/>
                <w:szCs w:val="20"/>
              </w:rPr>
            </w:pPr>
            <w:r>
              <w:rPr>
                <w:rFonts w:cs="宋体"/>
                <w:color w:val="000000"/>
                <w:sz w:val="20"/>
                <w:szCs w:val="20"/>
              </w:rPr>
              <w:t>刘万波</w:t>
            </w:r>
          </w:p>
        </w:tc>
        <w:tc>
          <w:tcPr>
            <w:tcW w:w="615"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240" w:lineRule="exact"/>
              <w:textAlignment w:val="center"/>
              <w:rPr>
                <w:rFonts w:hint="default" w:cs="宋体"/>
                <w:b/>
                <w:color w:val="000000"/>
                <w:sz w:val="20"/>
                <w:szCs w:val="20"/>
              </w:rPr>
            </w:pPr>
            <w:r>
              <w:rPr>
                <w:rFonts w:cs="宋体"/>
                <w:b/>
                <w:color w:val="000000"/>
                <w:sz w:val="20"/>
                <w:szCs w:val="20"/>
              </w:rPr>
              <w:t>联系电话：</w:t>
            </w:r>
          </w:p>
        </w:tc>
        <w:tc>
          <w:tcPr>
            <w:tcW w:w="720" w:type="dxa"/>
            <w:gridSpan w:val="2"/>
            <w:tcBorders>
              <w:top w:val="single" w:color="000000" w:sz="4" w:space="0"/>
              <w:left w:val="single" w:color="000000" w:sz="4" w:space="0"/>
              <w:bottom w:val="single" w:color="auto" w:sz="4" w:space="0"/>
              <w:right w:val="single" w:color="auto" w:sz="4" w:space="0"/>
            </w:tcBorders>
            <w:tcMar>
              <w:top w:w="15" w:type="dxa"/>
              <w:left w:w="15" w:type="dxa"/>
              <w:right w:w="15" w:type="dxa"/>
            </w:tcMar>
            <w:vAlign w:val="center"/>
          </w:tcPr>
          <w:p>
            <w:pPr>
              <w:spacing w:line="200" w:lineRule="exact"/>
              <w:textAlignment w:val="center"/>
              <w:rPr>
                <w:rFonts w:hint="default" w:cs="宋体"/>
                <w:color w:val="000000"/>
                <w:sz w:val="20"/>
                <w:szCs w:val="20"/>
              </w:rPr>
            </w:pPr>
            <w:ins w:id="4" w:author="Administrator" w:date="2025-07-24T17:16:17Z">
              <w:r>
                <w:rPr>
                  <w:rFonts w:hint="eastAsia" w:cs="宋体"/>
                  <w:color w:val="000000"/>
                  <w:sz w:val="20"/>
                  <w:szCs w:val="20"/>
                  <w:lang w:val="en-US" w:eastAsia="zh-CN"/>
                </w:rPr>
                <w:t>74</w:t>
              </w:r>
            </w:ins>
            <w:ins w:id="5" w:author="Administrator" w:date="2025-07-24T17:16:18Z">
              <w:r>
                <w:rPr>
                  <w:rFonts w:hint="eastAsia" w:cs="宋体"/>
                  <w:color w:val="000000"/>
                  <w:sz w:val="20"/>
                  <w:szCs w:val="20"/>
                  <w:lang w:val="en-US" w:eastAsia="zh-CN"/>
                </w:rPr>
                <w:t>6847</w:t>
              </w:r>
            </w:ins>
            <w:ins w:id="6" w:author="Administrator" w:date="2025-07-24T17:16:19Z">
              <w:r>
                <w:rPr>
                  <w:rFonts w:hint="eastAsia" w:cs="宋体"/>
                  <w:color w:val="000000"/>
                  <w:sz w:val="20"/>
                  <w:szCs w:val="20"/>
                  <w:lang w:val="en-US" w:eastAsia="zh-CN"/>
                </w:rPr>
                <w:t>00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8705" w:type="dxa"/>
            <w:gridSpan w:val="21"/>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ascii="微软雅黑" w:hAnsi="微软雅黑" w:eastAsia="微软雅黑" w:cs="微软雅黑"/>
                <w:b/>
                <w:color w:val="808080"/>
                <w:sz w:val="20"/>
                <w:szCs w:val="20"/>
              </w:rPr>
            </w:pPr>
            <w:r>
              <w:rPr>
                <w:rFonts w:ascii="微软雅黑" w:hAnsi="微软雅黑" w:eastAsia="微软雅黑" w:cs="微软雅黑"/>
                <w:b/>
                <w:color w:val="808080"/>
                <w:sz w:val="20"/>
                <w:szCs w:val="20"/>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8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color w:val="000000"/>
                <w:sz w:val="20"/>
                <w:szCs w:val="20"/>
              </w:rPr>
            </w:pPr>
          </w:p>
        </w:tc>
        <w:tc>
          <w:tcPr>
            <w:tcW w:w="1787"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20"/>
                <w:szCs w:val="20"/>
              </w:rPr>
            </w:pPr>
            <w:r>
              <w:rPr>
                <w:rFonts w:cs="宋体"/>
                <w:b/>
                <w:color w:val="000000"/>
                <w:sz w:val="20"/>
                <w:szCs w:val="20"/>
              </w:rPr>
              <w:t>年初预算数</w:t>
            </w:r>
          </w:p>
        </w:tc>
        <w:tc>
          <w:tcPr>
            <w:tcW w:w="154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20"/>
                <w:szCs w:val="20"/>
              </w:rPr>
            </w:pPr>
            <w:r>
              <w:rPr>
                <w:rFonts w:cs="宋体"/>
                <w:b/>
                <w:color w:val="000000"/>
                <w:sz w:val="20"/>
                <w:szCs w:val="20"/>
              </w:rPr>
              <w:t>全年（调整）预算数</w:t>
            </w:r>
          </w:p>
        </w:tc>
        <w:tc>
          <w:tcPr>
            <w:tcW w:w="1438"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20"/>
                <w:szCs w:val="20"/>
              </w:rPr>
            </w:pPr>
            <w:r>
              <w:rPr>
                <w:rFonts w:cs="宋体"/>
                <w:b/>
                <w:color w:val="000000"/>
                <w:sz w:val="20"/>
                <w:szCs w:val="20"/>
              </w:rPr>
              <w:t>全年执行数</w:t>
            </w:r>
          </w:p>
        </w:tc>
        <w:tc>
          <w:tcPr>
            <w:tcW w:w="73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20"/>
                <w:szCs w:val="20"/>
              </w:rPr>
            </w:pPr>
            <w:r>
              <w:rPr>
                <w:rFonts w:cs="宋体"/>
                <w:b/>
                <w:color w:val="000000"/>
                <w:sz w:val="20"/>
                <w:szCs w:val="20"/>
              </w:rPr>
              <w:t>执行率</w:t>
            </w:r>
          </w:p>
        </w:tc>
        <w:tc>
          <w:tcPr>
            <w:tcW w:w="75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color w:val="000000"/>
                <w:sz w:val="20"/>
                <w:szCs w:val="20"/>
              </w:rPr>
            </w:pPr>
            <w:r>
              <w:rPr>
                <w:rFonts w:cs="宋体"/>
                <w:b/>
                <w:color w:val="000000"/>
                <w:sz w:val="20"/>
                <w:szCs w:val="20"/>
              </w:rPr>
              <w:t>执行率权重</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20"/>
                <w:szCs w:val="20"/>
              </w:rPr>
            </w:pPr>
            <w:r>
              <w:rPr>
                <w:rFonts w:cs="宋体"/>
                <w:b/>
                <w:color w:val="000000"/>
                <w:sz w:val="20"/>
                <w:szCs w:val="20"/>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8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both"/>
              <w:rPr>
                <w:rFonts w:hint="default" w:cs="宋体"/>
                <w:color w:val="000000"/>
                <w:sz w:val="20"/>
                <w:szCs w:val="20"/>
              </w:rPr>
            </w:pPr>
            <w:r>
              <w:rPr>
                <w:rFonts w:cs="宋体"/>
                <w:color w:val="000000"/>
                <w:sz w:val="20"/>
                <w:szCs w:val="20"/>
              </w:rPr>
              <w:t>年度总金额</w:t>
            </w:r>
          </w:p>
        </w:tc>
        <w:tc>
          <w:tcPr>
            <w:tcW w:w="1787"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rPr>
              <w:t xml:space="preserve">1,679,000.00 </w:t>
            </w:r>
          </w:p>
        </w:tc>
        <w:tc>
          <w:tcPr>
            <w:tcW w:w="154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rPr>
              <w:t xml:space="preserve">209,000.00 </w:t>
            </w:r>
          </w:p>
        </w:tc>
        <w:tc>
          <w:tcPr>
            <w:tcW w:w="1438"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rPr>
              <w:t xml:space="preserve">209,000.00 </w:t>
            </w:r>
          </w:p>
        </w:tc>
        <w:tc>
          <w:tcPr>
            <w:tcW w:w="73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20"/>
                <w:szCs w:val="20"/>
              </w:rPr>
            </w:pPr>
          </w:p>
        </w:tc>
        <w:tc>
          <w:tcPr>
            <w:tcW w:w="75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20"/>
                <w:szCs w:val="20"/>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8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20"/>
                <w:szCs w:val="20"/>
              </w:rPr>
            </w:pPr>
            <w:r>
              <w:rPr>
                <w:rFonts w:cs="宋体"/>
                <w:color w:val="000000"/>
                <w:sz w:val="20"/>
                <w:szCs w:val="20"/>
              </w:rPr>
              <w:t>其中：财政拨款</w:t>
            </w:r>
          </w:p>
        </w:tc>
        <w:tc>
          <w:tcPr>
            <w:tcW w:w="1787"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rPr>
              <w:t xml:space="preserve">1,679,000.00 </w:t>
            </w:r>
          </w:p>
        </w:tc>
        <w:tc>
          <w:tcPr>
            <w:tcW w:w="154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rPr>
              <w:t xml:space="preserve">209,000.00 </w:t>
            </w:r>
          </w:p>
        </w:tc>
        <w:tc>
          <w:tcPr>
            <w:tcW w:w="1438"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rPr>
              <w:t xml:space="preserve">209,000.00 </w:t>
            </w:r>
          </w:p>
        </w:tc>
        <w:tc>
          <w:tcPr>
            <w:tcW w:w="73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cs="宋体"/>
                <w:color w:val="000000"/>
                <w:sz w:val="20"/>
                <w:szCs w:val="20"/>
              </w:rPr>
            </w:pPr>
            <w:r>
              <w:rPr>
                <w:rFonts w:cs="宋体"/>
                <w:color w:val="000000"/>
                <w:sz w:val="20"/>
                <w:szCs w:val="20"/>
              </w:rPr>
              <w:t>100</w:t>
            </w:r>
          </w:p>
        </w:tc>
        <w:tc>
          <w:tcPr>
            <w:tcW w:w="75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20"/>
                <w:szCs w:val="20"/>
              </w:rPr>
            </w:pPr>
            <w:r>
              <w:rPr>
                <w:rFonts w:cs="宋体"/>
                <w:color w:val="000000"/>
                <w:sz w:val="20"/>
                <w:szCs w:val="20"/>
              </w:rPr>
              <w:t>10.00</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cs="宋体"/>
                <w:color w:val="000000"/>
                <w:sz w:val="20"/>
                <w:szCs w:val="20"/>
              </w:rPr>
            </w:pPr>
            <w:r>
              <w:rPr>
                <w:rFonts w:cs="宋体"/>
                <w:color w:val="000000"/>
                <w:sz w:val="20"/>
                <w:szCs w:val="20"/>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8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20"/>
                <w:szCs w:val="20"/>
              </w:rPr>
            </w:pPr>
            <w:r>
              <w:rPr>
                <w:rFonts w:cs="宋体"/>
                <w:color w:val="000000"/>
                <w:sz w:val="20"/>
                <w:szCs w:val="20"/>
              </w:rPr>
              <w:t>一般公共预算</w:t>
            </w:r>
          </w:p>
        </w:tc>
        <w:tc>
          <w:tcPr>
            <w:tcW w:w="1787"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rPr>
              <w:t xml:space="preserve">0.00 </w:t>
            </w:r>
          </w:p>
        </w:tc>
        <w:tc>
          <w:tcPr>
            <w:tcW w:w="154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rPr>
              <w:t xml:space="preserve">0.00 </w:t>
            </w:r>
          </w:p>
        </w:tc>
        <w:tc>
          <w:tcPr>
            <w:tcW w:w="1438"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rPr>
              <w:t xml:space="preserve">0.00 </w:t>
            </w:r>
          </w:p>
        </w:tc>
        <w:tc>
          <w:tcPr>
            <w:tcW w:w="73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cs="宋体"/>
                <w:color w:val="000000"/>
                <w:sz w:val="20"/>
                <w:szCs w:val="20"/>
              </w:rPr>
            </w:pPr>
            <w:r>
              <w:rPr>
                <w:rFonts w:cs="宋体"/>
                <w:color w:val="000000"/>
                <w:sz w:val="20"/>
                <w:szCs w:val="20"/>
              </w:rPr>
              <w:t>100</w:t>
            </w:r>
          </w:p>
        </w:tc>
        <w:tc>
          <w:tcPr>
            <w:tcW w:w="75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20"/>
                <w:szCs w:val="20"/>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8705" w:type="dxa"/>
            <w:gridSpan w:val="21"/>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ascii="微软雅黑" w:hAnsi="微软雅黑" w:eastAsia="微软雅黑" w:cs="微软雅黑"/>
                <w:b/>
                <w:color w:val="808080"/>
                <w:sz w:val="20"/>
                <w:szCs w:val="20"/>
              </w:rPr>
            </w:pPr>
            <w:r>
              <w:rPr>
                <w:rFonts w:ascii="微软雅黑" w:hAnsi="微软雅黑" w:eastAsia="微软雅黑" w:cs="微软雅黑"/>
                <w:b/>
                <w:color w:val="808080"/>
                <w:sz w:val="20"/>
                <w:szCs w:val="20"/>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3" w:hRule="atLeast"/>
        </w:trPr>
        <w:tc>
          <w:tcPr>
            <w:tcW w:w="3587"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年初绩效目标</w:t>
            </w:r>
          </w:p>
        </w:tc>
        <w:tc>
          <w:tcPr>
            <w:tcW w:w="2463"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全年（调整）绩效目标</w:t>
            </w:r>
          </w:p>
        </w:tc>
        <w:tc>
          <w:tcPr>
            <w:tcW w:w="2655"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60" w:hRule="atLeast"/>
        </w:trPr>
        <w:tc>
          <w:tcPr>
            <w:tcW w:w="3587"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line="240" w:lineRule="exact"/>
              <w:textAlignment w:val="top"/>
              <w:rPr>
                <w:rFonts w:hint="default" w:cs="宋体"/>
                <w:color w:val="000000"/>
                <w:sz w:val="20"/>
                <w:szCs w:val="20"/>
              </w:rPr>
            </w:pPr>
            <w:r>
              <w:rPr>
                <w:rFonts w:cs="宋体"/>
                <w:color w:val="000000"/>
                <w:sz w:val="20"/>
                <w:szCs w:val="20"/>
              </w:rPr>
              <w:t>根据《重庆市财政局关于提前下达2023年市级地质灾害防治专项资金预算的通知》（渝财建〔2022〕256号）文件要求，由县规划自然资源局负责监督、指导，组织、协调工作，各乡镇（街道）负责审查和申报，县规划自然资源局组织核实验收拨并付专项补助资金，完成98人避险搬迁，和3处危岩治理，确保人民群众生命财产安全。</w:t>
            </w:r>
          </w:p>
        </w:tc>
        <w:tc>
          <w:tcPr>
            <w:tcW w:w="2463"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line="240" w:lineRule="exact"/>
              <w:rPr>
                <w:rFonts w:hint="default" w:cs="宋体"/>
                <w:color w:val="000000"/>
                <w:sz w:val="20"/>
                <w:szCs w:val="20"/>
              </w:rPr>
            </w:pPr>
          </w:p>
        </w:tc>
        <w:tc>
          <w:tcPr>
            <w:tcW w:w="2655"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line="240" w:lineRule="exact"/>
              <w:textAlignment w:val="top"/>
              <w:rPr>
                <w:rFonts w:hint="default" w:cs="宋体"/>
                <w:color w:val="000000"/>
                <w:sz w:val="20"/>
                <w:szCs w:val="20"/>
              </w:rPr>
            </w:pPr>
            <w:r>
              <w:rPr>
                <w:rFonts w:cs="宋体"/>
                <w:color w:val="000000"/>
                <w:sz w:val="20"/>
                <w:szCs w:val="20"/>
              </w:rPr>
              <w:t>完成98人避险搬迁，和3处危岩治理，确保人民群众生命财产安全。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8705" w:type="dxa"/>
            <w:gridSpan w:val="21"/>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ascii="微软雅黑" w:hAnsi="微软雅黑" w:eastAsia="微软雅黑" w:cs="微软雅黑"/>
                <w:b/>
                <w:color w:val="808080"/>
                <w:sz w:val="20"/>
                <w:szCs w:val="20"/>
              </w:rPr>
            </w:pPr>
            <w:r>
              <w:rPr>
                <w:rFonts w:ascii="微软雅黑" w:hAnsi="微软雅黑" w:eastAsia="微软雅黑" w:cs="微软雅黑"/>
                <w:b/>
                <w:color w:val="808080"/>
                <w:sz w:val="20"/>
                <w:szCs w:val="20"/>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8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指标名称</w:t>
            </w:r>
          </w:p>
        </w:tc>
        <w:tc>
          <w:tcPr>
            <w:tcW w:w="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计量单位</w:t>
            </w:r>
          </w:p>
        </w:tc>
        <w:tc>
          <w:tcPr>
            <w:tcW w:w="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指标性质</w:t>
            </w:r>
          </w:p>
        </w:tc>
        <w:tc>
          <w:tcPr>
            <w:tcW w:w="5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指标值</w:t>
            </w:r>
          </w:p>
        </w:tc>
        <w:tc>
          <w:tcPr>
            <w:tcW w:w="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全年完成值</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偏离度（%）</w:t>
            </w:r>
          </w:p>
        </w:tc>
        <w:tc>
          <w:tcPr>
            <w:tcW w:w="7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得分系数（%）</w:t>
            </w:r>
          </w:p>
        </w:tc>
        <w:tc>
          <w:tcPr>
            <w:tcW w:w="4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指标权重</w:t>
            </w:r>
          </w:p>
        </w:tc>
        <w:tc>
          <w:tcPr>
            <w:tcW w:w="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指标得分</w:t>
            </w:r>
          </w:p>
        </w:tc>
        <w:tc>
          <w:tcPr>
            <w:tcW w:w="81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是否核心指标</w:t>
            </w:r>
          </w:p>
        </w:tc>
        <w:tc>
          <w:tcPr>
            <w:tcW w:w="102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trPr>
        <w:tc>
          <w:tcPr>
            <w:tcW w:w="18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20"/>
                <w:szCs w:val="20"/>
              </w:rPr>
            </w:pPr>
            <w:r>
              <w:rPr>
                <w:rFonts w:cs="宋体"/>
                <w:color w:val="000000"/>
                <w:sz w:val="20"/>
                <w:szCs w:val="20"/>
              </w:rPr>
              <w:t>实施避险搬迁人数</w:t>
            </w:r>
          </w:p>
        </w:tc>
        <w:tc>
          <w:tcPr>
            <w:tcW w:w="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rPr>
              <w:t>人</w:t>
            </w:r>
          </w:p>
        </w:tc>
        <w:tc>
          <w:tcPr>
            <w:tcW w:w="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rPr>
              <w:t>＝</w:t>
            </w:r>
          </w:p>
        </w:tc>
        <w:tc>
          <w:tcPr>
            <w:tcW w:w="5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rPr>
              <w:t>98</w:t>
            </w:r>
          </w:p>
        </w:tc>
        <w:tc>
          <w:tcPr>
            <w:tcW w:w="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rPr>
              <w:t>98</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rPr>
              <w:t>0</w:t>
            </w:r>
          </w:p>
        </w:tc>
        <w:tc>
          <w:tcPr>
            <w:tcW w:w="7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rPr>
              <w:t>100</w:t>
            </w:r>
          </w:p>
        </w:tc>
        <w:tc>
          <w:tcPr>
            <w:tcW w:w="4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rPr>
              <w:t>6</w:t>
            </w:r>
          </w:p>
        </w:tc>
        <w:tc>
          <w:tcPr>
            <w:tcW w:w="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rPr>
              <w:t>6</w:t>
            </w:r>
          </w:p>
        </w:tc>
        <w:tc>
          <w:tcPr>
            <w:tcW w:w="81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rPr>
              <w:t>否</w:t>
            </w:r>
          </w:p>
        </w:tc>
        <w:tc>
          <w:tcPr>
            <w:tcW w:w="102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8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20"/>
                <w:szCs w:val="20"/>
              </w:rPr>
            </w:pPr>
            <w:r>
              <w:rPr>
                <w:rFonts w:cs="宋体"/>
                <w:color w:val="000000"/>
                <w:sz w:val="20"/>
                <w:szCs w:val="20"/>
              </w:rPr>
              <w:t>实施危岩治理</w:t>
            </w:r>
          </w:p>
        </w:tc>
        <w:tc>
          <w:tcPr>
            <w:tcW w:w="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rPr>
              <w:t>个</w:t>
            </w:r>
          </w:p>
        </w:tc>
        <w:tc>
          <w:tcPr>
            <w:tcW w:w="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rPr>
              <w:t>＝</w:t>
            </w:r>
          </w:p>
        </w:tc>
        <w:tc>
          <w:tcPr>
            <w:tcW w:w="5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rPr>
              <w:t>3</w:t>
            </w:r>
          </w:p>
        </w:tc>
        <w:tc>
          <w:tcPr>
            <w:tcW w:w="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rPr>
              <w:t>3</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rPr>
              <w:t>0</w:t>
            </w:r>
          </w:p>
        </w:tc>
        <w:tc>
          <w:tcPr>
            <w:tcW w:w="7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rPr>
              <w:t>100</w:t>
            </w:r>
          </w:p>
        </w:tc>
        <w:tc>
          <w:tcPr>
            <w:tcW w:w="4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rPr>
              <w:t>6</w:t>
            </w:r>
          </w:p>
        </w:tc>
        <w:tc>
          <w:tcPr>
            <w:tcW w:w="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rPr>
              <w:t>6</w:t>
            </w:r>
          </w:p>
        </w:tc>
        <w:tc>
          <w:tcPr>
            <w:tcW w:w="81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rPr>
              <w:t>否</w:t>
            </w:r>
          </w:p>
        </w:tc>
        <w:tc>
          <w:tcPr>
            <w:tcW w:w="102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trPr>
        <w:tc>
          <w:tcPr>
            <w:tcW w:w="18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20"/>
                <w:szCs w:val="20"/>
              </w:rPr>
            </w:pPr>
            <w:r>
              <w:rPr>
                <w:rFonts w:cs="宋体"/>
                <w:color w:val="000000"/>
                <w:sz w:val="20"/>
                <w:szCs w:val="20"/>
              </w:rPr>
              <w:t>消除地质灾害隐患数</w:t>
            </w:r>
          </w:p>
        </w:tc>
        <w:tc>
          <w:tcPr>
            <w:tcW w:w="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rPr>
              <w:t>个</w:t>
            </w:r>
          </w:p>
        </w:tc>
        <w:tc>
          <w:tcPr>
            <w:tcW w:w="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rPr>
              <w:t>＝</w:t>
            </w:r>
          </w:p>
        </w:tc>
        <w:tc>
          <w:tcPr>
            <w:tcW w:w="5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rPr>
              <w:t>6</w:t>
            </w:r>
          </w:p>
        </w:tc>
        <w:tc>
          <w:tcPr>
            <w:tcW w:w="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rPr>
              <w:t>6</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rPr>
              <w:t>0</w:t>
            </w:r>
          </w:p>
        </w:tc>
        <w:tc>
          <w:tcPr>
            <w:tcW w:w="7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rPr>
              <w:t>100</w:t>
            </w:r>
          </w:p>
        </w:tc>
        <w:tc>
          <w:tcPr>
            <w:tcW w:w="4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rPr>
              <w:t>7</w:t>
            </w:r>
          </w:p>
        </w:tc>
        <w:tc>
          <w:tcPr>
            <w:tcW w:w="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rPr>
              <w:t>7</w:t>
            </w:r>
          </w:p>
        </w:tc>
        <w:tc>
          <w:tcPr>
            <w:tcW w:w="81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rPr>
              <w:t>否</w:t>
            </w:r>
          </w:p>
        </w:tc>
        <w:tc>
          <w:tcPr>
            <w:tcW w:w="102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15" w:hRule="atLeast"/>
        </w:trPr>
        <w:tc>
          <w:tcPr>
            <w:tcW w:w="18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20"/>
                <w:szCs w:val="20"/>
              </w:rPr>
            </w:pPr>
            <w:r>
              <w:rPr>
                <w:rFonts w:cs="宋体"/>
                <w:color w:val="000000"/>
                <w:sz w:val="20"/>
                <w:szCs w:val="20"/>
              </w:rPr>
              <w:t>编制《垫江县2023年度地质灾害防治避险搬迁实施方案》，符合技术规范</w:t>
            </w:r>
          </w:p>
        </w:tc>
        <w:tc>
          <w:tcPr>
            <w:tcW w:w="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rPr>
              <w:t>%</w:t>
            </w:r>
          </w:p>
        </w:tc>
        <w:tc>
          <w:tcPr>
            <w:tcW w:w="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rPr>
              <w:t>≥</w:t>
            </w:r>
          </w:p>
        </w:tc>
        <w:tc>
          <w:tcPr>
            <w:tcW w:w="5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rPr>
              <w:t>95</w:t>
            </w:r>
          </w:p>
        </w:tc>
        <w:tc>
          <w:tcPr>
            <w:tcW w:w="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rPr>
              <w:t>95</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rPr>
              <w:t>0</w:t>
            </w:r>
          </w:p>
        </w:tc>
        <w:tc>
          <w:tcPr>
            <w:tcW w:w="7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rPr>
              <w:t>100</w:t>
            </w:r>
          </w:p>
        </w:tc>
        <w:tc>
          <w:tcPr>
            <w:tcW w:w="4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rPr>
              <w:t>7</w:t>
            </w:r>
          </w:p>
        </w:tc>
        <w:tc>
          <w:tcPr>
            <w:tcW w:w="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rPr>
              <w:t>7</w:t>
            </w:r>
          </w:p>
        </w:tc>
        <w:tc>
          <w:tcPr>
            <w:tcW w:w="81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rPr>
              <w:t>否</w:t>
            </w:r>
          </w:p>
        </w:tc>
        <w:tc>
          <w:tcPr>
            <w:tcW w:w="102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trPr>
        <w:tc>
          <w:tcPr>
            <w:tcW w:w="18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20"/>
                <w:szCs w:val="20"/>
              </w:rPr>
            </w:pPr>
            <w:r>
              <w:rPr>
                <w:rFonts w:cs="宋体"/>
                <w:color w:val="000000"/>
                <w:sz w:val="20"/>
                <w:szCs w:val="20"/>
              </w:rPr>
              <w:t>完成3个危岩工程治理，质量合格。</w:t>
            </w:r>
          </w:p>
        </w:tc>
        <w:tc>
          <w:tcPr>
            <w:tcW w:w="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rPr>
              <w:t>%</w:t>
            </w:r>
          </w:p>
        </w:tc>
        <w:tc>
          <w:tcPr>
            <w:tcW w:w="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rPr>
              <w:t>≥</w:t>
            </w:r>
          </w:p>
        </w:tc>
        <w:tc>
          <w:tcPr>
            <w:tcW w:w="5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rPr>
              <w:t>95</w:t>
            </w:r>
          </w:p>
        </w:tc>
        <w:tc>
          <w:tcPr>
            <w:tcW w:w="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rPr>
              <w:t>95</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rPr>
              <w:t>0</w:t>
            </w:r>
          </w:p>
        </w:tc>
        <w:tc>
          <w:tcPr>
            <w:tcW w:w="7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rPr>
              <w:t>100</w:t>
            </w:r>
          </w:p>
        </w:tc>
        <w:tc>
          <w:tcPr>
            <w:tcW w:w="4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rPr>
              <w:t>7</w:t>
            </w:r>
          </w:p>
        </w:tc>
        <w:tc>
          <w:tcPr>
            <w:tcW w:w="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rPr>
              <w:t>7</w:t>
            </w:r>
          </w:p>
        </w:tc>
        <w:tc>
          <w:tcPr>
            <w:tcW w:w="81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rPr>
              <w:t>否</w:t>
            </w:r>
          </w:p>
        </w:tc>
        <w:tc>
          <w:tcPr>
            <w:tcW w:w="102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5" w:hRule="atLeast"/>
        </w:trPr>
        <w:tc>
          <w:tcPr>
            <w:tcW w:w="18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20"/>
                <w:szCs w:val="20"/>
              </w:rPr>
            </w:pPr>
            <w:r>
              <w:rPr>
                <w:rFonts w:cs="宋体"/>
                <w:color w:val="000000"/>
                <w:sz w:val="20"/>
                <w:szCs w:val="20"/>
              </w:rPr>
              <w:t>10月底前完成避险搬迁、危岩治理工程建设。</w:t>
            </w:r>
          </w:p>
        </w:tc>
        <w:tc>
          <w:tcPr>
            <w:tcW w:w="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rPr>
              <w:t>%</w:t>
            </w:r>
          </w:p>
        </w:tc>
        <w:tc>
          <w:tcPr>
            <w:tcW w:w="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rPr>
              <w:t>＝</w:t>
            </w:r>
          </w:p>
        </w:tc>
        <w:tc>
          <w:tcPr>
            <w:tcW w:w="5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rPr>
              <w:t>100</w:t>
            </w:r>
          </w:p>
        </w:tc>
        <w:tc>
          <w:tcPr>
            <w:tcW w:w="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rPr>
              <w:t>100</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rPr>
              <w:t>0</w:t>
            </w:r>
          </w:p>
        </w:tc>
        <w:tc>
          <w:tcPr>
            <w:tcW w:w="7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rPr>
              <w:t>100</w:t>
            </w:r>
          </w:p>
        </w:tc>
        <w:tc>
          <w:tcPr>
            <w:tcW w:w="4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rPr>
              <w:t>7</w:t>
            </w:r>
          </w:p>
        </w:tc>
        <w:tc>
          <w:tcPr>
            <w:tcW w:w="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rPr>
              <w:t>7</w:t>
            </w:r>
          </w:p>
        </w:tc>
        <w:tc>
          <w:tcPr>
            <w:tcW w:w="81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rPr>
              <w:t>否</w:t>
            </w:r>
          </w:p>
        </w:tc>
        <w:tc>
          <w:tcPr>
            <w:tcW w:w="102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40" w:hRule="atLeast"/>
        </w:trPr>
        <w:tc>
          <w:tcPr>
            <w:tcW w:w="18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20"/>
                <w:szCs w:val="20"/>
              </w:rPr>
            </w:pPr>
            <w:r>
              <w:rPr>
                <w:rFonts w:cs="宋体"/>
                <w:color w:val="000000"/>
                <w:sz w:val="20"/>
                <w:szCs w:val="20"/>
              </w:rPr>
              <w:t>消除地质灾害隐患，增强防灾减灾能力，确保人民群众生命财产安全</w:t>
            </w:r>
          </w:p>
        </w:tc>
        <w:tc>
          <w:tcPr>
            <w:tcW w:w="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rPr>
              <w:t>%</w:t>
            </w:r>
          </w:p>
        </w:tc>
        <w:tc>
          <w:tcPr>
            <w:tcW w:w="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rPr>
              <w:t>≥</w:t>
            </w:r>
          </w:p>
        </w:tc>
        <w:tc>
          <w:tcPr>
            <w:tcW w:w="5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rPr>
              <w:t>95</w:t>
            </w:r>
          </w:p>
        </w:tc>
        <w:tc>
          <w:tcPr>
            <w:tcW w:w="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rPr>
              <w:t>95</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rPr>
              <w:t>0</w:t>
            </w:r>
          </w:p>
        </w:tc>
        <w:tc>
          <w:tcPr>
            <w:tcW w:w="7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rPr>
              <w:t>100</w:t>
            </w:r>
          </w:p>
        </w:tc>
        <w:tc>
          <w:tcPr>
            <w:tcW w:w="4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rPr>
              <w:t>10</w:t>
            </w:r>
          </w:p>
        </w:tc>
        <w:tc>
          <w:tcPr>
            <w:tcW w:w="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rPr>
              <w:t>10</w:t>
            </w:r>
          </w:p>
        </w:tc>
        <w:tc>
          <w:tcPr>
            <w:tcW w:w="81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rPr>
              <w:t>否</w:t>
            </w:r>
          </w:p>
        </w:tc>
        <w:tc>
          <w:tcPr>
            <w:tcW w:w="102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5" w:hRule="atLeast"/>
        </w:trPr>
        <w:tc>
          <w:tcPr>
            <w:tcW w:w="18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20"/>
                <w:szCs w:val="20"/>
              </w:rPr>
            </w:pPr>
            <w:r>
              <w:rPr>
                <w:rFonts w:cs="宋体"/>
                <w:color w:val="000000"/>
                <w:sz w:val="20"/>
                <w:szCs w:val="20"/>
              </w:rPr>
              <w:t>持续做好地质灾害防治工作。</w:t>
            </w:r>
          </w:p>
        </w:tc>
        <w:tc>
          <w:tcPr>
            <w:tcW w:w="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rPr>
              <w:t>%</w:t>
            </w:r>
          </w:p>
        </w:tc>
        <w:tc>
          <w:tcPr>
            <w:tcW w:w="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rPr>
              <w:t>≥</w:t>
            </w:r>
          </w:p>
        </w:tc>
        <w:tc>
          <w:tcPr>
            <w:tcW w:w="5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rPr>
              <w:t>95</w:t>
            </w:r>
          </w:p>
        </w:tc>
        <w:tc>
          <w:tcPr>
            <w:tcW w:w="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rPr>
              <w:t>95</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rPr>
              <w:t>0</w:t>
            </w:r>
          </w:p>
        </w:tc>
        <w:tc>
          <w:tcPr>
            <w:tcW w:w="7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rPr>
              <w:t>100</w:t>
            </w:r>
          </w:p>
        </w:tc>
        <w:tc>
          <w:tcPr>
            <w:tcW w:w="4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rPr>
              <w:t>10</w:t>
            </w:r>
          </w:p>
        </w:tc>
        <w:tc>
          <w:tcPr>
            <w:tcW w:w="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rPr>
              <w:t>10</w:t>
            </w:r>
          </w:p>
        </w:tc>
        <w:tc>
          <w:tcPr>
            <w:tcW w:w="81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rPr>
              <w:t>否</w:t>
            </w:r>
          </w:p>
        </w:tc>
        <w:tc>
          <w:tcPr>
            <w:tcW w:w="102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trPr>
        <w:tc>
          <w:tcPr>
            <w:tcW w:w="18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20"/>
                <w:szCs w:val="20"/>
              </w:rPr>
            </w:pPr>
            <w:r>
              <w:rPr>
                <w:rFonts w:cs="宋体"/>
                <w:color w:val="000000"/>
                <w:sz w:val="20"/>
                <w:szCs w:val="20"/>
              </w:rPr>
              <w:t>实施区域受益人群满意度</w:t>
            </w:r>
          </w:p>
        </w:tc>
        <w:tc>
          <w:tcPr>
            <w:tcW w:w="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rPr>
              <w:t>%</w:t>
            </w:r>
          </w:p>
        </w:tc>
        <w:tc>
          <w:tcPr>
            <w:tcW w:w="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rPr>
              <w:t>≥</w:t>
            </w:r>
          </w:p>
        </w:tc>
        <w:tc>
          <w:tcPr>
            <w:tcW w:w="5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rPr>
              <w:t>95</w:t>
            </w:r>
          </w:p>
        </w:tc>
        <w:tc>
          <w:tcPr>
            <w:tcW w:w="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rPr>
              <w:t>95</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rPr>
              <w:t>0</w:t>
            </w:r>
          </w:p>
        </w:tc>
        <w:tc>
          <w:tcPr>
            <w:tcW w:w="7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rPr>
              <w:t>100</w:t>
            </w:r>
          </w:p>
        </w:tc>
        <w:tc>
          <w:tcPr>
            <w:tcW w:w="4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rPr>
              <w:t>10</w:t>
            </w:r>
          </w:p>
        </w:tc>
        <w:tc>
          <w:tcPr>
            <w:tcW w:w="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rPr>
              <w:t>10</w:t>
            </w:r>
          </w:p>
        </w:tc>
        <w:tc>
          <w:tcPr>
            <w:tcW w:w="81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rPr>
              <w:t>否</w:t>
            </w:r>
          </w:p>
        </w:tc>
        <w:tc>
          <w:tcPr>
            <w:tcW w:w="102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0" w:hRule="atLeast"/>
        </w:trPr>
        <w:tc>
          <w:tcPr>
            <w:tcW w:w="18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20"/>
                <w:szCs w:val="20"/>
              </w:rPr>
            </w:pPr>
            <w:r>
              <w:rPr>
                <w:rFonts w:cs="宋体"/>
                <w:color w:val="000000"/>
                <w:sz w:val="20"/>
                <w:szCs w:val="20"/>
              </w:rPr>
              <w:t>避险搬迁对象补助</w:t>
            </w:r>
          </w:p>
        </w:tc>
        <w:tc>
          <w:tcPr>
            <w:tcW w:w="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rPr>
              <w:t>万元/人</w:t>
            </w:r>
          </w:p>
        </w:tc>
        <w:tc>
          <w:tcPr>
            <w:tcW w:w="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rPr>
              <w:t>＝</w:t>
            </w:r>
          </w:p>
        </w:tc>
        <w:tc>
          <w:tcPr>
            <w:tcW w:w="5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rPr>
              <w:t>1.5</w:t>
            </w:r>
          </w:p>
        </w:tc>
        <w:tc>
          <w:tcPr>
            <w:tcW w:w="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rPr>
              <w:t>1.5</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rPr>
              <w:t>0</w:t>
            </w:r>
          </w:p>
        </w:tc>
        <w:tc>
          <w:tcPr>
            <w:tcW w:w="7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rPr>
              <w:t>100</w:t>
            </w:r>
          </w:p>
        </w:tc>
        <w:tc>
          <w:tcPr>
            <w:tcW w:w="4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rPr>
              <w:t>10</w:t>
            </w:r>
          </w:p>
        </w:tc>
        <w:tc>
          <w:tcPr>
            <w:tcW w:w="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rPr>
              <w:t>10</w:t>
            </w:r>
          </w:p>
        </w:tc>
        <w:tc>
          <w:tcPr>
            <w:tcW w:w="81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rPr>
              <w:t>否</w:t>
            </w:r>
          </w:p>
        </w:tc>
        <w:tc>
          <w:tcPr>
            <w:tcW w:w="102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8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20"/>
                <w:szCs w:val="20"/>
              </w:rPr>
            </w:pPr>
            <w:r>
              <w:rPr>
                <w:rFonts w:cs="宋体"/>
                <w:color w:val="000000"/>
                <w:sz w:val="20"/>
                <w:szCs w:val="20"/>
              </w:rPr>
              <w:t>岩治理建设费用</w:t>
            </w:r>
          </w:p>
        </w:tc>
        <w:tc>
          <w:tcPr>
            <w:tcW w:w="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rPr>
              <w:t>万元</w:t>
            </w:r>
          </w:p>
        </w:tc>
        <w:tc>
          <w:tcPr>
            <w:tcW w:w="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rPr>
              <w:t>＝</w:t>
            </w:r>
          </w:p>
        </w:tc>
        <w:tc>
          <w:tcPr>
            <w:tcW w:w="5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rPr>
              <w:t>20.9</w:t>
            </w:r>
          </w:p>
        </w:tc>
        <w:tc>
          <w:tcPr>
            <w:tcW w:w="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rPr>
              <w:t>20.9</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rPr>
              <w:t>0</w:t>
            </w:r>
          </w:p>
        </w:tc>
        <w:tc>
          <w:tcPr>
            <w:tcW w:w="7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rPr>
              <w:t>100</w:t>
            </w:r>
          </w:p>
        </w:tc>
        <w:tc>
          <w:tcPr>
            <w:tcW w:w="4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rPr>
              <w:t>10</w:t>
            </w:r>
          </w:p>
        </w:tc>
        <w:tc>
          <w:tcPr>
            <w:tcW w:w="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rPr>
              <w:t>10</w:t>
            </w:r>
          </w:p>
        </w:tc>
        <w:tc>
          <w:tcPr>
            <w:tcW w:w="81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rPr>
              <w:t>否</w:t>
            </w:r>
          </w:p>
        </w:tc>
        <w:tc>
          <w:tcPr>
            <w:tcW w:w="102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color w:val="000000"/>
                <w:sz w:val="20"/>
                <w:szCs w:val="20"/>
              </w:rPr>
            </w:pPr>
          </w:p>
        </w:tc>
      </w:tr>
    </w:tbl>
    <w:p>
      <w:pPr>
        <w:pStyle w:val="10"/>
        <w:autoSpaceDE w:val="0"/>
        <w:ind w:firstLine="0" w:firstLineChars="0"/>
      </w:pP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我单位未组织开展绩效评价。</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县财政局未委托第三方对我单位开展绩效评价。</w:t>
      </w:r>
    </w:p>
    <w:p>
      <w:pPr>
        <w:pStyle w:val="5"/>
        <w:shd w:val="clear" w:color="auto" w:fill="FFFFFF"/>
        <w:spacing w:before="0" w:beforeAutospacing="0" w:after="0" w:afterAutospacing="0"/>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 xml:space="preserve">    </w:t>
      </w:r>
      <w:r>
        <w:rPr>
          <w:rStyle w:val="7"/>
          <w:rFonts w:ascii="黑体" w:hAnsi="黑体" w:eastAsia="黑体" w:cs="黑体"/>
          <w:sz w:val="32"/>
          <w:szCs w:val="32"/>
          <w:shd w:val="clear" w:color="auto" w:fill="FFFFFF"/>
        </w:rPr>
        <w:t>六、专业名词解释</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5"/>
        <w:shd w:val="clear" w:color="auto" w:fill="FFFFFF"/>
        <w:rPr>
          <w:rStyle w:val="7"/>
          <w:rFonts w:hint="default" w:ascii="方正仿宋_GBK" w:hAnsi="方正仿宋_GBK" w:eastAsia="方正仿宋_GBK" w:cs="方正仿宋_GBK"/>
          <w:sz w:val="32"/>
          <w:szCs w:val="32"/>
          <w:shd w:val="clear" w:color="auto" w:fill="FFFFFF"/>
        </w:rPr>
      </w:pPr>
      <w:r>
        <w:rPr>
          <w:rStyle w:val="7"/>
          <w:rFonts w:ascii="方正仿宋_GBK" w:hAnsi="方正仿宋_GBK" w:eastAsia="方正仿宋_GBK" w:cs="方正仿宋_GBK"/>
          <w:sz w:val="32"/>
          <w:szCs w:val="32"/>
          <w:shd w:val="clear" w:color="auto" w:fill="FFFFFF"/>
        </w:rPr>
        <w:t> </w:t>
      </w:r>
      <w:ins w:id="7" w:author="冯阅" w:date="2024-09-12T15:07:00Z">
        <w:r>
          <w:rPr>
            <w:rStyle w:val="7"/>
            <w:rFonts w:hint="eastAsia" w:ascii="方正仿宋_GBK" w:hAnsi="方正仿宋_GBK" w:eastAsia="方正仿宋_GBK" w:cs="方正仿宋_GBK"/>
            <w:sz w:val="32"/>
            <w:szCs w:val="32"/>
            <w:shd w:val="clear" w:color="auto" w:fill="FFFFFF"/>
            <w:lang w:val="en-US" w:eastAsia="zh-CN"/>
          </w:rPr>
          <w:t xml:space="preserve">    </w:t>
        </w:r>
      </w:ins>
      <w:r>
        <w:rPr>
          <w:rStyle w:val="7"/>
          <w:rFonts w:ascii="黑体" w:hAnsi="黑体" w:eastAsia="黑体" w:cs="黑体"/>
          <w:sz w:val="32"/>
          <w:szCs w:val="32"/>
          <w:shd w:val="clear" w:color="auto" w:fill="FFFFFF"/>
        </w:rPr>
        <w:t>七、决算公开联系方式及信息反馈渠道</w:t>
      </w:r>
    </w:p>
    <w:p>
      <w:pPr>
        <w:autoSpaceDE w:val="0"/>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autoSpaceDE w:val="0"/>
        <w:spacing w:line="600" w:lineRule="exact"/>
        <w:ind w:firstLine="640" w:firstLineChars="200"/>
        <w:rPr>
          <w:rFonts w:hint="default" w:ascii="方正仿宋_GBK" w:hAnsi="方正仿宋_GBK" w:eastAsia="方正仿宋_GBK" w:cs="方正仿宋_GBK"/>
          <w:sz w:val="32"/>
          <w:szCs w:val="32"/>
        </w:rPr>
      </w:pPr>
      <w:ins w:id="8" w:author="冯阅" w:date="2024-09-12T15:07:00Z">
        <w:r>
          <w:rPr>
            <w:rFonts w:hint="eastAsia" w:ascii="方正仿宋_GBK" w:hAnsi="方正仿宋_GBK" w:eastAsia="方正仿宋_GBK" w:cs="方正仿宋_GBK"/>
            <w:sz w:val="32"/>
            <w:szCs w:val="32"/>
            <w:lang w:eastAsia="zh-CN"/>
          </w:rPr>
          <w:t>联系</w:t>
        </w:r>
      </w:ins>
      <w:ins w:id="9" w:author="冯阅" w:date="2024-09-12T15:08:00Z">
        <w:r>
          <w:rPr>
            <w:rFonts w:hint="eastAsia" w:ascii="方正仿宋_GBK" w:hAnsi="方正仿宋_GBK" w:eastAsia="方正仿宋_GBK" w:cs="方正仿宋_GBK"/>
            <w:sz w:val="32"/>
            <w:szCs w:val="32"/>
            <w:lang w:eastAsia="zh-CN"/>
          </w:rPr>
          <w:t>人：</w:t>
        </w:r>
      </w:ins>
      <w:r>
        <w:rPr>
          <w:rFonts w:ascii="方正仿宋_GBK" w:hAnsi="方正仿宋_GBK" w:eastAsia="方正仿宋_GBK" w:cs="方正仿宋_GBK"/>
          <w:sz w:val="32"/>
          <w:szCs w:val="32"/>
        </w:rPr>
        <w:t xml:space="preserve">吉丽丹   </w:t>
      </w:r>
      <w:ins w:id="10" w:author="冯阅" w:date="2024-09-12T15:08:00Z">
        <w:r>
          <w:rPr>
            <w:rFonts w:hint="eastAsia" w:ascii="方正仿宋_GBK" w:hAnsi="方正仿宋_GBK" w:eastAsia="方正仿宋_GBK" w:cs="方正仿宋_GBK"/>
            <w:sz w:val="32"/>
            <w:szCs w:val="32"/>
            <w:lang w:val="en-US" w:eastAsia="zh-CN"/>
          </w:rPr>
          <w:t xml:space="preserve">         联系</w:t>
        </w:r>
        <w:bookmarkStart w:id="0" w:name="_GoBack"/>
        <w:bookmarkEnd w:id="0"/>
        <w:r>
          <w:rPr>
            <w:rFonts w:hint="eastAsia" w:ascii="方正仿宋_GBK" w:hAnsi="方正仿宋_GBK" w:eastAsia="方正仿宋_GBK" w:cs="方正仿宋_GBK"/>
            <w:sz w:val="32"/>
            <w:szCs w:val="32"/>
            <w:lang w:val="en-US" w:eastAsia="zh-CN"/>
          </w:rPr>
          <w:t>电话：</w:t>
        </w:r>
      </w:ins>
      <w:r>
        <w:rPr>
          <w:rFonts w:ascii="方正仿宋_GBK" w:hAnsi="方正仿宋_GBK" w:eastAsia="方正仿宋_GBK" w:cs="方正仿宋_GBK"/>
          <w:sz w:val="32"/>
          <w:szCs w:val="32"/>
        </w:rPr>
        <w:t>023-74684688</w:t>
      </w:r>
    </w:p>
    <w:p>
      <w:pPr>
        <w:pStyle w:val="10"/>
        <w:autoSpaceDE w:val="0"/>
        <w:ind w:firstLine="0" w:firstLineChars="0"/>
        <w:rPr>
          <w:rStyle w:val="7"/>
          <w:rFonts w:ascii="方正仿宋_GBK" w:hAnsi="方正仿宋_GBK" w:eastAsia="方正仿宋_GBK" w:cs="方正仿宋_GBK"/>
          <w:sz w:val="32"/>
          <w:szCs w:val="32"/>
          <w:shd w:val="clear" w:color="auto" w:fill="FFFF00"/>
        </w:rPr>
      </w:pPr>
    </w:p>
    <w:p>
      <w:pPr>
        <w:pStyle w:val="10"/>
        <w:autoSpaceDE w:val="0"/>
        <w:ind w:firstLine="0" w:firstLineChars="0"/>
        <w:rPr>
          <w:rStyle w:val="7"/>
          <w:rFonts w:ascii="方正仿宋_GBK" w:hAnsi="方正仿宋_GBK" w:eastAsia="方正仿宋_GBK" w:cs="方正仿宋_GBK"/>
          <w:sz w:val="32"/>
          <w:szCs w:val="32"/>
          <w:shd w:val="clear" w:color="auto" w:fill="FFFF00"/>
        </w:rPr>
        <w:sectPr>
          <w:footerReference r:id="rId4"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8"/>
        <w:tblW w:w="222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581"/>
        <w:gridCol w:w="4358"/>
        <w:gridCol w:w="7536"/>
        <w:gridCol w:w="38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9" w:hRule="atLeast"/>
        </w:trPr>
        <w:tc>
          <w:tcPr>
            <w:tcW w:w="6581"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358"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817"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9" w:hRule="atLeast"/>
        </w:trPr>
        <w:tc>
          <w:tcPr>
            <w:tcW w:w="6581" w:type="dxa"/>
            <w:tcBorders>
              <w:top w:val="nil"/>
              <w:left w:val="nil"/>
              <w:bottom w:val="nil"/>
              <w:right w:val="nil"/>
            </w:tcBorders>
            <w:tcMar>
              <w:top w:w="15" w:type="dxa"/>
              <w:left w:w="15" w:type="dxa"/>
              <w:right w:w="15" w:type="dxa"/>
            </w:tcMar>
            <w:vAlign w:val="bottom"/>
          </w:tcPr>
          <w:p>
            <w:pPr>
              <w:textAlignment w:val="bottom"/>
              <w:rPr>
                <w:rFonts w:hint="default" w:cs="宋体"/>
                <w:color w:val="000000"/>
              </w:rPr>
            </w:pPr>
            <w:r>
              <w:rPr>
                <w:rFonts w:cs="宋体"/>
              </w:rPr>
              <w:t>公开单位：垫江县矿产资源事务中心</w:t>
            </w:r>
          </w:p>
        </w:tc>
        <w:tc>
          <w:tcPr>
            <w:tcW w:w="4358"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2"/>
                <w:szCs w:val="22"/>
              </w:rPr>
            </w:pPr>
          </w:p>
        </w:tc>
        <w:tc>
          <w:tcPr>
            <w:tcW w:w="75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817"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43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38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345.40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一、一般公共服务支出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二、政府性基金预算财政拨款收入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114.53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二、外交支出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三、国有资本经营预算财政拨款收入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三、国防支出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四、上级补助收入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四、公共安全支出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五、事业收入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五、教育支出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六、经营收入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六、科学技术支出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七、附属单位上缴收入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七、文化旅游体育与传媒支出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八、其他收入</w:t>
            </w:r>
          </w:p>
        </w:tc>
        <w:tc>
          <w:tcPr>
            <w:tcW w:w="43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八、社会保障和就业支出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26.10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九、卫生健康支出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7.96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十、节能环保支出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十一、城乡社区支出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114.53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十二、农林水支出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十三、交通运输支出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十四、资源勘探工业信息等支出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十五、商业服务业等支出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十六、金融支出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十七、援助其他地区支出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十八、自然资源海洋气象等支出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313.47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十九、住房保障支出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9.50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二十、粮油物资储备支出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二十一、国有资本经营预算支出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二十二、灾害防治及应急管理支出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20.53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二十三、其他支出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二十四、债务还本支出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二十五、债务付息支出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二十六、抗疫特别国债安排的支出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459.93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492.09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使用非财政拨款结余和专用结余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32.16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结余分配</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年初结转和结余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年末结转和结余</w:t>
            </w:r>
          </w:p>
        </w:tc>
        <w:tc>
          <w:tcPr>
            <w:tcW w:w="3817" w:type="dxa"/>
            <w:tcBorders>
              <w:top w:val="nil"/>
              <w:left w:val="nil"/>
              <w:bottom w:val="single" w:color="auto"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492.09 </w:t>
            </w:r>
          </w:p>
        </w:tc>
        <w:tc>
          <w:tcPr>
            <w:tcW w:w="7536"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38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 xml:space="preserve">492.09 </w:t>
            </w:r>
          </w:p>
        </w:tc>
      </w:tr>
    </w:tbl>
    <w:p>
      <w:pPr>
        <w:rPr>
          <w:rFonts w:hint="default" w:cs="宋体"/>
          <w:sz w:val="21"/>
          <w:szCs w:val="21"/>
        </w:rPr>
      </w:pPr>
      <w:r>
        <w:rPr>
          <w:rFonts w:cs="宋体"/>
          <w:sz w:val="21"/>
          <w:szCs w:val="21"/>
        </w:rPr>
        <w:t>备注：1.本表反映单位本年度的总收支和年末结转结余情况。</w:t>
      </w:r>
      <w:r>
        <w:rPr>
          <w:rFonts w:cs="宋体"/>
          <w:sz w:val="21"/>
          <w:szCs w:val="21"/>
        </w:rPr>
        <w:br/>
      </w:r>
      <w:r>
        <w:rPr>
          <w:rFonts w:cs="宋体"/>
          <w:sz w:val="21"/>
          <w:szCs w:val="21"/>
        </w:rPr>
        <w:t xml:space="preserve">      2.本套报表金额单位转换时可能存在尾数误差。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p>
      <w:pPr>
        <w:rPr>
          <w:rFonts w:hint="default" w:cs="宋体"/>
          <w:sz w:val="21"/>
          <w:szCs w:val="21"/>
        </w:rPr>
      </w:pPr>
    </w:p>
    <w:tbl>
      <w:tblPr>
        <w:tblStyle w:val="8"/>
        <w:tblW w:w="222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2"/>
                <w:szCs w:val="22"/>
              </w:rPr>
            </w:pPr>
            <w:r>
              <w:rPr>
                <w:rFonts w:cs="宋体"/>
              </w:rPr>
              <w:t>公开单位：垫江县矿产资源事务中心</w:t>
            </w:r>
          </w:p>
        </w:tc>
        <w:tc>
          <w:tcPr>
            <w:tcW w:w="241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39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336"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1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39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336"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3317"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459.93 </w:t>
            </w:r>
          </w:p>
        </w:tc>
        <w:tc>
          <w:tcPr>
            <w:tcW w:w="239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459.93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33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26.10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26.10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26.10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26.10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13.59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13.59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6.79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6.79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5.72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5.72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7.96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7.96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7.96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7.96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事业单位医疗</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7.96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7.96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114.53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114.53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21208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国有土地使用权出让收入安排的支出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114.53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114.53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2120804</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农村基础设施建设支出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95.03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95.03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2120899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其他国有土地使用权出让收入安排的支出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19.50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19.50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220</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自然资源海洋气象等支出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281.31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281.31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22001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自然资源事务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281.31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281.31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2200114</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地质勘查与矿产资源管理</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77.48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77.48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2200150</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事业运行</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203.83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203.83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9.50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9.50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9.50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9.50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9.50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9.50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224</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灾害防治及应急管理支出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20.53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20.53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22406</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自然灾害防治</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20.53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20.53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2240601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地质灾害防治</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20.53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20.53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bl>
    <w:p>
      <w:pPr>
        <w:ind w:left="630" w:hanging="630" w:hangingChars="300"/>
        <w:rPr>
          <w:rFonts w:hint="default" w:cs="宋体"/>
          <w:sz w:val="21"/>
          <w:szCs w:val="21"/>
        </w:rPr>
      </w:pPr>
      <w:r>
        <w:rPr>
          <w:rFonts w:cs="宋体"/>
          <w:sz w:val="21"/>
          <w:szCs w:val="21"/>
        </w:rPr>
        <w:t>备注：1.本表反映单位本年度取得的各项收入情况。</w:t>
      </w:r>
      <w:r>
        <w:rPr>
          <w:rFonts w:cs="宋体"/>
          <w:sz w:val="21"/>
          <w:szCs w:val="21"/>
        </w:rPr>
        <w:br/>
      </w:r>
      <w:r>
        <w:rPr>
          <w:rFonts w:cs="宋体"/>
          <w:sz w:val="21"/>
          <w:szCs w:val="21"/>
        </w:rPr>
        <w:t>2.本套报表金额单位转换时可能存在尾数误差。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p>
      <w:pPr>
        <w:ind w:left="630" w:hanging="630" w:hangingChars="300"/>
        <w:rPr>
          <w:rFonts w:hint="default" w:cs="宋体"/>
          <w:sz w:val="21"/>
          <w:szCs w:val="21"/>
        </w:rPr>
      </w:pPr>
    </w:p>
    <w:tbl>
      <w:tblPr>
        <w:tblStyle w:val="8"/>
        <w:tblW w:w="22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ascii="宋体" w:hAnsi="宋体" w:eastAsia="宋体" w:cs="宋体"/>
              </w:rPr>
              <w:t>公开单位</w:t>
            </w:r>
            <w:r>
              <w:rPr>
                <w:rFonts w:ascii="宋体" w:hAnsi="宋体" w:eastAsia="宋体" w:cs="宋体"/>
                <w:color w:val="000000"/>
              </w:rPr>
              <w:t xml:space="preserve">： </w:t>
            </w:r>
            <w:r>
              <w:rPr>
                <w:color w:val="000000"/>
              </w:rPr>
              <w:t xml:space="preserve">垫江县矿产资源事务中心 </w:t>
            </w: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7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7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3528"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492.09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279.55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212.54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77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26.10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26.10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26.10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26.10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13.59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13.59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6.79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6.79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5.72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5.72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7.96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7.96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7.96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7.96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事业单位医疗</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7.96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7.96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114.53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114.53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21208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国有土地使用权出让收入安排的支出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114.53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114.53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2120804</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农村基础设施建设支出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95.03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95.03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2120899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其他国有土地使用权出让收入安排的支出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19.50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19.50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220</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自然资源海洋气象等支出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313.47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235.99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77.48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22001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自然资源事务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313.47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235.99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77.48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2200114</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地质勘查与矿产资源管理</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77.48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77.48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2200150</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事业运行</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235.99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235.99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9.50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9.50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9.50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9.50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9.50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9.50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224</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灾害防治及应急管理支出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20.53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20.53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22406</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自然灾害防治</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20.53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20.53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2240601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地质灾害防治</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20.53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20.53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bl>
    <w:p>
      <w:pPr>
        <w:rPr>
          <w:rFonts w:hint="default" w:cs="宋体"/>
          <w:sz w:val="21"/>
          <w:szCs w:val="21"/>
        </w:rPr>
      </w:pPr>
      <w:r>
        <w:rPr>
          <w:rFonts w:cs="宋体"/>
          <w:sz w:val="21"/>
          <w:szCs w:val="21"/>
        </w:rPr>
        <w:t>备注：1.本表反映单位本年度各项支出情况。</w:t>
      </w:r>
      <w:r>
        <w:rPr>
          <w:rFonts w:cs="宋体"/>
          <w:sz w:val="21"/>
          <w:szCs w:val="21"/>
        </w:rPr>
        <w:br/>
      </w:r>
      <w:r>
        <w:rPr>
          <w:rFonts w:cs="宋体"/>
          <w:sz w:val="21"/>
          <w:szCs w:val="21"/>
        </w:rPr>
        <w:t xml:space="preserve">      2.本套报表金额单位转换时可能存在尾数误差。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p>
      <w:pPr>
        <w:rPr>
          <w:rFonts w:hint="default" w:cs="宋体"/>
          <w:sz w:val="21"/>
          <w:szCs w:val="21"/>
        </w:rPr>
      </w:pPr>
    </w:p>
    <w:tbl>
      <w:tblPr>
        <w:tblStyle w:val="8"/>
        <w:tblW w:w="22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068"/>
        <w:gridCol w:w="2674"/>
        <w:gridCol w:w="3752"/>
        <w:gridCol w:w="2952"/>
        <w:gridCol w:w="2952"/>
        <w:gridCol w:w="2952"/>
        <w:gridCol w:w="3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2"/>
                <w:szCs w:val="22"/>
              </w:rPr>
            </w:pPr>
            <w:r>
              <w:rPr>
                <w:rFonts w:ascii="宋体" w:hAnsi="宋体" w:eastAsia="宋体" w:cs="宋体"/>
              </w:rPr>
              <w:t>公开单位</w:t>
            </w:r>
            <w:r>
              <w:rPr>
                <w:rFonts w:ascii="宋体" w:hAnsi="宋体" w:eastAsia="宋体" w:cs="宋体"/>
                <w:color w:val="000000"/>
              </w:rPr>
              <w:t xml:space="preserve">： </w:t>
            </w:r>
            <w:r>
              <w:rPr>
                <w:color w:val="000000"/>
              </w:rPr>
              <w:t>垫江县矿产资源事务中心</w:t>
            </w:r>
          </w:p>
        </w:tc>
        <w:tc>
          <w:tcPr>
            <w:tcW w:w="37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01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7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01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1186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345.40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一、一般公共服务支出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114.53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二、外交支出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三、国防支出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四、公共安全支出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五、教育支出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六、科学技术支出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八、社会保障和就业支出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26.10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26.10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九、卫生健康支出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7.96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7.96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十、节能环保支出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十一、城乡社区支出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114.53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114.53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十二、农林水支出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十三、交通运输支出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十五、商业服务业等支出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十六、金融支出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十七、援助其他地区支出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281.31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281.31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十九、住房保障支出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9.50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9.50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二十、粮油物资储备支出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20.53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20.53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二十三、其他支出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二十四、债务还本支出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二十五、债务付息支出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459.93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459.93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345.40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114.53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459.93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 xml:space="preserve">459.93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 xml:space="preserve">345.40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 xml:space="preserve">114.53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bl>
    <w:p>
      <w:pPr>
        <w:rPr>
          <w:rFonts w:hint="default" w:cs="宋体"/>
          <w:sz w:val="21"/>
          <w:szCs w:val="21"/>
        </w:rPr>
      </w:pPr>
      <w:r>
        <w:rPr>
          <w:rFonts w:cs="宋体"/>
          <w:sz w:val="21"/>
          <w:szCs w:val="21"/>
        </w:rPr>
        <w:t>备注：1.本表反映单位本年度一般公共预算财政拨款、政府性基金预算财政拨款及国有资本经营预算财政拨款的总收支和年末结转结余情况。</w:t>
      </w:r>
      <w:r>
        <w:rPr>
          <w:rFonts w:cs="宋体"/>
          <w:sz w:val="21"/>
          <w:szCs w:val="21"/>
        </w:rPr>
        <w:br/>
      </w:r>
      <w:r>
        <w:rPr>
          <w:rFonts w:cs="宋体"/>
          <w:sz w:val="21"/>
          <w:szCs w:val="21"/>
        </w:rPr>
        <w:t xml:space="preserve">      2.本套报表金额单位转换时可能存在尾数误差。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tbl>
      <w:tblPr>
        <w:tblStyle w:val="8"/>
        <w:tblW w:w="223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94"/>
        <w:gridCol w:w="5151"/>
        <w:gridCol w:w="4817"/>
        <w:gridCol w:w="4817"/>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ascii="宋体" w:hAnsi="宋体" w:eastAsia="宋体" w:cs="宋体"/>
              </w:rPr>
              <w:t>公开单位</w:t>
            </w:r>
            <w:r>
              <w:rPr>
                <w:rFonts w:ascii="宋体" w:hAnsi="宋体" w:eastAsia="宋体" w:cs="宋体"/>
                <w:color w:val="000000"/>
              </w:rPr>
              <w:t xml:space="preserve">： </w:t>
            </w:r>
            <w:r>
              <w:rPr>
                <w:color w:val="000000"/>
              </w:rPr>
              <w:t>垫江县矿产资源事务中心</w:t>
            </w: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821"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821"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345.40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247.39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98.01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26.10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26.10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26.10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26.10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13.59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13.59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6.79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6.79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其他行政事业单位养老支出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5.72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5.72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7.96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7.96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7.96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7.96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事业单位医疗</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7.96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7.96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220</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自然资源海洋气象等支出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281.31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203.83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77.48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22001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自然资源事务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281.31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203.83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77.48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2200114</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地质勘查与矿产资源管理</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77.48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77.48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2200150</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事业运行</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203.83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203.83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9.50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9.50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9.50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9.50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9.50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9.50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224</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灾害防治及应急管理支出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20.53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20.53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22406</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自然灾害防治</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20.53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20.53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2240601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地质灾害防治</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20.53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20.53 </w:t>
            </w:r>
          </w:p>
        </w:tc>
      </w:tr>
    </w:tbl>
    <w:p>
      <w:pPr>
        <w:rPr>
          <w:rFonts w:hint="default" w:cs="宋体"/>
          <w:sz w:val="21"/>
          <w:szCs w:val="21"/>
        </w:rPr>
      </w:pPr>
      <w:r>
        <w:rPr>
          <w:rFonts w:cs="宋体"/>
          <w:sz w:val="21"/>
          <w:szCs w:val="21"/>
        </w:rPr>
        <w:t>备注：1.本表反映单位本年度一般公共预算财政拨款支出情况。</w:t>
      </w:r>
      <w:r>
        <w:rPr>
          <w:rFonts w:cs="宋体"/>
          <w:sz w:val="21"/>
          <w:szCs w:val="21"/>
        </w:rPr>
        <w:br/>
      </w:r>
      <w:r>
        <w:rPr>
          <w:rFonts w:cs="宋体"/>
          <w:sz w:val="21"/>
          <w:szCs w:val="21"/>
        </w:rPr>
        <w:t xml:space="preserve">      2.本套报表金额单位转换时可能存在尾数误差。</w:t>
      </w:r>
      <w:r>
        <w:rPr>
          <w:rFonts w:cs="宋体"/>
          <w:sz w:val="21"/>
          <w:szCs w:val="21"/>
        </w:rPr>
        <w:br/>
      </w:r>
      <w:r>
        <w:rPr>
          <w:rFonts w:cs="宋体"/>
          <w:sz w:val="21"/>
          <w:szCs w:val="21"/>
        </w:rPr>
        <w:br/>
      </w:r>
    </w:p>
    <w:p>
      <w:pPr>
        <w:ind w:firstLine="630" w:firstLineChars="300"/>
        <w:rPr>
          <w:rFonts w:hint="default" w:cs="宋体"/>
          <w:sz w:val="21"/>
          <w:szCs w:val="21"/>
        </w:rPr>
      </w:pPr>
      <w:r>
        <w:rPr>
          <w:rFonts w:cs="宋体"/>
          <w:sz w:val="21"/>
          <w:szCs w:val="21"/>
        </w:rPr>
        <w:br w:type="page"/>
      </w:r>
    </w:p>
    <w:tbl>
      <w:tblPr>
        <w:tblStyle w:val="8"/>
        <w:tblW w:w="222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2"/>
                <w:szCs w:val="22"/>
              </w:rPr>
            </w:pPr>
            <w:r>
              <w:rPr>
                <w:rFonts w:ascii="宋体" w:hAnsi="宋体" w:eastAsia="宋体" w:cs="宋体"/>
              </w:rPr>
              <w:t>公开单位</w:t>
            </w:r>
            <w:r>
              <w:rPr>
                <w:rFonts w:ascii="宋体" w:hAnsi="宋体" w:eastAsia="宋体" w:cs="宋体"/>
                <w:color w:val="000000"/>
              </w:rPr>
              <w:t xml:space="preserve">： </w:t>
            </w:r>
            <w:r>
              <w:rPr>
                <w:color w:val="000000"/>
              </w:rPr>
              <w:t>垫江县矿产资源事务中心</w:t>
            </w:r>
          </w:p>
        </w:tc>
        <w:tc>
          <w:tcPr>
            <w:tcW w:w="282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12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33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4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50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465"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9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82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12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33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4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50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465"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9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212.15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29.52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资本性支出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50.36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1.72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1.52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116.45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大型修缮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13.59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6.79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2.63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物资储备</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7.96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土地补偿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安置补助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0.24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8.92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9.50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拆迁补偿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1.64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0.22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4.10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5.72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0.08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1.19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对企业补助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5.32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费用补贴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0.40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利息补贴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0.95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0.99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其他支出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3.96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8.86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人员经费合计</w:t>
            </w:r>
          </w:p>
        </w:tc>
        <w:tc>
          <w:tcPr>
            <w:tcW w:w="28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217.87 </w:t>
            </w:r>
          </w:p>
        </w:tc>
        <w:tc>
          <w:tcPr>
            <w:tcW w:w="12173"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公用经费合计</w:t>
            </w:r>
          </w:p>
        </w:tc>
        <w:tc>
          <w:tcPr>
            <w:tcW w:w="249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29.52 </w:t>
            </w:r>
          </w:p>
        </w:tc>
      </w:tr>
    </w:tbl>
    <w:p>
      <w:pPr>
        <w:rPr>
          <w:rFonts w:hint="default" w:cs="宋体"/>
          <w:sz w:val="21"/>
          <w:szCs w:val="21"/>
        </w:rPr>
      </w:pPr>
      <w:r>
        <w:rPr>
          <w:rFonts w:cs="宋体"/>
          <w:sz w:val="21"/>
          <w:szCs w:val="21"/>
        </w:rPr>
        <w:t>备注：1.本表反映单位本年度一般公共预算财政拨款基本支出明细情况。</w:t>
      </w:r>
      <w:r>
        <w:rPr>
          <w:rFonts w:cs="宋体"/>
          <w:sz w:val="21"/>
          <w:szCs w:val="21"/>
        </w:rPr>
        <w:br/>
      </w:r>
      <w:r>
        <w:rPr>
          <w:rFonts w:cs="宋体"/>
          <w:sz w:val="21"/>
          <w:szCs w:val="21"/>
        </w:rPr>
        <w:t xml:space="preserve">      2.本套报表金额单位转换时可能存在尾数误差。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tbl>
      <w:tblPr>
        <w:tblStyle w:val="8"/>
        <w:tblW w:w="222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ascii="宋体" w:hAnsi="宋体" w:eastAsia="宋体" w:cs="宋体"/>
              </w:rPr>
              <w:t>公开单位</w:t>
            </w:r>
            <w:r>
              <w:rPr>
                <w:rFonts w:ascii="宋体" w:hAnsi="宋体" w:eastAsia="宋体" w:cs="宋体"/>
                <w:color w:val="000000"/>
              </w:rPr>
              <w:t xml:space="preserve">： </w:t>
            </w:r>
            <w:r>
              <w:rPr>
                <w:color w:val="000000"/>
              </w:rPr>
              <w:t>垫江县矿产资源事务中心</w:t>
            </w: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558"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639"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558"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639"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114.53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114.53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55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114.53 </w:t>
            </w:r>
          </w:p>
        </w:tc>
        <w:tc>
          <w:tcPr>
            <w:tcW w:w="26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rPr>
              <w:t>212</w:t>
            </w:r>
          </w:p>
        </w:tc>
        <w:tc>
          <w:tcPr>
            <w:tcW w:w="4465"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rPr>
              <w:t>城乡社区支出</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114.53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114.53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255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114.53 </w:t>
            </w:r>
          </w:p>
        </w:tc>
        <w:tc>
          <w:tcPr>
            <w:tcW w:w="26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rPr>
              <w:t>21208</w:t>
            </w:r>
          </w:p>
        </w:tc>
        <w:tc>
          <w:tcPr>
            <w:tcW w:w="4465"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rPr>
              <w:t>国有土地使用权出让收入安排的支出</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114.53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114.53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255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114.53 </w:t>
            </w:r>
          </w:p>
        </w:tc>
        <w:tc>
          <w:tcPr>
            <w:tcW w:w="26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rPr>
              <w:t>2120804</w:t>
            </w:r>
          </w:p>
        </w:tc>
        <w:tc>
          <w:tcPr>
            <w:tcW w:w="4465"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rPr>
              <w:t>农村基础设施建设支出</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95.03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95.03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255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95.03 </w:t>
            </w:r>
          </w:p>
        </w:tc>
        <w:tc>
          <w:tcPr>
            <w:tcW w:w="26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rPr>
              <w:t>2120899</w:t>
            </w:r>
          </w:p>
        </w:tc>
        <w:tc>
          <w:tcPr>
            <w:tcW w:w="4465"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rPr>
              <w:t>其他国有土地使用权出让收入安排的支出</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19.50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19.50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255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19.50 </w:t>
            </w:r>
          </w:p>
        </w:tc>
        <w:tc>
          <w:tcPr>
            <w:tcW w:w="26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bl>
    <w:p>
      <w:pPr>
        <w:rPr>
          <w:rFonts w:hint="default" w:cs="宋体"/>
          <w:sz w:val="21"/>
          <w:szCs w:val="21"/>
        </w:rPr>
      </w:pPr>
      <w:r>
        <w:rPr>
          <w:rFonts w:cs="宋体"/>
          <w:sz w:val="21"/>
          <w:szCs w:val="21"/>
        </w:rPr>
        <w:t>备注：1.本表反映单位本年度政府性基金预算财政拨款收入支出及结转和结余情况。</w:t>
      </w:r>
      <w:r>
        <w:rPr>
          <w:rFonts w:cs="宋体"/>
          <w:sz w:val="21"/>
          <w:szCs w:val="21"/>
        </w:rPr>
        <w:br/>
      </w:r>
      <w:r>
        <w:rPr>
          <w:rFonts w:cs="宋体"/>
          <w:sz w:val="21"/>
          <w:szCs w:val="21"/>
        </w:rPr>
        <w:t xml:space="preserve">      2.本套报表金额单位转换时可能存在尾数误差。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tbl>
      <w:tblPr>
        <w:tblStyle w:val="8"/>
        <w:tblW w:w="222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729"/>
        <w:gridCol w:w="4420"/>
        <w:gridCol w:w="4736"/>
        <w:gridCol w:w="5423"/>
        <w:gridCol w:w="49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ascii="宋体" w:hAnsi="宋体" w:eastAsia="宋体" w:cs="宋体"/>
              </w:rPr>
              <w:t>公开单位</w:t>
            </w:r>
            <w:r>
              <w:rPr>
                <w:rFonts w:ascii="宋体" w:hAnsi="宋体" w:eastAsia="宋体" w:cs="宋体"/>
                <w:color w:val="000000"/>
              </w:rPr>
              <w:t xml:space="preserve">： </w:t>
            </w:r>
            <w:r>
              <w:rPr>
                <w:color w:val="000000"/>
              </w:rPr>
              <w:t>垫江县矿产资源事务中心</w:t>
            </w:r>
          </w:p>
        </w:tc>
        <w:tc>
          <w:tcPr>
            <w:tcW w:w="47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542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912"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7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542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912"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73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542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r>
    </w:tbl>
    <w:p>
      <w:pPr>
        <w:rPr>
          <w:rFonts w:hint="default" w:cs="宋体"/>
          <w:sz w:val="21"/>
          <w:szCs w:val="21"/>
        </w:rPr>
      </w:pPr>
      <w:r>
        <w:rPr>
          <w:rFonts w:cs="宋体"/>
          <w:sz w:val="21"/>
          <w:szCs w:val="21"/>
        </w:rPr>
        <w:t>备注：本表反映单位本年度国有资本经营预算财政拨款支出情况。本单位无国有资本经营收支，故本表无数据。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tbl>
      <w:tblPr>
        <w:tblStyle w:val="8"/>
        <w:tblW w:w="221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159"/>
        <w:gridCol w:w="3822"/>
        <w:gridCol w:w="3281"/>
        <w:gridCol w:w="6581"/>
        <w:gridCol w:w="33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机构运行信息表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515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822" w:type="dxa"/>
            <w:tcBorders>
              <w:top w:val="nil"/>
              <w:left w:val="nil"/>
              <w:bottom w:val="nil"/>
              <w:right w:val="nil"/>
            </w:tcBorders>
            <w:tcMar>
              <w:top w:w="15" w:type="dxa"/>
              <w:left w:w="15" w:type="dxa"/>
              <w:right w:w="15" w:type="dxa"/>
            </w:tcMar>
            <w:vAlign w:val="bottom"/>
          </w:tcPr>
          <w:p>
            <w:pPr>
              <w:jc w:val="center"/>
              <w:rPr>
                <w:rFonts w:hint="default" w:ascii="Arial" w:hAnsi="Arial" w:cs="Arial"/>
                <w:color w:val="000000"/>
                <w:sz w:val="20"/>
                <w:szCs w:val="20"/>
              </w:rPr>
            </w:pPr>
          </w:p>
        </w:tc>
        <w:tc>
          <w:tcPr>
            <w:tcW w:w="3281"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0"/>
                <w:szCs w:val="20"/>
              </w:rPr>
            </w:pPr>
          </w:p>
        </w:tc>
        <w:tc>
          <w:tcPr>
            <w:tcW w:w="6581"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325"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159" w:type="dxa"/>
            <w:tcBorders>
              <w:top w:val="nil"/>
              <w:left w:val="nil"/>
              <w:bottom w:val="nil"/>
              <w:right w:val="nil"/>
            </w:tcBorders>
            <w:tcMar>
              <w:top w:w="15" w:type="dxa"/>
              <w:left w:w="15" w:type="dxa"/>
              <w:right w:w="15" w:type="dxa"/>
            </w:tcMar>
            <w:vAlign w:val="bottom"/>
          </w:tcPr>
          <w:p>
            <w:pPr>
              <w:textAlignment w:val="bottom"/>
              <w:rPr>
                <w:rFonts w:hint="default" w:ascii="Arial" w:hAnsi="Arial" w:cs="Arial"/>
                <w:color w:val="000000"/>
                <w:sz w:val="22"/>
                <w:szCs w:val="22"/>
              </w:rPr>
            </w:pPr>
            <w:r>
              <w:rPr>
                <w:rFonts w:ascii="宋体" w:hAnsi="宋体" w:eastAsia="宋体" w:cs="宋体"/>
              </w:rPr>
              <w:t>公开单位</w:t>
            </w:r>
            <w:r>
              <w:rPr>
                <w:rFonts w:ascii="宋体" w:hAnsi="宋体" w:eastAsia="宋体" w:cs="宋体"/>
                <w:color w:val="000000"/>
              </w:rPr>
              <w:t xml:space="preserve">： </w:t>
            </w:r>
            <w:r>
              <w:rPr>
                <w:color w:val="000000"/>
              </w:rPr>
              <w:t>垫江县矿产资源事务中心</w:t>
            </w:r>
          </w:p>
        </w:tc>
        <w:tc>
          <w:tcPr>
            <w:tcW w:w="3822" w:type="dxa"/>
            <w:tcBorders>
              <w:top w:val="nil"/>
              <w:left w:val="nil"/>
              <w:bottom w:val="nil"/>
              <w:right w:val="nil"/>
            </w:tcBorders>
            <w:tcMar>
              <w:top w:w="15" w:type="dxa"/>
              <w:left w:w="15" w:type="dxa"/>
              <w:right w:w="15" w:type="dxa"/>
            </w:tcMar>
            <w:vAlign w:val="bottom"/>
          </w:tcPr>
          <w:p>
            <w:pPr>
              <w:jc w:val="center"/>
              <w:rPr>
                <w:rFonts w:hint="default" w:cs="宋体"/>
                <w:color w:val="000000"/>
                <w:sz w:val="22"/>
                <w:szCs w:val="22"/>
              </w:rPr>
            </w:pPr>
          </w:p>
        </w:tc>
        <w:tc>
          <w:tcPr>
            <w:tcW w:w="3281"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2"/>
                <w:szCs w:val="22"/>
              </w:rPr>
            </w:pPr>
          </w:p>
        </w:tc>
        <w:tc>
          <w:tcPr>
            <w:tcW w:w="6581"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325"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预算数</w:t>
            </w:r>
          </w:p>
        </w:tc>
        <w:tc>
          <w:tcPr>
            <w:tcW w:w="3281"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6581"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  目</w:t>
            </w:r>
          </w:p>
        </w:tc>
        <w:tc>
          <w:tcPr>
            <w:tcW w:w="3325"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一、“三公”经费支出</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四、机关运行经费</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5.16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5.16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3.96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3.96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五、资产信息</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3.96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3.96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1.19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1.19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（1）国内接待费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1.19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（2）国（境）外接待费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（二）相关统计数</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1．因公出国（境）团组数（个）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2．因公出国（境）人次数（人）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3．公务用车购置数（辆）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4．公务用车保有量（辆）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1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六、政府采购支出信息</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5．国内公务接待批次（个）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22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6．国内公务接待人次（人）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132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7．国（境）外公务接待批次（个）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8．国（境）外公务接待人次（人）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二、会议费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right"/>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三、培训费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0.08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right"/>
              <w:rPr>
                <w:rFonts w:hint="default" w:ascii="Arial" w:hAnsi="Arial" w:cs="Arial"/>
                <w:color w:val="000000"/>
                <w:sz w:val="20"/>
                <w:szCs w:val="20"/>
              </w:rPr>
            </w:pPr>
          </w:p>
        </w:tc>
      </w:tr>
    </w:tbl>
    <w:p>
      <w:pPr>
        <w:rPr>
          <w:rFonts w:hint="default" w:cs="宋体"/>
          <w:sz w:val="21"/>
          <w:szCs w:val="21"/>
        </w:rPr>
      </w:pPr>
      <w:r>
        <w:rPr>
          <w:rFonts w:cs="宋体"/>
          <w:sz w:val="21"/>
          <w:szCs w:val="21"/>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rPr>
        <w:br/>
      </w:r>
      <w:r>
        <w:rPr>
          <w:rFonts w:cs="宋体"/>
          <w:sz w:val="21"/>
          <w:szCs w:val="21"/>
        </w:rPr>
        <w:t xml:space="preserve">      2.本套报表金额单位转换时可能存在尾数误差。</w:t>
      </w:r>
      <w:r>
        <w:rPr>
          <w:rFonts w:cs="宋体"/>
          <w:sz w:val="21"/>
          <w:szCs w:val="21"/>
        </w:rPr>
        <w:br/>
      </w:r>
      <w:r>
        <w:rPr>
          <w:rFonts w:cs="宋体"/>
          <w:sz w:val="21"/>
          <w:szCs w:val="21"/>
        </w:rPr>
        <w:br/>
      </w: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pStyle w:val="10"/>
        <w:autoSpaceDE w:val="0"/>
        <w:ind w:firstLine="0" w:firstLineChars="0"/>
        <w:rPr>
          <w:rFonts w:cs="宋体"/>
          <w:sz w:val="21"/>
          <w:szCs w:val="21"/>
        </w:rPr>
      </w:pPr>
    </w:p>
    <w:sectPr>
      <w:headerReference r:id="rId5" w:type="default"/>
      <w:footerReference r:id="rId6"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rPr>
        <w:rFonts w:hint="default"/>
      </w:rPr>
    </w:pPr>
    <w:r>
      <w:rPr>
        <w:rFonts w:hint="eastAsia" w:ascii="宋体" w:hAnsi="宋体" w:eastAsia="宋体" w:cs="Times New Roman"/>
        <w:sz w:val="18"/>
        <w:szCs w:val="18"/>
        <w:lang w:val="en-US" w:eastAsia="zh-CN" w:bidi="ar-SA"/>
      </w:rPr>
      <w:pict>
        <v:rect id="文本框 1" o:spid="_x0000_s1025" style="position:absolute;left:0;margin-top:0pt;height:144pt;width:144pt;mso-position-horizontal:center;mso-position-horizontal-relative:margin;mso-wrap-style:none;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2"/>
                  <w:rPr>
                    <w:rFonts w:hint="default"/>
                  </w:rPr>
                </w:pPr>
                <w:r>
                  <w:fldChar w:fldCharType="begin"/>
                </w:r>
                <w:r>
                  <w:instrText xml:space="preserve"> PAGE  \* MERGEFORMAT </w:instrText>
                </w:r>
                <w:r>
                  <w:fldChar w:fldCharType="separate"/>
                </w:r>
                <w:r>
                  <w:rPr>
                    <w:rFonts w:hint="default"/>
                  </w:rPr>
                  <w:t>- 9 -</w:t>
                </w:r>
                <w: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both"/>
      <w:rPr>
        <w:rFonts w:hint="default"/>
      </w:rPr>
    </w:pPr>
    <w:r>
      <w:rPr>
        <w:rFonts w:hint="eastAsia" w:ascii="宋体" w:hAnsi="宋体" w:eastAsia="宋体" w:cs="Times New Roman"/>
        <w:sz w:val="18"/>
        <w:szCs w:val="18"/>
        <w:lang w:val="en-US" w:eastAsia="zh-CN" w:bidi="ar-SA"/>
      </w:rPr>
      <w:pict>
        <v:rect id="文本框 127" o:spid="_x0000_s1026" style="position:absolute;left:0;margin-top:0pt;height:144pt;width:144pt;mso-position-horizontal:center;mso-position-horizontal-relative:margin;mso-wrap-style:none;rotation:0f;z-index:251659264;" o:ole="f" fillcolor="#FFFFFF" filled="f" o:preferrelative="t" stroked="f" coordsize="21600,21600" o:allowoverlap="f">
          <v:fill on="f" color2="#FFFFFF" focus="0%"/>
          <v:imagedata gain="65536f" blacklevel="0f" gamma="0"/>
          <o:lock v:ext="edit" position="f" selection="f" grouping="f" rotation="f" cropping="f" text="f" aspectratio="f"/>
          <v:textbox inset="0.00pt,0.00pt,0.00pt,0.00pt" style="mso-fit-shape-to-text:t;">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v:textbox>
        </v:rect>
      </w:pict>
    </w:r>
    <w:r>
      <w:rPr>
        <w:rFonts w:hint="eastAsia" w:ascii="宋体" w:hAnsi="宋体" w:eastAsia="宋体" w:cs="Times New Roman"/>
        <w:sz w:val="18"/>
        <w:szCs w:val="18"/>
        <w:lang w:val="en-US" w:eastAsia="zh-CN" w:bidi="ar-SA"/>
      </w:rPr>
      <w:pict>
        <v:rect id="文本框 126" o:spid="_x0000_s1027" style="position:absolute;left:0;margin-top:1160.4pt;height:17.4pt;width:144pt;mso-position-horizontal:center;mso-position-horizontal-relative:margin;mso-position-vertical-relative:page;mso-wrap-style:none;rotation:0f;z-index:251658240;" o:ole="f" fillcolor="#FFFFFF" filled="f" o:preferrelative="t" stroked="f" coordsize="21600,21600" o:allowoverlap="f">
          <v:fill on="f" color2="#FFFFFF" focus="0%"/>
          <v:imagedata gain="65536f" blacklevel="0f" gamma="0"/>
          <o:lock v:ext="edit" position="f" selection="f" grouping="f" rotation="f" cropping="f" text="f" aspectratio="f"/>
          <v:textbox inset="0.00pt,0.00pt,0.00pt,0.00pt">
            <w:txbxContent>
              <w:p>
                <w:pPr>
                  <w:pStyle w:val="2"/>
                  <w:jc w:val="both"/>
                  <w:rPr>
                    <w:rFonts w:hint="default" w:cs="宋体"/>
                  </w:rPr>
                </w:pPr>
                <w:r>
                  <w:rPr>
                    <w:rFonts w:cs="宋体"/>
                  </w:rPr>
                  <w:t>— 27.1 —</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964989684">
    <w:nsid w:val="398492F4"/>
    <w:multiLevelType w:val="singleLevel"/>
    <w:tmpl w:val="398492F4"/>
    <w:lvl w:ilvl="0" w:tentative="1">
      <w:start w:val="4"/>
      <w:numFmt w:val="chineseCounting"/>
      <w:suff w:val="nothing"/>
      <w:lvlText w:val="%1、"/>
      <w:lvlJc w:val="left"/>
      <w:pPr>
        <w:ind w:left="642" w:leftChars="0" w:firstLine="0" w:firstLineChars="0"/>
      </w:pPr>
      <w:rPr>
        <w:rFonts w:hint="eastAsia"/>
      </w:rPr>
    </w:lvl>
  </w:abstractNum>
  <w:abstractNum w:abstractNumId="4085340393">
    <w:nsid w:val="F38158E9"/>
    <w:multiLevelType w:val="singleLevel"/>
    <w:tmpl w:val="F38158E9"/>
    <w:lvl w:ilvl="0" w:tentative="1">
      <w:start w:val="1"/>
      <w:numFmt w:val="chineseCounting"/>
      <w:suff w:val="nothing"/>
      <w:lvlText w:val="%1、"/>
      <w:lvlJc w:val="left"/>
      <w:rPr>
        <w:rFonts w:hint="eastAsia"/>
      </w:rPr>
    </w:lvl>
  </w:abstractNum>
  <w:num w:numId="1">
    <w:abstractNumId w:val="4085340393"/>
  </w:num>
  <w:num w:numId="2">
    <w:abstractNumId w:val="96498968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OTUzNzMzY2RkMmM1ZDhiNTI5NTNiZDJmMTAyNmVjNmQifQ=="/>
  </w:docVars>
  <w:rsids>
    <w:rsidRoot w:val="00B03CCD"/>
    <w:rsid w:val="00232AF2"/>
    <w:rsid w:val="003A0EBD"/>
    <w:rsid w:val="00550ABE"/>
    <w:rsid w:val="007B419D"/>
    <w:rsid w:val="009B67B8"/>
    <w:rsid w:val="00B03CCD"/>
    <w:rsid w:val="00B04AC3"/>
    <w:rsid w:val="00F73F90"/>
    <w:rsid w:val="01474EBF"/>
    <w:rsid w:val="01F3521E"/>
    <w:rsid w:val="03B87EA0"/>
    <w:rsid w:val="03E3214F"/>
    <w:rsid w:val="044C50BA"/>
    <w:rsid w:val="0510782C"/>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A8428DB"/>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1DF3747"/>
    <w:rsid w:val="22403BD3"/>
    <w:rsid w:val="23C25B68"/>
    <w:rsid w:val="23EC1627"/>
    <w:rsid w:val="24B92327"/>
    <w:rsid w:val="24C14514"/>
    <w:rsid w:val="2533755C"/>
    <w:rsid w:val="25791755"/>
    <w:rsid w:val="26396DF4"/>
    <w:rsid w:val="27167136"/>
    <w:rsid w:val="27B23302"/>
    <w:rsid w:val="28947607"/>
    <w:rsid w:val="29310A5F"/>
    <w:rsid w:val="29C37A35"/>
    <w:rsid w:val="2A076083"/>
    <w:rsid w:val="2A73162E"/>
    <w:rsid w:val="2B167953"/>
    <w:rsid w:val="2B200583"/>
    <w:rsid w:val="2B8209DE"/>
    <w:rsid w:val="2C636760"/>
    <w:rsid w:val="2C6762A3"/>
    <w:rsid w:val="2FC81078"/>
    <w:rsid w:val="2FCA4B37"/>
    <w:rsid w:val="2FE029D7"/>
    <w:rsid w:val="2FF06E00"/>
    <w:rsid w:val="30586FEC"/>
    <w:rsid w:val="315F0B22"/>
    <w:rsid w:val="31D84415"/>
    <w:rsid w:val="32285F6F"/>
    <w:rsid w:val="32770556"/>
    <w:rsid w:val="329C0913"/>
    <w:rsid w:val="32AA0460"/>
    <w:rsid w:val="3337290D"/>
    <w:rsid w:val="33E31118"/>
    <w:rsid w:val="33EF7674"/>
    <w:rsid w:val="342D7BC6"/>
    <w:rsid w:val="34F80294"/>
    <w:rsid w:val="352930DB"/>
    <w:rsid w:val="35573069"/>
    <w:rsid w:val="355F6038"/>
    <w:rsid w:val="358C217E"/>
    <w:rsid w:val="36C9128A"/>
    <w:rsid w:val="37841E99"/>
    <w:rsid w:val="37BF1123"/>
    <w:rsid w:val="383C3F15"/>
    <w:rsid w:val="38BE4696"/>
    <w:rsid w:val="3939115E"/>
    <w:rsid w:val="39B82A39"/>
    <w:rsid w:val="39BE53F2"/>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26B8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9F4C7C"/>
    <w:rsid w:val="41E0734B"/>
    <w:rsid w:val="426C1EA8"/>
    <w:rsid w:val="42736402"/>
    <w:rsid w:val="42E86A87"/>
    <w:rsid w:val="43307B09"/>
    <w:rsid w:val="439A3EB9"/>
    <w:rsid w:val="43BB152F"/>
    <w:rsid w:val="44C37687"/>
    <w:rsid w:val="45CB699A"/>
    <w:rsid w:val="465B470D"/>
    <w:rsid w:val="469D6AD4"/>
    <w:rsid w:val="46F07F32"/>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9E22210"/>
    <w:rsid w:val="5A173988"/>
    <w:rsid w:val="5A3B59D6"/>
    <w:rsid w:val="5AD134D8"/>
    <w:rsid w:val="5C263CE4"/>
    <w:rsid w:val="5C5D2777"/>
    <w:rsid w:val="5CF66BF3"/>
    <w:rsid w:val="5D290C69"/>
    <w:rsid w:val="5F106B61"/>
    <w:rsid w:val="5F2D4A41"/>
    <w:rsid w:val="60C74F6C"/>
    <w:rsid w:val="61025A59"/>
    <w:rsid w:val="613D5BBC"/>
    <w:rsid w:val="61536C39"/>
    <w:rsid w:val="62944DD7"/>
    <w:rsid w:val="6319381F"/>
    <w:rsid w:val="63983F25"/>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880648"/>
    <w:rsid w:val="68EB1B71"/>
    <w:rsid w:val="6A59037F"/>
    <w:rsid w:val="6AAD2300"/>
    <w:rsid w:val="6B474EF5"/>
    <w:rsid w:val="6C0A5AC5"/>
    <w:rsid w:val="6C560CAE"/>
    <w:rsid w:val="6C576495"/>
    <w:rsid w:val="6D903FF5"/>
    <w:rsid w:val="6DA955B8"/>
    <w:rsid w:val="6DC5708E"/>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 w:val="7FBDE120"/>
    <w:rsid w:val="7FF76E3C"/>
  </w:rsids>
  <w:doNotAutoCompressPicture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6">
    <w:name w:val="Default Paragraph Font"/>
    <w:unhideWhenUsed/>
    <w:uiPriority w:val="1"/>
  </w:style>
  <w:style w:type="table" w:default="1" w:styleId="8">
    <w:name w:val="Normal Table"/>
    <w:unhideWhenUsed/>
    <w:uiPriority w:val="99"/>
    <w:tblPr>
      <w:tblStyle w:val="8"/>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7">
    <w:name w:val="Strong"/>
    <w:qFormat/>
    <w:uiPriority w:val="0"/>
    <w:rPr>
      <w:b/>
    </w:rPr>
  </w:style>
  <w:style w:type="table" w:styleId="9">
    <w:name w:val="Table Grid"/>
    <w:basedOn w:val="8"/>
    <w:qFormat/>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2">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textRotate="1"/>
    <customShpInfo spid="_x0000_s1026" textRotate="1"/>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22</Pages>
  <Words>2260</Words>
  <Characters>12887</Characters>
  <Lines>107</Lines>
  <Paragraphs>30</Paragraphs>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Administrator</cp:lastModifiedBy>
  <dcterms:modified xsi:type="dcterms:W3CDTF">2025-07-24T09:16:27Z</dcterms:modified>
  <dc:title>垫江县矿产资源事务中心2023年度决算公开说明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y fmtid="{D5CDD505-2E9C-101B-9397-08002B2CF9AE}" pid="3" name="ICV">
    <vt:lpwstr>D49A27049A634B0BA87BF1BE0D969E3F_13</vt:lpwstr>
  </property>
</Properties>
</file>