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垫江县凤山小学校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学校单位领导职数4名(校长1名、副校长3名)，内设机构领导职数4名，内设机构有德育处、教务处、教科处、后勤处。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年年初预算数2845.37万元，其中：一般公共预算拨款2540.8</w:t>
      </w:r>
      <w:r>
        <w:rPr>
          <w:rFonts w:hint="eastAsia" w:ascii="Times New Roman" w:hAnsi="Times New Roman" w:eastAsia="方正仿宋_GBK"/>
          <w:sz w:val="32"/>
        </w:rPr>
        <w:t>0</w:t>
      </w:r>
      <w:r>
        <w:rPr>
          <w:rFonts w:ascii="Times New Roman" w:hAnsi="Times New Roman" w:eastAsia="方正仿宋_GBK"/>
          <w:sz w:val="32"/>
        </w:rPr>
        <w:t>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预算收入0万元，事业收入0万元，其他收入269</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，上年结转结余资金35.57万元</w:t>
      </w:r>
      <w:r>
        <w:rPr>
          <w:rFonts w:ascii="Times New Roman" w:hAnsi="Times New Roman" w:eastAsia="方正仿宋_GBK"/>
          <w:sz w:val="32"/>
        </w:rPr>
        <w:t>；收入较去年减少了50.26万元，主要是一般公共预算财政拨款减少了49.83万元，上年结转结余资金等单位资金减少了0.43万元。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年年初预算数2845.37万元，其中：一般公共服务支出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万元，教育支出2152.97万元，社会保障和就业支出477.01万元，卫生健康支出97.9</w:t>
      </w:r>
      <w:r>
        <w:rPr>
          <w:rFonts w:hint="eastAsia" w:ascii="Times New Roman" w:hAnsi="Times New Roman" w:eastAsia="方正仿宋_GBK"/>
          <w:sz w:val="32"/>
        </w:rPr>
        <w:t>0</w:t>
      </w:r>
      <w:r>
        <w:rPr>
          <w:rFonts w:ascii="Times New Roman" w:hAnsi="Times New Roman" w:eastAsia="方正仿宋_GBK"/>
          <w:sz w:val="32"/>
        </w:rPr>
        <w:t>万元，住房保障支出117.48万元</w:t>
      </w:r>
      <w:r>
        <w:rPr>
          <w:rFonts w:hint="eastAsia" w:ascii="Times New Roman" w:hAnsi="Times New Roman" w:eastAsia="方正仿宋_GBK"/>
          <w:sz w:val="32"/>
        </w:rPr>
        <w:t>，其他支出0万元</w:t>
      </w:r>
      <w:r>
        <w:rPr>
          <w:rFonts w:ascii="Times New Roman" w:hAnsi="Times New Roman" w:eastAsia="方正仿宋_GBK"/>
          <w:sz w:val="32"/>
        </w:rPr>
        <w:t>；支出较去年减少了50.26万元，主要是基本支出增加了20.34万元，项目支出减少了70.6</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年一般公共预算财政拨款收入2540.8万元，一般公共预算财政拨款支出2540.8</w:t>
      </w:r>
      <w:r>
        <w:rPr>
          <w:rFonts w:hint="eastAsia" w:ascii="Times New Roman" w:hAnsi="Times New Roman" w:eastAsia="方正仿宋_GBK"/>
          <w:sz w:val="32"/>
        </w:rPr>
        <w:t>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年减少了49.83万元。其中：基本支出2235.73万元，比202</w:t>
      </w:r>
      <w:r>
        <w:rPr>
          <w:rFonts w:hint="eastAsia" w:ascii="Times New Roman" w:hAnsi="Times New Roman" w:eastAsia="方正仿宋_GBK"/>
          <w:sz w:val="32"/>
        </w:rPr>
        <w:t>5</w:t>
      </w:r>
      <w:r>
        <w:rPr>
          <w:rFonts w:ascii="Times New Roman" w:hAnsi="Times New Roman" w:eastAsia="方正仿宋_GBK"/>
          <w:sz w:val="32"/>
        </w:rPr>
        <w:t>年增加了20.77万元，主要原因是教职工正常晋升、职级变化等人员经费增加，主要用于保障在职人员工资福利及社会保险缴费、离休人员离休费、退休人员补助等，保障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支出；项目支出305.07万元，比202</w:t>
      </w:r>
      <w:r>
        <w:rPr>
          <w:rFonts w:hint="eastAsia" w:ascii="Times New Roman" w:hAnsi="Times New Roman" w:eastAsia="方正仿宋_GBK"/>
          <w:sz w:val="32"/>
        </w:rPr>
        <w:t>5</w:t>
      </w:r>
      <w:r>
        <w:rPr>
          <w:rFonts w:ascii="Times New Roman" w:hAnsi="Times New Roman" w:eastAsia="方正仿宋_GBK"/>
          <w:sz w:val="32"/>
        </w:rPr>
        <w:t>年减少了70.6</w:t>
      </w:r>
      <w:r>
        <w:rPr>
          <w:rFonts w:hint="eastAsia" w:ascii="Times New Roman" w:hAnsi="Times New Roman" w:eastAsia="方正仿宋_GBK"/>
          <w:sz w:val="32"/>
        </w:rPr>
        <w:t>0</w:t>
      </w:r>
      <w:r>
        <w:rPr>
          <w:rFonts w:ascii="Times New Roman" w:hAnsi="Times New Roman" w:eastAsia="方正仿宋_GBK"/>
          <w:sz w:val="32"/>
        </w:rPr>
        <w:t>万元，主要原因是校舍维修维护经费减少，主要用于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2.68万元：政府采购货物预算2.68万元、政府采购工程预算0万元、政府采购服务预算0万元；其中一般公共预算拨款政府采购2.68万元：政府采购货物预算2.68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年项目支出均实行了绩效目标管理，涉及一般公共预算当年财政拨款305.07万元。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单位预算公开联系人：王老师   联系方式：023-74512598</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附表：1.垫江县凤山小学校财政拨款收支总表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2.垫江县凤山小学校一般公共预算财政拨款支出预算表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3.垫江县凤山小学校一般公共预算财政拨款基本支出预算表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4.垫江县凤山小学校一般公共预算“三公”经费支出表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5.垫江县凤山小学校政府性基金预算支出表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6.垫江县凤山小学校收支总表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7.垫江县凤山小学校收入总表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8.垫江县凤山小学校支出总表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9.垫江县凤山小学校政府采购预算明细表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10.垫江县凤山小学校202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8255</wp:posOffset>
            </wp:positionH>
            <wp:positionV relativeFrom="paragraph">
              <wp:posOffset>190500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r>
        <w:drawing>
          <wp:inline distT="0" distB="0" distL="114300" distR="114300">
            <wp:extent cx="5723255" cy="5544185"/>
            <wp:effectExtent l="0" t="0" r="1079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54418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垫江县凤山小学校2026年项目绩效目标表</w:t>
      </w:r>
    </w:p>
    <w:tbl>
      <w:tblPr>
        <w:tblStyle w:val="7"/>
        <w:tblW w:w="9820" w:type="dxa"/>
        <w:jc w:val="center"/>
        <w:tblInd w:w="0" w:type="dxa"/>
        <w:tblLayout w:type="fixed"/>
        <w:tblCellMar>
          <w:top w:w="0" w:type="dxa"/>
          <w:left w:w="108" w:type="dxa"/>
          <w:bottom w:w="0" w:type="dxa"/>
          <w:right w:w="108" w:type="dxa"/>
        </w:tblCellMar>
      </w:tblPr>
      <w:tblGrid>
        <w:gridCol w:w="1112"/>
        <w:gridCol w:w="1048"/>
        <w:gridCol w:w="1419"/>
        <w:gridCol w:w="1657"/>
        <w:gridCol w:w="1072"/>
        <w:gridCol w:w="1241"/>
        <w:gridCol w:w="1288"/>
        <w:gridCol w:w="983"/>
      </w:tblGrid>
      <w:tr>
        <w:tblPrEx>
          <w:tblLayout w:type="fixed"/>
          <w:tblCellMar>
            <w:top w:w="0" w:type="dxa"/>
            <w:left w:w="108" w:type="dxa"/>
            <w:bottom w:w="0" w:type="dxa"/>
            <w:right w:w="108" w:type="dxa"/>
          </w:tblCellMar>
        </w:tblPrEx>
        <w:trPr>
          <w:trHeight w:val="569"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4" w:hRule="atLeast"/>
          <w:jc w:val="center"/>
        </w:trPr>
        <w:tc>
          <w:tcPr>
            <w:tcW w:w="11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803"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刘长伟</w:t>
            </w:r>
            <w:r>
              <w:rPr>
                <w:rFonts w:hint="eastAsia" w:ascii="宋体" w:hAnsi="宋体" w:cs="宋体"/>
                <w:color w:val="000000"/>
                <w:kern w:val="0"/>
                <w:sz w:val="22"/>
                <w:lang w:bidi="ar"/>
              </w:rPr>
              <w:t>023-74512598</w:t>
            </w:r>
          </w:p>
        </w:tc>
      </w:tr>
      <w:tr>
        <w:tblPrEx>
          <w:tblLayout w:type="fixed"/>
          <w:tblCellMar>
            <w:top w:w="0" w:type="dxa"/>
            <w:left w:w="108" w:type="dxa"/>
            <w:bottom w:w="0" w:type="dxa"/>
            <w:right w:w="108" w:type="dxa"/>
          </w:tblCellMar>
        </w:tblPrEx>
        <w:trPr>
          <w:trHeight w:val="818"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604" w:hRule="atLeast"/>
          <w:jc w:val="center"/>
        </w:trPr>
        <w:tc>
          <w:tcPr>
            <w:tcW w:w="5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4"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Layout w:type="fixed"/>
          <w:tblCellMar>
            <w:top w:w="0" w:type="dxa"/>
            <w:left w:w="108" w:type="dxa"/>
            <w:bottom w:w="0" w:type="dxa"/>
            <w:right w:w="108" w:type="dxa"/>
          </w:tblCellMar>
        </w:tblPrEx>
        <w:trPr>
          <w:trHeight w:val="620"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Layout w:type="fixed"/>
          <w:tblCellMar>
            <w:top w:w="0" w:type="dxa"/>
            <w:left w:w="108" w:type="dxa"/>
            <w:bottom w:w="0" w:type="dxa"/>
            <w:right w:w="108" w:type="dxa"/>
          </w:tblCellMar>
        </w:tblPrEx>
        <w:trPr>
          <w:trHeight w:val="589"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3"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校园安全保障资金（市级）</w:t>
            </w:r>
          </w:p>
        </w:tc>
      </w:tr>
      <w:tr>
        <w:tblPrEx>
          <w:tblLayout w:type="fixed"/>
          <w:tblCellMar>
            <w:top w:w="0" w:type="dxa"/>
            <w:left w:w="108" w:type="dxa"/>
            <w:bottom w:w="0" w:type="dxa"/>
            <w:right w:w="108" w:type="dxa"/>
          </w:tblCellMar>
        </w:tblPrEx>
        <w:trPr>
          <w:trHeight w:val="10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7"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人均校园安保实施补助</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校园安保实施覆盖率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校园安保实施补助人数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校园安保实施周期</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9"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4" w:hRule="atLeast"/>
          <w:jc w:val="center"/>
        </w:trPr>
        <w:tc>
          <w:tcPr>
            <w:tcW w:w="11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862"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刘长伟</w:t>
            </w:r>
            <w:r>
              <w:rPr>
                <w:rFonts w:hint="eastAsia" w:ascii="宋体" w:hAnsi="宋体" w:cs="宋体"/>
                <w:color w:val="000000"/>
                <w:kern w:val="0"/>
                <w:sz w:val="22"/>
                <w:lang w:bidi="ar"/>
              </w:rPr>
              <w:t>023-74512598</w:t>
            </w:r>
          </w:p>
        </w:tc>
      </w:tr>
      <w:tr>
        <w:tblPrEx>
          <w:tblLayout w:type="fixed"/>
          <w:tblCellMar>
            <w:top w:w="0" w:type="dxa"/>
            <w:left w:w="108" w:type="dxa"/>
            <w:bottom w:w="0" w:type="dxa"/>
            <w:right w:w="108" w:type="dxa"/>
          </w:tblCellMar>
        </w:tblPrEx>
        <w:trPr>
          <w:trHeight w:val="818"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604" w:hRule="atLeast"/>
          <w:jc w:val="center"/>
        </w:trPr>
        <w:tc>
          <w:tcPr>
            <w:tcW w:w="5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4"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86.08</w:t>
            </w:r>
          </w:p>
        </w:tc>
      </w:tr>
      <w:tr>
        <w:tblPrEx>
          <w:tblLayout w:type="fixed"/>
          <w:tblCellMar>
            <w:top w:w="0" w:type="dxa"/>
            <w:left w:w="108" w:type="dxa"/>
            <w:bottom w:w="0" w:type="dxa"/>
            <w:right w:w="108" w:type="dxa"/>
          </w:tblCellMar>
        </w:tblPrEx>
        <w:trPr>
          <w:trHeight w:val="620"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86.08</w:t>
            </w:r>
          </w:p>
        </w:tc>
      </w:tr>
      <w:tr>
        <w:tblPrEx>
          <w:tblLayout w:type="fixed"/>
          <w:tblCellMar>
            <w:top w:w="0" w:type="dxa"/>
            <w:left w:w="108" w:type="dxa"/>
            <w:bottom w:w="0" w:type="dxa"/>
            <w:right w:w="108" w:type="dxa"/>
          </w:tblCellMar>
        </w:tblPrEx>
        <w:trPr>
          <w:trHeight w:val="589"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3"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w:t>
            </w:r>
          </w:p>
        </w:tc>
      </w:tr>
      <w:tr>
        <w:tblPrEx>
          <w:tblLayout w:type="fixed"/>
          <w:tblCellMar>
            <w:top w:w="0" w:type="dxa"/>
            <w:left w:w="108" w:type="dxa"/>
            <w:bottom w:w="0" w:type="dxa"/>
            <w:right w:w="108" w:type="dxa"/>
          </w:tblCellMar>
        </w:tblPrEx>
        <w:trPr>
          <w:trHeight w:val="10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7"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项目补助使用周期</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义务教育阶段学生入学率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项目受益学生人数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1746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生均公用经费补助总额</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860839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9"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4" w:hRule="atLeast"/>
          <w:jc w:val="center"/>
        </w:trPr>
        <w:tc>
          <w:tcPr>
            <w:tcW w:w="11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862"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刘长伟</w:t>
            </w:r>
            <w:r>
              <w:rPr>
                <w:rFonts w:hint="eastAsia" w:ascii="宋体" w:hAnsi="宋体" w:cs="宋体"/>
                <w:color w:val="000000"/>
                <w:kern w:val="0"/>
                <w:sz w:val="22"/>
                <w:lang w:bidi="ar"/>
              </w:rPr>
              <w:t>023-74512598</w:t>
            </w:r>
          </w:p>
        </w:tc>
      </w:tr>
      <w:tr>
        <w:tblPrEx>
          <w:tblLayout w:type="fixed"/>
          <w:tblCellMar>
            <w:top w:w="0" w:type="dxa"/>
            <w:left w:w="108" w:type="dxa"/>
            <w:bottom w:w="0" w:type="dxa"/>
            <w:right w:w="108" w:type="dxa"/>
          </w:tblCellMar>
        </w:tblPrEx>
        <w:trPr>
          <w:trHeight w:val="818"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604" w:hRule="atLeast"/>
          <w:jc w:val="center"/>
        </w:trPr>
        <w:tc>
          <w:tcPr>
            <w:tcW w:w="5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4"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0.30</w:t>
            </w:r>
          </w:p>
        </w:tc>
      </w:tr>
      <w:tr>
        <w:tblPrEx>
          <w:tblLayout w:type="fixed"/>
          <w:tblCellMar>
            <w:top w:w="0" w:type="dxa"/>
            <w:left w:w="108" w:type="dxa"/>
            <w:bottom w:w="0" w:type="dxa"/>
            <w:right w:w="108" w:type="dxa"/>
          </w:tblCellMar>
        </w:tblPrEx>
        <w:trPr>
          <w:trHeight w:val="620"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0.30</w:t>
            </w:r>
          </w:p>
        </w:tc>
      </w:tr>
      <w:tr>
        <w:tblPrEx>
          <w:tblLayout w:type="fixed"/>
          <w:tblCellMar>
            <w:top w:w="0" w:type="dxa"/>
            <w:left w:w="108" w:type="dxa"/>
            <w:bottom w:w="0" w:type="dxa"/>
            <w:right w:w="108" w:type="dxa"/>
          </w:tblCellMar>
        </w:tblPrEx>
        <w:trPr>
          <w:trHeight w:val="589"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3"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家庭经济困难学生生活补助（市级）</w:t>
            </w:r>
          </w:p>
        </w:tc>
      </w:tr>
      <w:tr>
        <w:tblPrEx>
          <w:tblLayout w:type="fixed"/>
          <w:tblCellMar>
            <w:top w:w="0" w:type="dxa"/>
            <w:left w:w="108" w:type="dxa"/>
            <w:bottom w:w="0" w:type="dxa"/>
            <w:right w:w="108" w:type="dxa"/>
          </w:tblCellMar>
        </w:tblPrEx>
        <w:trPr>
          <w:trHeight w:val="10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7"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发放标准</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补助覆盖率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享受学生贫困人数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4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为贫困学生提供学习保障</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9"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4" w:hRule="atLeast"/>
          <w:jc w:val="center"/>
        </w:trPr>
        <w:tc>
          <w:tcPr>
            <w:tcW w:w="11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862"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50023126T000005549171-“三区”人才计划教师专项工作补助经费（重点）</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刘长伟</w:t>
            </w:r>
            <w:r>
              <w:rPr>
                <w:rFonts w:hint="eastAsia" w:ascii="宋体" w:hAnsi="宋体" w:cs="宋体"/>
                <w:color w:val="000000"/>
                <w:kern w:val="0"/>
                <w:sz w:val="22"/>
                <w:lang w:bidi="ar"/>
              </w:rPr>
              <w:t>023-74512598</w:t>
            </w:r>
          </w:p>
        </w:tc>
      </w:tr>
      <w:tr>
        <w:tblPrEx>
          <w:tblLayout w:type="fixed"/>
          <w:tblCellMar>
            <w:top w:w="0" w:type="dxa"/>
            <w:left w:w="108" w:type="dxa"/>
            <w:bottom w:w="0" w:type="dxa"/>
            <w:right w:w="108" w:type="dxa"/>
          </w:tblCellMar>
        </w:tblPrEx>
        <w:trPr>
          <w:trHeight w:val="818"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604" w:hRule="atLeast"/>
          <w:jc w:val="center"/>
        </w:trPr>
        <w:tc>
          <w:tcPr>
            <w:tcW w:w="5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4"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3.60</w:t>
            </w:r>
          </w:p>
        </w:tc>
      </w:tr>
      <w:tr>
        <w:tblPrEx>
          <w:tblLayout w:type="fixed"/>
          <w:tblCellMar>
            <w:top w:w="0" w:type="dxa"/>
            <w:left w:w="108" w:type="dxa"/>
            <w:bottom w:w="0" w:type="dxa"/>
            <w:right w:w="108" w:type="dxa"/>
          </w:tblCellMar>
        </w:tblPrEx>
        <w:trPr>
          <w:trHeight w:val="620"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3.60</w:t>
            </w:r>
          </w:p>
        </w:tc>
      </w:tr>
      <w:tr>
        <w:tblPrEx>
          <w:tblLayout w:type="fixed"/>
          <w:tblCellMar>
            <w:top w:w="0" w:type="dxa"/>
            <w:left w:w="108" w:type="dxa"/>
            <w:bottom w:w="0" w:type="dxa"/>
            <w:right w:w="108" w:type="dxa"/>
          </w:tblCellMar>
        </w:tblPrEx>
        <w:trPr>
          <w:trHeight w:val="589"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3"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“三区”人才计划教师专项工作补助经费，保障教学有序开展</w:t>
            </w:r>
          </w:p>
        </w:tc>
      </w:tr>
      <w:tr>
        <w:tblPrEx>
          <w:tblLayout w:type="fixed"/>
          <w:tblCellMar>
            <w:top w:w="0" w:type="dxa"/>
            <w:left w:w="108" w:type="dxa"/>
            <w:bottom w:w="0" w:type="dxa"/>
            <w:right w:w="108" w:type="dxa"/>
          </w:tblCellMar>
        </w:tblPrEx>
        <w:trPr>
          <w:trHeight w:val="10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7"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4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4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补助覆盖率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4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补助人数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补助标准</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18000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补助对象满意度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为学生提供学习保障</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78"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9"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4" w:hRule="atLeast"/>
          <w:jc w:val="center"/>
        </w:trPr>
        <w:tc>
          <w:tcPr>
            <w:tcW w:w="11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1146"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刘长伟</w:t>
            </w:r>
            <w:r>
              <w:rPr>
                <w:rFonts w:hint="eastAsia" w:ascii="宋体" w:hAnsi="宋体" w:cs="宋体"/>
                <w:color w:val="000000"/>
                <w:kern w:val="0"/>
                <w:sz w:val="22"/>
                <w:lang w:bidi="ar"/>
              </w:rPr>
              <w:t>023-74512598</w:t>
            </w:r>
          </w:p>
        </w:tc>
      </w:tr>
      <w:tr>
        <w:tblPrEx>
          <w:tblLayout w:type="fixed"/>
          <w:tblCellMar>
            <w:top w:w="0" w:type="dxa"/>
            <w:left w:w="108" w:type="dxa"/>
            <w:bottom w:w="0" w:type="dxa"/>
            <w:right w:w="108" w:type="dxa"/>
          </w:tblCellMar>
        </w:tblPrEx>
        <w:trPr>
          <w:trHeight w:val="818"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604" w:hRule="atLeast"/>
          <w:jc w:val="center"/>
        </w:trPr>
        <w:tc>
          <w:tcPr>
            <w:tcW w:w="5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4"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6.30</w:t>
            </w:r>
          </w:p>
        </w:tc>
      </w:tr>
      <w:tr>
        <w:tblPrEx>
          <w:tblLayout w:type="fixed"/>
          <w:tblCellMar>
            <w:top w:w="0" w:type="dxa"/>
            <w:left w:w="108" w:type="dxa"/>
            <w:bottom w:w="0" w:type="dxa"/>
            <w:right w:w="108" w:type="dxa"/>
          </w:tblCellMar>
        </w:tblPrEx>
        <w:trPr>
          <w:trHeight w:val="620"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6.30</w:t>
            </w:r>
          </w:p>
        </w:tc>
      </w:tr>
      <w:tr>
        <w:tblPrEx>
          <w:tblLayout w:type="fixed"/>
          <w:tblCellMar>
            <w:top w:w="0" w:type="dxa"/>
            <w:left w:w="108" w:type="dxa"/>
            <w:bottom w:w="0" w:type="dxa"/>
            <w:right w:w="108" w:type="dxa"/>
          </w:tblCellMar>
        </w:tblPrEx>
        <w:trPr>
          <w:trHeight w:val="589"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3"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义务教育阶段特殊教育学校和随班就读残疾学生生均公用经费，用于学校特殊教育学生教育教育。</w:t>
            </w:r>
          </w:p>
        </w:tc>
      </w:tr>
      <w:tr>
        <w:tblPrEx>
          <w:tblLayout w:type="fixed"/>
          <w:tblCellMar>
            <w:top w:w="0" w:type="dxa"/>
            <w:left w:w="108" w:type="dxa"/>
            <w:bottom w:w="0" w:type="dxa"/>
            <w:right w:w="108" w:type="dxa"/>
          </w:tblCellMar>
        </w:tblPrEx>
        <w:trPr>
          <w:trHeight w:val="56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7"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862"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义务教育阶段残疾学生入学率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4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受益随班就读学生人数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随班就读学生生均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9" w:hRule="atLeast"/>
          <w:jc w:val="center"/>
        </w:trPr>
        <w:tc>
          <w:tcPr>
            <w:tcW w:w="98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4" w:hRule="atLeast"/>
          <w:jc w:val="center"/>
        </w:trPr>
        <w:tc>
          <w:tcPr>
            <w:tcW w:w="111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803"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刘长伟</w:t>
            </w:r>
            <w:r>
              <w:rPr>
                <w:rFonts w:hint="eastAsia" w:ascii="宋体" w:hAnsi="宋体" w:cs="宋体"/>
                <w:color w:val="000000"/>
                <w:kern w:val="0"/>
                <w:sz w:val="22"/>
                <w:lang w:bidi="ar"/>
              </w:rPr>
              <w:t>023-74512598</w:t>
            </w:r>
          </w:p>
        </w:tc>
      </w:tr>
      <w:tr>
        <w:tblPrEx>
          <w:tblLayout w:type="fixed"/>
          <w:tblCellMar>
            <w:top w:w="0" w:type="dxa"/>
            <w:left w:w="108" w:type="dxa"/>
            <w:bottom w:w="0" w:type="dxa"/>
            <w:right w:w="108" w:type="dxa"/>
          </w:tblCellMar>
        </w:tblPrEx>
        <w:trPr>
          <w:trHeight w:val="818"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134118-垫江县凤山小学校</w:t>
            </w:r>
          </w:p>
        </w:tc>
      </w:tr>
      <w:tr>
        <w:tblPrEx>
          <w:tblLayout w:type="fixed"/>
          <w:tblCellMar>
            <w:top w:w="0" w:type="dxa"/>
            <w:left w:w="108" w:type="dxa"/>
            <w:bottom w:w="0" w:type="dxa"/>
            <w:right w:w="108" w:type="dxa"/>
          </w:tblCellMar>
        </w:tblPrEx>
        <w:trPr>
          <w:trHeight w:val="604" w:hRule="atLeast"/>
          <w:jc w:val="center"/>
        </w:trPr>
        <w:tc>
          <w:tcPr>
            <w:tcW w:w="5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4"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45.00</w:t>
            </w:r>
          </w:p>
        </w:tc>
      </w:tr>
      <w:tr>
        <w:tblPrEx>
          <w:tblLayout w:type="fixed"/>
          <w:tblCellMar>
            <w:top w:w="0" w:type="dxa"/>
            <w:left w:w="108" w:type="dxa"/>
            <w:bottom w:w="0" w:type="dxa"/>
            <w:right w:w="108" w:type="dxa"/>
          </w:tblCellMar>
        </w:tblPrEx>
        <w:trPr>
          <w:trHeight w:val="620"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45.00</w:t>
            </w:r>
          </w:p>
        </w:tc>
      </w:tr>
      <w:tr>
        <w:tblPrEx>
          <w:tblLayout w:type="fixed"/>
          <w:tblCellMar>
            <w:top w:w="0" w:type="dxa"/>
            <w:left w:w="108" w:type="dxa"/>
            <w:bottom w:w="0" w:type="dxa"/>
            <w:right w:w="108" w:type="dxa"/>
          </w:tblCellMar>
        </w:tblPrEx>
        <w:trPr>
          <w:trHeight w:val="589"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3"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城乡义务教育校舍维修，用于改善义务教育阶段学校办学条件，达到办人民满意教育的目的。</w:t>
            </w:r>
          </w:p>
        </w:tc>
      </w:tr>
      <w:tr>
        <w:tblPrEx>
          <w:tblLayout w:type="fixed"/>
          <w:tblCellMar>
            <w:top w:w="0" w:type="dxa"/>
            <w:left w:w="108" w:type="dxa"/>
            <w:bottom w:w="0" w:type="dxa"/>
            <w:right w:w="108" w:type="dxa"/>
          </w:tblCellMar>
        </w:tblPrEx>
        <w:trPr>
          <w:trHeight w:val="10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7"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4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外墙修复率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4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外墙修复面积</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43"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学校办学有序开展</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86"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修复单价</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C323B"/>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328A"/>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04DF5"/>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3050ADA"/>
    <w:rsid w:val="338C323B"/>
    <w:rsid w:val="357D0805"/>
    <w:rsid w:val="38D66FDC"/>
    <w:rsid w:val="39760D9A"/>
    <w:rsid w:val="3A865F58"/>
    <w:rsid w:val="3BC5739B"/>
    <w:rsid w:val="41E50202"/>
    <w:rsid w:val="425860C7"/>
    <w:rsid w:val="451C28CD"/>
    <w:rsid w:val="48310C7F"/>
    <w:rsid w:val="49356421"/>
    <w:rsid w:val="4C053323"/>
    <w:rsid w:val="528402D9"/>
    <w:rsid w:val="543E2A9B"/>
    <w:rsid w:val="55004B87"/>
    <w:rsid w:val="56EE7DE3"/>
    <w:rsid w:val="58847688"/>
    <w:rsid w:val="5FAE5678"/>
    <w:rsid w:val="6DF25BEE"/>
    <w:rsid w:val="6E2E03B1"/>
    <w:rsid w:val="717D04C5"/>
    <w:rsid w:val="73B8032F"/>
    <w:rsid w:val="75327A6D"/>
    <w:rsid w:val="75DD3B36"/>
    <w:rsid w:val="78B01713"/>
    <w:rsid w:val="7A872CB4"/>
    <w:rsid w:val="7D451400"/>
    <w:rsid w:val="7ED83E28"/>
    <w:rsid w:val="7F850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768</Words>
  <Characters>4383</Characters>
  <Lines>36</Lines>
  <Paragraphs>10</Paragraphs>
  <TotalTime>1</TotalTime>
  <ScaleCrop>false</ScaleCrop>
  <LinksUpToDate>false</LinksUpToDate>
  <CharactersWithSpaces>5141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2026-02-02T08:57:00Z</dcterms:created>
  <dc:creator>保持沉默</dc:creator>
  <cp:lastModifiedBy>Administrator</cp:lastModifiedBy>
  <cp:lastPrinted>2026-02-05T08:47:00Z</cp:lastPrinted>
  <dcterms:modified xsi:type="dcterms:W3CDTF">2026-02-10T06:10:31Z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6296E37144534337A87AB1BA008D834B_11</vt:lpwstr>
  </property>
</Properties>
</file>