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垫江县砚台中心幼儿园</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为学龄前儿童提供保育和教育服务。负责学龄前儿童教育和保育工作,全面推进素质教育,加强幼儿园师资队伍建设。</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学校单位领导职数2名(园长1人、副园长1人)，内设机构领导职数1人，内设保教处。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年年初预算数331.22万元，其中：一般公共预算拨款224.36万元，政府性基金预算拨款0万元，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预算收入65</w:t>
      </w:r>
      <w:r>
        <w:rPr>
          <w:rFonts w:hint="eastAsia" w:ascii="Times New Roman" w:hAnsi="Times New Roman" w:eastAsia="方正仿宋_GBK"/>
          <w:sz w:val="32"/>
        </w:rPr>
        <w:t>.00</w:t>
      </w:r>
      <w:r>
        <w:rPr>
          <w:rFonts w:ascii="Times New Roman" w:hAnsi="Times New Roman" w:eastAsia="方正仿宋_GBK"/>
          <w:sz w:val="32"/>
        </w:rPr>
        <w:t>万元，事业收入0万元，其他收入19</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，上年结转结余资金22.86万元</w:t>
      </w:r>
      <w:r>
        <w:rPr>
          <w:rFonts w:ascii="Times New Roman" w:hAnsi="Times New Roman" w:eastAsia="方正仿宋_GBK"/>
          <w:sz w:val="32"/>
        </w:rPr>
        <w:t>；收入较去年增加了72.37万元，主要是一般公共预算财政拨款增加了30.01万元，上年结转结余资金等单位资金增加了42.36万元。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年年初预算数331.22万元，其中：一般公共服务支出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万元，教育支出282.42万元，社会保障和就业支出30.31万元，卫生健康支出8.15万元，住房保障支出10.34万元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；支出较去年增加了72.37万元，主要是基本支出增加了53.34万元，项目支出增加了19.03万元。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年一般公共预算财政拨款收入224.36万元，一般公共预算财政拨款支出224.36万元，比202</w:t>
      </w:r>
      <w:r>
        <w:rPr>
          <w:rFonts w:hint="eastAsia" w:ascii="Times New Roman" w:hAnsi="Times New Roman" w:eastAsia="方正仿宋_GBK"/>
          <w:sz w:val="32"/>
        </w:rPr>
        <w:t>5</w:t>
      </w:r>
      <w:r>
        <w:rPr>
          <w:rFonts w:ascii="Times New Roman" w:hAnsi="Times New Roman" w:eastAsia="方正仿宋_GBK"/>
          <w:sz w:val="32"/>
        </w:rPr>
        <w:t>年增加了30.01万元。其中：基本支出185.28万元，比202</w:t>
      </w:r>
      <w:r>
        <w:rPr>
          <w:rFonts w:hint="eastAsia" w:ascii="Times New Roman" w:hAnsi="Times New Roman" w:eastAsia="方正仿宋_GBK"/>
          <w:sz w:val="32"/>
        </w:rPr>
        <w:t>5</w:t>
      </w:r>
      <w:r>
        <w:rPr>
          <w:rFonts w:ascii="Times New Roman" w:hAnsi="Times New Roman" w:eastAsia="方正仿宋_GBK"/>
          <w:sz w:val="32"/>
        </w:rPr>
        <w:t>年增加了10.99万元，主要原因是教职工正常晋升、职级变化等人员经费增加，主要用于保障在职人员工资福利及社会保险缴费、离休人员离休费、退休人员补助等，保障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支出；项目支出39.09万元，比202</w:t>
      </w:r>
      <w:r>
        <w:rPr>
          <w:rFonts w:hint="eastAsia" w:ascii="Times New Roman" w:hAnsi="Times New Roman" w:eastAsia="方正仿宋_GBK"/>
          <w:sz w:val="32"/>
        </w:rPr>
        <w:t>5</w:t>
      </w:r>
      <w:r>
        <w:rPr>
          <w:rFonts w:ascii="Times New Roman" w:hAnsi="Times New Roman" w:eastAsia="方正仿宋_GBK"/>
          <w:sz w:val="32"/>
        </w:rPr>
        <w:t>年增加了19.03万元，主要原因是校舍维修维护经费增加，主要用于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单位政府采购预算总额0.7</w:t>
      </w:r>
      <w:r>
        <w:rPr>
          <w:rFonts w:hint="eastAsia" w:ascii="Times New Roman" w:hAnsi="Times New Roman" w:eastAsia="方正仿宋_GBK"/>
          <w:sz w:val="32"/>
        </w:rPr>
        <w:t>0</w:t>
      </w:r>
      <w:r>
        <w:rPr>
          <w:rFonts w:ascii="Times New Roman" w:hAnsi="Times New Roman" w:eastAsia="方正仿宋_GBK"/>
          <w:sz w:val="32"/>
        </w:rPr>
        <w:t>万元：政府采购货物预算0.7</w:t>
      </w:r>
      <w:r>
        <w:rPr>
          <w:rFonts w:hint="eastAsia" w:ascii="Times New Roman" w:hAnsi="Times New Roman" w:eastAsia="方正仿宋_GBK"/>
          <w:sz w:val="32"/>
        </w:rPr>
        <w:t>0</w:t>
      </w:r>
      <w:r>
        <w:rPr>
          <w:rFonts w:ascii="Times New Roman" w:hAnsi="Times New Roman" w:eastAsia="方正仿宋_GBK"/>
          <w:sz w:val="32"/>
        </w:rPr>
        <w:t>万元、政府采购工程预算0万元、政府采购服务预算0万元；其中一般公共预算拨款政府采购0.7</w:t>
      </w:r>
      <w:r>
        <w:rPr>
          <w:rFonts w:hint="eastAsia" w:ascii="Times New Roman" w:hAnsi="Times New Roman" w:eastAsia="方正仿宋_GBK"/>
          <w:sz w:val="32"/>
        </w:rPr>
        <w:t>0</w:t>
      </w:r>
      <w:r>
        <w:rPr>
          <w:rFonts w:ascii="Times New Roman" w:hAnsi="Times New Roman" w:eastAsia="方正仿宋_GBK"/>
          <w:sz w:val="32"/>
        </w:rPr>
        <w:t>万元：政府采购货物预算0.7</w:t>
      </w:r>
      <w:r>
        <w:rPr>
          <w:rFonts w:hint="eastAsia" w:ascii="Times New Roman" w:hAnsi="Times New Roman" w:eastAsia="方正仿宋_GBK"/>
          <w:sz w:val="32"/>
        </w:rPr>
        <w:t>0</w:t>
      </w:r>
      <w:r>
        <w:rPr>
          <w:rFonts w:ascii="Times New Roman" w:hAnsi="Times New Roman" w:eastAsia="方正仿宋_GBK"/>
          <w:sz w:val="32"/>
        </w:rPr>
        <w:t>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年项目支出均实行了绩效目标管理，涉及一般公共预算当年财政拨款39.09万元。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单位预算公开联系人：吴老师   联系方式：023-81868699</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附表：1.垫江县砚台中心幼儿园财政拨款收支总表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2.垫江县砚台中心幼儿园一般公共预算财政拨款支出预算表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3.垫江县砚台中心幼儿园一般公共预算财政拨款基本支出预算表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4.垫江县砚台中心幼儿园一般公共预算“三公”经费支出表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5.垫江县砚台中心幼儿园政府性基金预算支出表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6.垫江县砚台中心幼儿园收支总表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7.垫江县砚台中心幼儿园收入总表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8.垫江县砚台中心幼儿园支出总表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9.垫江县砚台中心幼儿园政府采购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10.垫江县砚台中心幼儿园202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-635</wp:posOffset>
            </wp:positionH>
            <wp:positionV relativeFrom="paragraph">
              <wp:posOffset>199390</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711700"/>
            <wp:effectExtent l="0" t="0" r="1587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711700"/>
                    </a:xfrm>
                    <a:prstGeom prst="rect">
                      <a:avLst/>
                    </a:prstGeom>
                    <a:noFill/>
                    <a:ln>
                      <a:noFill/>
                    </a:ln>
                  </pic:spPr>
                </pic:pic>
              </a:graphicData>
            </a:graphic>
          </wp:inline>
        </w:drawing>
      </w:r>
      <w:r>
        <w:br w:type="page"/>
      </w:r>
    </w:p>
    <w:p>
      <w:pPr>
        <w:jc w:val="center"/>
      </w:pPr>
      <w:r>
        <w:drawing>
          <wp:inline distT="0" distB="0" distL="114300" distR="114300">
            <wp:extent cx="5723255" cy="4827270"/>
            <wp:effectExtent l="0" t="0" r="10795"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4827270"/>
                    </a:xfrm>
                    <a:prstGeom prst="rect">
                      <a:avLst/>
                    </a:prstGeom>
                    <a:noFill/>
                    <a:ln>
                      <a:noFill/>
                    </a:ln>
                  </pic:spPr>
                </pic:pic>
              </a:graphicData>
            </a:graphic>
          </wp:inline>
        </w:drawing>
      </w:r>
    </w:p>
    <w:p>
      <w:pPr>
        <w:jc w:val="center"/>
      </w:pP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r>
        <w:drawing>
          <wp:inline distT="0" distB="0" distL="114300" distR="114300">
            <wp:extent cx="767715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677150" cy="2962275"/>
                    </a:xfrm>
                    <a:prstGeom prst="rect">
                      <a:avLst/>
                    </a:prstGeom>
                    <a:noFill/>
                    <a:ln>
                      <a:noFill/>
                    </a:ln>
                  </pic:spPr>
                </pic:pic>
              </a:graphicData>
            </a:graphic>
          </wp:inline>
        </w:drawing>
      </w: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bookmarkStart w:id="0" w:name="_GoBack"/>
      <w:bookmarkEnd w:id="0"/>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145915"/>
            <wp:effectExtent l="0" t="0" r="17780"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4145915"/>
                    </a:xfrm>
                    <a:prstGeom prst="rect">
                      <a:avLst/>
                    </a:prstGeom>
                    <a:noFill/>
                    <a:ln>
                      <a:noFill/>
                    </a:ln>
                  </pic:spPr>
                </pic:pic>
              </a:graphicData>
            </a:graphic>
          </wp:inline>
        </w:drawing>
      </w:r>
      <w:r>
        <w:br w:type="page"/>
      </w:r>
    </w:p>
    <w:p>
      <w:pPr>
        <w:jc w:val="center"/>
      </w:pPr>
      <w:r>
        <w:drawing>
          <wp:inline distT="0" distB="0" distL="114300" distR="114300">
            <wp:extent cx="8388350" cy="4913630"/>
            <wp:effectExtent l="0" t="0" r="1270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8350" cy="4913630"/>
                    </a:xfrm>
                    <a:prstGeom prst="rect">
                      <a:avLst/>
                    </a:prstGeom>
                    <a:noFill/>
                    <a:ln>
                      <a:noFill/>
                    </a:ln>
                  </pic:spPr>
                </pic:pic>
              </a:graphicData>
            </a:graphic>
          </wp:inline>
        </w:drawing>
      </w:r>
      <w:r>
        <w:br w:type="page"/>
      </w: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pP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hint="eastAsia" w:ascii="宋体" w:hAnsi="宋体" w:cs="宋体"/>
          <w:color w:val="000000"/>
          <w:kern w:val="0"/>
          <w:sz w:val="22"/>
          <w:lang w:bidi="ar"/>
        </w:rPr>
      </w:pPr>
      <w:r>
        <w:rPr>
          <w:rFonts w:hint="eastAsia" w:ascii="宋体" w:hAnsi="宋体" w:cs="宋体"/>
          <w:color w:val="000000"/>
          <w:kern w:val="0"/>
          <w:sz w:val="22"/>
          <w:lang w:bidi="ar"/>
        </w:rPr>
        <w:t>表十</w:t>
      </w:r>
    </w:p>
    <w:p>
      <w:pPr>
        <w:jc w:val="center"/>
        <w:rPr>
          <w:rFonts w:ascii="宋体" w:hAnsi="宋体" w:cs="宋体"/>
          <w:b/>
          <w:color w:val="000000"/>
          <w:kern w:val="0"/>
          <w:sz w:val="22"/>
          <w:lang w:bidi="ar"/>
        </w:rPr>
      </w:pPr>
      <w:r>
        <w:rPr>
          <w:rFonts w:ascii="Times New Roman" w:hAnsi="Times New Roman" w:eastAsia="方正仿宋_GBK"/>
          <w:b/>
          <w:color w:val="000000"/>
          <w:kern w:val="0"/>
          <w:sz w:val="32"/>
          <w:szCs w:val="32"/>
        </w:rPr>
        <w:t>垫江县砚台中心幼儿园202</w:t>
      </w:r>
      <w:r>
        <w:rPr>
          <w:rFonts w:hint="eastAsia" w:ascii="Times New Roman" w:hAnsi="Times New Roman" w:eastAsia="方正仿宋_GBK"/>
          <w:b/>
          <w:color w:val="000000"/>
          <w:kern w:val="0"/>
          <w:sz w:val="32"/>
          <w:szCs w:val="32"/>
        </w:rPr>
        <w:t>6</w:t>
      </w:r>
      <w:r>
        <w:rPr>
          <w:rFonts w:ascii="Times New Roman" w:hAnsi="Times New Roman" w:eastAsia="方正仿宋_GBK"/>
          <w:b/>
          <w:color w:val="000000"/>
          <w:kern w:val="0"/>
          <w:sz w:val="32"/>
          <w:szCs w:val="32"/>
        </w:rPr>
        <w:t>年项目绩效目标表</w:t>
      </w:r>
    </w:p>
    <w:tbl>
      <w:tblPr>
        <w:tblStyle w:val="7"/>
        <w:tblW w:w="10100" w:type="dxa"/>
        <w:jc w:val="center"/>
        <w:tblInd w:w="0" w:type="dxa"/>
        <w:tblLayout w:type="fixed"/>
        <w:tblCellMar>
          <w:top w:w="0" w:type="dxa"/>
          <w:left w:w="108" w:type="dxa"/>
          <w:bottom w:w="0" w:type="dxa"/>
          <w:right w:w="108" w:type="dxa"/>
        </w:tblCellMar>
      </w:tblPr>
      <w:tblGrid>
        <w:gridCol w:w="1213"/>
        <w:gridCol w:w="1174"/>
        <w:gridCol w:w="1253"/>
        <w:gridCol w:w="1494"/>
        <w:gridCol w:w="1200"/>
        <w:gridCol w:w="1334"/>
        <w:gridCol w:w="1387"/>
        <w:gridCol w:w="1045"/>
      </w:tblGrid>
      <w:tr>
        <w:tblPrEx>
          <w:tblLayout w:type="fixed"/>
          <w:tblCellMar>
            <w:top w:w="0" w:type="dxa"/>
            <w:left w:w="108" w:type="dxa"/>
            <w:bottom w:w="0" w:type="dxa"/>
            <w:right w:w="108" w:type="dxa"/>
          </w:tblCellMar>
        </w:tblPrEx>
        <w:trPr>
          <w:trHeight w:val="661" w:hRule="atLeast"/>
          <w:jc w:val="center"/>
        </w:trPr>
        <w:tc>
          <w:tcPr>
            <w:tcW w:w="10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61" w:hRule="atLeast"/>
          <w:jc w:val="center"/>
        </w:trPr>
        <w:tc>
          <w:tcPr>
            <w:tcW w:w="10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429" w:hRule="atLeast"/>
          <w:jc w:val="center"/>
        </w:trPr>
        <w:tc>
          <w:tcPr>
            <w:tcW w:w="121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8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134198-垫江县砚台中心幼儿园</w:t>
            </w:r>
          </w:p>
        </w:tc>
      </w:tr>
      <w:tr>
        <w:tblPrEx>
          <w:tblLayout w:type="fixed"/>
          <w:tblCellMar>
            <w:top w:w="0" w:type="dxa"/>
            <w:left w:w="108" w:type="dxa"/>
            <w:bottom w:w="0" w:type="dxa"/>
            <w:right w:w="108" w:type="dxa"/>
          </w:tblCellMar>
        </w:tblPrEx>
        <w:trPr>
          <w:trHeight w:val="1002" w:hRule="atLeast"/>
          <w:jc w:val="center"/>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吴晓勇</w:t>
            </w:r>
            <w:r>
              <w:rPr>
                <w:rFonts w:hint="eastAsia" w:ascii="宋体" w:hAnsi="宋体" w:cs="宋体"/>
                <w:color w:val="000000"/>
                <w:kern w:val="0"/>
                <w:sz w:val="22"/>
                <w:lang w:bidi="ar"/>
              </w:rPr>
              <w:t>023-81868699</w:t>
            </w:r>
          </w:p>
        </w:tc>
      </w:tr>
      <w:tr>
        <w:tblPrEx>
          <w:tblLayout w:type="fixed"/>
          <w:tblCellMar>
            <w:top w:w="0" w:type="dxa"/>
            <w:left w:w="108" w:type="dxa"/>
            <w:bottom w:w="0" w:type="dxa"/>
            <w:right w:w="108" w:type="dxa"/>
          </w:tblCellMar>
        </w:tblPrEx>
        <w:trPr>
          <w:trHeight w:val="493" w:hRule="atLeast"/>
          <w:jc w:val="center"/>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134198-垫江县砚台中心幼儿园</w:t>
            </w:r>
          </w:p>
        </w:tc>
      </w:tr>
      <w:tr>
        <w:tblPrEx>
          <w:tblLayout w:type="fixed"/>
          <w:tblCellMar>
            <w:top w:w="0" w:type="dxa"/>
            <w:left w:w="108" w:type="dxa"/>
            <w:bottom w:w="0" w:type="dxa"/>
            <w:right w:w="108" w:type="dxa"/>
          </w:tblCellMar>
        </w:tblPrEx>
        <w:trPr>
          <w:trHeight w:val="472" w:hRule="atLeast"/>
          <w:jc w:val="center"/>
        </w:trPr>
        <w:tc>
          <w:tcPr>
            <w:tcW w:w="51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66" w:hRule="atLeast"/>
          <w:jc w:val="center"/>
        </w:trPr>
        <w:tc>
          <w:tcPr>
            <w:tcW w:w="23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tblPrEx>
          <w:tblLayout w:type="fixed"/>
          <w:tblCellMar>
            <w:top w:w="0" w:type="dxa"/>
            <w:left w:w="108" w:type="dxa"/>
            <w:bottom w:w="0" w:type="dxa"/>
            <w:right w:w="108" w:type="dxa"/>
          </w:tblCellMar>
        </w:tblPrEx>
        <w:trPr>
          <w:trHeight w:val="521" w:hRule="atLeast"/>
          <w:jc w:val="center"/>
        </w:trPr>
        <w:tc>
          <w:tcPr>
            <w:tcW w:w="2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tblPrEx>
          <w:tblLayout w:type="fixed"/>
          <w:tblCellMar>
            <w:top w:w="0" w:type="dxa"/>
            <w:left w:w="108" w:type="dxa"/>
            <w:bottom w:w="0" w:type="dxa"/>
            <w:right w:w="108" w:type="dxa"/>
          </w:tblCellMar>
        </w:tblPrEx>
        <w:trPr>
          <w:trHeight w:val="493" w:hRule="atLeast"/>
          <w:jc w:val="center"/>
        </w:trPr>
        <w:tc>
          <w:tcPr>
            <w:tcW w:w="2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09" w:hRule="atLeast"/>
          <w:jc w:val="center"/>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8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实施安全保障经费，确保校园安全</w:t>
            </w:r>
          </w:p>
        </w:tc>
      </w:tr>
      <w:tr>
        <w:tblPrEx>
          <w:tblLayout w:type="fixed"/>
          <w:tblCellMar>
            <w:top w:w="0" w:type="dxa"/>
            <w:left w:w="108" w:type="dxa"/>
            <w:bottom w:w="0" w:type="dxa"/>
            <w:right w:w="108" w:type="dxa"/>
          </w:tblCellMar>
        </w:tblPrEx>
        <w:trPr>
          <w:trHeight w:val="321"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8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568" w:hRule="atLeast"/>
          <w:jc w:val="center"/>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1002"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安保人员工作质量达标率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71"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项目实施人数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71"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671"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学校安全得到保障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71"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项目实施标准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1002"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71" w:hRule="atLeast"/>
          <w:jc w:val="center"/>
        </w:trPr>
        <w:tc>
          <w:tcPr>
            <w:tcW w:w="10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61" w:hRule="atLeast"/>
          <w:jc w:val="center"/>
        </w:trPr>
        <w:tc>
          <w:tcPr>
            <w:tcW w:w="10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1" w:hRule="atLeast"/>
          <w:jc w:val="center"/>
        </w:trPr>
        <w:tc>
          <w:tcPr>
            <w:tcW w:w="121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8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134198-垫江县砚台中心幼儿园</w:t>
            </w:r>
          </w:p>
        </w:tc>
      </w:tr>
      <w:tr>
        <w:tblPrEx>
          <w:tblLayout w:type="fixed"/>
          <w:tblCellMar>
            <w:top w:w="0" w:type="dxa"/>
            <w:left w:w="108" w:type="dxa"/>
            <w:bottom w:w="0" w:type="dxa"/>
            <w:right w:w="108" w:type="dxa"/>
          </w:tblCellMar>
        </w:tblPrEx>
        <w:trPr>
          <w:trHeight w:val="1002" w:hRule="atLeast"/>
          <w:jc w:val="center"/>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吴晓勇</w:t>
            </w:r>
            <w:r>
              <w:rPr>
                <w:rFonts w:hint="eastAsia" w:ascii="宋体" w:hAnsi="宋体" w:cs="宋体"/>
                <w:color w:val="000000"/>
                <w:kern w:val="0"/>
                <w:sz w:val="22"/>
                <w:lang w:bidi="ar"/>
              </w:rPr>
              <w:t>023-81868699</w:t>
            </w:r>
          </w:p>
        </w:tc>
      </w:tr>
      <w:tr>
        <w:tblPrEx>
          <w:tblLayout w:type="fixed"/>
          <w:tblCellMar>
            <w:top w:w="0" w:type="dxa"/>
            <w:left w:w="108" w:type="dxa"/>
            <w:bottom w:w="0" w:type="dxa"/>
            <w:right w:w="108" w:type="dxa"/>
          </w:tblCellMar>
        </w:tblPrEx>
        <w:trPr>
          <w:trHeight w:val="796" w:hRule="atLeast"/>
          <w:jc w:val="center"/>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134198-垫江县砚台中心幼儿园</w:t>
            </w:r>
          </w:p>
        </w:tc>
      </w:tr>
      <w:tr>
        <w:tblPrEx>
          <w:tblLayout w:type="fixed"/>
          <w:tblCellMar>
            <w:top w:w="0" w:type="dxa"/>
            <w:left w:w="108" w:type="dxa"/>
            <w:bottom w:w="0" w:type="dxa"/>
            <w:right w:w="108" w:type="dxa"/>
          </w:tblCellMar>
        </w:tblPrEx>
        <w:trPr>
          <w:trHeight w:val="590" w:hRule="atLeast"/>
          <w:jc w:val="center"/>
        </w:trPr>
        <w:tc>
          <w:tcPr>
            <w:tcW w:w="51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1" w:hRule="atLeast"/>
          <w:jc w:val="center"/>
        </w:trPr>
        <w:tc>
          <w:tcPr>
            <w:tcW w:w="23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3.65</w:t>
            </w:r>
          </w:p>
        </w:tc>
      </w:tr>
      <w:tr>
        <w:tblPrEx>
          <w:tblLayout w:type="fixed"/>
          <w:tblCellMar>
            <w:top w:w="0" w:type="dxa"/>
            <w:left w:w="108" w:type="dxa"/>
            <w:bottom w:w="0" w:type="dxa"/>
            <w:right w:w="108" w:type="dxa"/>
          </w:tblCellMar>
        </w:tblPrEx>
        <w:trPr>
          <w:trHeight w:val="605" w:hRule="atLeast"/>
          <w:jc w:val="center"/>
        </w:trPr>
        <w:tc>
          <w:tcPr>
            <w:tcW w:w="2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3.65</w:t>
            </w:r>
          </w:p>
        </w:tc>
      </w:tr>
      <w:tr>
        <w:tblPrEx>
          <w:tblLayout w:type="fixed"/>
          <w:tblCellMar>
            <w:top w:w="0" w:type="dxa"/>
            <w:left w:w="108" w:type="dxa"/>
            <w:bottom w:w="0" w:type="dxa"/>
            <w:right w:w="108" w:type="dxa"/>
          </w:tblCellMar>
        </w:tblPrEx>
        <w:trPr>
          <w:trHeight w:val="576" w:hRule="atLeast"/>
          <w:jc w:val="center"/>
        </w:trPr>
        <w:tc>
          <w:tcPr>
            <w:tcW w:w="2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09" w:hRule="atLeast"/>
          <w:jc w:val="center"/>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8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保障乡村教师工作主动性积极性！</w:t>
            </w:r>
          </w:p>
        </w:tc>
      </w:tr>
      <w:tr>
        <w:tblPrEx>
          <w:tblLayout w:type="fixed"/>
          <w:tblCellMar>
            <w:top w:w="0" w:type="dxa"/>
            <w:left w:w="108" w:type="dxa"/>
            <w:bottom w:w="0" w:type="dxa"/>
            <w:right w:w="108" w:type="dxa"/>
          </w:tblCellMar>
        </w:tblPrEx>
        <w:trPr>
          <w:trHeight w:val="1045"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8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36" w:hRule="atLeast"/>
          <w:jc w:val="center"/>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71"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项目惠及乡村教师人数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Layout w:type="fixed"/>
          <w:tblCellMar>
            <w:top w:w="0" w:type="dxa"/>
            <w:left w:w="108" w:type="dxa"/>
            <w:bottom w:w="0" w:type="dxa"/>
            <w:right w:w="108" w:type="dxa"/>
          </w:tblCellMar>
        </w:tblPrEx>
        <w:trPr>
          <w:trHeight w:val="671"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乡村教师补助覆盖率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71"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71"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乡村教师幸福感提升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71"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人均成本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4050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4"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乡村教师满意度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71" w:hRule="atLeast"/>
          <w:jc w:val="center"/>
        </w:trPr>
        <w:tc>
          <w:tcPr>
            <w:tcW w:w="10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61" w:hRule="atLeast"/>
          <w:jc w:val="center"/>
        </w:trPr>
        <w:tc>
          <w:tcPr>
            <w:tcW w:w="10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1" w:hRule="atLeast"/>
          <w:jc w:val="center"/>
        </w:trPr>
        <w:tc>
          <w:tcPr>
            <w:tcW w:w="121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8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134198-垫江县砚台中心幼儿园</w:t>
            </w:r>
          </w:p>
        </w:tc>
      </w:tr>
      <w:tr>
        <w:tblPrEx>
          <w:tblLayout w:type="fixed"/>
          <w:tblCellMar>
            <w:top w:w="0" w:type="dxa"/>
            <w:left w:w="108" w:type="dxa"/>
            <w:bottom w:w="0" w:type="dxa"/>
            <w:right w:w="108" w:type="dxa"/>
          </w:tblCellMar>
        </w:tblPrEx>
        <w:trPr>
          <w:trHeight w:val="1002" w:hRule="atLeast"/>
          <w:jc w:val="center"/>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吴晓勇</w:t>
            </w:r>
            <w:r>
              <w:rPr>
                <w:rFonts w:hint="eastAsia" w:ascii="宋体" w:hAnsi="宋体" w:cs="宋体"/>
                <w:color w:val="000000"/>
                <w:kern w:val="0"/>
                <w:sz w:val="22"/>
                <w:lang w:bidi="ar"/>
              </w:rPr>
              <w:t>023-81868699</w:t>
            </w:r>
          </w:p>
        </w:tc>
      </w:tr>
      <w:tr>
        <w:tblPrEx>
          <w:tblLayout w:type="fixed"/>
          <w:tblCellMar>
            <w:top w:w="0" w:type="dxa"/>
            <w:left w:w="108" w:type="dxa"/>
            <w:bottom w:w="0" w:type="dxa"/>
            <w:right w:w="108" w:type="dxa"/>
          </w:tblCellMar>
        </w:tblPrEx>
        <w:trPr>
          <w:trHeight w:val="796" w:hRule="atLeast"/>
          <w:jc w:val="center"/>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134198-垫江县砚台中心幼儿园</w:t>
            </w:r>
          </w:p>
        </w:tc>
      </w:tr>
      <w:tr>
        <w:tblPrEx>
          <w:tblLayout w:type="fixed"/>
          <w:tblCellMar>
            <w:top w:w="0" w:type="dxa"/>
            <w:left w:w="108" w:type="dxa"/>
            <w:bottom w:w="0" w:type="dxa"/>
            <w:right w:w="108" w:type="dxa"/>
          </w:tblCellMar>
        </w:tblPrEx>
        <w:trPr>
          <w:trHeight w:val="590" w:hRule="atLeast"/>
          <w:jc w:val="center"/>
        </w:trPr>
        <w:tc>
          <w:tcPr>
            <w:tcW w:w="51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1" w:hRule="atLeast"/>
          <w:jc w:val="center"/>
        </w:trPr>
        <w:tc>
          <w:tcPr>
            <w:tcW w:w="23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1.88</w:t>
            </w:r>
          </w:p>
        </w:tc>
      </w:tr>
      <w:tr>
        <w:tblPrEx>
          <w:tblLayout w:type="fixed"/>
          <w:tblCellMar>
            <w:top w:w="0" w:type="dxa"/>
            <w:left w:w="108" w:type="dxa"/>
            <w:bottom w:w="0" w:type="dxa"/>
            <w:right w:w="108" w:type="dxa"/>
          </w:tblCellMar>
        </w:tblPrEx>
        <w:trPr>
          <w:trHeight w:val="605" w:hRule="atLeast"/>
          <w:jc w:val="center"/>
        </w:trPr>
        <w:tc>
          <w:tcPr>
            <w:tcW w:w="2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1.88</w:t>
            </w:r>
          </w:p>
        </w:tc>
      </w:tr>
      <w:tr>
        <w:tblPrEx>
          <w:tblLayout w:type="fixed"/>
          <w:tblCellMar>
            <w:top w:w="0" w:type="dxa"/>
            <w:left w:w="108" w:type="dxa"/>
            <w:bottom w:w="0" w:type="dxa"/>
            <w:right w:w="108" w:type="dxa"/>
          </w:tblCellMar>
        </w:tblPrEx>
        <w:trPr>
          <w:trHeight w:val="576" w:hRule="atLeast"/>
          <w:jc w:val="center"/>
        </w:trPr>
        <w:tc>
          <w:tcPr>
            <w:tcW w:w="2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09" w:hRule="atLeast"/>
          <w:jc w:val="center"/>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8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资助公办幼儿园就读家庭经济困难在园幼儿园的保教费及生活费</w:t>
            </w:r>
          </w:p>
        </w:tc>
      </w:tr>
      <w:tr>
        <w:tblPrEx>
          <w:tblLayout w:type="fixed"/>
          <w:tblCellMar>
            <w:top w:w="0" w:type="dxa"/>
            <w:left w:w="108" w:type="dxa"/>
            <w:bottom w:w="0" w:type="dxa"/>
            <w:right w:w="108" w:type="dxa"/>
          </w:tblCellMar>
        </w:tblPrEx>
        <w:trPr>
          <w:trHeight w:val="1045"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8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36" w:hRule="atLeast"/>
          <w:jc w:val="center"/>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71"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资助幼儿人数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32"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资助覆盖率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71"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1002"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贫困幼儿家庭满意度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71"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资助达标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Layout w:type="fixed"/>
          <w:tblCellMar>
            <w:top w:w="0" w:type="dxa"/>
            <w:left w:w="108" w:type="dxa"/>
            <w:bottom w:w="0" w:type="dxa"/>
            <w:right w:w="108" w:type="dxa"/>
          </w:tblCellMar>
        </w:tblPrEx>
        <w:trPr>
          <w:trHeight w:val="671"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项目实施标准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1080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71" w:hRule="atLeast"/>
          <w:jc w:val="center"/>
        </w:trPr>
        <w:tc>
          <w:tcPr>
            <w:tcW w:w="10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61" w:hRule="atLeast"/>
          <w:jc w:val="center"/>
        </w:trPr>
        <w:tc>
          <w:tcPr>
            <w:tcW w:w="10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1" w:hRule="atLeast"/>
          <w:jc w:val="center"/>
        </w:trPr>
        <w:tc>
          <w:tcPr>
            <w:tcW w:w="121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8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134198-垫江县砚台中心幼儿园</w:t>
            </w:r>
          </w:p>
        </w:tc>
      </w:tr>
      <w:tr>
        <w:tblPrEx>
          <w:tblLayout w:type="fixed"/>
          <w:tblCellMar>
            <w:top w:w="0" w:type="dxa"/>
            <w:left w:w="108" w:type="dxa"/>
            <w:bottom w:w="0" w:type="dxa"/>
            <w:right w:w="108" w:type="dxa"/>
          </w:tblCellMar>
        </w:tblPrEx>
        <w:trPr>
          <w:trHeight w:val="1002" w:hRule="atLeast"/>
          <w:jc w:val="center"/>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吴晓勇</w:t>
            </w:r>
            <w:r>
              <w:rPr>
                <w:rFonts w:hint="eastAsia" w:ascii="宋体" w:hAnsi="宋体" w:cs="宋体"/>
                <w:color w:val="000000"/>
                <w:kern w:val="0"/>
                <w:sz w:val="22"/>
                <w:lang w:bidi="ar"/>
              </w:rPr>
              <w:t>023-81868699</w:t>
            </w:r>
          </w:p>
        </w:tc>
      </w:tr>
      <w:tr>
        <w:tblPrEx>
          <w:tblLayout w:type="fixed"/>
          <w:tblCellMar>
            <w:top w:w="0" w:type="dxa"/>
            <w:left w:w="108" w:type="dxa"/>
            <w:bottom w:w="0" w:type="dxa"/>
            <w:right w:w="108" w:type="dxa"/>
          </w:tblCellMar>
        </w:tblPrEx>
        <w:trPr>
          <w:trHeight w:val="796" w:hRule="atLeast"/>
          <w:jc w:val="center"/>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134198-垫江县砚台中心幼儿园</w:t>
            </w:r>
          </w:p>
        </w:tc>
      </w:tr>
      <w:tr>
        <w:tblPrEx>
          <w:tblLayout w:type="fixed"/>
          <w:tblCellMar>
            <w:top w:w="0" w:type="dxa"/>
            <w:left w:w="108" w:type="dxa"/>
            <w:bottom w:w="0" w:type="dxa"/>
            <w:right w:w="108" w:type="dxa"/>
          </w:tblCellMar>
        </w:tblPrEx>
        <w:trPr>
          <w:trHeight w:val="590" w:hRule="atLeast"/>
          <w:jc w:val="center"/>
        </w:trPr>
        <w:tc>
          <w:tcPr>
            <w:tcW w:w="51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1" w:hRule="atLeast"/>
          <w:jc w:val="center"/>
        </w:trPr>
        <w:tc>
          <w:tcPr>
            <w:tcW w:w="23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6.77</w:t>
            </w:r>
          </w:p>
        </w:tc>
      </w:tr>
      <w:tr>
        <w:tblPrEx>
          <w:tblLayout w:type="fixed"/>
          <w:tblCellMar>
            <w:top w:w="0" w:type="dxa"/>
            <w:left w:w="108" w:type="dxa"/>
            <w:bottom w:w="0" w:type="dxa"/>
            <w:right w:w="108" w:type="dxa"/>
          </w:tblCellMar>
        </w:tblPrEx>
        <w:trPr>
          <w:trHeight w:val="605" w:hRule="atLeast"/>
          <w:jc w:val="center"/>
        </w:trPr>
        <w:tc>
          <w:tcPr>
            <w:tcW w:w="2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6.77</w:t>
            </w:r>
          </w:p>
        </w:tc>
      </w:tr>
      <w:tr>
        <w:tblPrEx>
          <w:tblLayout w:type="fixed"/>
          <w:tblCellMar>
            <w:top w:w="0" w:type="dxa"/>
            <w:left w:w="108" w:type="dxa"/>
            <w:bottom w:w="0" w:type="dxa"/>
            <w:right w:w="108" w:type="dxa"/>
          </w:tblCellMar>
        </w:tblPrEx>
        <w:trPr>
          <w:trHeight w:val="576" w:hRule="atLeast"/>
          <w:jc w:val="center"/>
        </w:trPr>
        <w:tc>
          <w:tcPr>
            <w:tcW w:w="2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09" w:hRule="atLeast"/>
          <w:jc w:val="center"/>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8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公用经费补助，保障学前教育学校正常运转，主要用于开支办公、印刷、教师培训、文体活动、水电、交通差旅、邮电、教育信息化网络费用、仪器设备及图书资料等购置、房屋、建筑物、校园内道路、围墙、大门、运动场地、教室内教师讲台及仪器设备的日常维修维护，校园绿化美化、校园文化建设、学生健康体检、校方责任保险等。</w:t>
            </w:r>
          </w:p>
        </w:tc>
      </w:tr>
      <w:tr>
        <w:tblPrEx>
          <w:tblLayout w:type="fixed"/>
          <w:tblCellMar>
            <w:top w:w="0" w:type="dxa"/>
            <w:left w:w="108" w:type="dxa"/>
            <w:bottom w:w="0" w:type="dxa"/>
            <w:right w:w="108" w:type="dxa"/>
          </w:tblCellMar>
        </w:tblPrEx>
        <w:trPr>
          <w:trHeight w:val="1045"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8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36" w:hRule="atLeast"/>
          <w:jc w:val="center"/>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71"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保障学生运转周期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71"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671"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办学条件改善率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71"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项目实施标准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1002"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71"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71" w:hRule="atLeast"/>
          <w:jc w:val="center"/>
        </w:trPr>
        <w:tc>
          <w:tcPr>
            <w:tcW w:w="10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61" w:hRule="atLeast"/>
          <w:jc w:val="center"/>
        </w:trPr>
        <w:tc>
          <w:tcPr>
            <w:tcW w:w="10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1" w:hRule="atLeast"/>
          <w:jc w:val="center"/>
        </w:trPr>
        <w:tc>
          <w:tcPr>
            <w:tcW w:w="121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8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134198-垫江县砚台中心幼儿园</w:t>
            </w:r>
          </w:p>
        </w:tc>
      </w:tr>
      <w:tr>
        <w:tblPrEx>
          <w:tblLayout w:type="fixed"/>
          <w:tblCellMar>
            <w:top w:w="0" w:type="dxa"/>
            <w:left w:w="108" w:type="dxa"/>
            <w:bottom w:w="0" w:type="dxa"/>
            <w:right w:w="108" w:type="dxa"/>
          </w:tblCellMar>
        </w:tblPrEx>
        <w:trPr>
          <w:trHeight w:val="1002" w:hRule="atLeast"/>
          <w:jc w:val="center"/>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吴晓勇</w:t>
            </w:r>
            <w:r>
              <w:rPr>
                <w:rFonts w:hint="eastAsia" w:ascii="宋体" w:hAnsi="宋体" w:cs="宋体"/>
                <w:color w:val="000000"/>
                <w:kern w:val="0"/>
                <w:sz w:val="22"/>
                <w:lang w:bidi="ar"/>
              </w:rPr>
              <w:t>023-81868699</w:t>
            </w:r>
          </w:p>
        </w:tc>
      </w:tr>
      <w:tr>
        <w:tblPrEx>
          <w:tblLayout w:type="fixed"/>
          <w:tblCellMar>
            <w:top w:w="0" w:type="dxa"/>
            <w:left w:w="108" w:type="dxa"/>
            <w:bottom w:w="0" w:type="dxa"/>
            <w:right w:w="108" w:type="dxa"/>
          </w:tblCellMar>
        </w:tblPrEx>
        <w:trPr>
          <w:trHeight w:val="493" w:hRule="atLeast"/>
          <w:jc w:val="center"/>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134198-垫江县砚台中心幼儿园</w:t>
            </w:r>
          </w:p>
        </w:tc>
      </w:tr>
      <w:tr>
        <w:tblPrEx>
          <w:tblLayout w:type="fixed"/>
          <w:tblCellMar>
            <w:top w:w="0" w:type="dxa"/>
            <w:left w:w="108" w:type="dxa"/>
            <w:bottom w:w="0" w:type="dxa"/>
            <w:right w:w="108" w:type="dxa"/>
          </w:tblCellMar>
        </w:tblPrEx>
        <w:trPr>
          <w:trHeight w:val="590" w:hRule="atLeast"/>
          <w:jc w:val="center"/>
        </w:trPr>
        <w:tc>
          <w:tcPr>
            <w:tcW w:w="51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1" w:hRule="atLeast"/>
          <w:jc w:val="center"/>
        </w:trPr>
        <w:tc>
          <w:tcPr>
            <w:tcW w:w="23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19.80</w:t>
            </w:r>
          </w:p>
        </w:tc>
      </w:tr>
      <w:tr>
        <w:tblPrEx>
          <w:tblLayout w:type="fixed"/>
          <w:tblCellMar>
            <w:top w:w="0" w:type="dxa"/>
            <w:left w:w="108" w:type="dxa"/>
            <w:bottom w:w="0" w:type="dxa"/>
            <w:right w:w="108" w:type="dxa"/>
          </w:tblCellMar>
        </w:tblPrEx>
        <w:trPr>
          <w:trHeight w:val="605" w:hRule="atLeast"/>
          <w:jc w:val="center"/>
        </w:trPr>
        <w:tc>
          <w:tcPr>
            <w:tcW w:w="2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19.80</w:t>
            </w:r>
          </w:p>
        </w:tc>
      </w:tr>
      <w:tr>
        <w:tblPrEx>
          <w:tblLayout w:type="fixed"/>
          <w:tblCellMar>
            <w:top w:w="0" w:type="dxa"/>
            <w:left w:w="108" w:type="dxa"/>
            <w:bottom w:w="0" w:type="dxa"/>
            <w:right w:w="108" w:type="dxa"/>
          </w:tblCellMar>
        </w:tblPrEx>
        <w:trPr>
          <w:trHeight w:val="576" w:hRule="atLeast"/>
          <w:jc w:val="center"/>
        </w:trPr>
        <w:tc>
          <w:tcPr>
            <w:tcW w:w="2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09" w:hRule="atLeast"/>
          <w:jc w:val="center"/>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8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学前教育免保育教育补助</w:t>
            </w:r>
          </w:p>
        </w:tc>
      </w:tr>
      <w:tr>
        <w:tblPrEx>
          <w:tblLayout w:type="fixed"/>
          <w:tblCellMar>
            <w:top w:w="0" w:type="dxa"/>
            <w:left w:w="108" w:type="dxa"/>
            <w:bottom w:w="0" w:type="dxa"/>
            <w:right w:w="108" w:type="dxa"/>
          </w:tblCellMar>
        </w:tblPrEx>
        <w:trPr>
          <w:trHeight w:val="321"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8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472" w:hRule="atLeast"/>
          <w:jc w:val="center"/>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71"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大班幼儿人数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71"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大班学生覆盖率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Layout w:type="fixed"/>
          <w:tblCellMar>
            <w:top w:w="0" w:type="dxa"/>
            <w:left w:w="108" w:type="dxa"/>
            <w:bottom w:w="0" w:type="dxa"/>
            <w:right w:w="108" w:type="dxa"/>
          </w:tblCellMar>
        </w:tblPrEx>
        <w:trPr>
          <w:trHeight w:val="671"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补助时间周期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71"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生均补助费用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2750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1002"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保障学前大班学生免保教费入学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1012"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bl>
    <w:p>
      <w:pPr>
        <w:spacing w:line="600" w:lineRule="exact"/>
        <w:rPr>
          <w:rFonts w:ascii="Times New Roman" w:hAnsi="Times New Roman" w:eastAsia="方正仿宋_GBK"/>
          <w:color w:val="000000"/>
          <w:kern w:val="0"/>
          <w:sz w:val="32"/>
          <w:szCs w:val="32"/>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132C4"/>
    <w:rsid w:val="00006FB1"/>
    <w:rsid w:val="0001271B"/>
    <w:rsid w:val="00020C64"/>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2C15"/>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3378"/>
    <w:rsid w:val="00926FE2"/>
    <w:rsid w:val="00933A24"/>
    <w:rsid w:val="00936EDC"/>
    <w:rsid w:val="00940465"/>
    <w:rsid w:val="00942ED0"/>
    <w:rsid w:val="0094655E"/>
    <w:rsid w:val="00946D33"/>
    <w:rsid w:val="009561D9"/>
    <w:rsid w:val="009653AE"/>
    <w:rsid w:val="00972AB0"/>
    <w:rsid w:val="00983001"/>
    <w:rsid w:val="0098712E"/>
    <w:rsid w:val="009B77D4"/>
    <w:rsid w:val="009D7FEE"/>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45F47CF"/>
    <w:rsid w:val="086256F7"/>
    <w:rsid w:val="0F7628E2"/>
    <w:rsid w:val="0FCB01CA"/>
    <w:rsid w:val="0FD54BD4"/>
    <w:rsid w:val="12D03FDB"/>
    <w:rsid w:val="180E3F6F"/>
    <w:rsid w:val="18CC21E2"/>
    <w:rsid w:val="19D75DEA"/>
    <w:rsid w:val="19FD5543"/>
    <w:rsid w:val="1B99058E"/>
    <w:rsid w:val="1C814AF8"/>
    <w:rsid w:val="1C951C13"/>
    <w:rsid w:val="20461B35"/>
    <w:rsid w:val="20C87833"/>
    <w:rsid w:val="24665D0A"/>
    <w:rsid w:val="25B13028"/>
    <w:rsid w:val="28E042C1"/>
    <w:rsid w:val="2A6B170D"/>
    <w:rsid w:val="2EA357C9"/>
    <w:rsid w:val="2F3069AA"/>
    <w:rsid w:val="317132C4"/>
    <w:rsid w:val="33050ADA"/>
    <w:rsid w:val="357D0805"/>
    <w:rsid w:val="38D66FDC"/>
    <w:rsid w:val="39760D9A"/>
    <w:rsid w:val="3A865F58"/>
    <w:rsid w:val="3BC5739B"/>
    <w:rsid w:val="3F7F1203"/>
    <w:rsid w:val="41E50202"/>
    <w:rsid w:val="425860C7"/>
    <w:rsid w:val="451C28CD"/>
    <w:rsid w:val="48310C7F"/>
    <w:rsid w:val="49356421"/>
    <w:rsid w:val="4C053323"/>
    <w:rsid w:val="514F07F2"/>
    <w:rsid w:val="528402D9"/>
    <w:rsid w:val="543E2A9B"/>
    <w:rsid w:val="55004B87"/>
    <w:rsid w:val="56EE7DE3"/>
    <w:rsid w:val="5FAE5678"/>
    <w:rsid w:val="6DF25BEE"/>
    <w:rsid w:val="70A95303"/>
    <w:rsid w:val="73B8032F"/>
    <w:rsid w:val="75327A6D"/>
    <w:rsid w:val="75A37A09"/>
    <w:rsid w:val="75DD3B36"/>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702</Words>
  <Characters>4006</Characters>
  <Lines>33</Lines>
  <Paragraphs>9</Paragraphs>
  <TotalTime>0</TotalTime>
  <ScaleCrop>false</ScaleCrop>
  <LinksUpToDate>false</LinksUpToDate>
  <CharactersWithSpaces>4699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2026-02-02T03:44:00Z</dcterms:created>
  <dc:creator>保持沉默</dc:creator>
  <cp:lastModifiedBy>Administrator</cp:lastModifiedBy>
  <dcterms:modified xsi:type="dcterms:W3CDTF">2026-02-10T06:38:35Z</dcterms:modified>
  <dc:title>XXXXX（单位全称）2021年单位预算情况说明</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FE4899F254794AD883CE59932F2648B0_11</vt:lpwstr>
  </property>
</Properties>
</file>