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B231969">
      <w:pPr>
        <w:spacing w:before="115" w:line="674" w:lineRule="exact"/>
        <w:ind w:left="42"/>
        <w:outlineLvl w:val="0"/>
        <w:rPr>
          <w:rFonts w:ascii="方正小标宋_GBK" w:hAnsi="方正小标宋_GBK" w:eastAsia="方正小标宋_GBK" w:cs="方正小标宋_GBK"/>
          <w:sz w:val="43"/>
          <w:szCs w:val="43"/>
        </w:rPr>
      </w:pPr>
      <w:bookmarkStart w:id="0" w:name="_GoBack"/>
      <w:r>
        <w:rPr>
          <w:rFonts w:ascii="方正小标宋_GBK" w:hAnsi="方正小标宋_GBK" w:eastAsia="方正小标宋_GBK" w:cs="方正小标宋_GBK"/>
          <w:spacing w:val="8"/>
          <w:position w:val="5"/>
          <w:sz w:val="43"/>
          <w:szCs w:val="43"/>
        </w:rPr>
        <w:t>垫江县科学技术局（本级）</w:t>
      </w:r>
      <w:r>
        <w:rPr>
          <w:rFonts w:ascii="Times New Roman" w:hAnsi="Times New Roman" w:eastAsia="Times New Roman" w:cs="Times New Roman"/>
          <w:spacing w:val="8"/>
          <w:position w:val="5"/>
          <w:sz w:val="43"/>
          <w:szCs w:val="43"/>
        </w:rPr>
        <w:t xml:space="preserve">2024 </w:t>
      </w:r>
      <w:r>
        <w:rPr>
          <w:rFonts w:ascii="方正小标宋_GBK" w:hAnsi="方正小标宋_GBK" w:eastAsia="方正小标宋_GBK" w:cs="方正小标宋_GBK"/>
          <w:spacing w:val="8"/>
          <w:position w:val="5"/>
          <w:sz w:val="43"/>
          <w:szCs w:val="43"/>
        </w:rPr>
        <w:t>年单位预算情</w:t>
      </w:r>
    </w:p>
    <w:bookmarkEnd w:id="0"/>
    <w:p w14:paraId="17EDA521">
      <w:pPr>
        <w:spacing w:line="210" w:lineRule="auto"/>
        <w:ind w:left="3838"/>
        <w:outlineLvl w:val="0"/>
        <w:rPr>
          <w:rFonts w:ascii="方正小标宋_GBK" w:hAnsi="方正小标宋_GBK" w:eastAsia="方正小标宋_GBK" w:cs="方正小标宋_GBK"/>
          <w:sz w:val="43"/>
          <w:szCs w:val="43"/>
        </w:rPr>
      </w:pPr>
      <w:r>
        <w:rPr>
          <w:rFonts w:ascii="方正小标宋_GBK" w:hAnsi="方正小标宋_GBK" w:eastAsia="方正小标宋_GBK" w:cs="方正小标宋_GBK"/>
          <w:spacing w:val="7"/>
          <w:sz w:val="43"/>
          <w:szCs w:val="43"/>
        </w:rPr>
        <w:t>况说明</w:t>
      </w:r>
    </w:p>
    <w:p w14:paraId="24E22F01">
      <w:pPr>
        <w:spacing w:line="299" w:lineRule="auto"/>
        <w:rPr>
          <w:rFonts w:ascii="Arial"/>
          <w:sz w:val="21"/>
        </w:rPr>
      </w:pPr>
    </w:p>
    <w:p w14:paraId="605A82ED">
      <w:pPr>
        <w:spacing w:line="300" w:lineRule="auto"/>
        <w:rPr>
          <w:rFonts w:ascii="Arial"/>
          <w:sz w:val="21"/>
        </w:rPr>
      </w:pPr>
    </w:p>
    <w:p w14:paraId="36F2AEF9">
      <w:pPr>
        <w:spacing w:before="116" w:line="467" w:lineRule="exact"/>
        <w:ind w:left="640"/>
        <w:outlineLvl w:val="1"/>
        <w:rPr>
          <w:rFonts w:ascii="方正黑体_GBK" w:hAnsi="方正黑体_GBK" w:eastAsia="方正黑体_GBK" w:cs="方正黑体_GBK"/>
          <w:sz w:val="31"/>
          <w:szCs w:val="31"/>
        </w:rPr>
      </w:pPr>
      <w:r>
        <w:rPr>
          <w:rFonts w:ascii="方正黑体_GBK" w:hAnsi="方正黑体_GBK" w:eastAsia="方正黑体_GBK" w:cs="方正黑体_GBK"/>
          <w:spacing w:val="6"/>
          <w:position w:val="3"/>
          <w:sz w:val="31"/>
          <w:szCs w:val="31"/>
        </w:rPr>
        <w:t>一、单位基本情况</w:t>
      </w:r>
    </w:p>
    <w:p w14:paraId="70E4DD97">
      <w:pPr>
        <w:spacing w:before="138" w:line="239" w:lineRule="auto"/>
        <w:ind w:left="611"/>
        <w:rPr>
          <w:rFonts w:ascii="方正仿宋_GBK" w:hAnsi="方正仿宋_GBK" w:eastAsia="方正仿宋_GBK" w:cs="方正仿宋_GBK"/>
          <w:sz w:val="31"/>
          <w:szCs w:val="31"/>
        </w:rPr>
      </w:pPr>
      <w:r>
        <w:rPr>
          <w:rFonts w:ascii="方正仿宋_GBK" w:hAnsi="方正仿宋_GBK" w:eastAsia="方正仿宋_GBK" w:cs="方正仿宋_GBK"/>
          <w:spacing w:val="-3"/>
          <w:sz w:val="31"/>
          <w:szCs w:val="31"/>
        </w:rPr>
        <w:t>（</w:t>
      </w:r>
      <w:r>
        <w:rPr>
          <w:rFonts w:ascii="方正仿宋_GBK" w:hAnsi="方正仿宋_GBK" w:eastAsia="方正仿宋_GBK" w:cs="方正仿宋_GBK"/>
          <w:spacing w:val="-21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-3"/>
          <w:sz w:val="31"/>
          <w:szCs w:val="31"/>
        </w:rPr>
        <w:t>一）</w:t>
      </w:r>
      <w:r>
        <w:rPr>
          <w:rFonts w:ascii="方正仿宋_GBK" w:hAnsi="方正仿宋_GBK" w:eastAsia="方正仿宋_GBK" w:cs="方正仿宋_GBK"/>
          <w:spacing w:val="-43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-3"/>
          <w:sz w:val="31"/>
          <w:szCs w:val="31"/>
        </w:rPr>
        <w:t>职能职责</w:t>
      </w:r>
    </w:p>
    <w:p w14:paraId="7BEB6AC6">
      <w:pPr>
        <w:pStyle w:val="2"/>
        <w:spacing w:before="84" w:line="372" w:lineRule="auto"/>
        <w:ind w:right="65" w:firstLine="650"/>
      </w:pPr>
      <w:r>
        <w:rPr>
          <w:spacing w:val="8"/>
        </w:rPr>
        <w:t>主要职能职责。一是统筹推进实施全县创新驱动发展战略；</w:t>
      </w:r>
      <w:r>
        <w:rPr>
          <w:spacing w:val="9"/>
        </w:rPr>
        <w:t>二是统筹推进全县创新体系建设和科技体制改革，承担推进科技创新军民融合发展相关工作，推进全县重大科技决策咨询相关制</w:t>
      </w:r>
      <w:r>
        <w:rPr>
          <w:spacing w:val="7"/>
        </w:rPr>
        <w:t>度建设；三是牵头推进科技管理平台建设和科研项目资金协调、</w:t>
      </w:r>
      <w:r>
        <w:rPr>
          <w:spacing w:val="8"/>
        </w:rPr>
        <w:t>评估、监管机制，协调管理县级财政科技计划（专项、基金等）</w:t>
      </w:r>
      <w:r>
        <w:rPr>
          <w:spacing w:val="7"/>
        </w:rPr>
        <w:t>并监督实施；</w:t>
      </w:r>
      <w:r>
        <w:rPr>
          <w:spacing w:val="-85"/>
        </w:rPr>
        <w:t xml:space="preserve"> </w:t>
      </w:r>
      <w:r>
        <w:rPr>
          <w:spacing w:val="7"/>
        </w:rPr>
        <w:t>四是拟订科技创新基地建设规</w:t>
      </w:r>
      <w:r>
        <w:rPr>
          <w:spacing w:val="6"/>
        </w:rPr>
        <w:t>划并组织实施，牵头</w:t>
      </w:r>
      <w:r>
        <w:rPr>
          <w:spacing w:val="9"/>
        </w:rPr>
        <w:t>组织实施重大技术攻关和成果应用示范。五是组织拟订高新技术发展及产业化、科技促进农业农村和社会发展规划和措施并组织实施；六是承担引进科技创新资源、科技型企业和高新技术企业培育工作；七是指导区域创新发展、科技资源合理布局和协同创新能力建设，推动科技园区建设；八是负责科技监督评价体系建设和相关科技评估管理，统筹科研诚信建设；九是承担外国专家管理职责，负责引进国外智力工作；十是会同有关部门拟订科技人才队伍建设规划，建立健全科技人才评价体系和激励机制，组</w:t>
      </w:r>
      <w:r>
        <w:rPr>
          <w:spacing w:val="8"/>
        </w:rPr>
        <w:t>织实施科技人才计划，推动高端科技创新人才队伍建设。</w:t>
      </w:r>
    </w:p>
    <w:p w14:paraId="5CA3A122">
      <w:pPr>
        <w:spacing w:before="44" w:line="238" w:lineRule="auto"/>
        <w:ind w:left="611"/>
        <w:rPr>
          <w:rFonts w:ascii="方正仿宋_GBK" w:hAnsi="方正仿宋_GBK" w:eastAsia="方正仿宋_GBK" w:cs="方正仿宋_GBK"/>
          <w:sz w:val="31"/>
          <w:szCs w:val="31"/>
        </w:rPr>
      </w:pPr>
      <w:r>
        <w:rPr>
          <w:rFonts w:ascii="方正仿宋_GBK" w:hAnsi="方正仿宋_GBK" w:eastAsia="方正仿宋_GBK" w:cs="方正仿宋_GBK"/>
          <w:spacing w:val="4"/>
          <w:sz w:val="31"/>
          <w:szCs w:val="31"/>
        </w:rPr>
        <w:t>（二）</w:t>
      </w:r>
      <w:r>
        <w:rPr>
          <w:rFonts w:ascii="方正仿宋_GBK" w:hAnsi="方正仿宋_GBK" w:eastAsia="方正仿宋_GBK" w:cs="方正仿宋_GBK"/>
          <w:spacing w:val="-37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4"/>
          <w:sz w:val="31"/>
          <w:szCs w:val="31"/>
        </w:rPr>
        <w:t>单位构成</w:t>
      </w:r>
    </w:p>
    <w:p w14:paraId="53605958">
      <w:pPr>
        <w:pStyle w:val="2"/>
        <w:spacing w:before="148" w:line="227" w:lineRule="auto"/>
        <w:jc w:val="right"/>
      </w:pPr>
      <w:r>
        <w:rPr>
          <w:spacing w:val="11"/>
        </w:rPr>
        <w:t>本次部门预算情况公开包括：垫江县科学技术局。垫江县科</w:t>
      </w:r>
    </w:p>
    <w:p w14:paraId="6ED0AA8E">
      <w:pPr>
        <w:spacing w:line="227" w:lineRule="auto"/>
        <w:sectPr>
          <w:pgSz w:w="11906" w:h="16839"/>
          <w:pgMar w:top="1364" w:right="1442" w:bottom="0" w:left="1460" w:header="0" w:footer="0" w:gutter="0"/>
          <w:cols w:space="720" w:num="1"/>
        </w:sectPr>
      </w:pPr>
    </w:p>
    <w:p w14:paraId="75E571E2">
      <w:pPr>
        <w:pStyle w:val="2"/>
        <w:spacing w:before="218" w:line="343" w:lineRule="auto"/>
        <w:ind w:left="7" w:firstLine="13"/>
      </w:pPr>
      <w:r>
        <w:rPr>
          <w:spacing w:val="10"/>
        </w:rPr>
        <w:t>学技术局内设办公室、科技管理科、创新发展科及科技普及科；</w:t>
      </w:r>
      <w:r>
        <w:t>机关行政编制</w:t>
      </w:r>
      <w:r>
        <w:rPr>
          <w:spacing w:val="-38"/>
        </w:rPr>
        <w:t xml:space="preserve"> </w:t>
      </w:r>
      <w:r>
        <w:rPr>
          <w:rFonts w:ascii="Times New Roman" w:hAnsi="Times New Roman" w:eastAsia="Times New Roman" w:cs="Times New Roman"/>
        </w:rPr>
        <w:t>12</w:t>
      </w:r>
      <w:r>
        <w:rPr>
          <w:rFonts w:ascii="Times New Roman" w:hAnsi="Times New Roman" w:eastAsia="Times New Roman" w:cs="Times New Roman"/>
          <w:spacing w:val="25"/>
          <w:w w:val="101"/>
        </w:rPr>
        <w:t xml:space="preserve"> </w:t>
      </w:r>
      <w:r>
        <w:t>名，其中：局长</w:t>
      </w:r>
      <w:r>
        <w:rPr>
          <w:spacing w:val="-36"/>
        </w:rPr>
        <w:t xml:space="preserve"> </w:t>
      </w:r>
      <w:r>
        <w:rPr>
          <w:rFonts w:ascii="Times New Roman" w:hAnsi="Times New Roman" w:eastAsia="Times New Roman" w:cs="Times New Roman"/>
        </w:rPr>
        <w:t>1</w:t>
      </w:r>
      <w:r>
        <w:rPr>
          <w:rFonts w:ascii="Times New Roman" w:hAnsi="Times New Roman" w:eastAsia="Times New Roman" w:cs="Times New Roman"/>
          <w:spacing w:val="25"/>
        </w:rPr>
        <w:t xml:space="preserve"> </w:t>
      </w:r>
      <w:r>
        <w:t>名，副局长</w:t>
      </w:r>
      <w:r>
        <w:rPr>
          <w:spacing w:val="-62"/>
        </w:rPr>
        <w:t xml:space="preserve"> </w:t>
      </w:r>
      <w:r>
        <w:rPr>
          <w:rFonts w:ascii="Times New Roman" w:hAnsi="Times New Roman" w:eastAsia="Times New Roman" w:cs="Times New Roman"/>
        </w:rPr>
        <w:t>3</w:t>
      </w:r>
      <w:r>
        <w:rPr>
          <w:rFonts w:ascii="Times New Roman" w:hAnsi="Times New Roman" w:eastAsia="Times New Roman" w:cs="Times New Roman"/>
          <w:spacing w:val="27"/>
          <w:w w:val="101"/>
        </w:rPr>
        <w:t xml:space="preserve"> </w:t>
      </w:r>
      <w:r>
        <w:t>名</w:t>
      </w:r>
      <w:r>
        <w:rPr>
          <w:spacing w:val="-1"/>
        </w:rPr>
        <w:t>；内设机构领</w:t>
      </w:r>
      <w:r>
        <w:rPr>
          <w:spacing w:val="7"/>
        </w:rPr>
        <w:t>导职数</w:t>
      </w:r>
      <w:r>
        <w:rPr>
          <w:spacing w:val="-59"/>
        </w:rPr>
        <w:t xml:space="preserve"> </w:t>
      </w:r>
      <w:r>
        <w:rPr>
          <w:rFonts w:ascii="Times New Roman" w:hAnsi="Times New Roman" w:eastAsia="Times New Roman" w:cs="Times New Roman"/>
          <w:spacing w:val="7"/>
        </w:rPr>
        <w:t>4</w:t>
      </w:r>
      <w:r>
        <w:rPr>
          <w:rFonts w:ascii="Times New Roman" w:hAnsi="Times New Roman" w:eastAsia="Times New Roman" w:cs="Times New Roman"/>
          <w:spacing w:val="30"/>
        </w:rPr>
        <w:t xml:space="preserve"> </w:t>
      </w:r>
      <w:r>
        <w:rPr>
          <w:spacing w:val="7"/>
        </w:rPr>
        <w:t>名。机关后勤服务人员事业编制</w:t>
      </w:r>
      <w:r>
        <w:rPr>
          <w:spacing w:val="-33"/>
        </w:rPr>
        <w:t xml:space="preserve"> </w:t>
      </w:r>
      <w:r>
        <w:rPr>
          <w:rFonts w:ascii="Times New Roman" w:hAnsi="Times New Roman" w:eastAsia="Times New Roman" w:cs="Times New Roman"/>
          <w:spacing w:val="7"/>
        </w:rPr>
        <w:t>1</w:t>
      </w:r>
      <w:r>
        <w:rPr>
          <w:rFonts w:ascii="Times New Roman" w:hAnsi="Times New Roman" w:eastAsia="Times New Roman" w:cs="Times New Roman"/>
          <w:spacing w:val="30"/>
        </w:rPr>
        <w:t xml:space="preserve"> </w:t>
      </w:r>
      <w:r>
        <w:rPr>
          <w:spacing w:val="7"/>
        </w:rPr>
        <w:t>名（按</w:t>
      </w:r>
      <w:r>
        <w:rPr>
          <w:rFonts w:ascii="Times New Roman" w:hAnsi="Times New Roman" w:eastAsia="Times New Roman" w:cs="Times New Roman"/>
          <w:spacing w:val="7"/>
        </w:rPr>
        <w:t>“</w:t>
      </w:r>
      <w:r>
        <w:rPr>
          <w:rFonts w:ascii="Times New Roman" w:hAnsi="Times New Roman" w:eastAsia="Times New Roman" w:cs="Times New Roman"/>
          <w:spacing w:val="-47"/>
        </w:rPr>
        <w:t xml:space="preserve"> </w:t>
      </w:r>
      <w:r>
        <w:rPr>
          <w:spacing w:val="7"/>
        </w:rPr>
        <w:t>退一减一</w:t>
      </w:r>
      <w:r>
        <w:rPr>
          <w:rFonts w:ascii="Times New Roman" w:hAnsi="Times New Roman" w:eastAsia="Times New Roman" w:cs="Times New Roman"/>
          <w:spacing w:val="7"/>
        </w:rPr>
        <w:t>”</w:t>
      </w:r>
      <w:r>
        <w:rPr>
          <w:spacing w:val="7"/>
        </w:rPr>
        <w:t>进</w:t>
      </w:r>
      <w:r>
        <w:rPr>
          <w:spacing w:val="-20"/>
        </w:rPr>
        <w:t>行核销）。</w:t>
      </w:r>
    </w:p>
    <w:p w14:paraId="70C27D8F">
      <w:pPr>
        <w:spacing w:before="80" w:line="468" w:lineRule="exact"/>
        <w:ind w:left="645"/>
        <w:outlineLvl w:val="1"/>
        <w:rPr>
          <w:rFonts w:ascii="方正黑体_GBK" w:hAnsi="方正黑体_GBK" w:eastAsia="方正黑体_GBK" w:cs="方正黑体_GBK"/>
          <w:sz w:val="31"/>
          <w:szCs w:val="31"/>
        </w:rPr>
      </w:pPr>
      <w:r>
        <w:rPr>
          <w:rFonts w:ascii="方正黑体_GBK" w:hAnsi="方正黑体_GBK" w:eastAsia="方正黑体_GBK" w:cs="方正黑体_GBK"/>
          <w:spacing w:val="8"/>
          <w:position w:val="3"/>
          <w:sz w:val="31"/>
          <w:szCs w:val="31"/>
        </w:rPr>
        <w:t>二、单位收支总体情况</w:t>
      </w:r>
    </w:p>
    <w:p w14:paraId="05D83B10">
      <w:pPr>
        <w:spacing w:before="99" w:line="311" w:lineRule="auto"/>
        <w:ind w:right="1" w:firstLine="617"/>
        <w:rPr>
          <w:rFonts w:ascii="方正仿宋_GBK" w:hAnsi="方正仿宋_GBK" w:eastAsia="方正仿宋_GBK" w:cs="方正仿宋_GBK"/>
          <w:sz w:val="31"/>
          <w:szCs w:val="31"/>
        </w:rPr>
      </w:pPr>
      <w:r>
        <w:rPr>
          <w:rFonts w:ascii="方正仿宋_GBK" w:hAnsi="方正仿宋_GBK" w:eastAsia="方正仿宋_GBK" w:cs="方正仿宋_GBK"/>
          <w:spacing w:val="1"/>
          <w:sz w:val="31"/>
          <w:szCs w:val="31"/>
        </w:rPr>
        <w:t>（</w:t>
      </w:r>
      <w:r>
        <w:rPr>
          <w:rFonts w:ascii="方正仿宋_GBK" w:hAnsi="方正仿宋_GBK" w:eastAsia="方正仿宋_GBK" w:cs="方正仿宋_GBK"/>
          <w:spacing w:val="-3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1"/>
          <w:sz w:val="31"/>
          <w:szCs w:val="31"/>
        </w:rPr>
        <w:t>一）</w:t>
      </w:r>
      <w:r>
        <w:rPr>
          <w:rFonts w:ascii="方正仿宋_GBK" w:hAnsi="方正仿宋_GBK" w:eastAsia="方正仿宋_GBK" w:cs="方正仿宋_GBK"/>
          <w:spacing w:val="-29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1"/>
          <w:sz w:val="31"/>
          <w:szCs w:val="31"/>
        </w:rPr>
        <w:t>收入预算：</w:t>
      </w:r>
      <w:r>
        <w:rPr>
          <w:rFonts w:ascii="方正仿宋_GBK" w:hAnsi="方正仿宋_GBK" w:eastAsia="方正仿宋_GBK" w:cs="方正仿宋_GBK"/>
          <w:spacing w:val="-53"/>
          <w:sz w:val="31"/>
          <w:szCs w:val="31"/>
        </w:rPr>
        <w:t xml:space="preserve"> </w:t>
      </w:r>
      <w:r>
        <w:rPr>
          <w:rFonts w:ascii="Times New Roman" w:hAnsi="Times New Roman" w:eastAsia="Times New Roman" w:cs="Times New Roman"/>
          <w:spacing w:val="1"/>
          <w:sz w:val="31"/>
          <w:szCs w:val="31"/>
        </w:rPr>
        <w:t>2024</w:t>
      </w:r>
      <w:r>
        <w:rPr>
          <w:rFonts w:ascii="Times New Roman" w:hAnsi="Times New Roman" w:eastAsia="Times New Roman" w:cs="Times New Roman"/>
          <w:spacing w:val="26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1"/>
          <w:sz w:val="31"/>
          <w:szCs w:val="31"/>
        </w:rPr>
        <w:t>年年初预算数</w:t>
      </w:r>
      <w:r>
        <w:rPr>
          <w:rFonts w:ascii="方正仿宋_GBK" w:hAnsi="方正仿宋_GBK" w:eastAsia="方正仿宋_GBK" w:cs="方正仿宋_GBK"/>
          <w:spacing w:val="47"/>
          <w:w w:val="101"/>
          <w:sz w:val="31"/>
          <w:szCs w:val="31"/>
        </w:rPr>
        <w:t xml:space="preserve"> </w:t>
      </w:r>
      <w:r>
        <w:rPr>
          <w:rFonts w:ascii="Times New Roman" w:hAnsi="Times New Roman" w:eastAsia="Times New Roman" w:cs="Times New Roman"/>
          <w:spacing w:val="1"/>
          <w:sz w:val="31"/>
          <w:szCs w:val="31"/>
        </w:rPr>
        <w:t>1169.73</w:t>
      </w:r>
      <w:r>
        <w:rPr>
          <w:rFonts w:ascii="Times New Roman" w:hAnsi="Times New Roman" w:eastAsia="Times New Roman" w:cs="Times New Roman"/>
          <w:spacing w:val="38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1"/>
          <w:sz w:val="31"/>
          <w:szCs w:val="31"/>
        </w:rPr>
        <w:t>万元，</w:t>
      </w:r>
      <w:r>
        <w:rPr>
          <w:rFonts w:ascii="方正仿宋_GBK" w:hAnsi="方正仿宋_GBK" w:eastAsia="方正仿宋_GBK" w:cs="方正仿宋_GBK"/>
          <w:spacing w:val="-43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1"/>
          <w:sz w:val="31"/>
          <w:szCs w:val="31"/>
        </w:rPr>
        <w:t>其中：</w:t>
      </w:r>
      <w:r>
        <w:rPr>
          <w:rFonts w:ascii="方正仿宋_GBK" w:hAnsi="方正仿宋_GBK" w:eastAsia="方正仿宋_GBK" w:cs="方正仿宋_GBK"/>
          <w:spacing w:val="5"/>
          <w:sz w:val="31"/>
          <w:szCs w:val="31"/>
        </w:rPr>
        <w:t>一般公共预算拨款</w:t>
      </w:r>
      <w:r>
        <w:rPr>
          <w:rFonts w:ascii="方正仿宋_GBK" w:hAnsi="方正仿宋_GBK" w:eastAsia="方正仿宋_GBK" w:cs="方正仿宋_GBK"/>
          <w:spacing w:val="47"/>
          <w:sz w:val="31"/>
          <w:szCs w:val="31"/>
        </w:rPr>
        <w:t xml:space="preserve"> </w:t>
      </w:r>
      <w:r>
        <w:rPr>
          <w:rFonts w:ascii="Times New Roman" w:hAnsi="Times New Roman" w:eastAsia="Times New Roman" w:cs="Times New Roman"/>
          <w:spacing w:val="5"/>
          <w:sz w:val="31"/>
          <w:szCs w:val="31"/>
        </w:rPr>
        <w:t>1169.73</w:t>
      </w:r>
      <w:r>
        <w:rPr>
          <w:rFonts w:ascii="Times New Roman" w:hAnsi="Times New Roman" w:eastAsia="Times New Roman" w:cs="Times New Roman"/>
          <w:spacing w:val="41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5"/>
          <w:sz w:val="31"/>
          <w:szCs w:val="31"/>
        </w:rPr>
        <w:t>万元，</w:t>
      </w:r>
      <w:r>
        <w:rPr>
          <w:rFonts w:ascii="方正仿宋_GBK" w:hAnsi="方正仿宋_GBK" w:eastAsia="方正仿宋_GBK" w:cs="方正仿宋_GBK"/>
          <w:spacing w:val="-34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5"/>
          <w:sz w:val="31"/>
          <w:szCs w:val="31"/>
        </w:rPr>
        <w:t>政府性基金预算拨款</w:t>
      </w:r>
      <w:r>
        <w:rPr>
          <w:rFonts w:ascii="方正仿宋_GBK" w:hAnsi="方正仿宋_GBK" w:eastAsia="方正仿宋_GBK" w:cs="方正仿宋_GBK"/>
          <w:spacing w:val="22"/>
          <w:sz w:val="31"/>
          <w:szCs w:val="31"/>
        </w:rPr>
        <w:t xml:space="preserve"> </w:t>
      </w:r>
      <w:r>
        <w:rPr>
          <w:rFonts w:ascii="Times New Roman" w:hAnsi="Times New Roman" w:eastAsia="Times New Roman" w:cs="Times New Roman"/>
          <w:spacing w:val="5"/>
          <w:sz w:val="31"/>
          <w:szCs w:val="31"/>
        </w:rPr>
        <w:t>0</w:t>
      </w:r>
      <w:r>
        <w:rPr>
          <w:rFonts w:ascii="Times New Roman" w:hAnsi="Times New Roman" w:eastAsia="Times New Roman" w:cs="Times New Roman"/>
          <w:spacing w:val="43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5"/>
          <w:sz w:val="31"/>
          <w:szCs w:val="31"/>
        </w:rPr>
        <w:t>万</w:t>
      </w:r>
      <w:r>
        <w:rPr>
          <w:rFonts w:ascii="方正仿宋_GBK" w:hAnsi="方正仿宋_GBK" w:eastAsia="方正仿宋_GBK" w:cs="方正仿宋_GBK"/>
          <w:spacing w:val="4"/>
          <w:sz w:val="31"/>
          <w:szCs w:val="31"/>
        </w:rPr>
        <w:t>元，</w:t>
      </w:r>
      <w:r>
        <w:rPr>
          <w:rFonts w:ascii="方正仿宋_GBK" w:hAnsi="方正仿宋_GBK" w:eastAsia="方正仿宋_GBK" w:cs="方正仿宋_GBK"/>
          <w:spacing w:val="6"/>
          <w:sz w:val="31"/>
          <w:szCs w:val="31"/>
        </w:rPr>
        <w:t xml:space="preserve">国有资本经营预算收入 </w:t>
      </w:r>
      <w:r>
        <w:rPr>
          <w:rFonts w:ascii="Times New Roman" w:hAnsi="Times New Roman" w:eastAsia="Times New Roman" w:cs="Times New Roman"/>
          <w:spacing w:val="6"/>
          <w:sz w:val="31"/>
          <w:szCs w:val="31"/>
        </w:rPr>
        <w:t>0</w:t>
      </w:r>
      <w:r>
        <w:rPr>
          <w:rFonts w:ascii="Times New Roman" w:hAnsi="Times New Roman" w:eastAsia="Times New Roman" w:cs="Times New Roman"/>
          <w:spacing w:val="35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6"/>
          <w:sz w:val="31"/>
          <w:szCs w:val="31"/>
        </w:rPr>
        <w:t>万元，</w:t>
      </w:r>
      <w:r>
        <w:rPr>
          <w:rFonts w:ascii="方正仿宋_GBK" w:hAnsi="方正仿宋_GBK" w:eastAsia="方正仿宋_GBK" w:cs="方正仿宋_GBK"/>
          <w:spacing w:val="-35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6"/>
          <w:sz w:val="31"/>
          <w:szCs w:val="31"/>
        </w:rPr>
        <w:t xml:space="preserve">事业收入 </w:t>
      </w:r>
      <w:r>
        <w:rPr>
          <w:rFonts w:ascii="Times New Roman" w:hAnsi="Times New Roman" w:eastAsia="Times New Roman" w:cs="Times New Roman"/>
          <w:spacing w:val="6"/>
          <w:sz w:val="31"/>
          <w:szCs w:val="31"/>
        </w:rPr>
        <w:t>0</w:t>
      </w:r>
      <w:r>
        <w:rPr>
          <w:rFonts w:ascii="Times New Roman" w:hAnsi="Times New Roman" w:eastAsia="Times New Roman" w:cs="Times New Roman"/>
          <w:spacing w:val="38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6"/>
          <w:sz w:val="31"/>
          <w:szCs w:val="31"/>
        </w:rPr>
        <w:t>万元，</w:t>
      </w:r>
      <w:r>
        <w:rPr>
          <w:rFonts w:ascii="方正仿宋_GBK" w:hAnsi="方正仿宋_GBK" w:eastAsia="方正仿宋_GBK" w:cs="方正仿宋_GBK"/>
          <w:spacing w:val="-35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6"/>
          <w:sz w:val="31"/>
          <w:szCs w:val="31"/>
        </w:rPr>
        <w:t>事</w:t>
      </w:r>
      <w:r>
        <w:rPr>
          <w:rFonts w:ascii="方正仿宋_GBK" w:hAnsi="方正仿宋_GBK" w:eastAsia="方正仿宋_GBK" w:cs="方正仿宋_GBK"/>
          <w:spacing w:val="5"/>
          <w:sz w:val="31"/>
          <w:szCs w:val="31"/>
        </w:rPr>
        <w:t>业单位经营</w:t>
      </w:r>
      <w:r>
        <w:rPr>
          <w:rFonts w:ascii="方正仿宋_GBK" w:hAnsi="方正仿宋_GBK" w:eastAsia="方正仿宋_GBK" w:cs="方正仿宋_GBK"/>
          <w:spacing w:val="2"/>
          <w:sz w:val="31"/>
          <w:szCs w:val="31"/>
        </w:rPr>
        <w:t xml:space="preserve">收入 </w:t>
      </w:r>
      <w:r>
        <w:rPr>
          <w:rFonts w:ascii="Times New Roman" w:hAnsi="Times New Roman" w:eastAsia="Times New Roman" w:cs="Times New Roman"/>
          <w:spacing w:val="2"/>
          <w:sz w:val="31"/>
          <w:szCs w:val="31"/>
        </w:rPr>
        <w:t>0</w:t>
      </w:r>
      <w:r>
        <w:rPr>
          <w:rFonts w:ascii="Times New Roman" w:hAnsi="Times New Roman" w:eastAsia="Times New Roman" w:cs="Times New Roman"/>
          <w:spacing w:val="36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2"/>
          <w:sz w:val="31"/>
          <w:szCs w:val="31"/>
        </w:rPr>
        <w:t>万元</w:t>
      </w:r>
      <w:r>
        <w:rPr>
          <w:rFonts w:ascii="方正仿宋_GBK" w:hAnsi="方正仿宋_GBK" w:eastAsia="方正仿宋_GBK" w:cs="方正仿宋_GBK"/>
          <w:spacing w:val="-19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2"/>
          <w:sz w:val="31"/>
          <w:szCs w:val="31"/>
        </w:rPr>
        <w:t xml:space="preserve">，其他收入 </w:t>
      </w:r>
      <w:r>
        <w:rPr>
          <w:rFonts w:ascii="Times New Roman" w:hAnsi="Times New Roman" w:eastAsia="Times New Roman" w:cs="Times New Roman"/>
          <w:spacing w:val="2"/>
          <w:sz w:val="31"/>
          <w:szCs w:val="31"/>
        </w:rPr>
        <w:t>0</w:t>
      </w:r>
      <w:r>
        <w:rPr>
          <w:rFonts w:ascii="Times New Roman" w:hAnsi="Times New Roman" w:eastAsia="Times New Roman" w:cs="Times New Roman"/>
          <w:spacing w:val="36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2"/>
          <w:sz w:val="31"/>
          <w:szCs w:val="31"/>
        </w:rPr>
        <w:t>万元</w:t>
      </w:r>
      <w:r>
        <w:rPr>
          <w:rFonts w:ascii="Times New Roman" w:hAnsi="Times New Roman" w:eastAsia="Times New Roman" w:cs="Times New Roman"/>
          <w:spacing w:val="2"/>
          <w:sz w:val="31"/>
          <w:szCs w:val="31"/>
        </w:rPr>
        <w:t>,</w:t>
      </w:r>
      <w:r>
        <w:rPr>
          <w:rFonts w:ascii="方正仿宋_GBK" w:hAnsi="方正仿宋_GBK" w:eastAsia="方正仿宋_GBK" w:cs="方正仿宋_GBK"/>
          <w:spacing w:val="2"/>
          <w:sz w:val="31"/>
          <w:szCs w:val="31"/>
        </w:rPr>
        <w:t xml:space="preserve">上年结转 </w:t>
      </w:r>
      <w:r>
        <w:rPr>
          <w:rFonts w:ascii="Times New Roman" w:hAnsi="Times New Roman" w:eastAsia="Times New Roman" w:cs="Times New Roman"/>
          <w:spacing w:val="2"/>
          <w:sz w:val="31"/>
          <w:szCs w:val="31"/>
        </w:rPr>
        <w:t>0</w:t>
      </w:r>
      <w:r>
        <w:rPr>
          <w:rFonts w:ascii="Times New Roman" w:hAnsi="Times New Roman" w:eastAsia="Times New Roman" w:cs="Times New Roman"/>
          <w:spacing w:val="35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1"/>
          <w:sz w:val="31"/>
          <w:szCs w:val="31"/>
        </w:rPr>
        <w:t>万元；</w:t>
      </w:r>
      <w:r>
        <w:rPr>
          <w:rFonts w:ascii="方正仿宋_GBK" w:hAnsi="方正仿宋_GBK" w:eastAsia="方正仿宋_GBK" w:cs="方正仿宋_GBK"/>
          <w:spacing w:val="-40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1"/>
          <w:sz w:val="31"/>
          <w:szCs w:val="31"/>
        </w:rPr>
        <w:t>收入较去年减少</w:t>
      </w:r>
      <w:r>
        <w:rPr>
          <w:rFonts w:ascii="Times New Roman" w:hAnsi="Times New Roman" w:eastAsia="Times New Roman" w:cs="Times New Roman"/>
          <w:spacing w:val="12"/>
          <w:sz w:val="31"/>
          <w:szCs w:val="31"/>
        </w:rPr>
        <w:t>6641.54</w:t>
      </w:r>
      <w:r>
        <w:rPr>
          <w:rFonts w:ascii="Times New Roman" w:hAnsi="Times New Roman" w:eastAsia="Times New Roman" w:cs="Times New Roman"/>
          <w:spacing w:val="41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12"/>
          <w:sz w:val="31"/>
          <w:szCs w:val="31"/>
        </w:rPr>
        <w:t>万元，</w:t>
      </w:r>
      <w:r>
        <w:rPr>
          <w:rFonts w:ascii="方正仿宋_GBK" w:hAnsi="方正仿宋_GBK" w:eastAsia="方正仿宋_GBK" w:cs="方正仿宋_GBK"/>
          <w:spacing w:val="-20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12"/>
          <w:sz w:val="31"/>
          <w:szCs w:val="31"/>
        </w:rPr>
        <w:t>主要是高新技术园区技改项目拨款</w:t>
      </w:r>
      <w:r>
        <w:rPr>
          <w:rFonts w:ascii="方正仿宋_GBK" w:hAnsi="方正仿宋_GBK" w:eastAsia="方正仿宋_GBK" w:cs="方正仿宋_GBK"/>
          <w:spacing w:val="11"/>
          <w:sz w:val="31"/>
          <w:szCs w:val="31"/>
        </w:rPr>
        <w:t>经费减少</w:t>
      </w:r>
      <w:r>
        <w:rPr>
          <w:rFonts w:ascii="Times New Roman" w:hAnsi="Times New Roman" w:eastAsia="Times New Roman" w:cs="Times New Roman"/>
          <w:spacing w:val="11"/>
          <w:sz w:val="31"/>
          <w:szCs w:val="31"/>
        </w:rPr>
        <w:t>6390</w:t>
      </w:r>
      <w:r>
        <w:rPr>
          <w:rFonts w:ascii="方正仿宋_GBK" w:hAnsi="方正仿宋_GBK" w:eastAsia="方正仿宋_GBK" w:cs="方正仿宋_GBK"/>
          <w:spacing w:val="4"/>
          <w:sz w:val="31"/>
          <w:szCs w:val="31"/>
        </w:rPr>
        <w:t>万元，</w:t>
      </w:r>
      <w:r>
        <w:rPr>
          <w:rFonts w:ascii="方正仿宋_GBK" w:hAnsi="方正仿宋_GBK" w:eastAsia="方正仿宋_GBK" w:cs="方正仿宋_GBK"/>
          <w:spacing w:val="-38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4"/>
          <w:sz w:val="31"/>
          <w:szCs w:val="31"/>
        </w:rPr>
        <w:t xml:space="preserve">科技项目拨款经费减少 </w:t>
      </w:r>
      <w:r>
        <w:rPr>
          <w:rFonts w:ascii="Times New Roman" w:hAnsi="Times New Roman" w:eastAsia="Times New Roman" w:cs="Times New Roman"/>
          <w:spacing w:val="4"/>
          <w:sz w:val="31"/>
          <w:szCs w:val="31"/>
        </w:rPr>
        <w:t>200</w:t>
      </w:r>
      <w:r>
        <w:rPr>
          <w:rFonts w:ascii="Times New Roman" w:hAnsi="Times New Roman" w:eastAsia="Times New Roman" w:cs="Times New Roman"/>
          <w:spacing w:val="36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4"/>
          <w:sz w:val="31"/>
          <w:szCs w:val="31"/>
        </w:rPr>
        <w:t>万元。</w:t>
      </w:r>
    </w:p>
    <w:p w14:paraId="03F6D5DC">
      <w:pPr>
        <w:spacing w:before="4" w:line="314" w:lineRule="auto"/>
        <w:ind w:left="6" w:right="1" w:firstLine="611"/>
        <w:rPr>
          <w:rFonts w:ascii="方正仿宋_GBK" w:hAnsi="方正仿宋_GBK" w:eastAsia="方正仿宋_GBK" w:cs="方正仿宋_GBK"/>
          <w:sz w:val="31"/>
          <w:szCs w:val="31"/>
        </w:rPr>
      </w:pPr>
      <w:r>
        <w:rPr>
          <w:rFonts w:ascii="方正仿宋_GBK" w:hAnsi="方正仿宋_GBK" w:eastAsia="方正仿宋_GBK" w:cs="方正仿宋_GBK"/>
          <w:spacing w:val="3"/>
          <w:sz w:val="31"/>
          <w:szCs w:val="31"/>
        </w:rPr>
        <w:t>（二）</w:t>
      </w:r>
      <w:r>
        <w:rPr>
          <w:rFonts w:ascii="方正仿宋_GBK" w:hAnsi="方正仿宋_GBK" w:eastAsia="方正仿宋_GBK" w:cs="方正仿宋_GBK"/>
          <w:spacing w:val="-17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3"/>
          <w:sz w:val="31"/>
          <w:szCs w:val="31"/>
        </w:rPr>
        <w:t>支出预算：</w:t>
      </w:r>
      <w:r>
        <w:rPr>
          <w:rFonts w:ascii="方正仿宋_GBK" w:hAnsi="方正仿宋_GBK" w:eastAsia="方正仿宋_GBK" w:cs="方正仿宋_GBK"/>
          <w:spacing w:val="-53"/>
          <w:sz w:val="31"/>
          <w:szCs w:val="31"/>
        </w:rPr>
        <w:t xml:space="preserve"> </w:t>
      </w:r>
      <w:r>
        <w:rPr>
          <w:rFonts w:ascii="Times New Roman" w:hAnsi="Times New Roman" w:eastAsia="Times New Roman" w:cs="Times New Roman"/>
          <w:spacing w:val="3"/>
          <w:sz w:val="31"/>
          <w:szCs w:val="31"/>
        </w:rPr>
        <w:t>2024</w:t>
      </w:r>
      <w:r>
        <w:rPr>
          <w:rFonts w:ascii="Times New Roman" w:hAnsi="Times New Roman" w:eastAsia="Times New Roman" w:cs="Times New Roman"/>
          <w:spacing w:val="25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3"/>
          <w:sz w:val="31"/>
          <w:szCs w:val="31"/>
        </w:rPr>
        <w:t>年年初预算数</w:t>
      </w:r>
      <w:r>
        <w:rPr>
          <w:rFonts w:ascii="方正仿宋_GBK" w:hAnsi="方正仿宋_GBK" w:eastAsia="方正仿宋_GBK" w:cs="方正仿宋_GBK"/>
          <w:spacing w:val="48"/>
          <w:sz w:val="31"/>
          <w:szCs w:val="31"/>
        </w:rPr>
        <w:t xml:space="preserve"> </w:t>
      </w:r>
      <w:r>
        <w:rPr>
          <w:rFonts w:ascii="Times New Roman" w:hAnsi="Times New Roman" w:eastAsia="Times New Roman" w:cs="Times New Roman"/>
          <w:spacing w:val="3"/>
          <w:sz w:val="31"/>
          <w:szCs w:val="31"/>
        </w:rPr>
        <w:t>1169.73</w:t>
      </w:r>
      <w:r>
        <w:rPr>
          <w:rFonts w:ascii="Times New Roman" w:hAnsi="Times New Roman" w:eastAsia="Times New Roman" w:cs="Times New Roman"/>
          <w:spacing w:val="38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3"/>
          <w:sz w:val="31"/>
          <w:szCs w:val="31"/>
        </w:rPr>
        <w:t>万元，</w:t>
      </w:r>
      <w:r>
        <w:rPr>
          <w:rFonts w:ascii="方正仿宋_GBK" w:hAnsi="方正仿宋_GBK" w:eastAsia="方正仿宋_GBK" w:cs="方正仿宋_GBK"/>
          <w:spacing w:val="-43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3"/>
          <w:sz w:val="31"/>
          <w:szCs w:val="31"/>
        </w:rPr>
        <w:t>其中：</w:t>
      </w:r>
      <w:r>
        <w:rPr>
          <w:rFonts w:ascii="方正仿宋_GBK" w:hAnsi="方正仿宋_GBK" w:eastAsia="方正仿宋_GBK" w:cs="方正仿宋_GBK"/>
          <w:spacing w:val="4"/>
          <w:sz w:val="31"/>
          <w:szCs w:val="31"/>
        </w:rPr>
        <w:t>科学技术支出</w:t>
      </w:r>
      <w:r>
        <w:rPr>
          <w:rFonts w:ascii="方正仿宋_GBK" w:hAnsi="方正仿宋_GBK" w:eastAsia="方正仿宋_GBK" w:cs="方正仿宋_GBK"/>
          <w:spacing w:val="43"/>
          <w:w w:val="101"/>
          <w:sz w:val="31"/>
          <w:szCs w:val="31"/>
        </w:rPr>
        <w:t xml:space="preserve"> </w:t>
      </w:r>
      <w:r>
        <w:rPr>
          <w:rFonts w:ascii="Times New Roman" w:hAnsi="Times New Roman" w:eastAsia="Times New Roman" w:cs="Times New Roman"/>
          <w:spacing w:val="4"/>
          <w:sz w:val="31"/>
          <w:szCs w:val="31"/>
        </w:rPr>
        <w:t>1068.63</w:t>
      </w:r>
      <w:r>
        <w:rPr>
          <w:rFonts w:ascii="Times New Roman" w:hAnsi="Times New Roman" w:eastAsia="Times New Roman" w:cs="Times New Roman"/>
          <w:spacing w:val="38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4"/>
          <w:sz w:val="31"/>
          <w:szCs w:val="31"/>
        </w:rPr>
        <w:t>万元，</w:t>
      </w:r>
      <w:r>
        <w:rPr>
          <w:rFonts w:ascii="方正仿宋_GBK" w:hAnsi="方正仿宋_GBK" w:eastAsia="方正仿宋_GBK" w:cs="方正仿宋_GBK"/>
          <w:spacing w:val="-45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4"/>
          <w:sz w:val="31"/>
          <w:szCs w:val="31"/>
        </w:rPr>
        <w:t xml:space="preserve">教育支出 </w:t>
      </w:r>
      <w:r>
        <w:rPr>
          <w:rFonts w:ascii="Times New Roman" w:hAnsi="Times New Roman" w:eastAsia="Times New Roman" w:cs="Times New Roman"/>
          <w:spacing w:val="4"/>
          <w:sz w:val="31"/>
          <w:szCs w:val="31"/>
        </w:rPr>
        <w:t>0.82</w:t>
      </w:r>
      <w:r>
        <w:rPr>
          <w:rFonts w:ascii="Times New Roman" w:hAnsi="Times New Roman" w:eastAsia="Times New Roman" w:cs="Times New Roman"/>
          <w:spacing w:val="38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4"/>
          <w:sz w:val="31"/>
          <w:szCs w:val="31"/>
        </w:rPr>
        <w:t>万元，</w:t>
      </w:r>
      <w:r>
        <w:rPr>
          <w:rFonts w:ascii="方正仿宋_GBK" w:hAnsi="方正仿宋_GBK" w:eastAsia="方正仿宋_GBK" w:cs="方正仿宋_GBK"/>
          <w:spacing w:val="-39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4"/>
          <w:sz w:val="31"/>
          <w:szCs w:val="31"/>
        </w:rPr>
        <w:t>社会保障和就</w:t>
      </w:r>
      <w:r>
        <w:rPr>
          <w:rFonts w:ascii="方正仿宋_GBK" w:hAnsi="方正仿宋_GBK" w:eastAsia="方正仿宋_GBK" w:cs="方正仿宋_GBK"/>
          <w:spacing w:val="-4"/>
          <w:sz w:val="31"/>
          <w:szCs w:val="31"/>
        </w:rPr>
        <w:t xml:space="preserve">业支出 </w:t>
      </w:r>
      <w:r>
        <w:rPr>
          <w:rFonts w:ascii="Times New Roman" w:hAnsi="Times New Roman" w:eastAsia="Times New Roman" w:cs="Times New Roman"/>
          <w:spacing w:val="-4"/>
          <w:sz w:val="31"/>
          <w:szCs w:val="31"/>
        </w:rPr>
        <w:t>66.33</w:t>
      </w:r>
      <w:r>
        <w:rPr>
          <w:rFonts w:ascii="Times New Roman" w:hAnsi="Times New Roman" w:eastAsia="Times New Roman" w:cs="Times New Roman"/>
          <w:spacing w:val="49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-4"/>
          <w:sz w:val="31"/>
          <w:szCs w:val="31"/>
        </w:rPr>
        <w:t>万元，卫生健康支出</w:t>
      </w:r>
      <w:r>
        <w:rPr>
          <w:rFonts w:ascii="方正仿宋_GBK" w:hAnsi="方正仿宋_GBK" w:eastAsia="方正仿宋_GBK" w:cs="方正仿宋_GBK"/>
          <w:spacing w:val="40"/>
          <w:sz w:val="31"/>
          <w:szCs w:val="31"/>
        </w:rPr>
        <w:t xml:space="preserve"> </w:t>
      </w:r>
      <w:r>
        <w:rPr>
          <w:rFonts w:ascii="Times New Roman" w:hAnsi="Times New Roman" w:eastAsia="Times New Roman" w:cs="Times New Roman"/>
          <w:spacing w:val="-4"/>
          <w:sz w:val="31"/>
          <w:szCs w:val="31"/>
        </w:rPr>
        <w:t>14.53</w:t>
      </w:r>
      <w:r>
        <w:rPr>
          <w:rFonts w:ascii="Times New Roman" w:hAnsi="Times New Roman" w:eastAsia="Times New Roman" w:cs="Times New Roman"/>
          <w:spacing w:val="33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-4"/>
          <w:sz w:val="31"/>
          <w:szCs w:val="31"/>
        </w:rPr>
        <w:t>万元，住房保障支出</w:t>
      </w:r>
      <w:r>
        <w:rPr>
          <w:rFonts w:ascii="方正仿宋_GBK" w:hAnsi="方正仿宋_GBK" w:eastAsia="方正仿宋_GBK" w:cs="方正仿宋_GBK"/>
          <w:spacing w:val="43"/>
          <w:sz w:val="31"/>
          <w:szCs w:val="31"/>
        </w:rPr>
        <w:t xml:space="preserve"> </w:t>
      </w:r>
      <w:r>
        <w:rPr>
          <w:rFonts w:ascii="Times New Roman" w:hAnsi="Times New Roman" w:eastAsia="Times New Roman" w:cs="Times New Roman"/>
          <w:spacing w:val="-4"/>
          <w:sz w:val="31"/>
          <w:szCs w:val="31"/>
        </w:rPr>
        <w:t>19.42</w:t>
      </w:r>
      <w:r>
        <w:rPr>
          <w:rFonts w:ascii="方正仿宋_GBK" w:hAnsi="方正仿宋_GBK" w:eastAsia="方正仿宋_GBK" w:cs="方正仿宋_GBK"/>
          <w:spacing w:val="7"/>
          <w:sz w:val="31"/>
          <w:szCs w:val="31"/>
        </w:rPr>
        <w:t>万元；</w:t>
      </w:r>
      <w:r>
        <w:rPr>
          <w:rFonts w:ascii="方正仿宋_GBK" w:hAnsi="方正仿宋_GBK" w:eastAsia="方正仿宋_GBK" w:cs="方正仿宋_GBK"/>
          <w:spacing w:val="-13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7"/>
          <w:sz w:val="31"/>
          <w:szCs w:val="31"/>
        </w:rPr>
        <w:t>支出较去年减少</w:t>
      </w:r>
      <w:r>
        <w:rPr>
          <w:rFonts w:ascii="方正仿宋_GBK" w:hAnsi="方正仿宋_GBK" w:eastAsia="方正仿宋_GBK" w:cs="方正仿宋_GBK"/>
          <w:spacing w:val="24"/>
          <w:sz w:val="31"/>
          <w:szCs w:val="31"/>
        </w:rPr>
        <w:t xml:space="preserve"> </w:t>
      </w:r>
      <w:r>
        <w:rPr>
          <w:rFonts w:ascii="Times New Roman" w:hAnsi="Times New Roman" w:eastAsia="Times New Roman" w:cs="Times New Roman"/>
          <w:spacing w:val="7"/>
          <w:sz w:val="31"/>
          <w:szCs w:val="31"/>
        </w:rPr>
        <w:t>6641.54</w:t>
      </w:r>
      <w:r>
        <w:rPr>
          <w:rFonts w:ascii="Times New Roman" w:hAnsi="Times New Roman" w:eastAsia="Times New Roman" w:cs="Times New Roman"/>
          <w:spacing w:val="40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7"/>
          <w:sz w:val="31"/>
          <w:szCs w:val="31"/>
        </w:rPr>
        <w:t>万元，</w:t>
      </w:r>
      <w:r>
        <w:rPr>
          <w:rFonts w:ascii="方正仿宋_GBK" w:hAnsi="方正仿宋_GBK" w:eastAsia="方正仿宋_GBK" w:cs="方正仿宋_GBK"/>
          <w:spacing w:val="-20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7"/>
          <w:sz w:val="31"/>
          <w:szCs w:val="31"/>
        </w:rPr>
        <w:t>主要是高新技术园区技改项目支出减少</w:t>
      </w:r>
      <w:r>
        <w:rPr>
          <w:rFonts w:ascii="Times New Roman" w:hAnsi="Times New Roman" w:eastAsia="Times New Roman" w:cs="Times New Roman"/>
          <w:spacing w:val="7"/>
          <w:sz w:val="31"/>
          <w:szCs w:val="31"/>
        </w:rPr>
        <w:t>6390</w:t>
      </w:r>
      <w:r>
        <w:rPr>
          <w:rFonts w:ascii="Times New Roman" w:hAnsi="Times New Roman" w:eastAsia="Times New Roman" w:cs="Times New Roman"/>
          <w:spacing w:val="36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7"/>
          <w:sz w:val="31"/>
          <w:szCs w:val="31"/>
        </w:rPr>
        <w:t>万元，</w:t>
      </w:r>
      <w:r>
        <w:rPr>
          <w:rFonts w:ascii="方正仿宋_GBK" w:hAnsi="方正仿宋_GBK" w:eastAsia="方正仿宋_GBK" w:cs="方正仿宋_GBK"/>
          <w:spacing w:val="-45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7"/>
          <w:sz w:val="31"/>
          <w:szCs w:val="31"/>
        </w:rPr>
        <w:t>科技项目支出减</w:t>
      </w:r>
      <w:r>
        <w:rPr>
          <w:rFonts w:ascii="方正仿宋_GBK" w:hAnsi="方正仿宋_GBK" w:eastAsia="方正仿宋_GBK" w:cs="方正仿宋_GBK"/>
          <w:spacing w:val="6"/>
          <w:sz w:val="31"/>
          <w:szCs w:val="31"/>
        </w:rPr>
        <w:t xml:space="preserve">少 </w:t>
      </w:r>
      <w:r>
        <w:rPr>
          <w:rFonts w:ascii="Times New Roman" w:hAnsi="Times New Roman" w:eastAsia="Times New Roman" w:cs="Times New Roman"/>
          <w:spacing w:val="6"/>
          <w:sz w:val="31"/>
          <w:szCs w:val="31"/>
        </w:rPr>
        <w:t>200</w:t>
      </w:r>
      <w:r>
        <w:rPr>
          <w:rFonts w:ascii="Times New Roman" w:hAnsi="Times New Roman" w:eastAsia="Times New Roman" w:cs="Times New Roman"/>
          <w:spacing w:val="36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6"/>
          <w:sz w:val="31"/>
          <w:szCs w:val="31"/>
        </w:rPr>
        <w:t>万元。</w:t>
      </w:r>
    </w:p>
    <w:p w14:paraId="1C45B7FB">
      <w:pPr>
        <w:spacing w:before="2" w:line="241" w:lineRule="auto"/>
        <w:ind w:left="650"/>
        <w:outlineLvl w:val="1"/>
        <w:rPr>
          <w:rFonts w:ascii="方正黑体_GBK" w:hAnsi="方正黑体_GBK" w:eastAsia="方正黑体_GBK" w:cs="方正黑体_GBK"/>
          <w:sz w:val="31"/>
          <w:szCs w:val="31"/>
        </w:rPr>
      </w:pPr>
      <w:r>
        <w:rPr>
          <w:rFonts w:ascii="方正黑体_GBK" w:hAnsi="方正黑体_GBK" w:eastAsia="方正黑体_GBK" w:cs="方正黑体_GBK"/>
          <w:spacing w:val="7"/>
          <w:sz w:val="31"/>
          <w:szCs w:val="31"/>
        </w:rPr>
        <w:t>三、单位预算情况说明</w:t>
      </w:r>
    </w:p>
    <w:p w14:paraId="0EB8D474">
      <w:pPr>
        <w:spacing w:before="100" w:line="317" w:lineRule="auto"/>
        <w:ind w:left="1" w:firstLine="632"/>
        <w:jc w:val="both"/>
        <w:rPr>
          <w:rFonts w:ascii="方正仿宋_GBK" w:hAnsi="方正仿宋_GBK" w:eastAsia="方正仿宋_GBK" w:cs="方正仿宋_GBK"/>
          <w:sz w:val="31"/>
          <w:szCs w:val="31"/>
        </w:rPr>
      </w:pPr>
      <w:r>
        <w:rPr>
          <w:rFonts w:ascii="Times New Roman" w:hAnsi="Times New Roman" w:eastAsia="Times New Roman" w:cs="Times New Roman"/>
          <w:spacing w:val="5"/>
          <w:sz w:val="31"/>
          <w:szCs w:val="31"/>
        </w:rPr>
        <w:t>2024</w:t>
      </w:r>
      <w:r>
        <w:rPr>
          <w:rFonts w:ascii="Times New Roman" w:hAnsi="Times New Roman" w:eastAsia="Times New Roman" w:cs="Times New Roman"/>
          <w:spacing w:val="23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5"/>
          <w:sz w:val="31"/>
          <w:szCs w:val="31"/>
        </w:rPr>
        <w:t>年一般公共预算财政拨款收入</w:t>
      </w:r>
      <w:r>
        <w:rPr>
          <w:rFonts w:ascii="方正仿宋_GBK" w:hAnsi="方正仿宋_GBK" w:eastAsia="方正仿宋_GBK" w:cs="方正仿宋_GBK"/>
          <w:spacing w:val="45"/>
          <w:sz w:val="31"/>
          <w:szCs w:val="31"/>
        </w:rPr>
        <w:t xml:space="preserve"> </w:t>
      </w:r>
      <w:r>
        <w:rPr>
          <w:rFonts w:ascii="Times New Roman" w:hAnsi="Times New Roman" w:eastAsia="Times New Roman" w:cs="Times New Roman"/>
          <w:spacing w:val="5"/>
          <w:sz w:val="31"/>
          <w:szCs w:val="31"/>
        </w:rPr>
        <w:t>1169.73</w:t>
      </w:r>
      <w:r>
        <w:rPr>
          <w:rFonts w:ascii="Times New Roman" w:hAnsi="Times New Roman" w:eastAsia="Times New Roman" w:cs="Times New Roman"/>
          <w:spacing w:val="38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5"/>
          <w:sz w:val="31"/>
          <w:szCs w:val="31"/>
        </w:rPr>
        <w:t>万元，</w:t>
      </w:r>
      <w:r>
        <w:rPr>
          <w:rFonts w:ascii="方正仿宋_GBK" w:hAnsi="方正仿宋_GBK" w:eastAsia="方正仿宋_GBK" w:cs="方正仿宋_GBK"/>
          <w:spacing w:val="-21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5"/>
          <w:sz w:val="31"/>
          <w:szCs w:val="31"/>
        </w:rPr>
        <w:t>一般公共</w:t>
      </w:r>
      <w:r>
        <w:rPr>
          <w:rFonts w:ascii="方正仿宋_GBK" w:hAnsi="方正仿宋_GBK" w:eastAsia="方正仿宋_GBK" w:cs="方正仿宋_GBK"/>
          <w:spacing w:val="1"/>
          <w:sz w:val="31"/>
          <w:szCs w:val="31"/>
        </w:rPr>
        <w:t>预算财政拨款支出</w:t>
      </w:r>
      <w:r>
        <w:rPr>
          <w:rFonts w:ascii="方正仿宋_GBK" w:hAnsi="方正仿宋_GBK" w:eastAsia="方正仿宋_GBK" w:cs="方正仿宋_GBK"/>
          <w:spacing w:val="52"/>
          <w:sz w:val="31"/>
          <w:szCs w:val="31"/>
        </w:rPr>
        <w:t xml:space="preserve"> </w:t>
      </w:r>
      <w:r>
        <w:rPr>
          <w:rFonts w:ascii="Times New Roman" w:hAnsi="Times New Roman" w:eastAsia="Times New Roman" w:cs="Times New Roman"/>
          <w:spacing w:val="1"/>
          <w:sz w:val="31"/>
          <w:szCs w:val="31"/>
        </w:rPr>
        <w:t>1169.73</w:t>
      </w:r>
      <w:r>
        <w:rPr>
          <w:rFonts w:ascii="Times New Roman" w:hAnsi="Times New Roman" w:eastAsia="Times New Roman" w:cs="Times New Roman"/>
          <w:spacing w:val="38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1"/>
          <w:sz w:val="31"/>
          <w:szCs w:val="31"/>
        </w:rPr>
        <w:t xml:space="preserve">万元， 比 </w:t>
      </w:r>
      <w:r>
        <w:rPr>
          <w:rFonts w:ascii="Times New Roman" w:hAnsi="Times New Roman" w:eastAsia="Times New Roman" w:cs="Times New Roman"/>
          <w:spacing w:val="1"/>
          <w:sz w:val="31"/>
          <w:szCs w:val="31"/>
        </w:rPr>
        <w:t>2023</w:t>
      </w:r>
      <w:r>
        <w:rPr>
          <w:rFonts w:ascii="Times New Roman" w:hAnsi="Times New Roman" w:eastAsia="Times New Roman" w:cs="Times New Roman"/>
          <w:spacing w:val="25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1"/>
          <w:sz w:val="31"/>
          <w:szCs w:val="31"/>
        </w:rPr>
        <w:t>年减少</w:t>
      </w:r>
      <w:r>
        <w:rPr>
          <w:rFonts w:ascii="方正仿宋_GBK" w:hAnsi="方正仿宋_GBK" w:eastAsia="方正仿宋_GBK" w:cs="方正仿宋_GBK"/>
          <w:spacing w:val="22"/>
          <w:sz w:val="31"/>
          <w:szCs w:val="31"/>
        </w:rPr>
        <w:t xml:space="preserve"> </w:t>
      </w:r>
      <w:r>
        <w:rPr>
          <w:rFonts w:ascii="Times New Roman" w:hAnsi="Times New Roman" w:eastAsia="Times New Roman" w:cs="Times New Roman"/>
          <w:spacing w:val="1"/>
          <w:sz w:val="31"/>
          <w:szCs w:val="31"/>
        </w:rPr>
        <w:t>6641.54</w:t>
      </w:r>
      <w:r>
        <w:rPr>
          <w:rFonts w:ascii="Times New Roman" w:hAnsi="Times New Roman" w:eastAsia="Times New Roman" w:cs="Times New Roman"/>
          <w:spacing w:val="38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1"/>
          <w:sz w:val="31"/>
          <w:szCs w:val="31"/>
        </w:rPr>
        <w:t xml:space="preserve">万元。其中：基本支出 </w:t>
      </w:r>
      <w:r>
        <w:rPr>
          <w:rFonts w:ascii="Times New Roman" w:hAnsi="Times New Roman" w:eastAsia="Times New Roman" w:cs="Times New Roman"/>
          <w:spacing w:val="1"/>
          <w:sz w:val="31"/>
          <w:szCs w:val="31"/>
        </w:rPr>
        <w:t>318.7</w:t>
      </w:r>
      <w:r>
        <w:rPr>
          <w:rFonts w:ascii="Times New Roman" w:hAnsi="Times New Roman" w:eastAsia="Times New Roman" w:cs="Times New Roman"/>
          <w:spacing w:val="35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1"/>
          <w:sz w:val="31"/>
          <w:szCs w:val="31"/>
        </w:rPr>
        <w:t xml:space="preserve">万元，比 </w:t>
      </w:r>
      <w:r>
        <w:rPr>
          <w:rFonts w:ascii="Times New Roman" w:hAnsi="Times New Roman" w:eastAsia="Times New Roman" w:cs="Times New Roman"/>
          <w:spacing w:val="1"/>
          <w:sz w:val="31"/>
          <w:szCs w:val="31"/>
        </w:rPr>
        <w:t>2023</w:t>
      </w:r>
      <w:r>
        <w:rPr>
          <w:rFonts w:ascii="Times New Roman" w:hAnsi="Times New Roman" w:eastAsia="Times New Roman" w:cs="Times New Roman"/>
          <w:spacing w:val="21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1"/>
          <w:sz w:val="31"/>
          <w:szCs w:val="31"/>
        </w:rPr>
        <w:t xml:space="preserve">年增加 </w:t>
      </w:r>
      <w:r>
        <w:rPr>
          <w:rFonts w:ascii="Times New Roman" w:hAnsi="Times New Roman" w:eastAsia="Times New Roman" w:cs="Times New Roman"/>
          <w:spacing w:val="1"/>
          <w:sz w:val="31"/>
          <w:szCs w:val="31"/>
        </w:rPr>
        <w:t>2.22</w:t>
      </w:r>
      <w:r>
        <w:rPr>
          <w:rFonts w:ascii="Times New Roman" w:hAnsi="Times New Roman" w:eastAsia="Times New Roman" w:cs="Times New Roman"/>
          <w:spacing w:val="35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1"/>
          <w:sz w:val="31"/>
          <w:szCs w:val="31"/>
        </w:rPr>
        <w:t>万元</w:t>
      </w:r>
      <w:r>
        <w:rPr>
          <w:rFonts w:ascii="方正仿宋_GBK" w:hAnsi="方正仿宋_GBK" w:eastAsia="方正仿宋_GBK" w:cs="方正仿宋_GBK"/>
          <w:spacing w:val="-21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z w:val="31"/>
          <w:szCs w:val="31"/>
        </w:rPr>
        <w:t>，主要原因</w:t>
      </w:r>
      <w:r>
        <w:rPr>
          <w:rFonts w:ascii="方正仿宋_GBK" w:hAnsi="方正仿宋_GBK" w:eastAsia="方正仿宋_GBK" w:cs="方正仿宋_GBK"/>
          <w:spacing w:val="10"/>
          <w:sz w:val="31"/>
          <w:szCs w:val="31"/>
        </w:rPr>
        <w:t>是人员保障经费增加，</w:t>
      </w:r>
      <w:r>
        <w:rPr>
          <w:rFonts w:ascii="方正仿宋_GBK" w:hAnsi="方正仿宋_GBK" w:eastAsia="方正仿宋_GBK" w:cs="方正仿宋_GBK"/>
          <w:spacing w:val="-27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10"/>
          <w:sz w:val="31"/>
          <w:szCs w:val="31"/>
        </w:rPr>
        <w:t>主要用于保障在职人员工资福利及社会保</w:t>
      </w:r>
      <w:r>
        <w:rPr>
          <w:rFonts w:ascii="方正仿宋_GBK" w:hAnsi="方正仿宋_GBK" w:eastAsia="方正仿宋_GBK" w:cs="方正仿宋_GBK"/>
          <w:spacing w:val="11"/>
          <w:sz w:val="31"/>
          <w:szCs w:val="31"/>
        </w:rPr>
        <w:t>险缴费、离休人员离休费、退休人员补助等</w:t>
      </w:r>
      <w:r>
        <w:rPr>
          <w:rFonts w:ascii="方正仿宋_GBK" w:hAnsi="方正仿宋_GBK" w:eastAsia="方正仿宋_GBK" w:cs="方正仿宋_GBK"/>
          <w:spacing w:val="10"/>
          <w:sz w:val="31"/>
          <w:szCs w:val="31"/>
        </w:rPr>
        <w:t>，</w:t>
      </w:r>
      <w:r>
        <w:rPr>
          <w:rFonts w:ascii="方正仿宋_GBK" w:hAnsi="方正仿宋_GBK" w:eastAsia="方正仿宋_GBK" w:cs="方正仿宋_GBK"/>
          <w:spacing w:val="-46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10"/>
          <w:sz w:val="31"/>
          <w:szCs w:val="31"/>
        </w:rPr>
        <w:t>保障部门正常运转</w:t>
      </w:r>
      <w:r>
        <w:rPr>
          <w:rFonts w:ascii="方正仿宋_GBK" w:hAnsi="方正仿宋_GBK" w:eastAsia="方正仿宋_GBK" w:cs="方正仿宋_GBK"/>
          <w:spacing w:val="11"/>
          <w:sz w:val="31"/>
          <w:szCs w:val="31"/>
        </w:rPr>
        <w:t>的各项商品服务支出； 项目支出</w:t>
      </w:r>
      <w:r>
        <w:rPr>
          <w:rFonts w:ascii="方正仿宋_GBK" w:hAnsi="方正仿宋_GBK" w:eastAsia="方正仿宋_GBK" w:cs="方正仿宋_GBK"/>
          <w:spacing w:val="53"/>
          <w:w w:val="101"/>
          <w:sz w:val="31"/>
          <w:szCs w:val="31"/>
        </w:rPr>
        <w:t xml:space="preserve"> </w:t>
      </w:r>
      <w:r>
        <w:rPr>
          <w:rFonts w:ascii="Times New Roman" w:hAnsi="Times New Roman" w:eastAsia="Times New Roman" w:cs="Times New Roman"/>
          <w:spacing w:val="11"/>
          <w:sz w:val="31"/>
          <w:szCs w:val="31"/>
        </w:rPr>
        <w:t>851.03</w:t>
      </w:r>
      <w:r>
        <w:rPr>
          <w:rFonts w:ascii="Times New Roman" w:hAnsi="Times New Roman" w:eastAsia="Times New Roman" w:cs="Times New Roman"/>
          <w:spacing w:val="57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11"/>
          <w:sz w:val="31"/>
          <w:szCs w:val="31"/>
        </w:rPr>
        <w:t>万元，</w:t>
      </w:r>
      <w:r>
        <w:rPr>
          <w:rFonts w:ascii="方正仿宋_GBK" w:hAnsi="方正仿宋_GBK" w:eastAsia="方正仿宋_GBK" w:cs="方正仿宋_GBK"/>
          <w:spacing w:val="26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11"/>
          <w:sz w:val="31"/>
          <w:szCs w:val="31"/>
        </w:rPr>
        <w:t>比</w:t>
      </w:r>
      <w:r>
        <w:rPr>
          <w:rFonts w:ascii="方正仿宋_GBK" w:hAnsi="方正仿宋_GBK" w:eastAsia="方正仿宋_GBK" w:cs="方正仿宋_GBK"/>
          <w:spacing w:val="34"/>
          <w:sz w:val="31"/>
          <w:szCs w:val="31"/>
        </w:rPr>
        <w:t xml:space="preserve"> </w:t>
      </w:r>
      <w:r>
        <w:rPr>
          <w:rFonts w:ascii="Times New Roman" w:hAnsi="Times New Roman" w:eastAsia="Times New Roman" w:cs="Times New Roman"/>
          <w:spacing w:val="11"/>
          <w:sz w:val="31"/>
          <w:szCs w:val="31"/>
        </w:rPr>
        <w:t>2023</w:t>
      </w:r>
      <w:r>
        <w:rPr>
          <w:rFonts w:ascii="Times New Roman" w:hAnsi="Times New Roman" w:eastAsia="Times New Roman" w:cs="Times New Roman"/>
          <w:spacing w:val="42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11"/>
          <w:sz w:val="31"/>
          <w:szCs w:val="31"/>
        </w:rPr>
        <w:t>年减少</w:t>
      </w:r>
    </w:p>
    <w:p w14:paraId="60745BE9">
      <w:pPr>
        <w:spacing w:line="317" w:lineRule="auto"/>
        <w:rPr>
          <w:rFonts w:ascii="方正仿宋_GBK" w:hAnsi="方正仿宋_GBK" w:eastAsia="方正仿宋_GBK" w:cs="方正仿宋_GBK"/>
          <w:sz w:val="31"/>
          <w:szCs w:val="31"/>
        </w:rPr>
        <w:sectPr>
          <w:pgSz w:w="11906" w:h="16839"/>
          <w:pgMar w:top="1431" w:right="1439" w:bottom="0" w:left="1453" w:header="0" w:footer="0" w:gutter="0"/>
          <w:cols w:space="720" w:num="1"/>
        </w:sectPr>
      </w:pPr>
    </w:p>
    <w:p w14:paraId="106B5DF6">
      <w:pPr>
        <w:spacing w:before="169" w:line="311" w:lineRule="auto"/>
        <w:ind w:left="6" w:right="101" w:hanging="7"/>
        <w:jc w:val="both"/>
        <w:rPr>
          <w:rFonts w:ascii="方正仿宋_GBK" w:hAnsi="方正仿宋_GBK" w:eastAsia="方正仿宋_GBK" w:cs="方正仿宋_GBK"/>
          <w:sz w:val="31"/>
          <w:szCs w:val="31"/>
        </w:rPr>
      </w:pPr>
      <w:r>
        <w:rPr>
          <w:rFonts w:ascii="Times New Roman" w:hAnsi="Times New Roman" w:eastAsia="Times New Roman" w:cs="Times New Roman"/>
          <w:spacing w:val="12"/>
          <w:sz w:val="31"/>
          <w:szCs w:val="31"/>
        </w:rPr>
        <w:t>6643.76</w:t>
      </w:r>
      <w:r>
        <w:rPr>
          <w:rFonts w:ascii="Times New Roman" w:hAnsi="Times New Roman" w:eastAsia="Times New Roman" w:cs="Times New Roman"/>
          <w:spacing w:val="41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12"/>
          <w:sz w:val="31"/>
          <w:szCs w:val="31"/>
        </w:rPr>
        <w:t>万元，</w:t>
      </w:r>
      <w:r>
        <w:rPr>
          <w:rFonts w:ascii="方正仿宋_GBK" w:hAnsi="方正仿宋_GBK" w:eastAsia="方正仿宋_GBK" w:cs="方正仿宋_GBK"/>
          <w:spacing w:val="-20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12"/>
          <w:sz w:val="31"/>
          <w:szCs w:val="31"/>
        </w:rPr>
        <w:t>主要原因是高新技术园区技改项目</w:t>
      </w:r>
      <w:r>
        <w:rPr>
          <w:rFonts w:ascii="方正仿宋_GBK" w:hAnsi="方正仿宋_GBK" w:eastAsia="方正仿宋_GBK" w:cs="方正仿宋_GBK"/>
          <w:spacing w:val="11"/>
          <w:sz w:val="31"/>
          <w:szCs w:val="31"/>
        </w:rPr>
        <w:t>投入减少</w:t>
      </w:r>
      <w:r>
        <w:rPr>
          <w:rFonts w:ascii="Times New Roman" w:hAnsi="Times New Roman" w:eastAsia="Times New Roman" w:cs="Times New Roman"/>
          <w:spacing w:val="11"/>
          <w:sz w:val="31"/>
          <w:szCs w:val="31"/>
        </w:rPr>
        <w:t>6390</w:t>
      </w:r>
      <w:r>
        <w:rPr>
          <w:rFonts w:ascii="方正仿宋_GBK" w:hAnsi="方正仿宋_GBK" w:eastAsia="方正仿宋_GBK" w:cs="方正仿宋_GBK"/>
          <w:spacing w:val="7"/>
          <w:sz w:val="31"/>
          <w:szCs w:val="31"/>
        </w:rPr>
        <w:t>万元，</w:t>
      </w:r>
      <w:r>
        <w:rPr>
          <w:rFonts w:ascii="方正仿宋_GBK" w:hAnsi="方正仿宋_GBK" w:eastAsia="方正仿宋_GBK" w:cs="方正仿宋_GBK"/>
          <w:spacing w:val="-40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7"/>
          <w:sz w:val="31"/>
          <w:szCs w:val="31"/>
        </w:rPr>
        <w:t xml:space="preserve">科技项目拨款经费减少 </w:t>
      </w:r>
      <w:r>
        <w:rPr>
          <w:rFonts w:ascii="Times New Roman" w:hAnsi="Times New Roman" w:eastAsia="Times New Roman" w:cs="Times New Roman"/>
          <w:spacing w:val="7"/>
          <w:sz w:val="31"/>
          <w:szCs w:val="31"/>
        </w:rPr>
        <w:t>200</w:t>
      </w:r>
      <w:r>
        <w:rPr>
          <w:rFonts w:ascii="Times New Roman" w:hAnsi="Times New Roman" w:eastAsia="Times New Roman" w:cs="Times New Roman"/>
          <w:spacing w:val="38"/>
          <w:w w:val="101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7"/>
          <w:sz w:val="31"/>
          <w:szCs w:val="31"/>
        </w:rPr>
        <w:t>万元，</w:t>
      </w:r>
      <w:r>
        <w:rPr>
          <w:rFonts w:ascii="方正仿宋_GBK" w:hAnsi="方正仿宋_GBK" w:eastAsia="方正仿宋_GBK" w:cs="方正仿宋_GBK"/>
          <w:spacing w:val="-28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7"/>
          <w:sz w:val="31"/>
          <w:szCs w:val="31"/>
        </w:rPr>
        <w:t>主</w:t>
      </w:r>
      <w:r>
        <w:rPr>
          <w:rFonts w:ascii="方正仿宋_GBK" w:hAnsi="方正仿宋_GBK" w:eastAsia="方正仿宋_GBK" w:cs="方正仿宋_GBK"/>
          <w:spacing w:val="6"/>
          <w:sz w:val="31"/>
          <w:szCs w:val="31"/>
        </w:rPr>
        <w:t>要用于县级科技项目</w:t>
      </w:r>
      <w:r>
        <w:rPr>
          <w:rFonts w:ascii="方正仿宋_GBK" w:hAnsi="方正仿宋_GBK" w:eastAsia="方正仿宋_GBK" w:cs="方正仿宋_GBK"/>
          <w:spacing w:val="8"/>
          <w:sz w:val="31"/>
          <w:szCs w:val="31"/>
        </w:rPr>
        <w:t>和高新技术企业及科技型企业培育等重点工作。</w:t>
      </w:r>
    </w:p>
    <w:p w14:paraId="38B2BA82">
      <w:pPr>
        <w:spacing w:before="5" w:line="315" w:lineRule="auto"/>
        <w:ind w:left="3" w:right="101" w:firstLine="629"/>
        <w:jc w:val="both"/>
        <w:rPr>
          <w:rFonts w:ascii="方正仿宋_GBK" w:hAnsi="方正仿宋_GBK" w:eastAsia="方正仿宋_GBK" w:cs="方正仿宋_GBK"/>
          <w:sz w:val="31"/>
          <w:szCs w:val="31"/>
        </w:rPr>
      </w:pPr>
      <w:r>
        <w:rPr>
          <w:rFonts w:ascii="Times New Roman" w:hAnsi="Times New Roman" w:eastAsia="Times New Roman" w:cs="Times New Roman"/>
          <w:spacing w:val="14"/>
          <w:sz w:val="31"/>
          <w:szCs w:val="31"/>
        </w:rPr>
        <w:t>2024</w:t>
      </w:r>
      <w:r>
        <w:rPr>
          <w:rFonts w:ascii="Times New Roman" w:hAnsi="Times New Roman" w:eastAsia="Times New Roman" w:cs="Times New Roman"/>
          <w:spacing w:val="37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14"/>
          <w:sz w:val="31"/>
          <w:szCs w:val="31"/>
        </w:rPr>
        <w:t>年政府性基金预算收入</w:t>
      </w:r>
      <w:r>
        <w:rPr>
          <w:rFonts w:ascii="方正仿宋_GBK" w:hAnsi="方正仿宋_GBK" w:eastAsia="方正仿宋_GBK" w:cs="方正仿宋_GBK"/>
          <w:spacing w:val="29"/>
          <w:sz w:val="31"/>
          <w:szCs w:val="31"/>
        </w:rPr>
        <w:t xml:space="preserve"> </w:t>
      </w:r>
      <w:r>
        <w:rPr>
          <w:rFonts w:ascii="Times New Roman" w:hAnsi="Times New Roman" w:eastAsia="Times New Roman" w:cs="Times New Roman"/>
          <w:spacing w:val="14"/>
          <w:sz w:val="31"/>
          <w:szCs w:val="31"/>
        </w:rPr>
        <w:t>0</w:t>
      </w:r>
      <w:r>
        <w:rPr>
          <w:rFonts w:ascii="Times New Roman" w:hAnsi="Times New Roman" w:eastAsia="Times New Roman" w:cs="Times New Roman"/>
          <w:spacing w:val="50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14"/>
          <w:sz w:val="31"/>
          <w:szCs w:val="31"/>
        </w:rPr>
        <w:t>万元，</w:t>
      </w:r>
      <w:r>
        <w:rPr>
          <w:rFonts w:ascii="方正仿宋_GBK" w:hAnsi="方正仿宋_GBK" w:eastAsia="方正仿宋_GBK" w:cs="方正仿宋_GBK"/>
          <w:spacing w:val="-19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14"/>
          <w:sz w:val="31"/>
          <w:szCs w:val="31"/>
        </w:rPr>
        <w:t>政府性基金预算支出</w:t>
      </w:r>
      <w:r>
        <w:rPr>
          <w:rFonts w:ascii="方正仿宋_GBK" w:hAnsi="方正仿宋_GBK" w:eastAsia="方正仿宋_GBK" w:cs="方正仿宋_GBK"/>
          <w:spacing w:val="4"/>
          <w:sz w:val="31"/>
          <w:szCs w:val="31"/>
        </w:rPr>
        <w:t xml:space="preserve">万元，比 </w:t>
      </w:r>
      <w:r>
        <w:rPr>
          <w:rFonts w:ascii="Times New Roman" w:hAnsi="Times New Roman" w:eastAsia="Times New Roman" w:cs="Times New Roman"/>
          <w:spacing w:val="4"/>
          <w:sz w:val="31"/>
          <w:szCs w:val="31"/>
        </w:rPr>
        <w:t>2023</w:t>
      </w:r>
      <w:r>
        <w:rPr>
          <w:rFonts w:ascii="方正仿宋_GBK" w:hAnsi="方正仿宋_GBK" w:eastAsia="方正仿宋_GBK" w:cs="方正仿宋_GBK"/>
          <w:spacing w:val="4"/>
          <w:sz w:val="31"/>
          <w:szCs w:val="31"/>
        </w:rPr>
        <w:t xml:space="preserve">年增加 </w:t>
      </w:r>
      <w:r>
        <w:rPr>
          <w:rFonts w:ascii="Times New Roman" w:hAnsi="Times New Roman" w:eastAsia="Times New Roman" w:cs="Times New Roman"/>
          <w:spacing w:val="4"/>
          <w:sz w:val="31"/>
          <w:szCs w:val="31"/>
        </w:rPr>
        <w:t>0</w:t>
      </w:r>
      <w:r>
        <w:rPr>
          <w:rFonts w:ascii="Times New Roman" w:hAnsi="Times New Roman" w:eastAsia="Times New Roman" w:cs="Times New Roman"/>
          <w:spacing w:val="35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4"/>
          <w:sz w:val="31"/>
          <w:szCs w:val="31"/>
        </w:rPr>
        <w:t>万元，</w:t>
      </w:r>
      <w:r>
        <w:rPr>
          <w:rFonts w:hint="eastAsia" w:ascii="方正仿宋_GBK" w:hAnsi="方正仿宋_GBK" w:eastAsia="方正仿宋_GBK" w:cs="方正仿宋_GBK"/>
          <w:spacing w:val="4"/>
          <w:sz w:val="31"/>
          <w:szCs w:val="31"/>
          <w:lang w:eastAsia="zh-CN"/>
        </w:rPr>
        <w:t>主要原因是</w:t>
      </w:r>
      <w:r>
        <w:rPr>
          <w:rFonts w:ascii="方正仿宋_GBK" w:hAnsi="方正仿宋_GBK" w:eastAsia="方正仿宋_GBK" w:cs="方正仿宋_GBK"/>
          <w:spacing w:val="4"/>
          <w:sz w:val="31"/>
          <w:szCs w:val="31"/>
        </w:rPr>
        <w:t xml:space="preserve">我单位 </w:t>
      </w:r>
      <w:r>
        <w:rPr>
          <w:rFonts w:ascii="Times New Roman" w:hAnsi="Times New Roman" w:eastAsia="Times New Roman" w:cs="Times New Roman"/>
          <w:spacing w:val="4"/>
          <w:sz w:val="31"/>
          <w:szCs w:val="31"/>
        </w:rPr>
        <w:t>2024</w:t>
      </w:r>
      <w:r>
        <w:rPr>
          <w:rFonts w:ascii="方正仿宋_GBK" w:hAnsi="方正仿宋_GBK" w:eastAsia="方正仿宋_GBK" w:cs="方正仿宋_GBK"/>
          <w:spacing w:val="8"/>
          <w:sz w:val="31"/>
          <w:szCs w:val="31"/>
        </w:rPr>
        <w:t>年无使用政府性基金预算拨款安排的支出。</w:t>
      </w:r>
    </w:p>
    <w:p w14:paraId="20FDC2AE">
      <w:pPr>
        <w:spacing w:before="6" w:line="468" w:lineRule="exact"/>
        <w:ind w:left="664"/>
        <w:outlineLvl w:val="1"/>
        <w:rPr>
          <w:rFonts w:ascii="方正黑体_GBK" w:hAnsi="方正黑体_GBK" w:eastAsia="方正黑体_GBK" w:cs="方正黑体_GBK"/>
          <w:sz w:val="31"/>
          <w:szCs w:val="31"/>
        </w:rPr>
      </w:pPr>
      <w:r>
        <w:rPr>
          <w:rFonts w:ascii="方正黑体_GBK" w:hAnsi="方正黑体_GBK" w:eastAsia="方正黑体_GBK" w:cs="方正黑体_GBK"/>
          <w:spacing w:val="3"/>
          <w:position w:val="3"/>
          <w:sz w:val="31"/>
          <w:szCs w:val="31"/>
        </w:rPr>
        <w:t>四、</w:t>
      </w:r>
      <w:r>
        <w:rPr>
          <w:rFonts w:ascii="Times New Roman" w:hAnsi="Times New Roman" w:eastAsia="Times New Roman" w:cs="Times New Roman"/>
          <w:spacing w:val="3"/>
          <w:position w:val="3"/>
          <w:sz w:val="31"/>
          <w:szCs w:val="31"/>
        </w:rPr>
        <w:t>“</w:t>
      </w:r>
      <w:r>
        <w:rPr>
          <w:rFonts w:ascii="Times New Roman" w:hAnsi="Times New Roman" w:eastAsia="Times New Roman" w:cs="Times New Roman"/>
          <w:spacing w:val="-45"/>
          <w:position w:val="3"/>
          <w:sz w:val="31"/>
          <w:szCs w:val="31"/>
        </w:rPr>
        <w:t xml:space="preserve"> </w:t>
      </w:r>
      <w:r>
        <w:rPr>
          <w:rFonts w:ascii="方正黑体_GBK" w:hAnsi="方正黑体_GBK" w:eastAsia="方正黑体_GBK" w:cs="方正黑体_GBK"/>
          <w:spacing w:val="3"/>
          <w:position w:val="3"/>
          <w:sz w:val="31"/>
          <w:szCs w:val="31"/>
        </w:rPr>
        <w:t>三公</w:t>
      </w:r>
      <w:r>
        <w:rPr>
          <w:rFonts w:ascii="Times New Roman" w:hAnsi="Times New Roman" w:eastAsia="Times New Roman" w:cs="Times New Roman"/>
          <w:spacing w:val="3"/>
          <w:position w:val="3"/>
          <w:sz w:val="31"/>
          <w:szCs w:val="31"/>
        </w:rPr>
        <w:t>”</w:t>
      </w:r>
      <w:r>
        <w:rPr>
          <w:rFonts w:ascii="方正黑体_GBK" w:hAnsi="方正黑体_GBK" w:eastAsia="方正黑体_GBK" w:cs="方正黑体_GBK"/>
          <w:spacing w:val="3"/>
          <w:position w:val="3"/>
          <w:sz w:val="31"/>
          <w:szCs w:val="31"/>
        </w:rPr>
        <w:t>经费情况说明</w:t>
      </w:r>
    </w:p>
    <w:p w14:paraId="6B92830E">
      <w:pPr>
        <w:pStyle w:val="2"/>
        <w:spacing w:before="101" w:line="313" w:lineRule="auto"/>
        <w:ind w:left="2" w:right="3" w:firstLine="631"/>
        <w:jc w:val="both"/>
        <w:rPr>
          <w:rFonts w:ascii="方正仿宋_GBK" w:hAnsi="方正仿宋_GBK" w:eastAsia="方正仿宋_GBK" w:cs="方正仿宋_GBK"/>
        </w:rPr>
      </w:pPr>
      <w:r>
        <w:rPr>
          <w:rFonts w:ascii="Times New Roman" w:hAnsi="Times New Roman" w:eastAsia="Times New Roman" w:cs="Times New Roman"/>
          <w:spacing w:val="-9"/>
        </w:rPr>
        <w:t>2024</w:t>
      </w:r>
      <w:r>
        <w:rPr>
          <w:rFonts w:ascii="Times New Roman" w:hAnsi="Times New Roman" w:eastAsia="Times New Roman" w:cs="Times New Roman"/>
          <w:spacing w:val="23"/>
        </w:rPr>
        <w:t xml:space="preserve"> </w:t>
      </w:r>
      <w:r>
        <w:rPr>
          <w:rFonts w:ascii="方正仿宋_GBK" w:hAnsi="方正仿宋_GBK" w:eastAsia="方正仿宋_GBK" w:cs="方正仿宋_GBK"/>
          <w:spacing w:val="-9"/>
        </w:rPr>
        <w:t>年</w:t>
      </w:r>
      <w:r>
        <w:rPr>
          <w:rFonts w:ascii="Times New Roman" w:hAnsi="Times New Roman" w:eastAsia="Times New Roman" w:cs="Times New Roman"/>
          <w:spacing w:val="-9"/>
        </w:rPr>
        <w:t>“</w:t>
      </w:r>
      <w:r>
        <w:rPr>
          <w:rFonts w:ascii="Times New Roman" w:hAnsi="Times New Roman" w:eastAsia="Times New Roman" w:cs="Times New Roman"/>
          <w:spacing w:val="-41"/>
        </w:rPr>
        <w:t xml:space="preserve"> </w:t>
      </w:r>
      <w:r>
        <w:rPr>
          <w:rFonts w:ascii="方正仿宋_GBK" w:hAnsi="方正仿宋_GBK" w:eastAsia="方正仿宋_GBK" w:cs="方正仿宋_GBK"/>
          <w:spacing w:val="-9"/>
        </w:rPr>
        <w:t>三公</w:t>
      </w:r>
      <w:r>
        <w:rPr>
          <w:rFonts w:ascii="Times New Roman" w:hAnsi="Times New Roman" w:eastAsia="Times New Roman" w:cs="Times New Roman"/>
          <w:spacing w:val="-9"/>
        </w:rPr>
        <w:t>”</w:t>
      </w:r>
      <w:r>
        <w:rPr>
          <w:rFonts w:ascii="Times New Roman" w:hAnsi="Times New Roman" w:eastAsia="Times New Roman" w:cs="Times New Roman"/>
          <w:spacing w:val="-52"/>
        </w:rPr>
        <w:t xml:space="preserve"> </w:t>
      </w:r>
      <w:r>
        <w:rPr>
          <w:rFonts w:ascii="方正仿宋_GBK" w:hAnsi="方正仿宋_GBK" w:eastAsia="方正仿宋_GBK" w:cs="方正仿宋_GBK"/>
          <w:spacing w:val="-9"/>
        </w:rPr>
        <w:t xml:space="preserve">经费预算 </w:t>
      </w:r>
      <w:r>
        <w:rPr>
          <w:rFonts w:ascii="Times New Roman" w:hAnsi="Times New Roman" w:eastAsia="Times New Roman" w:cs="Times New Roman"/>
          <w:spacing w:val="-9"/>
        </w:rPr>
        <w:t>4</w:t>
      </w:r>
      <w:r>
        <w:rPr>
          <w:rFonts w:ascii="Times New Roman" w:hAnsi="Times New Roman" w:eastAsia="Times New Roman" w:cs="Times New Roman"/>
          <w:spacing w:val="35"/>
        </w:rPr>
        <w:t xml:space="preserve"> </w:t>
      </w:r>
      <w:r>
        <w:rPr>
          <w:rFonts w:ascii="方正仿宋_GBK" w:hAnsi="方正仿宋_GBK" w:eastAsia="方正仿宋_GBK" w:cs="方正仿宋_GBK"/>
          <w:spacing w:val="-9"/>
        </w:rPr>
        <w:t xml:space="preserve">万元，比 </w:t>
      </w:r>
      <w:r>
        <w:rPr>
          <w:rFonts w:ascii="Times New Roman" w:hAnsi="Times New Roman" w:eastAsia="Times New Roman" w:cs="Times New Roman"/>
          <w:spacing w:val="-9"/>
        </w:rPr>
        <w:t>2023</w:t>
      </w:r>
      <w:r>
        <w:rPr>
          <w:rFonts w:ascii="Times New Roman" w:hAnsi="Times New Roman" w:eastAsia="Times New Roman" w:cs="Times New Roman"/>
          <w:spacing w:val="21"/>
        </w:rPr>
        <w:t xml:space="preserve"> </w:t>
      </w:r>
      <w:r>
        <w:rPr>
          <w:rFonts w:ascii="方正仿宋_GBK" w:hAnsi="方正仿宋_GBK" w:eastAsia="方正仿宋_GBK" w:cs="方正仿宋_GBK"/>
          <w:spacing w:val="-9"/>
        </w:rPr>
        <w:t>年减少</w:t>
      </w:r>
      <w:r>
        <w:rPr>
          <w:rFonts w:ascii="方正仿宋_GBK" w:hAnsi="方正仿宋_GBK" w:eastAsia="方正仿宋_GBK" w:cs="方正仿宋_GBK"/>
          <w:spacing w:val="40"/>
        </w:rPr>
        <w:t xml:space="preserve"> </w:t>
      </w:r>
      <w:r>
        <w:rPr>
          <w:rFonts w:ascii="Times New Roman" w:hAnsi="Times New Roman" w:eastAsia="Times New Roman" w:cs="Times New Roman"/>
          <w:spacing w:val="-9"/>
        </w:rPr>
        <w:t>1</w:t>
      </w:r>
      <w:r>
        <w:rPr>
          <w:rFonts w:ascii="Times New Roman" w:hAnsi="Times New Roman" w:eastAsia="Times New Roman" w:cs="Times New Roman"/>
          <w:spacing w:val="36"/>
        </w:rPr>
        <w:t xml:space="preserve"> </w:t>
      </w:r>
      <w:r>
        <w:rPr>
          <w:rFonts w:ascii="方正仿宋_GBK" w:hAnsi="方正仿宋_GBK" w:eastAsia="方正仿宋_GBK" w:cs="方正仿宋_GBK"/>
          <w:spacing w:val="-9"/>
        </w:rPr>
        <w:t>万元。其中：</w:t>
      </w:r>
      <w:r>
        <w:rPr>
          <w:rFonts w:ascii="方正仿宋_GBK" w:hAnsi="方正仿宋_GBK" w:eastAsia="方正仿宋_GBK" w:cs="方正仿宋_GBK"/>
          <w:spacing w:val="-1"/>
        </w:rPr>
        <w:t>因公出国（境）</w:t>
      </w:r>
      <w:r>
        <w:rPr>
          <w:rFonts w:ascii="方正仿宋_GBK" w:hAnsi="方正仿宋_GBK" w:eastAsia="方正仿宋_GBK" w:cs="方正仿宋_GBK"/>
          <w:spacing w:val="-50"/>
        </w:rPr>
        <w:t xml:space="preserve"> </w:t>
      </w:r>
      <w:r>
        <w:rPr>
          <w:rFonts w:ascii="方正仿宋_GBK" w:hAnsi="方正仿宋_GBK" w:eastAsia="方正仿宋_GBK" w:cs="方正仿宋_GBK"/>
          <w:spacing w:val="-1"/>
        </w:rPr>
        <w:t xml:space="preserve">费用 </w:t>
      </w:r>
      <w:r>
        <w:rPr>
          <w:rFonts w:ascii="Times New Roman" w:hAnsi="Times New Roman" w:eastAsia="Times New Roman" w:cs="Times New Roman"/>
          <w:spacing w:val="-1"/>
        </w:rPr>
        <w:t>0</w:t>
      </w:r>
      <w:r>
        <w:rPr>
          <w:rFonts w:ascii="Times New Roman" w:hAnsi="Times New Roman" w:eastAsia="Times New Roman" w:cs="Times New Roman"/>
          <w:spacing w:val="36"/>
        </w:rPr>
        <w:t xml:space="preserve"> </w:t>
      </w:r>
      <w:r>
        <w:rPr>
          <w:rFonts w:ascii="方正仿宋_GBK" w:hAnsi="方正仿宋_GBK" w:eastAsia="方正仿宋_GBK" w:cs="方正仿宋_GBK"/>
          <w:spacing w:val="-1"/>
        </w:rPr>
        <w:t>万元，</w:t>
      </w:r>
      <w:r>
        <w:rPr>
          <w:rFonts w:ascii="方正仿宋_GBK" w:hAnsi="方正仿宋_GBK" w:eastAsia="方正仿宋_GBK" w:cs="方正仿宋_GBK"/>
          <w:spacing w:val="-42"/>
        </w:rPr>
        <w:t xml:space="preserve"> </w:t>
      </w:r>
      <w:r>
        <w:rPr>
          <w:rFonts w:ascii="方正仿宋_GBK" w:hAnsi="方正仿宋_GBK" w:eastAsia="方正仿宋_GBK" w:cs="方正仿宋_GBK"/>
          <w:spacing w:val="-1"/>
        </w:rPr>
        <w:t xml:space="preserve">比 </w:t>
      </w:r>
      <w:r>
        <w:rPr>
          <w:rFonts w:ascii="Times New Roman" w:hAnsi="Times New Roman" w:eastAsia="Times New Roman" w:cs="Times New Roman"/>
          <w:spacing w:val="-1"/>
        </w:rPr>
        <w:t>2023</w:t>
      </w:r>
      <w:r>
        <w:rPr>
          <w:rFonts w:ascii="Times New Roman" w:hAnsi="Times New Roman" w:eastAsia="Times New Roman" w:cs="Times New Roman"/>
          <w:spacing w:val="20"/>
          <w:w w:val="101"/>
        </w:rPr>
        <w:t xml:space="preserve"> </w:t>
      </w:r>
      <w:r>
        <w:rPr>
          <w:rFonts w:ascii="方正仿宋_GBK" w:hAnsi="方正仿宋_GBK" w:eastAsia="方正仿宋_GBK" w:cs="方正仿宋_GBK"/>
          <w:spacing w:val="-1"/>
        </w:rPr>
        <w:t xml:space="preserve">年减少 </w:t>
      </w:r>
      <w:r>
        <w:rPr>
          <w:rFonts w:ascii="Times New Roman" w:hAnsi="Times New Roman" w:eastAsia="Times New Roman" w:cs="Times New Roman"/>
          <w:spacing w:val="-1"/>
        </w:rPr>
        <w:t>0</w:t>
      </w:r>
      <w:r>
        <w:rPr>
          <w:rFonts w:ascii="Times New Roman" w:hAnsi="Times New Roman" w:eastAsia="Times New Roman" w:cs="Times New Roman"/>
          <w:spacing w:val="35"/>
        </w:rPr>
        <w:t xml:space="preserve"> </w:t>
      </w:r>
      <w:r>
        <w:rPr>
          <w:rFonts w:ascii="方正仿宋_GBK" w:hAnsi="方正仿宋_GBK" w:eastAsia="方正仿宋_GBK" w:cs="方正仿宋_GBK"/>
          <w:spacing w:val="-1"/>
        </w:rPr>
        <w:t>万元</w:t>
      </w:r>
      <w:r>
        <w:rPr>
          <w:rFonts w:ascii="方正仿宋_GBK" w:hAnsi="方正仿宋_GBK" w:eastAsia="方正仿宋_GBK" w:cs="方正仿宋_GBK"/>
          <w:spacing w:val="-19"/>
        </w:rPr>
        <w:t xml:space="preserve"> </w:t>
      </w:r>
      <w:r>
        <w:rPr>
          <w:rFonts w:ascii="方正仿宋_GBK" w:hAnsi="方正仿宋_GBK" w:eastAsia="方正仿宋_GBK" w:cs="方正仿宋_GBK"/>
          <w:spacing w:val="-1"/>
        </w:rPr>
        <w:t>，主要原因是</w:t>
      </w:r>
      <w:r>
        <w:rPr>
          <w:spacing w:val="4"/>
        </w:rPr>
        <w:t>我单位无因公出国（境）费用支出</w:t>
      </w:r>
      <w:r>
        <w:rPr>
          <w:rFonts w:ascii="方正仿宋_GBK" w:hAnsi="方正仿宋_GBK" w:eastAsia="方正仿宋_GBK" w:cs="方正仿宋_GBK"/>
          <w:spacing w:val="4"/>
        </w:rPr>
        <w:t>；</w:t>
      </w:r>
      <w:r>
        <w:rPr>
          <w:rFonts w:ascii="方正仿宋_GBK" w:hAnsi="方正仿宋_GBK" w:eastAsia="方正仿宋_GBK" w:cs="方正仿宋_GBK"/>
          <w:spacing w:val="-39"/>
        </w:rPr>
        <w:t xml:space="preserve"> </w:t>
      </w:r>
      <w:r>
        <w:rPr>
          <w:rFonts w:ascii="方正仿宋_GBK" w:hAnsi="方正仿宋_GBK" w:eastAsia="方正仿宋_GBK" w:cs="方正仿宋_GBK"/>
          <w:spacing w:val="4"/>
        </w:rPr>
        <w:t xml:space="preserve">公务接待费 </w:t>
      </w:r>
      <w:r>
        <w:rPr>
          <w:rFonts w:ascii="Times New Roman" w:hAnsi="Times New Roman" w:eastAsia="Times New Roman" w:cs="Times New Roman"/>
          <w:spacing w:val="4"/>
        </w:rPr>
        <w:t>0</w:t>
      </w:r>
      <w:r>
        <w:rPr>
          <w:rFonts w:ascii="Times New Roman" w:hAnsi="Times New Roman" w:eastAsia="Times New Roman" w:cs="Times New Roman"/>
          <w:spacing w:val="36"/>
        </w:rPr>
        <w:t xml:space="preserve"> </w:t>
      </w:r>
      <w:r>
        <w:rPr>
          <w:rFonts w:ascii="方正仿宋_GBK" w:hAnsi="方正仿宋_GBK" w:eastAsia="方正仿宋_GBK" w:cs="方正仿宋_GBK"/>
          <w:spacing w:val="4"/>
        </w:rPr>
        <w:t>万元，</w:t>
      </w:r>
      <w:r>
        <w:rPr>
          <w:rFonts w:ascii="方正仿宋_GBK" w:hAnsi="方正仿宋_GBK" w:eastAsia="方正仿宋_GBK" w:cs="方正仿宋_GBK"/>
          <w:spacing w:val="-23"/>
        </w:rPr>
        <w:t xml:space="preserve"> </w:t>
      </w:r>
      <w:r>
        <w:rPr>
          <w:rFonts w:ascii="方正仿宋_GBK" w:hAnsi="方正仿宋_GBK" w:eastAsia="方正仿宋_GBK" w:cs="方正仿宋_GBK"/>
          <w:spacing w:val="4"/>
        </w:rPr>
        <w:t xml:space="preserve">比 </w:t>
      </w:r>
      <w:r>
        <w:rPr>
          <w:rFonts w:ascii="Times New Roman" w:hAnsi="Times New Roman" w:eastAsia="Times New Roman" w:cs="Times New Roman"/>
          <w:spacing w:val="4"/>
        </w:rPr>
        <w:t>2023</w:t>
      </w:r>
      <w:r>
        <w:rPr>
          <w:rFonts w:ascii="方正仿宋_GBK" w:hAnsi="方正仿宋_GBK" w:eastAsia="方正仿宋_GBK" w:cs="方正仿宋_GBK"/>
          <w:spacing w:val="9"/>
        </w:rPr>
        <w:t xml:space="preserve">年减少 </w:t>
      </w:r>
      <w:r>
        <w:rPr>
          <w:rFonts w:ascii="Times New Roman" w:hAnsi="Times New Roman" w:eastAsia="Times New Roman" w:cs="Times New Roman"/>
          <w:spacing w:val="9"/>
        </w:rPr>
        <w:t>0</w:t>
      </w:r>
      <w:r>
        <w:rPr>
          <w:rFonts w:ascii="Times New Roman" w:hAnsi="Times New Roman" w:eastAsia="Times New Roman" w:cs="Times New Roman"/>
          <w:spacing w:val="41"/>
        </w:rPr>
        <w:t xml:space="preserve"> </w:t>
      </w:r>
      <w:r>
        <w:rPr>
          <w:rFonts w:ascii="方正仿宋_GBK" w:hAnsi="方正仿宋_GBK" w:eastAsia="方正仿宋_GBK" w:cs="方正仿宋_GBK"/>
          <w:spacing w:val="9"/>
        </w:rPr>
        <w:t>万元，</w:t>
      </w:r>
      <w:r>
        <w:rPr>
          <w:rFonts w:ascii="方正仿宋_GBK" w:hAnsi="方正仿宋_GBK" w:eastAsia="方正仿宋_GBK" w:cs="方正仿宋_GBK"/>
          <w:spacing w:val="-23"/>
        </w:rPr>
        <w:t xml:space="preserve"> </w:t>
      </w:r>
      <w:r>
        <w:rPr>
          <w:rFonts w:ascii="方正仿宋_GBK" w:hAnsi="方正仿宋_GBK" w:eastAsia="方正仿宋_GBK" w:cs="方正仿宋_GBK"/>
          <w:spacing w:val="9"/>
        </w:rPr>
        <w:t>主要原因是与上年持平；</w:t>
      </w:r>
      <w:r>
        <w:rPr>
          <w:rFonts w:ascii="方正仿宋_GBK" w:hAnsi="方正仿宋_GBK" w:eastAsia="方正仿宋_GBK" w:cs="方正仿宋_GBK"/>
          <w:spacing w:val="-33"/>
        </w:rPr>
        <w:t xml:space="preserve"> </w:t>
      </w:r>
      <w:r>
        <w:rPr>
          <w:rFonts w:ascii="方正仿宋_GBK" w:hAnsi="方正仿宋_GBK" w:eastAsia="方正仿宋_GBK" w:cs="方正仿宋_GBK"/>
          <w:spacing w:val="9"/>
        </w:rPr>
        <w:t xml:space="preserve">公务用车运行维护费 </w:t>
      </w:r>
      <w:r>
        <w:rPr>
          <w:rFonts w:ascii="Times New Roman" w:hAnsi="Times New Roman" w:eastAsia="Times New Roman" w:cs="Times New Roman"/>
          <w:spacing w:val="9"/>
        </w:rPr>
        <w:t>4</w:t>
      </w:r>
      <w:r>
        <w:rPr>
          <w:rFonts w:ascii="方正仿宋_GBK" w:hAnsi="方正仿宋_GBK" w:eastAsia="方正仿宋_GBK" w:cs="方正仿宋_GBK"/>
          <w:spacing w:val="4"/>
        </w:rPr>
        <w:t xml:space="preserve">万元，比 </w:t>
      </w:r>
      <w:r>
        <w:rPr>
          <w:rFonts w:ascii="Times New Roman" w:hAnsi="Times New Roman" w:eastAsia="Times New Roman" w:cs="Times New Roman"/>
          <w:spacing w:val="4"/>
        </w:rPr>
        <w:t>2023</w:t>
      </w:r>
      <w:r>
        <w:rPr>
          <w:rFonts w:ascii="方正仿宋_GBK" w:hAnsi="方正仿宋_GBK" w:eastAsia="方正仿宋_GBK" w:cs="方正仿宋_GBK"/>
          <w:spacing w:val="4"/>
        </w:rPr>
        <w:t>年减少</w:t>
      </w:r>
      <w:r>
        <w:rPr>
          <w:rFonts w:ascii="方正仿宋_GBK" w:hAnsi="方正仿宋_GBK" w:eastAsia="方正仿宋_GBK" w:cs="方正仿宋_GBK"/>
          <w:spacing w:val="40"/>
          <w:w w:val="101"/>
        </w:rPr>
        <w:t xml:space="preserve"> </w:t>
      </w:r>
      <w:r>
        <w:rPr>
          <w:rFonts w:ascii="Times New Roman" w:hAnsi="Times New Roman" w:eastAsia="Times New Roman" w:cs="Times New Roman"/>
          <w:spacing w:val="4"/>
        </w:rPr>
        <w:t>1</w:t>
      </w:r>
      <w:r>
        <w:rPr>
          <w:rFonts w:ascii="Times New Roman" w:hAnsi="Times New Roman" w:eastAsia="Times New Roman" w:cs="Times New Roman"/>
          <w:spacing w:val="35"/>
        </w:rPr>
        <w:t xml:space="preserve"> </w:t>
      </w:r>
      <w:r>
        <w:rPr>
          <w:rFonts w:ascii="方正仿宋_GBK" w:hAnsi="方正仿宋_GBK" w:eastAsia="方正仿宋_GBK" w:cs="方正仿宋_GBK"/>
          <w:spacing w:val="4"/>
        </w:rPr>
        <w:t>万元</w:t>
      </w:r>
      <w:r>
        <w:rPr>
          <w:rFonts w:ascii="方正仿宋_GBK" w:hAnsi="方正仿宋_GBK" w:eastAsia="方正仿宋_GBK" w:cs="方正仿宋_GBK"/>
          <w:spacing w:val="-19"/>
        </w:rPr>
        <w:t xml:space="preserve"> </w:t>
      </w:r>
      <w:r>
        <w:rPr>
          <w:rFonts w:ascii="方正仿宋_GBK" w:hAnsi="方正仿宋_GBK" w:eastAsia="方正仿宋_GBK" w:cs="方正仿宋_GBK"/>
          <w:spacing w:val="4"/>
        </w:rPr>
        <w:t>，主要原因是厉行勤俭节约</w:t>
      </w:r>
      <w:r>
        <w:rPr>
          <w:rFonts w:ascii="方正仿宋_GBK" w:hAnsi="方正仿宋_GBK" w:eastAsia="方正仿宋_GBK" w:cs="方正仿宋_GBK"/>
          <w:spacing w:val="3"/>
        </w:rPr>
        <w:t>，</w:t>
      </w:r>
      <w:r>
        <w:rPr>
          <w:spacing w:val="3"/>
        </w:rPr>
        <w:t>严格按</w:t>
      </w:r>
      <w:r>
        <w:rPr>
          <w:spacing w:val="5"/>
        </w:rPr>
        <w:t>照公车管理制度使用公车</w:t>
      </w:r>
      <w:r>
        <w:rPr>
          <w:rFonts w:ascii="方正仿宋_GBK" w:hAnsi="方正仿宋_GBK" w:eastAsia="方正仿宋_GBK" w:cs="方正仿宋_GBK"/>
          <w:spacing w:val="5"/>
        </w:rPr>
        <w:t xml:space="preserve">；公务用车购置费 </w:t>
      </w:r>
      <w:r>
        <w:rPr>
          <w:rFonts w:ascii="Times New Roman" w:hAnsi="Times New Roman" w:eastAsia="Times New Roman" w:cs="Times New Roman"/>
          <w:spacing w:val="5"/>
        </w:rPr>
        <w:t>0</w:t>
      </w:r>
      <w:r>
        <w:rPr>
          <w:rFonts w:ascii="Times New Roman" w:hAnsi="Times New Roman" w:eastAsia="Times New Roman" w:cs="Times New Roman"/>
          <w:spacing w:val="35"/>
          <w:w w:val="101"/>
        </w:rPr>
        <w:t xml:space="preserve"> </w:t>
      </w:r>
      <w:r>
        <w:rPr>
          <w:rFonts w:ascii="方正仿宋_GBK" w:hAnsi="方正仿宋_GBK" w:eastAsia="方正仿宋_GBK" w:cs="方正仿宋_GBK"/>
          <w:spacing w:val="5"/>
        </w:rPr>
        <w:t>万元</w:t>
      </w:r>
      <w:r>
        <w:rPr>
          <w:rFonts w:ascii="方正仿宋_GBK" w:hAnsi="方正仿宋_GBK" w:eastAsia="方正仿宋_GBK" w:cs="方正仿宋_GBK"/>
          <w:spacing w:val="-19"/>
        </w:rPr>
        <w:t xml:space="preserve"> </w:t>
      </w:r>
      <w:r>
        <w:rPr>
          <w:rFonts w:ascii="方正仿宋_GBK" w:hAnsi="方正仿宋_GBK" w:eastAsia="方正仿宋_GBK" w:cs="方正仿宋_GBK"/>
          <w:spacing w:val="5"/>
        </w:rPr>
        <w:t xml:space="preserve">，比 </w:t>
      </w:r>
      <w:r>
        <w:rPr>
          <w:rFonts w:ascii="Times New Roman" w:hAnsi="Times New Roman" w:eastAsia="Times New Roman" w:cs="Times New Roman"/>
          <w:spacing w:val="5"/>
        </w:rPr>
        <w:t>2023</w:t>
      </w:r>
      <w:r>
        <w:rPr>
          <w:rFonts w:ascii="方正仿宋_GBK" w:hAnsi="方正仿宋_GBK" w:eastAsia="方正仿宋_GBK" w:cs="方正仿宋_GBK"/>
          <w:spacing w:val="4"/>
        </w:rPr>
        <w:t xml:space="preserve">年减少 </w:t>
      </w:r>
      <w:r>
        <w:rPr>
          <w:rFonts w:ascii="Times New Roman" w:hAnsi="Times New Roman" w:eastAsia="Times New Roman" w:cs="Times New Roman"/>
          <w:spacing w:val="4"/>
        </w:rPr>
        <w:t>0</w:t>
      </w:r>
      <w:r>
        <w:rPr>
          <w:rFonts w:ascii="Times New Roman" w:hAnsi="Times New Roman" w:eastAsia="Times New Roman" w:cs="Times New Roman"/>
          <w:spacing w:val="36"/>
          <w:w w:val="101"/>
        </w:rPr>
        <w:t xml:space="preserve"> </w:t>
      </w:r>
      <w:r>
        <w:rPr>
          <w:rFonts w:ascii="方正仿宋_GBK" w:hAnsi="方正仿宋_GBK" w:eastAsia="方正仿宋_GBK" w:cs="方正仿宋_GBK"/>
          <w:spacing w:val="4"/>
        </w:rPr>
        <w:t>万元；</w:t>
      </w:r>
      <w:r>
        <w:rPr>
          <w:rFonts w:ascii="方正仿宋_GBK" w:hAnsi="方正仿宋_GBK" w:eastAsia="方正仿宋_GBK" w:cs="方正仿宋_GBK"/>
          <w:spacing w:val="-32"/>
        </w:rPr>
        <w:t xml:space="preserve"> </w:t>
      </w:r>
      <w:r>
        <w:rPr>
          <w:rFonts w:ascii="方正仿宋_GBK" w:hAnsi="方正仿宋_GBK" w:eastAsia="方正仿宋_GBK" w:cs="方正仿宋_GBK"/>
          <w:spacing w:val="4"/>
        </w:rPr>
        <w:t>主要原因是</w:t>
      </w:r>
      <w:r>
        <w:rPr>
          <w:spacing w:val="4"/>
        </w:rPr>
        <w:t>我单位未购置车辆</w:t>
      </w:r>
      <w:r>
        <w:rPr>
          <w:rFonts w:ascii="方正仿宋_GBK" w:hAnsi="方正仿宋_GBK" w:eastAsia="方正仿宋_GBK" w:cs="方正仿宋_GBK"/>
          <w:spacing w:val="4"/>
        </w:rPr>
        <w:t>。</w:t>
      </w:r>
    </w:p>
    <w:p w14:paraId="6BCFF140">
      <w:pPr>
        <w:spacing w:before="5" w:line="242" w:lineRule="auto"/>
        <w:ind w:left="643"/>
        <w:outlineLvl w:val="1"/>
        <w:rPr>
          <w:rFonts w:ascii="方正黑体_GBK" w:hAnsi="方正黑体_GBK" w:eastAsia="方正黑体_GBK" w:cs="方正黑体_GBK"/>
          <w:sz w:val="31"/>
          <w:szCs w:val="31"/>
        </w:rPr>
      </w:pPr>
      <w:r>
        <w:rPr>
          <w:rFonts w:ascii="方正黑体_GBK" w:hAnsi="方正黑体_GBK" w:eastAsia="方正黑体_GBK" w:cs="方正黑体_GBK"/>
          <w:spacing w:val="8"/>
          <w:sz w:val="31"/>
          <w:szCs w:val="31"/>
        </w:rPr>
        <w:t>五、其他重要事项的情况说明</w:t>
      </w:r>
    </w:p>
    <w:p w14:paraId="5B17074D">
      <w:pPr>
        <w:pStyle w:val="2"/>
        <w:spacing w:before="100" w:line="311" w:lineRule="auto"/>
        <w:ind w:left="3" w:firstLine="614"/>
        <w:rPr>
          <w:rFonts w:ascii="方正仿宋_GBK" w:hAnsi="方正仿宋_GBK" w:eastAsia="方正仿宋_GBK" w:cs="方正仿宋_GBK"/>
        </w:rPr>
      </w:pPr>
      <w:r>
        <w:rPr>
          <w:rFonts w:ascii="方正仿宋_GBK" w:hAnsi="方正仿宋_GBK" w:eastAsia="方正仿宋_GBK" w:cs="方正仿宋_GBK"/>
          <w:spacing w:val="5"/>
        </w:rPr>
        <w:t>（</w:t>
      </w:r>
      <w:r>
        <w:rPr>
          <w:rFonts w:ascii="方正仿宋_GBK" w:hAnsi="方正仿宋_GBK" w:eastAsia="方正仿宋_GBK" w:cs="方正仿宋_GBK"/>
          <w:spacing w:val="-5"/>
        </w:rPr>
        <w:t xml:space="preserve"> </w:t>
      </w:r>
      <w:r>
        <w:rPr>
          <w:rFonts w:ascii="方正仿宋_GBK" w:hAnsi="方正仿宋_GBK" w:eastAsia="方正仿宋_GBK" w:cs="方正仿宋_GBK"/>
          <w:spacing w:val="5"/>
        </w:rPr>
        <w:t>一）机关运行经费</w:t>
      </w:r>
      <w:r>
        <w:rPr>
          <w:rFonts w:ascii="方正仿宋_GBK" w:hAnsi="方正仿宋_GBK" w:eastAsia="方正仿宋_GBK" w:cs="方正仿宋_GBK"/>
          <w:spacing w:val="-40"/>
        </w:rPr>
        <w:t xml:space="preserve"> </w:t>
      </w:r>
      <w:r>
        <w:rPr>
          <w:rFonts w:ascii="方正仿宋_GBK" w:hAnsi="方正仿宋_GBK" w:eastAsia="方正仿宋_GBK" w:cs="方正仿宋_GBK"/>
          <w:spacing w:val="5"/>
        </w:rPr>
        <w:t>。</w:t>
      </w:r>
      <w:r>
        <w:rPr>
          <w:rFonts w:ascii="Times New Roman" w:hAnsi="Times New Roman" w:eastAsia="Times New Roman" w:cs="Times New Roman"/>
          <w:spacing w:val="5"/>
        </w:rPr>
        <w:t xml:space="preserve">2024 </w:t>
      </w:r>
      <w:r>
        <w:rPr>
          <w:rFonts w:ascii="方正仿宋_GBK" w:hAnsi="方正仿宋_GBK" w:eastAsia="方正仿宋_GBK" w:cs="方正仿宋_GBK"/>
          <w:spacing w:val="5"/>
        </w:rPr>
        <w:t>年一般公共预算财政拨款运行经</w:t>
      </w:r>
      <w:r>
        <w:rPr>
          <w:rFonts w:ascii="方正仿宋_GBK" w:hAnsi="方正仿宋_GBK" w:eastAsia="方正仿宋_GBK" w:cs="方正仿宋_GBK"/>
        </w:rPr>
        <w:t xml:space="preserve">费 </w:t>
      </w:r>
      <w:r>
        <w:rPr>
          <w:rFonts w:ascii="Times New Roman" w:hAnsi="Times New Roman" w:eastAsia="Times New Roman" w:cs="Times New Roman"/>
        </w:rPr>
        <w:t>49.26</w:t>
      </w:r>
      <w:r>
        <w:rPr>
          <w:rFonts w:ascii="Times New Roman" w:hAnsi="Times New Roman" w:eastAsia="Times New Roman" w:cs="Times New Roman"/>
          <w:spacing w:val="35"/>
        </w:rPr>
        <w:t xml:space="preserve"> </w:t>
      </w:r>
      <w:r>
        <w:rPr>
          <w:rFonts w:ascii="方正仿宋_GBK" w:hAnsi="方正仿宋_GBK" w:eastAsia="方正仿宋_GBK" w:cs="方正仿宋_GBK"/>
        </w:rPr>
        <w:t>万元</w:t>
      </w:r>
      <w:r>
        <w:rPr>
          <w:rFonts w:ascii="方正仿宋_GBK" w:hAnsi="方正仿宋_GBK" w:eastAsia="方正仿宋_GBK" w:cs="方正仿宋_GBK"/>
          <w:spacing w:val="-19"/>
        </w:rPr>
        <w:t xml:space="preserve"> </w:t>
      </w:r>
      <w:r>
        <w:rPr>
          <w:rFonts w:ascii="方正仿宋_GBK" w:hAnsi="方正仿宋_GBK" w:eastAsia="方正仿宋_GBK" w:cs="方正仿宋_GBK"/>
        </w:rPr>
        <w:t xml:space="preserve">，比上年减少 </w:t>
      </w:r>
      <w:r>
        <w:rPr>
          <w:rFonts w:ascii="Times New Roman" w:hAnsi="Times New Roman" w:eastAsia="Times New Roman" w:cs="Times New Roman"/>
        </w:rPr>
        <w:t>2.63</w:t>
      </w:r>
      <w:r>
        <w:rPr>
          <w:rFonts w:ascii="Times New Roman" w:hAnsi="Times New Roman" w:eastAsia="Times New Roman" w:cs="Times New Roman"/>
          <w:spacing w:val="36"/>
        </w:rPr>
        <w:t xml:space="preserve"> </w:t>
      </w:r>
      <w:r>
        <w:rPr>
          <w:rFonts w:ascii="方正仿宋_GBK" w:hAnsi="方正仿宋_GBK" w:eastAsia="方正仿宋_GBK" w:cs="方正仿宋_GBK"/>
        </w:rPr>
        <w:t>万元，主要原因为</w:t>
      </w:r>
      <w:r>
        <w:rPr>
          <w:rFonts w:ascii="方正仿宋_GBK" w:hAnsi="方正仿宋_GBK" w:eastAsia="方正仿宋_GBK" w:cs="方正仿宋_GBK"/>
          <w:spacing w:val="-1"/>
        </w:rPr>
        <w:t>单位</w:t>
      </w:r>
      <w:r>
        <w:rPr>
          <w:spacing w:val="-1"/>
        </w:rPr>
        <w:t>厉行节约</w:t>
      </w:r>
      <w:r>
        <w:rPr>
          <w:rFonts w:ascii="方正仿宋_GBK" w:hAnsi="方正仿宋_GBK" w:eastAsia="方正仿宋_GBK" w:cs="方正仿宋_GBK"/>
          <w:spacing w:val="-1"/>
        </w:rPr>
        <w:t>；</w:t>
      </w:r>
      <w:r>
        <w:rPr>
          <w:rFonts w:ascii="方正仿宋_GBK" w:hAnsi="方正仿宋_GBK" w:eastAsia="方正仿宋_GBK" w:cs="方正仿宋_GBK"/>
          <w:spacing w:val="10"/>
        </w:rPr>
        <w:t>主要用于办公费、印刷费、邮电费、水电费、物管费、差旅费、</w:t>
      </w:r>
      <w:r>
        <w:rPr>
          <w:rFonts w:ascii="方正仿宋_GBK" w:hAnsi="方正仿宋_GBK" w:eastAsia="方正仿宋_GBK" w:cs="方正仿宋_GBK"/>
          <w:spacing w:val="8"/>
        </w:rPr>
        <w:t>会议费、培训费及其他商品和服务支出等。</w:t>
      </w:r>
    </w:p>
    <w:p w14:paraId="4F8EB1E7">
      <w:pPr>
        <w:spacing w:before="5" w:line="315" w:lineRule="auto"/>
        <w:ind w:left="3" w:right="6" w:firstLine="614"/>
        <w:rPr>
          <w:rFonts w:ascii="方正仿宋_GBK" w:hAnsi="方正仿宋_GBK" w:eastAsia="方正仿宋_GBK" w:cs="方正仿宋_GBK"/>
          <w:sz w:val="31"/>
          <w:szCs w:val="31"/>
        </w:rPr>
      </w:pPr>
      <w:r>
        <w:rPr>
          <w:rFonts w:ascii="方正仿宋_GBK" w:hAnsi="方正仿宋_GBK" w:eastAsia="方正仿宋_GBK" w:cs="方正仿宋_GBK"/>
          <w:spacing w:val="14"/>
          <w:sz w:val="31"/>
          <w:szCs w:val="31"/>
        </w:rPr>
        <w:t>（二）</w:t>
      </w:r>
      <w:r>
        <w:rPr>
          <w:rFonts w:ascii="方正仿宋_GBK" w:hAnsi="方正仿宋_GBK" w:eastAsia="方正仿宋_GBK" w:cs="方正仿宋_GBK"/>
          <w:spacing w:val="-37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14"/>
          <w:sz w:val="31"/>
          <w:szCs w:val="31"/>
        </w:rPr>
        <w:t>政府采购情况。所属各预算单位政府采</w:t>
      </w:r>
      <w:r>
        <w:rPr>
          <w:rFonts w:ascii="方正仿宋_GBK" w:hAnsi="方正仿宋_GBK" w:eastAsia="方正仿宋_GBK" w:cs="方正仿宋_GBK"/>
          <w:spacing w:val="13"/>
          <w:sz w:val="31"/>
          <w:szCs w:val="31"/>
        </w:rPr>
        <w:t xml:space="preserve">购预算总额 </w:t>
      </w:r>
      <w:r>
        <w:rPr>
          <w:rFonts w:ascii="Times New Roman" w:hAnsi="Times New Roman" w:eastAsia="Times New Roman" w:cs="Times New Roman"/>
          <w:spacing w:val="13"/>
          <w:sz w:val="31"/>
          <w:szCs w:val="31"/>
        </w:rPr>
        <w:t>0</w:t>
      </w:r>
      <w:r>
        <w:rPr>
          <w:rFonts w:ascii="方正仿宋_GBK" w:hAnsi="方正仿宋_GBK" w:eastAsia="方正仿宋_GBK" w:cs="方正仿宋_GBK"/>
          <w:spacing w:val="7"/>
          <w:sz w:val="31"/>
          <w:szCs w:val="31"/>
        </w:rPr>
        <w:t>万元：</w:t>
      </w:r>
      <w:r>
        <w:rPr>
          <w:rFonts w:ascii="方正仿宋_GBK" w:hAnsi="方正仿宋_GBK" w:eastAsia="方正仿宋_GBK" w:cs="方正仿宋_GBK"/>
          <w:spacing w:val="-35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7"/>
          <w:sz w:val="31"/>
          <w:szCs w:val="31"/>
        </w:rPr>
        <w:t xml:space="preserve">政府采购货物预算 </w:t>
      </w:r>
      <w:r>
        <w:rPr>
          <w:rFonts w:ascii="Times New Roman" w:hAnsi="Times New Roman" w:eastAsia="Times New Roman" w:cs="Times New Roman"/>
          <w:spacing w:val="7"/>
          <w:sz w:val="31"/>
          <w:szCs w:val="31"/>
        </w:rPr>
        <w:t>0</w:t>
      </w:r>
      <w:r>
        <w:rPr>
          <w:rFonts w:ascii="Times New Roman" w:hAnsi="Times New Roman" w:eastAsia="Times New Roman" w:cs="Times New Roman"/>
          <w:spacing w:val="38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7"/>
          <w:sz w:val="31"/>
          <w:szCs w:val="31"/>
        </w:rPr>
        <w:t xml:space="preserve">万元、政府采购工程预算 </w:t>
      </w:r>
      <w:r>
        <w:rPr>
          <w:rFonts w:ascii="Times New Roman" w:hAnsi="Times New Roman" w:eastAsia="Times New Roman" w:cs="Times New Roman"/>
          <w:spacing w:val="7"/>
          <w:sz w:val="31"/>
          <w:szCs w:val="31"/>
        </w:rPr>
        <w:t>0</w:t>
      </w:r>
      <w:r>
        <w:rPr>
          <w:rFonts w:ascii="Times New Roman" w:hAnsi="Times New Roman" w:eastAsia="Times New Roman" w:cs="Times New Roman"/>
          <w:spacing w:val="38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7"/>
          <w:sz w:val="31"/>
          <w:szCs w:val="31"/>
        </w:rPr>
        <w:t>万元、政</w:t>
      </w:r>
      <w:r>
        <w:rPr>
          <w:rFonts w:ascii="方正仿宋_GBK" w:hAnsi="方正仿宋_GBK" w:eastAsia="方正仿宋_GBK" w:cs="方正仿宋_GBK"/>
          <w:spacing w:val="1"/>
          <w:sz w:val="31"/>
          <w:szCs w:val="31"/>
        </w:rPr>
        <w:t xml:space="preserve">府采购服务预算 </w:t>
      </w:r>
      <w:r>
        <w:rPr>
          <w:rFonts w:ascii="Times New Roman" w:hAnsi="Times New Roman" w:eastAsia="Times New Roman" w:cs="Times New Roman"/>
          <w:spacing w:val="1"/>
          <w:sz w:val="31"/>
          <w:szCs w:val="31"/>
        </w:rPr>
        <w:t>0</w:t>
      </w:r>
      <w:r>
        <w:rPr>
          <w:rFonts w:ascii="Times New Roman" w:hAnsi="Times New Roman" w:eastAsia="Times New Roman" w:cs="Times New Roman"/>
          <w:spacing w:val="48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1"/>
          <w:sz w:val="31"/>
          <w:szCs w:val="31"/>
        </w:rPr>
        <w:t xml:space="preserve">万元；其中一般公共预算拨款政府采购 </w:t>
      </w:r>
      <w:r>
        <w:rPr>
          <w:rFonts w:ascii="Times New Roman" w:hAnsi="Times New Roman" w:eastAsia="Times New Roman" w:cs="Times New Roman"/>
          <w:spacing w:val="1"/>
          <w:sz w:val="31"/>
          <w:szCs w:val="31"/>
        </w:rPr>
        <w:t>0</w:t>
      </w:r>
      <w:r>
        <w:rPr>
          <w:rFonts w:ascii="Times New Roman" w:hAnsi="Times New Roman" w:eastAsia="Times New Roman" w:cs="Times New Roman"/>
          <w:spacing w:val="36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1"/>
          <w:sz w:val="31"/>
          <w:szCs w:val="31"/>
        </w:rPr>
        <w:t>万元：</w:t>
      </w:r>
      <w:r>
        <w:rPr>
          <w:rFonts w:ascii="方正仿宋_GBK" w:hAnsi="方正仿宋_GBK" w:eastAsia="方正仿宋_GBK" w:cs="方正仿宋_GBK"/>
          <w:spacing w:val="8"/>
          <w:sz w:val="31"/>
          <w:szCs w:val="31"/>
        </w:rPr>
        <w:t xml:space="preserve">政府采购货物预算 </w:t>
      </w:r>
      <w:r>
        <w:rPr>
          <w:rFonts w:ascii="Times New Roman" w:hAnsi="Times New Roman" w:eastAsia="Times New Roman" w:cs="Times New Roman"/>
          <w:spacing w:val="8"/>
          <w:sz w:val="31"/>
          <w:szCs w:val="31"/>
        </w:rPr>
        <w:t>0</w:t>
      </w:r>
      <w:r>
        <w:rPr>
          <w:rFonts w:ascii="Times New Roman" w:hAnsi="Times New Roman" w:eastAsia="Times New Roman" w:cs="Times New Roman"/>
          <w:spacing w:val="49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8"/>
          <w:sz w:val="31"/>
          <w:szCs w:val="31"/>
        </w:rPr>
        <w:t xml:space="preserve">万元、政府采购工程预算 </w:t>
      </w:r>
      <w:r>
        <w:rPr>
          <w:rFonts w:ascii="Times New Roman" w:hAnsi="Times New Roman" w:eastAsia="Times New Roman" w:cs="Times New Roman"/>
          <w:spacing w:val="8"/>
          <w:sz w:val="31"/>
          <w:szCs w:val="31"/>
        </w:rPr>
        <w:t>0</w:t>
      </w:r>
      <w:r>
        <w:rPr>
          <w:rFonts w:ascii="Times New Roman" w:hAnsi="Times New Roman" w:eastAsia="Times New Roman" w:cs="Times New Roman"/>
          <w:spacing w:val="38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8"/>
          <w:sz w:val="31"/>
          <w:szCs w:val="31"/>
        </w:rPr>
        <w:t>万元、政府采购</w:t>
      </w:r>
    </w:p>
    <w:p w14:paraId="1B1A9E56">
      <w:pPr>
        <w:spacing w:line="315" w:lineRule="auto"/>
        <w:rPr>
          <w:rFonts w:ascii="方正仿宋_GBK" w:hAnsi="方正仿宋_GBK" w:eastAsia="方正仿宋_GBK" w:cs="方正仿宋_GBK"/>
          <w:sz w:val="31"/>
          <w:szCs w:val="31"/>
        </w:rPr>
        <w:sectPr>
          <w:pgSz w:w="11906" w:h="16839"/>
          <w:pgMar w:top="1431" w:right="1338" w:bottom="0" w:left="1453" w:header="0" w:footer="0" w:gutter="0"/>
          <w:cols w:space="720" w:num="1"/>
        </w:sectPr>
      </w:pPr>
    </w:p>
    <w:p w14:paraId="537F5C6A">
      <w:pPr>
        <w:spacing w:before="168" w:line="523" w:lineRule="exact"/>
        <w:ind w:left="8"/>
        <w:rPr>
          <w:rFonts w:ascii="方正仿宋_GBK" w:hAnsi="方正仿宋_GBK" w:eastAsia="方正仿宋_GBK" w:cs="方正仿宋_GBK"/>
          <w:sz w:val="31"/>
          <w:szCs w:val="31"/>
        </w:rPr>
      </w:pPr>
      <w:r>
        <w:rPr>
          <w:rFonts w:ascii="方正仿宋_GBK" w:hAnsi="方正仿宋_GBK" w:eastAsia="方正仿宋_GBK" w:cs="方正仿宋_GBK"/>
          <w:spacing w:val="1"/>
          <w:position w:val="5"/>
          <w:sz w:val="31"/>
          <w:szCs w:val="31"/>
        </w:rPr>
        <w:t xml:space="preserve">服务预算 </w:t>
      </w:r>
      <w:r>
        <w:rPr>
          <w:rFonts w:ascii="Times New Roman" w:hAnsi="Times New Roman" w:eastAsia="Times New Roman" w:cs="Times New Roman"/>
          <w:spacing w:val="1"/>
          <w:position w:val="5"/>
          <w:sz w:val="31"/>
          <w:szCs w:val="31"/>
        </w:rPr>
        <w:t>0</w:t>
      </w:r>
      <w:r>
        <w:rPr>
          <w:rFonts w:ascii="Times New Roman" w:hAnsi="Times New Roman" w:eastAsia="Times New Roman" w:cs="Times New Roman"/>
          <w:spacing w:val="41"/>
          <w:position w:val="5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1"/>
          <w:position w:val="5"/>
          <w:sz w:val="31"/>
          <w:szCs w:val="31"/>
        </w:rPr>
        <w:t>万元。</w:t>
      </w:r>
    </w:p>
    <w:p w14:paraId="36852B03">
      <w:pPr>
        <w:spacing w:before="77" w:line="311" w:lineRule="auto"/>
        <w:ind w:left="3" w:right="100" w:firstLine="617"/>
        <w:rPr>
          <w:rFonts w:ascii="方正仿宋_GBK" w:hAnsi="方正仿宋_GBK" w:eastAsia="方正仿宋_GBK" w:cs="方正仿宋_GBK"/>
          <w:sz w:val="31"/>
          <w:szCs w:val="31"/>
        </w:rPr>
      </w:pPr>
      <w:r>
        <w:rPr>
          <w:rFonts w:ascii="方正仿宋_GBK" w:hAnsi="方正仿宋_GBK" w:eastAsia="方正仿宋_GBK" w:cs="方正仿宋_GBK"/>
          <w:spacing w:val="6"/>
          <w:sz w:val="31"/>
          <w:szCs w:val="31"/>
        </w:rPr>
        <w:t>（三）</w:t>
      </w:r>
      <w:r>
        <w:rPr>
          <w:rFonts w:ascii="方正仿宋_GBK" w:hAnsi="方正仿宋_GBK" w:eastAsia="方正仿宋_GBK" w:cs="方正仿宋_GBK"/>
          <w:spacing w:val="-31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6"/>
          <w:sz w:val="31"/>
          <w:szCs w:val="31"/>
        </w:rPr>
        <w:t>绩效目标设置情况</w:t>
      </w:r>
      <w:r>
        <w:rPr>
          <w:rFonts w:ascii="方正仿宋_GBK" w:hAnsi="方正仿宋_GBK" w:eastAsia="方正仿宋_GBK" w:cs="方正仿宋_GBK"/>
          <w:spacing w:val="-40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6"/>
          <w:sz w:val="31"/>
          <w:szCs w:val="31"/>
        </w:rPr>
        <w:t>。</w:t>
      </w:r>
      <w:r>
        <w:rPr>
          <w:rFonts w:ascii="Times New Roman" w:hAnsi="Times New Roman" w:eastAsia="Times New Roman" w:cs="Times New Roman"/>
          <w:spacing w:val="6"/>
          <w:sz w:val="31"/>
          <w:szCs w:val="31"/>
        </w:rPr>
        <w:t xml:space="preserve">2024 </w:t>
      </w:r>
      <w:r>
        <w:rPr>
          <w:rFonts w:ascii="方正仿宋_GBK" w:hAnsi="方正仿宋_GBK" w:eastAsia="方正仿宋_GBK" w:cs="方正仿宋_GBK"/>
          <w:spacing w:val="6"/>
          <w:sz w:val="31"/>
          <w:szCs w:val="31"/>
        </w:rPr>
        <w:t>年项目支出均实行了绩效目</w:t>
      </w:r>
      <w:r>
        <w:rPr>
          <w:rFonts w:ascii="方正仿宋_GBK" w:hAnsi="方正仿宋_GBK" w:eastAsia="方正仿宋_GBK" w:cs="方正仿宋_GBK"/>
          <w:spacing w:val="4"/>
          <w:sz w:val="31"/>
          <w:szCs w:val="31"/>
        </w:rPr>
        <w:t>标管理，</w:t>
      </w:r>
      <w:r>
        <w:rPr>
          <w:rFonts w:ascii="方正仿宋_GBK" w:hAnsi="方正仿宋_GBK" w:eastAsia="方正仿宋_GBK" w:cs="方正仿宋_GBK"/>
          <w:spacing w:val="-27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4"/>
          <w:sz w:val="31"/>
          <w:szCs w:val="31"/>
        </w:rPr>
        <w:t>涉及一般公共预算当年财政拨款</w:t>
      </w:r>
      <w:r>
        <w:rPr>
          <w:rFonts w:ascii="方正仿宋_GBK" w:hAnsi="方正仿宋_GBK" w:eastAsia="方正仿宋_GBK" w:cs="方正仿宋_GBK"/>
          <w:spacing w:val="23"/>
          <w:sz w:val="31"/>
          <w:szCs w:val="31"/>
        </w:rPr>
        <w:t xml:space="preserve"> </w:t>
      </w:r>
      <w:r>
        <w:rPr>
          <w:rFonts w:ascii="Times New Roman" w:hAnsi="Times New Roman" w:eastAsia="Times New Roman" w:cs="Times New Roman"/>
          <w:spacing w:val="4"/>
          <w:sz w:val="31"/>
          <w:szCs w:val="31"/>
        </w:rPr>
        <w:t>851.03</w:t>
      </w:r>
      <w:r>
        <w:rPr>
          <w:rFonts w:ascii="Times New Roman" w:hAnsi="Times New Roman" w:eastAsia="Times New Roman" w:cs="Times New Roman"/>
          <w:spacing w:val="36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4"/>
          <w:sz w:val="31"/>
          <w:szCs w:val="31"/>
        </w:rPr>
        <w:t>万元。</w:t>
      </w:r>
    </w:p>
    <w:p w14:paraId="4186EB79">
      <w:pPr>
        <w:spacing w:line="311" w:lineRule="auto"/>
        <w:ind w:left="8" w:right="102" w:firstLine="612"/>
        <w:rPr>
          <w:rFonts w:ascii="方正仿宋_GBK" w:hAnsi="方正仿宋_GBK" w:eastAsia="方正仿宋_GBK" w:cs="方正仿宋_GBK"/>
          <w:sz w:val="31"/>
          <w:szCs w:val="31"/>
        </w:rPr>
      </w:pPr>
      <w:r>
        <w:rPr>
          <w:rFonts w:ascii="方正仿宋_GBK" w:hAnsi="方正仿宋_GBK" w:eastAsia="方正仿宋_GBK" w:cs="方正仿宋_GBK"/>
          <w:spacing w:val="7"/>
          <w:sz w:val="31"/>
          <w:szCs w:val="31"/>
        </w:rPr>
        <w:t>（四） 国有资产占有使用情况。</w:t>
      </w:r>
      <w:r>
        <w:rPr>
          <w:rFonts w:hint="eastAsia" w:ascii="方正仿宋_GBK" w:hAnsi="方正仿宋_GBK" w:eastAsia="方正仿宋_GBK" w:cs="方正仿宋_GBK"/>
          <w:spacing w:val="7"/>
          <w:sz w:val="31"/>
          <w:szCs w:val="31"/>
          <w:lang w:eastAsia="zh-CN"/>
        </w:rPr>
        <w:t>截至</w:t>
      </w:r>
      <w:r>
        <w:rPr>
          <w:rFonts w:ascii="方正仿宋_GBK" w:hAnsi="方正仿宋_GBK" w:eastAsia="方正仿宋_GBK" w:cs="方正仿宋_GBK"/>
          <w:spacing w:val="7"/>
          <w:sz w:val="31"/>
          <w:szCs w:val="31"/>
        </w:rPr>
        <w:t xml:space="preserve"> </w:t>
      </w:r>
      <w:r>
        <w:rPr>
          <w:rFonts w:ascii="Times New Roman" w:hAnsi="Times New Roman" w:eastAsia="Times New Roman" w:cs="Times New Roman"/>
          <w:spacing w:val="7"/>
          <w:sz w:val="31"/>
          <w:szCs w:val="31"/>
        </w:rPr>
        <w:t>2023</w:t>
      </w:r>
      <w:r>
        <w:rPr>
          <w:rFonts w:ascii="方正仿宋_GBK" w:hAnsi="方正仿宋_GBK" w:eastAsia="方正仿宋_GBK" w:cs="方正仿宋_GBK"/>
          <w:spacing w:val="7"/>
          <w:sz w:val="31"/>
          <w:szCs w:val="31"/>
        </w:rPr>
        <w:t>年</w:t>
      </w:r>
      <w:r>
        <w:rPr>
          <w:rFonts w:ascii="方正仿宋_GBK" w:hAnsi="方正仿宋_GBK" w:eastAsia="方正仿宋_GBK" w:cs="方正仿宋_GBK"/>
          <w:spacing w:val="50"/>
          <w:sz w:val="31"/>
          <w:szCs w:val="31"/>
        </w:rPr>
        <w:t xml:space="preserve"> </w:t>
      </w:r>
      <w:r>
        <w:rPr>
          <w:rFonts w:ascii="Times New Roman" w:hAnsi="Times New Roman" w:eastAsia="Times New Roman" w:cs="Times New Roman"/>
          <w:spacing w:val="7"/>
          <w:sz w:val="31"/>
          <w:szCs w:val="31"/>
        </w:rPr>
        <w:t>12</w:t>
      </w:r>
      <w:r>
        <w:rPr>
          <w:rFonts w:ascii="Times New Roman" w:hAnsi="Times New Roman" w:eastAsia="Times New Roman" w:cs="Times New Roman"/>
          <w:spacing w:val="35"/>
          <w:w w:val="101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7"/>
          <w:sz w:val="31"/>
          <w:szCs w:val="31"/>
        </w:rPr>
        <w:t>月，</w:t>
      </w:r>
      <w:r>
        <w:rPr>
          <w:rFonts w:ascii="方正仿宋_GBK" w:hAnsi="方正仿宋_GBK" w:eastAsia="方正仿宋_GBK" w:cs="方正仿宋_GBK"/>
          <w:spacing w:val="-38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7"/>
          <w:sz w:val="31"/>
          <w:szCs w:val="31"/>
        </w:rPr>
        <w:t>所属各</w:t>
      </w:r>
      <w:r>
        <w:rPr>
          <w:rFonts w:ascii="方正仿宋_GBK" w:hAnsi="方正仿宋_GBK" w:eastAsia="方正仿宋_GBK" w:cs="方正仿宋_GBK"/>
          <w:spacing w:val="4"/>
          <w:sz w:val="31"/>
          <w:szCs w:val="31"/>
        </w:rPr>
        <w:t>预算单位共有车辆</w:t>
      </w:r>
      <w:r>
        <w:rPr>
          <w:rFonts w:ascii="方正仿宋_GBK" w:hAnsi="方正仿宋_GBK" w:eastAsia="方正仿宋_GBK" w:cs="方正仿宋_GBK"/>
          <w:spacing w:val="58"/>
          <w:sz w:val="31"/>
          <w:szCs w:val="31"/>
        </w:rPr>
        <w:t xml:space="preserve"> </w:t>
      </w:r>
      <w:r>
        <w:rPr>
          <w:rFonts w:ascii="Times New Roman" w:hAnsi="Times New Roman" w:eastAsia="Times New Roman" w:cs="Times New Roman"/>
          <w:spacing w:val="4"/>
          <w:sz w:val="31"/>
          <w:szCs w:val="31"/>
        </w:rPr>
        <w:t>1</w:t>
      </w:r>
      <w:r>
        <w:rPr>
          <w:rFonts w:ascii="Times New Roman" w:hAnsi="Times New Roman" w:eastAsia="Times New Roman" w:cs="Times New Roman"/>
          <w:spacing w:val="24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4"/>
          <w:sz w:val="31"/>
          <w:szCs w:val="31"/>
        </w:rPr>
        <w:t>辆，其中一般公务用车</w:t>
      </w:r>
      <w:r>
        <w:rPr>
          <w:rFonts w:ascii="方正仿宋_GBK" w:hAnsi="方正仿宋_GBK" w:eastAsia="方正仿宋_GBK" w:cs="方正仿宋_GBK"/>
          <w:spacing w:val="43"/>
          <w:sz w:val="31"/>
          <w:szCs w:val="31"/>
        </w:rPr>
        <w:t xml:space="preserve"> </w:t>
      </w:r>
      <w:r>
        <w:rPr>
          <w:rFonts w:ascii="Times New Roman" w:hAnsi="Times New Roman" w:eastAsia="Times New Roman" w:cs="Times New Roman"/>
          <w:spacing w:val="4"/>
          <w:sz w:val="31"/>
          <w:szCs w:val="31"/>
        </w:rPr>
        <w:t>1</w:t>
      </w:r>
      <w:r>
        <w:rPr>
          <w:rFonts w:ascii="Times New Roman" w:hAnsi="Times New Roman" w:eastAsia="Times New Roman" w:cs="Times New Roman"/>
          <w:spacing w:val="24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4"/>
          <w:sz w:val="31"/>
          <w:szCs w:val="31"/>
        </w:rPr>
        <w:t>辆、执勤执法用车</w:t>
      </w:r>
    </w:p>
    <w:p w14:paraId="35B927E3">
      <w:pPr>
        <w:spacing w:line="319" w:lineRule="auto"/>
        <w:ind w:left="20" w:right="102" w:hanging="19"/>
        <w:rPr>
          <w:rFonts w:ascii="方正仿宋_GBK" w:hAnsi="方正仿宋_GBK" w:eastAsia="方正仿宋_GBK" w:cs="方正仿宋_GBK"/>
          <w:sz w:val="31"/>
          <w:szCs w:val="31"/>
        </w:rPr>
      </w:pPr>
      <w:r>
        <w:rPr>
          <w:rFonts w:ascii="Times New Roman" w:hAnsi="Times New Roman" w:eastAsia="Times New Roman" w:cs="Times New Roman"/>
          <w:spacing w:val="6"/>
          <w:sz w:val="31"/>
          <w:szCs w:val="31"/>
        </w:rPr>
        <w:t>0</w:t>
      </w:r>
      <w:r>
        <w:rPr>
          <w:rFonts w:ascii="Times New Roman" w:hAnsi="Times New Roman" w:eastAsia="Times New Roman" w:cs="Times New Roman"/>
          <w:spacing w:val="42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6"/>
          <w:sz w:val="31"/>
          <w:szCs w:val="31"/>
        </w:rPr>
        <w:t>辆。</w:t>
      </w:r>
      <w:r>
        <w:rPr>
          <w:rFonts w:ascii="方正仿宋_GBK" w:hAnsi="方正仿宋_GBK" w:eastAsia="方正仿宋_GBK" w:cs="方正仿宋_GBK"/>
          <w:spacing w:val="-53"/>
          <w:sz w:val="31"/>
          <w:szCs w:val="31"/>
        </w:rPr>
        <w:t xml:space="preserve"> </w:t>
      </w:r>
      <w:r>
        <w:rPr>
          <w:rFonts w:ascii="Times New Roman" w:hAnsi="Times New Roman" w:eastAsia="Times New Roman" w:cs="Times New Roman"/>
          <w:spacing w:val="6"/>
          <w:sz w:val="31"/>
          <w:szCs w:val="31"/>
        </w:rPr>
        <w:t>2024</w:t>
      </w:r>
      <w:r>
        <w:rPr>
          <w:rFonts w:ascii="Times New Roman" w:hAnsi="Times New Roman" w:eastAsia="Times New Roman" w:cs="Times New Roman"/>
          <w:spacing w:val="23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6"/>
          <w:sz w:val="31"/>
          <w:szCs w:val="31"/>
        </w:rPr>
        <w:t xml:space="preserve">年一般公共预算安排购置车辆 </w:t>
      </w:r>
      <w:r>
        <w:rPr>
          <w:rFonts w:ascii="Times New Roman" w:hAnsi="Times New Roman" w:eastAsia="Times New Roman" w:cs="Times New Roman"/>
          <w:spacing w:val="6"/>
          <w:sz w:val="31"/>
          <w:szCs w:val="31"/>
        </w:rPr>
        <w:t>0</w:t>
      </w:r>
      <w:r>
        <w:rPr>
          <w:rFonts w:ascii="Times New Roman" w:hAnsi="Times New Roman" w:eastAsia="Times New Roman" w:cs="Times New Roman"/>
          <w:spacing w:val="26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6"/>
          <w:sz w:val="31"/>
          <w:szCs w:val="31"/>
        </w:rPr>
        <w:t>辆，</w:t>
      </w:r>
      <w:r>
        <w:rPr>
          <w:rFonts w:ascii="方正仿宋_GBK" w:hAnsi="方正仿宋_GBK" w:eastAsia="方正仿宋_GBK" w:cs="方正仿宋_GBK"/>
          <w:spacing w:val="-45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6"/>
          <w:sz w:val="31"/>
          <w:szCs w:val="31"/>
        </w:rPr>
        <w:t>其中一般公务用</w:t>
      </w:r>
      <w:r>
        <w:rPr>
          <w:rFonts w:ascii="方正仿宋_GBK" w:hAnsi="方正仿宋_GBK" w:eastAsia="方正仿宋_GBK" w:cs="方正仿宋_GBK"/>
          <w:spacing w:val="8"/>
          <w:sz w:val="31"/>
          <w:szCs w:val="31"/>
        </w:rPr>
        <w:t xml:space="preserve">车 </w:t>
      </w:r>
      <w:r>
        <w:rPr>
          <w:rFonts w:ascii="Times New Roman" w:hAnsi="Times New Roman" w:eastAsia="Times New Roman" w:cs="Times New Roman"/>
          <w:spacing w:val="8"/>
          <w:sz w:val="31"/>
          <w:szCs w:val="31"/>
        </w:rPr>
        <w:t>0</w:t>
      </w:r>
      <w:r>
        <w:rPr>
          <w:rFonts w:ascii="Times New Roman" w:hAnsi="Times New Roman" w:eastAsia="Times New Roman" w:cs="Times New Roman"/>
          <w:spacing w:val="30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8"/>
          <w:sz w:val="31"/>
          <w:szCs w:val="31"/>
        </w:rPr>
        <w:t>辆、执勤执法用车</w:t>
      </w:r>
      <w:r>
        <w:rPr>
          <w:rFonts w:ascii="Times New Roman" w:hAnsi="Times New Roman" w:eastAsia="Times New Roman" w:cs="Times New Roman"/>
          <w:spacing w:val="8"/>
          <w:sz w:val="31"/>
          <w:szCs w:val="31"/>
        </w:rPr>
        <w:t>0</w:t>
      </w:r>
      <w:r>
        <w:rPr>
          <w:rFonts w:ascii="Times New Roman" w:hAnsi="Times New Roman" w:eastAsia="Times New Roman" w:cs="Times New Roman"/>
          <w:spacing w:val="24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8"/>
          <w:sz w:val="31"/>
          <w:szCs w:val="31"/>
        </w:rPr>
        <w:t>辆。</w:t>
      </w:r>
    </w:p>
    <w:p w14:paraId="31C14B87">
      <w:pPr>
        <w:spacing w:before="4" w:line="467" w:lineRule="exact"/>
        <w:ind w:left="649"/>
        <w:outlineLvl w:val="1"/>
        <w:rPr>
          <w:rFonts w:ascii="方正黑体_GBK" w:hAnsi="方正黑体_GBK" w:eastAsia="方正黑体_GBK" w:cs="方正黑体_GBK"/>
          <w:sz w:val="31"/>
          <w:szCs w:val="31"/>
        </w:rPr>
      </w:pPr>
      <w:r>
        <w:rPr>
          <w:rFonts w:ascii="方正黑体_GBK" w:hAnsi="方正黑体_GBK" w:eastAsia="方正黑体_GBK" w:cs="方正黑体_GBK"/>
          <w:spacing w:val="7"/>
          <w:position w:val="3"/>
          <w:sz w:val="31"/>
          <w:szCs w:val="31"/>
        </w:rPr>
        <w:t>六、专业性名词解释</w:t>
      </w:r>
    </w:p>
    <w:p w14:paraId="2F844F30">
      <w:pPr>
        <w:spacing w:before="138" w:line="311" w:lineRule="auto"/>
        <w:ind w:right="191" w:firstLine="621"/>
        <w:rPr>
          <w:rFonts w:ascii="方正仿宋_GBK" w:hAnsi="方正仿宋_GBK" w:eastAsia="方正仿宋_GBK" w:cs="方正仿宋_GBK"/>
          <w:sz w:val="31"/>
          <w:szCs w:val="31"/>
        </w:rPr>
      </w:pPr>
      <w:r>
        <w:rPr>
          <w:rFonts w:ascii="方正仿宋_GBK" w:hAnsi="方正仿宋_GBK" w:eastAsia="方正仿宋_GBK" w:cs="方正仿宋_GBK"/>
          <w:spacing w:val="6"/>
          <w:sz w:val="31"/>
          <w:szCs w:val="31"/>
        </w:rPr>
        <w:t>（</w:t>
      </w:r>
      <w:r>
        <w:rPr>
          <w:rFonts w:ascii="方正仿宋_GBK" w:hAnsi="方正仿宋_GBK" w:eastAsia="方正仿宋_GBK" w:cs="方正仿宋_GBK"/>
          <w:spacing w:val="-17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6"/>
          <w:sz w:val="31"/>
          <w:szCs w:val="31"/>
        </w:rPr>
        <w:t>一）</w:t>
      </w:r>
      <w:r>
        <w:rPr>
          <w:rFonts w:ascii="方正仿宋_GBK" w:hAnsi="方正仿宋_GBK" w:eastAsia="方正仿宋_GBK" w:cs="方正仿宋_GBK"/>
          <w:spacing w:val="-50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6"/>
          <w:sz w:val="31"/>
          <w:szCs w:val="31"/>
        </w:rPr>
        <w:t>财政拨款收入：指本年度从本级财政部门取得的财政</w:t>
      </w:r>
      <w:r>
        <w:rPr>
          <w:rFonts w:ascii="方正仿宋_GBK" w:hAnsi="方正仿宋_GBK" w:eastAsia="方正仿宋_GBK" w:cs="方正仿宋_GBK"/>
          <w:spacing w:val="8"/>
          <w:sz w:val="31"/>
          <w:szCs w:val="31"/>
        </w:rPr>
        <w:t>拨款，包括一般公共预算财政拨款和政府性基金预算财政拨款。</w:t>
      </w:r>
    </w:p>
    <w:p w14:paraId="4EE65ECE">
      <w:pPr>
        <w:spacing w:before="1" w:line="311" w:lineRule="auto"/>
        <w:ind w:left="10" w:right="100" w:firstLine="611"/>
        <w:rPr>
          <w:rFonts w:ascii="方正仿宋_GBK" w:hAnsi="方正仿宋_GBK" w:eastAsia="方正仿宋_GBK" w:cs="方正仿宋_GBK"/>
          <w:sz w:val="31"/>
          <w:szCs w:val="31"/>
        </w:rPr>
      </w:pPr>
      <w:r>
        <w:rPr>
          <w:rFonts w:ascii="方正仿宋_GBK" w:hAnsi="方正仿宋_GBK" w:eastAsia="方正仿宋_GBK" w:cs="方正仿宋_GBK"/>
          <w:spacing w:val="3"/>
          <w:sz w:val="31"/>
          <w:szCs w:val="31"/>
        </w:rPr>
        <w:t>（二）其他收入</w:t>
      </w:r>
      <w:r>
        <w:rPr>
          <w:rFonts w:ascii="方正仿宋_GBK" w:hAnsi="方正仿宋_GBK" w:eastAsia="方正仿宋_GBK" w:cs="方正仿宋_GBK"/>
          <w:spacing w:val="-16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3"/>
          <w:sz w:val="31"/>
          <w:szCs w:val="31"/>
        </w:rPr>
        <w:t>：指单位取得的除</w:t>
      </w:r>
      <w:r>
        <w:rPr>
          <w:rFonts w:ascii="Times New Roman" w:hAnsi="Times New Roman" w:eastAsia="Times New Roman" w:cs="Times New Roman"/>
          <w:spacing w:val="3"/>
          <w:sz w:val="31"/>
          <w:szCs w:val="31"/>
        </w:rPr>
        <w:t>“</w:t>
      </w:r>
      <w:r>
        <w:rPr>
          <w:rFonts w:ascii="Times New Roman" w:hAnsi="Times New Roman" w:eastAsia="Times New Roman" w:cs="Times New Roman"/>
          <w:spacing w:val="-54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3"/>
          <w:sz w:val="31"/>
          <w:szCs w:val="31"/>
        </w:rPr>
        <w:t>财政拨款收入</w:t>
      </w:r>
      <w:r>
        <w:rPr>
          <w:rFonts w:ascii="Times New Roman" w:hAnsi="Times New Roman" w:eastAsia="Times New Roman" w:cs="Times New Roman"/>
          <w:spacing w:val="3"/>
          <w:sz w:val="31"/>
          <w:szCs w:val="31"/>
        </w:rPr>
        <w:t>”</w:t>
      </w:r>
      <w:r>
        <w:rPr>
          <w:rFonts w:ascii="Times New Roman" w:hAnsi="Times New Roman" w:eastAsia="Times New Roman" w:cs="Times New Roman"/>
          <w:spacing w:val="-43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3"/>
          <w:sz w:val="31"/>
          <w:szCs w:val="31"/>
        </w:rPr>
        <w:t>、</w:t>
      </w:r>
      <w:r>
        <w:rPr>
          <w:rFonts w:ascii="Times New Roman" w:hAnsi="Times New Roman" w:eastAsia="Times New Roman" w:cs="Times New Roman"/>
          <w:spacing w:val="3"/>
          <w:sz w:val="31"/>
          <w:szCs w:val="31"/>
        </w:rPr>
        <w:t>“</w:t>
      </w:r>
      <w:r>
        <w:rPr>
          <w:rFonts w:ascii="Times New Roman" w:hAnsi="Times New Roman" w:eastAsia="Times New Roman" w:cs="Times New Roman"/>
          <w:spacing w:val="-49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3"/>
          <w:sz w:val="31"/>
          <w:szCs w:val="31"/>
        </w:rPr>
        <w:t>事业收</w:t>
      </w:r>
      <w:r>
        <w:rPr>
          <w:rFonts w:ascii="方正仿宋_GBK" w:hAnsi="方正仿宋_GBK" w:eastAsia="方正仿宋_GBK" w:cs="方正仿宋_GBK"/>
          <w:spacing w:val="1"/>
          <w:sz w:val="31"/>
          <w:szCs w:val="31"/>
        </w:rPr>
        <w:t>入</w:t>
      </w:r>
      <w:r>
        <w:rPr>
          <w:rFonts w:ascii="Times New Roman" w:hAnsi="Times New Roman" w:eastAsia="Times New Roman" w:cs="Times New Roman"/>
          <w:spacing w:val="1"/>
          <w:sz w:val="31"/>
          <w:szCs w:val="31"/>
        </w:rPr>
        <w:t>”</w:t>
      </w:r>
      <w:r>
        <w:rPr>
          <w:rFonts w:ascii="Times New Roman" w:hAnsi="Times New Roman" w:eastAsia="Times New Roman" w:cs="Times New Roman"/>
          <w:spacing w:val="-39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1"/>
          <w:sz w:val="31"/>
          <w:szCs w:val="31"/>
        </w:rPr>
        <w:t>、</w:t>
      </w:r>
      <w:r>
        <w:rPr>
          <w:rFonts w:ascii="Times New Roman" w:hAnsi="Times New Roman" w:eastAsia="Times New Roman" w:cs="Times New Roman"/>
          <w:spacing w:val="1"/>
          <w:sz w:val="31"/>
          <w:szCs w:val="31"/>
        </w:rPr>
        <w:t>“</w:t>
      </w:r>
      <w:r>
        <w:rPr>
          <w:rFonts w:ascii="Times New Roman" w:hAnsi="Times New Roman" w:eastAsia="Times New Roman" w:cs="Times New Roman"/>
          <w:spacing w:val="-52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1"/>
          <w:sz w:val="31"/>
          <w:szCs w:val="31"/>
        </w:rPr>
        <w:t>经营收入</w:t>
      </w:r>
      <w:r>
        <w:rPr>
          <w:rFonts w:ascii="Times New Roman" w:hAnsi="Times New Roman" w:eastAsia="Times New Roman" w:cs="Times New Roman"/>
          <w:spacing w:val="1"/>
          <w:sz w:val="31"/>
          <w:szCs w:val="31"/>
        </w:rPr>
        <w:t>”</w:t>
      </w:r>
      <w:r>
        <w:rPr>
          <w:rFonts w:ascii="Times New Roman" w:hAnsi="Times New Roman" w:eastAsia="Times New Roman" w:cs="Times New Roman"/>
          <w:spacing w:val="-47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1"/>
          <w:sz w:val="31"/>
          <w:szCs w:val="31"/>
        </w:rPr>
        <w:t>等以外的收入。</w:t>
      </w:r>
    </w:p>
    <w:p w14:paraId="4D82FB37">
      <w:pPr>
        <w:spacing w:line="311" w:lineRule="auto"/>
        <w:ind w:left="13" w:right="193" w:firstLine="607"/>
        <w:rPr>
          <w:rFonts w:ascii="方正仿宋_GBK" w:hAnsi="方正仿宋_GBK" w:eastAsia="方正仿宋_GBK" w:cs="方正仿宋_GBK"/>
          <w:sz w:val="31"/>
          <w:szCs w:val="31"/>
        </w:rPr>
      </w:pPr>
      <w:r>
        <w:rPr>
          <w:rFonts w:ascii="方正仿宋_GBK" w:hAnsi="方正仿宋_GBK" w:eastAsia="方正仿宋_GBK" w:cs="方正仿宋_GBK"/>
          <w:spacing w:val="7"/>
          <w:sz w:val="31"/>
          <w:szCs w:val="31"/>
        </w:rPr>
        <w:t>（三）</w:t>
      </w:r>
      <w:r>
        <w:rPr>
          <w:rFonts w:ascii="方正仿宋_GBK" w:hAnsi="方正仿宋_GBK" w:eastAsia="方正仿宋_GBK" w:cs="方正仿宋_GBK"/>
          <w:spacing w:val="-45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7"/>
          <w:sz w:val="31"/>
          <w:szCs w:val="31"/>
        </w:rPr>
        <w:t>基本支出：</w:t>
      </w:r>
      <w:r>
        <w:rPr>
          <w:rFonts w:ascii="方正仿宋_GBK" w:hAnsi="方正仿宋_GBK" w:eastAsia="方正仿宋_GBK" w:cs="方正仿宋_GBK"/>
          <w:spacing w:val="-44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7"/>
          <w:sz w:val="31"/>
          <w:szCs w:val="31"/>
        </w:rPr>
        <w:t>指为保障机构正常运转、完</w:t>
      </w:r>
      <w:r>
        <w:rPr>
          <w:rFonts w:ascii="方正仿宋_GBK" w:hAnsi="方正仿宋_GBK" w:eastAsia="方正仿宋_GBK" w:cs="方正仿宋_GBK"/>
          <w:spacing w:val="6"/>
          <w:sz w:val="31"/>
          <w:szCs w:val="31"/>
        </w:rPr>
        <w:t>成日常工作任</w:t>
      </w:r>
      <w:r>
        <w:rPr>
          <w:rFonts w:ascii="方正仿宋_GBK" w:hAnsi="方正仿宋_GBK" w:eastAsia="方正仿宋_GBK" w:cs="方正仿宋_GBK"/>
          <w:spacing w:val="7"/>
          <w:sz w:val="31"/>
          <w:szCs w:val="31"/>
        </w:rPr>
        <w:t>务而发生的人员经费和公用经费。</w:t>
      </w:r>
    </w:p>
    <w:p w14:paraId="361CC77B">
      <w:pPr>
        <w:spacing w:before="1" w:line="311" w:lineRule="auto"/>
        <w:ind w:left="6" w:right="100" w:firstLine="615"/>
        <w:rPr>
          <w:rFonts w:ascii="方正仿宋_GBK" w:hAnsi="方正仿宋_GBK" w:eastAsia="方正仿宋_GBK" w:cs="方正仿宋_GBK"/>
          <w:sz w:val="31"/>
          <w:szCs w:val="31"/>
        </w:rPr>
      </w:pPr>
      <w:r>
        <w:rPr>
          <w:rFonts w:ascii="方正仿宋_GBK" w:hAnsi="方正仿宋_GBK" w:eastAsia="方正仿宋_GBK" w:cs="方正仿宋_GBK"/>
          <w:spacing w:val="10"/>
          <w:sz w:val="31"/>
          <w:szCs w:val="31"/>
        </w:rPr>
        <w:t>（四）</w:t>
      </w:r>
      <w:r>
        <w:rPr>
          <w:rFonts w:ascii="方正仿宋_GBK" w:hAnsi="方正仿宋_GBK" w:eastAsia="方正仿宋_GBK" w:cs="方正仿宋_GBK"/>
          <w:spacing w:val="-38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10"/>
          <w:sz w:val="31"/>
          <w:szCs w:val="31"/>
        </w:rPr>
        <w:t>项目支出：</w:t>
      </w:r>
      <w:r>
        <w:rPr>
          <w:rFonts w:ascii="方正仿宋_GBK" w:hAnsi="方正仿宋_GBK" w:eastAsia="方正仿宋_GBK" w:cs="方正仿宋_GBK"/>
          <w:spacing w:val="-42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10"/>
          <w:sz w:val="31"/>
          <w:szCs w:val="31"/>
        </w:rPr>
        <w:t>指在基本支出之外为完成特定行政任务和</w:t>
      </w:r>
      <w:r>
        <w:rPr>
          <w:rFonts w:ascii="方正仿宋_GBK" w:hAnsi="方正仿宋_GBK" w:eastAsia="方正仿宋_GBK" w:cs="方正仿宋_GBK"/>
          <w:spacing w:val="12"/>
          <w:sz w:val="31"/>
          <w:szCs w:val="31"/>
        </w:rPr>
        <w:t>运行维护费反映单位按规定保留的公务用车燃</w:t>
      </w:r>
      <w:r>
        <w:rPr>
          <w:rFonts w:ascii="方正仿宋_GBK" w:hAnsi="方正仿宋_GBK" w:eastAsia="方正仿宋_GBK" w:cs="方正仿宋_GBK"/>
          <w:spacing w:val="11"/>
          <w:sz w:val="31"/>
          <w:szCs w:val="31"/>
        </w:rPr>
        <w:t>料费、维修费、过</w:t>
      </w:r>
      <w:r>
        <w:rPr>
          <w:rFonts w:ascii="方正仿宋_GBK" w:hAnsi="方正仿宋_GBK" w:eastAsia="方正仿宋_GBK" w:cs="方正仿宋_GBK"/>
          <w:spacing w:val="10"/>
          <w:sz w:val="31"/>
          <w:szCs w:val="31"/>
        </w:rPr>
        <w:t>路过桥费、保险费、安全奖励费用等支出；</w:t>
      </w:r>
      <w:r>
        <w:rPr>
          <w:rFonts w:ascii="方正仿宋_GBK" w:hAnsi="方正仿宋_GBK" w:eastAsia="方正仿宋_GBK" w:cs="方正仿宋_GBK"/>
          <w:spacing w:val="-28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10"/>
          <w:sz w:val="31"/>
          <w:szCs w:val="31"/>
        </w:rPr>
        <w:t>公务接待费反映单位</w:t>
      </w:r>
      <w:r>
        <w:rPr>
          <w:rFonts w:ascii="方正仿宋_GBK" w:hAnsi="方正仿宋_GBK" w:eastAsia="方正仿宋_GBK" w:cs="方正仿宋_GBK"/>
          <w:spacing w:val="7"/>
          <w:sz w:val="31"/>
          <w:szCs w:val="31"/>
        </w:rPr>
        <w:t>按规定开支的各类公务接待（含外宾接待）</w:t>
      </w:r>
      <w:r>
        <w:rPr>
          <w:rFonts w:ascii="方正仿宋_GBK" w:hAnsi="方正仿宋_GBK" w:eastAsia="方正仿宋_GBK" w:cs="方正仿宋_GBK"/>
          <w:spacing w:val="-38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7"/>
          <w:sz w:val="31"/>
          <w:szCs w:val="31"/>
        </w:rPr>
        <w:t>支出。</w:t>
      </w:r>
    </w:p>
    <w:p w14:paraId="388EF936">
      <w:pPr>
        <w:spacing w:before="1" w:line="315" w:lineRule="auto"/>
        <w:ind w:left="21" w:firstLine="600"/>
        <w:rPr>
          <w:rFonts w:ascii="方正仿宋_GBK" w:hAnsi="方正仿宋_GBK" w:eastAsia="方正仿宋_GBK" w:cs="方正仿宋_GBK"/>
          <w:sz w:val="31"/>
          <w:szCs w:val="31"/>
        </w:rPr>
      </w:pPr>
      <w:r>
        <w:rPr>
          <w:rFonts w:ascii="方正仿宋_GBK" w:hAnsi="方正仿宋_GBK" w:eastAsia="方正仿宋_GBK" w:cs="方正仿宋_GBK"/>
          <w:spacing w:val="9"/>
          <w:sz w:val="31"/>
          <w:szCs w:val="31"/>
        </w:rPr>
        <w:t>（五）</w:t>
      </w:r>
      <w:r>
        <w:rPr>
          <w:rFonts w:ascii="方正仿宋_GBK" w:hAnsi="方正仿宋_GBK" w:eastAsia="方正仿宋_GBK" w:cs="方正仿宋_GBK"/>
          <w:spacing w:val="-56"/>
          <w:sz w:val="31"/>
          <w:szCs w:val="31"/>
        </w:rPr>
        <w:t xml:space="preserve"> </w:t>
      </w:r>
      <w:r>
        <w:rPr>
          <w:rFonts w:ascii="Times New Roman" w:hAnsi="Times New Roman" w:eastAsia="Times New Roman" w:cs="Times New Roman"/>
          <w:spacing w:val="9"/>
          <w:sz w:val="31"/>
          <w:szCs w:val="31"/>
        </w:rPr>
        <w:t>“</w:t>
      </w:r>
      <w:r>
        <w:rPr>
          <w:rFonts w:ascii="Times New Roman" w:hAnsi="Times New Roman" w:eastAsia="Times New Roman" w:cs="Times New Roman"/>
          <w:spacing w:val="-37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9"/>
          <w:sz w:val="31"/>
          <w:szCs w:val="31"/>
        </w:rPr>
        <w:t>三公</w:t>
      </w:r>
      <w:r>
        <w:rPr>
          <w:rFonts w:ascii="Times New Roman" w:hAnsi="Times New Roman" w:eastAsia="Times New Roman" w:cs="Times New Roman"/>
          <w:spacing w:val="9"/>
          <w:sz w:val="31"/>
          <w:szCs w:val="31"/>
        </w:rPr>
        <w:t>”</w:t>
      </w:r>
      <w:r>
        <w:rPr>
          <w:rFonts w:ascii="Times New Roman" w:hAnsi="Times New Roman" w:eastAsia="Times New Roman" w:cs="Times New Roman"/>
          <w:spacing w:val="-55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9"/>
          <w:sz w:val="31"/>
          <w:szCs w:val="31"/>
        </w:rPr>
        <w:t>经费：</w:t>
      </w:r>
      <w:r>
        <w:rPr>
          <w:rFonts w:ascii="方正仿宋_GBK" w:hAnsi="方正仿宋_GBK" w:eastAsia="方正仿宋_GBK" w:cs="方正仿宋_GBK"/>
          <w:spacing w:val="-37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9"/>
          <w:sz w:val="31"/>
          <w:szCs w:val="31"/>
        </w:rPr>
        <w:t>指用一般公共预算财政拨款安排的因公</w:t>
      </w:r>
      <w:r>
        <w:rPr>
          <w:rFonts w:ascii="方正仿宋_GBK" w:hAnsi="方正仿宋_GBK" w:eastAsia="方正仿宋_GBK" w:cs="方正仿宋_GBK"/>
          <w:spacing w:val="-1"/>
          <w:sz w:val="31"/>
          <w:szCs w:val="31"/>
        </w:rPr>
        <w:t>出国（境）</w:t>
      </w:r>
      <w:r>
        <w:rPr>
          <w:rFonts w:ascii="方正仿宋_GBK" w:hAnsi="方正仿宋_GBK" w:eastAsia="方正仿宋_GBK" w:cs="方正仿宋_GBK"/>
          <w:spacing w:val="-52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-1"/>
          <w:sz w:val="31"/>
          <w:szCs w:val="31"/>
        </w:rPr>
        <w:t>费</w:t>
      </w:r>
      <w:r>
        <w:rPr>
          <w:rFonts w:ascii="方正仿宋_GBK" w:hAnsi="方正仿宋_GBK" w:eastAsia="方正仿宋_GBK" w:cs="方正仿宋_GBK"/>
          <w:spacing w:val="-42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-1"/>
          <w:sz w:val="31"/>
          <w:szCs w:val="31"/>
        </w:rPr>
        <w:t>、公务用车购置及运行维护费</w:t>
      </w:r>
      <w:r>
        <w:rPr>
          <w:rFonts w:ascii="方正仿宋_GBK" w:hAnsi="方正仿宋_GBK" w:eastAsia="方正仿宋_GBK" w:cs="方正仿宋_GBK"/>
          <w:spacing w:val="-41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-1"/>
          <w:sz w:val="31"/>
          <w:szCs w:val="31"/>
        </w:rPr>
        <w:t>、公务接待费</w:t>
      </w:r>
      <w:r>
        <w:rPr>
          <w:rFonts w:ascii="方正仿宋_GBK" w:hAnsi="方正仿宋_GBK" w:eastAsia="方正仿宋_GBK" w:cs="方正仿宋_GBK"/>
          <w:spacing w:val="-38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-1"/>
          <w:sz w:val="31"/>
          <w:szCs w:val="31"/>
        </w:rPr>
        <w:t>。其中，</w:t>
      </w:r>
      <w:r>
        <w:rPr>
          <w:rFonts w:ascii="方正仿宋_GBK" w:hAnsi="方正仿宋_GBK" w:eastAsia="方正仿宋_GBK" w:cs="方正仿宋_GBK"/>
          <w:spacing w:val="7"/>
          <w:sz w:val="31"/>
          <w:szCs w:val="31"/>
        </w:rPr>
        <w:t>因公出国（境）</w:t>
      </w:r>
      <w:r>
        <w:rPr>
          <w:rFonts w:ascii="方正仿宋_GBK" w:hAnsi="方正仿宋_GBK" w:eastAsia="方正仿宋_GBK" w:cs="方正仿宋_GBK"/>
          <w:spacing w:val="-23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7"/>
          <w:sz w:val="31"/>
          <w:szCs w:val="31"/>
        </w:rPr>
        <w:t>费反映单位公务出国（境）</w:t>
      </w:r>
      <w:r>
        <w:rPr>
          <w:rFonts w:ascii="方正仿宋_GBK" w:hAnsi="方正仿宋_GBK" w:eastAsia="方正仿宋_GBK" w:cs="方正仿宋_GBK"/>
          <w:spacing w:val="-12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7"/>
          <w:sz w:val="31"/>
          <w:szCs w:val="31"/>
        </w:rPr>
        <w:t>的国际旅费、国外城</w:t>
      </w:r>
      <w:r>
        <w:rPr>
          <w:rFonts w:ascii="方正仿宋_GBK" w:hAnsi="方正仿宋_GBK" w:eastAsia="方正仿宋_GBK" w:cs="方正仿宋_GBK"/>
          <w:spacing w:val="10"/>
          <w:sz w:val="31"/>
          <w:szCs w:val="31"/>
        </w:rPr>
        <w:t>市间交通费、住宿费、伙食费、培训费、公杂费等支出；</w:t>
      </w:r>
      <w:r>
        <w:rPr>
          <w:rFonts w:ascii="方正仿宋_GBK" w:hAnsi="方正仿宋_GBK" w:eastAsia="方正仿宋_GBK" w:cs="方正仿宋_GBK"/>
          <w:spacing w:val="-41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10"/>
          <w:sz w:val="31"/>
          <w:szCs w:val="31"/>
        </w:rPr>
        <w:t>公</w:t>
      </w:r>
      <w:r>
        <w:rPr>
          <w:rFonts w:ascii="方正仿宋_GBK" w:hAnsi="方正仿宋_GBK" w:eastAsia="方正仿宋_GBK" w:cs="方正仿宋_GBK"/>
          <w:spacing w:val="9"/>
          <w:sz w:val="31"/>
          <w:szCs w:val="31"/>
        </w:rPr>
        <w:t>务用</w:t>
      </w:r>
      <w:r>
        <w:rPr>
          <w:rFonts w:ascii="方正仿宋_GBK" w:hAnsi="方正仿宋_GBK" w:eastAsia="方正仿宋_GBK" w:cs="方正仿宋_GBK"/>
          <w:spacing w:val="6"/>
          <w:sz w:val="31"/>
          <w:szCs w:val="31"/>
        </w:rPr>
        <w:t>车购置费反映单位公务用车购置支出（含车辆购置税</w:t>
      </w:r>
      <w:r>
        <w:rPr>
          <w:rFonts w:ascii="方正仿宋_GBK" w:hAnsi="方正仿宋_GBK" w:eastAsia="方正仿宋_GBK" w:cs="方正仿宋_GBK"/>
          <w:spacing w:val="-81"/>
          <w:sz w:val="31"/>
          <w:szCs w:val="31"/>
        </w:rPr>
        <w:t>）；</w:t>
      </w:r>
      <w:r>
        <w:rPr>
          <w:rFonts w:ascii="方正仿宋_GBK" w:hAnsi="方正仿宋_GBK" w:eastAsia="方正仿宋_GBK" w:cs="方正仿宋_GBK"/>
          <w:spacing w:val="6"/>
          <w:sz w:val="31"/>
          <w:szCs w:val="31"/>
        </w:rPr>
        <w:t>公务用车</w:t>
      </w:r>
    </w:p>
    <w:p w14:paraId="65DA8A9F">
      <w:pPr>
        <w:spacing w:line="315" w:lineRule="auto"/>
        <w:rPr>
          <w:rFonts w:ascii="方正仿宋_GBK" w:hAnsi="方正仿宋_GBK" w:eastAsia="方正仿宋_GBK" w:cs="方正仿宋_GBK"/>
          <w:sz w:val="31"/>
          <w:szCs w:val="31"/>
        </w:rPr>
        <w:sectPr>
          <w:pgSz w:w="11906" w:h="16839"/>
          <w:pgMar w:top="1431" w:right="1339" w:bottom="0" w:left="1449" w:header="0" w:footer="0" w:gutter="0"/>
          <w:cols w:space="720" w:num="1"/>
        </w:sectPr>
      </w:pPr>
    </w:p>
    <w:p w14:paraId="386243EF">
      <w:pPr>
        <w:spacing w:before="210" w:line="304" w:lineRule="auto"/>
        <w:jc w:val="both"/>
        <w:rPr>
          <w:rFonts w:ascii="方正仿宋_GBK" w:hAnsi="方正仿宋_GBK" w:eastAsia="方正仿宋_GBK" w:cs="方正仿宋_GBK"/>
          <w:sz w:val="31"/>
          <w:szCs w:val="31"/>
        </w:rPr>
      </w:pPr>
      <w:r>
        <w:rPr>
          <w:rFonts w:ascii="方正仿宋_GBK" w:hAnsi="方正仿宋_GBK" w:eastAsia="方正仿宋_GBK" w:cs="方正仿宋_GBK"/>
          <w:spacing w:val="12"/>
          <w:sz w:val="31"/>
          <w:szCs w:val="31"/>
        </w:rPr>
        <w:t>运行维护费反映单位按规定保留的公务用车燃</w:t>
      </w:r>
      <w:r>
        <w:rPr>
          <w:rFonts w:ascii="方正仿宋_GBK" w:hAnsi="方正仿宋_GBK" w:eastAsia="方正仿宋_GBK" w:cs="方正仿宋_GBK"/>
          <w:spacing w:val="11"/>
          <w:sz w:val="31"/>
          <w:szCs w:val="31"/>
        </w:rPr>
        <w:t>料费、维修费、过</w:t>
      </w:r>
      <w:r>
        <w:rPr>
          <w:rFonts w:ascii="方正仿宋_GBK" w:hAnsi="方正仿宋_GBK" w:eastAsia="方正仿宋_GBK" w:cs="方正仿宋_GBK"/>
          <w:spacing w:val="10"/>
          <w:sz w:val="31"/>
          <w:szCs w:val="31"/>
        </w:rPr>
        <w:t>路过桥费、保险费、安全奖励费用等支出；</w:t>
      </w:r>
      <w:r>
        <w:rPr>
          <w:rFonts w:ascii="方正仿宋_GBK" w:hAnsi="方正仿宋_GBK" w:eastAsia="方正仿宋_GBK" w:cs="方正仿宋_GBK"/>
          <w:spacing w:val="-28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10"/>
          <w:sz w:val="31"/>
          <w:szCs w:val="31"/>
        </w:rPr>
        <w:t>公务接待费反映单位</w:t>
      </w:r>
      <w:r>
        <w:rPr>
          <w:rFonts w:ascii="方正仿宋_GBK" w:hAnsi="方正仿宋_GBK" w:eastAsia="方正仿宋_GBK" w:cs="方正仿宋_GBK"/>
          <w:spacing w:val="7"/>
          <w:sz w:val="31"/>
          <w:szCs w:val="31"/>
        </w:rPr>
        <w:t>按规定开支的各类公务接待（含外宾接待）</w:t>
      </w:r>
      <w:r>
        <w:rPr>
          <w:rFonts w:ascii="方正仿宋_GBK" w:hAnsi="方正仿宋_GBK" w:eastAsia="方正仿宋_GBK" w:cs="方正仿宋_GBK"/>
          <w:spacing w:val="-38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7"/>
          <w:sz w:val="31"/>
          <w:szCs w:val="31"/>
        </w:rPr>
        <w:t>支出。</w:t>
      </w:r>
    </w:p>
    <w:p w14:paraId="3F57B32B">
      <w:pPr>
        <w:spacing w:line="520" w:lineRule="exact"/>
        <w:ind w:left="649"/>
        <w:rPr>
          <w:rFonts w:ascii="Times New Roman" w:hAnsi="Times New Roman" w:eastAsia="Times New Roman" w:cs="Times New Roman"/>
          <w:sz w:val="31"/>
          <w:szCs w:val="31"/>
        </w:rPr>
      </w:pPr>
      <w:r>
        <w:rPr>
          <w:rFonts w:ascii="方正仿宋_GBK" w:hAnsi="方正仿宋_GBK" w:eastAsia="方正仿宋_GBK" w:cs="方正仿宋_GBK"/>
          <w:spacing w:val="6"/>
          <w:position w:val="5"/>
          <w:sz w:val="31"/>
          <w:szCs w:val="31"/>
        </w:rPr>
        <w:t>单位预算公开联系人：</w:t>
      </w:r>
      <w:r>
        <w:rPr>
          <w:rFonts w:ascii="方正仿宋_GBK" w:hAnsi="方正仿宋_GBK" w:eastAsia="方正仿宋_GBK" w:cs="方正仿宋_GBK"/>
          <w:spacing w:val="-42"/>
          <w:position w:val="5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6"/>
          <w:position w:val="5"/>
          <w:sz w:val="31"/>
          <w:szCs w:val="31"/>
        </w:rPr>
        <w:t xml:space="preserve">董先生      </w:t>
      </w:r>
      <w:r>
        <w:rPr>
          <w:rFonts w:ascii="方正仿宋_GBK" w:hAnsi="方正仿宋_GBK" w:eastAsia="方正仿宋_GBK" w:cs="方正仿宋_GBK"/>
          <w:spacing w:val="5"/>
          <w:position w:val="5"/>
          <w:sz w:val="31"/>
          <w:szCs w:val="31"/>
        </w:rPr>
        <w:t>联系方式：</w:t>
      </w:r>
      <w:r>
        <w:rPr>
          <w:rFonts w:ascii="Times New Roman" w:hAnsi="Times New Roman" w:eastAsia="Times New Roman" w:cs="Times New Roman"/>
          <w:spacing w:val="5"/>
          <w:position w:val="5"/>
          <w:sz w:val="31"/>
          <w:szCs w:val="31"/>
        </w:rPr>
        <w:t>023-74512563</w:t>
      </w:r>
    </w:p>
    <w:p w14:paraId="3A06F01E">
      <w:pPr>
        <w:spacing w:before="12" w:line="522" w:lineRule="exact"/>
        <w:ind w:left="666"/>
        <w:rPr>
          <w:rFonts w:ascii="方正仿宋_GBK" w:hAnsi="方正仿宋_GBK" w:eastAsia="方正仿宋_GBK" w:cs="方正仿宋_GBK"/>
          <w:sz w:val="31"/>
          <w:szCs w:val="31"/>
        </w:rPr>
      </w:pPr>
      <w:r>
        <w:rPr>
          <w:rFonts w:ascii="方正仿宋_GBK" w:hAnsi="方正仿宋_GBK" w:eastAsia="方正仿宋_GBK" w:cs="方正仿宋_GBK"/>
          <w:spacing w:val="3"/>
          <w:position w:val="5"/>
          <w:sz w:val="31"/>
          <w:szCs w:val="31"/>
        </w:rPr>
        <w:t>附表：</w:t>
      </w:r>
      <w:r>
        <w:rPr>
          <w:rFonts w:ascii="方正仿宋_GBK" w:hAnsi="方正仿宋_GBK" w:eastAsia="方正仿宋_GBK" w:cs="方正仿宋_GBK"/>
          <w:spacing w:val="-17"/>
          <w:position w:val="5"/>
          <w:sz w:val="31"/>
          <w:szCs w:val="31"/>
        </w:rPr>
        <w:t xml:space="preserve"> </w:t>
      </w:r>
      <w:r>
        <w:rPr>
          <w:rFonts w:ascii="Times New Roman" w:hAnsi="Times New Roman" w:eastAsia="Times New Roman" w:cs="Times New Roman"/>
          <w:spacing w:val="3"/>
          <w:position w:val="5"/>
          <w:sz w:val="31"/>
          <w:szCs w:val="31"/>
        </w:rPr>
        <w:t>1.</w:t>
      </w:r>
      <w:r>
        <w:rPr>
          <w:rFonts w:ascii="Times New Roman" w:hAnsi="Times New Roman" w:eastAsia="Times New Roman" w:cs="Times New Roman"/>
          <w:spacing w:val="50"/>
          <w:position w:val="5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3"/>
          <w:position w:val="5"/>
          <w:sz w:val="31"/>
          <w:szCs w:val="31"/>
        </w:rPr>
        <w:t>垫江县科学技术局（本级）</w:t>
      </w:r>
      <w:r>
        <w:rPr>
          <w:rFonts w:ascii="方正仿宋_GBK" w:hAnsi="方正仿宋_GBK" w:eastAsia="方正仿宋_GBK" w:cs="方正仿宋_GBK"/>
          <w:spacing w:val="-43"/>
          <w:position w:val="5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3"/>
          <w:position w:val="5"/>
          <w:sz w:val="31"/>
          <w:szCs w:val="31"/>
        </w:rPr>
        <w:t>财政拨款收支总表</w:t>
      </w:r>
    </w:p>
    <w:p w14:paraId="1DF5B494">
      <w:pPr>
        <w:spacing w:before="100" w:line="324" w:lineRule="auto"/>
        <w:ind w:left="8" w:right="2" w:firstLine="1582"/>
        <w:rPr>
          <w:rFonts w:ascii="方正仿宋_GBK" w:hAnsi="方正仿宋_GBK" w:eastAsia="方正仿宋_GBK" w:cs="方正仿宋_GBK"/>
          <w:sz w:val="31"/>
          <w:szCs w:val="31"/>
        </w:rPr>
      </w:pPr>
      <w:r>
        <w:rPr>
          <w:rFonts w:ascii="Times New Roman" w:hAnsi="Times New Roman" w:eastAsia="Times New Roman" w:cs="Times New Roman"/>
          <w:spacing w:val="6"/>
          <w:sz w:val="31"/>
          <w:szCs w:val="31"/>
        </w:rPr>
        <w:t xml:space="preserve">2.  </w:t>
      </w:r>
      <w:r>
        <w:rPr>
          <w:rFonts w:ascii="方正仿宋_GBK" w:hAnsi="方正仿宋_GBK" w:eastAsia="方正仿宋_GBK" w:cs="方正仿宋_GBK"/>
          <w:spacing w:val="6"/>
          <w:sz w:val="31"/>
          <w:szCs w:val="31"/>
        </w:rPr>
        <w:t>垫江县科学技术局（本级）</w:t>
      </w:r>
      <w:r>
        <w:rPr>
          <w:rFonts w:ascii="方正仿宋_GBK" w:hAnsi="方正仿宋_GBK" w:eastAsia="方正仿宋_GBK" w:cs="方正仿宋_GBK"/>
          <w:spacing w:val="-25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6"/>
          <w:sz w:val="31"/>
          <w:szCs w:val="31"/>
        </w:rPr>
        <w:t>一般公共预算财政拨款</w:t>
      </w:r>
      <w:r>
        <w:rPr>
          <w:rFonts w:ascii="方正仿宋_GBK" w:hAnsi="方正仿宋_GBK" w:eastAsia="方正仿宋_GBK" w:cs="方正仿宋_GBK"/>
          <w:spacing w:val="4"/>
          <w:sz w:val="31"/>
          <w:szCs w:val="31"/>
        </w:rPr>
        <w:t>支出预算表</w:t>
      </w:r>
    </w:p>
    <w:p w14:paraId="40BC55C2">
      <w:pPr>
        <w:spacing w:before="2" w:line="323" w:lineRule="auto"/>
        <w:ind w:left="3" w:right="2" w:firstLine="1593"/>
        <w:rPr>
          <w:rFonts w:ascii="方正仿宋_GBK" w:hAnsi="方正仿宋_GBK" w:eastAsia="方正仿宋_GBK" w:cs="方正仿宋_GBK"/>
          <w:sz w:val="31"/>
          <w:szCs w:val="31"/>
        </w:rPr>
      </w:pPr>
      <w:r>
        <w:rPr>
          <w:rFonts w:ascii="Times New Roman" w:hAnsi="Times New Roman" w:eastAsia="Times New Roman" w:cs="Times New Roman"/>
          <w:spacing w:val="6"/>
          <w:sz w:val="31"/>
          <w:szCs w:val="31"/>
        </w:rPr>
        <w:t xml:space="preserve">3.  </w:t>
      </w:r>
      <w:r>
        <w:rPr>
          <w:rFonts w:ascii="方正仿宋_GBK" w:hAnsi="方正仿宋_GBK" w:eastAsia="方正仿宋_GBK" w:cs="方正仿宋_GBK"/>
          <w:spacing w:val="6"/>
          <w:sz w:val="31"/>
          <w:szCs w:val="31"/>
        </w:rPr>
        <w:t>垫江县科学技术局（本级）</w:t>
      </w:r>
      <w:r>
        <w:rPr>
          <w:rFonts w:ascii="方正仿宋_GBK" w:hAnsi="方正仿宋_GBK" w:eastAsia="方正仿宋_GBK" w:cs="方正仿宋_GBK"/>
          <w:spacing w:val="-31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6"/>
          <w:sz w:val="31"/>
          <w:szCs w:val="31"/>
        </w:rPr>
        <w:t>一般公共预算财政拨款基本支出预算表</w:t>
      </w:r>
    </w:p>
    <w:p w14:paraId="51A0F86B">
      <w:pPr>
        <w:spacing w:before="3" w:line="333" w:lineRule="auto"/>
        <w:ind w:left="16" w:right="2" w:firstLine="1573"/>
        <w:rPr>
          <w:rFonts w:ascii="方正仿宋_GBK" w:hAnsi="方正仿宋_GBK" w:eastAsia="方正仿宋_GBK" w:cs="方正仿宋_GBK"/>
          <w:sz w:val="31"/>
          <w:szCs w:val="31"/>
        </w:rPr>
      </w:pPr>
      <w:r>
        <w:rPr>
          <w:rFonts w:ascii="Times New Roman" w:hAnsi="Times New Roman" w:eastAsia="Times New Roman" w:cs="Times New Roman"/>
          <w:spacing w:val="5"/>
          <w:sz w:val="31"/>
          <w:szCs w:val="31"/>
        </w:rPr>
        <w:t xml:space="preserve">4.  </w:t>
      </w:r>
      <w:r>
        <w:rPr>
          <w:rFonts w:ascii="方正仿宋_GBK" w:hAnsi="方正仿宋_GBK" w:eastAsia="方正仿宋_GBK" w:cs="方正仿宋_GBK"/>
          <w:spacing w:val="5"/>
          <w:sz w:val="31"/>
          <w:szCs w:val="31"/>
        </w:rPr>
        <w:t>垫江县科学技术局（本级）</w:t>
      </w:r>
      <w:r>
        <w:rPr>
          <w:rFonts w:ascii="方正仿宋_GBK" w:hAnsi="方正仿宋_GBK" w:eastAsia="方正仿宋_GBK" w:cs="方正仿宋_GBK"/>
          <w:spacing w:val="-26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5"/>
          <w:sz w:val="31"/>
          <w:szCs w:val="31"/>
        </w:rPr>
        <w:t>一般公共预算</w:t>
      </w:r>
      <w:r>
        <w:rPr>
          <w:rFonts w:ascii="Times New Roman" w:hAnsi="Times New Roman" w:eastAsia="Times New Roman" w:cs="Times New Roman"/>
          <w:spacing w:val="5"/>
          <w:sz w:val="31"/>
          <w:szCs w:val="31"/>
        </w:rPr>
        <w:t>“</w:t>
      </w:r>
      <w:r>
        <w:rPr>
          <w:rFonts w:ascii="Times New Roman" w:hAnsi="Times New Roman" w:eastAsia="Times New Roman" w:cs="Times New Roman"/>
          <w:spacing w:val="-41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5"/>
          <w:sz w:val="31"/>
          <w:szCs w:val="31"/>
        </w:rPr>
        <w:t>三</w:t>
      </w:r>
      <w:r>
        <w:rPr>
          <w:rFonts w:ascii="方正仿宋_GBK" w:hAnsi="方正仿宋_GBK" w:eastAsia="方正仿宋_GBK" w:cs="方正仿宋_GBK"/>
          <w:spacing w:val="4"/>
          <w:sz w:val="31"/>
          <w:szCs w:val="31"/>
        </w:rPr>
        <w:t>公</w:t>
      </w:r>
      <w:r>
        <w:rPr>
          <w:rFonts w:ascii="Times New Roman" w:hAnsi="Times New Roman" w:eastAsia="Times New Roman" w:cs="Times New Roman"/>
          <w:spacing w:val="4"/>
          <w:sz w:val="31"/>
          <w:szCs w:val="31"/>
        </w:rPr>
        <w:t>”</w:t>
      </w:r>
      <w:r>
        <w:rPr>
          <w:rFonts w:ascii="Times New Roman" w:hAnsi="Times New Roman" w:eastAsia="Times New Roman" w:cs="Times New Roman"/>
          <w:spacing w:val="-53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4"/>
          <w:sz w:val="31"/>
          <w:szCs w:val="31"/>
        </w:rPr>
        <w:t>经</w:t>
      </w:r>
      <w:r>
        <w:rPr>
          <w:rFonts w:ascii="方正仿宋_GBK" w:hAnsi="方正仿宋_GBK" w:eastAsia="方正仿宋_GBK" w:cs="方正仿宋_GBK"/>
          <w:spacing w:val="1"/>
          <w:sz w:val="31"/>
          <w:szCs w:val="31"/>
        </w:rPr>
        <w:t>费支出表</w:t>
      </w:r>
    </w:p>
    <w:p w14:paraId="1D07F0F5">
      <w:pPr>
        <w:spacing w:before="1" w:line="239" w:lineRule="auto"/>
        <w:ind w:right="2"/>
        <w:jc w:val="right"/>
        <w:rPr>
          <w:rFonts w:ascii="方正仿宋_GBK" w:hAnsi="方正仿宋_GBK" w:eastAsia="方正仿宋_GBK" w:cs="方正仿宋_GBK"/>
          <w:sz w:val="31"/>
          <w:szCs w:val="31"/>
        </w:rPr>
      </w:pPr>
      <w:r>
        <w:rPr>
          <w:rFonts w:ascii="Times New Roman" w:hAnsi="Times New Roman" w:eastAsia="Times New Roman" w:cs="Times New Roman"/>
          <w:spacing w:val="7"/>
          <w:sz w:val="31"/>
          <w:szCs w:val="31"/>
        </w:rPr>
        <w:t xml:space="preserve">5.  </w:t>
      </w:r>
      <w:r>
        <w:rPr>
          <w:rFonts w:ascii="方正仿宋_GBK" w:hAnsi="方正仿宋_GBK" w:eastAsia="方正仿宋_GBK" w:cs="方正仿宋_GBK"/>
          <w:spacing w:val="7"/>
          <w:sz w:val="31"/>
          <w:szCs w:val="31"/>
        </w:rPr>
        <w:t>垫江县科学技术局（本级）</w:t>
      </w:r>
      <w:r>
        <w:rPr>
          <w:rFonts w:ascii="方正仿宋_GBK" w:hAnsi="方正仿宋_GBK" w:eastAsia="方正仿宋_GBK" w:cs="方正仿宋_GBK"/>
          <w:spacing w:val="-53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7"/>
          <w:sz w:val="31"/>
          <w:szCs w:val="31"/>
        </w:rPr>
        <w:t>政府性</w:t>
      </w:r>
      <w:r>
        <w:rPr>
          <w:rFonts w:ascii="方正仿宋_GBK" w:hAnsi="方正仿宋_GBK" w:eastAsia="方正仿宋_GBK" w:cs="方正仿宋_GBK"/>
          <w:spacing w:val="6"/>
          <w:sz w:val="31"/>
          <w:szCs w:val="31"/>
        </w:rPr>
        <w:t>基金预算支出表</w:t>
      </w:r>
    </w:p>
    <w:p w14:paraId="42A093B3">
      <w:pPr>
        <w:spacing w:before="122" w:line="523" w:lineRule="exact"/>
        <w:ind w:left="1598"/>
        <w:rPr>
          <w:rFonts w:ascii="方正仿宋_GBK" w:hAnsi="方正仿宋_GBK" w:eastAsia="方正仿宋_GBK" w:cs="方正仿宋_GBK"/>
          <w:sz w:val="31"/>
          <w:szCs w:val="31"/>
        </w:rPr>
      </w:pPr>
      <w:r>
        <w:rPr>
          <w:rFonts w:ascii="Times New Roman" w:hAnsi="Times New Roman" w:eastAsia="Times New Roman" w:cs="Times New Roman"/>
          <w:spacing w:val="5"/>
          <w:position w:val="5"/>
          <w:sz w:val="31"/>
          <w:szCs w:val="31"/>
        </w:rPr>
        <w:t xml:space="preserve">6.  </w:t>
      </w:r>
      <w:r>
        <w:rPr>
          <w:rFonts w:ascii="方正仿宋_GBK" w:hAnsi="方正仿宋_GBK" w:eastAsia="方正仿宋_GBK" w:cs="方正仿宋_GBK"/>
          <w:spacing w:val="5"/>
          <w:position w:val="5"/>
          <w:sz w:val="31"/>
          <w:szCs w:val="31"/>
        </w:rPr>
        <w:t>垫江县科学技术局（本级）</w:t>
      </w:r>
      <w:r>
        <w:rPr>
          <w:rFonts w:ascii="方正仿宋_GBK" w:hAnsi="方正仿宋_GBK" w:eastAsia="方正仿宋_GBK" w:cs="方正仿宋_GBK"/>
          <w:spacing w:val="-22"/>
          <w:position w:val="5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5"/>
          <w:position w:val="5"/>
          <w:sz w:val="31"/>
          <w:szCs w:val="31"/>
        </w:rPr>
        <w:t>收支总表</w:t>
      </w:r>
    </w:p>
    <w:p w14:paraId="1A55C0B3">
      <w:pPr>
        <w:spacing w:before="140"/>
        <w:ind w:left="1596"/>
        <w:rPr>
          <w:rFonts w:ascii="方正仿宋_GBK" w:hAnsi="方正仿宋_GBK" w:eastAsia="方正仿宋_GBK" w:cs="方正仿宋_GBK"/>
          <w:sz w:val="31"/>
          <w:szCs w:val="31"/>
        </w:rPr>
      </w:pPr>
      <w:r>
        <w:rPr>
          <w:rFonts w:ascii="Times New Roman" w:hAnsi="Times New Roman" w:eastAsia="Times New Roman" w:cs="Times New Roman"/>
          <w:spacing w:val="5"/>
          <w:sz w:val="31"/>
          <w:szCs w:val="31"/>
        </w:rPr>
        <w:t xml:space="preserve">7.  </w:t>
      </w:r>
      <w:r>
        <w:rPr>
          <w:rFonts w:ascii="方正仿宋_GBK" w:hAnsi="方正仿宋_GBK" w:eastAsia="方正仿宋_GBK" w:cs="方正仿宋_GBK"/>
          <w:spacing w:val="5"/>
          <w:sz w:val="31"/>
          <w:szCs w:val="31"/>
        </w:rPr>
        <w:t>垫江县科学技术局（本级）</w:t>
      </w:r>
      <w:r>
        <w:rPr>
          <w:rFonts w:ascii="方正仿宋_GBK" w:hAnsi="方正仿宋_GBK" w:eastAsia="方正仿宋_GBK" w:cs="方正仿宋_GBK"/>
          <w:spacing w:val="-20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5"/>
          <w:sz w:val="31"/>
          <w:szCs w:val="31"/>
        </w:rPr>
        <w:t>收入总表</w:t>
      </w:r>
    </w:p>
    <w:p w14:paraId="62A87738">
      <w:pPr>
        <w:spacing w:before="189" w:line="523" w:lineRule="exact"/>
        <w:ind w:left="1603"/>
        <w:rPr>
          <w:rFonts w:ascii="方正仿宋_GBK" w:hAnsi="方正仿宋_GBK" w:eastAsia="方正仿宋_GBK" w:cs="方正仿宋_GBK"/>
          <w:sz w:val="31"/>
          <w:szCs w:val="31"/>
        </w:rPr>
      </w:pPr>
      <w:r>
        <w:rPr>
          <w:rFonts w:ascii="Times New Roman" w:hAnsi="Times New Roman" w:eastAsia="Times New Roman" w:cs="Times New Roman"/>
          <w:spacing w:val="5"/>
          <w:position w:val="5"/>
          <w:sz w:val="31"/>
          <w:szCs w:val="31"/>
        </w:rPr>
        <w:t xml:space="preserve">8.  </w:t>
      </w:r>
      <w:r>
        <w:rPr>
          <w:rFonts w:ascii="方正仿宋_GBK" w:hAnsi="方正仿宋_GBK" w:eastAsia="方正仿宋_GBK" w:cs="方正仿宋_GBK"/>
          <w:spacing w:val="5"/>
          <w:position w:val="5"/>
          <w:sz w:val="31"/>
          <w:szCs w:val="31"/>
        </w:rPr>
        <w:t>垫江县科学技术局（本级）</w:t>
      </w:r>
      <w:r>
        <w:rPr>
          <w:rFonts w:ascii="方正仿宋_GBK" w:hAnsi="方正仿宋_GBK" w:eastAsia="方正仿宋_GBK" w:cs="方正仿宋_GBK"/>
          <w:spacing w:val="-27"/>
          <w:position w:val="5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5"/>
          <w:position w:val="5"/>
          <w:sz w:val="31"/>
          <w:szCs w:val="31"/>
        </w:rPr>
        <w:t>支出总表</w:t>
      </w:r>
    </w:p>
    <w:p w14:paraId="46D4AA23">
      <w:pPr>
        <w:spacing w:before="77" w:line="523" w:lineRule="exact"/>
        <w:ind w:left="1597"/>
        <w:rPr>
          <w:rFonts w:ascii="方正仿宋_GBK" w:hAnsi="方正仿宋_GBK" w:eastAsia="方正仿宋_GBK" w:cs="方正仿宋_GBK"/>
          <w:sz w:val="31"/>
          <w:szCs w:val="31"/>
        </w:rPr>
      </w:pPr>
      <w:r>
        <w:rPr>
          <w:rFonts w:ascii="Times New Roman" w:hAnsi="Times New Roman" w:eastAsia="Times New Roman" w:cs="Times New Roman"/>
          <w:spacing w:val="6"/>
          <w:position w:val="5"/>
          <w:sz w:val="31"/>
          <w:szCs w:val="31"/>
        </w:rPr>
        <w:t xml:space="preserve">9.  </w:t>
      </w:r>
      <w:r>
        <w:rPr>
          <w:rFonts w:ascii="方正仿宋_GBK" w:hAnsi="方正仿宋_GBK" w:eastAsia="方正仿宋_GBK" w:cs="方正仿宋_GBK"/>
          <w:spacing w:val="6"/>
          <w:position w:val="5"/>
          <w:sz w:val="31"/>
          <w:szCs w:val="31"/>
        </w:rPr>
        <w:t>垫江县科学技术局（本级）</w:t>
      </w:r>
      <w:r>
        <w:rPr>
          <w:rFonts w:ascii="方正仿宋_GBK" w:hAnsi="方正仿宋_GBK" w:eastAsia="方正仿宋_GBK" w:cs="方正仿宋_GBK"/>
          <w:spacing w:val="-29"/>
          <w:position w:val="5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6"/>
          <w:position w:val="5"/>
          <w:sz w:val="31"/>
          <w:szCs w:val="31"/>
        </w:rPr>
        <w:t>政府采购明细表</w:t>
      </w:r>
    </w:p>
    <w:p w14:paraId="5769C832">
      <w:pPr>
        <w:spacing w:before="77" w:line="325" w:lineRule="auto"/>
        <w:ind w:right="2" w:firstLine="1621"/>
        <w:rPr>
          <w:rFonts w:ascii="方正仿宋_GBK" w:hAnsi="方正仿宋_GBK" w:eastAsia="方正仿宋_GBK" w:cs="方正仿宋_GBK"/>
          <w:sz w:val="31"/>
          <w:szCs w:val="31"/>
        </w:rPr>
      </w:pPr>
      <w:r>
        <w:rPr>
          <w:rFonts w:ascii="Times New Roman" w:hAnsi="Times New Roman" w:eastAsia="Times New Roman" w:cs="Times New Roman"/>
          <w:spacing w:val="7"/>
          <w:sz w:val="31"/>
          <w:szCs w:val="31"/>
        </w:rPr>
        <w:t xml:space="preserve">10.  </w:t>
      </w:r>
      <w:r>
        <w:rPr>
          <w:rFonts w:ascii="方正仿宋_GBK" w:hAnsi="方正仿宋_GBK" w:eastAsia="方正仿宋_GBK" w:cs="方正仿宋_GBK"/>
          <w:spacing w:val="7"/>
          <w:sz w:val="31"/>
          <w:szCs w:val="31"/>
        </w:rPr>
        <w:t>垫江县科学技术局（本级）</w:t>
      </w:r>
      <w:r>
        <w:rPr>
          <w:rFonts w:ascii="方正仿宋_GBK" w:hAnsi="方正仿宋_GBK" w:eastAsia="方正仿宋_GBK" w:cs="方正仿宋_GBK"/>
          <w:spacing w:val="-43"/>
          <w:sz w:val="31"/>
          <w:szCs w:val="31"/>
        </w:rPr>
        <w:t xml:space="preserve"> </w:t>
      </w:r>
      <w:r>
        <w:rPr>
          <w:rFonts w:ascii="Times New Roman" w:hAnsi="Times New Roman" w:eastAsia="Times New Roman" w:cs="Times New Roman"/>
          <w:spacing w:val="7"/>
          <w:sz w:val="31"/>
          <w:szCs w:val="31"/>
        </w:rPr>
        <w:t>2024</w:t>
      </w:r>
      <w:r>
        <w:rPr>
          <w:rFonts w:ascii="Times New Roman" w:hAnsi="Times New Roman" w:eastAsia="Times New Roman" w:cs="Times New Roman"/>
          <w:spacing w:val="25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7"/>
          <w:sz w:val="31"/>
          <w:szCs w:val="31"/>
        </w:rPr>
        <w:t>年项目绩效目标</w:t>
      </w:r>
      <w:r>
        <w:rPr>
          <w:rFonts w:ascii="方正仿宋_GBK" w:hAnsi="方正仿宋_GBK" w:eastAsia="方正仿宋_GBK" w:cs="方正仿宋_GBK"/>
          <w:sz w:val="31"/>
          <w:szCs w:val="31"/>
        </w:rPr>
        <w:t>表</w:t>
      </w:r>
    </w:p>
    <w:p w14:paraId="3DC498A0">
      <w:pPr>
        <w:spacing w:line="325" w:lineRule="auto"/>
        <w:rPr>
          <w:rFonts w:ascii="方正仿宋_GBK" w:hAnsi="方正仿宋_GBK" w:eastAsia="方正仿宋_GBK" w:cs="方正仿宋_GBK"/>
          <w:sz w:val="31"/>
          <w:szCs w:val="31"/>
        </w:rPr>
        <w:sectPr>
          <w:pgSz w:w="11906" w:h="16839"/>
          <w:pgMar w:top="1431" w:right="1439" w:bottom="0" w:left="1456" w:header="0" w:footer="0" w:gutter="0"/>
          <w:cols w:space="720" w:num="1"/>
        </w:sectPr>
      </w:pPr>
    </w:p>
    <w:p w14:paraId="3C86D416">
      <w:pPr>
        <w:spacing w:before="47" w:line="5537" w:lineRule="exact"/>
      </w:pPr>
      <w:r>
        <w:rPr>
          <w:position w:val="-110"/>
        </w:rPr>
        <w:drawing>
          <wp:inline distT="0" distB="0" distL="0" distR="0">
            <wp:extent cx="5723255" cy="3515360"/>
            <wp:effectExtent l="0" t="0" r="0" b="0"/>
            <wp:docPr id="2" name="IM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 2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23255" cy="35159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152C5C">
      <w:pPr>
        <w:spacing w:line="5537" w:lineRule="exact"/>
        <w:sectPr>
          <w:pgSz w:w="11906" w:h="16839"/>
          <w:pgMar w:top="1431" w:right="1452" w:bottom="0" w:left="1440" w:header="0" w:footer="0" w:gutter="0"/>
          <w:cols w:space="720" w:num="1"/>
        </w:sectPr>
      </w:pPr>
    </w:p>
    <w:p w14:paraId="71D08A60">
      <w:pPr>
        <w:spacing w:before="115" w:line="9146" w:lineRule="exact"/>
      </w:pPr>
      <w:r>
        <w:rPr>
          <w:position w:val="-182"/>
        </w:rPr>
        <w:drawing>
          <wp:inline distT="0" distB="0" distL="0" distR="0">
            <wp:extent cx="5727700" cy="5807075"/>
            <wp:effectExtent l="0" t="0" r="0" b="0"/>
            <wp:docPr id="4" name="IM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 4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58077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ECC864">
      <w:pPr>
        <w:spacing w:line="9146" w:lineRule="exact"/>
        <w:sectPr>
          <w:pgSz w:w="11906" w:h="16839"/>
          <w:pgMar w:top="1431" w:right="1445" w:bottom="0" w:left="1440" w:header="0" w:footer="0" w:gutter="0"/>
          <w:cols w:space="720" w:num="1"/>
        </w:sectPr>
      </w:pPr>
    </w:p>
    <w:p w14:paraId="7C3221E4">
      <w:pPr>
        <w:spacing w:before="113" w:line="7589" w:lineRule="exact"/>
      </w:pPr>
      <w:r>
        <w:rPr>
          <w:position w:val="-151"/>
        </w:rPr>
        <w:drawing>
          <wp:inline distT="0" distB="0" distL="0" distR="0">
            <wp:extent cx="5730240" cy="4819015"/>
            <wp:effectExtent l="0" t="0" r="0" b="0"/>
            <wp:docPr id="6" name="IM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 6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30240" cy="4819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F4D831">
      <w:pPr>
        <w:spacing w:before="135" w:line="2125" w:lineRule="exact"/>
      </w:pPr>
      <w:r>
        <w:rPr>
          <w:position w:val="-42"/>
        </w:rPr>
        <w:drawing>
          <wp:inline distT="0" distB="0" distL="0" distR="0">
            <wp:extent cx="5721350" cy="1348740"/>
            <wp:effectExtent l="0" t="0" r="0" b="0"/>
            <wp:docPr id="8" name="IM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 8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21350" cy="1348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062383">
      <w:pPr>
        <w:spacing w:line="375" w:lineRule="auto"/>
        <w:rPr>
          <w:rFonts w:ascii="Arial"/>
          <w:sz w:val="21"/>
        </w:rPr>
      </w:pPr>
    </w:p>
    <w:p w14:paraId="2F4C2E74">
      <w:pPr>
        <w:spacing w:line="3047" w:lineRule="exact"/>
      </w:pPr>
      <w:r>
        <w:rPr>
          <w:position w:val="-60"/>
        </w:rPr>
        <w:drawing>
          <wp:inline distT="0" distB="0" distL="0" distR="0">
            <wp:extent cx="5727700" cy="1934845"/>
            <wp:effectExtent l="0" t="0" r="0" b="0"/>
            <wp:docPr id="10" name="IM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 10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28334" cy="1934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8EADDA">
      <w:pPr>
        <w:spacing w:line="3047" w:lineRule="exact"/>
        <w:sectPr>
          <w:pgSz w:w="11906" w:h="16839"/>
          <w:pgMar w:top="1431" w:right="1441" w:bottom="0" w:left="1440" w:header="0" w:footer="0" w:gutter="0"/>
          <w:cols w:space="720" w:num="1"/>
        </w:sectPr>
      </w:pPr>
    </w:p>
    <w:p w14:paraId="17C265B9">
      <w:pPr>
        <w:spacing w:before="119" w:line="7265" w:lineRule="exact"/>
      </w:pPr>
      <w:r>
        <w:rPr>
          <w:position w:val="-145"/>
        </w:rPr>
        <w:drawing>
          <wp:inline distT="0" distB="0" distL="0" distR="0">
            <wp:extent cx="5725160" cy="4612640"/>
            <wp:effectExtent l="0" t="0" r="0" b="0"/>
            <wp:docPr id="12" name="IM 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 12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25794" cy="46132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783D76">
      <w:pPr>
        <w:spacing w:before="191" w:line="5770" w:lineRule="exact"/>
      </w:pPr>
      <w:r>
        <w:rPr>
          <w:position w:val="-115"/>
        </w:rPr>
        <w:drawing>
          <wp:inline distT="0" distB="0" distL="0" distR="0">
            <wp:extent cx="5721985" cy="3663950"/>
            <wp:effectExtent l="0" t="0" r="0" b="0"/>
            <wp:docPr id="14" name="IM 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 14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22619" cy="3663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460D93">
      <w:pPr>
        <w:spacing w:line="5770" w:lineRule="exact"/>
        <w:sectPr>
          <w:pgSz w:w="11906" w:h="16839"/>
          <w:pgMar w:top="1431" w:right="1449" w:bottom="0" w:left="1440" w:header="0" w:footer="0" w:gutter="0"/>
          <w:cols w:space="720" w:num="1"/>
        </w:sectPr>
      </w:pPr>
    </w:p>
    <w:p w14:paraId="66396413">
      <w:pPr>
        <w:spacing w:before="81" w:line="8589" w:lineRule="exact"/>
      </w:pPr>
      <w:r>
        <w:rPr>
          <w:position w:val="-171"/>
        </w:rPr>
        <w:drawing>
          <wp:inline distT="0" distB="0" distL="0" distR="0">
            <wp:extent cx="5725160" cy="5454015"/>
            <wp:effectExtent l="0" t="0" r="0" b="0"/>
            <wp:docPr id="16" name="IM 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 16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725794" cy="5454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C71637">
      <w:pPr>
        <w:spacing w:before="220" w:line="2515" w:lineRule="exact"/>
      </w:pPr>
      <w:r>
        <w:rPr>
          <w:position w:val="-50"/>
        </w:rPr>
        <w:drawing>
          <wp:inline distT="0" distB="0" distL="0" distR="0">
            <wp:extent cx="5724525" cy="1597025"/>
            <wp:effectExtent l="0" t="0" r="0" b="0"/>
            <wp:docPr id="18" name="IM 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 18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724525" cy="15976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4712A9">
      <w:pPr>
        <w:spacing w:line="2515" w:lineRule="exact"/>
        <w:sectPr>
          <w:pgSz w:w="11906" w:h="16839"/>
          <w:pgMar w:top="1431" w:right="1449" w:bottom="0" w:left="1440" w:header="0" w:footer="0" w:gutter="0"/>
          <w:cols w:space="720" w:num="1"/>
        </w:sectPr>
      </w:pPr>
    </w:p>
    <w:p w14:paraId="575ABDA3">
      <w:pPr>
        <w:spacing w:before="84" w:line="13263" w:lineRule="exact"/>
      </w:pPr>
      <w:r>
        <w:rPr>
          <w:position w:val="-265"/>
        </w:rPr>
        <w:drawing>
          <wp:inline distT="0" distB="0" distL="0" distR="0">
            <wp:extent cx="5730875" cy="8421370"/>
            <wp:effectExtent l="0" t="0" r="0" b="0"/>
            <wp:docPr id="20" name="IM 2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 20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730875" cy="84220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9"/>
      <w:pgMar w:top="1431" w:right="1440" w:bottom="0" w:left="1440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33F66EB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31"/>
      <w:szCs w:val="31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jpeg"/><Relationship Id="rId8" Type="http://schemas.openxmlformats.org/officeDocument/2006/relationships/image" Target="media/image3.jpeg"/><Relationship Id="rId7" Type="http://schemas.openxmlformats.org/officeDocument/2006/relationships/image" Target="media/image2.jpeg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7" Type="http://schemas.openxmlformats.org/officeDocument/2006/relationships/fontTable" Target="fontTable.xml"/><Relationship Id="rId16" Type="http://schemas.openxmlformats.org/officeDocument/2006/relationships/customXml" Target="../customXml/item1.xml"/><Relationship Id="rId15" Type="http://schemas.openxmlformats.org/officeDocument/2006/relationships/image" Target="media/image10.jpeg"/><Relationship Id="rId14" Type="http://schemas.openxmlformats.org/officeDocument/2006/relationships/image" Target="media/image9.jpeg"/><Relationship Id="rId13" Type="http://schemas.openxmlformats.org/officeDocument/2006/relationships/image" Target="media/image8.jpeg"/><Relationship Id="rId12" Type="http://schemas.openxmlformats.org/officeDocument/2006/relationships/image" Target="media/image7.jpeg"/><Relationship Id="rId11" Type="http://schemas.openxmlformats.org/officeDocument/2006/relationships/image" Target="media/image6.jpeg"/><Relationship Id="rId10" Type="http://schemas.openxmlformats.org/officeDocument/2006/relationships/image" Target="media/image5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df768a50-f35f-48fe-b488-d2b617901a63</errorID>
      <errorWord>情</errorWord>
      <group>L1_Word</group>
      <groupName>字词问题</groupName>
      <ability>L2_Typo</ability>
      <abilityName>字词错误</abilityName>
      <candidateList>
        <item>情况</item>
      </candidateList>
      <explain>〈名〉❶情形：思想～｜工作～｜～特殊。❷指军事上的变化，泛指事情的变化、动向：这两天前线没有什么～｜他俩的关系最近又有了新的～。</explain>
      <paraID>7B231969</paraID>
      <start>22</start>
      <end>23</end>
      <status>unmodified</status>
      <modifiedWord/>
      <trackRevisions>false</trackRevisions>
    </reviewItem>
    <reviewItem>
      <errorID>d06c00e8-d23b-4a71-9c17-e8dde9dcdfc0</errorID>
      <errorWord>新</errorWord>
      <group>L1_Word</group>
      <groupName>字词问题</groupName>
      <ability>L2_Typo</ability>
      <abilityName>字词错误</abilityName>
      <candidateList>
        <item>新和</item>
      </candidateList>
      <explain/>
      <paraID>7BEB6AC6</paraID>
      <start>55</start>
      <end>56</end>
      <status>unmodified</status>
      <modifiedWord/>
      <trackRevisions>false</trackRevisions>
    </reviewItem>
    <reviewItem>
      <errorID>0c24b2f0-b2aa-43ef-b20e-7ba6ade6cf8d</errorID>
      <errorWord>一般公共预算拨款</errorWord>
      <group>L1_Political</group>
      <groupName>政治性问题</groupName>
      <ability>L2_Keyword</ability>
      <abilityName>固定表述</abilityName>
      <candidateList>
        <item>一般公共预算财政拨款</item>
      </candidateList>
      <explain>词汇“一般公共预算财政拨款”在特定场景下为固定表述形式，请确认此处的“一般公共预算拨款”是否存在不当。</explain>
      <paraID> 5D83B10</paraID>
      <start>38</start>
      <end>46</end>
      <status>unmodified</status>
      <modifiedWord/>
      <trackRevisions>false</trackRevisions>
    </reviewItem>
    <reviewItem>
      <errorID>50fe84df-4a71-419a-a711-e71dd7d16ace</errorID>
      <errorWord>,</errorWord>
      <group>L1_Format</group>
      <groupName>格式问题</groupName>
      <ability>L2_HalfPunc_CN</ability>
      <abilityName>全半角问题</abilityName>
      <candidateList>
        <item>，</item>
      </candidateList>
      <explain>文本全半角错误。</explain>
      <paraID> 5D83B10</paraID>
      <start>126</start>
      <end>127</end>
      <status>unmodified</status>
      <modifiedWord/>
      <trackRevisions>false</trackRevisions>
    </reviewItem>
    <reviewItem>
      <errorID>150f8a92-9820-41db-9ed1-b930bdc27a26</errorID>
      <errorWord> </errorWord>
      <group>L1_Punc</group>
      <groupName>标点问题</groupName>
      <ability>L2_Punc_CN</ability>
      <abilityName>标点符号问题</abilityName>
      <candidateList>
        <item/>
      </candidateList>
      <explain>此处空格冗余，建议删除。</explain>
      <paraID>38B2BA82</paraID>
      <start>21</start>
      <end>22</end>
      <status>unmodified</status>
      <modifiedWord/>
      <trackRevisions>false</trackRevisions>
    </reviewItem>
    <reviewItem>
      <errorID>9c805668-d735-4d17-9d91-263ab75a6b90</errorID>
      <errorWord>万元</errorWord>
      <group>L1_Grammar</group>
      <groupName>语法问题</groupName>
      <ability>L2_Grammar</ability>
      <abilityName>语法错误</abilityName>
      <candidateList>
        <item> 0 万元</item>
      </candidateList>
      <explain/>
      <paraID>38B2BA82</paraID>
      <start>31</start>
      <end>33</end>
      <status>unmodified</status>
      <modifiedWord/>
      <trackRevisions>false</trackRevisions>
    </reviewItem>
    <reviewItem>
      <errorID>27ed204f-ec75-48b4-a9cf-272aa9835c54</errorID>
      <errorWord>年</errorWord>
      <group>L1_Word</group>
      <groupName>字词问题</groupName>
      <ability>L2_Typo</ability>
      <abilityName>字词错误</abilityName>
      <candidateList>
        <item> 年</item>
      </candidateList>
      <explain/>
      <paraID>38B2BA82</paraID>
      <start>40</start>
      <end>41</end>
      <status>unmodified</status>
      <modifiedWord/>
      <trackRevisions>false</trackRevisions>
    </reviewItem>
    <reviewItem>
      <errorID>1c1b7f76-474c-436b-bfb7-c837e257d8c4</errorID>
      <errorWord>主要原因是主要原因是</errorWord>
      <group>L1_Word</group>
      <groupName>字词问题</groupName>
      <ability>L2_Typo</ability>
      <abilityName>字词错误</abilityName>
      <candidateList>
        <item>主要原因是</item>
      </candidateList>
      <explain/>
      <paraID>38B2BA82</paraID>
      <start>49</start>
      <end>54</end>
      <status>modified</status>
      <modifiedWord>主要原因是</modifiedWord>
      <trackRevisions>false</trackRevisions>
    </reviewItem>
    <reviewItem>
      <errorID>82184b02-9ed0-4e2d-a14e-78a6578e3f24</errorID>
      <errorWord>三公”经费</errorWord>
      <group>L1_Political</group>
      <groupName>政治性问题</groupName>
      <ability>L2_Keyword</ability>
      <abilityName>固定表述</abilityName>
      <candidateList>
        <item>“三公”经费</item>
      </candidateList>
      <explain>注意检查当前固定表述标点是否使用规范。</explain>
      <paraID>20FDC2AE</paraID>
      <start>4</start>
      <end>9</end>
      <status>unmodified</status>
      <modifiedWord/>
      <trackRevisions>false</trackRevisions>
    </reviewItem>
    <reviewItem>
      <errorID>b8b3e0e7-a4e9-415c-8657-dc992e93abfa</errorID>
      <errorWord>一般公共预算拨款</errorWord>
      <group>L1_Political</group>
      <groupName>政治性问题</groupName>
      <ability>L2_Keyword</ability>
      <abilityName>固定表述</abilityName>
      <candidateList>
        <item>一般公共预算财政拨款</item>
      </candidateList>
      <explain>词汇“一般公共预算财政拨款”在特定场景下为固定表述形式，请确认此处的“一般公共预算拨款”是否存在不当。</explain>
      <paraID>4F8EB1E7</paraID>
      <start>76</start>
      <end>84</end>
      <status>unmodified</status>
      <modifiedWord/>
      <trackRevisions>false</trackRevisions>
    </reviewItem>
    <reviewItem>
      <errorID>ba9c1671-aa0c-478a-b574-99f4ace9b1a1</errorID>
      <errorWord>截止</errorWord>
      <group>L1_Word</group>
      <groupName>字词问题</groupName>
      <ability>L2_Typo</ability>
      <abilityName>字词错误</abilityName>
      <candidateList>
        <item>截至</item>
      </candidateList>
      <explain/>
      <paraID>4186EB79</paraID>
      <start>15</start>
      <end>17</end>
      <status>modified</status>
      <modifiedWord>截至</modifiedWord>
      <trackRevisions>false</trackRevisions>
    </reviewItem>
    <reviewItem>
      <errorID>1cdf2cb9-c7de-4454-b745-1611097cd223</errorID>
      <errorWord>年</errorWord>
      <group>L1_Word</group>
      <groupName>字词问题</groupName>
      <ability>L2_Typo</ability>
      <abilityName>字词错误</abilityName>
      <candidateList>
        <item> 年</item>
      </candidateList>
      <explain/>
      <paraID>4186EB79</paraID>
      <start>22</start>
      <end>23</end>
      <status>unmodified</status>
      <modifiedWord/>
      <trackRevisions>false</trackRevisions>
    </reviewItem>
    <reviewItem>
      <errorID>999799c3-78f9-46a8-906e-dd7acb758203</errorID>
      <errorWord> </errorWord>
      <group>L1_Punc</group>
      <groupName>标点问题</groupName>
      <ability>L2_Punc_CN</ability>
      <abilityName>标点符号问题</abilityName>
      <candidateList>
        <item/>
      </candidateList>
      <explain>此处空格冗余，建议删除。</explain>
      <paraID>4EE65ECE</paraID>
      <start>7</start>
      <end>8</end>
      <status>unmodified</status>
      <modifiedWord/>
      <trackRevisions>false</trackRevisions>
    </reviewItem>
    <reviewItem>
      <errorID>85dd2bd2-1750-42b2-8882-3aae83d8e12a</errorID>
      <errorWord> </errorWord>
      <group>L1_Punc</group>
      <groupName>标点问题</groupName>
      <ability>L2_Punc_CN</ability>
      <abilityName>标点符号问题</abilityName>
      <candidateList>
        <item/>
      </candidateList>
      <explain>此处空格冗余，建议删除。</explain>
      <paraID>4EE65ECE</paraID>
      <start>17</start>
      <end>18</end>
      <status>unmodified</status>
      <modifiedWord/>
      <trackRevisions>false</trackRevisions>
    </reviewItem>
    <reviewItem>
      <errorID>10cf07bb-2bc3-4af1-91d5-b2b26b3c1a03</errorID>
      <errorWord> 、</errorWord>
      <group>L1_Punc</group>
      <groupName>标点问题</groupName>
      <ability>L2_Punc_CN</ability>
      <abilityName>标点符号问题</abilityName>
      <candidateList>
        <item/>
      </candidateList>
      <explain/>
      <paraID>4EE65ECE</paraID>
      <start>25</start>
      <end>27</end>
      <status>unmodified</status>
      <modifiedWord/>
      <trackRevisions>false</trackRevisions>
    </reviewItem>
    <reviewItem>
      <errorID>e7b51a86-9912-42a0-8ab4-1c72e4f22c37</errorID>
      <errorWord> </errorWord>
      <group>L1_Punc</group>
      <groupName>标点问题</groupName>
      <ability>L2_Punc_CN</ability>
      <abilityName>标点符号问题</abilityName>
      <candidateList>
        <item/>
      </candidateList>
      <explain>此处空格冗余，建议删除。</explain>
      <paraID>4EE65ECE</paraID>
      <start>28</start>
      <end>29</end>
      <status>unmodified</status>
      <modifiedWord/>
      <trackRevisions>false</trackRevisions>
    </reviewItem>
    <reviewItem>
      <errorID>a5df89fc-73be-4e08-88a5-f5eba74a4752</errorID>
      <errorWord> 、</errorWord>
      <group>L1_Punc</group>
      <groupName>标点问题</groupName>
      <ability>L2_Punc_CN</ability>
      <abilityName>标点符号问题</abilityName>
      <candidateList>
        <item/>
      </candidateList>
      <explain/>
      <paraID>4EE65ECE</paraID>
      <start>34</start>
      <end>36</end>
      <status>unmodified</status>
      <modifiedWord/>
      <trackRevisions>false</trackRevisions>
    </reviewItem>
    <reviewItem>
      <errorID>90cab4f6-7102-4a13-a99e-e9e41f7d2c39</errorID>
      <errorWord> </errorWord>
      <group>L1_Punc</group>
      <groupName>标点问题</groupName>
      <ability>L2_Punc_CN</ability>
      <abilityName>标点符号问题</abilityName>
      <candidateList>
        <item/>
      </candidateList>
      <explain>此处空格冗余，建议删除。</explain>
      <paraID>4EE65ECE</paraID>
      <start>37</start>
      <end>38</end>
      <status>unmodified</status>
      <modifiedWord/>
      <trackRevisions>false</trackRevisions>
    </reviewItem>
    <reviewItem>
      <errorID>e8f52c43-42f4-4292-96b2-3afe8a78dce0</errorID>
      <errorWord> </errorWord>
      <group>L1_Punc</group>
      <groupName>标点问题</groupName>
      <ability>L2_Punc_CN</ability>
      <abilityName>标点符号问题</abilityName>
      <candidateList>
        <item/>
      </candidateList>
      <explain>此处空格冗余，建议删除。</explain>
      <paraID>4EE65ECE</paraID>
      <start>43</start>
      <end>44</end>
      <status>unmodified</status>
      <modifiedWord/>
      <trackRevisions>false</trackRevisions>
    </reviewItem>
    <reviewItem>
      <errorID>fa4e3192-a722-4435-9f65-04711183ab28</errorID>
      <errorWord> </errorWord>
      <group>L1_Punc</group>
      <groupName>标点问题</groupName>
      <ability>L2_Punc_CN</ability>
      <abilityName>标点符号问题</abilityName>
      <candidateList>
        <item/>
      </candidateList>
      <explain>此处空格冗余，建议删除。</explain>
      <paraID>361CC77B</paraID>
      <start>3</start>
      <end>4</end>
      <status>unmodified</status>
      <modifiedWord/>
      <trackRevisions>false</trackRevisions>
    </reviewItem>
    <reviewItem>
      <errorID>169c0996-b924-4103-a6d7-9e5d3c122aaf</errorID>
      <errorWord> </errorWord>
      <group>L1_Punc</group>
      <groupName>标点问题</groupName>
      <ability>L2_Punc_CN</ability>
      <abilityName>标点符号问题</abilityName>
      <candidateList>
        <item/>
      </candidateList>
      <explain>此处空格冗余，建议删除。</explain>
      <paraID>361CC77B</paraID>
      <start>9</start>
      <end>10</end>
      <status>unmodified</status>
      <modifiedWord/>
      <trackRevisions>false</trackRevisions>
    </reviewItem>
    <reviewItem>
      <errorID>f59c4634-ab80-4cc4-a684-7f60ad7fae2d</errorID>
      <errorWord> </errorWord>
      <group>L1_Punc</group>
      <groupName>标点问题</groupName>
      <ability>L2_Punc_CN</ability>
      <abilityName>标点符号问题</abilityName>
      <candidateList>
        <item/>
      </candidateList>
      <explain>此处空格冗余，建议删除。</explain>
      <paraID>361CC77B</paraID>
      <start>75</start>
      <end>76</end>
      <status>unmodified</status>
      <modifiedWord/>
      <trackRevisions>false</trackRevisions>
    </reviewItem>
    <reviewItem>
      <errorID>e95e9633-f4c8-46bc-88d4-7f098521a072</errorID>
      <errorWord> </errorWord>
      <group>L1_Punc</group>
      <groupName>标点问题</groupName>
      <ability>L2_Punc_CN</ability>
      <abilityName>标点符号问题</abilityName>
      <candidateList>
        <item/>
      </candidateList>
      <explain>此处空格冗余，建议删除。</explain>
      <paraID>361CC77B</paraID>
      <start>104</start>
      <end>105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e6cdf909-b213-4e1f-b6a1-0ace15f1f725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11</Pages>
  <Words>2422</Words>
  <Characters>2623</Characters>
  <TotalTime>1</TotalTime>
  <ScaleCrop>false</ScaleCrop>
  <LinksUpToDate>false</LinksUpToDate>
  <CharactersWithSpaces>2892</CharactersWithSpaces>
  <Application>WPS Office_12.1.0.26895_F1E327BC-269C-435d-A152-05C5408002CA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2024-02-26T17:21:00Z</dcterms:created>
  <dc:creator>Administrator</dc:creator>
  <cp:lastModifiedBy>壞脾氣1381730050</cp:lastModifiedBy>
  <dcterms:modified xsi:type="dcterms:W3CDTF">2026-07-09T09:46:03Z</dcterms:modified>
  <dc:title>XXXXX（单位全称）2021年单位预算情况说明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wqlLaW5nc29mdCBQREYgdG8gV1BTIDEyMA</vt:lpwstr>
  </property>
  <property fmtid="{D5CDD505-2E9C-101B-9397-08002B2CF9AE}" pid="3" name="Created">
    <vt:filetime>2026-07-09T17:44:03Z</vt:filetime>
  </property>
  <property fmtid="{D5CDD505-2E9C-101B-9397-08002B2CF9AE}" pid="4" name="KSOTemplateDocerSaveRecord">
    <vt:lpwstr>eyJoZGlkIjoiYmI2ZGFhYjQ5ZmFjNzUzODNhNWNmZmU2ODlkNGE4MmIiLCJ1c2VySWQiOiI2MTc1Nzc4In0=</vt:lpwstr>
  </property>
  <property fmtid="{D5CDD505-2E9C-101B-9397-08002B2CF9AE}" pid="5" name="KSOProductBuildVer">
    <vt:lpwstr>2052-12.1.0.26895</vt:lpwstr>
  </property>
  <property fmtid="{D5CDD505-2E9C-101B-9397-08002B2CF9AE}" pid="6" name="ICV">
    <vt:lpwstr>D9A907434A5A4CAC8A0605E667BF3B44_12</vt:lpwstr>
  </property>
</Properties>
</file>