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0" w:beforeAutospacing="0"/>
        <w:jc w:val="center"/>
        <w:rPr>
          <w:rFonts w:ascii="方正小标宋_GBK" w:hAnsi="方正小标宋_GBK" w:eastAsia="方正小标宋_GBK" w:cs="方正小标宋_GBK"/>
          <w:sz w:val="44"/>
          <w:szCs w:val="44"/>
          <w:shd w:val="clear" w:color="auto" w:fill="FFFFFF"/>
        </w:rPr>
      </w:pPr>
      <w:r>
        <w:rPr>
          <w:rFonts w:ascii="方正小标宋_GBK" w:hAnsi="方正小标宋_GBK" w:eastAsia="方正小标宋_GBK" w:cs="方正小标宋_GBK"/>
          <w:sz w:val="44"/>
          <w:szCs w:val="44"/>
        </w:rPr>
        <w:t>垫江县林木种苗管理站</w:t>
      </w:r>
      <w:r>
        <w:rPr>
          <w:rFonts w:ascii="方正小标宋_GBK" w:hAnsi="方正小标宋_GBK" w:eastAsia="方正小标宋_GBK" w:cs="方正小标宋_GBK"/>
          <w:sz w:val="44"/>
          <w:szCs w:val="44"/>
          <w:shd w:val="clear" w:color="auto" w:fill="FFFFFF"/>
        </w:rPr>
        <w:t>2024年度</w:t>
      </w:r>
    </w:p>
    <w:p>
      <w:pPr>
        <w:pStyle w:val="6"/>
        <w:spacing w:before="0" w:beforeAutospacing="0"/>
        <w:jc w:val="center"/>
        <w:rPr>
          <w:rFonts w:hint="default" w:ascii="方正小标宋_GBK" w:hAnsi="方正小标宋_GBK" w:eastAsia="方正小标宋_GBK" w:cs="方正小标宋_GBK"/>
          <w:sz w:val="44"/>
          <w:szCs w:val="44"/>
          <w:shd w:val="clear" w:color="auto" w:fill="FFFFFF"/>
        </w:rPr>
      </w:pPr>
      <w:r>
        <w:rPr>
          <w:rFonts w:ascii="方正小标宋_GBK" w:hAnsi="方正小标宋_GBK" w:eastAsia="方正小标宋_GBK" w:cs="方正小标宋_GBK"/>
          <w:sz w:val="44"/>
          <w:szCs w:val="44"/>
          <w:shd w:val="clear" w:color="auto" w:fill="FFFFFF"/>
        </w:rPr>
        <w:t>决算公开说明</w:t>
      </w:r>
    </w:p>
    <w:p>
      <w:pPr>
        <w:pStyle w:val="6"/>
        <w:shd w:val="clear" w:color="auto" w:fill="FFFFFF"/>
        <w:ind w:firstLine="643" w:firstLineChars="200"/>
        <w:rPr>
          <w:rFonts w:hint="default" w:ascii="黑体" w:hAnsi="黑体" w:eastAsia="黑体" w:cs="黑体"/>
          <w:sz w:val="32"/>
          <w:szCs w:val="32"/>
        </w:rPr>
      </w:pPr>
      <w:r>
        <w:rPr>
          <w:rStyle w:val="10"/>
          <w:rFonts w:ascii="黑体" w:hAnsi="黑体" w:eastAsia="黑体" w:cs="黑体"/>
          <w:sz w:val="32"/>
          <w:szCs w:val="32"/>
          <w:shd w:val="clear" w:color="auto" w:fill="FFFFFF"/>
        </w:rPr>
        <w:t>一、单位基本情况</w:t>
      </w:r>
    </w:p>
    <w:p>
      <w:pPr>
        <w:pStyle w:val="6"/>
        <w:shd w:val="clear" w:color="auto" w:fill="FFFFFF"/>
        <w:ind w:firstLine="420"/>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（一）职能职责</w:t>
      </w:r>
    </w:p>
    <w:p>
      <w:pPr>
        <w:pStyle w:val="12"/>
        <w:spacing w:before="0" w:beforeAutospacing="0"/>
        <w:rPr>
          <w:rFonts w:ascii="Times New Roman" w:hAnsi="Times New Roman" w:eastAsia="方正仿宋_GBK"/>
          <w:spacing w:val="-5"/>
          <w:sz w:val="32"/>
          <w:szCs w:val="32"/>
        </w:rPr>
      </w:pPr>
      <w:r>
        <w:rPr>
          <w:rFonts w:hint="eastAsia" w:ascii="Times New Roman" w:hAnsi="Times New Roman" w:eastAsia="方正仿宋_GBK"/>
          <w:spacing w:val="-5"/>
          <w:sz w:val="32"/>
          <w:szCs w:val="32"/>
        </w:rPr>
        <w:t xml:space="preserve">   </w:t>
      </w:r>
      <w:r>
        <w:rPr>
          <w:rFonts w:ascii="Times New Roman" w:hAnsi="Times New Roman" w:eastAsia="方正仿宋_GBK"/>
          <w:spacing w:val="-5"/>
          <w:sz w:val="32"/>
          <w:szCs w:val="32"/>
        </w:rPr>
        <w:t>1.</w:t>
      </w:r>
      <w:r>
        <w:rPr>
          <w:rFonts w:hint="eastAsia" w:ascii="方正仿宋_GBK" w:hAnsi="方正仿宋_GBK" w:eastAsia="方正仿宋_GBK" w:cs="方正仿宋_GBK"/>
          <w:spacing w:val="-5"/>
          <w:sz w:val="32"/>
          <w:szCs w:val="32"/>
        </w:rPr>
        <w:t>负责宣传林业方面的法律、法规和各项方针、政策工作。</w:t>
      </w:r>
    </w:p>
    <w:p>
      <w:pPr>
        <w:pStyle w:val="12"/>
        <w:spacing w:before="0" w:beforeAutospacing="0"/>
        <w:rPr>
          <w:rFonts w:ascii="Times New Roman" w:hAnsi="Times New Roman" w:eastAsia="方正仿宋_GBK" w:cs="宋体"/>
          <w:sz w:val="32"/>
          <w:szCs w:val="32"/>
        </w:rPr>
      </w:pPr>
      <w:r>
        <w:rPr>
          <w:rFonts w:hint="eastAsia" w:ascii="Times New Roman" w:hAnsi="Times New Roman" w:eastAsia="方正仿宋_GBK"/>
          <w:spacing w:val="-5"/>
          <w:sz w:val="32"/>
          <w:szCs w:val="32"/>
        </w:rPr>
        <w:t xml:space="preserve">   </w:t>
      </w:r>
      <w:r>
        <w:rPr>
          <w:rFonts w:ascii="Times New Roman" w:hAnsi="Times New Roman" w:eastAsia="方正仿宋_GBK" w:cs="宋体"/>
          <w:spacing w:val="-5"/>
          <w:sz w:val="32"/>
          <w:szCs w:val="32"/>
        </w:rPr>
        <w:t>2</w:t>
      </w:r>
      <w:r>
        <w:rPr>
          <w:rFonts w:ascii="Times New Roman" w:hAnsi="Times New Roman" w:eastAsia="方正仿宋_GBK" w:cs="宋体"/>
          <w:b/>
          <w:spacing w:val="-5"/>
          <w:sz w:val="32"/>
          <w:szCs w:val="32"/>
        </w:rPr>
        <w:t>.</w:t>
      </w:r>
      <w:r>
        <w:rPr>
          <w:rFonts w:ascii="Times New Roman" w:hAnsi="Times New Roman" w:eastAsia="方正仿宋_GBK" w:cs="宋体"/>
          <w:spacing w:val="-5"/>
          <w:sz w:val="32"/>
          <w:szCs w:val="32"/>
        </w:rPr>
        <w:t>对全县辖区内生产、经营的林木种子和繁殖材料的质量检测，</w:t>
      </w:r>
      <w:r>
        <w:rPr>
          <w:rFonts w:ascii="Times New Roman" w:hAnsi="Times New Roman" w:eastAsia="方正仿宋_GBK" w:cs="宋体"/>
          <w:spacing w:val="-2"/>
          <w:sz w:val="32"/>
          <w:szCs w:val="32"/>
        </w:rPr>
        <w:t>检验和具体实施工作。</w:t>
      </w:r>
    </w:p>
    <w:p>
      <w:pPr>
        <w:pStyle w:val="12"/>
        <w:spacing w:before="0" w:beforeAutospacing="0"/>
        <w:rPr>
          <w:rFonts w:ascii="Times New Roman" w:hAnsi="Times New Roman" w:eastAsia="方正仿宋_GBK"/>
          <w:spacing w:val="-5"/>
          <w:sz w:val="32"/>
          <w:szCs w:val="32"/>
        </w:rPr>
      </w:pPr>
      <w:r>
        <w:rPr>
          <w:rFonts w:hint="eastAsia" w:ascii="Times New Roman" w:hAnsi="Times New Roman" w:eastAsia="方正仿宋_GBK"/>
          <w:spacing w:val="-5"/>
          <w:sz w:val="32"/>
          <w:szCs w:val="32"/>
        </w:rPr>
        <w:t xml:space="preserve">  </w:t>
      </w:r>
      <w:r>
        <w:rPr>
          <w:rFonts w:ascii="Times New Roman" w:hAnsi="Times New Roman" w:eastAsia="方正仿宋_GBK"/>
          <w:spacing w:val="-5"/>
          <w:sz w:val="32"/>
          <w:szCs w:val="32"/>
        </w:rPr>
        <w:t>3.负责全县林木种苗培育的技术咨询，开展育苗技术培训，组织与实施种苗技术交流，种苗信息收集工作。</w:t>
      </w:r>
    </w:p>
    <w:p>
      <w:pPr>
        <w:pStyle w:val="12"/>
        <w:spacing w:before="0" w:beforeAutospacing="0"/>
        <w:rPr>
          <w:rFonts w:ascii="Times New Roman" w:hAnsi="Times New Roman" w:eastAsia="方正仿宋_GBK"/>
          <w:spacing w:val="-5"/>
          <w:sz w:val="32"/>
          <w:szCs w:val="32"/>
        </w:rPr>
      </w:pPr>
      <w:r>
        <w:rPr>
          <w:rFonts w:hint="eastAsia" w:ascii="Times New Roman" w:hAnsi="Times New Roman" w:eastAsia="方正仿宋_GBK"/>
          <w:spacing w:val="-5"/>
          <w:sz w:val="32"/>
          <w:szCs w:val="32"/>
        </w:rPr>
        <w:t xml:space="preserve">  </w:t>
      </w:r>
      <w:r>
        <w:rPr>
          <w:rFonts w:ascii="Times New Roman" w:hAnsi="Times New Roman" w:eastAsia="方正仿宋_GBK"/>
          <w:spacing w:val="-5"/>
          <w:sz w:val="32"/>
          <w:szCs w:val="32"/>
        </w:rPr>
        <w:t>4.负责全县优良林木品种的引进和推广，开展良种选育等科研</w:t>
      </w:r>
      <w:r>
        <w:rPr>
          <w:rFonts w:hint="eastAsia" w:ascii="Times New Roman" w:hAnsi="Times New Roman" w:eastAsia="方正仿宋_GBK"/>
          <w:spacing w:val="-5"/>
          <w:sz w:val="32"/>
          <w:szCs w:val="32"/>
        </w:rPr>
        <w:t xml:space="preserve"> </w:t>
      </w:r>
      <w:r>
        <w:rPr>
          <w:rFonts w:ascii="Times New Roman" w:hAnsi="Times New Roman" w:eastAsia="方正仿宋_GBK"/>
          <w:spacing w:val="-5"/>
          <w:sz w:val="32"/>
          <w:szCs w:val="32"/>
        </w:rPr>
        <w:t>工作。</w:t>
      </w:r>
    </w:p>
    <w:p>
      <w:pPr>
        <w:pStyle w:val="12"/>
        <w:spacing w:before="0" w:beforeAutospacing="0"/>
        <w:rPr>
          <w:rFonts w:ascii="Times New Roman" w:hAnsi="Times New Roman" w:eastAsia="方正仿宋_GBK"/>
          <w:spacing w:val="-5"/>
          <w:sz w:val="32"/>
          <w:szCs w:val="32"/>
        </w:rPr>
      </w:pPr>
      <w:r>
        <w:rPr>
          <w:rFonts w:hint="eastAsia" w:ascii="Times New Roman" w:hAnsi="Times New Roman" w:eastAsia="方正仿宋_GBK"/>
          <w:spacing w:val="-5"/>
          <w:sz w:val="32"/>
          <w:szCs w:val="32"/>
        </w:rPr>
        <w:t xml:space="preserve">  </w:t>
      </w:r>
      <w:r>
        <w:rPr>
          <w:rFonts w:ascii="Times New Roman" w:hAnsi="Times New Roman" w:eastAsia="方正仿宋_GBK"/>
          <w:spacing w:val="-5"/>
          <w:sz w:val="32"/>
          <w:szCs w:val="32"/>
        </w:rPr>
        <w:t>5.负责全县林业技术推广和技术咨询服务工作。</w:t>
      </w:r>
    </w:p>
    <w:p>
      <w:pPr>
        <w:pStyle w:val="12"/>
        <w:spacing w:before="0" w:beforeAutospacing="0"/>
        <w:rPr>
          <w:rFonts w:ascii="Times New Roman" w:hAnsi="Times New Roman" w:eastAsia="方正仿宋_GBK"/>
          <w:spacing w:val="-5"/>
          <w:sz w:val="32"/>
          <w:szCs w:val="32"/>
        </w:rPr>
      </w:pPr>
      <w:r>
        <w:rPr>
          <w:rFonts w:hint="eastAsia" w:ascii="Times New Roman" w:hAnsi="Times New Roman" w:eastAsia="方正仿宋_GBK"/>
          <w:spacing w:val="-5"/>
          <w:sz w:val="32"/>
          <w:szCs w:val="32"/>
        </w:rPr>
        <w:t xml:space="preserve">  </w:t>
      </w:r>
      <w:r>
        <w:rPr>
          <w:rFonts w:ascii="Times New Roman" w:hAnsi="Times New Roman" w:eastAsia="方正仿宋_GBK"/>
          <w:spacing w:val="-5"/>
          <w:sz w:val="32"/>
          <w:szCs w:val="32"/>
        </w:rPr>
        <w:t>6.负责组织全县林业技术人员培训工作。</w:t>
      </w:r>
    </w:p>
    <w:p>
      <w:pPr>
        <w:pStyle w:val="12"/>
        <w:spacing w:before="0" w:beforeAutospacing="0"/>
        <w:rPr>
          <w:rFonts w:ascii="Times New Roman" w:hAnsi="Times New Roman" w:eastAsia="方正仿宋_GBK"/>
          <w:spacing w:val="-5"/>
          <w:sz w:val="32"/>
          <w:szCs w:val="32"/>
        </w:rPr>
      </w:pPr>
      <w:r>
        <w:rPr>
          <w:rFonts w:hint="eastAsia" w:ascii="Times New Roman" w:hAnsi="Times New Roman" w:eastAsia="方正仿宋_GBK"/>
          <w:spacing w:val="-5"/>
          <w:sz w:val="32"/>
          <w:szCs w:val="32"/>
        </w:rPr>
        <w:t xml:space="preserve">  </w:t>
      </w:r>
      <w:r>
        <w:rPr>
          <w:rFonts w:ascii="Times New Roman" w:hAnsi="Times New Roman" w:eastAsia="方正仿宋_GBK"/>
          <w:spacing w:val="-5"/>
          <w:sz w:val="32"/>
          <w:szCs w:val="32"/>
        </w:rPr>
        <w:t>7.负责全县林业信息的收集、交流和信息化建设工作。</w:t>
      </w:r>
    </w:p>
    <w:p>
      <w:pPr>
        <w:pStyle w:val="12"/>
        <w:spacing w:before="0" w:beforeAutospacing="0"/>
        <w:rPr>
          <w:rFonts w:ascii="Times New Roman" w:hAnsi="Times New Roman" w:eastAsia="方正仿宋_GBK"/>
          <w:spacing w:val="-5"/>
          <w:sz w:val="32"/>
          <w:szCs w:val="32"/>
        </w:rPr>
      </w:pPr>
      <w:r>
        <w:rPr>
          <w:rFonts w:hint="eastAsia" w:ascii="Times New Roman" w:hAnsi="Times New Roman" w:eastAsia="方正仿宋_GBK"/>
          <w:spacing w:val="-5"/>
          <w:sz w:val="32"/>
          <w:szCs w:val="32"/>
        </w:rPr>
        <w:t xml:space="preserve">  </w:t>
      </w:r>
      <w:r>
        <w:rPr>
          <w:rFonts w:ascii="Times New Roman" w:hAnsi="Times New Roman" w:eastAsia="方正仿宋_GBK"/>
          <w:spacing w:val="-5"/>
          <w:sz w:val="32"/>
          <w:szCs w:val="32"/>
        </w:rPr>
        <w:t>8.负责林业推广项目申报和组织实施工作。</w:t>
      </w:r>
    </w:p>
    <w:p>
      <w:pPr>
        <w:pStyle w:val="12"/>
        <w:spacing w:before="0" w:beforeAutospacing="0"/>
        <w:rPr>
          <w:rFonts w:ascii="Times New Roman" w:hAnsi="Times New Roman" w:eastAsia="方正仿宋_GBK"/>
          <w:spacing w:val="-5"/>
          <w:sz w:val="32"/>
          <w:szCs w:val="32"/>
        </w:rPr>
      </w:pPr>
      <w:r>
        <w:rPr>
          <w:rFonts w:hint="eastAsia" w:ascii="Times New Roman" w:hAnsi="Times New Roman" w:eastAsia="方正仿宋_GBK"/>
          <w:spacing w:val="-5"/>
          <w:sz w:val="32"/>
          <w:szCs w:val="32"/>
        </w:rPr>
        <w:t xml:space="preserve">  </w:t>
      </w:r>
      <w:r>
        <w:rPr>
          <w:rFonts w:ascii="Times New Roman" w:hAnsi="Times New Roman" w:eastAsia="方正仿宋_GBK"/>
          <w:spacing w:val="-5"/>
          <w:sz w:val="32"/>
          <w:szCs w:val="32"/>
        </w:rPr>
        <w:t>9.负责全县森林资源动态监测和质量监测工作。</w:t>
      </w:r>
    </w:p>
    <w:p>
      <w:pPr>
        <w:pStyle w:val="12"/>
        <w:spacing w:before="0" w:beforeAutospacing="0"/>
        <w:rPr>
          <w:rFonts w:ascii="Times New Roman" w:hAnsi="Times New Roman" w:eastAsia="方正仿宋_GBK"/>
          <w:spacing w:val="-5"/>
          <w:sz w:val="32"/>
          <w:szCs w:val="32"/>
        </w:rPr>
      </w:pPr>
      <w:r>
        <w:rPr>
          <w:rFonts w:hint="eastAsia" w:ascii="Times New Roman" w:hAnsi="Times New Roman" w:eastAsia="方正仿宋_GBK"/>
          <w:spacing w:val="-5"/>
          <w:sz w:val="32"/>
          <w:szCs w:val="32"/>
        </w:rPr>
        <w:t xml:space="preserve">  </w:t>
      </w:r>
      <w:r>
        <w:rPr>
          <w:rFonts w:ascii="Times New Roman" w:hAnsi="Times New Roman" w:eastAsia="方正仿宋_GBK"/>
          <w:spacing w:val="-5"/>
          <w:sz w:val="32"/>
          <w:szCs w:val="32"/>
        </w:rPr>
        <w:t>10.承办县林业主管部门交办的其他工作。</w:t>
      </w:r>
    </w:p>
    <w:p>
      <w:pPr>
        <w:pStyle w:val="6"/>
        <w:shd w:val="clear" w:color="auto" w:fill="FFFFFF"/>
        <w:ind w:firstLine="420"/>
        <w:rPr>
          <w:rFonts w:hint="default" w:ascii="楷体" w:hAnsi="楷体" w:eastAsia="楷体" w:cs="楷体"/>
          <w:sz w:val="32"/>
          <w:szCs w:val="32"/>
        </w:rPr>
      </w:pPr>
      <w:r>
        <w:rPr>
          <w:rStyle w:val="10"/>
          <w:rFonts w:ascii="楷体" w:hAnsi="楷体" w:eastAsia="楷体" w:cs="楷体"/>
          <w:sz w:val="32"/>
          <w:szCs w:val="32"/>
          <w:shd w:val="clear" w:color="auto" w:fill="FFFFFF"/>
        </w:rPr>
        <w:t>（二）机构设置</w:t>
      </w:r>
    </w:p>
    <w:p>
      <w:pPr>
        <w:pStyle w:val="12"/>
        <w:spacing w:before="0" w:beforeAutospacing="0"/>
        <w:rPr>
          <w:rFonts w:ascii="Times New Roman" w:hAnsi="Times New Roman" w:eastAsia="方正仿宋_GBK"/>
          <w:spacing w:val="-5"/>
          <w:sz w:val="32"/>
          <w:szCs w:val="32"/>
        </w:rPr>
      </w:pPr>
      <w:r>
        <w:rPr>
          <w:rFonts w:hint="eastAsia" w:ascii="Times New Roman" w:hAnsi="Times New Roman" w:eastAsia="方正仿宋_GBK" w:cs="宋体"/>
          <w:spacing w:val="-5"/>
          <w:sz w:val="32"/>
          <w:szCs w:val="32"/>
        </w:rPr>
        <w:t xml:space="preserve">   </w:t>
      </w:r>
      <w:r>
        <w:rPr>
          <w:rFonts w:ascii="Times New Roman" w:hAnsi="Times New Roman" w:eastAsia="方正仿宋_GBK"/>
          <w:spacing w:val="-5"/>
          <w:sz w:val="32"/>
          <w:szCs w:val="32"/>
        </w:rPr>
        <w:t>1.根据上述职责，垫江县林木种苗管理站设3</w:t>
      </w:r>
      <w:r>
        <w:rPr>
          <w:rFonts w:hint="eastAsia" w:ascii="Times New Roman" w:hAnsi="Times New Roman" w:eastAsia="方正仿宋_GBK"/>
          <w:spacing w:val="-5"/>
          <w:sz w:val="32"/>
          <w:szCs w:val="32"/>
        </w:rPr>
        <w:t>个内设机构，即：综</w:t>
      </w:r>
      <w:r>
        <w:rPr>
          <w:rFonts w:ascii="Times New Roman" w:hAnsi="Times New Roman" w:eastAsia="方正仿宋_GBK"/>
          <w:spacing w:val="-5"/>
          <w:sz w:val="32"/>
          <w:szCs w:val="32"/>
        </w:rPr>
        <w:t>合科、种苗管理科、资源监测科。</w:t>
      </w:r>
    </w:p>
    <w:p>
      <w:pPr>
        <w:pStyle w:val="12"/>
        <w:spacing w:before="0" w:beforeAutospacing="0"/>
        <w:rPr>
          <w:rFonts w:ascii="Times New Roman" w:hAnsi="Times New Roman" w:eastAsia="方正仿宋_GBK"/>
          <w:spacing w:val="-5"/>
          <w:sz w:val="32"/>
          <w:szCs w:val="32"/>
        </w:rPr>
      </w:pPr>
      <w:r>
        <w:rPr>
          <w:rFonts w:ascii="Times New Roman" w:hAnsi="Times New Roman" w:eastAsia="方正仿宋_GBK"/>
          <w:spacing w:val="-5"/>
          <w:sz w:val="32"/>
          <w:szCs w:val="32"/>
        </w:rPr>
        <w:t>人员编制：核定事业编制</w:t>
      </w:r>
      <w:r>
        <w:rPr>
          <w:rFonts w:hint="eastAsia" w:ascii="Times New Roman" w:hAnsi="Times New Roman" w:eastAsia="方正仿宋_GBK"/>
          <w:spacing w:val="-5"/>
          <w:sz w:val="32"/>
          <w:szCs w:val="32"/>
        </w:rPr>
        <w:t>9名</w:t>
      </w:r>
      <w:r>
        <w:rPr>
          <w:rFonts w:ascii="Times New Roman" w:hAnsi="Times New Roman" w:eastAsia="方正仿宋_GBK"/>
          <w:spacing w:val="-5"/>
          <w:sz w:val="32"/>
          <w:szCs w:val="32"/>
        </w:rPr>
        <w:t xml:space="preserve"> ，实有人数</w:t>
      </w:r>
      <w:r>
        <w:rPr>
          <w:rFonts w:hint="eastAsia" w:ascii="Times New Roman" w:hAnsi="Times New Roman" w:eastAsia="方正仿宋_GBK"/>
          <w:spacing w:val="-5"/>
          <w:sz w:val="32"/>
          <w:szCs w:val="32"/>
        </w:rPr>
        <w:t>3</w:t>
      </w:r>
      <w:r>
        <w:rPr>
          <w:rFonts w:ascii="Times New Roman" w:hAnsi="Times New Roman" w:eastAsia="方正仿宋_GBK"/>
          <w:spacing w:val="-5"/>
          <w:sz w:val="32"/>
          <w:szCs w:val="32"/>
        </w:rPr>
        <w:t>人，退休职工</w:t>
      </w:r>
      <w:r>
        <w:rPr>
          <w:rFonts w:hint="eastAsia" w:ascii="Times New Roman" w:hAnsi="Times New Roman" w:eastAsia="方正仿宋_GBK"/>
          <w:spacing w:val="-5"/>
          <w:sz w:val="32"/>
          <w:szCs w:val="32"/>
        </w:rPr>
        <w:t>5人</w:t>
      </w:r>
      <w:r>
        <w:rPr>
          <w:rFonts w:ascii="Times New Roman" w:hAnsi="Times New Roman" w:eastAsia="方正仿宋_GBK"/>
          <w:spacing w:val="-5"/>
          <w:sz w:val="32"/>
          <w:szCs w:val="32"/>
        </w:rPr>
        <w:t>。</w:t>
      </w:r>
    </w:p>
    <w:p>
      <w:pPr>
        <w:pStyle w:val="12"/>
        <w:spacing w:before="0" w:beforeAutospacing="0"/>
        <w:rPr>
          <w:rFonts w:ascii="Times New Roman" w:hAnsi="Times New Roman" w:eastAsia="方正仿宋_GBK"/>
          <w:spacing w:val="-5"/>
          <w:sz w:val="32"/>
          <w:szCs w:val="32"/>
        </w:rPr>
      </w:pPr>
      <w:r>
        <w:rPr>
          <w:rFonts w:hint="eastAsia" w:ascii="Times New Roman" w:hAnsi="Times New Roman" w:eastAsia="方正仿宋_GBK"/>
          <w:spacing w:val="-5"/>
          <w:sz w:val="32"/>
          <w:szCs w:val="32"/>
        </w:rPr>
        <w:t xml:space="preserve">   </w:t>
      </w:r>
      <w:r>
        <w:rPr>
          <w:rFonts w:ascii="Times New Roman" w:hAnsi="Times New Roman" w:eastAsia="方正仿宋_GBK"/>
          <w:spacing w:val="-5"/>
          <w:sz w:val="32"/>
          <w:szCs w:val="32"/>
        </w:rPr>
        <w:t>2.</w:t>
      </w:r>
      <w:r>
        <w:rPr>
          <w:rFonts w:hint="eastAsia" w:ascii="Times New Roman" w:hAnsi="Times New Roman" w:eastAsia="方正仿宋_GBK"/>
          <w:spacing w:val="-5"/>
          <w:sz w:val="32"/>
          <w:szCs w:val="32"/>
        </w:rPr>
        <w:t>机构规格：相当于行政副科级。</w:t>
      </w:r>
    </w:p>
    <w:p>
      <w:pPr>
        <w:pStyle w:val="12"/>
        <w:spacing w:before="0" w:beforeAutospacing="0"/>
        <w:rPr>
          <w:rFonts w:ascii="Times New Roman" w:hAnsi="Times New Roman" w:eastAsia="方正仿宋_GBK"/>
          <w:spacing w:val="-5"/>
          <w:sz w:val="32"/>
          <w:szCs w:val="32"/>
        </w:rPr>
      </w:pPr>
      <w:r>
        <w:rPr>
          <w:rFonts w:hint="eastAsia" w:ascii="Times New Roman" w:hAnsi="Times New Roman" w:eastAsia="方正仿宋_GBK"/>
          <w:spacing w:val="-5"/>
          <w:sz w:val="32"/>
          <w:szCs w:val="32"/>
        </w:rPr>
        <w:t xml:space="preserve">   </w:t>
      </w:r>
      <w:r>
        <w:rPr>
          <w:rFonts w:ascii="Times New Roman" w:hAnsi="Times New Roman" w:eastAsia="方正仿宋_GBK"/>
          <w:spacing w:val="-5"/>
          <w:sz w:val="32"/>
          <w:szCs w:val="32"/>
        </w:rPr>
        <w:t>3.</w:t>
      </w:r>
      <w:r>
        <w:rPr>
          <w:rFonts w:hint="eastAsia" w:ascii="Times New Roman" w:hAnsi="Times New Roman" w:eastAsia="方正仿宋_GBK"/>
          <w:spacing w:val="-5"/>
          <w:sz w:val="32"/>
          <w:szCs w:val="32"/>
        </w:rPr>
        <w:t>单位类别：</w:t>
      </w:r>
      <w:r>
        <w:rPr>
          <w:rFonts w:ascii="Times New Roman" w:hAnsi="Times New Roman" w:eastAsia="方正仿宋_GBK"/>
          <w:spacing w:val="-5"/>
          <w:sz w:val="32"/>
          <w:szCs w:val="32"/>
        </w:rPr>
        <w:t>参照公务员管理事业单位  ，公益一类。</w:t>
      </w:r>
    </w:p>
    <w:p>
      <w:pPr>
        <w:pStyle w:val="12"/>
        <w:spacing w:before="0" w:beforeAutospacing="0"/>
        <w:rPr>
          <w:rFonts w:ascii="Times New Roman" w:hAnsi="Times New Roman" w:eastAsia="方正仿宋_GBK"/>
          <w:spacing w:val="-5"/>
          <w:sz w:val="32"/>
          <w:szCs w:val="32"/>
        </w:rPr>
      </w:pPr>
      <w:r>
        <w:rPr>
          <w:rFonts w:hint="eastAsia" w:ascii="Times New Roman" w:hAnsi="Times New Roman" w:eastAsia="方正仿宋_GBK"/>
          <w:spacing w:val="-5"/>
          <w:sz w:val="32"/>
          <w:szCs w:val="32"/>
        </w:rPr>
        <w:t xml:space="preserve">   </w:t>
      </w:r>
      <w:r>
        <w:rPr>
          <w:rFonts w:ascii="Times New Roman" w:hAnsi="Times New Roman" w:eastAsia="方正仿宋_GBK"/>
          <w:spacing w:val="-5"/>
          <w:sz w:val="32"/>
          <w:szCs w:val="32"/>
        </w:rPr>
        <w:t>4.</w:t>
      </w:r>
      <w:r>
        <w:rPr>
          <w:rFonts w:hint="eastAsia" w:ascii="Times New Roman" w:hAnsi="Times New Roman" w:eastAsia="方正仿宋_GBK"/>
          <w:spacing w:val="-5"/>
          <w:sz w:val="32"/>
          <w:szCs w:val="32"/>
        </w:rPr>
        <w:t>经费形式：财政全额拨款。</w:t>
      </w:r>
    </w:p>
    <w:p>
      <w:pPr>
        <w:pStyle w:val="6"/>
        <w:shd w:val="clear" w:color="auto" w:fill="FFFFFF"/>
        <w:ind w:firstLine="643" w:firstLineChars="200"/>
        <w:rPr>
          <w:rFonts w:hint="default" w:ascii="方正仿宋_GBK" w:hAnsi="方正仿宋_GBK" w:eastAsia="方正仿宋_GBK" w:cs="方正仿宋_GBK"/>
          <w:sz w:val="32"/>
          <w:szCs w:val="32"/>
        </w:rPr>
      </w:pPr>
      <w:r>
        <w:rPr>
          <w:rStyle w:val="10"/>
          <w:rFonts w:ascii="黑体" w:hAnsi="黑体" w:eastAsia="黑体" w:cs="黑体"/>
          <w:sz w:val="32"/>
          <w:szCs w:val="32"/>
          <w:shd w:val="clear" w:color="auto" w:fill="FFFFFF"/>
        </w:rPr>
        <w:t>二、单位决算收支情况说明</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pStyle w:val="6"/>
        <w:shd w:val="clear" w:color="auto" w:fill="FFFFFF"/>
        <w:ind w:firstLine="643" w:firstLineChars="200"/>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2024年度收入总计182.39万元，支出总计</w:t>
      </w:r>
      <w:r>
        <w:rPr>
          <w:rFonts w:ascii="方正仿宋_GBK" w:hAnsi="方正仿宋_GBK" w:eastAsia="方正仿宋_GBK" w:cs="方正仿宋_GBK"/>
          <w:sz w:val="32"/>
          <w:szCs w:val="32"/>
        </w:rPr>
        <w:t>182.39</w:t>
      </w:r>
      <w:r>
        <w:rPr>
          <w:rFonts w:ascii="方正仿宋_GBK" w:hAnsi="方正仿宋_GBK" w:eastAsia="方正仿宋_GBK" w:cs="方正仿宋_GBK"/>
          <w:sz w:val="32"/>
          <w:szCs w:val="32"/>
          <w:shd w:val="clear" w:color="auto" w:fill="FFFFFF"/>
        </w:rPr>
        <w:t>万元。收、支与2023年度相比，减少22.15万元，下降10.83%，主要原因是在职人数减少，社会保障和就业、行政事业单位养老支出本年安排金额减少。</w:t>
      </w:r>
    </w:p>
    <w:p>
      <w:pPr>
        <w:pStyle w:val="6"/>
        <w:shd w:val="clear" w:color="auto" w:fill="FFFFFF"/>
        <w:ind w:firstLine="643" w:firstLineChars="200"/>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2024年度收入合计182.39万元，与2023年度相比，减少22.15万元，下降10.83%，主要原因是在职人数减少，社会保障和就业、行政事业单位养老支出本年安排金额减少。其中：财政拨款收入</w:t>
      </w:r>
      <w:r>
        <w:rPr>
          <w:rFonts w:ascii="方正仿宋_GBK" w:hAnsi="方正仿宋_GBK" w:eastAsia="方正仿宋_GBK" w:cs="方正仿宋_GBK"/>
          <w:sz w:val="32"/>
          <w:szCs w:val="32"/>
        </w:rPr>
        <w:t>182.39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2024年度支出合计</w:t>
      </w:r>
      <w:r>
        <w:rPr>
          <w:rFonts w:ascii="方正仿宋_GBK" w:hAnsi="方正仿宋_GBK" w:eastAsia="方正仿宋_GBK" w:cs="方正仿宋_GBK"/>
          <w:sz w:val="32"/>
          <w:szCs w:val="32"/>
        </w:rPr>
        <w:t>182.39</w:t>
      </w:r>
      <w:r>
        <w:rPr>
          <w:rFonts w:ascii="方正仿宋_GBK" w:hAnsi="方正仿宋_GBK" w:eastAsia="方正仿宋_GBK" w:cs="方正仿宋_GBK"/>
          <w:sz w:val="32"/>
          <w:szCs w:val="32"/>
          <w:shd w:val="clear" w:color="auto" w:fill="FFFFFF"/>
        </w:rPr>
        <w:t>万元，与2023年度相比，减少22.15万元，下降10.83%，主要原因是在职人数减少，社保基数的调整，社会保障和就业、行政事业单位养老本年支出减少。其中：基本支出</w:t>
      </w:r>
      <w:r>
        <w:rPr>
          <w:rFonts w:ascii="方正仿宋_GBK" w:hAnsi="方正仿宋_GBK" w:eastAsia="方正仿宋_GBK" w:cs="方正仿宋_GBK"/>
          <w:sz w:val="32"/>
          <w:szCs w:val="32"/>
        </w:rPr>
        <w:t>95.75</w:t>
      </w:r>
      <w:r>
        <w:rPr>
          <w:rFonts w:ascii="方正仿宋_GBK" w:hAnsi="方正仿宋_GBK" w:eastAsia="方正仿宋_GBK" w:cs="方正仿宋_GBK"/>
          <w:sz w:val="32"/>
          <w:szCs w:val="32"/>
          <w:shd w:val="clear" w:color="auto" w:fill="FFFFFF"/>
        </w:rPr>
        <w:t>万元，占52.50%；项目支出</w:t>
      </w:r>
      <w:r>
        <w:rPr>
          <w:rFonts w:ascii="方正仿宋_GBK" w:hAnsi="方正仿宋_GBK" w:eastAsia="方正仿宋_GBK" w:cs="方正仿宋_GBK"/>
          <w:sz w:val="32"/>
          <w:szCs w:val="32"/>
        </w:rPr>
        <w:t>86.64</w:t>
      </w:r>
      <w:r>
        <w:rPr>
          <w:rFonts w:ascii="方正仿宋_GBK" w:hAnsi="方正仿宋_GBK" w:eastAsia="方正仿宋_GBK" w:cs="方正仿宋_GBK"/>
          <w:sz w:val="32"/>
          <w:szCs w:val="32"/>
          <w:shd w:val="clear" w:color="auto" w:fill="FFFFFF"/>
        </w:rPr>
        <w:t>万元，占47.50%；经营支出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2024年度年末结转和结余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万元，与2023年度相比，无增减，主要是</w:t>
      </w:r>
      <w:r>
        <w:rPr>
          <w:rFonts w:ascii="Times New Roman" w:hAnsi="Times New Roman" w:eastAsia="方正仿宋_GBK"/>
          <w:sz w:val="32"/>
          <w:szCs w:val="32"/>
          <w:shd w:val="clear" w:color="auto" w:fill="FFFFFF"/>
        </w:rPr>
        <w:t>本年度与上年度均无结转结余</w:t>
      </w:r>
      <w:r>
        <w:rPr>
          <w:rFonts w:ascii="方正仿宋_GBK" w:hAnsi="方正仿宋_GBK" w:eastAsia="方正仿宋_GBK" w:cs="方正仿宋_GBK"/>
          <w:sz w:val="32"/>
          <w:szCs w:val="32"/>
          <w:shd w:val="clear" w:color="auto" w:fill="FFFFFF"/>
        </w:rPr>
        <w:t>。</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pStyle w:val="6"/>
        <w:shd w:val="clear" w:color="auto" w:fill="FFFFFF"/>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2024年度财政拨款收、支总计182.39万元。与2023年相比，财政拨款收、支总计各减少22.15万元，下降10.83%。主要原因是在职人数减少，社会保障和就业、行政事业单位养老支出本年安排金额减少。</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6"/>
        <w:shd w:val="clear" w:color="auto" w:fill="FFFFFF"/>
        <w:ind w:firstLine="643" w:firstLineChars="200"/>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2024年度一般公共预算财政拨款收入</w:t>
      </w:r>
      <w:r>
        <w:rPr>
          <w:rFonts w:ascii="方正仿宋_GBK" w:hAnsi="方正仿宋_GBK" w:eastAsia="方正仿宋_GBK" w:cs="方正仿宋_GBK"/>
          <w:sz w:val="32"/>
          <w:szCs w:val="32"/>
        </w:rPr>
        <w:t>182.39</w:t>
      </w:r>
      <w:r>
        <w:rPr>
          <w:rFonts w:ascii="方正仿宋_GBK" w:hAnsi="方正仿宋_GBK" w:eastAsia="方正仿宋_GBK" w:cs="方正仿宋_GBK"/>
          <w:sz w:val="32"/>
          <w:szCs w:val="32"/>
          <w:shd w:val="clear" w:color="auto" w:fill="FFFFFF"/>
        </w:rPr>
        <w:t>万元，与2023年度相比，减少22.15万元，下降10.83%。主要原因是在职人数减少，社会保障和就业、行政事业单位养老支出本年安排金额减少。较年初预算数减少3.97万元，下降2.13%。主要原因是在编在职人员减少，社保基数调整。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2024年度一般公共预算财政拨款支出</w:t>
      </w:r>
      <w:r>
        <w:rPr>
          <w:rFonts w:ascii="方正仿宋_GBK" w:hAnsi="方正仿宋_GBK" w:eastAsia="方正仿宋_GBK" w:cs="方正仿宋_GBK"/>
          <w:sz w:val="32"/>
          <w:szCs w:val="32"/>
        </w:rPr>
        <w:t>182.39</w:t>
      </w:r>
      <w:r>
        <w:rPr>
          <w:rFonts w:ascii="方正仿宋_GBK" w:hAnsi="方正仿宋_GBK" w:eastAsia="方正仿宋_GBK" w:cs="方正仿宋_GBK"/>
          <w:sz w:val="32"/>
          <w:szCs w:val="32"/>
          <w:shd w:val="clear" w:color="auto" w:fill="FFFFFF"/>
        </w:rPr>
        <w:t>万元，与2023年度相比，减少22.15万元，下降10.83%。主要原因是在职人数减少，社会保障和就业、行政事业单位养老本年支出金额减少。较年初预算数减少3.97万元，下降2.13%。主要原因是在编在职人员减少，社保基数调整。</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2024年度年末一般公共预算财政拨款结转和结余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万元，与2023年度相比，无增减，主要是</w:t>
      </w:r>
      <w:r>
        <w:rPr>
          <w:rFonts w:ascii="Times New Roman" w:hAnsi="Times New Roman" w:eastAsia="方正仿宋_GBK"/>
          <w:sz w:val="32"/>
          <w:szCs w:val="32"/>
          <w:shd w:val="clear" w:color="auto" w:fill="FFFFFF"/>
        </w:rPr>
        <w:t>本年度与上年度均无结转结余</w:t>
      </w:r>
      <w:r>
        <w:rPr>
          <w:rFonts w:ascii="方正仿宋_GBK" w:hAnsi="方正仿宋_GBK" w:eastAsia="方正仿宋_GBK" w:cs="方正仿宋_GBK"/>
          <w:sz w:val="32"/>
          <w:szCs w:val="32"/>
          <w:shd w:val="clear" w:color="auto" w:fill="FFFFFF"/>
        </w:rPr>
        <w:t>。</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FF0000"/>
          <w:sz w:val="32"/>
          <w:szCs w:val="32"/>
          <w:highlight w:val="cyan"/>
          <w:shd w:val="clear" w:color="auto" w:fill="FFFFFF"/>
        </w:rPr>
      </w:pPr>
      <w:r>
        <w:rPr>
          <w:rStyle w:val="10"/>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本单位2024年度一般公共预算财政拨款支出主要用于以下几个方面：</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（1）教育支出</w:t>
      </w:r>
      <w:r>
        <w:rPr>
          <w:rFonts w:ascii="方正仿宋_GBK" w:hAnsi="方正仿宋_GBK" w:eastAsia="方正仿宋_GBK" w:cs="方正仿宋_GBK"/>
          <w:sz w:val="32"/>
          <w:szCs w:val="32"/>
        </w:rPr>
        <w:t>0.23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0.13</w:t>
      </w:r>
      <w:r>
        <w:rPr>
          <w:rFonts w:ascii="方正仿宋_GBK" w:hAnsi="方正仿宋_GBK" w:eastAsia="方正仿宋_GBK" w:cs="方正仿宋_GBK"/>
          <w:sz w:val="32"/>
          <w:szCs w:val="32"/>
          <w:shd w:val="clear" w:color="auto" w:fill="FFFFFF"/>
        </w:rPr>
        <w:t>%，较年初预算数减少0.05万元，下降17.86%，主要原因是2024年培训次数较2023年有所减少。</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（2）社会保障与就业支出</w:t>
      </w:r>
      <w:r>
        <w:rPr>
          <w:rFonts w:ascii="方正仿宋_GBK" w:hAnsi="方正仿宋_GBK" w:eastAsia="方正仿宋_GBK" w:cs="方正仿宋_GBK"/>
          <w:sz w:val="32"/>
          <w:szCs w:val="32"/>
        </w:rPr>
        <w:t>20.59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11.29</w:t>
      </w:r>
      <w:r>
        <w:rPr>
          <w:rFonts w:ascii="方正仿宋_GBK" w:hAnsi="方正仿宋_GBK" w:eastAsia="方正仿宋_GBK" w:cs="方正仿宋_GBK"/>
          <w:sz w:val="32"/>
          <w:szCs w:val="32"/>
          <w:shd w:val="clear" w:color="auto" w:fill="FFFFFF"/>
        </w:rPr>
        <w:t>%，较年初预算数减少2.79万元，下降11.93%，主要原因是在编在职人员减少，社保基数调整。</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（3）卫生健康支出</w:t>
      </w:r>
      <w:r>
        <w:rPr>
          <w:rFonts w:ascii="方正仿宋_GBK" w:hAnsi="方正仿宋_GBK" w:eastAsia="方正仿宋_GBK" w:cs="方正仿宋_GBK"/>
          <w:sz w:val="32"/>
          <w:szCs w:val="32"/>
        </w:rPr>
        <w:t>3.52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1.93</w:t>
      </w:r>
      <w:r>
        <w:rPr>
          <w:rFonts w:ascii="方正仿宋_GBK" w:hAnsi="方正仿宋_GBK" w:eastAsia="方正仿宋_GBK" w:cs="方正仿宋_GBK"/>
          <w:sz w:val="32"/>
          <w:szCs w:val="32"/>
          <w:shd w:val="clear" w:color="auto" w:fill="FFFFFF"/>
        </w:rPr>
        <w:t>%，较年初预算数减少1.46万元，下降29.32%，主要原因是在编在职人员减少，社保基数调整，医疗保险支出减少。</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（4）农林水支出</w:t>
      </w:r>
      <w:r>
        <w:rPr>
          <w:rFonts w:ascii="方正仿宋_GBK" w:hAnsi="方正仿宋_GBK" w:eastAsia="方正仿宋_GBK" w:cs="方正仿宋_GBK"/>
          <w:sz w:val="32"/>
          <w:szCs w:val="32"/>
        </w:rPr>
        <w:t>153.16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83.98</w:t>
      </w:r>
      <w:r>
        <w:rPr>
          <w:rFonts w:ascii="方正仿宋_GBK" w:hAnsi="方正仿宋_GBK" w:eastAsia="方正仿宋_GBK" w:cs="方正仿宋_GBK"/>
          <w:sz w:val="32"/>
          <w:szCs w:val="32"/>
          <w:shd w:val="clear" w:color="auto" w:fill="FFFFFF"/>
        </w:rPr>
        <w:t>%，较年初预算数增加2.13万元，增长1.41%，主要原因是种苗站种质资源库项目建设金额增加。</w:t>
      </w:r>
    </w:p>
    <w:p>
      <w:pPr>
        <w:ind w:firstLine="640" w:firstLineChars="200"/>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（5）</w:t>
      </w:r>
      <w:r>
        <w:rPr>
          <w:rFonts w:ascii="方正仿宋_GBK" w:hAnsi="方正仿宋_GBK" w:eastAsia="方正仿宋_GBK" w:cs="方正仿宋_GBK"/>
          <w:sz w:val="32"/>
          <w:szCs w:val="32"/>
        </w:rPr>
        <w:t>住房保障支出4.88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2.68</w:t>
      </w:r>
      <w:r>
        <w:rPr>
          <w:rFonts w:ascii="方正仿宋_GBK" w:hAnsi="方正仿宋_GBK" w:eastAsia="方正仿宋_GBK" w:cs="方正仿宋_GBK"/>
          <w:sz w:val="32"/>
          <w:szCs w:val="32"/>
          <w:shd w:val="clear" w:color="auto" w:fill="FFFFFF"/>
        </w:rPr>
        <w:t>%，较年初预算数减少1.81万元，下降27.06%，主要原因是在编在职人员减少，公积金计算基数调整，支出减少。</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12"/>
        <w:spacing w:before="0" w:beforeAutospacing="0"/>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w:t>
      </w:r>
      <w:r>
        <w:rPr>
          <w:rFonts w:hint="eastAsia" w:ascii="方正仿宋_GBK" w:hAnsi="方正仿宋_GBK" w:eastAsia="方正仿宋_GBK" w:cs="方正仿宋_GBK"/>
          <w:sz w:val="32"/>
          <w:szCs w:val="32"/>
          <w:shd w:val="clear" w:color="auto" w:fill="FFFFFF"/>
        </w:rPr>
        <w:t>2024年</w:t>
      </w:r>
      <w:r>
        <w:rPr>
          <w:rFonts w:ascii="方正仿宋_GBK" w:hAnsi="方正仿宋_GBK" w:eastAsia="方正仿宋_GBK" w:cs="方正仿宋_GBK"/>
          <w:sz w:val="32"/>
          <w:szCs w:val="32"/>
          <w:shd w:val="clear" w:color="auto" w:fill="FFFFFF"/>
        </w:rPr>
        <w:t>度一般公共</w:t>
      </w:r>
      <w:r>
        <w:rPr>
          <w:rFonts w:hint="eastAsia" w:ascii="方正仿宋_GBK" w:hAnsi="方正仿宋_GBK" w:eastAsia="方正仿宋_GBK" w:cs="方正仿宋_GBK"/>
          <w:sz w:val="32"/>
          <w:szCs w:val="32"/>
          <w:shd w:val="clear" w:color="auto" w:fill="FFFFFF"/>
          <w:lang w:eastAsia="zh-CN"/>
        </w:rPr>
        <w:t>预算</w:t>
      </w:r>
      <w:r>
        <w:rPr>
          <w:rFonts w:ascii="方正仿宋_GBK" w:hAnsi="方正仿宋_GBK" w:eastAsia="方正仿宋_GBK" w:cs="方正仿宋_GBK"/>
          <w:sz w:val="32"/>
          <w:szCs w:val="32"/>
          <w:shd w:val="clear" w:color="auto" w:fill="FFFFFF"/>
        </w:rPr>
        <w:t>财政拨款基本支出</w:t>
      </w:r>
      <w:r>
        <w:rPr>
          <w:rFonts w:ascii="方正仿宋_GBK" w:hAnsi="方正仿宋_GBK" w:eastAsia="方正仿宋_GBK" w:cs="方正仿宋_GBK"/>
          <w:sz w:val="32"/>
          <w:szCs w:val="32"/>
        </w:rPr>
        <w:t>95.75</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77.01</w:t>
      </w:r>
      <w:r>
        <w:rPr>
          <w:rFonts w:ascii="方正仿宋_GBK" w:hAnsi="方正仿宋_GBK" w:eastAsia="方正仿宋_GBK" w:cs="方正仿宋_GBK"/>
          <w:sz w:val="32"/>
          <w:szCs w:val="32"/>
          <w:shd w:val="clear" w:color="auto" w:fill="FFFFFF"/>
        </w:rPr>
        <w:t>万元，与2023年度相比，减少72.91万元，下降48.63%，主要原因是</w:t>
      </w:r>
      <w:r>
        <w:rPr>
          <w:rFonts w:hint="eastAsia" w:ascii="方正仿宋_GBK" w:hAnsi="方正仿宋_GBK" w:eastAsia="方正仿宋_GBK" w:cs="方正仿宋_GBK"/>
          <w:sz w:val="32"/>
          <w:szCs w:val="32"/>
          <w:shd w:val="clear" w:color="auto" w:fill="FFFFFF"/>
        </w:rPr>
        <w:t>种苗站2023年退休4人，在编在职人数3人，人员支出减少。</w:t>
      </w:r>
      <w:r>
        <w:rPr>
          <w:rFonts w:ascii="方正仿宋_GBK" w:hAnsi="方正仿宋_GBK" w:eastAsia="方正仿宋_GBK" w:cs="方正仿宋_GBK"/>
          <w:sz w:val="32"/>
          <w:szCs w:val="32"/>
          <w:shd w:val="clear" w:color="auto" w:fill="FFFFFF"/>
        </w:rPr>
        <w:t>人员经费用途主要包括</w:t>
      </w:r>
      <w:r>
        <w:rPr>
          <w:rFonts w:ascii="Times New Roman" w:hAnsi="Times New Roman" w:eastAsia="方正仿宋_GBK" w:cs="宋体"/>
          <w:sz w:val="32"/>
          <w:szCs w:val="32"/>
        </w:rPr>
        <w:t>基本工资、津贴补贴、奖金、社会保障缴费等</w:t>
      </w:r>
      <w:r>
        <w:rPr>
          <w:rFonts w:hint="eastAsia" w:ascii="Times New Roman" w:hAnsi="Times New Roman" w:eastAsia="方正仿宋_GBK" w:cs="宋体"/>
          <w:sz w:val="32"/>
          <w:szCs w:val="32"/>
        </w:rPr>
        <w:t>。</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18.74</w:t>
      </w:r>
      <w:r>
        <w:rPr>
          <w:rFonts w:ascii="方正仿宋_GBK" w:hAnsi="方正仿宋_GBK" w:eastAsia="方正仿宋_GBK" w:cs="方正仿宋_GBK"/>
          <w:sz w:val="32"/>
          <w:szCs w:val="32"/>
          <w:shd w:val="clear" w:color="auto" w:fill="FFFFFF"/>
        </w:rPr>
        <w:t>万元，与2023年度相比，减少9.86万元，下降34.48%，主要原因是</w:t>
      </w:r>
      <w:r>
        <w:rPr>
          <w:rFonts w:hint="eastAsia" w:ascii="方正仿宋_GBK" w:hAnsi="方正仿宋_GBK" w:eastAsia="方正仿宋_GBK" w:cs="方正仿宋_GBK"/>
          <w:sz w:val="32"/>
          <w:szCs w:val="32"/>
          <w:shd w:val="clear" w:color="auto" w:fill="FFFFFF"/>
        </w:rPr>
        <w:t>：</w:t>
      </w:r>
      <w:r>
        <w:rPr>
          <w:rFonts w:hint="eastAsia" w:ascii="Times New Roman" w:hAnsi="Times New Roman" w:eastAsia="方正仿宋_GBK" w:cs="宋体"/>
          <w:sz w:val="32"/>
          <w:szCs w:val="32"/>
        </w:rPr>
        <w:t>在职人员减少及日常开支进行合理控制</w:t>
      </w:r>
      <w:r>
        <w:rPr>
          <w:rFonts w:ascii="Times New Roman" w:hAnsi="Times New Roman" w:eastAsia="方正仿宋_GBK" w:cs="宋体"/>
          <w:sz w:val="32"/>
          <w:szCs w:val="32"/>
        </w:rPr>
        <w:t>。</w:t>
      </w:r>
      <w:r>
        <w:rPr>
          <w:rFonts w:ascii="方正仿宋_GBK" w:hAnsi="方正仿宋_GBK" w:eastAsia="方正仿宋_GBK" w:cs="方正仿宋_GBK"/>
          <w:sz w:val="32"/>
          <w:szCs w:val="32"/>
          <w:shd w:val="clear" w:color="auto" w:fill="FFFFFF"/>
        </w:rPr>
        <w:t>公用经费用途主要包括</w:t>
      </w:r>
      <w:r>
        <w:rPr>
          <w:rFonts w:ascii="Times New Roman" w:hAnsi="Times New Roman" w:eastAsia="方正仿宋_GBK" w:cs="宋体"/>
          <w:spacing w:val="-13"/>
          <w:sz w:val="32"/>
          <w:szCs w:val="32"/>
        </w:rPr>
        <w:t>括办公费、印刷费、咨询费、劳务费、差旅费、邮电费</w:t>
      </w:r>
      <w:r>
        <w:rPr>
          <w:rFonts w:hint="eastAsia" w:ascii="Times New Roman" w:hAnsi="Times New Roman" w:eastAsia="方正仿宋_GBK" w:cs="宋体"/>
          <w:spacing w:val="-13"/>
          <w:sz w:val="32"/>
          <w:szCs w:val="32"/>
        </w:rPr>
        <w:t>等。</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xml:space="preserve"> 2024年度政府性基金预算财政拨款年初结转结余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color w:val="000000"/>
          <w:sz w:val="32"/>
          <w:szCs w:val="32"/>
          <w:shd w:val="clear" w:color="auto" w:fill="FFFFFF"/>
        </w:rPr>
        <w:t>本年度无政府性基金预算财政拨款收入。</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color w:val="000000"/>
          <w:sz w:val="32"/>
          <w:szCs w:val="32"/>
          <w:shd w:val="clear" w:color="auto" w:fill="FFFFFF"/>
        </w:rPr>
        <w:t>本年度无政府性基金预算财政拨款支出。本单位2024年度无政府性基金预算财政拨款收支。</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xml:space="preserve">  2024年度国有资本经营预算财政拨本年支出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万元。本单位202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年度无国有资本经营预算财政拨款支出。</w:t>
      </w:r>
      <w:bookmarkStart w:id="0" w:name="_GoBack"/>
      <w:bookmarkEnd w:id="0"/>
    </w:p>
    <w:p>
      <w:pPr>
        <w:pStyle w:val="6"/>
        <w:shd w:val="clear" w:color="auto" w:fill="FFFFFF"/>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三、财政拨款“三公”经费情况说明</w:t>
      </w:r>
    </w:p>
    <w:p>
      <w:pPr>
        <w:pStyle w:val="6"/>
        <w:shd w:val="clear" w:color="auto" w:fill="FFFFFF"/>
        <w:ind w:firstLine="161" w:firstLineChars="50"/>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 xml:space="preserve"> （一）“三公”经费支出总体情况说明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2024年度“三公”经费支出共计</w:t>
      </w:r>
      <w:r>
        <w:rPr>
          <w:rFonts w:ascii="方正仿宋_GBK" w:hAnsi="方正仿宋_GBK" w:eastAsia="方正仿宋_GBK" w:cs="方正仿宋_GBK"/>
          <w:sz w:val="32"/>
          <w:szCs w:val="32"/>
        </w:rPr>
        <w:t>2.75</w:t>
      </w:r>
      <w:r>
        <w:rPr>
          <w:rFonts w:ascii="方正仿宋_GBK" w:hAnsi="方正仿宋_GBK" w:eastAsia="方正仿宋_GBK" w:cs="方正仿宋_GBK"/>
          <w:sz w:val="32"/>
          <w:szCs w:val="32"/>
          <w:shd w:val="clear" w:color="auto" w:fill="FFFFFF"/>
        </w:rPr>
        <w:t>万元，较年初预算数减少1.45万元，下降34.52%，主要原因是合理控制“三公”经费的开支，对公务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车的使用更加规范。较上年支出数减少0.82万元，下降22.97%，主要原因是在职人员减少及合理控制“三公”经费的开支。</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本单位因公出国（境）费用0.00万元。费用支出较年初预算数无增减，主要原因是年初预算未安排因公出国（境）费用，也未发生因公出国（境）费用。较上年支出数无增减，主要原因是上年和本年均未发生因公出国（境）费用。</w:t>
      </w:r>
    </w:p>
    <w:p>
      <w:pPr>
        <w:pStyle w:val="6"/>
        <w:snapToGrid w:val="0"/>
        <w:spacing w:before="0" w:beforeAutospacing="0" w:after="0" w:afterAutospacing="0" w:line="600" w:lineRule="exact"/>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xml:space="preserve">     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车购置费0.00万元。费用支出较年初预算数无增减，主要原因是年初预算未安排且本年未发生公务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车购置费用。较上年支出数无增减，主要原因是上年和本年均未发生公务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车购置费用。</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车运行维护费</w:t>
      </w:r>
      <w:r>
        <w:rPr>
          <w:rFonts w:ascii="方正仿宋_GBK" w:hAnsi="方正仿宋_GBK" w:eastAsia="方正仿宋_GBK" w:cs="方正仿宋_GBK"/>
          <w:sz w:val="32"/>
          <w:szCs w:val="32"/>
        </w:rPr>
        <w:t>2.75</w:t>
      </w:r>
      <w:r>
        <w:rPr>
          <w:rFonts w:ascii="方正仿宋_GBK" w:hAnsi="方正仿宋_GBK" w:eastAsia="方正仿宋_GBK" w:cs="方正仿宋_GBK"/>
          <w:sz w:val="32"/>
          <w:szCs w:val="32"/>
          <w:shd w:val="clear" w:color="auto" w:fill="FFFFFF"/>
        </w:rPr>
        <w:t>万元，主要用于公务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车使用所发生的支出。费用支出较年初预算数减少1.25万元，下降31.25%，主要原因是对公务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车辆的使用更加规范，合理控制开支。较上年支出数减少0.75万元，下降21.43%，主要原因是对公务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车辆的使用更加规范，合理控制开支。</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公务接待费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主要用于接待上级部门来本单位指导各项目工作的开展而发生的接待支出。费用支出较年初预算数减少0.20万元，下降100.00%，主要原因是本年度未发生公务接待。较上年支出数减少0.07万元，下降100.00%，主要原因是本年度未发生公务接待。。</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车保有量为</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人。2024年本单位人均接待费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2.75</w:t>
      </w:r>
      <w:r>
        <w:rPr>
          <w:rFonts w:ascii="方正仿宋_GBK" w:hAnsi="方正仿宋_GBK" w:eastAsia="方正仿宋_GBK" w:cs="方正仿宋_GBK"/>
          <w:sz w:val="32"/>
          <w:szCs w:val="32"/>
          <w:shd w:val="clear" w:color="auto" w:fill="FFFFFF"/>
        </w:rPr>
        <w:t>万元。</w:t>
      </w:r>
    </w:p>
    <w:p>
      <w:pPr>
        <w:pStyle w:val="6"/>
        <w:shd w:val="clear" w:color="auto" w:fill="FFFFFF"/>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四、其他需要说明的事项</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（一）财政拨款会议费和培训费情况说明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本年度会议费支出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w:t>
      </w:r>
      <w:r>
        <w:rPr>
          <w:rFonts w:hint="default" w:ascii="方正仿宋_GBK" w:hAnsi="方正仿宋_GBK" w:eastAsia="方正仿宋_GBK" w:cs="方正仿宋_GBK"/>
          <w:sz w:val="32"/>
          <w:szCs w:val="32"/>
          <w:shd w:val="clear" w:color="auto" w:fill="FFFFFF"/>
        </w:rPr>
        <w:t>主要是本年度无会议费支出</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0.23</w:t>
      </w:r>
      <w:r>
        <w:rPr>
          <w:rFonts w:ascii="方正仿宋_GBK" w:hAnsi="方正仿宋_GBK" w:eastAsia="方正仿宋_GBK" w:cs="方正仿宋_GBK"/>
          <w:sz w:val="32"/>
          <w:szCs w:val="32"/>
          <w:shd w:val="clear" w:color="auto" w:fill="FFFFFF"/>
        </w:rPr>
        <w:t>万元，与2023年度相比，减少0.35万元，下降60.34%，主要原因是本年度未发生培训支出。</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2024年度本单位机关运行经费支出</w:t>
      </w:r>
      <w:r>
        <w:rPr>
          <w:rFonts w:ascii="方正仿宋_GBK" w:hAnsi="方正仿宋_GBK" w:eastAsia="方正仿宋_GBK" w:cs="方正仿宋_GBK"/>
          <w:sz w:val="32"/>
          <w:szCs w:val="32"/>
        </w:rPr>
        <w:t>18.74</w:t>
      </w:r>
      <w:r>
        <w:rPr>
          <w:rFonts w:ascii="方正仿宋_GBK" w:hAnsi="方正仿宋_GBK" w:eastAsia="方正仿宋_GBK" w:cs="方正仿宋_GBK"/>
          <w:sz w:val="32"/>
          <w:szCs w:val="32"/>
          <w:shd w:val="clear" w:color="auto" w:fill="FFFFFF"/>
        </w:rPr>
        <w:t>万元，机关运行经费主要用于</w:t>
      </w:r>
      <w:r>
        <w:rPr>
          <w:rFonts w:ascii="方正仿宋_GBK" w:hAnsi="方正仿宋_GBK" w:eastAsia="方正仿宋_GBK" w:cs="方正仿宋_GBK"/>
          <w:sz w:val="32"/>
          <w:szCs w:val="32"/>
        </w:rPr>
        <w:t>开支办公费、公务</w:t>
      </w:r>
      <w:r>
        <w:rPr>
          <w:rFonts w:hint="eastAsia" w:ascii="方正仿宋_GBK" w:hAnsi="方正仿宋_GBK" w:eastAsia="方正仿宋_GBK" w:cs="方正仿宋_GBK"/>
          <w:sz w:val="32"/>
          <w:szCs w:val="32"/>
          <w:lang w:eastAsia="zh-CN"/>
        </w:rPr>
        <w:t>用</w:t>
      </w:r>
      <w:r>
        <w:rPr>
          <w:rFonts w:ascii="方正仿宋_GBK" w:hAnsi="方正仿宋_GBK" w:eastAsia="方正仿宋_GBK" w:cs="方正仿宋_GBK"/>
          <w:sz w:val="32"/>
          <w:szCs w:val="32"/>
        </w:rPr>
        <w:t>车运行维护费、差旅费、培训费等支出。</w:t>
      </w:r>
      <w:r>
        <w:rPr>
          <w:rFonts w:ascii="方正仿宋_GBK" w:hAnsi="方正仿宋_GBK" w:eastAsia="方正仿宋_GBK" w:cs="方正仿宋_GBK"/>
          <w:sz w:val="32"/>
          <w:szCs w:val="32"/>
          <w:shd w:val="clear" w:color="auto" w:fill="FFFFFF"/>
        </w:rPr>
        <w:t>机关运行经费较上年支出数减少9.86万元，下降34.48%，主要原因是本年度单位在职人数有所减少及合理控制运行经费开支所以支出有所下降。</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截至2024年12月31日，本单位共有车辆</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年度本单位政府采购支出总额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0.00万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0</w:t>
      </w:r>
      <w:r>
        <w:rPr>
          <w:rFonts w:hint="default"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 xml:space="preserve"> </w:t>
      </w:r>
      <w:r>
        <w:rPr>
          <w:rFonts w:hint="default" w:ascii="方正仿宋_GBK" w:hAnsi="方正仿宋_GBK" w:eastAsia="方正仿宋_GBK" w:cs="方正仿宋_GBK"/>
          <w:sz w:val="32"/>
          <w:szCs w:val="32"/>
          <w:shd w:val="clear" w:color="auto" w:fill="FFFFFF"/>
        </w:rPr>
        <w:t>.0</w:t>
      </w:r>
      <w:r>
        <w:rPr>
          <w:rFonts w:ascii="方正仿宋_GBK" w:hAnsi="方正仿宋_GBK" w:eastAsia="方正仿宋_GBK" w:cs="方正仿宋_GBK"/>
          <w:sz w:val="32"/>
          <w:szCs w:val="32"/>
          <w:shd w:val="clear" w:color="auto" w:fill="FFFFFF"/>
        </w:rPr>
        <w:t>%。202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年度我单位未发生政府采购事项，无相关经费支出。</w:t>
      </w:r>
    </w:p>
    <w:p>
      <w:pPr>
        <w:pStyle w:val="6"/>
        <w:shd w:val="clear" w:color="auto" w:fill="FFFFFF"/>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五、2024年度预算绩效管理情况说明</w:t>
      </w:r>
    </w:p>
    <w:p>
      <w:pPr>
        <w:pStyle w:val="12"/>
        <w:autoSpaceDE w:val="0"/>
        <w:spacing w:before="0" w:beforeAutospacing="0" w:after="0" w:afterAutospacing="0" w:line="596" w:lineRule="exact"/>
        <w:ind w:firstLine="643" w:firstLineChars="200"/>
        <w:rPr>
          <w:rStyle w:val="10"/>
          <w:rFonts w:hint="eastAsia" w:ascii="楷体" w:hAnsi="楷体" w:eastAsia="楷体" w:cs="楷体"/>
          <w:bCs/>
          <w:sz w:val="32"/>
          <w:szCs w:val="32"/>
          <w:shd w:val="clear" w:color="auto" w:fill="FFFFFF"/>
        </w:rPr>
      </w:pPr>
      <w:r>
        <w:rPr>
          <w:rFonts w:hint="eastAsia" w:ascii="楷体" w:hAnsi="楷体" w:eastAsia="楷体" w:cs="楷体"/>
          <w:b/>
          <w:bCs/>
          <w:sz w:val="32"/>
          <w:szCs w:val="32"/>
          <w:shd w:val="clear" w:color="auto" w:fill="FFFFFF"/>
        </w:rPr>
        <w:t>（一）单位自评情况</w:t>
      </w:r>
    </w:p>
    <w:p>
      <w:pPr>
        <w:pStyle w:val="11"/>
        <w:autoSpaceDE w:val="0"/>
        <w:ind w:firstLine="640"/>
        <w:rPr>
          <w:rFonts w:ascii="楷体" w:hAnsi="楷体" w:eastAsia="楷体" w:cs="楷体"/>
          <w:b/>
          <w:bCs/>
          <w:sz w:val="32"/>
          <w:szCs w:val="32"/>
          <w:shd w:val="clear" w:color="auto" w:fill="FFFFFF"/>
        </w:rPr>
      </w:pPr>
      <w:r>
        <w:rPr>
          <w:rFonts w:hint="eastAsia" w:ascii="方正仿宋_GBK" w:hAnsi="方正仿宋_GBK" w:eastAsia="方正仿宋_GBK" w:cs="方正仿宋_GBK"/>
          <w:sz w:val="32"/>
          <w:szCs w:val="32"/>
          <w:shd w:val="clear" w:color="auto" w:fill="FFFFFF"/>
        </w:rPr>
        <w:t>根据预算绩效管理要求，我单位对</w:t>
      </w:r>
      <w:r>
        <w:rPr>
          <w:rFonts w:hint="eastAsia" w:ascii="方正仿宋_GBK" w:hAnsi="方正仿宋_GBK" w:eastAsia="方正仿宋_GBK" w:cs="方正仿宋_GBK"/>
          <w:sz w:val="32"/>
          <w:szCs w:val="32"/>
          <w:shd w:val="clear" w:color="auto" w:fill="FFFFFF"/>
          <w:lang w:val="en-US" w:eastAsia="zh-CN"/>
        </w:rPr>
        <w:t>3</w:t>
      </w:r>
      <w:r>
        <w:rPr>
          <w:rFonts w:hint="eastAsia" w:ascii="方正仿宋_GBK" w:hAnsi="方正仿宋_GBK" w:eastAsia="方正仿宋_GBK" w:cs="方正仿宋_GBK"/>
          <w:sz w:val="32"/>
          <w:szCs w:val="32"/>
          <w:shd w:val="clear" w:color="auto" w:fill="FFFFFF"/>
        </w:rPr>
        <w:t>个二级项目开展了绩效自评，涉及金额</w:t>
      </w:r>
      <w:r>
        <w:rPr>
          <w:rFonts w:hint="eastAsia" w:ascii="方正仿宋_GBK" w:hAnsi="方正仿宋_GBK" w:eastAsia="方正仿宋_GBK" w:cs="方正仿宋_GBK"/>
          <w:sz w:val="32"/>
          <w:szCs w:val="32"/>
          <w:shd w:val="clear" w:color="auto" w:fill="FFFFFF"/>
          <w:lang w:val="en-US" w:eastAsia="zh-CN"/>
        </w:rPr>
        <w:t>86.64</w:t>
      </w:r>
      <w:r>
        <w:rPr>
          <w:rFonts w:hint="eastAsia" w:ascii="方正仿宋_GBK" w:hAnsi="方正仿宋_GBK" w:eastAsia="方正仿宋_GBK" w:cs="方正仿宋_GBK"/>
          <w:sz w:val="32"/>
          <w:szCs w:val="32"/>
          <w:shd w:val="clear" w:color="auto" w:fill="FFFFFF"/>
        </w:rPr>
        <w:t>万元。</w:t>
      </w:r>
    </w:p>
    <w:p>
      <w:pPr>
        <w:pStyle w:val="11"/>
        <w:autoSpaceDE w:val="0"/>
        <w:ind w:firstLine="0" w:firstLineChars="0"/>
        <w:rPr>
          <w:rFonts w:ascii="楷体" w:hAnsi="楷体" w:eastAsia="楷体" w:cs="楷体"/>
          <w:b/>
          <w:bCs/>
          <w:sz w:val="32"/>
          <w:szCs w:val="32"/>
          <w:shd w:val="clear" w:color="auto" w:fill="FFFFFF"/>
        </w:rPr>
      </w:pPr>
      <w:r>
        <w:rPr>
          <w:rFonts w:hint="default" w:ascii="宋体" w:hAnsi="宋体" w:eastAsia="宋体" w:cs="Times New Roman"/>
          <w:sz w:val="24"/>
          <w:szCs w:val="24"/>
          <w:lang w:val="en-US" w:eastAsia="zh-CN" w:bidi="ar-SA"/>
        </w:rPr>
        <w:pict>
          <v:shape id="图片 8" o:spid="_x0000_s1029" o:spt="75" type="#_x0000_t75" style="position:absolute;left:0pt;margin-left:-20.6pt;margin-top:6.45pt;height:443.8pt;width:456.9pt;mso-wrap-distance-bottom:0pt;mso-wrap-distance-left:9pt;mso-wrap-distance-right:9pt;mso-wrap-distance-top:0pt;z-index:251659264;mso-width-relative:page;mso-height-relative:page;" fillcolor="#FFFFFF" filled="f" o:preferrelative="t" stroked="f" coordsize="21600,21600">
            <v:path/>
            <v:fill on="f" color2="#FFFFFF" focussize="0,0"/>
            <v:stroke on="f"/>
            <v:imagedata r:id="rId7" gain="65536f" blacklevel="0f" gamma="0" o:title=""/>
            <o:lock v:ext="edit" position="f" selection="f" grouping="f" rotation="f" cropping="f" text="f" aspectratio="t"/>
            <w10:wrap type="square"/>
          </v:shape>
        </w:pict>
      </w:r>
    </w:p>
    <w:p>
      <w:pPr>
        <w:pStyle w:val="11"/>
        <w:autoSpaceDE w:val="0"/>
        <w:ind w:firstLine="643"/>
        <w:rPr>
          <w:rFonts w:hint="eastAsia" w:ascii="楷体" w:hAnsi="楷体" w:eastAsia="楷体" w:cs="楷体"/>
          <w:b/>
          <w:bCs/>
          <w:sz w:val="32"/>
          <w:szCs w:val="32"/>
          <w:shd w:val="clear" w:color="auto" w:fill="FFFFFF"/>
        </w:rPr>
      </w:pPr>
    </w:p>
    <w:p>
      <w:pPr>
        <w:pStyle w:val="11"/>
        <w:autoSpaceDE w:val="0"/>
        <w:ind w:firstLine="643"/>
        <w:rPr>
          <w:rFonts w:hint="eastAsia" w:ascii="楷体" w:hAnsi="楷体" w:eastAsia="楷体" w:cs="楷体"/>
          <w:b/>
          <w:bCs/>
          <w:sz w:val="32"/>
          <w:szCs w:val="32"/>
          <w:shd w:val="clear" w:color="auto" w:fill="FFFFFF"/>
        </w:rPr>
      </w:pP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（二）单位绩效评价情况</w:t>
      </w:r>
    </w:p>
    <w:p>
      <w:pPr>
        <w:pStyle w:val="11"/>
        <w:autoSpaceDE w:val="0"/>
        <w:ind w:firstLine="0" w:firstLineChars="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 xml:space="preserve">     我单位未组织开展绩效评价。</w:t>
      </w:r>
    </w:p>
    <w:p>
      <w:pPr>
        <w:pStyle w:val="11"/>
        <w:numPr>
          <w:ilvl w:val="0"/>
          <w:numId w:val="1"/>
        </w:numPr>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财政绩效评价情况</w:t>
      </w:r>
    </w:p>
    <w:p>
      <w:pPr>
        <w:pStyle w:val="11"/>
        <w:autoSpaceDE w:val="0"/>
        <w:ind w:firstLine="0" w:firstLineChars="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 xml:space="preserve">   县财政局未委托第三方对我单位开展绩效评价。</w:t>
      </w:r>
    </w:p>
    <w:p>
      <w:pPr>
        <w:pStyle w:val="6"/>
        <w:shd w:val="clear" w:color="auto" w:fill="FFFFFF"/>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  六、专业名词解释</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b/>
          <w:bCs/>
          <w:sz w:val="32"/>
          <w:szCs w:val="32"/>
          <w:shd w:val="clear" w:color="auto" w:fill="FFFFFF"/>
        </w:rPr>
        <w:t> </w:t>
      </w: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6"/>
        <w:shd w:val="clear" w:color="auto" w:fill="FFFFFF"/>
        <w:ind w:firstLine="643" w:firstLineChars="200"/>
        <w:rPr>
          <w:rStyle w:val="10"/>
          <w:rFonts w:hint="default" w:ascii="方正仿宋_GBK" w:hAnsi="方正仿宋_GBK" w:eastAsia="方正仿宋_GBK" w:cs="方正仿宋_GBK"/>
          <w:sz w:val="32"/>
          <w:szCs w:val="32"/>
          <w:shd w:val="clear" w:color="auto" w:fill="FFFFFF"/>
        </w:rPr>
      </w:pPr>
      <w:r>
        <w:rPr>
          <w:rStyle w:val="10"/>
          <w:rFonts w:ascii="黑体" w:hAnsi="黑体" w:eastAsia="黑体" w:cs="黑体"/>
          <w:sz w:val="32"/>
          <w:szCs w:val="32"/>
          <w:shd w:val="clear" w:color="auto" w:fill="FFFFFF"/>
        </w:rPr>
        <w:t>七、决算公开联系方式及信息反馈渠道</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本单位决算公开信息反馈和联系方式：</w:t>
      </w:r>
      <w:r>
        <w:rPr>
          <w:rFonts w:hint="eastAsia" w:ascii="方正仿宋_GBK" w:hAnsi="方正仿宋_GBK" w:eastAsia="方正仿宋_GBK" w:cs="方正仿宋_GBK"/>
          <w:sz w:val="32"/>
          <w:lang w:eastAsia="zh-CN"/>
        </w:rPr>
        <w:t>李</w:t>
      </w:r>
      <w:r>
        <w:rPr>
          <w:rFonts w:ascii="方正仿宋_GBK" w:hAnsi="方正仿宋_GBK" w:eastAsia="方正仿宋_GBK" w:cs="方正仿宋_GBK"/>
          <w:sz w:val="32"/>
        </w:rPr>
        <w:t>老师023-74512546</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rPr>
      </w:pPr>
    </w:p>
    <w:p>
      <w:pPr>
        <w:pStyle w:val="11"/>
        <w:autoSpaceDE w:val="0"/>
        <w:ind w:firstLine="0" w:firstLineChars="0"/>
        <w:rPr>
          <w:rStyle w:val="10"/>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7"/>
        <w:tblpPr w:leftFromText="180" w:rightFromText="180" w:vertAnchor="text" w:horzAnchor="page" w:tblpX="1058" w:tblpY="22"/>
        <w:tblOverlap w:val="never"/>
        <w:tblW w:w="1479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309"/>
        <w:gridCol w:w="3571"/>
        <w:gridCol w:w="4059"/>
        <w:gridCol w:w="28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2" w:hRule="atLeast"/>
        </w:trPr>
        <w:tc>
          <w:tcPr>
            <w:tcW w:w="14791" w:type="dxa"/>
            <w:gridSpan w:val="4"/>
            <w:tcBorders>
              <w:top w:val="nil"/>
              <w:left w:val="nil"/>
              <w:bottom w:val="nil"/>
              <w:right w:val="nil"/>
            </w:tcBorders>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2" w:hRule="atLeast"/>
        </w:trPr>
        <w:tc>
          <w:tcPr>
            <w:tcW w:w="4309" w:type="dxa"/>
            <w:tcBorders>
              <w:top w:val="nil"/>
              <w:left w:val="nil"/>
              <w:bottom w:val="nil"/>
              <w:right w:val="nil"/>
            </w:tcBorders>
            <w:tcMar>
              <w:top w:w="15" w:type="dxa"/>
              <w:left w:w="15" w:type="dxa"/>
              <w:right w:w="15" w:type="dxa"/>
            </w:tcMar>
            <w:vAlign w:val="bottom"/>
          </w:tcPr>
          <w:p>
            <w:pPr>
              <w:spacing w:line="200" w:lineRule="exact"/>
              <w:rPr>
                <w:rFonts w:hint="default" w:ascii="Arial" w:hAnsi="Arial" w:cs="Arial"/>
                <w:color w:val="000000"/>
                <w:sz w:val="20"/>
                <w:szCs w:val="20"/>
              </w:rPr>
            </w:pPr>
          </w:p>
        </w:tc>
        <w:tc>
          <w:tcPr>
            <w:tcW w:w="3571" w:type="dxa"/>
            <w:tcBorders>
              <w:top w:val="nil"/>
              <w:left w:val="nil"/>
              <w:bottom w:val="nil"/>
              <w:right w:val="nil"/>
            </w:tcBorders>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59" w:type="dxa"/>
            <w:tcBorders>
              <w:top w:val="nil"/>
              <w:left w:val="nil"/>
              <w:bottom w:val="nil"/>
              <w:right w:val="nil"/>
            </w:tcBorders>
            <w:tcMar>
              <w:top w:w="15" w:type="dxa"/>
              <w:left w:w="15" w:type="dxa"/>
              <w:right w:w="15" w:type="dxa"/>
            </w:tcMar>
            <w:vAlign w:val="bottom"/>
          </w:tcPr>
          <w:p>
            <w:pPr>
              <w:spacing w:line="200" w:lineRule="exact"/>
              <w:rPr>
                <w:rFonts w:hint="default" w:ascii="Arial" w:hAnsi="Arial" w:cs="Arial"/>
                <w:color w:val="000000"/>
                <w:sz w:val="20"/>
                <w:szCs w:val="20"/>
              </w:rPr>
            </w:pPr>
          </w:p>
        </w:tc>
        <w:tc>
          <w:tcPr>
            <w:tcW w:w="2852" w:type="dxa"/>
            <w:tcBorders>
              <w:top w:val="nil"/>
              <w:left w:val="nil"/>
              <w:bottom w:val="nil"/>
              <w:right w:val="nil"/>
            </w:tcBorders>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2" w:hRule="atLeast"/>
        </w:trPr>
        <w:tc>
          <w:tcPr>
            <w:tcW w:w="7880" w:type="dxa"/>
            <w:gridSpan w:val="2"/>
            <w:tcBorders>
              <w:top w:val="nil"/>
              <w:left w:val="nil"/>
              <w:bottom w:val="nil"/>
              <w:right w:val="nil"/>
            </w:tcBorders>
            <w:tcMar>
              <w:top w:w="15" w:type="dxa"/>
              <w:left w:w="15" w:type="dxa"/>
              <w:right w:w="15" w:type="dxa"/>
            </w:tcMar>
            <w:vAlign w:val="bottom"/>
          </w:tcPr>
          <w:p>
            <w:pPr>
              <w:spacing w:line="200" w:lineRule="exact"/>
              <w:rPr>
                <w:rFonts w:hint="default" w:ascii="Arial" w:hAnsi="Arial" w:cs="Arial"/>
                <w:color w:val="000000"/>
                <w:sz w:val="22"/>
                <w:szCs w:val="22"/>
              </w:rPr>
            </w:pPr>
            <w:r>
              <w:rPr>
                <w:rFonts w:cs="宋体"/>
                <w:sz w:val="20"/>
                <w:szCs w:val="20"/>
              </w:rPr>
              <w:t>单位：</w:t>
            </w:r>
            <w:r>
              <w:rPr>
                <w:sz w:val="20"/>
              </w:rPr>
              <w:t>垫江县林木种苗管理站</w:t>
            </w:r>
          </w:p>
        </w:tc>
        <w:tc>
          <w:tcPr>
            <w:tcW w:w="4059" w:type="dxa"/>
            <w:tcBorders>
              <w:top w:val="nil"/>
              <w:left w:val="nil"/>
              <w:bottom w:val="nil"/>
              <w:right w:val="nil"/>
            </w:tcBorders>
            <w:tcMar>
              <w:top w:w="15" w:type="dxa"/>
              <w:left w:w="15" w:type="dxa"/>
              <w:right w:w="15" w:type="dxa"/>
            </w:tcMar>
            <w:vAlign w:val="bottom"/>
          </w:tcPr>
          <w:p>
            <w:pPr>
              <w:spacing w:line="200" w:lineRule="exact"/>
              <w:rPr>
                <w:rFonts w:hint="default" w:ascii="Arial" w:hAnsi="Arial" w:cs="Arial"/>
                <w:color w:val="000000"/>
                <w:sz w:val="22"/>
                <w:szCs w:val="22"/>
              </w:rPr>
            </w:pPr>
          </w:p>
        </w:tc>
        <w:tc>
          <w:tcPr>
            <w:tcW w:w="2852" w:type="dxa"/>
            <w:tcBorders>
              <w:top w:val="nil"/>
              <w:left w:val="nil"/>
              <w:bottom w:val="nil"/>
              <w:right w:val="nil"/>
            </w:tcBorders>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 w:hRule="atLeast"/>
        </w:trPr>
        <w:tc>
          <w:tcPr>
            <w:tcW w:w="788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911" w:type="dxa"/>
            <w:gridSpan w:val="2"/>
            <w:tcBorders>
              <w:top w:val="single" w:color="000000" w:sz="4" w:space="0"/>
              <w:left w:val="nil"/>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71"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7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182.39</w:t>
            </w: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7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7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7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7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0.23</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7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7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71" w:type="dxa"/>
            <w:tcBorders>
              <w:top w:val="nil"/>
              <w:left w:val="nil"/>
              <w:bottom w:val="nil"/>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20.59</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3.52</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153.16</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4.88</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rPr>
                <w:rFonts w:hint="default" w:cs="宋体"/>
                <w:b/>
                <w:bCs/>
                <w:color w:val="000000"/>
                <w:sz w:val="20"/>
                <w:szCs w:val="20"/>
              </w:rPr>
            </w:pPr>
          </w:p>
        </w:tc>
        <w:tc>
          <w:tcPr>
            <w:tcW w:w="357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7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182.39</w:t>
            </w: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182.39</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7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7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52" w:type="dxa"/>
            <w:tcBorders>
              <w:top w:val="nil"/>
              <w:left w:val="nil"/>
              <w:bottom w:val="single" w:color="auto"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182.39</w:t>
            </w:r>
            <w:r>
              <w:rPr>
                <w:rFonts w:ascii="Times New Roman" w:hAnsi="Times New Roman"/>
                <w:color w:val="000000"/>
                <w:sz w:val="20"/>
              </w:rPr>
              <w:t xml:space="preserve"> </w:t>
            </w:r>
          </w:p>
        </w:tc>
        <w:tc>
          <w:tcPr>
            <w:tcW w:w="4059" w:type="dxa"/>
            <w:tcBorders>
              <w:top w:val="nil"/>
              <w:left w:val="nil"/>
              <w:bottom w:val="single" w:color="000000" w:sz="4" w:space="0"/>
              <w:right w:val="single" w:color="auto" w:sz="4" w:space="0"/>
            </w:tcBorders>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182.39</w:t>
            </w:r>
            <w:r>
              <w:rPr>
                <w:rFonts w:ascii="Times New Roman" w:hAnsi="Times New Roman"/>
                <w:color w:val="000000"/>
                <w:sz w:val="20"/>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1555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637"/>
        <w:gridCol w:w="3089"/>
        <w:gridCol w:w="1316"/>
        <w:gridCol w:w="1376"/>
        <w:gridCol w:w="1257"/>
        <w:gridCol w:w="1257"/>
        <w:gridCol w:w="1329"/>
        <w:gridCol w:w="1267"/>
        <w:gridCol w:w="1401"/>
        <w:gridCol w:w="16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1" w:hRule="atLeast"/>
        </w:trPr>
        <w:tc>
          <w:tcPr>
            <w:tcW w:w="15559" w:type="dxa"/>
            <w:gridSpan w:val="10"/>
            <w:tcBorders>
              <w:top w:val="nil"/>
              <w:left w:val="nil"/>
              <w:bottom w:val="nil"/>
              <w:right w:val="nil"/>
            </w:tcBorders>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8" w:hRule="atLeast"/>
        </w:trPr>
        <w:tc>
          <w:tcPr>
            <w:tcW w:w="6042" w:type="dxa"/>
            <w:gridSpan w:val="3"/>
            <w:vMerge w:val="restart"/>
            <w:tcBorders>
              <w:top w:val="nil"/>
              <w:left w:val="nil"/>
              <w:right w:val="nil"/>
            </w:tcBorders>
            <w:tcMar>
              <w:top w:w="15" w:type="dxa"/>
              <w:left w:w="15" w:type="dxa"/>
              <w:right w:w="15" w:type="dxa"/>
            </w:tcMar>
            <w:vAlign w:val="bottom"/>
          </w:tcPr>
          <w:p>
            <w:pPr>
              <w:rPr>
                <w:rFonts w:hint="default" w:cs="宋体"/>
                <w:color w:val="000000"/>
                <w:sz w:val="20"/>
                <w:szCs w:val="20"/>
              </w:rPr>
            </w:pPr>
            <w:r>
              <w:rPr>
                <w:rFonts w:cs="宋体"/>
                <w:sz w:val="20"/>
                <w:szCs w:val="20"/>
              </w:rPr>
              <w:t>单位：</w:t>
            </w:r>
            <w:r>
              <w:rPr>
                <w:sz w:val="20"/>
              </w:rPr>
              <w:t>垫江县林木种苗管理站</w:t>
            </w:r>
          </w:p>
        </w:tc>
        <w:tc>
          <w:tcPr>
            <w:tcW w:w="1376"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329"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267"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401"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630" w:type="dxa"/>
            <w:tcBorders>
              <w:top w:val="nil"/>
              <w:left w:val="nil"/>
              <w:bottom w:val="nil"/>
              <w:right w:val="nil"/>
            </w:tcBorders>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8" w:hRule="atLeast"/>
        </w:trPr>
        <w:tc>
          <w:tcPr>
            <w:tcW w:w="6042" w:type="dxa"/>
            <w:gridSpan w:val="3"/>
            <w:vMerge w:val="continue"/>
            <w:tcBorders>
              <w:left w:val="nil"/>
              <w:bottom w:val="nil"/>
              <w:right w:val="nil"/>
            </w:tcBorders>
            <w:tcMar>
              <w:top w:w="15" w:type="dxa"/>
              <w:left w:w="15" w:type="dxa"/>
              <w:right w:w="15" w:type="dxa"/>
            </w:tcMar>
            <w:vAlign w:val="bottom"/>
          </w:tcPr>
          <w:p>
            <w:pPr>
              <w:rPr>
                <w:rFonts w:hint="default" w:cs="宋体"/>
                <w:color w:val="000000"/>
                <w:sz w:val="20"/>
                <w:szCs w:val="20"/>
              </w:rPr>
            </w:pPr>
          </w:p>
        </w:tc>
        <w:tc>
          <w:tcPr>
            <w:tcW w:w="1376"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329"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267"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401"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630" w:type="dxa"/>
            <w:tcBorders>
              <w:top w:val="nil"/>
              <w:left w:val="nil"/>
              <w:bottom w:val="nil"/>
              <w:right w:val="nil"/>
            </w:tcBorders>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1" w:hRule="atLeast"/>
        </w:trPr>
        <w:tc>
          <w:tcPr>
            <w:tcW w:w="4726" w:type="dxa"/>
            <w:gridSpan w:val="2"/>
            <w:tcBorders>
              <w:top w:val="single" w:color="000000" w:sz="4" w:space="0"/>
              <w:left w:val="single" w:color="000000" w:sz="4" w:space="0"/>
              <w:bottom w:val="single" w:color="000000" w:sz="4" w:space="0"/>
              <w:right w:val="nil"/>
            </w:tcBorders>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31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37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25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5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6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40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63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4" w:hRule="atLeast"/>
        </w:trPr>
        <w:tc>
          <w:tcPr>
            <w:tcW w:w="1637"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089" w:type="dxa"/>
            <w:vMerge w:val="restart"/>
            <w:tcBorders>
              <w:top w:val="nil"/>
              <w:left w:val="nil"/>
              <w:bottom w:val="single" w:color="000000" w:sz="4" w:space="0"/>
              <w:right w:val="nil"/>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31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37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25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3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6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089" w:type="dxa"/>
            <w:vMerge w:val="continue"/>
            <w:tcBorders>
              <w:top w:val="nil"/>
              <w:left w:val="nil"/>
              <w:bottom w:val="single" w:color="000000" w:sz="4" w:space="0"/>
              <w:right w:val="nil"/>
            </w:tcBorders>
            <w:tcMar>
              <w:top w:w="15" w:type="dxa"/>
              <w:left w:w="15" w:type="dxa"/>
              <w:right w:w="15" w:type="dxa"/>
            </w:tcMar>
            <w:vAlign w:val="center"/>
          </w:tcPr>
          <w:p>
            <w:pPr>
              <w:jc w:val="center"/>
              <w:rPr>
                <w:rFonts w:hint="default" w:cs="宋体"/>
                <w:b/>
                <w:color w:val="000000"/>
                <w:sz w:val="20"/>
                <w:szCs w:val="20"/>
              </w:rPr>
            </w:pPr>
          </w:p>
        </w:tc>
        <w:tc>
          <w:tcPr>
            <w:tcW w:w="131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37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3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2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6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089" w:type="dxa"/>
            <w:vMerge w:val="continue"/>
            <w:tcBorders>
              <w:top w:val="nil"/>
              <w:left w:val="nil"/>
              <w:bottom w:val="single" w:color="000000" w:sz="4" w:space="0"/>
              <w:right w:val="nil"/>
            </w:tcBorders>
            <w:tcMar>
              <w:top w:w="15" w:type="dxa"/>
              <w:left w:w="15" w:type="dxa"/>
              <w:right w:w="15" w:type="dxa"/>
            </w:tcMar>
            <w:vAlign w:val="center"/>
          </w:tcPr>
          <w:p>
            <w:pPr>
              <w:jc w:val="center"/>
              <w:rPr>
                <w:rFonts w:hint="default" w:cs="宋体"/>
                <w:b/>
                <w:color w:val="000000"/>
                <w:sz w:val="20"/>
                <w:szCs w:val="20"/>
              </w:rPr>
            </w:pPr>
          </w:p>
        </w:tc>
        <w:tc>
          <w:tcPr>
            <w:tcW w:w="131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37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3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2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6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089" w:type="dxa"/>
            <w:vMerge w:val="continue"/>
            <w:tcBorders>
              <w:top w:val="nil"/>
              <w:left w:val="nil"/>
              <w:bottom w:val="single" w:color="000000" w:sz="4" w:space="0"/>
              <w:right w:val="nil"/>
            </w:tcBorders>
            <w:tcMar>
              <w:top w:w="15" w:type="dxa"/>
              <w:left w:w="15" w:type="dxa"/>
              <w:right w:w="15" w:type="dxa"/>
            </w:tcMar>
            <w:vAlign w:val="center"/>
          </w:tcPr>
          <w:p>
            <w:pPr>
              <w:jc w:val="center"/>
              <w:rPr>
                <w:rFonts w:hint="default" w:cs="宋体"/>
                <w:b/>
                <w:color w:val="000000"/>
                <w:sz w:val="20"/>
                <w:szCs w:val="20"/>
              </w:rPr>
            </w:pPr>
          </w:p>
        </w:tc>
        <w:tc>
          <w:tcPr>
            <w:tcW w:w="131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37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3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2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6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8" w:hRule="atLeast"/>
        </w:trPr>
        <w:tc>
          <w:tcPr>
            <w:tcW w:w="47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31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182.39</w:t>
            </w:r>
            <w:r>
              <w:rPr>
                <w:rFonts w:ascii="Times New Roman" w:hAnsi="Times New Roman"/>
                <w:b/>
                <w:color w:val="000000"/>
                <w:sz w:val="20"/>
              </w:rPr>
              <w:t xml:space="preserve"> </w:t>
            </w:r>
          </w:p>
        </w:tc>
        <w:tc>
          <w:tcPr>
            <w:tcW w:w="137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182.39</w:t>
            </w:r>
            <w:r>
              <w:rPr>
                <w:rFonts w:ascii="Times New Roman" w:hAnsi="Times New Roman"/>
                <w:b/>
                <w:color w:val="000000"/>
                <w:sz w:val="20"/>
              </w:rPr>
              <w:t xml:space="preserve"> </w:t>
            </w:r>
          </w:p>
        </w:tc>
        <w:tc>
          <w:tcPr>
            <w:tcW w:w="125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25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32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26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40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63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0.23</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0.23</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0.23</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0.23</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0.23</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0.23</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20.59</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20.59</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20.59</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20.59</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5.64</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5.64</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2.82</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2.82</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12.14</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12.14</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3.52</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3.52</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3.52</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3.52</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3.52</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3.52</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153.16</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153.16</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153.16</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153.16</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2130201</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66.53</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66.53</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2130205</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森林资源培育</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39.15</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39.15</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2130206</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技术推广与转化</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44.00</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2130299</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其他林业和草原支出</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3.49</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3.49</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4.88</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4.88</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4.88</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4.88</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4.88</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4.88</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7"/>
        <w:tblW w:w="1537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637"/>
        <w:gridCol w:w="3543"/>
        <w:gridCol w:w="1652"/>
        <w:gridCol w:w="1701"/>
        <w:gridCol w:w="1634"/>
        <w:gridCol w:w="1566"/>
        <w:gridCol w:w="1701"/>
        <w:gridCol w:w="19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54" w:hRule="atLeast"/>
        </w:trPr>
        <w:tc>
          <w:tcPr>
            <w:tcW w:w="15378" w:type="dxa"/>
            <w:gridSpan w:val="8"/>
            <w:tcBorders>
              <w:top w:val="nil"/>
              <w:left w:val="nil"/>
              <w:bottom w:val="nil"/>
              <w:right w:val="nil"/>
            </w:tcBorders>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2" w:hRule="atLeast"/>
        </w:trPr>
        <w:tc>
          <w:tcPr>
            <w:tcW w:w="6832" w:type="dxa"/>
            <w:gridSpan w:val="3"/>
            <w:vMerge w:val="restart"/>
            <w:tcBorders>
              <w:top w:val="nil"/>
              <w:left w:val="nil"/>
              <w:right w:val="nil"/>
            </w:tcBorders>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 xml:space="preserve">垫江县林木种苗管理站 </w:t>
            </w:r>
          </w:p>
        </w:tc>
        <w:tc>
          <w:tcPr>
            <w:tcW w:w="1701"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634"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566"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944" w:type="dxa"/>
            <w:tcBorders>
              <w:top w:val="nil"/>
              <w:left w:val="nil"/>
              <w:bottom w:val="nil"/>
              <w:right w:val="nil"/>
            </w:tcBorders>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2" w:hRule="atLeast"/>
        </w:trPr>
        <w:tc>
          <w:tcPr>
            <w:tcW w:w="6832" w:type="dxa"/>
            <w:gridSpan w:val="3"/>
            <w:vMerge w:val="continue"/>
            <w:tcBorders>
              <w:left w:val="nil"/>
              <w:bottom w:val="nil"/>
              <w:right w:val="nil"/>
            </w:tcBorders>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634"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566"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944" w:type="dxa"/>
            <w:tcBorders>
              <w:top w:val="nil"/>
              <w:left w:val="nil"/>
              <w:bottom w:val="nil"/>
              <w:right w:val="nil"/>
            </w:tcBorders>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2" w:hRule="atLeast"/>
        </w:trPr>
        <w:tc>
          <w:tcPr>
            <w:tcW w:w="518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65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70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3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6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70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4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8" w:hRule="atLeast"/>
        </w:trPr>
        <w:tc>
          <w:tcPr>
            <w:tcW w:w="1637"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43" w:type="dxa"/>
            <w:vMerge w:val="restart"/>
            <w:tcBorders>
              <w:top w:val="nil"/>
              <w:left w:val="nil"/>
              <w:bottom w:val="single" w:color="000000" w:sz="4" w:space="0"/>
              <w:right w:val="nil"/>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65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543" w:type="dxa"/>
            <w:vMerge w:val="continue"/>
            <w:tcBorders>
              <w:top w:val="nil"/>
              <w:left w:val="nil"/>
              <w:bottom w:val="single" w:color="000000" w:sz="4" w:space="0"/>
              <w:right w:val="nil"/>
            </w:tcBorders>
            <w:tcMar>
              <w:top w:w="15" w:type="dxa"/>
              <w:left w:w="15" w:type="dxa"/>
              <w:right w:w="15" w:type="dxa"/>
            </w:tcMar>
            <w:vAlign w:val="center"/>
          </w:tcPr>
          <w:p>
            <w:pPr>
              <w:jc w:val="center"/>
              <w:rPr>
                <w:rFonts w:hint="default" w:cs="宋体"/>
                <w:b/>
                <w:color w:val="000000"/>
                <w:sz w:val="20"/>
                <w:szCs w:val="20"/>
              </w:rPr>
            </w:pPr>
          </w:p>
        </w:tc>
        <w:tc>
          <w:tcPr>
            <w:tcW w:w="165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543" w:type="dxa"/>
            <w:vMerge w:val="continue"/>
            <w:tcBorders>
              <w:top w:val="nil"/>
              <w:left w:val="nil"/>
              <w:bottom w:val="single" w:color="000000" w:sz="4" w:space="0"/>
              <w:right w:val="nil"/>
            </w:tcBorders>
            <w:tcMar>
              <w:top w:w="15" w:type="dxa"/>
              <w:left w:w="15" w:type="dxa"/>
              <w:right w:w="15" w:type="dxa"/>
            </w:tcMar>
            <w:vAlign w:val="center"/>
          </w:tcPr>
          <w:p>
            <w:pPr>
              <w:jc w:val="center"/>
              <w:rPr>
                <w:rFonts w:hint="default" w:cs="宋体"/>
                <w:b/>
                <w:color w:val="000000"/>
                <w:sz w:val="20"/>
                <w:szCs w:val="20"/>
              </w:rPr>
            </w:pPr>
          </w:p>
        </w:tc>
        <w:tc>
          <w:tcPr>
            <w:tcW w:w="165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543" w:type="dxa"/>
            <w:vMerge w:val="continue"/>
            <w:tcBorders>
              <w:top w:val="nil"/>
              <w:left w:val="nil"/>
              <w:bottom w:val="single" w:color="000000" w:sz="4" w:space="0"/>
              <w:right w:val="nil"/>
            </w:tcBorders>
            <w:tcMar>
              <w:top w:w="15" w:type="dxa"/>
              <w:left w:w="15" w:type="dxa"/>
              <w:right w:w="15" w:type="dxa"/>
            </w:tcMar>
            <w:vAlign w:val="center"/>
          </w:tcPr>
          <w:p>
            <w:pPr>
              <w:jc w:val="center"/>
              <w:rPr>
                <w:rFonts w:hint="default" w:cs="宋体"/>
                <w:b/>
                <w:color w:val="000000"/>
                <w:sz w:val="20"/>
                <w:szCs w:val="20"/>
              </w:rPr>
            </w:pPr>
          </w:p>
        </w:tc>
        <w:tc>
          <w:tcPr>
            <w:tcW w:w="165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2" w:hRule="atLeast"/>
        </w:trPr>
        <w:tc>
          <w:tcPr>
            <w:tcW w:w="518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65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182.39</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95.75</w:t>
            </w:r>
            <w:r>
              <w:rPr>
                <w:rFonts w:ascii="Times New Roman" w:hAnsi="Times New Roman"/>
                <w:b/>
                <w:color w:val="000000"/>
                <w:sz w:val="20"/>
              </w:rPr>
              <w:t xml:space="preserve"> </w:t>
            </w:r>
          </w:p>
        </w:tc>
        <w:tc>
          <w:tcPr>
            <w:tcW w:w="1634"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86.64</w:t>
            </w:r>
            <w:r>
              <w:rPr>
                <w:rFonts w:ascii="Times New Roman" w:hAnsi="Times New Roman"/>
                <w:b/>
                <w:color w:val="000000"/>
                <w:sz w:val="20"/>
              </w:rPr>
              <w:t xml:space="preserve"> </w:t>
            </w:r>
          </w:p>
        </w:tc>
        <w:tc>
          <w:tcPr>
            <w:tcW w:w="156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944"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0.23</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0.23</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0.23</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0.23</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0.23</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0.23</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20.59</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20.59</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20.59</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20.59</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5.64</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5.64</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2.82</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2.82</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12.14</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12.14</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3.52</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3.52</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3.52</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3.52</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3.52</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3.52</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153.16</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66.53</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86.64</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153.16</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66.53</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86.64</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2130201</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66.53</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66.53</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2130205</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森林资源培育</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39.15</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39.15</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2130206</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技术推广与转化</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44.00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2130299</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其他林业和草原支出</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3.49</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3.49</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4.88</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4.88</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4.88</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4.88</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4.88</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4.88</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7"/>
        <w:tblW w:w="1473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979"/>
        <w:gridCol w:w="1526"/>
        <w:gridCol w:w="3191"/>
        <w:gridCol w:w="1700"/>
        <w:gridCol w:w="1700"/>
        <w:gridCol w:w="1700"/>
        <w:gridCol w:w="19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14732" w:type="dxa"/>
            <w:gridSpan w:val="7"/>
            <w:tcBorders>
              <w:top w:val="nil"/>
              <w:left w:val="nil"/>
              <w:bottom w:val="nil"/>
              <w:right w:val="nil"/>
            </w:tcBorders>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696" w:type="dxa"/>
            <w:gridSpan w:val="3"/>
            <w:vMerge w:val="restart"/>
            <w:tcBorders>
              <w:top w:val="nil"/>
              <w:left w:val="nil"/>
              <w:right w:val="nil"/>
            </w:tcBorders>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垫江县林木种苗管理站</w:t>
            </w:r>
          </w:p>
        </w:tc>
        <w:tc>
          <w:tcPr>
            <w:tcW w:w="1700" w:type="dxa"/>
            <w:tcBorders>
              <w:top w:val="nil"/>
              <w:left w:val="nil"/>
              <w:bottom w:val="nil"/>
              <w:right w:val="nil"/>
            </w:tcBorders>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tcMar>
              <w:top w:w="15" w:type="dxa"/>
              <w:left w:w="15" w:type="dxa"/>
              <w:right w:w="15" w:type="dxa"/>
            </w:tcMar>
            <w:vAlign w:val="bottom"/>
          </w:tcPr>
          <w:p>
            <w:pPr>
              <w:spacing w:line="200" w:lineRule="exact"/>
              <w:rPr>
                <w:rFonts w:hint="default" w:cs="宋体"/>
                <w:color w:val="000000"/>
                <w:sz w:val="18"/>
                <w:szCs w:val="18"/>
              </w:rPr>
            </w:pPr>
          </w:p>
        </w:tc>
        <w:tc>
          <w:tcPr>
            <w:tcW w:w="1936" w:type="dxa"/>
            <w:tcBorders>
              <w:top w:val="nil"/>
              <w:left w:val="nil"/>
              <w:bottom w:val="nil"/>
              <w:right w:val="nil"/>
            </w:tcBorders>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696" w:type="dxa"/>
            <w:gridSpan w:val="3"/>
            <w:vMerge w:val="continue"/>
            <w:tcBorders>
              <w:left w:val="nil"/>
              <w:bottom w:val="nil"/>
              <w:right w:val="nil"/>
            </w:tcBorders>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tcMar>
              <w:top w:w="15" w:type="dxa"/>
              <w:left w:w="15" w:type="dxa"/>
              <w:right w:w="15" w:type="dxa"/>
            </w:tcMar>
            <w:vAlign w:val="bottom"/>
          </w:tcPr>
          <w:p>
            <w:pPr>
              <w:spacing w:line="200" w:lineRule="exact"/>
              <w:rPr>
                <w:rFonts w:hint="default" w:cs="宋体"/>
                <w:color w:val="000000"/>
                <w:sz w:val="18"/>
                <w:szCs w:val="18"/>
              </w:rPr>
            </w:pPr>
          </w:p>
        </w:tc>
        <w:tc>
          <w:tcPr>
            <w:tcW w:w="1936" w:type="dxa"/>
            <w:tcBorders>
              <w:top w:val="nil"/>
              <w:left w:val="nil"/>
              <w:bottom w:val="nil"/>
              <w:right w:val="nil"/>
            </w:tcBorders>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50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227"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7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91" w:type="dxa"/>
            <w:vMerge w:val="restart"/>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36" w:type="dxa"/>
            <w:gridSpan w:val="4"/>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7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hint="default" w:cs="宋体"/>
                <w:b/>
                <w:color w:val="000000"/>
                <w:sz w:val="18"/>
                <w:szCs w:val="18"/>
              </w:rPr>
            </w:pPr>
          </w:p>
        </w:tc>
        <w:tc>
          <w:tcPr>
            <w:tcW w:w="152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hint="default" w:cs="宋体"/>
                <w:b/>
                <w:color w:val="000000"/>
                <w:sz w:val="18"/>
                <w:szCs w:val="18"/>
              </w:rPr>
            </w:pPr>
          </w:p>
        </w:tc>
        <w:tc>
          <w:tcPr>
            <w:tcW w:w="3191" w:type="dxa"/>
            <w:vMerge w:val="continue"/>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182.39</w:t>
            </w: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0.23</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0.23</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20.59</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20.59</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3.52</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3.52</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153.16</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153.16</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4.88</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4.88</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182.39</w:t>
            </w: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182.39</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182.39</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182.39</w:t>
            </w: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182.39</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182.39</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7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492"/>
        <w:gridCol w:w="3909"/>
        <w:gridCol w:w="3319"/>
        <w:gridCol w:w="3312"/>
        <w:gridCol w:w="33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rPr>
        <w:tc>
          <w:tcPr>
            <w:tcW w:w="15378" w:type="dxa"/>
            <w:gridSpan w:val="5"/>
            <w:tcBorders>
              <w:top w:val="nil"/>
              <w:left w:val="nil"/>
              <w:bottom w:val="nil"/>
              <w:right w:val="nil"/>
            </w:tcBorders>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8720" w:type="dxa"/>
            <w:gridSpan w:val="3"/>
            <w:vMerge w:val="restart"/>
            <w:tcBorders>
              <w:top w:val="nil"/>
              <w:left w:val="nil"/>
              <w:right w:val="nil"/>
            </w:tcBorders>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垫江县林木种苗管理站</w:t>
            </w:r>
          </w:p>
        </w:tc>
        <w:tc>
          <w:tcPr>
            <w:tcW w:w="3312"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3346" w:type="dxa"/>
            <w:tcBorders>
              <w:top w:val="nil"/>
              <w:left w:val="nil"/>
              <w:bottom w:val="nil"/>
              <w:right w:val="nil"/>
            </w:tcBorders>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8720" w:type="dxa"/>
            <w:gridSpan w:val="3"/>
            <w:vMerge w:val="continue"/>
            <w:tcBorders>
              <w:left w:val="nil"/>
              <w:bottom w:val="nil"/>
              <w:right w:val="nil"/>
            </w:tcBorders>
            <w:tcMar>
              <w:top w:w="15" w:type="dxa"/>
              <w:left w:w="15" w:type="dxa"/>
              <w:right w:w="15" w:type="dxa"/>
            </w:tcMar>
            <w:vAlign w:val="bottom"/>
          </w:tcPr>
          <w:p>
            <w:pPr>
              <w:rPr>
                <w:rFonts w:hint="default" w:cs="宋体"/>
                <w:color w:val="000000"/>
                <w:sz w:val="20"/>
                <w:szCs w:val="20"/>
              </w:rPr>
            </w:pPr>
          </w:p>
        </w:tc>
        <w:tc>
          <w:tcPr>
            <w:tcW w:w="3312"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3346" w:type="dxa"/>
            <w:tcBorders>
              <w:top w:val="nil"/>
              <w:left w:val="nil"/>
              <w:bottom w:val="nil"/>
              <w:right w:val="nil"/>
            </w:tcBorders>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540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77" w:type="dxa"/>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6" w:hRule="atLeast"/>
        </w:trPr>
        <w:tc>
          <w:tcPr>
            <w:tcW w:w="1492"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909" w:type="dxa"/>
            <w:vMerge w:val="restart"/>
            <w:tcBorders>
              <w:top w:val="nil"/>
              <w:left w:val="nil"/>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19" w:type="dxa"/>
            <w:vMerge w:val="restart"/>
            <w:tcBorders>
              <w:top w:val="nil"/>
              <w:left w:val="nil"/>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12" w:type="dxa"/>
            <w:vMerge w:val="restart"/>
            <w:tcBorders>
              <w:top w:val="nil"/>
              <w:left w:val="nil"/>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46" w:type="dxa"/>
            <w:vMerge w:val="restart"/>
            <w:tcBorders>
              <w:top w:val="nil"/>
              <w:left w:val="nil"/>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6" w:hRule="atLeast"/>
        </w:trPr>
        <w:tc>
          <w:tcPr>
            <w:tcW w:w="1492"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909"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319"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312"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346"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5" w:hRule="atLeast"/>
        </w:trPr>
        <w:tc>
          <w:tcPr>
            <w:tcW w:w="1492"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909"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319"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312"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346"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5401"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182.39</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95.75</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86.64</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0.23</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0.23</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0.23</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0.23</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0.23</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0.23</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20.59</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20.59</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20.59</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20.59</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5.64</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5.64</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2.82</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2.82</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12.14</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12.14</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3.52</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3.52</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3.52</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3.52</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3.52</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3.52</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153.16</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66.53</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86.64</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153.16</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66.53</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86.64</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2130201</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66.53</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66.53</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2130205</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森林资源培育</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39.15</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39.15</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2130206</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技术推广与转化</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44.00</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2130299</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其他林业和草原支出</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3.49</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3.49</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4.88</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4.88</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4.88</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4.88</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4.88</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4.88</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7"/>
        <w:tblW w:w="153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05"/>
        <w:gridCol w:w="2740"/>
        <w:gridCol w:w="1376"/>
        <w:gridCol w:w="836"/>
        <w:gridCol w:w="1923"/>
        <w:gridCol w:w="1656"/>
        <w:gridCol w:w="808"/>
        <w:gridCol w:w="3527"/>
        <w:gridCol w:w="18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15360" w:type="dxa"/>
            <w:gridSpan w:val="9"/>
            <w:tcBorders>
              <w:top w:val="nil"/>
              <w:left w:val="nil"/>
              <w:bottom w:val="nil"/>
              <w:right w:val="nil"/>
            </w:tcBorders>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480" w:type="dxa"/>
            <w:gridSpan w:val="5"/>
            <w:vMerge w:val="restart"/>
            <w:tcBorders>
              <w:top w:val="nil"/>
              <w:left w:val="nil"/>
              <w:right w:val="nil"/>
            </w:tcBorders>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垫江县林木种苗管理站</w:t>
            </w:r>
          </w:p>
        </w:tc>
        <w:tc>
          <w:tcPr>
            <w:tcW w:w="1656" w:type="dxa"/>
            <w:tcBorders>
              <w:top w:val="nil"/>
              <w:left w:val="nil"/>
              <w:bottom w:val="nil"/>
              <w:right w:val="nil"/>
            </w:tcBorders>
            <w:tcMar>
              <w:top w:w="15" w:type="dxa"/>
              <w:left w:w="15" w:type="dxa"/>
              <w:right w:w="15" w:type="dxa"/>
            </w:tcMar>
            <w:vAlign w:val="bottom"/>
          </w:tcPr>
          <w:p>
            <w:pPr>
              <w:spacing w:line="200" w:lineRule="exact"/>
              <w:rPr>
                <w:rFonts w:hint="default" w:cs="宋体"/>
                <w:color w:val="000000"/>
                <w:sz w:val="18"/>
                <w:szCs w:val="18"/>
              </w:rPr>
            </w:pPr>
          </w:p>
        </w:tc>
        <w:tc>
          <w:tcPr>
            <w:tcW w:w="808" w:type="dxa"/>
            <w:tcBorders>
              <w:top w:val="nil"/>
              <w:left w:val="nil"/>
              <w:bottom w:val="nil"/>
              <w:right w:val="nil"/>
            </w:tcBorders>
            <w:tcMar>
              <w:top w:w="15" w:type="dxa"/>
              <w:left w:w="15" w:type="dxa"/>
              <w:right w:w="15" w:type="dxa"/>
            </w:tcMar>
            <w:vAlign w:val="bottom"/>
          </w:tcPr>
          <w:p>
            <w:pPr>
              <w:spacing w:line="200" w:lineRule="exact"/>
              <w:rPr>
                <w:rFonts w:hint="default" w:cs="宋体"/>
                <w:color w:val="000000"/>
                <w:sz w:val="18"/>
                <w:szCs w:val="18"/>
              </w:rPr>
            </w:pPr>
          </w:p>
        </w:tc>
        <w:tc>
          <w:tcPr>
            <w:tcW w:w="3527" w:type="dxa"/>
            <w:tcBorders>
              <w:top w:val="nil"/>
              <w:left w:val="nil"/>
              <w:bottom w:val="nil"/>
              <w:right w:val="nil"/>
            </w:tcBorders>
            <w:tcMar>
              <w:top w:w="15" w:type="dxa"/>
              <w:left w:w="15" w:type="dxa"/>
              <w:right w:w="15" w:type="dxa"/>
            </w:tcMar>
            <w:vAlign w:val="bottom"/>
          </w:tcPr>
          <w:p>
            <w:pPr>
              <w:spacing w:line="200" w:lineRule="exact"/>
              <w:rPr>
                <w:rFonts w:hint="default" w:cs="宋体"/>
                <w:color w:val="000000"/>
                <w:sz w:val="18"/>
                <w:szCs w:val="18"/>
              </w:rPr>
            </w:pPr>
          </w:p>
        </w:tc>
        <w:tc>
          <w:tcPr>
            <w:tcW w:w="1889" w:type="dxa"/>
            <w:tcBorders>
              <w:top w:val="nil"/>
              <w:left w:val="nil"/>
              <w:bottom w:val="nil"/>
              <w:right w:val="nil"/>
            </w:tcBorders>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480" w:type="dxa"/>
            <w:gridSpan w:val="5"/>
            <w:vMerge w:val="continue"/>
            <w:tcBorders>
              <w:left w:val="nil"/>
              <w:bottom w:val="nil"/>
              <w:right w:val="nil"/>
            </w:tcBorders>
            <w:tcMar>
              <w:top w:w="15" w:type="dxa"/>
              <w:left w:w="15" w:type="dxa"/>
              <w:right w:w="15" w:type="dxa"/>
            </w:tcMar>
            <w:vAlign w:val="bottom"/>
          </w:tcPr>
          <w:p>
            <w:pPr>
              <w:spacing w:line="200" w:lineRule="exact"/>
              <w:rPr>
                <w:rFonts w:hint="default" w:cs="宋体"/>
                <w:color w:val="000000"/>
                <w:sz w:val="18"/>
                <w:szCs w:val="18"/>
              </w:rPr>
            </w:pPr>
          </w:p>
        </w:tc>
        <w:tc>
          <w:tcPr>
            <w:tcW w:w="1656" w:type="dxa"/>
            <w:tcBorders>
              <w:top w:val="nil"/>
              <w:left w:val="nil"/>
              <w:bottom w:val="nil"/>
              <w:right w:val="nil"/>
            </w:tcBorders>
            <w:tcMar>
              <w:top w:w="15" w:type="dxa"/>
              <w:left w:w="15" w:type="dxa"/>
              <w:right w:w="15" w:type="dxa"/>
            </w:tcMar>
            <w:vAlign w:val="bottom"/>
          </w:tcPr>
          <w:p>
            <w:pPr>
              <w:spacing w:line="200" w:lineRule="exact"/>
              <w:rPr>
                <w:rFonts w:hint="default" w:cs="宋体"/>
                <w:color w:val="000000"/>
                <w:sz w:val="18"/>
                <w:szCs w:val="18"/>
              </w:rPr>
            </w:pPr>
          </w:p>
        </w:tc>
        <w:tc>
          <w:tcPr>
            <w:tcW w:w="808" w:type="dxa"/>
            <w:tcBorders>
              <w:top w:val="nil"/>
              <w:left w:val="nil"/>
              <w:bottom w:val="nil"/>
              <w:right w:val="nil"/>
            </w:tcBorders>
            <w:tcMar>
              <w:top w:w="15" w:type="dxa"/>
              <w:left w:w="15" w:type="dxa"/>
              <w:right w:w="15" w:type="dxa"/>
            </w:tcMar>
            <w:vAlign w:val="bottom"/>
          </w:tcPr>
          <w:p>
            <w:pPr>
              <w:spacing w:line="200" w:lineRule="exact"/>
              <w:rPr>
                <w:rFonts w:hint="default" w:cs="宋体"/>
                <w:color w:val="000000"/>
                <w:sz w:val="18"/>
                <w:szCs w:val="18"/>
              </w:rPr>
            </w:pPr>
          </w:p>
        </w:tc>
        <w:tc>
          <w:tcPr>
            <w:tcW w:w="3527" w:type="dxa"/>
            <w:tcBorders>
              <w:top w:val="nil"/>
              <w:left w:val="nil"/>
              <w:bottom w:val="nil"/>
              <w:right w:val="nil"/>
            </w:tcBorders>
            <w:tcMar>
              <w:top w:w="15" w:type="dxa"/>
              <w:left w:w="15" w:type="dxa"/>
              <w:right w:w="15" w:type="dxa"/>
            </w:tcMar>
            <w:vAlign w:val="bottom"/>
          </w:tcPr>
          <w:p>
            <w:pPr>
              <w:spacing w:line="200" w:lineRule="exact"/>
              <w:rPr>
                <w:rFonts w:hint="default" w:cs="宋体"/>
                <w:color w:val="000000"/>
                <w:sz w:val="18"/>
                <w:szCs w:val="18"/>
              </w:rPr>
            </w:pPr>
          </w:p>
        </w:tc>
        <w:tc>
          <w:tcPr>
            <w:tcW w:w="1889" w:type="dxa"/>
            <w:tcBorders>
              <w:top w:val="nil"/>
              <w:left w:val="nil"/>
              <w:bottom w:val="nil"/>
              <w:right w:val="nil"/>
            </w:tcBorders>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72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10639" w:type="dxa"/>
            <w:gridSpan w:val="6"/>
            <w:tcBorders>
              <w:top w:val="single" w:color="000000" w:sz="4" w:space="0"/>
              <w:left w:val="nil"/>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05"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740" w:type="dxa"/>
            <w:vMerge w:val="restart"/>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376" w:type="dxa"/>
            <w:vMerge w:val="restart"/>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36"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923" w:type="dxa"/>
            <w:vMerge w:val="restart"/>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656" w:type="dxa"/>
            <w:vMerge w:val="restart"/>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08"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527" w:type="dxa"/>
            <w:vMerge w:val="restart"/>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889" w:type="dxa"/>
            <w:vMerge w:val="restart"/>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05"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hint="default" w:cs="宋体"/>
                <w:b/>
                <w:color w:val="000000"/>
                <w:sz w:val="18"/>
                <w:szCs w:val="18"/>
              </w:rPr>
            </w:pPr>
          </w:p>
        </w:tc>
        <w:tc>
          <w:tcPr>
            <w:tcW w:w="2740" w:type="dxa"/>
            <w:vMerge w:val="continue"/>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center"/>
              <w:rPr>
                <w:rFonts w:hint="default" w:cs="宋体"/>
                <w:b/>
                <w:color w:val="000000"/>
                <w:sz w:val="18"/>
                <w:szCs w:val="18"/>
              </w:rPr>
            </w:pPr>
          </w:p>
        </w:tc>
        <w:tc>
          <w:tcPr>
            <w:tcW w:w="1376" w:type="dxa"/>
            <w:vMerge w:val="continue"/>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center"/>
              <w:rPr>
                <w:rFonts w:hint="default" w:cs="宋体"/>
                <w:b/>
                <w:color w:val="000000"/>
                <w:sz w:val="18"/>
                <w:szCs w:val="18"/>
              </w:rPr>
            </w:pPr>
          </w:p>
        </w:tc>
        <w:tc>
          <w:tcPr>
            <w:tcW w:w="836"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hint="default" w:cs="宋体"/>
                <w:b/>
                <w:color w:val="000000"/>
                <w:sz w:val="18"/>
                <w:szCs w:val="18"/>
              </w:rPr>
            </w:pPr>
          </w:p>
        </w:tc>
        <w:tc>
          <w:tcPr>
            <w:tcW w:w="1923" w:type="dxa"/>
            <w:vMerge w:val="continue"/>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center"/>
              <w:rPr>
                <w:rFonts w:hint="default" w:cs="宋体"/>
                <w:b/>
                <w:color w:val="000000"/>
                <w:sz w:val="18"/>
                <w:szCs w:val="18"/>
              </w:rPr>
            </w:pPr>
          </w:p>
        </w:tc>
        <w:tc>
          <w:tcPr>
            <w:tcW w:w="1656" w:type="dxa"/>
            <w:vMerge w:val="continue"/>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center"/>
              <w:rPr>
                <w:rFonts w:hint="default" w:cs="宋体"/>
                <w:b/>
                <w:color w:val="000000"/>
                <w:sz w:val="18"/>
                <w:szCs w:val="18"/>
              </w:rPr>
            </w:pPr>
          </w:p>
        </w:tc>
        <w:tc>
          <w:tcPr>
            <w:tcW w:w="808"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hint="default" w:cs="宋体"/>
                <w:b/>
                <w:color w:val="000000"/>
                <w:sz w:val="18"/>
                <w:szCs w:val="18"/>
              </w:rPr>
            </w:pPr>
          </w:p>
        </w:tc>
        <w:tc>
          <w:tcPr>
            <w:tcW w:w="3527" w:type="dxa"/>
            <w:vMerge w:val="continue"/>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center"/>
              <w:rPr>
                <w:rFonts w:hint="default" w:cs="宋体"/>
                <w:b/>
                <w:color w:val="000000"/>
                <w:sz w:val="18"/>
                <w:szCs w:val="18"/>
              </w:rPr>
            </w:pPr>
          </w:p>
        </w:tc>
        <w:tc>
          <w:tcPr>
            <w:tcW w:w="1889" w:type="dxa"/>
            <w:vMerge w:val="continue"/>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center"/>
              <w:rPr>
                <w:rFonts w:hint="default" w:cs="宋体"/>
                <w:b/>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301</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工资福利支出</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64.88</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302</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商品和服务支出</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18.74</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310</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资本性支出</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30101</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13.17</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30201</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7.42</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31001</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30102</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9.43</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30202</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0.15</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31002</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30103</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23.74</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30203</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31003</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30106</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30204</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31005</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30107</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30205</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31006</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30108</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5.64</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30206</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31007</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30109</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2.82</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30207</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0.94</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31008</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30110</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3.52</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30208</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31009</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30111</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30209</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31010</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30112</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0.11</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30211</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0.72</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31011</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30113</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4.88</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30212</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31012</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30114</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0.84</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30213</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31013</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30199</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0.72</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30214</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31019</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303</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对个人和家庭的补助</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12.14</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30215</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31021</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30301</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30216</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0.23</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31022</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30302</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30217</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31099</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30303</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30218</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312</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对企业补助</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30304</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30224</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31201</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30305</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9.42</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30225</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31203</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30306</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30226</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31204</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30307</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0.80</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30227</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31205</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30308</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30228</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1.50</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31206</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30309</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1.91</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30229</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1.36</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31299</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30310</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30231</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2.75</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399</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其他支出</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30311</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30239</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2.22</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39907</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30399</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30240</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39908</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30299</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1.47</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39909</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307</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债务利息及费用支出</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39910</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30701</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39999</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30702</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30703</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5"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30704</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0" w:hRule="atLeast"/>
        </w:trPr>
        <w:tc>
          <w:tcPr>
            <w:tcW w:w="3345"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1376" w:type="dxa"/>
            <w:tcBorders>
              <w:top w:val="nil"/>
              <w:left w:val="single" w:color="000000" w:sz="4" w:space="0"/>
              <w:bottom w:val="single" w:color="000000" w:sz="4" w:space="0"/>
              <w:right w:val="single" w:color="000000" w:sz="4" w:space="0"/>
            </w:tcBorders>
            <w:tcMar>
              <w:top w:w="15" w:type="dxa"/>
              <w:left w:w="15" w:type="dxa"/>
              <w:right w:w="15" w:type="dxa"/>
            </w:tcMar>
            <w:vAlign w:val="bottom"/>
          </w:tcPr>
          <w:p>
            <w:pP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77.01</w:t>
            </w:r>
            <w:r>
              <w:rPr>
                <w:rFonts w:ascii="Times New Roman" w:hAnsi="Times New Roman"/>
                <w:color w:val="000000"/>
                <w:sz w:val="18"/>
              </w:rPr>
              <w:t xml:space="preserve"> </w:t>
            </w:r>
          </w:p>
        </w:tc>
        <w:tc>
          <w:tcPr>
            <w:tcW w:w="8750" w:type="dxa"/>
            <w:gridSpan w:val="5"/>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1889"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18.74</w:t>
            </w:r>
            <w:r>
              <w:rPr>
                <w:rFonts w:ascii="Times New Roman" w:hAnsi="Times New Roman"/>
                <w:color w:val="000000"/>
                <w:sz w:val="18"/>
              </w:rPr>
              <w:t xml:space="preserve"> </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7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642"/>
        <w:gridCol w:w="3297"/>
        <w:gridCol w:w="1707"/>
        <w:gridCol w:w="1707"/>
        <w:gridCol w:w="1707"/>
        <w:gridCol w:w="1707"/>
        <w:gridCol w:w="1772"/>
        <w:gridCol w:w="18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4" w:hRule="atLeast"/>
        </w:trPr>
        <w:tc>
          <w:tcPr>
            <w:tcW w:w="15378" w:type="dxa"/>
            <w:gridSpan w:val="8"/>
            <w:tcBorders>
              <w:top w:val="nil"/>
              <w:left w:val="nil"/>
              <w:bottom w:val="nil"/>
              <w:right w:val="nil"/>
            </w:tcBorders>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9" w:hRule="atLeast"/>
        </w:trPr>
        <w:tc>
          <w:tcPr>
            <w:tcW w:w="6646" w:type="dxa"/>
            <w:gridSpan w:val="3"/>
            <w:vMerge w:val="restart"/>
            <w:tcBorders>
              <w:top w:val="nil"/>
              <w:left w:val="nil"/>
              <w:right w:val="nil"/>
            </w:tcBorders>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垫江县林木种苗管理站</w:t>
            </w:r>
          </w:p>
        </w:tc>
        <w:tc>
          <w:tcPr>
            <w:tcW w:w="1707"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772"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9" w:hRule="atLeast"/>
        </w:trPr>
        <w:tc>
          <w:tcPr>
            <w:tcW w:w="6646" w:type="dxa"/>
            <w:gridSpan w:val="3"/>
            <w:vMerge w:val="continue"/>
            <w:tcBorders>
              <w:left w:val="nil"/>
              <w:bottom w:val="nil"/>
              <w:right w:val="nil"/>
            </w:tcBorders>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772"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493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7" w:type="dxa"/>
            <w:vMerge w:val="restart"/>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86" w:type="dxa"/>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5" w:hRule="atLeast"/>
        </w:trPr>
        <w:tc>
          <w:tcPr>
            <w:tcW w:w="164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29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7"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707" w:type="dxa"/>
            <w:vMerge w:val="restart"/>
            <w:tcBorders>
              <w:top w:val="nil"/>
              <w:left w:val="nil"/>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7" w:type="dxa"/>
            <w:vMerge w:val="restart"/>
            <w:tcBorders>
              <w:top w:val="nil"/>
              <w:left w:val="nil"/>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72" w:type="dxa"/>
            <w:vMerge w:val="restart"/>
            <w:tcBorders>
              <w:top w:val="nil"/>
              <w:left w:val="nil"/>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5" w:hRule="atLeast"/>
        </w:trPr>
        <w:tc>
          <w:tcPr>
            <w:tcW w:w="164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772"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5" w:hRule="atLeast"/>
        </w:trPr>
        <w:tc>
          <w:tcPr>
            <w:tcW w:w="164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772"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4939"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7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83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9" w:hRule="atLeast"/>
        </w:trPr>
        <w:tc>
          <w:tcPr>
            <w:tcW w:w="164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both"/>
              <w:textAlignment w:val="center"/>
              <w:rPr>
                <w:rFonts w:hint="default" w:cs="宋体"/>
                <w:color w:val="000000"/>
                <w:sz w:val="20"/>
                <w:szCs w:val="20"/>
              </w:rPr>
            </w:pP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jc w:val="both"/>
              <w:textAlignment w:val="center"/>
              <w:rPr>
                <w:rFonts w:hint="default" w:cs="宋体"/>
                <w:color w:val="000000"/>
                <w:sz w:val="20"/>
                <w:szCs w:val="20"/>
              </w:rPr>
            </w:pPr>
          </w:p>
        </w:tc>
        <w:tc>
          <w:tcPr>
            <w:tcW w:w="170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7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3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7"/>
        <w:tblW w:w="1537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008"/>
        <w:gridCol w:w="2928"/>
        <w:gridCol w:w="3276"/>
        <w:gridCol w:w="200"/>
        <w:gridCol w:w="3475"/>
        <w:gridCol w:w="77"/>
        <w:gridCol w:w="34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50" w:hRule="atLeast"/>
        </w:trPr>
        <w:tc>
          <w:tcPr>
            <w:tcW w:w="15378" w:type="dxa"/>
            <w:gridSpan w:val="7"/>
            <w:tcBorders>
              <w:top w:val="nil"/>
              <w:left w:val="nil"/>
              <w:bottom w:val="nil"/>
              <w:right w:val="nil"/>
            </w:tcBorders>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2" w:hRule="atLeast"/>
        </w:trPr>
        <w:tc>
          <w:tcPr>
            <w:tcW w:w="8212" w:type="dxa"/>
            <w:gridSpan w:val="3"/>
            <w:vMerge w:val="restart"/>
            <w:tcBorders>
              <w:top w:val="nil"/>
              <w:left w:val="nil"/>
              <w:right w:val="nil"/>
            </w:tcBorders>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垫江县林木种苗管理站</w:t>
            </w:r>
          </w:p>
        </w:tc>
        <w:tc>
          <w:tcPr>
            <w:tcW w:w="3752" w:type="dxa"/>
            <w:gridSpan w:val="3"/>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3414" w:type="dxa"/>
            <w:tcBorders>
              <w:top w:val="nil"/>
              <w:left w:val="nil"/>
              <w:bottom w:val="nil"/>
              <w:right w:val="nil"/>
            </w:tcBorders>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2" w:hRule="atLeast"/>
        </w:trPr>
        <w:tc>
          <w:tcPr>
            <w:tcW w:w="8212" w:type="dxa"/>
            <w:gridSpan w:val="3"/>
            <w:vMerge w:val="continue"/>
            <w:tcBorders>
              <w:left w:val="nil"/>
              <w:bottom w:val="nil"/>
              <w:right w:val="nil"/>
            </w:tcBorders>
            <w:tcMar>
              <w:top w:w="15" w:type="dxa"/>
              <w:left w:w="15" w:type="dxa"/>
              <w:right w:w="15" w:type="dxa"/>
            </w:tcMar>
            <w:vAlign w:val="bottom"/>
          </w:tcPr>
          <w:p>
            <w:pPr>
              <w:rPr>
                <w:rFonts w:hint="default" w:cs="宋体"/>
                <w:color w:val="000000"/>
                <w:sz w:val="20"/>
                <w:szCs w:val="20"/>
              </w:rPr>
            </w:pPr>
          </w:p>
        </w:tc>
        <w:tc>
          <w:tcPr>
            <w:tcW w:w="3752" w:type="dxa"/>
            <w:gridSpan w:val="3"/>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3414" w:type="dxa"/>
            <w:tcBorders>
              <w:top w:val="nil"/>
              <w:left w:val="nil"/>
              <w:bottom w:val="nil"/>
              <w:right w:val="nil"/>
            </w:tcBorders>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2" w:hRule="atLeast"/>
        </w:trPr>
        <w:tc>
          <w:tcPr>
            <w:tcW w:w="493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42"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2008"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28" w:type="dxa"/>
            <w:vMerge w:val="restart"/>
            <w:tcBorders>
              <w:top w:val="nil"/>
              <w:left w:val="nil"/>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76" w:type="dxa"/>
            <w:gridSpan w:val="2"/>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75" w:type="dxa"/>
            <w:vMerge w:val="restart"/>
            <w:tcBorders>
              <w:top w:val="nil"/>
              <w:left w:val="nil"/>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91" w:type="dxa"/>
            <w:gridSpan w:val="2"/>
            <w:vMerge w:val="restart"/>
            <w:tcBorders>
              <w:top w:val="nil"/>
              <w:left w:val="nil"/>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2008"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2928"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491" w:type="dxa"/>
            <w:gridSpan w:val="2"/>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2008"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2928"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491" w:type="dxa"/>
            <w:gridSpan w:val="2"/>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6" w:hRule="atLeast"/>
        </w:trPr>
        <w:tc>
          <w:tcPr>
            <w:tcW w:w="2008"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2928"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491" w:type="dxa"/>
            <w:gridSpan w:val="2"/>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1" w:hRule="atLeast"/>
        </w:trPr>
        <w:tc>
          <w:tcPr>
            <w:tcW w:w="493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76" w:type="dxa"/>
            <w:gridSpan w:val="2"/>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347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b/>
                <w:color w:val="000000"/>
                <w:sz w:val="20"/>
                <w:szCs w:val="20"/>
              </w:rPr>
            </w:pPr>
          </w:p>
        </w:tc>
        <w:tc>
          <w:tcPr>
            <w:tcW w:w="3491" w:type="dxa"/>
            <w:gridSpan w:val="2"/>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8" w:hRule="atLeast"/>
        </w:trPr>
        <w:tc>
          <w:tcPr>
            <w:tcW w:w="2008"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p>
        </w:tc>
        <w:tc>
          <w:tcPr>
            <w:tcW w:w="29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p>
        </w:tc>
        <w:tc>
          <w:tcPr>
            <w:tcW w:w="3476" w:type="dxa"/>
            <w:gridSpan w:val="2"/>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7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b/>
                <w:color w:val="000000"/>
                <w:sz w:val="20"/>
                <w:szCs w:val="20"/>
              </w:rPr>
            </w:pPr>
          </w:p>
        </w:tc>
        <w:tc>
          <w:tcPr>
            <w:tcW w:w="3491" w:type="dxa"/>
            <w:gridSpan w:val="2"/>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7"/>
        <w:tblW w:w="1418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70" w:type="dxa"/>
          <w:bottom w:w="0" w:type="dxa"/>
          <w:right w:w="170" w:type="dxa"/>
        </w:tblCellMar>
      </w:tblPr>
      <w:tblGrid>
        <w:gridCol w:w="3190"/>
        <w:gridCol w:w="2425"/>
        <w:gridCol w:w="2384"/>
        <w:gridCol w:w="3687"/>
        <w:gridCol w:w="24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0" w:type="dxa"/>
            <w:bottom w:w="0" w:type="dxa"/>
            <w:right w:w="170" w:type="dxa"/>
          </w:tblCellMar>
        </w:tblPrEx>
        <w:trPr>
          <w:trHeight w:val="343" w:hRule="atLeast"/>
        </w:trPr>
        <w:tc>
          <w:tcPr>
            <w:tcW w:w="14182" w:type="dxa"/>
            <w:gridSpan w:val="5"/>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0" w:type="dxa"/>
            <w:bottom w:w="0" w:type="dxa"/>
            <w:right w:w="170" w:type="dxa"/>
          </w:tblCellMar>
        </w:tblPrEx>
        <w:trPr>
          <w:trHeight w:val="244" w:hRule="atLeast"/>
        </w:trPr>
        <w:tc>
          <w:tcPr>
            <w:tcW w:w="3190" w:type="dxa"/>
            <w:tcMar>
              <w:top w:w="15" w:type="dxa"/>
              <w:left w:w="15" w:type="dxa"/>
              <w:right w:w="15" w:type="dxa"/>
            </w:tcMar>
            <w:vAlign w:val="bottom"/>
          </w:tcPr>
          <w:p>
            <w:pPr>
              <w:spacing w:line="280" w:lineRule="exact"/>
              <w:rPr>
                <w:rFonts w:hint="default" w:cs="宋体"/>
                <w:color w:val="000000"/>
                <w:kern w:val="2"/>
                <w:sz w:val="20"/>
                <w:szCs w:val="20"/>
              </w:rPr>
            </w:pPr>
          </w:p>
        </w:tc>
        <w:tc>
          <w:tcPr>
            <w:tcW w:w="2425" w:type="dxa"/>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84" w:type="dxa"/>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87" w:type="dxa"/>
            <w:tcMar>
              <w:top w:w="15" w:type="dxa"/>
              <w:left w:w="15" w:type="dxa"/>
              <w:right w:w="15" w:type="dxa"/>
            </w:tcMar>
            <w:vAlign w:val="bottom"/>
          </w:tcPr>
          <w:p>
            <w:pPr>
              <w:spacing w:line="280" w:lineRule="exact"/>
              <w:rPr>
                <w:rFonts w:hint="default" w:cs="宋体"/>
                <w:color w:val="000000"/>
                <w:kern w:val="2"/>
                <w:sz w:val="20"/>
                <w:szCs w:val="20"/>
              </w:rPr>
            </w:pPr>
          </w:p>
        </w:tc>
        <w:tc>
          <w:tcPr>
            <w:tcW w:w="2496" w:type="dxa"/>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0" w:type="dxa"/>
            <w:bottom w:w="0" w:type="dxa"/>
            <w:right w:w="170" w:type="dxa"/>
          </w:tblCellMar>
        </w:tblPrEx>
        <w:trPr>
          <w:trHeight w:val="244" w:hRule="atLeast"/>
        </w:trPr>
        <w:tc>
          <w:tcPr>
            <w:tcW w:w="5615" w:type="dxa"/>
            <w:gridSpan w:val="2"/>
            <w:tcBorders>
              <w:top w:val="nil"/>
              <w:left w:val="nil"/>
              <w:bottom w:val="single" w:color="auto" w:sz="4" w:space="0"/>
              <w:right w:val="nil"/>
            </w:tcBorders>
            <w:tcMar>
              <w:top w:w="15" w:type="dxa"/>
              <w:left w:w="15" w:type="dxa"/>
              <w:right w:w="15" w:type="dxa"/>
            </w:tcMar>
            <w:vAlign w:val="bottom"/>
          </w:tcPr>
          <w:p>
            <w:pPr>
              <w:spacing w:line="280" w:lineRule="exact"/>
              <w:rPr>
                <w:rFonts w:hint="default"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垫江县林木种苗管理站</w:t>
            </w:r>
          </w:p>
        </w:tc>
        <w:tc>
          <w:tcPr>
            <w:tcW w:w="2384" w:type="dxa"/>
            <w:tcBorders>
              <w:top w:val="nil"/>
              <w:left w:val="nil"/>
              <w:bottom w:val="single" w:color="auto" w:sz="4" w:space="0"/>
              <w:right w:val="nil"/>
            </w:tcBorders>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87" w:type="dxa"/>
            <w:tcBorders>
              <w:top w:val="nil"/>
              <w:left w:val="nil"/>
              <w:bottom w:val="single" w:color="auto" w:sz="4" w:space="0"/>
              <w:right w:val="nil"/>
            </w:tcBorders>
            <w:tcMar>
              <w:top w:w="15" w:type="dxa"/>
              <w:left w:w="15" w:type="dxa"/>
              <w:right w:w="15" w:type="dxa"/>
            </w:tcMar>
            <w:vAlign w:val="bottom"/>
          </w:tcPr>
          <w:p>
            <w:pPr>
              <w:spacing w:line="280" w:lineRule="exact"/>
              <w:rPr>
                <w:rFonts w:hint="default" w:cs="宋体"/>
                <w:color w:val="000000"/>
                <w:kern w:val="2"/>
                <w:sz w:val="20"/>
                <w:szCs w:val="20"/>
              </w:rPr>
            </w:pPr>
          </w:p>
        </w:tc>
        <w:tc>
          <w:tcPr>
            <w:tcW w:w="2496" w:type="dxa"/>
            <w:tcBorders>
              <w:top w:val="nil"/>
              <w:left w:val="nil"/>
              <w:bottom w:val="single" w:color="auto" w:sz="4" w:space="0"/>
              <w:right w:val="nil"/>
            </w:tcBorders>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0" w:type="dxa"/>
            <w:bottom w:w="0" w:type="dxa"/>
            <w:right w:w="170" w:type="dxa"/>
          </w:tblCellMar>
        </w:tblPrEx>
        <w:trPr>
          <w:trHeight w:val="282" w:hRule="atLeast"/>
        </w:trPr>
        <w:tc>
          <w:tcPr>
            <w:tcW w:w="3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0" w:type="dxa"/>
            <w:bottom w:w="0" w:type="dxa"/>
            <w:right w:w="170" w:type="dxa"/>
          </w:tblCellMar>
        </w:tblPrEx>
        <w:trPr>
          <w:trHeight w:val="282" w:hRule="atLeast"/>
        </w:trPr>
        <w:tc>
          <w:tcPr>
            <w:tcW w:w="3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18.74</w:t>
            </w: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2.75</w:t>
            </w:r>
            <w:r>
              <w:rPr>
                <w:rFonts w:ascii="Times New Roman" w:hAnsi="Times New Roman"/>
                <w:color w:val="000000"/>
                <w:sz w:val="18"/>
              </w:rPr>
              <w:t xml:space="preserve"> </w:t>
            </w:r>
          </w:p>
        </w:tc>
        <w:tc>
          <w:tcPr>
            <w:tcW w:w="23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2.75</w:t>
            </w: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18.74</w:t>
            </w: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2.75</w:t>
            </w:r>
            <w:r>
              <w:rPr>
                <w:rFonts w:ascii="Times New Roman" w:hAnsi="Times New Roman"/>
                <w:color w:val="000000"/>
                <w:sz w:val="18"/>
              </w:rPr>
              <w:t xml:space="preserve"> </w:t>
            </w:r>
          </w:p>
        </w:tc>
        <w:tc>
          <w:tcPr>
            <w:tcW w:w="23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2.75</w:t>
            </w: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2.75</w:t>
            </w:r>
            <w:r>
              <w:rPr>
                <w:rFonts w:ascii="Times New Roman" w:hAnsi="Times New Roman"/>
                <w:color w:val="000000"/>
                <w:sz w:val="18"/>
              </w:rPr>
              <w:t xml:space="preserve"> </w:t>
            </w:r>
          </w:p>
        </w:tc>
        <w:tc>
          <w:tcPr>
            <w:tcW w:w="23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2.75</w:t>
            </w: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w:t>
            </w: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0" w:type="dxa"/>
            <w:bottom w:w="0" w:type="dxa"/>
            <w:right w:w="170" w:type="dxa"/>
          </w:tblCellMar>
        </w:tblPrEx>
        <w:trPr>
          <w:trHeight w:val="286" w:hRule="atLeast"/>
        </w:trPr>
        <w:tc>
          <w:tcPr>
            <w:tcW w:w="3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rPr>
                <w:rFonts w:hint="default" w:cs="宋体"/>
                <w:color w:val="000000"/>
                <w:kern w:val="2"/>
                <w:sz w:val="16"/>
                <w:szCs w:val="16"/>
              </w:rPr>
            </w:pPr>
          </w:p>
        </w:tc>
        <w:tc>
          <w:tcPr>
            <w:tcW w:w="24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0" w:type="dxa"/>
            <w:bottom w:w="0" w:type="dxa"/>
            <w:right w:w="170" w:type="dxa"/>
          </w:tblCellMar>
        </w:tblPrEx>
        <w:trPr>
          <w:trHeight w:val="389" w:hRule="atLeast"/>
        </w:trPr>
        <w:tc>
          <w:tcPr>
            <w:tcW w:w="3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0.23</w:t>
            </w: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rPr>
                <w:rFonts w:hint="default" w:cs="宋体"/>
                <w:color w:val="000000"/>
                <w:kern w:val="2"/>
                <w:sz w:val="16"/>
                <w:szCs w:val="16"/>
              </w:rPr>
            </w:pPr>
          </w:p>
        </w:tc>
        <w:tc>
          <w:tcPr>
            <w:tcW w:w="24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0" w:type="dxa"/>
            <w:bottom w:w="0" w:type="dxa"/>
            <w:right w:w="170" w:type="dxa"/>
          </w:tblCellMar>
        </w:tblPrEx>
        <w:trPr>
          <w:trHeight w:val="389" w:hRule="atLeast"/>
        </w:trPr>
        <w:tc>
          <w:tcPr>
            <w:tcW w:w="3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0.72</w:t>
            </w: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rPr>
                <w:rFonts w:hint="default" w:cs="宋体"/>
                <w:color w:val="000000"/>
                <w:sz w:val="16"/>
                <w:szCs w:val="16"/>
              </w:rPr>
            </w:pPr>
          </w:p>
        </w:tc>
        <w:tc>
          <w:tcPr>
            <w:tcW w:w="24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jc w:val="right"/>
              <w:rPr>
                <w:rFonts w:hint="default" w:cs="宋体"/>
                <w:color w:val="000000"/>
                <w:sz w:val="16"/>
                <w:szCs w:val="16"/>
              </w:rPr>
            </w:pPr>
          </w:p>
        </w:tc>
      </w:tr>
    </w:tbl>
    <w:p>
      <w:pPr>
        <w:rPr>
          <w:rFonts w:hint="default" w:cs="宋体"/>
          <w:sz w:val="21"/>
          <w:szCs w:val="21"/>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839" w:h="11907"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ascii="宋体" w:hAnsi="宋体" w:eastAsia="宋体" w:cs="Times New Roman"/>
        <w:sz w:val="18"/>
        <w:szCs w:val="18"/>
        <w:lang w:val="en-US" w:eastAsia="zh-CN" w:bidi="ar-SA"/>
      </w:rPr>
      <w:pict>
        <v:rect id="文本框 1" o:spid="_x0000_s2049" o:spt="1" style="position:absolute;left:0pt;margin-top:0pt;height:144pt;width:144pt;mso-position-horizontal:center;mso-position-horizontal-relative:margin;mso-wrap-style:none;z-index:251661312;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- 9 -</w:t>
                </w:r>
                <w:r>
                  <w:fldChar w:fldCharType="end"/>
                </w:r>
              </w:p>
            </w:txbxContent>
          </v:textbox>
        </v:rect>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ascii="宋体" w:hAnsi="宋体" w:eastAsia="宋体" w:cs="Times New Roman"/>
        <w:sz w:val="18"/>
        <w:szCs w:val="18"/>
        <w:lang w:val="en-US" w:eastAsia="zh-CN" w:bidi="ar-SA"/>
      </w:rPr>
      <w:pict>
        <v:rect id="文本框 127" o:spid="_x0000_s2050" o:spt="1" style="position:absolute;left:0pt;margin-top:0pt;height:144pt;width:144pt;mso-position-horizontal:center;mso-position-horizontal-relative:margin;mso-wrap-style:none;z-index:251660288;mso-width-relative:page;mso-height-relative:page;" fillcolor="#FFFFFF" filled="f" o:preferrelative="t" stroked="f" coordsize="21600,21600" o:allowoverlap="f">
          <v:path/>
          <v:fill on="f" color2="#FFFFFF" focussize="0,0"/>
          <v:stroke on="f"/>
          <v:imagedata gain="65536f" blacklevel="0f" gamma="0" o:title=""/>
          <o:lock v:ext="edit" position="f" selection="f" grouping="f" rotation="f" cropping="f" text="f"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21 -</w:t>
                </w:r>
                <w:r>
                  <w:fldChar w:fldCharType="end"/>
                </w:r>
                <w:r>
                  <w:t xml:space="preserve"> </w:t>
                </w:r>
              </w:p>
            </w:txbxContent>
          </v:textbox>
        </v:rect>
      </w:pict>
    </w:r>
    <w:r>
      <w:rPr>
        <w:rFonts w:hint="default" w:ascii="宋体" w:hAnsi="宋体" w:eastAsia="宋体" w:cs="Times New Roman"/>
        <w:sz w:val="18"/>
        <w:szCs w:val="18"/>
        <w:lang w:val="en-US" w:eastAsia="zh-CN" w:bidi="ar-SA"/>
      </w:rPr>
      <w:pict>
        <v:rect id="文本框 126" o:spid="_x0000_s2051" o:spt="1" style="position:absolute;left:0pt;margin-top:1160.4pt;height:17.4pt;width:144pt;mso-position-horizontal:center;mso-position-horizontal-relative:margin;mso-position-vertical-relative:page;mso-wrap-style:none;z-index:251659264;mso-width-relative:page;mso-height-relative:page;" fillcolor="#FFFFFF" filled="f" o:preferrelative="t" stroked="f" coordsize="21600,21600" o:allowoverlap="f">
          <v:path/>
          <v:fill on="f" color2="#FFFFFF" focussize="0,0"/>
          <v:stroke on="f"/>
          <v:imagedata gain="65536f" blacklevel="0f" gamma="0" o:title=""/>
          <o:lock v:ext="edit" position="f" selection="f" grouping="f" rotation="f" cropping="f" text="f" aspectratio="f"/>
          <v:textbox inset="0mm,0mm,0mm,0mm">
            <w:txbxContent>
              <w:p>
                <w:pPr>
                  <w:pStyle w:val="3"/>
                  <w:jc w:val="both"/>
                  <w:rPr>
                    <w:rFonts w:hint="default" w:cs="宋体"/>
                  </w:rPr>
                </w:pPr>
                <w:r>
                  <w:rPr>
                    <w:rFonts w:cs="宋体"/>
                  </w:rPr>
                  <w:t>— 27.1 —</w:t>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9EA21C"/>
    <w:multiLevelType w:val="singleLevel"/>
    <w:tmpl w:val="689EA21C"/>
    <w:lvl w:ilvl="0" w:tentative="0">
      <w:start w:val="3"/>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OGQwYWQ1YTE0ZDA0NjgxYzlhMjZlMDExNTFmMWI3MmEifQ=="/>
  </w:docVars>
  <w:rsids>
    <w:rsidRoot w:val="00B03CCD"/>
    <w:rsid w:val="000239C6"/>
    <w:rsid w:val="001D3BB7"/>
    <w:rsid w:val="002B254B"/>
    <w:rsid w:val="002D4075"/>
    <w:rsid w:val="003159BB"/>
    <w:rsid w:val="00466C9B"/>
    <w:rsid w:val="00550ABE"/>
    <w:rsid w:val="005709AF"/>
    <w:rsid w:val="005F69DA"/>
    <w:rsid w:val="006C7EEE"/>
    <w:rsid w:val="00770383"/>
    <w:rsid w:val="007819D4"/>
    <w:rsid w:val="007B419D"/>
    <w:rsid w:val="007B7C4B"/>
    <w:rsid w:val="007D3D39"/>
    <w:rsid w:val="00994AF7"/>
    <w:rsid w:val="009B67B8"/>
    <w:rsid w:val="009D2B67"/>
    <w:rsid w:val="00A566F9"/>
    <w:rsid w:val="00AF2751"/>
    <w:rsid w:val="00B03CCD"/>
    <w:rsid w:val="00BE2B89"/>
    <w:rsid w:val="00C10E9E"/>
    <w:rsid w:val="00C20C3E"/>
    <w:rsid w:val="00CA150B"/>
    <w:rsid w:val="00CF2ACF"/>
    <w:rsid w:val="00E00FDF"/>
    <w:rsid w:val="00F73F90"/>
    <w:rsid w:val="00FB4B3B"/>
    <w:rsid w:val="01474EBF"/>
    <w:rsid w:val="01F3521E"/>
    <w:rsid w:val="03B87EA0"/>
    <w:rsid w:val="03E3214F"/>
    <w:rsid w:val="044C50BA"/>
    <w:rsid w:val="05BC6D49"/>
    <w:rsid w:val="06194FF1"/>
    <w:rsid w:val="06A2550B"/>
    <w:rsid w:val="06F80EE2"/>
    <w:rsid w:val="07001CCA"/>
    <w:rsid w:val="075678DB"/>
    <w:rsid w:val="079D7CC7"/>
    <w:rsid w:val="08051BCA"/>
    <w:rsid w:val="086C12F4"/>
    <w:rsid w:val="08705944"/>
    <w:rsid w:val="08BA052C"/>
    <w:rsid w:val="08DB07BA"/>
    <w:rsid w:val="0969353F"/>
    <w:rsid w:val="098305D0"/>
    <w:rsid w:val="0A3317EA"/>
    <w:rsid w:val="0A5C4B69"/>
    <w:rsid w:val="0A86124A"/>
    <w:rsid w:val="0AB54CC0"/>
    <w:rsid w:val="0B156E0E"/>
    <w:rsid w:val="0B9335CE"/>
    <w:rsid w:val="0BF2311A"/>
    <w:rsid w:val="0C2A5909"/>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63A6CEE"/>
    <w:rsid w:val="173708E3"/>
    <w:rsid w:val="17C374FC"/>
    <w:rsid w:val="182E4AB6"/>
    <w:rsid w:val="189079DC"/>
    <w:rsid w:val="189B0D0B"/>
    <w:rsid w:val="18B43F7C"/>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4B92327"/>
    <w:rsid w:val="24C14514"/>
    <w:rsid w:val="2533755C"/>
    <w:rsid w:val="25791755"/>
    <w:rsid w:val="26396DF4"/>
    <w:rsid w:val="27167136"/>
    <w:rsid w:val="271B442C"/>
    <w:rsid w:val="27B23302"/>
    <w:rsid w:val="29310A5F"/>
    <w:rsid w:val="29C37A35"/>
    <w:rsid w:val="2A076083"/>
    <w:rsid w:val="2A73162E"/>
    <w:rsid w:val="2B167953"/>
    <w:rsid w:val="2B200583"/>
    <w:rsid w:val="2B8209DE"/>
    <w:rsid w:val="2C636760"/>
    <w:rsid w:val="2C6762A3"/>
    <w:rsid w:val="2F1A3DD4"/>
    <w:rsid w:val="2FCA4B37"/>
    <w:rsid w:val="2FE029D7"/>
    <w:rsid w:val="2FF06E00"/>
    <w:rsid w:val="30586FEC"/>
    <w:rsid w:val="315F0B22"/>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453A27"/>
    <w:rsid w:val="3ADD7F09"/>
    <w:rsid w:val="3B1705E5"/>
    <w:rsid w:val="3B18334B"/>
    <w:rsid w:val="3B36794F"/>
    <w:rsid w:val="3B6F6EE0"/>
    <w:rsid w:val="3C2564BB"/>
    <w:rsid w:val="3C566AD6"/>
    <w:rsid w:val="3C594871"/>
    <w:rsid w:val="3C6A5B02"/>
    <w:rsid w:val="3D015D22"/>
    <w:rsid w:val="3D2757A1"/>
    <w:rsid w:val="3D3D4FC4"/>
    <w:rsid w:val="3DDF3AB1"/>
    <w:rsid w:val="3E1D0952"/>
    <w:rsid w:val="3E3B2B3B"/>
    <w:rsid w:val="3E42660A"/>
    <w:rsid w:val="3E7555B1"/>
    <w:rsid w:val="3E787ED9"/>
    <w:rsid w:val="3F032E93"/>
    <w:rsid w:val="3F0527E5"/>
    <w:rsid w:val="3F694D83"/>
    <w:rsid w:val="3F885DCC"/>
    <w:rsid w:val="3FCD675E"/>
    <w:rsid w:val="4004000C"/>
    <w:rsid w:val="40BD5482"/>
    <w:rsid w:val="411B6CE5"/>
    <w:rsid w:val="412070D7"/>
    <w:rsid w:val="41314E40"/>
    <w:rsid w:val="41E0734B"/>
    <w:rsid w:val="42095A0B"/>
    <w:rsid w:val="426C1EA8"/>
    <w:rsid w:val="42736402"/>
    <w:rsid w:val="42E86A87"/>
    <w:rsid w:val="43307B09"/>
    <w:rsid w:val="439A3EB9"/>
    <w:rsid w:val="43BB152F"/>
    <w:rsid w:val="44C37687"/>
    <w:rsid w:val="45CB699A"/>
    <w:rsid w:val="45E2495B"/>
    <w:rsid w:val="465B470D"/>
    <w:rsid w:val="469D6AD4"/>
    <w:rsid w:val="471E6C84"/>
    <w:rsid w:val="4748792B"/>
    <w:rsid w:val="475D719D"/>
    <w:rsid w:val="47674801"/>
    <w:rsid w:val="48225EF7"/>
    <w:rsid w:val="488F422B"/>
    <w:rsid w:val="48E36915"/>
    <w:rsid w:val="48EB6572"/>
    <w:rsid w:val="495C4A24"/>
    <w:rsid w:val="497135DF"/>
    <w:rsid w:val="4A263DF2"/>
    <w:rsid w:val="4A6F6675"/>
    <w:rsid w:val="4B135857"/>
    <w:rsid w:val="4B7951CB"/>
    <w:rsid w:val="4B7C315C"/>
    <w:rsid w:val="4DAC4ACA"/>
    <w:rsid w:val="4DBE01D2"/>
    <w:rsid w:val="4F0C6BA3"/>
    <w:rsid w:val="4F186D58"/>
    <w:rsid w:val="504A1068"/>
    <w:rsid w:val="50F06B6E"/>
    <w:rsid w:val="51D21804"/>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829E0"/>
    <w:rsid w:val="555A3CBC"/>
    <w:rsid w:val="5582012B"/>
    <w:rsid w:val="558E4E05"/>
    <w:rsid w:val="55BE2E85"/>
    <w:rsid w:val="56530F5D"/>
    <w:rsid w:val="567700D3"/>
    <w:rsid w:val="567E39CB"/>
    <w:rsid w:val="56FF7E9E"/>
    <w:rsid w:val="578867FC"/>
    <w:rsid w:val="5842572D"/>
    <w:rsid w:val="59DA3498"/>
    <w:rsid w:val="5A3B59D6"/>
    <w:rsid w:val="5AD134D8"/>
    <w:rsid w:val="5B9A01F8"/>
    <w:rsid w:val="5C263CE4"/>
    <w:rsid w:val="5C5D2777"/>
    <w:rsid w:val="5CF66BF3"/>
    <w:rsid w:val="5D290C69"/>
    <w:rsid w:val="5F2D4A41"/>
    <w:rsid w:val="60C74F6C"/>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EE5541"/>
    <w:rsid w:val="672D5683"/>
    <w:rsid w:val="67924660"/>
    <w:rsid w:val="68407834"/>
    <w:rsid w:val="6883293E"/>
    <w:rsid w:val="688412AD"/>
    <w:rsid w:val="68EB1B71"/>
    <w:rsid w:val="6A6C7940"/>
    <w:rsid w:val="6AAD2300"/>
    <w:rsid w:val="6B474EF5"/>
    <w:rsid w:val="6B94288B"/>
    <w:rsid w:val="6C0A5AC5"/>
    <w:rsid w:val="6C560CAE"/>
    <w:rsid w:val="6C576495"/>
    <w:rsid w:val="6CFF3162"/>
    <w:rsid w:val="6D665A1A"/>
    <w:rsid w:val="6D903FF5"/>
    <w:rsid w:val="6DA955B8"/>
    <w:rsid w:val="6DE346AB"/>
    <w:rsid w:val="6DE5391A"/>
    <w:rsid w:val="6DEC0C5E"/>
    <w:rsid w:val="6EFD1324"/>
    <w:rsid w:val="6F5A53AC"/>
    <w:rsid w:val="6FAC003D"/>
    <w:rsid w:val="6FE55E12"/>
    <w:rsid w:val="6FFB2E76"/>
    <w:rsid w:val="703278C6"/>
    <w:rsid w:val="708F6F7F"/>
    <w:rsid w:val="70D94BD3"/>
    <w:rsid w:val="71C34D91"/>
    <w:rsid w:val="72DB435C"/>
    <w:rsid w:val="72E2613A"/>
    <w:rsid w:val="72F771F4"/>
    <w:rsid w:val="73934AD2"/>
    <w:rsid w:val="750837F0"/>
    <w:rsid w:val="754758CF"/>
    <w:rsid w:val="764F62AB"/>
    <w:rsid w:val="765C45EC"/>
    <w:rsid w:val="768A7619"/>
    <w:rsid w:val="772E1EBA"/>
    <w:rsid w:val="781926BC"/>
    <w:rsid w:val="796D60A4"/>
    <w:rsid w:val="79A031D5"/>
    <w:rsid w:val="7A1525F7"/>
    <w:rsid w:val="7B420052"/>
    <w:rsid w:val="7BD06A28"/>
    <w:rsid w:val="7C3A7C0B"/>
    <w:rsid w:val="7C5248E4"/>
    <w:rsid w:val="7C566698"/>
    <w:rsid w:val="7C5866A3"/>
    <w:rsid w:val="7D7406BB"/>
    <w:rsid w:val="7D9E233A"/>
    <w:rsid w:val="7DE94331"/>
    <w:rsid w:val="7F446A19"/>
    <w:rsid w:val="7F7452B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unhideWhenUsed/>
    <w:qFormat/>
    <w:uiPriority w:val="1"/>
  </w:style>
  <w:style w:type="table" w:default="1" w:styleId="7">
    <w:name w:val="Normal Table"/>
    <w:unhideWhenUsed/>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paragraph" w:customStyle="1" w:styleId="13">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4">
    <w:name w:val="21"/>
    <w:qFormat/>
    <w:uiPriority w:val="0"/>
    <w:rPr>
      <w:rFonts w:hint="default" w:ascii="Wingdings" w:hAnsi="Wingdings" w:cs="Wingdings"/>
      <w:b/>
      <w:bCs/>
    </w:rPr>
  </w:style>
  <w:style w:type="character" w:customStyle="1" w:styleId="15">
    <w:name w:val="批注框文本 字符"/>
    <w:basedOn w:val="9"/>
    <w:link w:val="2"/>
    <w:qFormat/>
    <w:uiPriority w:val="0"/>
    <w:rPr>
      <w:rFonts w:ascii="宋体" w:hAnsi="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2050"/>
    <customShpInfo spid="_x0000_s2051"/>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26</Pages>
  <Words>2202</Words>
  <Characters>12552</Characters>
  <Lines>104</Lines>
  <Paragraphs>29</Paragraphs>
  <TotalTime>0</TotalTime>
  <ScaleCrop>false</ScaleCrop>
  <LinksUpToDate>false</LinksUpToDate>
  <CharactersWithSpaces>0</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Kanksy</cp:lastModifiedBy>
  <dcterms:modified xsi:type="dcterms:W3CDTF">2025-12-18T07:17:10Z</dcterms:modified>
  <dc:title>垫江县林木种苗管理站2024年度决算公开说明</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y fmtid="{D5CDD505-2E9C-101B-9397-08002B2CF9AE}" pid="3" name="ICV">
    <vt:lpwstr>3B54799F311C4D1BBF87184515A8CA0B_13</vt:lpwstr>
  </property>
  <property fmtid="{D5CDD505-2E9C-101B-9397-08002B2CF9AE}" pid="4" name="KSOTemplateDocerSaveRecord">
    <vt:lpwstr>eyJoZGlkIjoiMDUwMjYyMTAwZTM5NTcxOGVhNzI3YWZjMDRhMjZkZDEifQ==</vt:lpwstr>
  </property>
</Properties>
</file>