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63" w:afterLines="10" w:line="800" w:lineRule="exact"/>
        <w:jc w:val="center"/>
        <w:rPr>
          <w:rFonts w:ascii="方正小标宋_GBK" w:eastAsia="方正小标宋_GBK"/>
          <w:color w:val="FF0000"/>
          <w:spacing w:val="80"/>
          <w:sz w:val="66"/>
          <w:szCs w:val="66"/>
        </w:rPr>
      </w:pPr>
      <w:bookmarkStart w:id="1" w:name="_GoBack"/>
      <w:bookmarkEnd w:id="1"/>
      <w:r>
        <w:rPr>
          <w:rFonts w:hint="eastAsia" w:ascii="方正小标宋_GBK" w:eastAsia="方正小标宋_GBK"/>
          <w:color w:val="FF0000"/>
          <w:spacing w:val="1"/>
          <w:w w:val="78"/>
          <w:kern w:val="0"/>
          <w:sz w:val="66"/>
          <w:szCs w:val="66"/>
          <w:fitText w:val="8317" w:id="792602065"/>
        </w:rPr>
        <w:t>垫江县社会救助工作领导小组办公</w:t>
      </w:r>
      <w:r>
        <w:rPr>
          <w:rFonts w:hint="eastAsia" w:ascii="方正小标宋_GBK" w:eastAsia="方正小标宋_GBK"/>
          <w:color w:val="FF0000"/>
          <w:spacing w:val="60"/>
          <w:w w:val="78"/>
          <w:kern w:val="0"/>
          <w:sz w:val="66"/>
          <w:szCs w:val="66"/>
          <w:fitText w:val="8317" w:id="792602065"/>
        </w:rPr>
        <w:t>室</w:t>
      </w:r>
      <w:r>
        <w:rPr>
          <w:rFonts w:hint="eastAsia" w:ascii="方正小标宋_GBK" w:eastAsia="方正小标宋_GBK"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505460</wp:posOffset>
                </wp:positionV>
                <wp:extent cx="5760085" cy="0"/>
                <wp:effectExtent l="0" t="12700" r="12065" b="1587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79475" y="1880870"/>
                          <a:ext cx="576008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55pt;margin-top:39.8pt;height:0pt;width:453.55pt;z-index:251659264;mso-width-relative:page;mso-height-relative:page;" filled="f" stroked="t" coordsize="21600,21600" o:gfxdata="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gURurVAAAACAEAAA8AAAAAAAAAAQAgAAAAIgAAAGRycy9kb3du&#10;cmV2LnhtbFBLAQIUABQAAAAIAIdO4kAhtnr2AgIAAPIDAAAOAAAAAAAAAAEAIAAAACQBAABkcnMv&#10;ZTJvRG9jLnhtbFBLBQYAAAAABgAGAFkBAACY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100" w:lineRule="exact"/>
        <w:rPr>
          <w:rFonts w:hint="eastAsia" w:ascii="方正小标宋_GBK" w:eastAsia="方正小标宋_GBK"/>
          <w:color w:val="FF000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right="24"/>
        <w:jc w:val="right"/>
        <w:textAlignment w:val="auto"/>
        <w:rPr>
          <w:rFonts w:hint="eastAsia" w:eastAsia="方正仿宋_GBK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垫江救助组办</w:t>
      </w:r>
      <w:r>
        <w:rPr>
          <w:rFonts w:hint="default" w:ascii="Times New Roman" w:hAnsi="Times New Roman" w:cs="Times New Roman"/>
        </w:rPr>
        <w:t>〔202</w:t>
      </w: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〕</w:t>
      </w: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eastAsia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720" w:lineRule="exact"/>
        <w:jc w:val="center"/>
        <w:textAlignment w:val="auto"/>
        <w:rPr>
          <w:rFonts w:hint="eastAsia" w:ascii="方正小标宋_GBK" w:hAnsi="Times New Roman" w:eastAsia="方正小标宋_GBK" w:cs="Times New Roman"/>
          <w:spacing w:val="2605"/>
          <w:w w:val="100"/>
          <w:kern w:val="0"/>
          <w:sz w:val="44"/>
          <w:szCs w:val="44"/>
          <w:fitText w:val="3045" w:id="35055390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Hlk93390092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垫江县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社会救助工作领导小组办公室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9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val="en-US" w:eastAsia="zh-CN"/>
        </w:rPr>
        <w:t>关于印发垫江</w:t>
      </w: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</w:rPr>
        <w:t>县“救助通”推广应用实施方案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（试行）的通知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各乡镇（街道）社事办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：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为深入贯彻落实国家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市、县关于改革完善社会救助制度的有关要求，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推进“救助通”项目试点工作，推动社会救助服务管理转型升级，现将《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垫江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县“救助通”推广应用实施方案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（试行）》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印发你们，请结合实际，认真组织实施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5062" w:firstLineChars="1602"/>
        <w:jc w:val="center"/>
        <w:textAlignment w:val="auto"/>
        <w:rPr>
          <w:rFonts w:hint="eastAsia" w:ascii="方正仿宋_GBK" w:hAnsi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5062" w:firstLineChars="1602"/>
        <w:jc w:val="center"/>
        <w:textAlignment w:val="auto"/>
        <w:rPr>
          <w:rFonts w:hint="eastAsia" w:ascii="方正仿宋_GBK" w:hAnsi="方正仿宋_GBK" w:cs="方正仿宋_GBK"/>
          <w:sz w:val="32"/>
          <w:szCs w:val="32"/>
          <w:lang w:eastAsia="zh-CN"/>
        </w:rPr>
      </w:pPr>
    </w:p>
    <w:p>
      <w:pPr>
        <w:pStyle w:val="11"/>
        <w:rPr>
          <w:rFonts w:hint="eastAsia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79" w:lineRule="exact"/>
        <w:ind w:left="0" w:leftChars="0" w:firstLine="632" w:firstLineChars="200"/>
        <w:jc w:val="center"/>
        <w:textAlignment w:val="auto"/>
        <w:rPr>
          <w:rFonts w:hint="default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垫江县社会救助工作领导小组办公室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5062" w:firstLineChars="1602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垫江县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民政局（代章）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5062" w:firstLineChars="1602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日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1984" w:right="1446" w:bottom="1644" w:left="1446" w:header="851" w:footer="1361" w:gutter="0"/>
          <w:pgNumType w:fmt="decimal" w:start="2"/>
          <w:cols w:space="720" w:num="1"/>
          <w:titlePg/>
          <w:rtlGutter w:val="0"/>
          <w:docGrid w:type="linesAndChars" w:linePitch="638" w:charSpace="-84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垫江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县“救助通”推广应用实施方案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（试行）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一、指导思想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以习近平新时代中国特色社会主义思想为指导，全面贯彻党的二十大和二十届一中全会精神，坚持以人民为中心的发展理念，充分发挥基层党组织战斗堡垒作用、党员先锋模范作用，统筹救助资源，强化政策落实，优化救助流程、打通平台壁垒、规范核查授权，推动社会救助服务向移动端延伸，不断增强困难群众获得感、幸福感、安全感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二、工作目标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我县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“党建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+社会救助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”部级试点基础上，通过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创新党建引领和智慧救助深度融合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积极实施“救助通”试点项目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，为困难群众提供方便快捷的线上救助事项申请、办理、查询等服务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优化利民便民措施，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实现救助事项“掌上办”“指尖办”，提高社会救助的便捷性、及时性、精准性、科学性和规范性，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最大限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度减少困难群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众跑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腿次数。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三、试点范围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全县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个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乡镇（街道）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四、实施内容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一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color w:val="000000"/>
          <w:spacing w:val="0"/>
          <w:sz w:val="32"/>
          <w:szCs w:val="32"/>
        </w:rPr>
        <w:t>依托</w:t>
      </w:r>
      <w:r>
        <w:rPr>
          <w:rFonts w:hint="eastAsia" w:ascii="Times New Roman" w:hAnsi="Times New Roman" w:eastAsia="方正楷体_GBK" w:cs="Times New Roman"/>
          <w:color w:val="000000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楷体_GBK" w:cs="Times New Roman"/>
          <w:color w:val="000000"/>
          <w:spacing w:val="0"/>
          <w:sz w:val="32"/>
          <w:szCs w:val="32"/>
        </w:rPr>
        <w:t>三级网格</w:t>
      </w:r>
      <w:r>
        <w:rPr>
          <w:rFonts w:hint="eastAsia" w:ascii="Times New Roman" w:hAnsi="Times New Roman" w:eastAsia="方正楷体_GBK" w:cs="Times New Roman"/>
          <w:color w:val="000000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楷体_GBK" w:cs="Times New Roman"/>
          <w:color w:val="000000"/>
          <w:spacing w:val="0"/>
          <w:sz w:val="32"/>
          <w:szCs w:val="32"/>
        </w:rPr>
        <w:t>，做</w:t>
      </w:r>
      <w:r>
        <w:rPr>
          <w:rFonts w:hint="eastAsia" w:ascii="Times New Roman" w:hAnsi="Times New Roman" w:eastAsia="方正楷体_GBK" w:cs="Times New Roman"/>
          <w:color w:val="000000"/>
          <w:spacing w:val="0"/>
          <w:sz w:val="32"/>
          <w:szCs w:val="32"/>
          <w:lang w:val="en-US" w:eastAsia="zh-CN"/>
        </w:rPr>
        <w:t>到全面覆盖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依托“党建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+社会救助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”县、乡、村三级网格体系和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2844个网格，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组建完善的服务队伍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配优配强“救助通”工作人员，做到全面覆盖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二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依托“救在身边”，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优化救助流程。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依托现有的“救在身边”小程序，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制定完善“救助通”线上申请流程，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进一步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简化申请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材料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，缩短救助时限，提高救助服务效能。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三）</w:t>
      </w:r>
      <w:r>
        <w:rPr>
          <w:rFonts w:hint="eastAsia" w:ascii="方正楷体_GBK" w:hAnsi="方正楷体_GBK" w:eastAsia="方正楷体_GBK" w:cs="方正楷体_GBK"/>
          <w:i w:val="0"/>
          <w:iCs w:val="0"/>
          <w:color w:val="auto"/>
          <w:sz w:val="32"/>
          <w:szCs w:val="32"/>
          <w:lang w:val="en-US" w:eastAsia="zh-CN"/>
        </w:rPr>
        <w:t>依托试点</w:t>
      </w:r>
      <w:r>
        <w:rPr>
          <w:rFonts w:hint="eastAsia" w:ascii="方正楷体_GBK" w:hAnsi="方正楷体_GBK" w:eastAsia="方正楷体_GBK" w:cs="方正楷体_GBK"/>
          <w:i w:val="0"/>
          <w:iCs w:val="0"/>
          <w:color w:val="auto"/>
          <w:sz w:val="32"/>
          <w:szCs w:val="32"/>
        </w:rPr>
        <w:t>项目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实现授权通用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通过“救助通”项目，结合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垫江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实际，利用人脸识别、数字签名、电子签章等技术手段，开展社会救助家庭经济核查电子授权，实现信息核对的一次授权、全网通用。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依托智慧系统，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打通平台壁垒。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在微信、支付宝、“渝快办”APP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等平台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接入“救助通”小程序，对接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垫江县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“一门受理、协同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办理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”综合信息平台，实现困难群众足不出户即可在线完成社会救助在线申请、在线签署核对授权、救助对象待遇资格认证、救助情况在线查询等功能，充分发挥“救助通”方便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、快捷、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规范、智慧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作用。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32" w:firstLineChars="200"/>
        <w:textAlignment w:val="auto"/>
        <w:rPr>
          <w:rFonts w:hint="eastAsia" w:eastAsia="方正仿宋_GBK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（五）依托“帮办代办”，提高服务质量。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结合我县“帮办代办”工作，通过“救助通”小程序，</w:t>
      </w:r>
      <w:r>
        <w:rPr>
          <w:rFonts w:hint="eastAsia"/>
          <w:lang w:val="en-US" w:eastAsia="zh-CN"/>
        </w:rPr>
        <w:t>为无法自主申请或自主申请有困难的家庭或个人开展</w:t>
      </w:r>
      <w:r>
        <w:rPr>
          <w:rFonts w:hint="eastAsia" w:ascii="方正仿宋_GBK" w:hAnsi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最低生活保障、特困人员供养、临时救助、医疗救助等</w:t>
      </w:r>
      <w:r>
        <w:rPr>
          <w:rFonts w:hint="eastAsia"/>
          <w:lang w:val="en-US" w:eastAsia="zh-CN"/>
        </w:rPr>
        <w:t>社会救助申请事项帮办代办服务，提高社会救助服务质量。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、实施步骤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一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前期准备阶段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2023年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23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日-2023年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日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）。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一是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制定实施方案。根据“救助通”项目试点要求，制定完善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推广应用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实施方案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围绕试点目标，明确试点内容，细化任务措施，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严格按照时间节点有力有序推进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，确保试点项目取得实效。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二是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实地考察学习。组织救助业务骨干至渝中区学习考察“救助通”推广应用实践经验。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三是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加强宣传推广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。制作宣传单、海报、宣传视频、音频等各类宣传资料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，向群众宣传普及“救助通”小程序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开展数据联接。将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垫江县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低保、特困、低保边缘家庭等困难群众基本信息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录入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“救助通”小程序，开通工作人员账号，对接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垫江县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“一门受理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协同办理”信息系统，打通社会救助工作全流程网上办理渠道。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二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组织实施阶段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2023年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日-2023年12月31日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一是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各乡镇（街道）按照试点要求迅速开展工作，员、网格员等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开展“救助通”项目试点工作动员会和业务培训会，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熟练掌握操作流程。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二是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通过发放宣传单、张贴宣传海报、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垫江社会救助公众号、治安巡逻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滚动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宣传等方式广泛开展群众宣传，不断扩大“救助通”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应用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知晓度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三是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积极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发挥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基层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党员干部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救助“三员”、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社区志愿者、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社工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等力量及时采集困难救助需求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上传至“救助通”小程序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，完成线上核查授权，结合线下入户调查，及时回应群众诉求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总结提升阶段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2023年12月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）。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收集“救助通”项目实施照片、视频等资料和典型案例，形成工作信息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。全面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总结项目实施情况，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形成试点工作报告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五、保障措施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一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强化组织保障。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县民政局组织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召开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“救助通”项目试点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工作推进会，安排部署试点工作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负责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组织实施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“救助通”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试点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项目的宣传、培训、指导、监督等工作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。乡镇（街道）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负责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“救助通”小程序上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本辖区社会救助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申请的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受理、经济核查、入户调查、审核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确认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工作；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社区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负责配合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乡镇（街道）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做好“救助通”小程序宣传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推广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和社会救助主动发现等相关工作。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二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强化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设备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保障。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乡镇（街道）要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配备必要的设备终端，方便工作开展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，加大“救助通”小程序宣传推广力度，引导困难群众通过线上申请救助，切实为基层干部减负。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强化监督保障。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民政局对“救助通”项目试点情况定期、不定期进行督查，督查情况将纳入年度考核内容，对试点工作成效突出的单位予以通报表彰，对试点工作落实不力的单位，将根据工作推进情况进行相应扣分。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pStyle w:val="6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Bdr>
          <w:top w:val="single" w:color="auto" w:sz="4" w:space="1"/>
          <w:bottom w:val="single" w:color="auto" w:sz="8" w:space="1"/>
        </w:pBdr>
        <w:ind w:firstLine="276" w:firstLineChars="100"/>
      </w:pPr>
      <w:r>
        <w:rPr>
          <w:rFonts w:hint="eastAsia"/>
          <w:sz w:val="28"/>
          <w:szCs w:val="28"/>
        </w:rPr>
        <w:t xml:space="preserve">垫江县民政局办公室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日印发</w:t>
      </w:r>
    </w:p>
    <w:sectPr>
      <w:footerReference r:id="rId6" w:type="first"/>
      <w:footerReference r:id="rId5" w:type="default"/>
      <w:pgSz w:w="11906" w:h="16838"/>
      <w:pgMar w:top="2098" w:right="1531" w:bottom="1984" w:left="1531" w:header="851" w:footer="1361" w:gutter="0"/>
      <w:pgNumType w:fmt="decimal" w:start="2"/>
      <w:cols w:space="0" w:num="1"/>
      <w:titlePg/>
      <w:rtlGutter w:val="0"/>
      <w:docGrid w:type="linesAndChars" w:linePitch="638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 Neue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6317"/>
        <w:tab w:val="clear" w:pos="4153"/>
      </w:tabs>
      <w:ind w:right="360" w:firstLine="360"/>
      <w:rPr>
        <w:rFonts w:hint="eastAsia" w:eastAsia="方正仿宋_GBK"/>
        <w:sz w:val="28"/>
        <w:lang w:eastAsia="zh-CN"/>
      </w:rPr>
    </w:pPr>
    <w:r>
      <w:rPr>
        <w:rFonts w:hint="eastAsia"/>
        <w:sz w:val="28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</w:tabs>
      <w:ind w:right="360" w:firstLine="360"/>
      <w:jc w:val="right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6317"/>
        <w:tab w:val="clear" w:pos="4153"/>
      </w:tabs>
      <w:ind w:right="360" w:firstLine="360"/>
      <w:rPr>
        <w:rFonts w:hint="eastAsia" w:eastAsia="方正仿宋_GBK"/>
        <w:sz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8"/>
        <w:lang w:eastAsia="zh-CN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6350</wp:posOffset>
              </wp:positionH>
              <wp:positionV relativeFrom="paragraph">
                <wp:posOffset>-177800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5pt;margin-top:-14pt;height:144pt;width:144pt;mso-position-horizontal-relative:margin;mso-wrap-style:none;z-index:251662336;mso-width-relative:page;mso-height-relative:page;" filled="f" stroked="f" coordsize="21600,21600" o:gfxdata="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1yGBY1AAAAAkBAAAPAAAAAAAAAAEAIAAAACIAAABkcnMvZG93bnJldi54bWxQSwEC&#10;FAAUAAAACACHTuJAqaivlTECAABj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156"/>
  <w:displayHorizontalDrawingGridEvery w:val="2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yNmFhZWE3OWQ2MDEwM2EzODVhMzk1MDZlY2UyMjQifQ=="/>
  </w:docVars>
  <w:rsids>
    <w:rsidRoot w:val="1B25263D"/>
    <w:rsid w:val="00552643"/>
    <w:rsid w:val="02F41099"/>
    <w:rsid w:val="03FE57D0"/>
    <w:rsid w:val="0A2D3298"/>
    <w:rsid w:val="0E711CDD"/>
    <w:rsid w:val="0FDA6779"/>
    <w:rsid w:val="110C0219"/>
    <w:rsid w:val="136C7D4D"/>
    <w:rsid w:val="15116965"/>
    <w:rsid w:val="159F6694"/>
    <w:rsid w:val="16C92416"/>
    <w:rsid w:val="1842750E"/>
    <w:rsid w:val="18B26EF0"/>
    <w:rsid w:val="1AFB6AE7"/>
    <w:rsid w:val="1B0E48D1"/>
    <w:rsid w:val="1B25263D"/>
    <w:rsid w:val="1D5036FE"/>
    <w:rsid w:val="21205920"/>
    <w:rsid w:val="22C36C8A"/>
    <w:rsid w:val="236D4441"/>
    <w:rsid w:val="26916C0B"/>
    <w:rsid w:val="2DFA07D9"/>
    <w:rsid w:val="31924B8A"/>
    <w:rsid w:val="3354531B"/>
    <w:rsid w:val="399C476C"/>
    <w:rsid w:val="3B7D334F"/>
    <w:rsid w:val="3CFC7E0C"/>
    <w:rsid w:val="3DED4A92"/>
    <w:rsid w:val="40813135"/>
    <w:rsid w:val="40980764"/>
    <w:rsid w:val="40D40AD0"/>
    <w:rsid w:val="436D3B57"/>
    <w:rsid w:val="4B7254B0"/>
    <w:rsid w:val="4FA25DDE"/>
    <w:rsid w:val="52FA26CD"/>
    <w:rsid w:val="55E6298F"/>
    <w:rsid w:val="56613E64"/>
    <w:rsid w:val="617624BE"/>
    <w:rsid w:val="61D02A69"/>
    <w:rsid w:val="6D0B08ED"/>
    <w:rsid w:val="6E087968"/>
    <w:rsid w:val="6E93207D"/>
    <w:rsid w:val="75D10ED1"/>
    <w:rsid w:val="777D20D6"/>
    <w:rsid w:val="77C91434"/>
    <w:rsid w:val="77F7470B"/>
    <w:rsid w:val="79B8073E"/>
    <w:rsid w:val="7B06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pPr>
      <w:spacing w:after="120"/>
    </w:pPr>
    <w:rPr>
      <w:rFonts w:ascii="Times New Roman" w:hAnsi="Times New Roman" w:eastAsia="仿宋_GB2312"/>
      <w:kern w:val="0"/>
      <w:sz w:val="32"/>
      <w:szCs w:val="32"/>
    </w:rPr>
  </w:style>
  <w:style w:type="paragraph" w:customStyle="1" w:styleId="3">
    <w:name w:val="默认"/>
    <w:qFormat/>
    <w:uiPriority w:val="0"/>
    <w:rPr>
      <w:rFonts w:hint="eastAsia" w:ascii="Arial Unicode MS" w:hAnsi="Arial Unicode MS" w:eastAsia="Helvetica Neue" w:cs="Arial Unicode MS"/>
      <w:color w:val="000000"/>
      <w:sz w:val="22"/>
      <w:szCs w:val="22"/>
      <w:lang w:val="zh-CN" w:eastAsia="zh-CN" w:bidi="ar-SA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index 6"/>
    <w:basedOn w:val="1"/>
    <w:next w:val="1"/>
    <w:qFormat/>
    <w:uiPriority w:val="0"/>
    <w:pPr>
      <w:ind w:left="21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page number"/>
    <w:basedOn w:val="9"/>
    <w:qFormat/>
    <w:uiPriority w:val="0"/>
    <w:rPr>
      <w:rFonts w:ascii="Times New Roman" w:hAnsi="Times New Roman" w:eastAsia="宋体" w:cs="Times New Roman"/>
    </w:rPr>
  </w:style>
  <w:style w:type="paragraph" w:customStyle="1" w:styleId="11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Times New Roman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2032</Words>
  <Characters>2070</Characters>
  <Lines>0</Lines>
  <Paragraphs>0</Paragraphs>
  <TotalTime>5</TotalTime>
  <ScaleCrop>false</ScaleCrop>
  <LinksUpToDate>false</LinksUpToDate>
  <CharactersWithSpaces>2115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2022-10-19T01:15:00Z</dcterms:created>
  <dc:creator>Administrator</dc:creator>
  <cp:lastModifiedBy>peace</cp:lastModifiedBy>
  <cp:lastPrinted>2023-04-11T06:59:00Z</cp:lastPrinted>
  <dcterms:modified xsi:type="dcterms:W3CDTF">2023-05-08T06:53:26Z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37BD8EB65B5A4FE8A3DAF2E0C0E836FE_13</vt:lpwstr>
  </property>
</Properties>
</file>