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napToGrid w:val="0"/>
        <w:spacing w:after="63" w:afterLines="10" w:line="594" w:lineRule="atLeast"/>
        <w:ind w:right="-215" w:rightChars="-67"/>
        <w:jc w:val="both"/>
        <w:rPr>
          <w:rFonts w:hint="default" w:ascii="Times New Roman" w:hAnsi="Times New Roman" w:eastAsia="方正小标宋_GBK" w:cs="Times New Roman"/>
          <w:color w:val="FF0000"/>
          <w:spacing w:val="80"/>
          <w:sz w:val="66"/>
          <w:szCs w:val="66"/>
          <w:lang w:val="en-US" w:eastAsia="zh-CN"/>
        </w:rPr>
      </w:pPr>
      <w:r>
        <w:rPr>
          <w:rFonts w:hint="default" w:ascii="Times New Roman" w:hAnsi="Times New Roman" w:eastAsia="仿宋_GB2312" w:cs="Times New Roman"/>
          <w:sz w:val="32"/>
          <w:szCs w:val="32"/>
        </w:rPr>
        <w:pict>
          <v:shape id="_x0000_s1026" o:spid="_x0000_s1026" o:spt="136" type="#_x0000_t136" style="position:absolute;left:0pt;margin-left:13.45pt;margin-top:13.8pt;height:39.4pt;width:412.1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垫江县民政局" style="font-family:方正小标宋_GBK;font-size:36pt;v-text-align:center;v-text-spacing:98304f;"/>
          </v:shape>
        </w:pict>
      </w:r>
      <w:r>
        <w:rPr>
          <w:rFonts w:hint="default" w:ascii="Times New Roman" w:hAnsi="Times New Roman" w:eastAsia="方正小标宋_GBK" w:cs="Times New Roman"/>
          <w:color w:val="FF0000"/>
          <w:spacing w:val="80"/>
          <w:sz w:val="66"/>
          <w:szCs w:val="66"/>
          <w:lang w:val="en-US" w:eastAsia="zh-CN"/>
        </w:rPr>
        <w:t xml:space="preserve"> </w:t>
      </w:r>
    </w:p>
    <w:p>
      <w:pPr>
        <w:pStyle w:val="5"/>
        <w:keepNext w:val="0"/>
        <w:keepLines w:val="0"/>
        <w:pageBreakBefore w:val="0"/>
        <w:kinsoku/>
        <w:wordWrap/>
        <w:topLinePunct w:val="0"/>
        <w:autoSpaceDE/>
        <w:autoSpaceDN/>
        <w:bidi w:val="0"/>
        <w:spacing w:line="594" w:lineRule="atLeast"/>
        <w:rPr>
          <w:rFonts w:hint="default" w:ascii="Times New Roman" w:hAnsi="Times New Roman" w:eastAsia="方正小标宋_GBK" w:cs="Times New Roman"/>
          <w:color w:val="FF0000"/>
          <w:spacing w:val="80"/>
          <w:sz w:val="66"/>
          <w:szCs w:val="66"/>
          <w:lang w:val="en-US" w:eastAsia="zh-CN"/>
        </w:rPr>
      </w:pPr>
      <w:r>
        <w:rPr>
          <w:rFonts w:hint="default" w:ascii="Times New Roman" w:hAnsi="Times New Roman" w:eastAsia="方正小标宋_GBK" w:cs="Times New Roman"/>
          <w:color w:val="FF0000"/>
          <w:sz w:val="20"/>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913765</wp:posOffset>
                </wp:positionV>
                <wp:extent cx="5543550" cy="190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43550" cy="1905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1pt;margin-top:71.95pt;height:1.5pt;width:436.5pt;z-index:251659264;mso-width-relative:page;mso-height-relative:page;" filled="f" stroked="t" coordsize="21600,21600" o:gfxdata="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E3PTdUAAAAKAQAADwAAAAAAAAABACAAAAA4&#10;AAAAZHJzL2Rvd25yZXYueG1sUEsBAhQAFAAAAAgAh07iQDJwG4T3AQAA5wMAAA4AAAAAAAAAAQAg&#10;AAAAOgEAAGRycy9lMm9Eb2MueG1sUEsFBgAAAAAGAAYAWQEAAKM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2"/>
        </w:rPr>
        <w:pict>
          <v:shape id="_x0000_s1028" o:spid="_x0000_s1028" o:spt="136" type="#_x0000_t136" style="position:absolute;left:0pt;margin-left:16.55pt;margin-top:16.25pt;height:45.35pt;width:411.7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垫江县农业农村委" style="font-family:方正小标宋_GBK;font-size:36pt;v-text-align:center;v-text-spacing:98304f;"/>
          </v:shape>
        </w:pict>
      </w:r>
    </w:p>
    <w:p>
      <w:pPr>
        <w:pStyle w:val="5"/>
        <w:keepNext w:val="0"/>
        <w:keepLines w:val="0"/>
        <w:pageBreakBefore w:val="0"/>
        <w:kinsoku/>
        <w:wordWrap/>
        <w:topLinePunct w:val="0"/>
        <w:autoSpaceDE/>
        <w:autoSpaceDN/>
        <w:bidi w:val="0"/>
        <w:spacing w:line="594" w:lineRule="atLeast"/>
        <w:jc w:val="left"/>
        <w:rPr>
          <w:rFonts w:hint="default" w:ascii="Times New Roman" w:hAnsi="Times New Roman" w:eastAsia="方正仿宋_GBK"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eastAsia="方正仿宋_GBK" w:cs="Times New Roman"/>
        </w:rPr>
        <w:t>垫江民政</w:t>
      </w:r>
      <w:r>
        <w:rPr>
          <w:rFonts w:hint="default" w:ascii="Times New Roman" w:hAnsi="Times New Roman" w:eastAsia="方正仿宋_GBK" w:cs="Times New Roman"/>
        </w:rPr>
        <w:t>〔202</w:t>
      </w:r>
      <w:r>
        <w:rPr>
          <w:rFonts w:hint="default" w:ascii="Times New Roman" w:hAnsi="Times New Roman" w:cs="Times New Roman"/>
          <w:lang w:val="en-US" w:eastAsia="zh-CN"/>
        </w:rPr>
        <w:t>5</w:t>
      </w:r>
      <w:r>
        <w:rPr>
          <w:rFonts w:hint="default" w:ascii="Times New Roman" w:hAnsi="Times New Roman" w:eastAsia="方正仿宋_GBK" w:cs="Times New Roman"/>
        </w:rPr>
        <w:t>〕</w:t>
      </w:r>
      <w:r>
        <w:rPr>
          <w:rFonts w:hint="default" w:ascii="Times New Roman" w:hAnsi="Times New Roman" w:cs="Times New Roman"/>
          <w:lang w:val="en-US" w:eastAsia="zh-CN"/>
        </w:rPr>
        <w:t>28</w:t>
      </w:r>
      <w:r>
        <w:rPr>
          <w:rFonts w:hint="default" w:ascii="Times New Roman" w:hAnsi="Times New Roman" w:eastAsia="方正仿宋_GBK" w:cs="Times New Roman"/>
        </w:rPr>
        <w:t>号</w:t>
      </w: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hint="default" w:ascii="Times New Roman" w:hAnsi="Times New Roman" w:eastAsia="方正小标宋_GBK" w:cs="Times New Roman"/>
          <w:w w:val="10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关于统筹推动农村低收入人口救助帮扶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切实减轻基层负</w:t>
      </w:r>
      <w:bookmarkStart w:id="8" w:name="_GoBack"/>
      <w:bookmarkEnd w:id="8"/>
      <w:r>
        <w:rPr>
          <w:rFonts w:hint="default" w:ascii="Times New Roman" w:hAnsi="Times New Roman" w:eastAsia="方正小标宋_GBK" w:cs="Times New Roman"/>
          <w:sz w:val="44"/>
          <w:szCs w:val="44"/>
          <w:lang w:eastAsia="zh-CN"/>
        </w:rPr>
        <w:t>担的通知</w:t>
      </w:r>
    </w:p>
    <w:p>
      <w:pPr>
        <w:keepNext w:val="0"/>
        <w:keepLines w:val="0"/>
        <w:pageBreakBefore w:val="0"/>
        <w:widowControl/>
        <w:shd w:val="clear" w:color="auto" w:fill="FFFFFF"/>
        <w:kinsoku/>
        <w:wordWrap/>
        <w:overflowPunct/>
        <w:topLinePunct w:val="0"/>
        <w:autoSpaceDE/>
        <w:autoSpaceDN/>
        <w:bidi w:val="0"/>
        <w:adjustRightInd/>
        <w:snapToGrid w:val="0"/>
        <w:spacing w:line="594" w:lineRule="atLeast"/>
        <w:ind w:left="0" w:leftChars="0" w:right="0" w:rightChars="0" w:firstLine="0" w:firstLineChars="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94" w:lineRule="atLeast"/>
        <w:ind w:left="0" w:leftChars="0" w:right="0" w:rightChars="0" w:firstLine="0" w:firstLineChars="0"/>
        <w:jc w:val="left"/>
        <w:textAlignment w:val="auto"/>
        <w:rPr>
          <w:rFonts w:hint="default" w:ascii="Times New Roman" w:hAnsi="Times New Roman" w:eastAsia="方正仿宋_GBK" w:cs="Times New Roman"/>
          <w:color w:val="000000"/>
          <w:kern w:val="0"/>
          <w:szCs w:val="24"/>
        </w:rPr>
      </w:pPr>
      <w:r>
        <w:rPr>
          <w:rFonts w:hint="default" w:ascii="Times New Roman" w:hAnsi="Times New Roman" w:eastAsia="方正仿宋_GBK" w:cs="Times New Roman"/>
          <w:sz w:val="32"/>
          <w:szCs w:val="32"/>
          <w:lang w:eastAsia="zh-CN"/>
        </w:rPr>
        <w:t>各乡镇人民政府，各街道办事处</w:t>
      </w:r>
      <w:r>
        <w:rPr>
          <w:rFonts w:hint="default" w:ascii="Times New Roman" w:hAnsi="Times New Roman" w:eastAsia="方正仿宋_GBK" w:cs="Times New Roman"/>
          <w:color w:val="000000"/>
          <w:kern w:val="0"/>
          <w:szCs w:val="24"/>
        </w:rPr>
        <w:t>：</w:t>
      </w:r>
    </w:p>
    <w:p>
      <w:pPr>
        <w:keepNext w:val="0"/>
        <w:keepLines w:val="0"/>
        <w:pageBreakBefore w:val="0"/>
        <w:widowControl w:val="0"/>
        <w:kinsoku/>
        <w:wordWrap/>
        <w:overflowPunct/>
        <w:topLinePunct w:val="0"/>
        <w:autoSpaceDE/>
        <w:autoSpaceDN/>
        <w:bidi w:val="0"/>
        <w:adjustRightInd w:val="0"/>
        <w:snapToGrid w:val="0"/>
        <w:spacing w:line="594" w:lineRule="atLeast"/>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根据重庆市民政局、重庆市农业农村委《关于统筹推动</w:t>
      </w:r>
      <w:r>
        <w:rPr>
          <w:rFonts w:hint="default" w:ascii="Times New Roman" w:hAnsi="Times New Roman" w:eastAsia="方正仿宋_GBK" w:cs="Times New Roman"/>
          <w:sz w:val="32"/>
          <w:szCs w:val="32"/>
        </w:rPr>
        <w:t>农村低收入人口救助帮扶切实</w:t>
      </w:r>
      <w:r>
        <w:rPr>
          <w:rFonts w:hint="default" w:ascii="Times New Roman" w:hAnsi="Times New Roman" w:eastAsia="方正仿宋_GBK" w:cs="Times New Roman"/>
          <w:sz w:val="32"/>
          <w:szCs w:val="32"/>
        </w:rPr>
        <w:t>减轻</w:t>
      </w:r>
      <w:r>
        <w:rPr>
          <w:rFonts w:hint="default" w:ascii="Times New Roman" w:hAnsi="Times New Roman" w:eastAsia="方正仿宋_GBK" w:cs="Times New Roman"/>
          <w:sz w:val="32"/>
          <w:szCs w:val="32"/>
          <w:lang w:val="en-US" w:eastAsia="zh-CN"/>
        </w:rPr>
        <w:t>基</w:t>
      </w:r>
      <w:r>
        <w:rPr>
          <w:rFonts w:hint="default" w:ascii="Times New Roman" w:hAnsi="Times New Roman" w:eastAsia="方正仿宋_GBK" w:cs="Times New Roman"/>
          <w:sz w:val="32"/>
          <w:szCs w:val="32"/>
        </w:rPr>
        <w:t>层</w:t>
      </w:r>
      <w:r>
        <w:rPr>
          <w:rFonts w:hint="default" w:ascii="Times New Roman" w:hAnsi="Times New Roman" w:eastAsia="方正仿宋_GBK" w:cs="Times New Roman"/>
          <w:sz w:val="32"/>
          <w:szCs w:val="32"/>
        </w:rPr>
        <w:t>负</w:t>
      </w:r>
      <w:r>
        <w:rPr>
          <w:rFonts w:hint="default" w:ascii="Times New Roman" w:hAnsi="Times New Roman" w:eastAsia="方正仿宋_GBK" w:cs="Times New Roman"/>
          <w:sz w:val="32"/>
          <w:szCs w:val="32"/>
        </w:rPr>
        <w:t>担</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渝民〔20</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71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文件精神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为全面贯彻落实习近平总书记</w:t>
      </w:r>
      <w:r>
        <w:rPr>
          <w:rFonts w:hint="default" w:ascii="Times New Roman" w:hAnsi="Times New Roman" w:eastAsia="方正仿宋_GBK" w:cs="Times New Roman"/>
          <w:sz w:val="32"/>
          <w:szCs w:val="32"/>
        </w:rPr>
        <w:t>重要指示批示精神，</w:t>
      </w:r>
      <w:r>
        <w:rPr>
          <w:rFonts w:hint="default" w:ascii="Times New Roman" w:hAnsi="Times New Roman" w:eastAsia="方正仿宋_GBK" w:cs="Times New Roman"/>
          <w:sz w:val="32"/>
          <w:szCs w:val="32"/>
        </w:rPr>
        <w:t>根据党的二十届三中全会部署和深入贯彻中央八项规定精神学习教育要求，进一步探索防止返贫致贫帮扶政策与农村低收入人口常态化帮扶政策衔接并轨，统筹</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农村低收入人口救助帮扶，切实提升工作效能减轻基层负担，现就有关事项通知如下：</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一、工作对象</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sectPr>
          <w:footerReference r:id="rId3" w:type="default"/>
          <w:pgSz w:w="11906" w:h="16838"/>
          <w:pgMar w:top="1984" w:right="1446" w:bottom="1644" w:left="1446" w:header="850" w:footer="1474" w:gutter="0"/>
          <w:pgNumType w:fmt="decimal" w:start="2"/>
          <w:cols w:space="0" w:num="1"/>
          <w:rtlGutter w:val="0"/>
          <w:docGrid w:type="linesAndChars" w:linePitch="661" w:charSpace="394"/>
        </w:sectPr>
      </w:pPr>
      <w:r>
        <w:rPr>
          <w:rFonts w:hint="default" w:ascii="Times New Roman" w:hAnsi="Times New Roman" w:eastAsia="方正仿宋_GBK" w:cs="Times New Roman"/>
          <w:sz w:val="32"/>
          <w:szCs w:val="32"/>
        </w:rPr>
        <w:t>农村低收入人口主要包括：</w:t>
      </w:r>
      <w:r>
        <w:rPr>
          <w:rFonts w:hint="default" w:ascii="Times New Roman" w:hAnsi="Times New Roman" w:eastAsia="方正仿宋_GBK" w:cs="Times New Roman"/>
          <w:sz w:val="32"/>
          <w:szCs w:val="32"/>
        </w:rPr>
        <w:t>农村</w:t>
      </w:r>
      <w:r>
        <w:rPr>
          <w:rFonts w:hint="default" w:ascii="Times New Roman" w:hAnsi="Times New Roman" w:eastAsia="方正仿宋_GBK" w:cs="Times New Roman"/>
          <w:sz w:val="32"/>
          <w:szCs w:val="32"/>
        </w:rPr>
        <w:t>最低生活保障对象、</w:t>
      </w:r>
      <w:r>
        <w:rPr>
          <w:rFonts w:hint="default" w:ascii="Times New Roman" w:hAnsi="Times New Roman" w:eastAsia="方正仿宋_GBK" w:cs="Times New Roman"/>
          <w:sz w:val="32"/>
          <w:szCs w:val="32"/>
        </w:rPr>
        <w:t>农村</w:t>
      </w:r>
      <w:r>
        <w:rPr>
          <w:rFonts w:hint="default" w:ascii="Times New Roman" w:hAnsi="Times New Roman" w:eastAsia="方正仿宋_GBK" w:cs="Times New Roman"/>
          <w:sz w:val="32"/>
          <w:szCs w:val="32"/>
        </w:rPr>
        <w:t>特困人员、</w:t>
      </w:r>
      <w:r>
        <w:rPr>
          <w:rFonts w:hint="default" w:ascii="Times New Roman" w:hAnsi="Times New Roman" w:eastAsia="方正仿宋_GBK" w:cs="Times New Roman"/>
          <w:sz w:val="32"/>
          <w:szCs w:val="32"/>
        </w:rPr>
        <w:t>农村最低生活保障边缘家庭</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rPr>
        <w:t>农村</w:t>
      </w:r>
      <w:r>
        <w:rPr>
          <w:rFonts w:hint="default" w:ascii="Times New Roman" w:hAnsi="Times New Roman" w:eastAsia="方正仿宋_GBK" w:cs="Times New Roman"/>
          <w:sz w:val="32"/>
          <w:szCs w:val="32"/>
        </w:rPr>
        <w:t>刚性支出困难家</w:t>
      </w:r>
    </w:p>
    <w:p>
      <w:pPr>
        <w:keepNext w:val="0"/>
        <w:keepLines w:val="0"/>
        <w:pageBreakBefore w:val="0"/>
        <w:kinsoku/>
        <w:wordWrap/>
        <w:overflowPunct w:val="0"/>
        <w:topLinePunct w:val="0"/>
        <w:autoSpaceDE/>
        <w:autoSpaceDN/>
        <w:bidi w:val="0"/>
        <w:adjustRightInd w:val="0"/>
        <w:snapToGrid w:val="0"/>
        <w:spacing w:line="594"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庭成员、防止返贫致贫监测对象</w:t>
      </w:r>
      <w:r>
        <w:rPr>
          <w:rFonts w:hint="default" w:ascii="Times New Roman" w:hAnsi="Times New Roman" w:eastAsia="方正仿宋_GBK" w:cs="Times New Roman"/>
          <w:sz w:val="32"/>
          <w:szCs w:val="32"/>
        </w:rPr>
        <w:t>，以及其他农村困难人员等。</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二、工作内容</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bookmarkStart w:id="0" w:name="OLE_LINK10"/>
      <w:bookmarkStart w:id="1" w:name="OLE_LINK9"/>
      <w:r>
        <w:rPr>
          <w:rFonts w:hint="default" w:ascii="Times New Roman" w:hAnsi="Times New Roman" w:eastAsia="方正仿宋_GBK" w:cs="Times New Roman"/>
          <w:sz w:val="32"/>
          <w:szCs w:val="32"/>
        </w:rPr>
        <w:t>建立农村低收入人口</w:t>
      </w:r>
      <w:bookmarkEnd w:id="0"/>
      <w:bookmarkEnd w:id="1"/>
      <w:r>
        <w:rPr>
          <w:rFonts w:hint="default" w:ascii="Times New Roman" w:hAnsi="Times New Roman" w:eastAsia="方正仿宋_GBK" w:cs="Times New Roman"/>
          <w:sz w:val="32"/>
          <w:szCs w:val="32"/>
        </w:rPr>
        <w:t>“一次申请受理、一次信息比对、一次入户调查、一次公示公开、一次审核认定、分类救助帮扶”的工</w:t>
      </w:r>
      <w:r>
        <w:rPr>
          <w:rFonts w:hint="default" w:ascii="Times New Roman" w:hAnsi="Times New Roman" w:eastAsia="方正仿宋_GBK" w:cs="Times New Roman"/>
          <w:sz w:val="32"/>
          <w:szCs w:val="32"/>
        </w:rPr>
        <w:t>作</w:t>
      </w:r>
      <w:r>
        <w:rPr>
          <w:rFonts w:hint="default" w:ascii="Times New Roman" w:hAnsi="Times New Roman" w:eastAsia="方正仿宋_GBK" w:cs="Times New Roman"/>
          <w:sz w:val="32"/>
          <w:szCs w:val="32"/>
        </w:rPr>
        <w:t>方式，</w:t>
      </w:r>
      <w:r>
        <w:rPr>
          <w:rFonts w:hint="default" w:ascii="Times New Roman" w:hAnsi="Times New Roman" w:eastAsia="方正仿宋_GBK" w:cs="Times New Roman"/>
          <w:sz w:val="32"/>
          <w:szCs w:val="32"/>
        </w:rPr>
        <w:t>实现</w:t>
      </w:r>
      <w:r>
        <w:rPr>
          <w:rFonts w:hint="default" w:ascii="Times New Roman" w:hAnsi="Times New Roman" w:eastAsia="方正仿宋_GBK" w:cs="Times New Roman"/>
          <w:sz w:val="32"/>
          <w:szCs w:val="32"/>
        </w:rPr>
        <w:t>统一</w:t>
      </w:r>
      <w:r>
        <w:rPr>
          <w:rFonts w:hint="default" w:ascii="Times New Roman" w:hAnsi="Times New Roman" w:eastAsia="方正仿宋_GBK" w:cs="Times New Roman"/>
          <w:sz w:val="32"/>
          <w:szCs w:val="32"/>
        </w:rPr>
        <w:t>工</w:t>
      </w:r>
      <w:r>
        <w:rPr>
          <w:rFonts w:hint="default" w:ascii="Times New Roman" w:hAnsi="Times New Roman" w:eastAsia="方正仿宋_GBK" w:cs="Times New Roman"/>
          <w:sz w:val="32"/>
          <w:szCs w:val="32"/>
        </w:rPr>
        <w:t>作体系、统一核查认定、统一监测预警、统一救助帮扶的低收入人口救助帮扶闭环管理。</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val="en-US" w:eastAsia="zh-CN"/>
        </w:rPr>
        <w:t>健全</w:t>
      </w:r>
      <w:r>
        <w:rPr>
          <w:rFonts w:hint="default" w:ascii="Times New Roman" w:hAnsi="Times New Roman" w:eastAsia="方正楷体_GBK" w:cs="Times New Roman"/>
          <w:sz w:val="32"/>
          <w:szCs w:val="32"/>
        </w:rPr>
        <w:t>工作体系。</w:t>
      </w:r>
      <w:r>
        <w:rPr>
          <w:rFonts w:hint="default" w:ascii="Times New Roman" w:hAnsi="Times New Roman" w:eastAsia="方正仿宋_GBK" w:cs="Times New Roman"/>
          <w:b/>
          <w:bCs w:val="0"/>
          <w:sz w:val="32"/>
          <w:szCs w:val="32"/>
        </w:rPr>
        <w:t>一是</w:t>
      </w:r>
      <w:r>
        <w:rPr>
          <w:rFonts w:hint="default" w:ascii="Times New Roman" w:hAnsi="Times New Roman" w:eastAsia="方正仿宋_GBK" w:cs="Times New Roman"/>
          <w:b/>
          <w:bCs w:val="0"/>
          <w:sz w:val="32"/>
          <w:szCs w:val="32"/>
          <w:lang w:val="en-US" w:eastAsia="zh-CN"/>
        </w:rPr>
        <w:t>建立</w:t>
      </w:r>
      <w:r>
        <w:rPr>
          <w:rFonts w:hint="default" w:ascii="Times New Roman" w:hAnsi="Times New Roman" w:eastAsia="方正仿宋_GBK" w:cs="Times New Roman"/>
          <w:b/>
          <w:bCs w:val="0"/>
          <w:sz w:val="32"/>
          <w:szCs w:val="32"/>
        </w:rPr>
        <w:t>议事会议机制</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各乡镇（街道）</w:t>
      </w:r>
      <w:r>
        <w:rPr>
          <w:rFonts w:hint="default" w:ascii="Times New Roman" w:hAnsi="Times New Roman" w:eastAsia="方正仿宋_GBK" w:cs="Times New Roman"/>
          <w:sz w:val="32"/>
          <w:szCs w:val="32"/>
        </w:rPr>
        <w:t>依托民政部门、农业农村部门</w:t>
      </w:r>
      <w:r>
        <w:rPr>
          <w:rFonts w:hint="default" w:ascii="Times New Roman" w:hAnsi="Times New Roman" w:eastAsia="方正仿宋_GBK" w:cs="Times New Roman"/>
          <w:sz w:val="32"/>
          <w:szCs w:val="32"/>
        </w:rPr>
        <w:t>全面整合政府救助帮扶、慈善救助帮扶、社会组织救助帮扶等资源和功能，汇集政策、资源、供需信息等要素，</w:t>
      </w:r>
      <w:r>
        <w:rPr>
          <w:rFonts w:hint="default" w:ascii="Times New Roman" w:hAnsi="Times New Roman" w:eastAsia="方正仿宋_GBK" w:cs="Times New Roman"/>
          <w:sz w:val="32"/>
          <w:szCs w:val="32"/>
          <w:lang w:val="en-US" w:eastAsia="zh-CN"/>
        </w:rPr>
        <w:t>建立</w:t>
      </w:r>
      <w:r>
        <w:rPr>
          <w:rFonts w:hint="default" w:ascii="Times New Roman" w:hAnsi="Times New Roman" w:eastAsia="方正仿宋_GBK" w:cs="Times New Roman"/>
          <w:sz w:val="32"/>
          <w:szCs w:val="32"/>
        </w:rPr>
        <w:t>困难群众联席会议机制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每月定期开展一次困难群众联席会议，</w:t>
      </w:r>
      <w:r>
        <w:rPr>
          <w:rFonts w:hint="default" w:ascii="Times New Roman" w:hAnsi="Times New Roman" w:eastAsia="方正仿宋_GBK" w:cs="Times New Roman"/>
          <w:sz w:val="32"/>
          <w:szCs w:val="32"/>
        </w:rPr>
        <w:t>统筹协同推进</w:t>
      </w:r>
      <w:r>
        <w:rPr>
          <w:rFonts w:hint="default" w:ascii="Times New Roman" w:hAnsi="Times New Roman" w:eastAsia="方正仿宋_GBK" w:cs="Times New Roman"/>
          <w:sz w:val="32"/>
          <w:szCs w:val="32"/>
        </w:rPr>
        <w:t>农村低收入人口救助帮扶工作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val="0"/>
          <w:color w:val="000000"/>
          <w:sz w:val="32"/>
          <w:szCs w:val="32"/>
        </w:rPr>
        <w:t>二是</w:t>
      </w:r>
      <w:r>
        <w:rPr>
          <w:rFonts w:hint="default" w:ascii="Times New Roman" w:hAnsi="Times New Roman" w:eastAsia="方正仿宋_GBK" w:cs="Times New Roman"/>
          <w:b/>
          <w:bCs w:val="0"/>
          <w:color w:val="000000"/>
          <w:sz w:val="32"/>
          <w:szCs w:val="32"/>
          <w:lang w:val="en-US" w:eastAsia="zh-CN"/>
        </w:rPr>
        <w:t>用好</w:t>
      </w:r>
      <w:r>
        <w:rPr>
          <w:rFonts w:hint="default" w:ascii="Times New Roman" w:hAnsi="Times New Roman" w:eastAsia="方正仿宋_GBK" w:cs="Times New Roman"/>
          <w:b/>
          <w:bCs w:val="0"/>
          <w:color w:val="000000"/>
          <w:sz w:val="32"/>
          <w:szCs w:val="32"/>
        </w:rPr>
        <w:t>救助服务平台</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用好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渝快办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渝悦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救助通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渝悦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防贫</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等在线申办渠道，依托乡镇（街道）社会救助</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rPr>
        <w:t>联合</w:t>
      </w:r>
      <w:r>
        <w:rPr>
          <w:rFonts w:hint="default" w:ascii="Times New Roman" w:hAnsi="Times New Roman" w:eastAsia="方正仿宋_GBK" w:cs="Times New Roman"/>
          <w:sz w:val="32"/>
          <w:szCs w:val="32"/>
        </w:rPr>
        <w:t>站、</w:t>
      </w:r>
      <w:r>
        <w:rPr>
          <w:rFonts w:hint="default" w:ascii="Times New Roman" w:hAnsi="Times New Roman" w:eastAsia="方正仿宋_GBK" w:cs="Times New Roman"/>
          <w:sz w:val="32"/>
          <w:szCs w:val="32"/>
        </w:rPr>
        <w:t>村（社区）社会救助</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rPr>
        <w:t>联合</w:t>
      </w:r>
      <w:r>
        <w:rPr>
          <w:rFonts w:hint="default" w:ascii="Times New Roman" w:hAnsi="Times New Roman" w:eastAsia="方正仿宋_GBK" w:cs="Times New Roman"/>
          <w:sz w:val="32"/>
          <w:szCs w:val="32"/>
        </w:rPr>
        <w:t>点等，统一开展</w:t>
      </w:r>
      <w:r>
        <w:rPr>
          <w:rFonts w:hint="default" w:ascii="Times New Roman" w:hAnsi="Times New Roman" w:eastAsia="方正仿宋_GBK" w:cs="Times New Roman"/>
          <w:sz w:val="32"/>
          <w:szCs w:val="32"/>
        </w:rPr>
        <w:t>低收入人口救助</w:t>
      </w:r>
      <w:r>
        <w:rPr>
          <w:rFonts w:hint="default" w:ascii="Times New Roman" w:hAnsi="Times New Roman" w:eastAsia="方正仿宋_GBK" w:cs="Times New Roman"/>
          <w:sz w:val="32"/>
          <w:szCs w:val="32"/>
        </w:rPr>
        <w:t>帮扶</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实现“一站式”</w:t>
      </w:r>
      <w:r>
        <w:rPr>
          <w:rFonts w:hint="default" w:ascii="Times New Roman" w:hAnsi="Times New Roman" w:eastAsia="方正仿宋_GBK" w:cs="Times New Roman"/>
          <w:sz w:val="32"/>
          <w:szCs w:val="32"/>
        </w:rPr>
        <w:t>快速高效办理群众申办事项。</w:t>
      </w:r>
      <w:r>
        <w:rPr>
          <w:rFonts w:hint="default" w:ascii="Times New Roman" w:hAnsi="Times New Roman" w:eastAsia="方正仿宋_GBK" w:cs="Times New Roman"/>
          <w:b/>
          <w:bCs w:val="0"/>
          <w:sz w:val="32"/>
          <w:szCs w:val="32"/>
        </w:rPr>
        <w:t>三是整合工作力量</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
          <w:bCs w:val="0"/>
          <w:sz w:val="32"/>
          <w:szCs w:val="32"/>
          <w:lang w:val="en-US" w:eastAsia="zh-CN"/>
        </w:rPr>
        <w:t>明确职能职责</w:t>
      </w:r>
      <w:r>
        <w:rPr>
          <w:rFonts w:hint="default" w:ascii="Times New Roman" w:hAnsi="Times New Roman" w:eastAsia="方正仿宋_GBK" w:cs="Times New Roman"/>
          <w:b/>
          <w:bCs w:val="0"/>
          <w:sz w:val="32"/>
          <w:szCs w:val="32"/>
        </w:rPr>
        <w:t>。</w:t>
      </w:r>
      <w:r>
        <w:rPr>
          <w:rFonts w:hint="default" w:ascii="Times New Roman" w:hAnsi="Times New Roman" w:eastAsia="方正仿宋_GBK" w:cs="Times New Roman"/>
          <w:sz w:val="32"/>
          <w:szCs w:val="32"/>
        </w:rPr>
        <w:t>整合乡镇（街道）民生服务板块和经济发展板块</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相关人员及村（社区）工作人员</w:t>
      </w:r>
      <w:r>
        <w:rPr>
          <w:rFonts w:hint="default" w:ascii="Times New Roman" w:hAnsi="Times New Roman" w:eastAsia="方正仿宋_GBK" w:cs="Times New Roman"/>
          <w:sz w:val="32"/>
          <w:szCs w:val="32"/>
        </w:rPr>
        <w:t>力量</w:t>
      </w:r>
      <w:r>
        <w:rPr>
          <w:rFonts w:hint="default" w:ascii="Times New Roman" w:hAnsi="Times New Roman" w:eastAsia="方正仿宋_GBK" w:cs="Times New Roman"/>
          <w:sz w:val="32"/>
          <w:szCs w:val="32"/>
        </w:rPr>
        <w:t>，共同组成低收入人口救助</w:t>
      </w:r>
      <w:r>
        <w:rPr>
          <w:rFonts w:hint="default" w:ascii="Times New Roman" w:hAnsi="Times New Roman" w:eastAsia="方正仿宋_GBK" w:cs="Times New Roman"/>
          <w:sz w:val="32"/>
          <w:szCs w:val="32"/>
        </w:rPr>
        <w:t>帮扶</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rPr>
        <w:t>队伍，统筹协同开展</w:t>
      </w:r>
      <w:r>
        <w:rPr>
          <w:rFonts w:hint="default" w:ascii="Times New Roman" w:hAnsi="Times New Roman" w:eastAsia="方正仿宋_GBK" w:cs="Times New Roman"/>
          <w:sz w:val="32"/>
          <w:szCs w:val="32"/>
        </w:rPr>
        <w:t>走访排查、入户调查、预警核查等工作，实现防止返贫致贫帮扶工作</w:t>
      </w:r>
      <w:r>
        <w:rPr>
          <w:rFonts w:hint="default" w:ascii="Times New Roman" w:hAnsi="Times New Roman" w:eastAsia="方正仿宋_GBK" w:cs="Times New Roman"/>
          <w:sz w:val="32"/>
          <w:szCs w:val="32"/>
        </w:rPr>
        <w:t>力量</w:t>
      </w:r>
      <w:r>
        <w:rPr>
          <w:rFonts w:hint="default" w:ascii="Times New Roman" w:hAnsi="Times New Roman" w:eastAsia="方正仿宋_GBK" w:cs="Times New Roman"/>
          <w:sz w:val="32"/>
          <w:szCs w:val="32"/>
        </w:rPr>
        <w:t>与社会救助工作</w:t>
      </w:r>
      <w:r>
        <w:rPr>
          <w:rFonts w:hint="default" w:ascii="Times New Roman" w:hAnsi="Times New Roman" w:eastAsia="方正仿宋_GBK" w:cs="Times New Roman"/>
          <w:sz w:val="32"/>
          <w:szCs w:val="32"/>
        </w:rPr>
        <w:t>力量联合统一。</w:t>
      </w:r>
      <w:r>
        <w:rPr>
          <w:rFonts w:hint="default" w:ascii="Times New Roman" w:hAnsi="Times New Roman" w:eastAsia="方正仿宋_GBK" w:cs="Times New Roman"/>
          <w:sz w:val="32"/>
          <w:szCs w:val="32"/>
          <w:lang w:val="en-US" w:eastAsia="zh-CN"/>
        </w:rPr>
        <w:t>乡镇（街道）民政部门负责对新申请救助对象</w:t>
      </w:r>
      <w:r>
        <w:rPr>
          <w:rFonts w:hint="default" w:ascii="Times New Roman" w:hAnsi="Times New Roman" w:eastAsia="方正仿宋_GBK" w:cs="Times New Roman"/>
          <w:sz w:val="32"/>
          <w:szCs w:val="32"/>
        </w:rPr>
        <w:t>开展信息采集、走访摸排、主动发现、救助帮扶等工作，</w:t>
      </w:r>
      <w:r>
        <w:rPr>
          <w:rFonts w:hint="default" w:ascii="Times New Roman" w:hAnsi="Times New Roman" w:eastAsia="方正仿宋_GBK" w:cs="Times New Roman"/>
          <w:sz w:val="32"/>
          <w:szCs w:val="32"/>
          <w:lang w:val="en-US" w:eastAsia="zh-CN"/>
        </w:rPr>
        <w:t>农业农村部门根据采集的相关信息负责研判困难群众是否纳入</w:t>
      </w:r>
      <w:r>
        <w:rPr>
          <w:rFonts w:hint="default" w:ascii="Times New Roman" w:hAnsi="Times New Roman" w:eastAsia="方正仿宋_GBK" w:cs="Times New Roman"/>
          <w:sz w:val="32"/>
          <w:szCs w:val="32"/>
        </w:rPr>
        <w:t>防止返贫致贫监测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并落实后期的帮扶措施。</w:t>
      </w:r>
    </w:p>
    <w:p>
      <w:pPr>
        <w:keepNext w:val="0"/>
        <w:keepLines w:val="0"/>
        <w:pageBreakBefore w:val="0"/>
        <w:kinsoku/>
        <w:wordWrap/>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规范</w:t>
      </w:r>
      <w:r>
        <w:rPr>
          <w:rFonts w:hint="default" w:ascii="Times New Roman" w:hAnsi="Times New Roman" w:eastAsia="方正楷体_GBK" w:cs="Times New Roman"/>
          <w:sz w:val="32"/>
          <w:szCs w:val="32"/>
        </w:rPr>
        <w:t>核查认定。</w:t>
      </w:r>
      <w:r>
        <w:rPr>
          <w:rFonts w:hint="default" w:ascii="Times New Roman" w:hAnsi="Times New Roman" w:eastAsia="方正仿宋_GBK" w:cs="Times New Roman"/>
          <w:b/>
          <w:bCs w:val="0"/>
          <w:sz w:val="32"/>
          <w:szCs w:val="32"/>
        </w:rPr>
        <w:t>一是</w:t>
      </w:r>
      <w:r>
        <w:rPr>
          <w:rFonts w:hint="default" w:ascii="Times New Roman" w:hAnsi="Times New Roman" w:eastAsia="方正仿宋_GBK" w:cs="Times New Roman"/>
          <w:b/>
          <w:bCs w:val="0"/>
          <w:sz w:val="32"/>
          <w:szCs w:val="32"/>
          <w:lang w:val="en-US" w:eastAsia="zh-CN"/>
        </w:rPr>
        <w:t>完善</w:t>
      </w:r>
      <w:r>
        <w:rPr>
          <w:rFonts w:hint="default" w:ascii="Times New Roman" w:hAnsi="Times New Roman" w:eastAsia="方正仿宋_GBK" w:cs="Times New Roman"/>
          <w:b/>
          <w:bCs w:val="0"/>
          <w:sz w:val="32"/>
          <w:szCs w:val="32"/>
        </w:rPr>
        <w:t>认定标准。</w:t>
      </w:r>
      <w:r>
        <w:rPr>
          <w:rFonts w:hint="default" w:ascii="Times New Roman" w:hAnsi="Times New Roman" w:eastAsia="方正仿宋_GBK" w:cs="Times New Roman"/>
          <w:sz w:val="32"/>
          <w:szCs w:val="32"/>
        </w:rPr>
        <w:t>根据低收入人口有关认定办法，进一步</w:t>
      </w:r>
      <w:r>
        <w:rPr>
          <w:rFonts w:hint="default" w:ascii="Times New Roman" w:hAnsi="Times New Roman" w:eastAsia="方正仿宋_GBK" w:cs="Times New Roman"/>
          <w:sz w:val="32"/>
          <w:szCs w:val="32"/>
        </w:rPr>
        <w:t>完善低收入人口识别认定标准，统一困难</w:t>
      </w:r>
      <w:r>
        <w:rPr>
          <w:rFonts w:hint="default" w:ascii="Times New Roman" w:hAnsi="Times New Roman" w:eastAsia="方正仿宋_GBK" w:cs="Times New Roman"/>
          <w:sz w:val="32"/>
          <w:szCs w:val="32"/>
        </w:rPr>
        <w:t>群众共同生活家庭成员、</w:t>
      </w:r>
      <w:r>
        <w:rPr>
          <w:rFonts w:hint="default" w:ascii="Times New Roman" w:hAnsi="Times New Roman" w:eastAsia="方正仿宋_GBK" w:cs="Times New Roman"/>
          <w:sz w:val="32"/>
          <w:szCs w:val="32"/>
        </w:rPr>
        <w:t>家庭收入</w:t>
      </w:r>
      <w:r>
        <w:rPr>
          <w:rFonts w:hint="default" w:ascii="Times New Roman" w:hAnsi="Times New Roman" w:eastAsia="方正仿宋_GBK" w:cs="Times New Roman"/>
          <w:sz w:val="32"/>
          <w:szCs w:val="32"/>
        </w:rPr>
        <w:t>、家庭财产、</w:t>
      </w:r>
      <w:r>
        <w:rPr>
          <w:rFonts w:hint="default" w:ascii="Times New Roman" w:hAnsi="Times New Roman" w:eastAsia="方正仿宋_GBK" w:cs="Times New Roman"/>
          <w:sz w:val="32"/>
          <w:szCs w:val="32"/>
        </w:rPr>
        <w:t>家庭支出</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家庭经济状况核算范围、核算方式、扣减办法，根据</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rPr>
        <w:t>核算结果，分类识别</w:t>
      </w:r>
      <w:r>
        <w:rPr>
          <w:rFonts w:hint="default" w:ascii="Times New Roman" w:hAnsi="Times New Roman" w:eastAsia="方正仿宋_GBK" w:cs="Times New Roman"/>
          <w:sz w:val="32"/>
          <w:szCs w:val="32"/>
        </w:rPr>
        <w:t>认定，相应</w:t>
      </w:r>
      <w:r>
        <w:rPr>
          <w:rFonts w:hint="default" w:ascii="Times New Roman" w:hAnsi="Times New Roman" w:eastAsia="方正仿宋_GBK" w:cs="Times New Roman"/>
          <w:sz w:val="32"/>
          <w:szCs w:val="32"/>
        </w:rPr>
        <w:t>开展精准</w:t>
      </w:r>
      <w:r>
        <w:rPr>
          <w:rFonts w:hint="default" w:ascii="Times New Roman" w:hAnsi="Times New Roman" w:eastAsia="方正仿宋_GBK" w:cs="Times New Roman"/>
          <w:sz w:val="32"/>
          <w:szCs w:val="32"/>
        </w:rPr>
        <w:t>救助</w:t>
      </w:r>
      <w:r>
        <w:rPr>
          <w:rFonts w:hint="default" w:ascii="Times New Roman" w:hAnsi="Times New Roman" w:eastAsia="方正仿宋_GBK" w:cs="Times New Roman"/>
          <w:sz w:val="32"/>
          <w:szCs w:val="32"/>
        </w:rPr>
        <w:t>帮扶。</w:t>
      </w:r>
      <w:r>
        <w:rPr>
          <w:rFonts w:hint="default" w:ascii="Times New Roman" w:hAnsi="Times New Roman" w:eastAsia="方正仿宋_GBK" w:cs="Times New Roman"/>
          <w:b/>
          <w:bCs w:val="0"/>
          <w:sz w:val="32"/>
          <w:szCs w:val="32"/>
        </w:rPr>
        <w:t>二是统一认定指标。</w:t>
      </w:r>
      <w:r>
        <w:rPr>
          <w:rFonts w:hint="default" w:ascii="Times New Roman" w:hAnsi="Times New Roman" w:eastAsia="方正仿宋_GBK" w:cs="Times New Roman"/>
          <w:sz w:val="32"/>
          <w:szCs w:val="32"/>
        </w:rPr>
        <w:t>依据《重庆市民政局办公室关于印发社会救助申请审核确认通用表单（参考模板）的通知》（渝民办〔2024〕19号），</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rPr>
        <w:t>现行</w:t>
      </w:r>
      <w:r>
        <w:rPr>
          <w:rFonts w:hint="default" w:ascii="Times New Roman" w:hAnsi="Times New Roman" w:eastAsia="方正仿宋_GBK" w:cs="Times New Roman"/>
          <w:sz w:val="32"/>
          <w:szCs w:val="32"/>
        </w:rPr>
        <w:t>农村低收入人口家庭经济状况核算指标基础上，增</w:t>
      </w:r>
      <w:r>
        <w:rPr>
          <w:rFonts w:hint="default" w:ascii="Times New Roman" w:hAnsi="Times New Roman" w:eastAsia="方正仿宋_GBK" w:cs="Times New Roman"/>
          <w:sz w:val="32"/>
          <w:szCs w:val="32"/>
        </w:rPr>
        <w:t>加“三保障”</w:t>
      </w:r>
      <w:r>
        <w:rPr>
          <w:rFonts w:hint="default" w:ascii="Times New Roman" w:hAnsi="Times New Roman" w:eastAsia="方正仿宋_GBK" w:cs="Times New Roman"/>
          <w:sz w:val="32"/>
          <w:szCs w:val="32"/>
        </w:rPr>
        <w:t>及饮水安全、防止返贫致贫风险点、</w:t>
      </w:r>
      <w:r>
        <w:rPr>
          <w:rFonts w:hint="default" w:ascii="Times New Roman" w:hAnsi="Times New Roman" w:eastAsia="方正仿宋_GBK" w:cs="Times New Roman"/>
          <w:sz w:val="32"/>
          <w:szCs w:val="32"/>
        </w:rPr>
        <w:t>劳动能力</w:t>
      </w:r>
      <w:r>
        <w:rPr>
          <w:rFonts w:hint="default" w:ascii="Times New Roman" w:hAnsi="Times New Roman" w:eastAsia="方正仿宋_GBK" w:cs="Times New Roman"/>
          <w:sz w:val="32"/>
          <w:szCs w:val="32"/>
        </w:rPr>
        <w:t>等指标，</w:t>
      </w:r>
      <w:r>
        <w:rPr>
          <w:rFonts w:hint="default" w:ascii="Times New Roman" w:hAnsi="Times New Roman" w:eastAsia="方正仿宋_GBK" w:cs="Times New Roman"/>
          <w:sz w:val="32"/>
          <w:szCs w:val="32"/>
        </w:rPr>
        <w:t>实现一次入户</w:t>
      </w:r>
      <w:r>
        <w:rPr>
          <w:rFonts w:hint="default" w:ascii="Times New Roman" w:hAnsi="Times New Roman" w:eastAsia="方正仿宋_GBK" w:cs="Times New Roman"/>
          <w:sz w:val="32"/>
          <w:szCs w:val="32"/>
        </w:rPr>
        <w:t>、全面掌握、分类使用。</w:t>
      </w:r>
      <w:r>
        <w:rPr>
          <w:rFonts w:hint="default" w:ascii="Times New Roman" w:hAnsi="Times New Roman" w:eastAsia="方正仿宋_GBK" w:cs="Times New Roman"/>
          <w:b/>
          <w:bCs w:val="0"/>
          <w:sz w:val="32"/>
          <w:szCs w:val="32"/>
        </w:rPr>
        <w:t>三是统一认定流程。</w:t>
      </w:r>
      <w:r>
        <w:rPr>
          <w:rFonts w:hint="default" w:ascii="Times New Roman" w:hAnsi="Times New Roman" w:eastAsia="方正仿宋_GBK" w:cs="Times New Roman"/>
          <w:sz w:val="32"/>
          <w:szCs w:val="32"/>
        </w:rPr>
        <w:t>农村低收入人口识别认定</w:t>
      </w:r>
      <w:r>
        <w:rPr>
          <w:rFonts w:hint="default" w:ascii="Times New Roman" w:hAnsi="Times New Roman" w:eastAsia="方正仿宋_GBK" w:cs="Times New Roman"/>
          <w:sz w:val="32"/>
          <w:szCs w:val="32"/>
        </w:rPr>
        <w:t>主要</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“自愿申请－家庭经济状况核查－入户调查－</w:t>
      </w:r>
      <w:bookmarkStart w:id="2" w:name="OLE_LINK3"/>
      <w:bookmarkStart w:id="3" w:name="OLE_LINK4"/>
      <w:r>
        <w:rPr>
          <w:rFonts w:hint="default" w:ascii="Times New Roman" w:hAnsi="Times New Roman" w:eastAsia="方正仿宋_GBK" w:cs="Times New Roman"/>
          <w:sz w:val="32"/>
          <w:szCs w:val="32"/>
        </w:rPr>
        <w:t>初审（公示）</w:t>
      </w:r>
      <w:r>
        <w:rPr>
          <w:rFonts w:hint="default" w:ascii="Times New Roman" w:hAnsi="Times New Roman" w:eastAsia="方正仿宋_GBK" w:cs="Times New Roman"/>
          <w:sz w:val="32"/>
          <w:szCs w:val="32"/>
        </w:rPr>
        <w:t>－</w:t>
      </w:r>
      <w:bookmarkEnd w:id="2"/>
      <w:bookmarkEnd w:id="3"/>
      <w:r>
        <w:rPr>
          <w:rFonts w:hint="default" w:ascii="Times New Roman" w:hAnsi="Times New Roman" w:eastAsia="方正仿宋_GBK" w:cs="Times New Roman"/>
          <w:sz w:val="32"/>
          <w:szCs w:val="32"/>
        </w:rPr>
        <w:t>审核确认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公开）”流程进行。过渡期内，新识别纳入的防止返贫致贫监测对象须严格落实《关于印发&lt;加强防止返贫动态监测和帮扶工作闭环管理方案&gt;的通知》（渝委农办〔2023〕14 号）规定的工作流程和时限要求，并对农村低收</w:t>
      </w:r>
      <w:r>
        <w:rPr>
          <w:rFonts w:hint="default" w:ascii="Times New Roman" w:hAnsi="Times New Roman" w:eastAsia="方正仿宋_GBK" w:cs="Times New Roman"/>
          <w:sz w:val="32"/>
          <w:szCs w:val="32"/>
        </w:rPr>
        <w:t>入人口</w:t>
      </w:r>
      <w:r>
        <w:rPr>
          <w:rFonts w:hint="default" w:ascii="Times New Roman" w:hAnsi="Times New Roman" w:eastAsia="方正仿宋_GBK" w:cs="Times New Roman"/>
          <w:sz w:val="32"/>
          <w:szCs w:val="32"/>
        </w:rPr>
        <w:t>中符合条件的增加“防止返贫致贫监测对象”</w:t>
      </w:r>
      <w:r>
        <w:rPr>
          <w:rFonts w:hint="default" w:ascii="Times New Roman" w:hAnsi="Times New Roman" w:eastAsia="方正仿宋_GBK" w:cs="Times New Roman"/>
          <w:sz w:val="32"/>
          <w:szCs w:val="32"/>
        </w:rPr>
        <w:t>标识。</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rPr>
        <w:t>）统一监测预警。</w:t>
      </w:r>
      <w:r>
        <w:rPr>
          <w:rFonts w:hint="default" w:ascii="Times New Roman" w:hAnsi="Times New Roman" w:eastAsia="方正仿宋_GBK" w:cs="Times New Roman"/>
          <w:b/>
          <w:bCs w:val="0"/>
          <w:sz w:val="32"/>
          <w:szCs w:val="32"/>
        </w:rPr>
        <w:t>一是规范监测对象。</w:t>
      </w:r>
      <w:r>
        <w:rPr>
          <w:rFonts w:hint="default" w:ascii="Times New Roman" w:hAnsi="Times New Roman" w:eastAsia="方正仿宋_GBK" w:cs="Times New Roman"/>
          <w:sz w:val="32"/>
          <w:szCs w:val="32"/>
        </w:rPr>
        <w:t>规范采集低收入人口信息，将最低生活保障、特困人员、最低生活保障边缘家庭、刚性支出困难家庭、防止返贫监测对象，以及其他困难人员等低收入人口，纳入低收入人口监测库开展动态监测预警。</w:t>
      </w:r>
      <w:r>
        <w:rPr>
          <w:rFonts w:hint="default" w:ascii="Times New Roman" w:hAnsi="Times New Roman" w:eastAsia="方正仿宋_GBK" w:cs="Times New Roman"/>
          <w:b/>
          <w:bCs w:val="0"/>
          <w:sz w:val="32"/>
          <w:szCs w:val="32"/>
        </w:rPr>
        <w:t>二是规范监测指标。</w:t>
      </w:r>
      <w:r>
        <w:rPr>
          <w:rFonts w:hint="default" w:ascii="Times New Roman" w:hAnsi="Times New Roman" w:eastAsia="方正仿宋_GBK" w:cs="Times New Roman"/>
          <w:sz w:val="32"/>
          <w:szCs w:val="32"/>
        </w:rPr>
        <w:t>健全民政部门与农业农村部门工作信息共享机制，</w:t>
      </w:r>
      <w:r>
        <w:rPr>
          <w:rFonts w:hint="default" w:ascii="Times New Roman" w:hAnsi="Times New Roman" w:eastAsia="方正仿宋_GBK" w:cs="Times New Roman"/>
          <w:sz w:val="32"/>
          <w:szCs w:val="32"/>
          <w:lang w:val="en-US" w:eastAsia="zh-CN"/>
        </w:rPr>
        <w:t>用好</w:t>
      </w:r>
      <w:r>
        <w:rPr>
          <w:rFonts w:hint="default" w:ascii="Times New Roman" w:hAnsi="Times New Roman" w:eastAsia="方正仿宋_GBK" w:cs="Times New Roman"/>
          <w:sz w:val="32"/>
          <w:szCs w:val="32"/>
        </w:rPr>
        <w:t>低收入人口动态监测信息平台，聚焦对象就业状况、家庭支出、困难情形等变化情况，增加“三保障”及饮水、住房</w:t>
      </w:r>
      <w:r>
        <w:rPr>
          <w:rFonts w:hint="default" w:ascii="Times New Roman" w:hAnsi="Times New Roman" w:eastAsia="方正仿宋_GBK" w:cs="Times New Roman"/>
          <w:sz w:val="32"/>
          <w:szCs w:val="32"/>
        </w:rPr>
        <w:t>、劳动能力、劳动意愿、劳动条件</w:t>
      </w:r>
      <w:r>
        <w:rPr>
          <w:rFonts w:hint="default" w:ascii="Times New Roman" w:hAnsi="Times New Roman" w:eastAsia="方正仿宋_GBK" w:cs="Times New Roman"/>
          <w:sz w:val="32"/>
          <w:szCs w:val="32"/>
        </w:rPr>
        <w:t>等监测指标，形成共析疑点、共研线索、共查问题，实现预警信息处置反馈结果共享</w:t>
      </w:r>
      <w:r>
        <w:rPr>
          <w:rFonts w:hint="default" w:ascii="Times New Roman" w:hAnsi="Times New Roman" w:eastAsia="方正仿宋_GBK" w:cs="Times New Roman"/>
          <w:sz w:val="32"/>
          <w:szCs w:val="32"/>
        </w:rPr>
        <w:t>，切实减轻基层重复采集、重复录入、重复走访的负担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val="0"/>
          <w:sz w:val="32"/>
          <w:szCs w:val="32"/>
        </w:rPr>
        <w:t>三是规范监测方式。</w:t>
      </w:r>
      <w:r>
        <w:rPr>
          <w:rFonts w:hint="default" w:ascii="Times New Roman" w:hAnsi="Times New Roman" w:eastAsia="方正仿宋_GBK" w:cs="Times New Roman"/>
          <w:sz w:val="32"/>
          <w:szCs w:val="32"/>
        </w:rPr>
        <w:t>深化“大数据+铁脚板”方式，用好党建统领“141”基层智治、“</w:t>
      </w:r>
      <w:bookmarkStart w:id="4" w:name="OLE_LINK2"/>
      <w:bookmarkStart w:id="5" w:name="OLE_LINK1"/>
      <w:r>
        <w:rPr>
          <w:rFonts w:hint="default" w:ascii="Times New Roman" w:hAnsi="Times New Roman" w:eastAsia="方正仿宋_GBK" w:cs="Times New Roman"/>
          <w:sz w:val="32"/>
          <w:szCs w:val="32"/>
        </w:rPr>
        <w:t>渝悦·救助</w:t>
      </w:r>
      <w:bookmarkEnd w:id="4"/>
      <w:bookmarkEnd w:id="5"/>
      <w:r>
        <w:rPr>
          <w:rFonts w:hint="default" w:ascii="Times New Roman" w:hAnsi="Times New Roman" w:eastAsia="方正仿宋_GBK" w:cs="Times New Roman"/>
          <w:sz w:val="32"/>
          <w:szCs w:val="32"/>
        </w:rPr>
        <w:t>通”和“渝悦·防贫”等平台，发挥乡镇（街道）、村（社区）基层干部队伍作用，</w:t>
      </w:r>
      <w:r>
        <w:rPr>
          <w:rFonts w:hint="default"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val="en-US" w:eastAsia="zh-CN"/>
        </w:rPr>
        <w:t>走访</w:t>
      </w:r>
      <w:r>
        <w:rPr>
          <w:rFonts w:hint="default" w:ascii="Times New Roman" w:hAnsi="Times New Roman" w:eastAsia="方正仿宋_GBK" w:cs="Times New Roman"/>
          <w:sz w:val="32"/>
          <w:szCs w:val="32"/>
        </w:rPr>
        <w:t>排查，</w:t>
      </w:r>
      <w:r>
        <w:rPr>
          <w:rFonts w:hint="default" w:ascii="Times New Roman" w:hAnsi="Times New Roman" w:eastAsia="方正仿宋_GBK" w:cs="Times New Roman"/>
          <w:sz w:val="32"/>
          <w:szCs w:val="32"/>
        </w:rPr>
        <w:t>主动发现、及时了解掌握群众遇困情况，</w:t>
      </w:r>
      <w:r>
        <w:rPr>
          <w:rFonts w:hint="default" w:ascii="Times New Roman" w:hAnsi="Times New Roman" w:eastAsia="方正仿宋_GBK" w:cs="Times New Roman"/>
          <w:sz w:val="32"/>
          <w:szCs w:val="32"/>
        </w:rPr>
        <w:t>加强与其他行业部门信息比对，实现线上精准监测、适时预警，线下快速反应、协同帮扶。</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rPr>
        <w:t>分类</w:t>
      </w:r>
      <w:r>
        <w:rPr>
          <w:rFonts w:hint="default" w:ascii="Times New Roman" w:hAnsi="Times New Roman" w:eastAsia="方正楷体_GBK" w:cs="Times New Roman"/>
          <w:sz w:val="32"/>
          <w:szCs w:val="32"/>
        </w:rPr>
        <w:t>救助帮扶。</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rPr>
        <w:t>部门、农业农村部</w:t>
      </w:r>
      <w:r>
        <w:rPr>
          <w:rFonts w:hint="default" w:ascii="Times New Roman" w:hAnsi="Times New Roman" w:eastAsia="方正仿宋_GBK" w:cs="Times New Roman"/>
          <w:sz w:val="32"/>
          <w:szCs w:val="32"/>
        </w:rPr>
        <w:t>门要</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rPr>
        <w:t>低收入</w:t>
      </w:r>
      <w:r>
        <w:rPr>
          <w:rFonts w:hint="default" w:ascii="Times New Roman" w:hAnsi="Times New Roman" w:eastAsia="方正仿宋_GBK" w:cs="Times New Roman"/>
          <w:sz w:val="32"/>
          <w:szCs w:val="32"/>
        </w:rPr>
        <w:t>人口</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rPr>
        <w:t>救助帮扶</w:t>
      </w:r>
      <w:r>
        <w:rPr>
          <w:rFonts w:hint="default" w:ascii="Times New Roman" w:hAnsi="Times New Roman" w:eastAsia="方正仿宋_GBK" w:cs="Times New Roman"/>
          <w:sz w:val="32"/>
          <w:szCs w:val="32"/>
        </w:rPr>
        <w:t>需求等信息</w:t>
      </w:r>
      <w:r>
        <w:rPr>
          <w:rFonts w:hint="default" w:ascii="Times New Roman" w:hAnsi="Times New Roman" w:eastAsia="方正仿宋_GBK" w:cs="Times New Roman"/>
          <w:sz w:val="32"/>
          <w:szCs w:val="32"/>
        </w:rPr>
        <w:t>共享，及时</w:t>
      </w:r>
      <w:r>
        <w:rPr>
          <w:rFonts w:hint="default" w:ascii="Times New Roman" w:hAnsi="Times New Roman" w:eastAsia="方正仿宋_GBK" w:cs="Times New Roman"/>
          <w:sz w:val="32"/>
          <w:szCs w:val="32"/>
        </w:rPr>
        <w:t>推送</w:t>
      </w:r>
      <w:r>
        <w:rPr>
          <w:rFonts w:hint="default" w:ascii="Times New Roman" w:hAnsi="Times New Roman" w:eastAsia="方正仿宋_GBK" w:cs="Times New Roman"/>
          <w:sz w:val="32"/>
          <w:szCs w:val="32"/>
        </w:rPr>
        <w:t>专项救助等</w:t>
      </w:r>
      <w:r>
        <w:rPr>
          <w:rFonts w:hint="default" w:ascii="Times New Roman" w:hAnsi="Times New Roman" w:eastAsia="方正仿宋_GBK" w:cs="Times New Roman"/>
          <w:sz w:val="32"/>
          <w:szCs w:val="32"/>
        </w:rPr>
        <w:t>相关行业职能部门，由相关行业职能部门</w:t>
      </w:r>
      <w:r>
        <w:rPr>
          <w:rFonts w:hint="default" w:ascii="Times New Roman" w:hAnsi="Times New Roman" w:eastAsia="方正仿宋_GBK" w:cs="Times New Roman"/>
          <w:sz w:val="32"/>
          <w:szCs w:val="32"/>
          <w:lang w:eastAsia="zh-CN"/>
        </w:rPr>
        <w:t>会同指导乡镇街道，</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rPr>
        <w:t>低收入人口</w:t>
      </w:r>
      <w:r>
        <w:rPr>
          <w:rFonts w:hint="default" w:ascii="Times New Roman" w:hAnsi="Times New Roman" w:eastAsia="方正仿宋_GBK" w:cs="Times New Roman"/>
          <w:sz w:val="32"/>
          <w:szCs w:val="32"/>
        </w:rPr>
        <w:t>困难情形、困难需求、困难程度等救助帮扶</w:t>
      </w:r>
      <w:r>
        <w:rPr>
          <w:rFonts w:hint="default" w:ascii="Times New Roman" w:hAnsi="Times New Roman" w:eastAsia="方正仿宋_GBK" w:cs="Times New Roman"/>
          <w:sz w:val="32"/>
          <w:szCs w:val="32"/>
        </w:rPr>
        <w:t>需求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按照“缺啥补啥”“就高不就低”“不重不漏”等原则</w:t>
      </w:r>
      <w:r>
        <w:rPr>
          <w:rFonts w:hint="default" w:ascii="Times New Roman" w:hAnsi="Times New Roman" w:eastAsia="方正仿宋_GBK" w:cs="Times New Roman"/>
          <w:sz w:val="32"/>
          <w:szCs w:val="32"/>
        </w:rPr>
        <w:t>，用足用活救助帮扶政策，分层分类</w:t>
      </w:r>
      <w:r>
        <w:rPr>
          <w:rFonts w:hint="default" w:ascii="Times New Roman" w:hAnsi="Times New Roman" w:eastAsia="方正仿宋_GBK" w:cs="Times New Roman"/>
          <w:sz w:val="32"/>
          <w:szCs w:val="32"/>
        </w:rPr>
        <w:t>开展相应救助帮扶，</w:t>
      </w:r>
      <w:r>
        <w:rPr>
          <w:rFonts w:hint="default" w:ascii="Times New Roman" w:hAnsi="Times New Roman" w:eastAsia="方正仿宋_GBK" w:cs="Times New Roman"/>
          <w:sz w:val="32"/>
          <w:szCs w:val="32"/>
        </w:rPr>
        <w:t>切实织密织牢民生</w:t>
      </w:r>
      <w:r>
        <w:rPr>
          <w:rFonts w:hint="default" w:ascii="Times New Roman" w:hAnsi="Times New Roman" w:eastAsia="方正仿宋_GBK" w:cs="Times New Roman"/>
          <w:sz w:val="32"/>
          <w:szCs w:val="32"/>
        </w:rPr>
        <w:t>兜底</w:t>
      </w:r>
      <w:r>
        <w:rPr>
          <w:rFonts w:hint="default" w:ascii="Times New Roman" w:hAnsi="Times New Roman" w:eastAsia="方正仿宋_GBK" w:cs="Times New Roman"/>
          <w:sz w:val="32"/>
          <w:szCs w:val="32"/>
        </w:rPr>
        <w:t>保障网，坚决守</w:t>
      </w:r>
      <w:r>
        <w:rPr>
          <w:rFonts w:hint="default" w:ascii="Times New Roman" w:hAnsi="Times New Roman" w:eastAsia="方正仿宋_GBK" w:cs="Times New Roman"/>
          <w:sz w:val="32"/>
          <w:szCs w:val="32"/>
        </w:rPr>
        <w:t>住</w:t>
      </w:r>
      <w:r>
        <w:rPr>
          <w:rFonts w:hint="default" w:ascii="Times New Roman" w:hAnsi="Times New Roman" w:eastAsia="方正仿宋_GBK" w:cs="Times New Roman"/>
          <w:sz w:val="32"/>
          <w:szCs w:val="32"/>
        </w:rPr>
        <w:t>守牢不发生规模性返贫致贫底线</w:t>
      </w:r>
      <w:r>
        <w:rPr>
          <w:rFonts w:hint="default" w:ascii="Times New Roman" w:hAnsi="Times New Roman" w:eastAsia="方正仿宋_GBK" w:cs="Times New Roman"/>
          <w:sz w:val="32"/>
          <w:szCs w:val="32"/>
        </w:rPr>
        <w:t>，共同推动低收入人口分层分类社会救助帮扶发展</w:t>
      </w:r>
      <w:r>
        <w:rPr>
          <w:rFonts w:hint="default" w:ascii="Times New Roman" w:hAnsi="Times New Roman" w:eastAsia="方正仿宋_GBK" w:cs="Times New Roman"/>
          <w:sz w:val="32"/>
          <w:szCs w:val="32"/>
        </w:rPr>
        <w:t>。</w:t>
      </w:r>
    </w:p>
    <w:p>
      <w:pPr>
        <w:keepNext w:val="0"/>
        <w:keepLines w:val="0"/>
        <w:pageBreakBefore w:val="0"/>
        <w:kinsoku/>
        <w:wordWrap/>
        <w:overflowPunct w:val="0"/>
        <w:topLinePunct w:val="0"/>
        <w:autoSpaceDE/>
        <w:autoSpaceDN/>
        <w:bidi w:val="0"/>
        <w:adjustRightInd w:val="0"/>
        <w:snapToGrid w:val="0"/>
        <w:spacing w:line="594" w:lineRule="atLeast"/>
        <w:ind w:firstLine="64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keepNext w:val="0"/>
        <w:keepLines w:val="0"/>
        <w:pageBreakBefore w:val="0"/>
        <w:kinsoku/>
        <w:wordWrap/>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（一）提高思想认识，强化组织领导。</w:t>
      </w:r>
      <w:r>
        <w:rPr>
          <w:rFonts w:hint="default" w:ascii="Times New Roman" w:hAnsi="Times New Roman" w:eastAsia="方正仿宋_GBK" w:cs="Times New Roman"/>
          <w:sz w:val="32"/>
          <w:szCs w:val="32"/>
        </w:rPr>
        <w:t>建立农村低收入人口分层分类常态化帮扶机制，统筹开展农村低收入人口及防止返贫致贫对象的识别认定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是党中央作出的决策部署，是</w:t>
      </w:r>
      <w:r>
        <w:rPr>
          <w:rFonts w:hint="default" w:ascii="Times New Roman" w:hAnsi="Times New Roman" w:eastAsia="方正仿宋_GBK" w:cs="Times New Roman"/>
          <w:sz w:val="32"/>
          <w:szCs w:val="32"/>
        </w:rPr>
        <w:t>切实减轻基层负担的迫切需要，</w:t>
      </w:r>
      <w:bookmarkStart w:id="6" w:name="OLE_LINK5"/>
      <w:bookmarkStart w:id="7" w:name="OLE_LINK6"/>
      <w:r>
        <w:rPr>
          <w:rFonts w:hint="default" w:ascii="Times New Roman" w:hAnsi="Times New Roman" w:eastAsia="方正仿宋_GBK" w:cs="Times New Roman"/>
          <w:sz w:val="32"/>
          <w:szCs w:val="32"/>
        </w:rPr>
        <w:t>要强化思想认识，提高政治站位</w:t>
      </w:r>
      <w:bookmarkEnd w:id="6"/>
      <w:bookmarkEnd w:id="7"/>
      <w:r>
        <w:rPr>
          <w:rFonts w:hint="default" w:ascii="Times New Roman" w:hAnsi="Times New Roman" w:eastAsia="方正仿宋_GBK" w:cs="Times New Roman"/>
          <w:sz w:val="32"/>
          <w:szCs w:val="32"/>
        </w:rPr>
        <w:t>，健全完善党委领导、政府负责、民政牵头、部门协同的工作机制，确保各项工作落细落实。</w:t>
      </w:r>
    </w:p>
    <w:p>
      <w:pPr>
        <w:keepNext w:val="0"/>
        <w:keepLines w:val="0"/>
        <w:pageBreakBefore w:val="0"/>
        <w:kinsoku/>
        <w:wordWrap/>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（二）坚持实事求是，切实减负增效。</w:t>
      </w:r>
      <w:r>
        <w:rPr>
          <w:rFonts w:hint="default" w:ascii="Times New Roman" w:hAnsi="Times New Roman" w:eastAsia="方正仿宋_GBK" w:cs="Times New Roman"/>
          <w:sz w:val="32"/>
          <w:szCs w:val="32"/>
        </w:rPr>
        <w:t>要坚持实事求是，充分利用</w:t>
      </w:r>
      <w:r>
        <w:rPr>
          <w:rFonts w:hint="default" w:ascii="Times New Roman" w:hAnsi="Times New Roman" w:eastAsia="方正仿宋_GBK" w:cs="Times New Roman"/>
          <w:sz w:val="32"/>
          <w:szCs w:val="32"/>
        </w:rPr>
        <w:t>“141”基</w:t>
      </w:r>
      <w:r>
        <w:rPr>
          <w:rFonts w:hint="default" w:ascii="Times New Roman" w:hAnsi="Times New Roman" w:eastAsia="方正仿宋_GBK" w:cs="Times New Roman"/>
          <w:sz w:val="32"/>
          <w:szCs w:val="32"/>
        </w:rPr>
        <w:t>层智治平台</w:t>
      </w:r>
      <w:r>
        <w:rPr>
          <w:rFonts w:hint="default" w:ascii="Times New Roman" w:hAnsi="Times New Roman" w:eastAsia="方正仿宋_GBK" w:cs="Times New Roman"/>
          <w:sz w:val="32"/>
          <w:szCs w:val="32"/>
        </w:rPr>
        <w:t>、“渝悦·救助通”和“渝悦·防贫”</w:t>
      </w:r>
      <w:r>
        <w:rPr>
          <w:rFonts w:hint="default" w:ascii="Times New Roman" w:hAnsi="Times New Roman" w:eastAsia="方正仿宋_GBK" w:cs="Times New Roman"/>
          <w:sz w:val="32"/>
          <w:szCs w:val="32"/>
        </w:rPr>
        <w:t>应用</w:t>
      </w:r>
      <w:r>
        <w:rPr>
          <w:rFonts w:hint="default" w:ascii="Times New Roman" w:hAnsi="Times New Roman" w:eastAsia="方正仿宋_GBK" w:cs="Times New Roman"/>
          <w:sz w:val="32"/>
          <w:szCs w:val="32"/>
        </w:rPr>
        <w:t>等大数据平台功</w:t>
      </w:r>
      <w:r>
        <w:rPr>
          <w:rFonts w:hint="default" w:ascii="Times New Roman" w:hAnsi="Times New Roman" w:eastAsia="方正仿宋_GBK" w:cs="Times New Roman"/>
          <w:sz w:val="32"/>
          <w:szCs w:val="32"/>
        </w:rPr>
        <w:t>能，让数据多跑路、干部群众少跑腿；</w:t>
      </w:r>
      <w:r>
        <w:rPr>
          <w:rFonts w:hint="default" w:ascii="Times New Roman" w:hAnsi="Times New Roman" w:eastAsia="方正仿宋_GBK" w:cs="Times New Roman"/>
          <w:sz w:val="32"/>
          <w:szCs w:val="32"/>
        </w:rPr>
        <w:t>坚持“能线上的不线下、能电子的不纸质、能提取的不采集”，</w:t>
      </w:r>
      <w:r>
        <w:rPr>
          <w:rFonts w:hint="default" w:ascii="Times New Roman" w:hAnsi="Times New Roman" w:eastAsia="方正仿宋_GBK" w:cs="Times New Roman"/>
          <w:sz w:val="32"/>
          <w:szCs w:val="32"/>
        </w:rPr>
        <w:t>切实减轻基层</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负担，提升工作效率，增强群众获得感。</w:t>
      </w:r>
    </w:p>
    <w:p>
      <w:pPr>
        <w:keepNext w:val="0"/>
        <w:keepLines w:val="0"/>
        <w:pageBreakBefore w:val="0"/>
        <w:kinsoku/>
        <w:wordWrap/>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（三）强化业务培训，做好总结宣传。</w:t>
      </w:r>
      <w:r>
        <w:rPr>
          <w:rFonts w:hint="default" w:ascii="Times New Roman" w:hAnsi="Times New Roman" w:eastAsia="方正仿宋_GBK" w:cs="Times New Roman"/>
          <w:sz w:val="32"/>
          <w:szCs w:val="32"/>
        </w:rPr>
        <w:t>要联合开展</w:t>
      </w:r>
      <w:r>
        <w:rPr>
          <w:rFonts w:hint="default" w:ascii="Times New Roman" w:hAnsi="Times New Roman" w:eastAsia="方正仿宋_GBK" w:cs="Times New Roman"/>
          <w:sz w:val="32"/>
          <w:szCs w:val="32"/>
        </w:rPr>
        <w:t>有关工作</w:t>
      </w:r>
      <w:r>
        <w:rPr>
          <w:rFonts w:hint="default" w:ascii="Times New Roman" w:hAnsi="Times New Roman" w:eastAsia="方正仿宋_GBK" w:cs="Times New Roman"/>
          <w:sz w:val="32"/>
          <w:szCs w:val="32"/>
        </w:rPr>
        <w:t>培训，统一思想认识、提升业务能力；</w:t>
      </w:r>
      <w:r>
        <w:rPr>
          <w:rFonts w:hint="default" w:ascii="Times New Roman" w:hAnsi="Times New Roman" w:eastAsia="方正仿宋_GBK" w:cs="Times New Roman"/>
          <w:sz w:val="32"/>
          <w:szCs w:val="32"/>
        </w:rPr>
        <w:t>推动“高效办成一件事”，</w:t>
      </w:r>
      <w:r>
        <w:rPr>
          <w:rFonts w:hint="default" w:ascii="Times New Roman" w:hAnsi="Times New Roman" w:eastAsia="方正仿宋_GBK" w:cs="Times New Roman"/>
          <w:sz w:val="32"/>
          <w:szCs w:val="32"/>
        </w:rPr>
        <w:t>进一步提高农村低收</w:t>
      </w:r>
      <w:r>
        <w:rPr>
          <w:rFonts w:hint="default" w:ascii="Times New Roman" w:hAnsi="Times New Roman" w:eastAsia="方正仿宋_GBK" w:cs="Times New Roman"/>
          <w:sz w:val="32"/>
          <w:szCs w:val="32"/>
        </w:rPr>
        <w:t>入</w:t>
      </w:r>
      <w:r>
        <w:rPr>
          <w:rFonts w:hint="default" w:ascii="Times New Roman" w:hAnsi="Times New Roman" w:eastAsia="方正仿宋_GBK" w:cs="Times New Roman"/>
          <w:sz w:val="32"/>
          <w:szCs w:val="32"/>
        </w:rPr>
        <w:t>人口救助帮扶的可及性、便捷性，</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rPr>
        <w:t>群众对救助帮扶政策的知晓度、参与度、认可度。</w:t>
      </w:r>
    </w:p>
    <w:p>
      <w:pPr>
        <w:keepNext w:val="0"/>
        <w:keepLines w:val="0"/>
        <w:pageBreakBefore w:val="0"/>
        <w:kinsoku/>
        <w:wordWrap/>
        <w:topLinePunct w:val="0"/>
        <w:autoSpaceDE/>
        <w:autoSpaceDN/>
        <w:bidi w:val="0"/>
        <w:adjustRightInd w:val="0"/>
        <w:snapToGrid w:val="0"/>
        <w:spacing w:line="594" w:lineRule="atLeast"/>
        <w:ind w:firstLine="642"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（四）把握时间节点，提高工作质效。</w:t>
      </w:r>
      <w:r>
        <w:rPr>
          <w:rFonts w:hint="default" w:ascii="Times New Roman" w:hAnsi="Times New Roman" w:eastAsia="方正仿宋_GBK" w:cs="Times New Roman"/>
          <w:color w:val="auto"/>
          <w:sz w:val="32"/>
          <w:szCs w:val="32"/>
          <w:lang w:val="en-US" w:eastAsia="zh-CN"/>
        </w:rPr>
        <w:t>各乡镇（街道）</w:t>
      </w:r>
      <w:r>
        <w:rPr>
          <w:rFonts w:hint="default" w:ascii="Times New Roman" w:hAnsi="Times New Roman" w:eastAsia="方正仿宋_GBK" w:cs="Times New Roman"/>
          <w:color w:val="auto"/>
          <w:sz w:val="32"/>
          <w:szCs w:val="32"/>
        </w:rPr>
        <w:t>要加强会商沟通</w:t>
      </w:r>
      <w:r>
        <w:rPr>
          <w:rFonts w:hint="default" w:ascii="Times New Roman" w:hAnsi="Times New Roman" w:eastAsia="方正仿宋_GBK" w:cs="Times New Roman"/>
          <w:color w:val="auto"/>
          <w:sz w:val="32"/>
          <w:szCs w:val="32"/>
        </w:rPr>
        <w:t>，及时研究工作中存在的困难问题、总结经验</w:t>
      </w:r>
      <w:r>
        <w:rPr>
          <w:rFonts w:hint="default" w:ascii="Times New Roman" w:hAnsi="Times New Roman" w:eastAsia="方正仿宋_GBK" w:cs="Times New Roman"/>
          <w:color w:val="auto"/>
          <w:sz w:val="32"/>
          <w:szCs w:val="32"/>
        </w:rPr>
        <w:t>做法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统筹推动</w:t>
      </w:r>
      <w:r>
        <w:rPr>
          <w:rFonts w:hint="default" w:ascii="Times New Roman" w:hAnsi="Times New Roman" w:eastAsia="方正仿宋_GBK" w:cs="Times New Roman"/>
          <w:color w:val="auto"/>
          <w:sz w:val="32"/>
          <w:szCs w:val="32"/>
        </w:rPr>
        <w:t>农村低收入人口救助帮扶工作，坚决守住不发生规模性返贫致贫的底线</w:t>
      </w:r>
      <w:r>
        <w:rPr>
          <w:rFonts w:hint="default" w:ascii="Times New Roman" w:hAnsi="Times New Roman" w:eastAsia="方正仿宋_GBK" w:cs="Times New Roman"/>
          <w:color w:val="auto"/>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atLeast"/>
        <w:ind w:left="0" w:leftChars="0" w:right="0" w:rightChars="0" w:firstLine="5778" w:firstLineChars="1800"/>
        <w:textAlignment w:val="center"/>
        <w:rPr>
          <w:rFonts w:hint="default" w:ascii="Times New Roman" w:hAnsi="Times New Roman" w:eastAsia="方正仿宋_GBK" w:cs="Times New Roma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atLeast"/>
        <w:ind w:left="0" w:leftChars="0" w:right="0" w:rightChars="0" w:firstLine="5778" w:firstLineChars="1800"/>
        <w:textAlignment w:val="center"/>
        <w:rPr>
          <w:rFonts w:hint="default" w:ascii="Times New Roman" w:hAnsi="Times New Roman" w:eastAsia="方正仿宋_GBK" w:cs="Times New Roma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atLeast"/>
        <w:ind w:left="0" w:leftChars="0" w:right="0" w:rightChars="0" w:firstLine="5778" w:firstLineChars="1800"/>
        <w:textAlignment w:val="center"/>
        <w:rPr>
          <w:rFonts w:hint="default" w:ascii="Times New Roman" w:hAnsi="Times New Roman" w:eastAsia="方正仿宋_GBK" w:cs="Times New Roma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atLeast"/>
        <w:ind w:right="0" w:rightChars="0"/>
        <w:textAlignment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垫江县民政局</w:t>
      </w:r>
      <w:r>
        <w:rPr>
          <w:rFonts w:hint="default" w:ascii="Times New Roman" w:hAnsi="Times New Roman" w:eastAsia="方正仿宋_GBK"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方正仿宋_GBK" w:cs="Times New Roman"/>
          <w:sz w:val="32"/>
          <w:szCs w:val="32"/>
          <w:lang w:val="en-US" w:eastAsia="zh-CN"/>
        </w:rPr>
        <w:t>垫江县</w:t>
      </w:r>
      <w:r>
        <w:rPr>
          <w:rFonts w:hint="default" w:ascii="Times New Roman" w:hAnsi="Times New Roman" w:cs="Times New Roman"/>
          <w:sz w:val="32"/>
          <w:szCs w:val="32"/>
          <w:lang w:val="en-US" w:eastAsia="zh-CN"/>
        </w:rPr>
        <w:t>农业农村委</w:t>
      </w:r>
      <w:r>
        <w:rPr>
          <w:rFonts w:hint="default" w:ascii="Times New Roman" w:hAnsi="Times New Roman" w:eastAsia="方正仿宋_GBK" w:cs="Times New Roman"/>
          <w:lang w:val="en-US" w:eastAsia="zh-CN"/>
        </w:rPr>
        <w:t xml:space="preserve">  </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atLeast"/>
        <w:ind w:right="0" w:rightChars="0" w:firstLine="5457" w:firstLineChars="1700"/>
        <w:textAlignment w:val="center"/>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default" w:ascii="Times New Roman" w:hAnsi="Times New Roman" w:cs="Times New Roman"/>
          <w:lang w:val="en-US" w:eastAsia="zh-CN"/>
        </w:rPr>
        <w:t>8</w:t>
      </w:r>
      <w:r>
        <w:rPr>
          <w:rFonts w:hint="default" w:ascii="Times New Roman" w:hAnsi="Times New Roman" w:eastAsia="方正仿宋_GBK" w:cs="Times New Roman"/>
        </w:rPr>
        <w:t>月</w:t>
      </w:r>
      <w:r>
        <w:rPr>
          <w:rFonts w:hint="default" w:ascii="Times New Roman" w:hAnsi="Times New Roman" w:cs="Times New Roman"/>
          <w:lang w:val="en-US" w:eastAsia="zh-CN"/>
        </w:rPr>
        <w:t>20</w:t>
      </w:r>
      <w:r>
        <w:rPr>
          <w:rFonts w:hint="default" w:ascii="Times New Roman" w:hAnsi="Times New Roman" w:eastAsia="方正仿宋_GBK" w:cs="Times New Roman"/>
        </w:rPr>
        <w:t>日</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atLeast"/>
        <w:ind w:right="0" w:rightChars="0" w:firstLine="642" w:firstLineChars="200"/>
        <w:textAlignment w:val="center"/>
        <w:rPr>
          <w:rFonts w:hint="default" w:ascii="Times New Roman" w:hAnsi="Times New Roman" w:eastAsia="方正仿宋_GBK" w:cs="Times New Roman"/>
          <w:sz w:val="32"/>
          <w:szCs w:val="32"/>
        </w:rPr>
        <w:sectPr>
          <w:footerReference r:id="rId4" w:type="default"/>
          <w:pgSz w:w="11906" w:h="16838"/>
          <w:pgMar w:top="1984" w:right="1446" w:bottom="1644" w:left="1446" w:header="850" w:footer="1474" w:gutter="0"/>
          <w:pgNumType w:fmt="decimal" w:start="2"/>
          <w:cols w:space="0" w:num="1"/>
          <w:rtlGutter w:val="0"/>
          <w:docGrid w:type="linesAndChars" w:linePitch="661" w:charSpace="394"/>
        </w:sect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94" w:lineRule="atLeast"/>
        <w:textAlignment w:val="auto"/>
        <w:rPr>
          <w:rFonts w:hint="default" w:ascii="Times New Roman" w:hAnsi="Times New Roman" w:eastAsia="方正黑体_GBK" w:cs="Times New Roman"/>
          <w:sz w:val="32"/>
          <w:szCs w:val="32"/>
          <w:lang w:val="en-US" w:eastAsia="zh-CN"/>
        </w:rPr>
      </w:pPr>
    </w:p>
    <w:p>
      <w:pPr>
        <w:keepNext w:val="0"/>
        <w:keepLines w:val="0"/>
        <w:pageBreakBefore w:val="0"/>
        <w:pBdr>
          <w:top w:val="single" w:color="auto" w:sz="4" w:space="1"/>
          <w:bottom w:val="single" w:color="auto" w:sz="8" w:space="1"/>
        </w:pBdr>
        <w:kinsoku/>
        <w:wordWrap/>
        <w:topLinePunct w:val="0"/>
        <w:autoSpaceDE/>
        <w:autoSpaceDN/>
        <w:bidi w:val="0"/>
        <w:spacing w:line="594" w:lineRule="atLeast"/>
        <w:ind w:firstLine="281" w:firstLineChars="100"/>
        <w:rPr>
          <w:rFonts w:hint="default" w:ascii="Times New Roman" w:hAnsi="Times New Roman" w:eastAsia="方正黑体_GBK" w:cs="Times New Roman"/>
          <w:sz w:val="32"/>
          <w:szCs w:val="32"/>
          <w:lang w:val="en-US" w:eastAsia="zh-CN"/>
        </w:rPr>
      </w:pPr>
      <w:r>
        <w:rPr>
          <w:rFonts w:hint="default" w:ascii="Times New Roman" w:hAnsi="Times New Roman" w:cs="Times New Roman"/>
          <w:sz w:val="28"/>
          <w:szCs w:val="28"/>
        </w:rPr>
        <w:t xml:space="preserve">垫江县民政局办公室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日印发</w:t>
      </w:r>
    </w:p>
    <w:sectPr>
      <w:headerReference r:id="rId5" w:type="default"/>
      <w:footerReference r:id="rId6" w:type="default"/>
      <w:pgSz w:w="11906" w:h="16838"/>
      <w:pgMar w:top="1984" w:right="1446" w:bottom="1644" w:left="1446" w:header="850" w:footer="1474" w:gutter="0"/>
      <w:pgNumType w:fmt="decimal"/>
      <w:cols w:space="0" w:num="1"/>
      <w:rtlGutter w:val="0"/>
      <w:docGrid w:type="linesAndChars" w:linePitch="661"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 Unicode MS">
    <w:altName w:val="Times New Roman"/>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33"/>
        <w:tab w:val="left" w:pos="354"/>
        <w:tab w:val="left" w:pos="965"/>
      </w:tabs>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5362575</wp:posOffset>
              </wp:positionH>
              <wp:positionV relativeFrom="paragraph">
                <wp:posOffset>353060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2.25pt;margin-top:27.8pt;height:144pt;width:144pt;mso-position-horizontal-relative:margin;mso-wrap-style:none;z-index:251660288;mso-width-relative:page;mso-height-relative:page;" filled="f" stroked="f" coordsize="21600,21600" o:gfxdata="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6SUXbYAAAACwEAAA8AAAAAAAAAAQAg&#10;AAAAOAAAAGRycy9kb3ducmV2LnhtbFBLAQIUABQAAAAIAIdO4kAwiRJeMQIAAGEEAAAOAAAAAAAA&#10;AAEAIAAAAD0BAABkcnMvZTJvRG9jLnhtbFBLBQYAAAAABgAGAFkBAADgBQAAAAA=&#10;">
              <v:fill on="f" focussize="0,0"/>
              <v:stroke on="f" weight="0.5pt"/>
              <v:imagedata o:title=""/>
              <o:lock v:ext="edit" aspectratio="f"/>
              <v:textbox inset="0mm,0mm,0mm,0mm" style="mso-fit-shape-to-text:t;">
                <w:txbxContent>
                  <w:p>
                    <w:pPr>
                      <w:pStyle w:val="10"/>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eastAsia="方正小标宋_GBK"/>
        <w:sz w:val="44"/>
        <w:szCs w:val="44"/>
      </w:rPr>
    </w:pP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61"/>
  <w:drawingGridVerticalSpacing w:val="33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mFhZWE3OWQ2MDEwM2EzODVhMzk1MDZlY2UyMjQifQ=="/>
  </w:docVars>
  <w:rsids>
    <w:rsidRoot w:val="3137656E"/>
    <w:rsid w:val="0017439A"/>
    <w:rsid w:val="00490B57"/>
    <w:rsid w:val="006D6F3B"/>
    <w:rsid w:val="0074596D"/>
    <w:rsid w:val="0076413D"/>
    <w:rsid w:val="00790D6D"/>
    <w:rsid w:val="00791660"/>
    <w:rsid w:val="00864F94"/>
    <w:rsid w:val="008B7566"/>
    <w:rsid w:val="00AC0C4D"/>
    <w:rsid w:val="00AC20E9"/>
    <w:rsid w:val="00D57B9D"/>
    <w:rsid w:val="00D64AE1"/>
    <w:rsid w:val="00DA3EA5"/>
    <w:rsid w:val="00E05FBF"/>
    <w:rsid w:val="00E938F8"/>
    <w:rsid w:val="00F523EA"/>
    <w:rsid w:val="00FF56BA"/>
    <w:rsid w:val="01064C9A"/>
    <w:rsid w:val="01A65ED7"/>
    <w:rsid w:val="01BD6172"/>
    <w:rsid w:val="01C20073"/>
    <w:rsid w:val="01C31768"/>
    <w:rsid w:val="01C436B3"/>
    <w:rsid w:val="01C55775"/>
    <w:rsid w:val="020411DA"/>
    <w:rsid w:val="0204567E"/>
    <w:rsid w:val="027120EE"/>
    <w:rsid w:val="02AF383B"/>
    <w:rsid w:val="02BA4D88"/>
    <w:rsid w:val="02BF15A4"/>
    <w:rsid w:val="02D768EE"/>
    <w:rsid w:val="03157416"/>
    <w:rsid w:val="03184D93"/>
    <w:rsid w:val="03203777"/>
    <w:rsid w:val="032633D2"/>
    <w:rsid w:val="03271B39"/>
    <w:rsid w:val="033E4BBF"/>
    <w:rsid w:val="03773C2D"/>
    <w:rsid w:val="03B24C65"/>
    <w:rsid w:val="03E644F5"/>
    <w:rsid w:val="042652DF"/>
    <w:rsid w:val="044E4A09"/>
    <w:rsid w:val="04640655"/>
    <w:rsid w:val="046E64F8"/>
    <w:rsid w:val="04A153D9"/>
    <w:rsid w:val="04A647CA"/>
    <w:rsid w:val="04AC47DB"/>
    <w:rsid w:val="04D31337"/>
    <w:rsid w:val="04E377CC"/>
    <w:rsid w:val="04F31198"/>
    <w:rsid w:val="04FE2C63"/>
    <w:rsid w:val="053F077B"/>
    <w:rsid w:val="057D3E97"/>
    <w:rsid w:val="058707EC"/>
    <w:rsid w:val="05B76E15"/>
    <w:rsid w:val="05D90BCF"/>
    <w:rsid w:val="05FB7140"/>
    <w:rsid w:val="065A1D10"/>
    <w:rsid w:val="06646EA0"/>
    <w:rsid w:val="06A116ED"/>
    <w:rsid w:val="06C54CB0"/>
    <w:rsid w:val="071B4038"/>
    <w:rsid w:val="0782379F"/>
    <w:rsid w:val="07996868"/>
    <w:rsid w:val="07C2421F"/>
    <w:rsid w:val="07DD0873"/>
    <w:rsid w:val="07E31891"/>
    <w:rsid w:val="082239DA"/>
    <w:rsid w:val="083775DB"/>
    <w:rsid w:val="08762705"/>
    <w:rsid w:val="08AF5C17"/>
    <w:rsid w:val="08AF788B"/>
    <w:rsid w:val="0902043D"/>
    <w:rsid w:val="095A5F44"/>
    <w:rsid w:val="09895742"/>
    <w:rsid w:val="09AD65FB"/>
    <w:rsid w:val="09E3790D"/>
    <w:rsid w:val="09F95DFF"/>
    <w:rsid w:val="0A00672A"/>
    <w:rsid w:val="0A552C51"/>
    <w:rsid w:val="0A5627EE"/>
    <w:rsid w:val="0A6411CC"/>
    <w:rsid w:val="0A64315D"/>
    <w:rsid w:val="0AC37758"/>
    <w:rsid w:val="0B285B4E"/>
    <w:rsid w:val="0B6947A3"/>
    <w:rsid w:val="0B7F1942"/>
    <w:rsid w:val="0BE300B2"/>
    <w:rsid w:val="0C5536A7"/>
    <w:rsid w:val="0D0B3D64"/>
    <w:rsid w:val="0D442DD2"/>
    <w:rsid w:val="0D780CCE"/>
    <w:rsid w:val="0DDA7292"/>
    <w:rsid w:val="0DDC64D3"/>
    <w:rsid w:val="0DEE1A67"/>
    <w:rsid w:val="0E29415B"/>
    <w:rsid w:val="0E3222C0"/>
    <w:rsid w:val="0E572FD9"/>
    <w:rsid w:val="0E601E8E"/>
    <w:rsid w:val="0E736559"/>
    <w:rsid w:val="0E7B0A75"/>
    <w:rsid w:val="0E8D3969"/>
    <w:rsid w:val="0E9D6C3E"/>
    <w:rsid w:val="0ED14B39"/>
    <w:rsid w:val="0EDD11E2"/>
    <w:rsid w:val="0EEF4405"/>
    <w:rsid w:val="0F3155D8"/>
    <w:rsid w:val="0F827BE2"/>
    <w:rsid w:val="101B43D4"/>
    <w:rsid w:val="104B091B"/>
    <w:rsid w:val="106223E3"/>
    <w:rsid w:val="10C3249E"/>
    <w:rsid w:val="10CA5CE4"/>
    <w:rsid w:val="10CD5E81"/>
    <w:rsid w:val="11366ED6"/>
    <w:rsid w:val="114A29CE"/>
    <w:rsid w:val="1173782E"/>
    <w:rsid w:val="119D0D03"/>
    <w:rsid w:val="11AB78C4"/>
    <w:rsid w:val="11CC7D75"/>
    <w:rsid w:val="11EE7856"/>
    <w:rsid w:val="12011292"/>
    <w:rsid w:val="12132537"/>
    <w:rsid w:val="125D0492"/>
    <w:rsid w:val="127A2C5D"/>
    <w:rsid w:val="131016E2"/>
    <w:rsid w:val="131B2827"/>
    <w:rsid w:val="131E5E73"/>
    <w:rsid w:val="134358DA"/>
    <w:rsid w:val="135D406B"/>
    <w:rsid w:val="13C702B9"/>
    <w:rsid w:val="13E175CD"/>
    <w:rsid w:val="140E2549"/>
    <w:rsid w:val="14217500"/>
    <w:rsid w:val="143F42F3"/>
    <w:rsid w:val="14992283"/>
    <w:rsid w:val="14A405FA"/>
    <w:rsid w:val="14E12B21"/>
    <w:rsid w:val="158521DA"/>
    <w:rsid w:val="15D8055B"/>
    <w:rsid w:val="15FE56FF"/>
    <w:rsid w:val="164D7377"/>
    <w:rsid w:val="1665608A"/>
    <w:rsid w:val="168461FE"/>
    <w:rsid w:val="16B831D5"/>
    <w:rsid w:val="173739A8"/>
    <w:rsid w:val="17B9616B"/>
    <w:rsid w:val="17F9141B"/>
    <w:rsid w:val="18194E5B"/>
    <w:rsid w:val="1857436B"/>
    <w:rsid w:val="18BB389F"/>
    <w:rsid w:val="18D07C94"/>
    <w:rsid w:val="18DF7E53"/>
    <w:rsid w:val="18FE652B"/>
    <w:rsid w:val="190C61BF"/>
    <w:rsid w:val="19322678"/>
    <w:rsid w:val="193A32DB"/>
    <w:rsid w:val="1977452F"/>
    <w:rsid w:val="19F704E3"/>
    <w:rsid w:val="1AEB2C3A"/>
    <w:rsid w:val="1B106E04"/>
    <w:rsid w:val="1B1F585B"/>
    <w:rsid w:val="1B903686"/>
    <w:rsid w:val="1BB657A2"/>
    <w:rsid w:val="1BCA1D07"/>
    <w:rsid w:val="1C286DBE"/>
    <w:rsid w:val="1C770EE0"/>
    <w:rsid w:val="1D135AC2"/>
    <w:rsid w:val="1D275BA2"/>
    <w:rsid w:val="1D4806BC"/>
    <w:rsid w:val="1D7E5172"/>
    <w:rsid w:val="1DE96E93"/>
    <w:rsid w:val="1E380731"/>
    <w:rsid w:val="1E3D1DFA"/>
    <w:rsid w:val="1EDB2542"/>
    <w:rsid w:val="1F677C24"/>
    <w:rsid w:val="1F784B5D"/>
    <w:rsid w:val="1F805A08"/>
    <w:rsid w:val="1F8D3952"/>
    <w:rsid w:val="1FAF67D1"/>
    <w:rsid w:val="1FB02549"/>
    <w:rsid w:val="1FB929EB"/>
    <w:rsid w:val="1FDF0814"/>
    <w:rsid w:val="1FF42436"/>
    <w:rsid w:val="1FFF171B"/>
    <w:rsid w:val="204A677B"/>
    <w:rsid w:val="206261AF"/>
    <w:rsid w:val="20CC6F0F"/>
    <w:rsid w:val="20F2001C"/>
    <w:rsid w:val="211014F1"/>
    <w:rsid w:val="21366A7E"/>
    <w:rsid w:val="21690C01"/>
    <w:rsid w:val="21871AA8"/>
    <w:rsid w:val="21C12E45"/>
    <w:rsid w:val="22087EDE"/>
    <w:rsid w:val="22140AA7"/>
    <w:rsid w:val="223C00C4"/>
    <w:rsid w:val="22617B2B"/>
    <w:rsid w:val="229D2256"/>
    <w:rsid w:val="23133519"/>
    <w:rsid w:val="231B291A"/>
    <w:rsid w:val="23367751"/>
    <w:rsid w:val="233B65CE"/>
    <w:rsid w:val="236002D8"/>
    <w:rsid w:val="23633A21"/>
    <w:rsid w:val="23650768"/>
    <w:rsid w:val="239C739F"/>
    <w:rsid w:val="23A007F3"/>
    <w:rsid w:val="23B81AA9"/>
    <w:rsid w:val="23C30EB3"/>
    <w:rsid w:val="2406098A"/>
    <w:rsid w:val="242F7EE0"/>
    <w:rsid w:val="244B45EE"/>
    <w:rsid w:val="24977834"/>
    <w:rsid w:val="24C37F0D"/>
    <w:rsid w:val="24E707BB"/>
    <w:rsid w:val="25137802"/>
    <w:rsid w:val="25242366"/>
    <w:rsid w:val="257F7B89"/>
    <w:rsid w:val="25DF7BEE"/>
    <w:rsid w:val="25F25C5C"/>
    <w:rsid w:val="262D48F3"/>
    <w:rsid w:val="26471757"/>
    <w:rsid w:val="264A7435"/>
    <w:rsid w:val="26527EB6"/>
    <w:rsid w:val="26D42A9F"/>
    <w:rsid w:val="27194E78"/>
    <w:rsid w:val="272D20E0"/>
    <w:rsid w:val="273B179F"/>
    <w:rsid w:val="27883C92"/>
    <w:rsid w:val="278C564A"/>
    <w:rsid w:val="27E92788"/>
    <w:rsid w:val="282C2852"/>
    <w:rsid w:val="287F0D0A"/>
    <w:rsid w:val="292C0E92"/>
    <w:rsid w:val="293568E9"/>
    <w:rsid w:val="293A110E"/>
    <w:rsid w:val="294576ED"/>
    <w:rsid w:val="29695C42"/>
    <w:rsid w:val="29752839"/>
    <w:rsid w:val="297B2A1B"/>
    <w:rsid w:val="29817026"/>
    <w:rsid w:val="298E38FB"/>
    <w:rsid w:val="29924DE9"/>
    <w:rsid w:val="299952A1"/>
    <w:rsid w:val="2A1451EB"/>
    <w:rsid w:val="2A4D57CE"/>
    <w:rsid w:val="2AC8356D"/>
    <w:rsid w:val="2AF70DC8"/>
    <w:rsid w:val="2B0674C1"/>
    <w:rsid w:val="2B932756"/>
    <w:rsid w:val="2BAE2033"/>
    <w:rsid w:val="2BCF1FA9"/>
    <w:rsid w:val="2BD31A99"/>
    <w:rsid w:val="2BEA0B91"/>
    <w:rsid w:val="2BF5596C"/>
    <w:rsid w:val="2C043570"/>
    <w:rsid w:val="2C063C1D"/>
    <w:rsid w:val="2C077995"/>
    <w:rsid w:val="2C101DD5"/>
    <w:rsid w:val="2C136339"/>
    <w:rsid w:val="2C1520B2"/>
    <w:rsid w:val="2C5A2723"/>
    <w:rsid w:val="2C984F64"/>
    <w:rsid w:val="2CA61384"/>
    <w:rsid w:val="2CAD3CDB"/>
    <w:rsid w:val="2CC0026E"/>
    <w:rsid w:val="2D665AAE"/>
    <w:rsid w:val="2DCF7D6F"/>
    <w:rsid w:val="2DFF0476"/>
    <w:rsid w:val="2E304F81"/>
    <w:rsid w:val="2E7035CF"/>
    <w:rsid w:val="2E9F3EB4"/>
    <w:rsid w:val="2ED8727D"/>
    <w:rsid w:val="2EE92541"/>
    <w:rsid w:val="2F065CE2"/>
    <w:rsid w:val="2F1A353B"/>
    <w:rsid w:val="2F3A598B"/>
    <w:rsid w:val="2F5A6DBC"/>
    <w:rsid w:val="2F8135BA"/>
    <w:rsid w:val="2F9E7071"/>
    <w:rsid w:val="2FC75471"/>
    <w:rsid w:val="2FDD7663"/>
    <w:rsid w:val="2FE2381D"/>
    <w:rsid w:val="2FEA73B1"/>
    <w:rsid w:val="303B7C0D"/>
    <w:rsid w:val="30484BF7"/>
    <w:rsid w:val="30890A59"/>
    <w:rsid w:val="309C4B4F"/>
    <w:rsid w:val="30C714A1"/>
    <w:rsid w:val="30D03DCE"/>
    <w:rsid w:val="30F46B5D"/>
    <w:rsid w:val="3137656E"/>
    <w:rsid w:val="313A6212"/>
    <w:rsid w:val="316A69FC"/>
    <w:rsid w:val="31BF2A89"/>
    <w:rsid w:val="31D9592F"/>
    <w:rsid w:val="32445604"/>
    <w:rsid w:val="326E7E26"/>
    <w:rsid w:val="3276318B"/>
    <w:rsid w:val="329C0475"/>
    <w:rsid w:val="32D210D5"/>
    <w:rsid w:val="32E86094"/>
    <w:rsid w:val="32EB30F1"/>
    <w:rsid w:val="33632BD4"/>
    <w:rsid w:val="33B10912"/>
    <w:rsid w:val="33B45D0C"/>
    <w:rsid w:val="341E2F07"/>
    <w:rsid w:val="34480B4A"/>
    <w:rsid w:val="34596DEA"/>
    <w:rsid w:val="347E742F"/>
    <w:rsid w:val="34A51AF9"/>
    <w:rsid w:val="34AC10D9"/>
    <w:rsid w:val="34C2028A"/>
    <w:rsid w:val="34E63DE8"/>
    <w:rsid w:val="35305866"/>
    <w:rsid w:val="35593D47"/>
    <w:rsid w:val="35D30C5A"/>
    <w:rsid w:val="35F66AB0"/>
    <w:rsid w:val="36202A7A"/>
    <w:rsid w:val="362D7FF8"/>
    <w:rsid w:val="368F2A60"/>
    <w:rsid w:val="36930B8F"/>
    <w:rsid w:val="36C50230"/>
    <w:rsid w:val="370A71B7"/>
    <w:rsid w:val="37461780"/>
    <w:rsid w:val="37465D69"/>
    <w:rsid w:val="37734130"/>
    <w:rsid w:val="37A84C03"/>
    <w:rsid w:val="37BE35FD"/>
    <w:rsid w:val="37D506EA"/>
    <w:rsid w:val="37D66DB2"/>
    <w:rsid w:val="38080991"/>
    <w:rsid w:val="38325A36"/>
    <w:rsid w:val="384517E7"/>
    <w:rsid w:val="384E6C88"/>
    <w:rsid w:val="384F06F9"/>
    <w:rsid w:val="385161C0"/>
    <w:rsid w:val="38BB3F25"/>
    <w:rsid w:val="38C5276A"/>
    <w:rsid w:val="39137979"/>
    <w:rsid w:val="392F4087"/>
    <w:rsid w:val="39317D53"/>
    <w:rsid w:val="393328E5"/>
    <w:rsid w:val="39761CFA"/>
    <w:rsid w:val="398C7AA5"/>
    <w:rsid w:val="3AC84000"/>
    <w:rsid w:val="3ACA4067"/>
    <w:rsid w:val="3AED09BD"/>
    <w:rsid w:val="3B520363"/>
    <w:rsid w:val="3B7D37CF"/>
    <w:rsid w:val="3BD4002F"/>
    <w:rsid w:val="3C7060DA"/>
    <w:rsid w:val="3CA77C1C"/>
    <w:rsid w:val="3CD51A38"/>
    <w:rsid w:val="3D5347E8"/>
    <w:rsid w:val="3D6876EE"/>
    <w:rsid w:val="3D6A7DDF"/>
    <w:rsid w:val="3DD671C7"/>
    <w:rsid w:val="3E0B50C2"/>
    <w:rsid w:val="3E3A5BA6"/>
    <w:rsid w:val="3E5B7AE8"/>
    <w:rsid w:val="3EB20134"/>
    <w:rsid w:val="3F0B7101"/>
    <w:rsid w:val="3F243709"/>
    <w:rsid w:val="3F4975B1"/>
    <w:rsid w:val="3FA96941"/>
    <w:rsid w:val="3FB13E83"/>
    <w:rsid w:val="3FBF43B6"/>
    <w:rsid w:val="3FEC41EA"/>
    <w:rsid w:val="401472CD"/>
    <w:rsid w:val="403A232C"/>
    <w:rsid w:val="404B5C4A"/>
    <w:rsid w:val="405A40DF"/>
    <w:rsid w:val="406D3E12"/>
    <w:rsid w:val="40736F4F"/>
    <w:rsid w:val="40774F01"/>
    <w:rsid w:val="407F3B46"/>
    <w:rsid w:val="40CD665F"/>
    <w:rsid w:val="40E20083"/>
    <w:rsid w:val="41610106"/>
    <w:rsid w:val="41635215"/>
    <w:rsid w:val="418C0054"/>
    <w:rsid w:val="41FE4420"/>
    <w:rsid w:val="421468D5"/>
    <w:rsid w:val="42383FAC"/>
    <w:rsid w:val="42A93600"/>
    <w:rsid w:val="42AE426E"/>
    <w:rsid w:val="42B82EF2"/>
    <w:rsid w:val="42FA5706"/>
    <w:rsid w:val="43452E25"/>
    <w:rsid w:val="43882D11"/>
    <w:rsid w:val="439E68F2"/>
    <w:rsid w:val="44CC46FC"/>
    <w:rsid w:val="44FF0DB1"/>
    <w:rsid w:val="45260A34"/>
    <w:rsid w:val="45624364"/>
    <w:rsid w:val="4577128F"/>
    <w:rsid w:val="45991206"/>
    <w:rsid w:val="45C80AE4"/>
    <w:rsid w:val="45CC1657"/>
    <w:rsid w:val="45EF52CA"/>
    <w:rsid w:val="462428E8"/>
    <w:rsid w:val="462774C4"/>
    <w:rsid w:val="463B050F"/>
    <w:rsid w:val="468A764A"/>
    <w:rsid w:val="46B5206F"/>
    <w:rsid w:val="46F616C5"/>
    <w:rsid w:val="47172AAD"/>
    <w:rsid w:val="473467DE"/>
    <w:rsid w:val="475A1DD4"/>
    <w:rsid w:val="475E266A"/>
    <w:rsid w:val="475F19DB"/>
    <w:rsid w:val="47AE3002"/>
    <w:rsid w:val="47C02A7A"/>
    <w:rsid w:val="480510B4"/>
    <w:rsid w:val="48537D92"/>
    <w:rsid w:val="487F4785"/>
    <w:rsid w:val="48877A3B"/>
    <w:rsid w:val="48AB197C"/>
    <w:rsid w:val="48E629B4"/>
    <w:rsid w:val="49B854B0"/>
    <w:rsid w:val="49C56A6D"/>
    <w:rsid w:val="4A1942B8"/>
    <w:rsid w:val="4A201538"/>
    <w:rsid w:val="4A394B84"/>
    <w:rsid w:val="4A704559"/>
    <w:rsid w:val="4A881578"/>
    <w:rsid w:val="4B0E1D4E"/>
    <w:rsid w:val="4B9506C1"/>
    <w:rsid w:val="4BA40904"/>
    <w:rsid w:val="4BBD33CE"/>
    <w:rsid w:val="4C564E25"/>
    <w:rsid w:val="4CAA71CD"/>
    <w:rsid w:val="4CEA2347"/>
    <w:rsid w:val="4CEC60BF"/>
    <w:rsid w:val="4D752558"/>
    <w:rsid w:val="4D8602C2"/>
    <w:rsid w:val="4D926C66"/>
    <w:rsid w:val="4E012AAB"/>
    <w:rsid w:val="4E6F51FA"/>
    <w:rsid w:val="4E802F63"/>
    <w:rsid w:val="4EAB26B3"/>
    <w:rsid w:val="4EB96D85"/>
    <w:rsid w:val="4EC217CD"/>
    <w:rsid w:val="4ECA0682"/>
    <w:rsid w:val="4F05790C"/>
    <w:rsid w:val="4F097EF7"/>
    <w:rsid w:val="4F5367BD"/>
    <w:rsid w:val="4F8F6AD2"/>
    <w:rsid w:val="4F916D8B"/>
    <w:rsid w:val="4FB8497E"/>
    <w:rsid w:val="4FFA6FC7"/>
    <w:rsid w:val="504925C9"/>
    <w:rsid w:val="506143EC"/>
    <w:rsid w:val="506224F5"/>
    <w:rsid w:val="5072729D"/>
    <w:rsid w:val="50CF3478"/>
    <w:rsid w:val="511300BE"/>
    <w:rsid w:val="513B7BF1"/>
    <w:rsid w:val="51C13FBE"/>
    <w:rsid w:val="51E92084"/>
    <w:rsid w:val="51F86E32"/>
    <w:rsid w:val="521333B4"/>
    <w:rsid w:val="523227C6"/>
    <w:rsid w:val="52CF270B"/>
    <w:rsid w:val="531311CB"/>
    <w:rsid w:val="531E13F7"/>
    <w:rsid w:val="545253A1"/>
    <w:rsid w:val="54534C76"/>
    <w:rsid w:val="545D5EF6"/>
    <w:rsid w:val="54940BBB"/>
    <w:rsid w:val="54DD4607"/>
    <w:rsid w:val="551B089D"/>
    <w:rsid w:val="553B7BE4"/>
    <w:rsid w:val="56324B78"/>
    <w:rsid w:val="56476CB9"/>
    <w:rsid w:val="567A5B3E"/>
    <w:rsid w:val="56D71B8E"/>
    <w:rsid w:val="570B48A6"/>
    <w:rsid w:val="570C0ECF"/>
    <w:rsid w:val="576C64AD"/>
    <w:rsid w:val="57925AB5"/>
    <w:rsid w:val="57DF13CA"/>
    <w:rsid w:val="57E24C8E"/>
    <w:rsid w:val="57F90E6C"/>
    <w:rsid w:val="58054EEA"/>
    <w:rsid w:val="58134E48"/>
    <w:rsid w:val="584E0616"/>
    <w:rsid w:val="584E24A9"/>
    <w:rsid w:val="58607961"/>
    <w:rsid w:val="58DD7837"/>
    <w:rsid w:val="59855253"/>
    <w:rsid w:val="59922F80"/>
    <w:rsid w:val="599965EC"/>
    <w:rsid w:val="599C2C1B"/>
    <w:rsid w:val="59A65848"/>
    <w:rsid w:val="59B368E2"/>
    <w:rsid w:val="59E75E4D"/>
    <w:rsid w:val="59E81E53"/>
    <w:rsid w:val="59FD5DAF"/>
    <w:rsid w:val="5A6E4EEC"/>
    <w:rsid w:val="5A7238F3"/>
    <w:rsid w:val="5A830731"/>
    <w:rsid w:val="5ABD197B"/>
    <w:rsid w:val="5B0942E0"/>
    <w:rsid w:val="5B3E042E"/>
    <w:rsid w:val="5B436457"/>
    <w:rsid w:val="5C0C4088"/>
    <w:rsid w:val="5C0F5926"/>
    <w:rsid w:val="5C3D2493"/>
    <w:rsid w:val="5C4E0A18"/>
    <w:rsid w:val="5C597739"/>
    <w:rsid w:val="5C5A6673"/>
    <w:rsid w:val="5C886944"/>
    <w:rsid w:val="5C9A1694"/>
    <w:rsid w:val="5CBB7163"/>
    <w:rsid w:val="5CC33006"/>
    <w:rsid w:val="5CDB3A5A"/>
    <w:rsid w:val="5CFC234E"/>
    <w:rsid w:val="5CFF599B"/>
    <w:rsid w:val="5D072BD7"/>
    <w:rsid w:val="5DE51034"/>
    <w:rsid w:val="5DEF11E6"/>
    <w:rsid w:val="5DFF45F0"/>
    <w:rsid w:val="5E3014CA"/>
    <w:rsid w:val="5E3653EC"/>
    <w:rsid w:val="5E736001"/>
    <w:rsid w:val="5EF12152"/>
    <w:rsid w:val="5F0817B9"/>
    <w:rsid w:val="5F3533B2"/>
    <w:rsid w:val="5FB24F46"/>
    <w:rsid w:val="5FB578C1"/>
    <w:rsid w:val="5FBF9C70"/>
    <w:rsid w:val="5FC86518"/>
    <w:rsid w:val="5FE377F5"/>
    <w:rsid w:val="6028345A"/>
    <w:rsid w:val="60B67291"/>
    <w:rsid w:val="60FD6695"/>
    <w:rsid w:val="61176028"/>
    <w:rsid w:val="61187144"/>
    <w:rsid w:val="61932B55"/>
    <w:rsid w:val="61C15914"/>
    <w:rsid w:val="61C94242"/>
    <w:rsid w:val="62353C0D"/>
    <w:rsid w:val="62471D12"/>
    <w:rsid w:val="624B3430"/>
    <w:rsid w:val="625B3673"/>
    <w:rsid w:val="6280132C"/>
    <w:rsid w:val="628F156F"/>
    <w:rsid w:val="63043D0B"/>
    <w:rsid w:val="630F7A14"/>
    <w:rsid w:val="632778C4"/>
    <w:rsid w:val="6333694F"/>
    <w:rsid w:val="634609AE"/>
    <w:rsid w:val="6353259C"/>
    <w:rsid w:val="63544C1A"/>
    <w:rsid w:val="63715118"/>
    <w:rsid w:val="63732C3E"/>
    <w:rsid w:val="6388493C"/>
    <w:rsid w:val="63B24C9F"/>
    <w:rsid w:val="6405684B"/>
    <w:rsid w:val="640D4E41"/>
    <w:rsid w:val="64526BE0"/>
    <w:rsid w:val="64616F3B"/>
    <w:rsid w:val="64665A47"/>
    <w:rsid w:val="64A24362"/>
    <w:rsid w:val="64AF10A6"/>
    <w:rsid w:val="65362175"/>
    <w:rsid w:val="65454EE9"/>
    <w:rsid w:val="654B3E73"/>
    <w:rsid w:val="65534AD5"/>
    <w:rsid w:val="660538B3"/>
    <w:rsid w:val="66506135"/>
    <w:rsid w:val="66A001EE"/>
    <w:rsid w:val="66BC2B4E"/>
    <w:rsid w:val="670D0014"/>
    <w:rsid w:val="676254A4"/>
    <w:rsid w:val="67697BA3"/>
    <w:rsid w:val="677156E7"/>
    <w:rsid w:val="679C4117"/>
    <w:rsid w:val="6827272B"/>
    <w:rsid w:val="68A4615A"/>
    <w:rsid w:val="68D91796"/>
    <w:rsid w:val="68EC255A"/>
    <w:rsid w:val="69B071F3"/>
    <w:rsid w:val="69BC12CC"/>
    <w:rsid w:val="69D501AF"/>
    <w:rsid w:val="6A1862EE"/>
    <w:rsid w:val="6A2133F4"/>
    <w:rsid w:val="6A405F4B"/>
    <w:rsid w:val="6A576E16"/>
    <w:rsid w:val="6A902328"/>
    <w:rsid w:val="6AB23C73"/>
    <w:rsid w:val="6B086362"/>
    <w:rsid w:val="6B0E522A"/>
    <w:rsid w:val="6B2E0A99"/>
    <w:rsid w:val="6B9F73E7"/>
    <w:rsid w:val="6BA31452"/>
    <w:rsid w:val="6BA95681"/>
    <w:rsid w:val="6C021003"/>
    <w:rsid w:val="6C2B0740"/>
    <w:rsid w:val="6C85443B"/>
    <w:rsid w:val="6C9F4AA4"/>
    <w:rsid w:val="6CC62031"/>
    <w:rsid w:val="6CC938CF"/>
    <w:rsid w:val="6CE64481"/>
    <w:rsid w:val="6CF42BA6"/>
    <w:rsid w:val="6D394EF9"/>
    <w:rsid w:val="6D9D5488"/>
    <w:rsid w:val="6DA52295"/>
    <w:rsid w:val="6DE9247B"/>
    <w:rsid w:val="6E22598D"/>
    <w:rsid w:val="6E276AFF"/>
    <w:rsid w:val="6EAE2A57"/>
    <w:rsid w:val="6F1C418A"/>
    <w:rsid w:val="6F775999"/>
    <w:rsid w:val="6FD435EC"/>
    <w:rsid w:val="6FEC6C4A"/>
    <w:rsid w:val="6FF7503E"/>
    <w:rsid w:val="6FFB46E7"/>
    <w:rsid w:val="6FFD045F"/>
    <w:rsid w:val="70054354"/>
    <w:rsid w:val="70313C65"/>
    <w:rsid w:val="709D579F"/>
    <w:rsid w:val="70C42D2B"/>
    <w:rsid w:val="70D26C29"/>
    <w:rsid w:val="70EC1961"/>
    <w:rsid w:val="713779A1"/>
    <w:rsid w:val="71940698"/>
    <w:rsid w:val="71C254BD"/>
    <w:rsid w:val="71E13006"/>
    <w:rsid w:val="721E50A1"/>
    <w:rsid w:val="722241AD"/>
    <w:rsid w:val="72273572"/>
    <w:rsid w:val="73DA31F2"/>
    <w:rsid w:val="73DE4104"/>
    <w:rsid w:val="73FE0302"/>
    <w:rsid w:val="740C191A"/>
    <w:rsid w:val="74510D7A"/>
    <w:rsid w:val="747800B5"/>
    <w:rsid w:val="74911176"/>
    <w:rsid w:val="74942A15"/>
    <w:rsid w:val="74964724"/>
    <w:rsid w:val="74C3179F"/>
    <w:rsid w:val="74FB2A94"/>
    <w:rsid w:val="755F4B32"/>
    <w:rsid w:val="7583043A"/>
    <w:rsid w:val="75830558"/>
    <w:rsid w:val="75D43A11"/>
    <w:rsid w:val="75D532E5"/>
    <w:rsid w:val="75E55C1E"/>
    <w:rsid w:val="765E777E"/>
    <w:rsid w:val="76644FD0"/>
    <w:rsid w:val="76874EE2"/>
    <w:rsid w:val="76E950B1"/>
    <w:rsid w:val="7715608F"/>
    <w:rsid w:val="771C566F"/>
    <w:rsid w:val="77617976"/>
    <w:rsid w:val="776C3D51"/>
    <w:rsid w:val="777811F1"/>
    <w:rsid w:val="777A0A13"/>
    <w:rsid w:val="777D33A9"/>
    <w:rsid w:val="77950F7E"/>
    <w:rsid w:val="77BC650A"/>
    <w:rsid w:val="77F060A1"/>
    <w:rsid w:val="78104AA8"/>
    <w:rsid w:val="78300956"/>
    <w:rsid w:val="78410AE3"/>
    <w:rsid w:val="78656868"/>
    <w:rsid w:val="78854641"/>
    <w:rsid w:val="789D27E0"/>
    <w:rsid w:val="78A163D8"/>
    <w:rsid w:val="78A87E00"/>
    <w:rsid w:val="78EA354B"/>
    <w:rsid w:val="795D5ACB"/>
    <w:rsid w:val="798E64A4"/>
    <w:rsid w:val="79C8388C"/>
    <w:rsid w:val="7A772BBC"/>
    <w:rsid w:val="7A9B4AFD"/>
    <w:rsid w:val="7AB23BF5"/>
    <w:rsid w:val="7AB71D4F"/>
    <w:rsid w:val="7AD661E7"/>
    <w:rsid w:val="7AD96B4C"/>
    <w:rsid w:val="7B1448AF"/>
    <w:rsid w:val="7B15036A"/>
    <w:rsid w:val="7B9E4A34"/>
    <w:rsid w:val="7BF22E42"/>
    <w:rsid w:val="7C4B4E4D"/>
    <w:rsid w:val="7C537D37"/>
    <w:rsid w:val="7C5C650E"/>
    <w:rsid w:val="7D0F4726"/>
    <w:rsid w:val="7D38047F"/>
    <w:rsid w:val="7D7C74EA"/>
    <w:rsid w:val="7D8A0E59"/>
    <w:rsid w:val="7D8B188F"/>
    <w:rsid w:val="7DD6324C"/>
    <w:rsid w:val="7E1C7D03"/>
    <w:rsid w:val="7E622859"/>
    <w:rsid w:val="7F1629A4"/>
    <w:rsid w:val="7F3B397D"/>
    <w:rsid w:val="7F4A0915"/>
    <w:rsid w:val="7F58112F"/>
    <w:rsid w:val="7F8C3E7F"/>
    <w:rsid w:val="7FB66096"/>
    <w:rsid w:val="BF53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color w:val="000000"/>
      <w:kern w:val="0"/>
      <w:sz w:val="24"/>
      <w:szCs w:val="24"/>
    </w:rPr>
  </w:style>
  <w:style w:type="paragraph" w:styleId="4">
    <w:name w:val="Normal Indent"/>
    <w:basedOn w:val="1"/>
    <w:next w:val="1"/>
    <w:unhideWhenUsed/>
    <w:qFormat/>
    <w:uiPriority w:val="99"/>
    <w:pPr>
      <w:ind w:firstLine="420" w:firstLineChars="200"/>
    </w:pPr>
  </w:style>
  <w:style w:type="paragraph" w:styleId="5">
    <w:name w:val="Body Text"/>
    <w:basedOn w:val="1"/>
    <w:link w:val="35"/>
    <w:semiHidden/>
    <w:qFormat/>
    <w:uiPriority w:val="0"/>
    <w:pPr>
      <w:spacing w:after="120"/>
    </w:pPr>
    <w:rPr>
      <w:rFonts w:ascii="Times New Roman" w:hAnsi="Times New Roman" w:eastAsia="仿宋_GB2312"/>
      <w:kern w:val="0"/>
      <w:sz w:val="32"/>
      <w:szCs w:val="32"/>
    </w:rPr>
  </w:style>
  <w:style w:type="paragraph" w:styleId="6">
    <w:name w:val="Body Text Indent"/>
    <w:basedOn w:val="1"/>
    <w:qFormat/>
    <w:uiPriority w:val="0"/>
    <w:pPr>
      <w:spacing w:after="120"/>
      <w:ind w:left="420" w:leftChars="200"/>
    </w:pPr>
  </w:style>
  <w:style w:type="paragraph" w:styleId="7">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8">
    <w:name w:val="Plain Text"/>
    <w:basedOn w:val="1"/>
    <w:unhideWhenUsed/>
    <w:qFormat/>
    <w:uiPriority w:val="0"/>
    <w:rPr>
      <w:rFonts w:ascii="宋体" w:hAnsi="宋体" w:eastAsia="宋体" w:cs="Courier New"/>
      <w:b/>
      <w:sz w:val="21"/>
      <w:szCs w:val="21"/>
    </w:rPr>
  </w:style>
  <w:style w:type="paragraph" w:styleId="9">
    <w:name w:val="Date"/>
    <w:basedOn w:val="1"/>
    <w:next w:val="1"/>
    <w:link w:val="26"/>
    <w:qFormat/>
    <w:uiPriority w:val="0"/>
    <w:pPr>
      <w:ind w:left="100" w:leftChars="2500"/>
    </w:p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99"/>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widowControl w:val="0"/>
      <w:tabs>
        <w:tab w:val="right" w:leader="dot" w:pos="8834"/>
      </w:tabs>
      <w:spacing w:before="0" w:beforeAutospacing="0" w:after="0" w:line="579" w:lineRule="exact"/>
      <w:ind w:firstLine="320" w:firstLineChars="100"/>
      <w:textAlignment w:val="center"/>
    </w:pPr>
    <w:rPr>
      <w:rFonts w:ascii="方正楷体_GBK" w:hAnsi="Times New Roman" w:eastAsia="方正楷体_GBK"/>
      <w:color w:val="000000"/>
      <w:sz w:val="32"/>
      <w:szCs w:val="32"/>
    </w:rPr>
  </w:style>
  <w:style w:type="paragraph" w:styleId="14">
    <w:name w:val="footnote text"/>
    <w:basedOn w:val="1"/>
    <w:next w:val="15"/>
    <w:semiHidden/>
    <w:qFormat/>
    <w:uiPriority w:val="0"/>
    <w:pPr>
      <w:snapToGrid w:val="0"/>
    </w:pPr>
    <w:rPr>
      <w:sz w:val="18"/>
      <w:szCs w:val="18"/>
    </w:rPr>
  </w:style>
  <w:style w:type="paragraph" w:styleId="15">
    <w:name w:val="Body Text First Indent 2"/>
    <w:basedOn w:val="6"/>
    <w:qFormat/>
    <w:uiPriority w:val="0"/>
    <w:pPr>
      <w:ind w:firstLine="420" w:firstLineChars="200"/>
    </w:pPr>
    <w:rPr>
      <w:rFonts w:ascii="Times New Roman" w:hAnsi="Times New Roman" w:eastAsia="宋体"/>
      <w:sz w:val="30"/>
    </w:rPr>
  </w:style>
  <w:style w:type="paragraph" w:styleId="16">
    <w:name w:val="Body Text 2"/>
    <w:basedOn w:val="1"/>
    <w:unhideWhenUsed/>
    <w:qFormat/>
    <w:uiPriority w:val="99"/>
    <w:pPr>
      <w:spacing w:after="120" w:line="480" w:lineRule="auto"/>
    </w:pPr>
  </w:style>
  <w:style w:type="paragraph" w:styleId="17">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99"/>
    <w:pPr>
      <w:jc w:val="left"/>
    </w:pPr>
    <w:rPr>
      <w:rFonts w:ascii="Times New Roman" w:hAnsi="Times New Roman"/>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qFormat/>
    <w:uiPriority w:val="0"/>
    <w:rPr>
      <w:color w:val="800080"/>
      <w:u w:val="single"/>
    </w:rPr>
  </w:style>
  <w:style w:type="paragraph" w:customStyle="1" w:styleId="25">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26">
    <w:name w:val="日期 Char"/>
    <w:basedOn w:val="21"/>
    <w:link w:val="9"/>
    <w:qFormat/>
    <w:uiPriority w:val="0"/>
    <w:rPr>
      <w:rFonts w:ascii="Times New Roman" w:hAnsi="Times New Roman" w:eastAsia="方正仿宋_GBK" w:cs="Times New Roman"/>
      <w:kern w:val="2"/>
      <w:sz w:val="32"/>
    </w:rPr>
  </w:style>
  <w:style w:type="character" w:customStyle="1" w:styleId="27">
    <w:name w:val="NormalCharacter"/>
    <w:semiHidden/>
    <w:qFormat/>
    <w:uiPriority w:val="0"/>
  </w:style>
  <w:style w:type="character" w:customStyle="1" w:styleId="28">
    <w:name w:val="font01"/>
    <w:basedOn w:val="21"/>
    <w:qFormat/>
    <w:uiPriority w:val="0"/>
    <w:rPr>
      <w:rFonts w:hint="default" w:ascii="Times New Roman" w:hAnsi="Times New Roman" w:cs="Times New Roman"/>
      <w:color w:val="000000"/>
      <w:sz w:val="21"/>
      <w:szCs w:val="21"/>
      <w:u w:val="none"/>
    </w:rPr>
  </w:style>
  <w:style w:type="paragraph" w:customStyle="1" w:styleId="29">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30">
    <w:name w:val="font41"/>
    <w:basedOn w:val="21"/>
    <w:qFormat/>
    <w:uiPriority w:val="0"/>
    <w:rPr>
      <w:rFonts w:ascii="方正仿宋_GBK" w:hAnsi="方正仿宋_GBK" w:eastAsia="方正仿宋_GBK" w:cs="方正仿宋_GBK"/>
      <w:color w:val="000000"/>
      <w:sz w:val="22"/>
      <w:szCs w:val="22"/>
      <w:u w:val="none"/>
    </w:rPr>
  </w:style>
  <w:style w:type="paragraph" w:customStyle="1" w:styleId="31">
    <w:name w:val="正文首行缩进1"/>
    <w:basedOn w:val="5"/>
    <w:qFormat/>
    <w:uiPriority w:val="0"/>
    <w:pPr>
      <w:adjustRightInd w:val="0"/>
      <w:spacing w:line="275" w:lineRule="atLeast"/>
      <w:ind w:firstLine="420"/>
      <w:textAlignment w:val="baseline"/>
    </w:pPr>
    <w:rPr>
      <w:rFonts w:ascii="Times New Roman" w:hAnsi="宋体" w:eastAsia="楷体_GB2312" w:cs="Times New Roman"/>
      <w:szCs w:val="20"/>
    </w:rPr>
  </w:style>
  <w:style w:type="character" w:customStyle="1" w:styleId="32">
    <w:name w:val="font71"/>
    <w:basedOn w:val="21"/>
    <w:qFormat/>
    <w:uiPriority w:val="0"/>
    <w:rPr>
      <w:rFonts w:hint="eastAsia" w:ascii="宋体" w:hAnsi="宋体" w:eastAsia="宋体" w:cs="宋体"/>
      <w:color w:val="000000"/>
      <w:sz w:val="22"/>
      <w:szCs w:val="22"/>
      <w:u w:val="none"/>
    </w:rPr>
  </w:style>
  <w:style w:type="character" w:customStyle="1" w:styleId="33">
    <w:name w:val="font21"/>
    <w:basedOn w:val="21"/>
    <w:qFormat/>
    <w:uiPriority w:val="0"/>
    <w:rPr>
      <w:rFonts w:hint="eastAsia" w:ascii="方正仿宋_GBK" w:hAnsi="方正仿宋_GBK" w:eastAsia="方正仿宋_GBK" w:cs="方正仿宋_GBK"/>
      <w:b/>
      <w:bCs/>
      <w:color w:val="000000"/>
      <w:sz w:val="28"/>
      <w:szCs w:val="28"/>
      <w:u w:val="none"/>
    </w:rPr>
  </w:style>
  <w:style w:type="paragraph" w:customStyle="1" w:styleId="34">
    <w:name w:val="BodyText"/>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character" w:customStyle="1" w:styleId="35">
    <w:name w:val="正文文本 Char"/>
    <w:basedOn w:val="21"/>
    <w:link w:val="5"/>
    <w:qFormat/>
    <w:uiPriority w:val="0"/>
    <w:rPr>
      <w:kern w:val="2"/>
      <w:sz w:val="21"/>
      <w:szCs w:val="24"/>
    </w:rPr>
  </w:style>
  <w:style w:type="paragraph" w:styleId="36">
    <w:name w:val="List Paragraph"/>
    <w:basedOn w:val="1"/>
    <w:unhideWhenUsed/>
    <w:qFormat/>
    <w:uiPriority w:val="99"/>
    <w:pPr>
      <w:ind w:firstLine="420" w:firstLineChars="200"/>
    </w:pPr>
  </w:style>
  <w:style w:type="character" w:customStyle="1" w:styleId="37">
    <w:name w:val="15"/>
    <w:basedOn w:val="21"/>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2495</Words>
  <Characters>2523</Characters>
  <Lines>3</Lines>
  <Paragraphs>1</Paragraphs>
  <TotalTime>6</TotalTime>
  <ScaleCrop>false</ScaleCrop>
  <LinksUpToDate>false</LinksUpToDate>
  <CharactersWithSpaces>2606</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2022-08-28T07:07:00Z</dcterms:created>
  <dc:creator>Administrator</dc:creator>
  <cp:lastModifiedBy>mz303</cp:lastModifiedBy>
  <cp:lastPrinted>2025-03-31T09:40:00Z</cp:lastPrinted>
  <dcterms:modified xsi:type="dcterms:W3CDTF">2025-09-01T11:24:19Z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F0132DAB7B394D75A2CBDE2A216C1918_13</vt:lpwstr>
  </property>
  <property fmtid="{D5CDD505-2E9C-101B-9397-08002B2CF9AE}" pid="4" name="KSOTemplateDocerSaveRecord">
    <vt:lpwstr>eyJoZGlkIjoiZWIyNmFhZWE3OWQ2MDEwM2EzODVhMzk1MDZlY2UyMjQiLCJ1c2VySWQiOiIxNjAxNzQ3ODI2In0=</vt:lpwstr>
  </property>
</Properties>
</file>