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DFF353">
      <w:pPr>
        <w:snapToGrid w:val="0"/>
        <w:spacing w:after="63" w:afterLines="10" w:line="800" w:lineRule="exact"/>
        <w:jc w:val="center"/>
        <w:rPr>
          <w:rFonts w:ascii="方正小标宋_GBK" w:eastAsia="方正小标宋_GBK"/>
          <w:color w:val="FF0000"/>
          <w:spacing w:val="80"/>
          <w:sz w:val="66"/>
          <w:szCs w:val="66"/>
        </w:rPr>
      </w:pPr>
      <w:r>
        <w:rPr>
          <w:rFonts w:hint="eastAsia" w:ascii="方正小标宋_GBK" w:eastAsia="方正小标宋_GBK"/>
          <w:color w:val="FF0000"/>
          <w:spacing w:val="80"/>
          <w:sz w:val="66"/>
          <w:szCs w:val="66"/>
        </w:rPr>
        <w:t>垫江</w:t>
      </w:r>
      <w:r>
        <w:rPr>
          <w:rFonts w:hint="eastAsia" w:ascii="方正小标宋_GBK" w:hAnsi="Times New Roman" w:eastAsia="方正小标宋_GBK" w:cs="Times New Roman"/>
          <w:color w:val="FF0000"/>
          <w:kern w:val="2"/>
          <w:sz w:val="20"/>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-92710</wp:posOffset>
                </wp:positionH>
                <wp:positionV relativeFrom="paragraph">
                  <wp:posOffset>548640</wp:posOffset>
                </wp:positionV>
                <wp:extent cx="5760085" cy="635"/>
                <wp:effectExtent l="0" t="0" r="0" b="0"/>
                <wp:wrapNone/>
                <wp:docPr id="1" name="直接连接符 3"/>
                <wp:cNvGraphicFramePr/>
                <a:graphic xmlns:a="http://schemas.openxmlformats.org/drawingml/2006/main">
                  <a:graphicData uri="http://schemas.microsoft.com/office/word/2010/wordprocessingShape">
                    <wps:wsp>
                      <wps:cNvSpPr/>
                      <wps:spPr>
                        <a:xfrm>
                          <a:off x="0" y="0"/>
                          <a:ext cx="5760085" cy="635"/>
                        </a:xfrm>
                        <a:prstGeom prst="line">
                          <a:avLst/>
                        </a:prstGeom>
                        <a:ln w="25400" cap="flat" cmpd="sng">
                          <a:solidFill>
                            <a:srgbClr val="FF0000"/>
                          </a:solidFill>
                          <a:prstDash val="solid"/>
                          <a:headEnd type="none" w="med" len="med"/>
                          <a:tailEnd type="none" w="med" len="med"/>
                        </a:ln>
                      </wps:spPr>
                      <wps:bodyPr upright="0"/>
                    </wps:wsp>
                  </a:graphicData>
                </a:graphic>
              </wp:anchor>
            </w:drawing>
          </mc:Choice>
          <mc:Fallback>
            <w:pict>
              <v:line id="直接连接符 3" o:spid="_x0000_s1026" o:spt="20" style="position:absolute;left:0pt;margin-left:-7.3pt;margin-top:43.2pt;height:0.05pt;width:453.55pt;z-index:251659264;mso-width-relative:page;mso-height-relative:page;" filled="f" stroked="t" coordsize="21600,21600" o:gfxdata="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Cd5BNgAAAAJAQAADwAAAAAAAAABACAAAAAiAAAAZHJzL2Rvd25yZXYueG1s&#10;UEsBAhQAFAAAAAgAh07iQMka/eD4AQAA5wMAAA4AAAAAAAAAAQAgAAAAJwEAAGRycy9lMm9Eb2Mu&#10;eG1sUEsFBgAAAAAGAAYAWQEAAJEFAAAAAA==&#10;">
                <v:fill on="f" focussize="0,0"/>
                <v:stroke weight="2pt" color="#FF0000" joinstyle="round"/>
                <v:imagedata o:title=""/>
                <o:lock v:ext="edit" aspectratio="f"/>
              </v:line>
            </w:pict>
          </mc:Fallback>
        </mc:AlternateContent>
      </w:r>
      <w:r>
        <w:rPr>
          <w:rFonts w:hint="eastAsia" w:ascii="方正小标宋_GBK" w:eastAsia="方正小标宋_GBK"/>
          <w:color w:val="FF0000"/>
          <w:spacing w:val="80"/>
          <w:sz w:val="66"/>
          <w:szCs w:val="66"/>
        </w:rPr>
        <w:t>县民政局电子来文</w:t>
      </w:r>
    </w:p>
    <w:p w14:paraId="19F814E4">
      <w:pPr>
        <w:spacing w:line="100" w:lineRule="exact"/>
        <w:rPr>
          <w:rFonts w:ascii="方正小标宋_GBK" w:eastAsia="方正小标宋_GBK"/>
          <w:color w:val="FF0000"/>
        </w:rPr>
      </w:pPr>
    </w:p>
    <w:p w14:paraId="5BDF970F">
      <w:pPr>
        <w:widowControl w:val="0"/>
        <w:wordWrap w:val="0"/>
        <w:adjustRightInd/>
        <w:snapToGrid/>
        <w:spacing w:line="610" w:lineRule="exact"/>
        <w:ind w:right="24"/>
        <w:jc w:val="right"/>
        <w:textAlignment w:val="auto"/>
        <w:rPr>
          <w:rFonts w:hint="default" w:ascii="TimesNewRoman" w:hAnsi="TimesNewRoman" w:cs="TimesNewRoman"/>
        </w:rPr>
      </w:pPr>
      <w:r>
        <w:rPr>
          <w:rFonts w:hint="eastAsia"/>
        </w:rPr>
        <w:t xml:space="preserve">  垫江民政</w:t>
      </w:r>
      <w:r>
        <w:rPr>
          <w:rFonts w:hint="default" w:ascii="Times New Roman" w:hAnsi="Times New Roman" w:cs="Times New Roman"/>
        </w:rPr>
        <w:t>〔202</w:t>
      </w:r>
      <w:r>
        <w:rPr>
          <w:rFonts w:hint="default" w:ascii="Times New Roman" w:hAnsi="Times New Roman" w:cs="Times New Roman"/>
          <w:lang w:val="en-US" w:eastAsia="zh-CN"/>
        </w:rPr>
        <w:t>3</w:t>
      </w:r>
      <w:r>
        <w:rPr>
          <w:rFonts w:hint="default" w:ascii="Times New Roman" w:hAnsi="Times New Roman" w:cs="Times New Roman"/>
        </w:rPr>
        <w:t>〕</w:t>
      </w:r>
      <w:r>
        <w:rPr>
          <w:rFonts w:hint="eastAsia" w:cs="Times New Roman"/>
          <w:lang w:val="en-US" w:eastAsia="zh-CN"/>
        </w:rPr>
        <w:t>24</w:t>
      </w:r>
      <w:r>
        <w:rPr>
          <w:rFonts w:hint="default" w:ascii="TimesNewRoman" w:hAnsi="TimesNewRoman" w:cs="TimesNewRoman"/>
        </w:rPr>
        <w:t>号</w:t>
      </w:r>
    </w:p>
    <w:p w14:paraId="249CBD43">
      <w:pPr>
        <w:widowControl w:val="0"/>
        <w:wordWrap/>
        <w:adjustRightInd/>
        <w:snapToGrid/>
        <w:spacing w:line="610" w:lineRule="exact"/>
        <w:jc w:val="center"/>
        <w:textAlignment w:val="auto"/>
        <w:rPr>
          <w:rFonts w:hint="eastAsia" w:eastAsia="方正小标宋_GBK"/>
          <w:sz w:val="44"/>
          <w:szCs w:val="44"/>
        </w:rPr>
      </w:pPr>
    </w:p>
    <w:p w14:paraId="0C334C24">
      <w:pPr>
        <w:widowControl w:val="0"/>
        <w:wordWrap/>
        <w:adjustRightInd/>
        <w:snapToGrid/>
        <w:spacing w:line="594" w:lineRule="exact"/>
        <w:jc w:val="center"/>
        <w:textAlignment w:val="auto"/>
        <w:rPr>
          <w:rFonts w:hint="eastAsia" w:eastAsia="方正小标宋_GBK"/>
          <w:sz w:val="44"/>
          <w:szCs w:val="44"/>
        </w:rPr>
      </w:pPr>
    </w:p>
    <w:p w14:paraId="015F134E">
      <w:pPr>
        <w:widowControl w:val="0"/>
        <w:wordWrap/>
        <w:adjustRightInd/>
        <w:snapToGrid/>
        <w:spacing w:line="594" w:lineRule="exact"/>
        <w:jc w:val="center"/>
        <w:textAlignment w:val="auto"/>
        <w:rPr>
          <w:rFonts w:ascii="方正小标宋_GBK" w:hAnsi="方正小标宋_GBK" w:eastAsia="方正小标宋_GBK" w:cs="方正小标宋_GBK"/>
          <w:sz w:val="44"/>
          <w:szCs w:val="44"/>
        </w:rPr>
      </w:pPr>
      <w:r>
        <w:rPr>
          <w:rFonts w:hint="eastAsia" w:eastAsia="方正小标宋_GBK"/>
          <w:sz w:val="44"/>
          <w:szCs w:val="44"/>
        </w:rPr>
        <w:t>垫江县民政局</w:t>
      </w:r>
    </w:p>
    <w:p w14:paraId="296896CC">
      <w:pPr>
        <w:widowControl w:val="0"/>
        <w:wordWrap/>
        <w:adjustRightInd/>
        <w:snapToGrid/>
        <w:spacing w:line="594" w:lineRule="exact"/>
        <w:jc w:val="center"/>
        <w:textAlignment w:val="auto"/>
        <w:rPr>
          <w:rFonts w:hint="eastAsia" w:ascii="方正小标宋_GBK" w:hAnsi="方正小标宋_GBK" w:eastAsia="方正小标宋_GBK" w:cs="方正小标宋_GBK"/>
          <w:b w:val="0"/>
          <w:bCs w:val="0"/>
          <w:kern w:val="0"/>
          <w:sz w:val="44"/>
          <w:szCs w:val="44"/>
          <w:lang w:val="en-US" w:eastAsia="zh-CN"/>
        </w:rPr>
      </w:pPr>
      <w:r>
        <w:rPr>
          <w:rFonts w:hint="eastAsia" w:ascii="方正小标宋_GBK" w:hAnsi="方正小标宋_GBK" w:eastAsia="方正小标宋_GBK" w:cs="方正小标宋_GBK"/>
          <w:b w:val="0"/>
          <w:bCs w:val="0"/>
          <w:kern w:val="0"/>
          <w:sz w:val="44"/>
          <w:szCs w:val="44"/>
          <w:lang w:val="en-US" w:eastAsia="zh-CN"/>
        </w:rPr>
        <w:t>关于印发《垫江县社会办养老机构运营补助</w:t>
      </w:r>
    </w:p>
    <w:p w14:paraId="68C65D11">
      <w:pPr>
        <w:widowControl w:val="0"/>
        <w:wordWrap/>
        <w:adjustRightInd/>
        <w:snapToGrid/>
        <w:spacing w:line="594" w:lineRule="exact"/>
        <w:jc w:val="center"/>
        <w:textAlignment w:val="auto"/>
        <w:rPr>
          <w:rFonts w:hint="default" w:ascii="方正小标宋_GBK" w:hAnsi="方正小标宋_GBK" w:eastAsia="方正小标宋_GBK" w:cs="方正小标宋_GBK"/>
          <w:b w:val="0"/>
          <w:bCs w:val="0"/>
          <w:kern w:val="0"/>
          <w:sz w:val="44"/>
          <w:szCs w:val="44"/>
          <w:lang w:val="en-US" w:eastAsia="zh-CN"/>
        </w:rPr>
      </w:pPr>
      <w:r>
        <w:rPr>
          <w:rFonts w:hint="eastAsia" w:ascii="方正小标宋_GBK" w:hAnsi="方正小标宋_GBK" w:eastAsia="方正小标宋_GBK" w:cs="方正小标宋_GBK"/>
          <w:b w:val="0"/>
          <w:bCs w:val="0"/>
          <w:kern w:val="0"/>
          <w:sz w:val="44"/>
          <w:szCs w:val="44"/>
          <w:lang w:val="en-US" w:eastAsia="zh-CN"/>
        </w:rPr>
        <w:t>实施办法（试行）》的通知</w:t>
      </w:r>
    </w:p>
    <w:p w14:paraId="0EBB9755">
      <w:pPr>
        <w:widowControl/>
        <w:shd w:val="clear" w:color="auto" w:fill="FFFFFF"/>
        <w:wordWrap/>
        <w:adjustRightInd/>
        <w:snapToGrid w:val="0"/>
        <w:spacing w:line="594" w:lineRule="exact"/>
        <w:ind w:left="0" w:leftChars="0" w:firstLine="0" w:firstLineChars="0"/>
        <w:jc w:val="center"/>
        <w:textAlignment w:val="auto"/>
        <w:rPr>
          <w:rFonts w:hint="eastAsia" w:ascii="方正仿宋_GBK" w:eastAsia="方正仿宋_GBK"/>
          <w:sz w:val="32"/>
          <w:szCs w:val="32"/>
        </w:rPr>
      </w:pPr>
    </w:p>
    <w:p w14:paraId="5DC91443">
      <w:pPr>
        <w:widowControl/>
        <w:shd w:val="clear" w:color="auto" w:fill="FFFFFF"/>
        <w:wordWrap/>
        <w:adjustRightInd/>
        <w:snapToGrid w:val="0"/>
        <w:spacing w:line="594" w:lineRule="exact"/>
        <w:ind w:left="0" w:leftChars="0" w:firstLine="0" w:firstLineChars="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val="0"/>
          <w:bCs w:val="0"/>
          <w:kern w:val="0"/>
          <w:sz w:val="32"/>
          <w:szCs w:val="32"/>
          <w:lang w:val="en-US" w:eastAsia="zh-CN"/>
        </w:rPr>
        <w:t>各乡镇人民政府、街道办事处，各养老机构</w:t>
      </w:r>
      <w:r>
        <w:rPr>
          <w:rFonts w:hint="eastAsia" w:ascii="方正仿宋_GBK" w:hAnsi="方正仿宋_GBK" w:eastAsia="方正仿宋_GBK" w:cs="方正仿宋_GBK"/>
          <w:sz w:val="32"/>
          <w:szCs w:val="32"/>
          <w:lang w:val="en-US" w:eastAsia="zh-CN"/>
        </w:rPr>
        <w:t>：</w:t>
      </w:r>
    </w:p>
    <w:p w14:paraId="56FFAE70">
      <w:pPr>
        <w:widowControl w:val="0"/>
        <w:wordWrap/>
        <w:adjustRightInd/>
        <w:snapToGrid/>
        <w:spacing w:line="594" w:lineRule="exact"/>
        <w:ind w:firstLine="640" w:firstLineChars="200"/>
        <w:jc w:val="both"/>
        <w:textAlignment w:val="auto"/>
        <w:rPr>
          <w:rFonts w:hint="eastAsia" w:ascii="方正仿宋_GBK" w:hAnsi="方正仿宋_GBK" w:eastAsia="方正仿宋_GBK" w:cs="方正仿宋_GBK"/>
          <w:b w:val="0"/>
          <w:bCs w:val="0"/>
          <w:kern w:val="0"/>
          <w:sz w:val="32"/>
          <w:szCs w:val="32"/>
          <w:lang w:val="en-US" w:eastAsia="zh-CN"/>
        </w:rPr>
      </w:pPr>
      <w:r>
        <w:rPr>
          <w:rFonts w:hint="eastAsia" w:ascii="方正仿宋_GBK" w:hAnsi="方正仿宋_GBK" w:eastAsia="方正仿宋_GBK" w:cs="方正仿宋_GBK"/>
          <w:b w:val="0"/>
          <w:bCs w:val="0"/>
          <w:kern w:val="0"/>
          <w:sz w:val="32"/>
          <w:szCs w:val="32"/>
          <w:lang w:val="en-US" w:eastAsia="zh-CN"/>
        </w:rPr>
        <w:t>为进一步提高我县养老服务监管水平，提升养老服务质量，促进全县养老产业健康发展，我局制定了《垫江县社会办养老机构运营补助实施办法（试行）》，现印发你们，请结合实际抓好贯彻落实。</w:t>
      </w:r>
    </w:p>
    <w:p w14:paraId="74FB7A0E">
      <w:pPr>
        <w:widowControl w:val="0"/>
        <w:wordWrap/>
        <w:adjustRightInd/>
        <w:snapToGrid/>
        <w:spacing w:line="594" w:lineRule="exact"/>
        <w:ind w:leftChars="0" w:firstLine="5504" w:firstLineChars="1720"/>
        <w:textAlignment w:val="auto"/>
        <w:rPr>
          <w:rFonts w:hint="default" w:ascii="Times New Roman" w:hAnsi="Times New Roman" w:cs="Times New Roman"/>
        </w:rPr>
      </w:pPr>
    </w:p>
    <w:p w14:paraId="0955183D">
      <w:pPr>
        <w:widowControl w:val="0"/>
        <w:wordWrap/>
        <w:adjustRightInd/>
        <w:snapToGrid/>
        <w:spacing w:line="594" w:lineRule="exact"/>
        <w:ind w:leftChars="0" w:firstLine="5504" w:firstLineChars="1720"/>
        <w:textAlignment w:val="auto"/>
        <w:rPr>
          <w:rFonts w:hint="default" w:ascii="Times New Roman" w:hAnsi="Times New Roman" w:cs="Times New Roman"/>
        </w:rPr>
      </w:pPr>
    </w:p>
    <w:p w14:paraId="2F23F147">
      <w:pPr>
        <w:widowControl w:val="0"/>
        <w:wordWrap/>
        <w:adjustRightInd/>
        <w:snapToGrid/>
        <w:spacing w:line="594" w:lineRule="exact"/>
        <w:textAlignment w:val="auto"/>
        <w:rPr>
          <w:rFonts w:hint="default" w:ascii="Times New Roman" w:hAnsi="Times New Roman" w:cs="Times New Roman"/>
        </w:rPr>
      </w:pPr>
    </w:p>
    <w:p w14:paraId="6672AE04">
      <w:pPr>
        <w:widowControl w:val="0"/>
        <w:wordWrap/>
        <w:adjustRightInd/>
        <w:snapToGrid/>
        <w:spacing w:line="594" w:lineRule="exact"/>
        <w:ind w:leftChars="0" w:firstLine="5504" w:firstLineChars="1720"/>
        <w:textAlignment w:val="auto"/>
        <w:rPr>
          <w:rFonts w:hint="default" w:ascii="Times New Roman" w:hAnsi="Times New Roman" w:cs="Times New Roman"/>
        </w:rPr>
      </w:pPr>
      <w:r>
        <w:rPr>
          <w:rFonts w:hint="default" w:ascii="Times New Roman" w:hAnsi="Times New Roman" w:cs="Times New Roman"/>
        </w:rPr>
        <w:t>垫江县民政局</w:t>
      </w:r>
    </w:p>
    <w:p w14:paraId="096EFFFD">
      <w:pPr>
        <w:widowControl w:val="0"/>
        <w:wordWrap/>
        <w:adjustRightInd/>
        <w:snapToGrid/>
        <w:spacing w:line="594" w:lineRule="exact"/>
        <w:ind w:right="1280" w:rightChars="400" w:firstLine="640" w:firstLineChars="200"/>
        <w:jc w:val="right"/>
        <w:textAlignment w:val="auto"/>
        <w:rPr>
          <w:rFonts w:hint="default" w:ascii="Times New Roman" w:hAnsi="Times New Roman" w:cs="Times New Roman"/>
        </w:rPr>
      </w:pPr>
      <w:r>
        <w:rPr>
          <w:rFonts w:hint="default" w:ascii="Times New Roman" w:hAnsi="Times New Roman" w:cs="Times New Roman"/>
        </w:rPr>
        <w:t>202</w:t>
      </w:r>
      <w:r>
        <w:rPr>
          <w:rFonts w:hint="default" w:ascii="Times New Roman" w:hAnsi="Times New Roman" w:cs="Times New Roman"/>
          <w:lang w:val="en-US" w:eastAsia="zh-CN"/>
        </w:rPr>
        <w:t>3</w:t>
      </w:r>
      <w:r>
        <w:rPr>
          <w:rFonts w:hint="default" w:ascii="Times New Roman" w:hAnsi="Times New Roman" w:cs="Times New Roman"/>
        </w:rPr>
        <w:t>年</w:t>
      </w:r>
      <w:r>
        <w:rPr>
          <w:rFonts w:hint="eastAsia" w:cs="Times New Roman"/>
          <w:lang w:val="en-US" w:eastAsia="zh-CN"/>
        </w:rPr>
        <w:t>5</w:t>
      </w:r>
      <w:r>
        <w:rPr>
          <w:rFonts w:hint="default" w:ascii="Times New Roman" w:hAnsi="Times New Roman" w:cs="Times New Roman"/>
        </w:rPr>
        <w:t>月</w:t>
      </w:r>
      <w:r>
        <w:rPr>
          <w:rFonts w:hint="eastAsia" w:cs="Times New Roman"/>
          <w:lang w:val="en-US" w:eastAsia="zh-CN"/>
        </w:rPr>
        <w:t>5</w:t>
      </w:r>
      <w:r>
        <w:rPr>
          <w:rFonts w:hint="default" w:ascii="Times New Roman" w:hAnsi="Times New Roman" w:cs="Times New Roman"/>
        </w:rPr>
        <w:t>日</w:t>
      </w:r>
    </w:p>
    <w:p w14:paraId="0F906F4F">
      <w:pPr>
        <w:pStyle w:val="15"/>
        <w:wordWrap/>
        <w:adjustRightInd/>
        <w:spacing w:line="594" w:lineRule="exact"/>
        <w:textAlignment w:val="auto"/>
        <w:rPr>
          <w:rFonts w:hint="default"/>
          <w:lang w:val="en-US" w:eastAsia="zh-CN"/>
        </w:rPr>
      </w:pPr>
    </w:p>
    <w:p w14:paraId="32CC8138">
      <w:pPr>
        <w:pStyle w:val="15"/>
        <w:widowControl w:val="0"/>
        <w:wordWrap/>
        <w:adjustRightInd/>
        <w:snapToGrid/>
        <w:spacing w:line="594" w:lineRule="exact"/>
        <w:textAlignment w:val="auto"/>
        <w:rPr>
          <w:rFonts w:hint="default"/>
          <w:lang w:val="en-US" w:eastAsia="zh-CN"/>
        </w:rPr>
      </w:pPr>
    </w:p>
    <w:p w14:paraId="5FF7AE8F">
      <w:pPr>
        <w:widowControl w:val="0"/>
        <w:wordWrap/>
        <w:adjustRightInd/>
        <w:snapToGrid/>
        <w:spacing w:line="594" w:lineRule="exact"/>
        <w:jc w:val="center"/>
        <w:textAlignment w:val="auto"/>
        <w:rPr>
          <w:rFonts w:hint="eastAsia" w:ascii="方正小标宋_GBK" w:hAnsi="方正小标宋_GBK" w:eastAsia="方正小标宋_GBK" w:cs="方正小标宋_GBK"/>
          <w:b w:val="0"/>
          <w:bCs w:val="0"/>
          <w:kern w:val="0"/>
          <w:sz w:val="44"/>
          <w:szCs w:val="44"/>
          <w:lang w:val="en-US" w:eastAsia="zh-CN"/>
        </w:rPr>
      </w:pPr>
    </w:p>
    <w:p w14:paraId="24ACC947">
      <w:pPr>
        <w:widowControl w:val="0"/>
        <w:wordWrap/>
        <w:adjustRightInd/>
        <w:snapToGrid/>
        <w:spacing w:line="594" w:lineRule="exact"/>
        <w:jc w:val="center"/>
        <w:textAlignment w:val="auto"/>
        <w:rPr>
          <w:rFonts w:hint="eastAsia" w:ascii="方正小标宋_GBK" w:hAnsi="方正小标宋_GBK" w:eastAsia="方正小标宋_GBK" w:cs="方正小标宋_GBK"/>
          <w:b w:val="0"/>
          <w:bCs w:val="0"/>
          <w:kern w:val="0"/>
          <w:sz w:val="44"/>
          <w:szCs w:val="44"/>
          <w:lang w:val="en-US" w:eastAsia="zh-CN"/>
        </w:rPr>
        <w:sectPr>
          <w:headerReference r:id="rId3" w:type="default"/>
          <w:footerReference r:id="rId4" w:type="default"/>
          <w:pgSz w:w="11906" w:h="16838"/>
          <w:pgMar w:top="1984" w:right="1446" w:bottom="1644" w:left="1446" w:header="851" w:footer="992" w:gutter="0"/>
          <w:pgNumType w:fmt="decimal"/>
          <w:cols w:space="720" w:num="1"/>
          <w:docGrid w:type="lines" w:linePitch="312" w:charSpace="0"/>
        </w:sectPr>
      </w:pPr>
    </w:p>
    <w:p w14:paraId="25345A80">
      <w:pPr>
        <w:widowControl w:val="0"/>
        <w:wordWrap/>
        <w:adjustRightInd/>
        <w:snapToGrid/>
        <w:spacing w:line="594" w:lineRule="exact"/>
        <w:jc w:val="center"/>
        <w:textAlignment w:val="auto"/>
        <w:rPr>
          <w:rFonts w:hint="eastAsia" w:ascii="方正小标宋_GBK" w:hAnsi="方正小标宋_GBK" w:eastAsia="方正小标宋_GBK" w:cs="方正小标宋_GBK"/>
          <w:b w:val="0"/>
          <w:bCs w:val="0"/>
          <w:kern w:val="0"/>
          <w:sz w:val="44"/>
          <w:szCs w:val="44"/>
          <w:lang w:val="en-US" w:eastAsia="zh-CN"/>
        </w:rPr>
      </w:pPr>
      <w:r>
        <w:rPr>
          <w:rFonts w:hint="eastAsia" w:ascii="方正小标宋_GBK" w:hAnsi="方正小标宋_GBK" w:eastAsia="方正小标宋_GBK" w:cs="方正小标宋_GBK"/>
          <w:b w:val="0"/>
          <w:bCs w:val="0"/>
          <w:kern w:val="0"/>
          <w:sz w:val="44"/>
          <w:szCs w:val="44"/>
          <w:lang w:val="en-US" w:eastAsia="zh-CN"/>
        </w:rPr>
        <w:t>垫江县社会办养老机构运营补助实施办法</w:t>
      </w:r>
    </w:p>
    <w:p w14:paraId="56A9CA82">
      <w:pPr>
        <w:widowControl w:val="0"/>
        <w:wordWrap/>
        <w:adjustRightInd/>
        <w:snapToGrid/>
        <w:spacing w:line="594" w:lineRule="exact"/>
        <w:jc w:val="center"/>
        <w:textAlignment w:val="auto"/>
        <w:rPr>
          <w:rFonts w:hint="eastAsia" w:ascii="方正楷体_GBK" w:hAnsi="方正楷体_GBK" w:eastAsia="方正楷体_GBK" w:cs="方正楷体_GBK"/>
          <w:b w:val="0"/>
          <w:bCs w:val="0"/>
          <w:kern w:val="0"/>
          <w:sz w:val="32"/>
          <w:szCs w:val="32"/>
          <w:lang w:val="en-US" w:eastAsia="zh-CN"/>
        </w:rPr>
      </w:pPr>
      <w:r>
        <w:rPr>
          <w:rFonts w:hint="eastAsia" w:ascii="方正楷体_GBK" w:hAnsi="方正楷体_GBK" w:eastAsia="方正楷体_GBK" w:cs="方正楷体_GBK"/>
          <w:b w:val="0"/>
          <w:bCs w:val="0"/>
          <w:kern w:val="0"/>
          <w:sz w:val="32"/>
          <w:szCs w:val="32"/>
          <w:lang w:val="en-US" w:eastAsia="zh-CN"/>
        </w:rPr>
        <w:t>（试行）</w:t>
      </w:r>
    </w:p>
    <w:p w14:paraId="315B4F5C">
      <w:pPr>
        <w:widowControl w:val="0"/>
        <w:wordWrap/>
        <w:adjustRightInd/>
        <w:snapToGrid/>
        <w:spacing w:line="580" w:lineRule="exact"/>
        <w:ind w:firstLine="640" w:firstLineChars="200"/>
        <w:textAlignment w:val="auto"/>
        <w:rPr>
          <w:rFonts w:hint="eastAsia" w:ascii="方正黑体_GBK" w:hAnsi="方正黑体_GBK" w:eastAsia="方正黑体_GBK" w:cs="方正黑体_GBK"/>
          <w:b w:val="0"/>
          <w:bCs w:val="0"/>
          <w:kern w:val="0"/>
          <w:sz w:val="32"/>
          <w:szCs w:val="32"/>
          <w:lang w:val="en-US" w:eastAsia="zh-CN"/>
        </w:rPr>
      </w:pPr>
    </w:p>
    <w:p w14:paraId="69E93E72">
      <w:pPr>
        <w:widowControl w:val="0"/>
        <w:wordWrap/>
        <w:adjustRightInd/>
        <w:snapToGrid/>
        <w:spacing w:line="594" w:lineRule="exact"/>
        <w:ind w:firstLine="640" w:firstLineChars="200"/>
        <w:textAlignment w:val="auto"/>
        <w:rPr>
          <w:rFonts w:hint="eastAsia" w:ascii="方正黑体_GBK" w:hAnsi="方正黑体_GBK" w:eastAsia="方正黑体_GBK" w:cs="方正黑体_GBK"/>
          <w:b w:val="0"/>
          <w:bCs w:val="0"/>
          <w:kern w:val="0"/>
          <w:sz w:val="32"/>
          <w:szCs w:val="32"/>
          <w:lang w:val="en-US" w:eastAsia="zh-CN"/>
        </w:rPr>
      </w:pPr>
      <w:r>
        <w:rPr>
          <w:rFonts w:hint="eastAsia" w:ascii="方正黑体_GBK" w:hAnsi="方正黑体_GBK" w:eastAsia="方正黑体_GBK" w:cs="方正黑体_GBK"/>
          <w:b w:val="0"/>
          <w:bCs w:val="0"/>
          <w:kern w:val="0"/>
          <w:sz w:val="32"/>
          <w:szCs w:val="32"/>
          <w:lang w:val="en-US" w:eastAsia="zh-CN"/>
        </w:rPr>
        <w:t>一、指导</w:t>
      </w:r>
      <w:r>
        <w:rPr>
          <w:rFonts w:hint="eastAsia" w:ascii="方正黑体_GBK" w:hAnsi="方正黑体_GBK" w:eastAsia="方正黑体_GBK" w:cs="方正黑体_GBK"/>
          <w:b w:val="0"/>
          <w:bCs w:val="0"/>
          <w:kern w:val="0"/>
          <w:sz w:val="32"/>
          <w:szCs w:val="32"/>
          <w:lang w:val="en-US" w:eastAsia="zh-CN"/>
        </w:rPr>
        <w:fldChar w:fldCharType="begin"/>
      </w:r>
      <w:r>
        <w:rPr>
          <w:rFonts w:hint="eastAsia" w:ascii="方正黑体_GBK" w:hAnsi="方正黑体_GBK" w:eastAsia="方正黑体_GBK" w:cs="方正黑体_GBK"/>
          <w:b w:val="0"/>
          <w:bCs w:val="0"/>
          <w:kern w:val="0"/>
          <w:sz w:val="32"/>
          <w:szCs w:val="32"/>
          <w:lang w:val="en-US" w:eastAsia="zh-CN"/>
        </w:rPr>
        <w:instrText xml:space="preserve"> HYPERLINK "http://www.gwyoo.com/lunwen/sxzz/sxzh/" </w:instrText>
      </w:r>
      <w:r>
        <w:rPr>
          <w:rFonts w:hint="eastAsia" w:ascii="方正黑体_GBK" w:hAnsi="方正黑体_GBK" w:eastAsia="方正黑体_GBK" w:cs="方正黑体_GBK"/>
          <w:b w:val="0"/>
          <w:bCs w:val="0"/>
          <w:kern w:val="0"/>
          <w:sz w:val="32"/>
          <w:szCs w:val="32"/>
          <w:lang w:val="en-US" w:eastAsia="zh-CN"/>
        </w:rPr>
        <w:fldChar w:fldCharType="separate"/>
      </w:r>
      <w:r>
        <w:rPr>
          <w:rFonts w:hint="eastAsia" w:ascii="方正黑体_GBK" w:hAnsi="方正黑体_GBK" w:eastAsia="方正黑体_GBK" w:cs="方正黑体_GBK"/>
          <w:b w:val="0"/>
          <w:bCs w:val="0"/>
          <w:kern w:val="0"/>
          <w:sz w:val="32"/>
          <w:szCs w:val="32"/>
          <w:lang w:val="en-US" w:eastAsia="zh-CN"/>
        </w:rPr>
        <w:t>思想</w:t>
      </w:r>
      <w:r>
        <w:rPr>
          <w:rFonts w:hint="eastAsia" w:ascii="方正黑体_GBK" w:hAnsi="方正黑体_GBK" w:eastAsia="方正黑体_GBK" w:cs="方正黑体_GBK"/>
          <w:b w:val="0"/>
          <w:bCs w:val="0"/>
          <w:kern w:val="0"/>
          <w:sz w:val="32"/>
          <w:szCs w:val="32"/>
          <w:lang w:val="en-US" w:eastAsia="zh-CN"/>
        </w:rPr>
        <w:fldChar w:fldCharType="end"/>
      </w:r>
    </w:p>
    <w:p w14:paraId="77B7AF2F">
      <w:pPr>
        <w:widowControl w:val="0"/>
        <w:wordWrap/>
        <w:adjustRightInd/>
        <w:snapToGrid/>
        <w:spacing w:line="594" w:lineRule="exact"/>
        <w:ind w:firstLine="640" w:firstLineChars="200"/>
        <w:textAlignment w:val="auto"/>
        <w:rPr>
          <w:rFonts w:hint="default" w:eastAsia="方正仿宋_GBK" w:cs="Times New Roman"/>
          <w:b w:val="0"/>
          <w:bCs w:val="0"/>
          <w:kern w:val="0"/>
          <w:sz w:val="32"/>
          <w:szCs w:val="32"/>
          <w:lang w:val="en-US" w:eastAsia="zh-CN"/>
        </w:rPr>
      </w:pPr>
      <w:r>
        <w:rPr>
          <w:rFonts w:hint="default" w:eastAsia="方正仿宋_GBK" w:cs="Times New Roman"/>
          <w:b w:val="0"/>
          <w:bCs w:val="0"/>
          <w:kern w:val="0"/>
          <w:sz w:val="32"/>
          <w:szCs w:val="32"/>
          <w:lang w:val="en-US" w:eastAsia="zh-CN"/>
        </w:rPr>
        <w:t>以习近平新时代中国特色社会主义思想为指导，全面贯彻落实党的二十大精神，实施积极应对人口老龄化国家战略，坚持以人民为中心的发展理念，按照“强化监管、提质创优”的原则，建立长效机制，切实提高全县养老服务水平，推动实现我县养老机构高质量发展。</w:t>
      </w:r>
    </w:p>
    <w:p w14:paraId="09824E19">
      <w:pPr>
        <w:widowControl w:val="0"/>
        <w:wordWrap/>
        <w:adjustRightInd/>
        <w:snapToGrid/>
        <w:spacing w:line="594" w:lineRule="exact"/>
        <w:ind w:firstLine="640" w:firstLineChars="200"/>
        <w:textAlignment w:val="auto"/>
        <w:rPr>
          <w:rFonts w:hint="default" w:ascii="方正黑体_GBK" w:hAnsi="方正黑体_GBK" w:eastAsia="方正黑体_GBK" w:cs="方正黑体_GBK"/>
          <w:b w:val="0"/>
          <w:bCs w:val="0"/>
          <w:kern w:val="0"/>
          <w:sz w:val="32"/>
          <w:szCs w:val="32"/>
          <w:lang w:val="en-US" w:eastAsia="zh-CN"/>
        </w:rPr>
      </w:pPr>
      <w:r>
        <w:rPr>
          <w:rFonts w:hint="default" w:ascii="方正黑体_GBK" w:hAnsi="方正黑体_GBK" w:eastAsia="方正黑体_GBK" w:cs="方正黑体_GBK"/>
          <w:b w:val="0"/>
          <w:bCs w:val="0"/>
          <w:kern w:val="0"/>
          <w:sz w:val="32"/>
          <w:szCs w:val="32"/>
          <w:lang w:val="en-US" w:eastAsia="zh-CN"/>
        </w:rPr>
        <w:t>二、补助对象</w:t>
      </w:r>
    </w:p>
    <w:p w14:paraId="2DCDC14E">
      <w:pPr>
        <w:widowControl w:val="0"/>
        <w:wordWrap/>
        <w:adjustRightInd/>
        <w:snapToGrid/>
        <w:spacing w:line="594" w:lineRule="exact"/>
        <w:ind w:firstLine="640" w:firstLineChars="200"/>
        <w:textAlignment w:val="auto"/>
        <w:rPr>
          <w:rFonts w:hint="default" w:eastAsia="方正仿宋_GBK" w:cs="Times New Roman"/>
          <w:b w:val="0"/>
          <w:bCs w:val="0"/>
          <w:kern w:val="0"/>
          <w:sz w:val="32"/>
          <w:szCs w:val="32"/>
          <w:lang w:val="en-US" w:eastAsia="zh-CN"/>
        </w:rPr>
      </w:pPr>
      <w:r>
        <w:rPr>
          <w:rFonts w:hint="eastAsia" w:ascii="方正楷体_GBK" w:hAnsi="方正楷体_GBK" w:eastAsia="方正楷体_GBK" w:cs="方正楷体_GBK"/>
          <w:b w:val="0"/>
          <w:bCs w:val="0"/>
          <w:kern w:val="0"/>
          <w:sz w:val="32"/>
          <w:szCs w:val="32"/>
          <w:lang w:val="en-US" w:eastAsia="zh-CN"/>
        </w:rPr>
        <w:t>（一）</w:t>
      </w:r>
      <w:r>
        <w:rPr>
          <w:rFonts w:hint="default" w:eastAsia="方正仿宋_GBK" w:cs="Times New Roman"/>
          <w:b w:val="0"/>
          <w:bCs w:val="0"/>
          <w:kern w:val="0"/>
          <w:sz w:val="32"/>
          <w:szCs w:val="32"/>
          <w:lang w:val="en-US" w:eastAsia="zh-CN"/>
        </w:rPr>
        <w:t>辖区范围内经县民政局依法许可或备案登记的社会办养老机构。</w:t>
      </w:r>
    </w:p>
    <w:p w14:paraId="0637E1D9">
      <w:pPr>
        <w:widowControl w:val="0"/>
        <w:wordWrap/>
        <w:adjustRightInd/>
        <w:snapToGrid/>
        <w:spacing w:line="594" w:lineRule="exact"/>
        <w:ind w:firstLine="640" w:firstLineChars="200"/>
        <w:textAlignment w:val="auto"/>
        <w:rPr>
          <w:rFonts w:hint="default" w:eastAsia="方正仿宋_GBK" w:cs="Times New Roman"/>
          <w:b w:val="0"/>
          <w:bCs w:val="0"/>
          <w:kern w:val="0"/>
          <w:sz w:val="32"/>
          <w:szCs w:val="32"/>
          <w:lang w:val="en-US" w:eastAsia="zh-CN"/>
        </w:rPr>
      </w:pPr>
      <w:r>
        <w:rPr>
          <w:rFonts w:hint="eastAsia" w:ascii="方正楷体_GBK" w:hAnsi="方正楷体_GBK" w:eastAsia="方正楷体_GBK" w:cs="方正楷体_GBK"/>
          <w:b w:val="0"/>
          <w:bCs w:val="0"/>
          <w:kern w:val="0"/>
          <w:sz w:val="32"/>
          <w:szCs w:val="32"/>
          <w:lang w:val="en-US" w:eastAsia="zh-CN"/>
        </w:rPr>
        <w:t>（二）</w:t>
      </w:r>
      <w:r>
        <w:rPr>
          <w:rFonts w:hint="default" w:eastAsia="方正仿宋_GBK" w:cs="Times New Roman"/>
          <w:b w:val="0"/>
          <w:bCs w:val="0"/>
          <w:kern w:val="0"/>
          <w:sz w:val="32"/>
          <w:szCs w:val="32"/>
          <w:lang w:val="en-US" w:eastAsia="zh-CN"/>
        </w:rPr>
        <w:t>辖区内公办养老机构实现社会化运营并报经县民政局备案的，对其收住的社会老人可参照本办法执行。</w:t>
      </w:r>
    </w:p>
    <w:p w14:paraId="5E53E790">
      <w:pPr>
        <w:widowControl w:val="0"/>
        <w:wordWrap/>
        <w:adjustRightInd/>
        <w:snapToGrid/>
        <w:spacing w:line="594" w:lineRule="exact"/>
        <w:ind w:firstLine="640" w:firstLineChars="200"/>
        <w:textAlignment w:val="auto"/>
        <w:rPr>
          <w:rFonts w:hint="default" w:ascii="方正黑体_GBK" w:hAnsi="方正黑体_GBK" w:eastAsia="方正黑体_GBK" w:cs="方正黑体_GBK"/>
          <w:b w:val="0"/>
          <w:bCs w:val="0"/>
          <w:kern w:val="0"/>
          <w:sz w:val="32"/>
          <w:szCs w:val="32"/>
          <w:lang w:val="en-US" w:eastAsia="zh-CN"/>
        </w:rPr>
      </w:pPr>
      <w:r>
        <w:rPr>
          <w:rFonts w:hint="default" w:ascii="方正黑体_GBK" w:hAnsi="方正黑体_GBK" w:eastAsia="方正黑体_GBK" w:cs="方正黑体_GBK"/>
          <w:b w:val="0"/>
          <w:bCs w:val="0"/>
          <w:kern w:val="0"/>
          <w:sz w:val="32"/>
          <w:szCs w:val="32"/>
          <w:lang w:val="en-US" w:eastAsia="zh-CN"/>
        </w:rPr>
        <w:t>三、补助方式</w:t>
      </w:r>
    </w:p>
    <w:p w14:paraId="0D753346">
      <w:pPr>
        <w:widowControl w:val="0"/>
        <w:wordWrap/>
        <w:adjustRightInd/>
        <w:snapToGrid/>
        <w:spacing w:line="594" w:lineRule="exact"/>
        <w:ind w:firstLine="640" w:firstLineChars="200"/>
        <w:textAlignment w:val="auto"/>
        <w:rPr>
          <w:rFonts w:hint="default" w:eastAsia="方正仿宋_GBK" w:cs="Times New Roman"/>
          <w:b w:val="0"/>
          <w:bCs w:val="0"/>
          <w:kern w:val="0"/>
          <w:sz w:val="32"/>
          <w:szCs w:val="32"/>
          <w:lang w:val="en-US" w:eastAsia="zh-CN"/>
        </w:rPr>
      </w:pPr>
      <w:r>
        <w:rPr>
          <w:rFonts w:hint="default" w:eastAsia="方正仿宋_GBK" w:cs="Times New Roman"/>
          <w:b w:val="0"/>
          <w:bCs w:val="0"/>
          <w:kern w:val="0"/>
          <w:sz w:val="32"/>
          <w:szCs w:val="32"/>
          <w:lang w:val="en-US" w:eastAsia="zh-CN"/>
        </w:rPr>
        <w:t>由县民政局</w:t>
      </w:r>
      <w:r>
        <w:rPr>
          <w:rFonts w:hint="eastAsia" w:eastAsia="方正仿宋_GBK" w:cs="Times New Roman"/>
          <w:b w:val="0"/>
          <w:bCs w:val="0"/>
          <w:kern w:val="0"/>
          <w:sz w:val="32"/>
          <w:szCs w:val="32"/>
          <w:lang w:val="en-US" w:eastAsia="zh-CN"/>
        </w:rPr>
        <w:t>组织</w:t>
      </w:r>
      <w:r>
        <w:rPr>
          <w:rFonts w:hint="default" w:eastAsia="方正仿宋_GBK" w:cs="Times New Roman"/>
          <w:b w:val="0"/>
          <w:bCs w:val="0"/>
          <w:kern w:val="0"/>
          <w:sz w:val="32"/>
          <w:szCs w:val="32"/>
          <w:lang w:val="en-US" w:eastAsia="zh-CN"/>
        </w:rPr>
        <w:t>第三方机构采取随机评估的方式进行绩效评估，每个机构每年评估一次，评估结果作为当年运营补助给付依据。</w:t>
      </w:r>
    </w:p>
    <w:p w14:paraId="717445FE">
      <w:pPr>
        <w:widowControl w:val="0"/>
        <w:wordWrap/>
        <w:adjustRightInd/>
        <w:snapToGrid/>
        <w:spacing w:line="594" w:lineRule="exact"/>
        <w:ind w:firstLine="640" w:firstLineChars="200"/>
        <w:textAlignment w:val="auto"/>
        <w:rPr>
          <w:rFonts w:hint="default" w:ascii="方正黑体_GBK" w:hAnsi="方正黑体_GBK" w:eastAsia="方正黑体_GBK" w:cs="方正黑体_GBK"/>
          <w:b w:val="0"/>
          <w:bCs w:val="0"/>
          <w:kern w:val="0"/>
          <w:sz w:val="32"/>
          <w:szCs w:val="32"/>
          <w:lang w:val="en-US" w:eastAsia="zh-CN"/>
        </w:rPr>
      </w:pPr>
      <w:r>
        <w:rPr>
          <w:rFonts w:hint="default" w:ascii="方正黑体_GBK" w:hAnsi="方正黑体_GBK" w:eastAsia="方正黑体_GBK" w:cs="方正黑体_GBK"/>
          <w:b w:val="0"/>
          <w:bCs w:val="0"/>
          <w:kern w:val="0"/>
          <w:sz w:val="32"/>
          <w:szCs w:val="32"/>
          <w:lang w:val="en-US" w:eastAsia="zh-CN"/>
        </w:rPr>
        <w:t>四、补助标准及经费来源</w:t>
      </w:r>
    </w:p>
    <w:p w14:paraId="6E7D95F8">
      <w:pPr>
        <w:widowControl w:val="0"/>
        <w:wordWrap/>
        <w:adjustRightInd/>
        <w:snapToGrid/>
        <w:spacing w:line="594" w:lineRule="exact"/>
        <w:ind w:firstLine="640" w:firstLineChars="200"/>
        <w:textAlignment w:val="auto"/>
        <w:rPr>
          <w:rFonts w:hint="default" w:eastAsia="方正仿宋_GBK" w:cs="Times New Roman"/>
          <w:b w:val="0"/>
          <w:bCs w:val="0"/>
          <w:kern w:val="0"/>
          <w:sz w:val="32"/>
          <w:szCs w:val="32"/>
          <w:lang w:val="en-US" w:eastAsia="zh-CN"/>
        </w:rPr>
      </w:pPr>
      <w:r>
        <w:rPr>
          <w:rFonts w:hint="default" w:eastAsia="方正仿宋_GBK" w:cs="Times New Roman"/>
          <w:b w:val="0"/>
          <w:bCs w:val="0"/>
          <w:kern w:val="0"/>
          <w:sz w:val="32"/>
          <w:szCs w:val="32"/>
          <w:lang w:val="en-US" w:eastAsia="zh-CN"/>
        </w:rPr>
        <w:t>对符合条件的养老机构收住</w:t>
      </w:r>
      <w:r>
        <w:rPr>
          <w:rFonts w:hint="default" w:ascii="Times New Roman" w:hAnsi="Times New Roman" w:eastAsia="方正仿宋_GBK" w:cs="Times New Roman"/>
          <w:b w:val="0"/>
          <w:bCs w:val="0"/>
          <w:kern w:val="0"/>
          <w:sz w:val="32"/>
          <w:szCs w:val="32"/>
          <w:lang w:val="en-US" w:eastAsia="zh-CN"/>
        </w:rPr>
        <w:t>60</w:t>
      </w:r>
      <w:r>
        <w:rPr>
          <w:rFonts w:hint="default" w:eastAsia="方正仿宋_GBK" w:cs="Times New Roman"/>
          <w:b w:val="0"/>
          <w:bCs w:val="0"/>
          <w:kern w:val="0"/>
          <w:sz w:val="32"/>
          <w:szCs w:val="32"/>
          <w:lang w:val="en-US" w:eastAsia="zh-CN"/>
        </w:rPr>
        <w:t>周岁以上老年人的，按实际入住人数，根据绩效评估结果，按每年</w:t>
      </w:r>
      <w:r>
        <w:rPr>
          <w:rFonts w:hint="default" w:ascii="Times New Roman" w:hAnsi="Times New Roman" w:eastAsia="方正仿宋_GBK" w:cs="Times New Roman"/>
          <w:b w:val="0"/>
          <w:bCs w:val="0"/>
          <w:kern w:val="0"/>
          <w:sz w:val="32"/>
          <w:szCs w:val="32"/>
          <w:lang w:val="en-US" w:eastAsia="zh-CN"/>
        </w:rPr>
        <w:t>600</w:t>
      </w:r>
      <w:r>
        <w:rPr>
          <w:rFonts w:hint="default" w:eastAsia="方正仿宋_GBK" w:cs="Times New Roman"/>
          <w:b w:val="0"/>
          <w:bCs w:val="0"/>
          <w:kern w:val="0"/>
          <w:sz w:val="32"/>
          <w:szCs w:val="32"/>
          <w:lang w:val="en-US" w:eastAsia="zh-CN"/>
        </w:rPr>
        <w:t>元/人标准给予运营补助，所需经费由县民政局统筹安排。</w:t>
      </w:r>
    </w:p>
    <w:p w14:paraId="2841DA79">
      <w:pPr>
        <w:widowControl w:val="0"/>
        <w:wordWrap/>
        <w:adjustRightInd/>
        <w:snapToGrid/>
        <w:spacing w:line="594" w:lineRule="exact"/>
        <w:ind w:firstLine="640" w:firstLineChars="200"/>
        <w:textAlignment w:val="auto"/>
        <w:rPr>
          <w:rFonts w:hint="default" w:ascii="方正黑体_GBK" w:hAnsi="方正黑体_GBK" w:eastAsia="方正黑体_GBK" w:cs="方正黑体_GBK"/>
          <w:b w:val="0"/>
          <w:bCs w:val="0"/>
          <w:kern w:val="0"/>
          <w:sz w:val="32"/>
          <w:szCs w:val="32"/>
          <w:lang w:val="en-US" w:eastAsia="zh-CN"/>
        </w:rPr>
      </w:pPr>
      <w:r>
        <w:rPr>
          <w:rFonts w:hint="default" w:ascii="方正黑体_GBK" w:hAnsi="方正黑体_GBK" w:eastAsia="方正黑体_GBK" w:cs="方正黑体_GBK"/>
          <w:b w:val="0"/>
          <w:bCs w:val="0"/>
          <w:kern w:val="0"/>
          <w:sz w:val="32"/>
          <w:szCs w:val="32"/>
          <w:lang w:val="en-US" w:eastAsia="zh-CN"/>
        </w:rPr>
        <w:t>五、绩效评估结果运用</w:t>
      </w:r>
    </w:p>
    <w:p w14:paraId="19A534FE">
      <w:pPr>
        <w:widowControl w:val="0"/>
        <w:wordWrap/>
        <w:adjustRightInd/>
        <w:snapToGrid/>
        <w:spacing w:line="594" w:lineRule="exact"/>
        <w:ind w:firstLine="640" w:firstLineChars="200"/>
        <w:textAlignment w:val="auto"/>
        <w:rPr>
          <w:rFonts w:hint="default" w:eastAsia="方正仿宋_GBK" w:cs="Times New Roman"/>
          <w:b w:val="0"/>
          <w:bCs w:val="0"/>
          <w:kern w:val="0"/>
          <w:sz w:val="32"/>
          <w:szCs w:val="32"/>
          <w:lang w:val="en-US" w:eastAsia="zh-CN"/>
        </w:rPr>
      </w:pPr>
      <w:r>
        <w:rPr>
          <w:rFonts w:hint="eastAsia" w:ascii="方正楷体_GB2312" w:hAnsi="方正楷体_GB2312" w:eastAsia="方正楷体_GB2312" w:cs="方正楷体_GB2312"/>
          <w:b w:val="0"/>
          <w:bCs w:val="0"/>
          <w:kern w:val="0"/>
          <w:sz w:val="32"/>
          <w:szCs w:val="32"/>
          <w:lang w:val="en-US" w:eastAsia="zh-CN"/>
        </w:rPr>
        <w:t>（一）</w:t>
      </w:r>
      <w:r>
        <w:rPr>
          <w:rFonts w:hint="default" w:eastAsia="方正仿宋_GBK" w:cs="Times New Roman"/>
          <w:b w:val="0"/>
          <w:bCs w:val="0"/>
          <w:kern w:val="0"/>
          <w:sz w:val="32"/>
          <w:szCs w:val="32"/>
          <w:lang w:val="en-US" w:eastAsia="zh-CN"/>
        </w:rPr>
        <w:t>年度总评分≧</w:t>
      </w:r>
      <w:r>
        <w:rPr>
          <w:rFonts w:hint="default" w:ascii="Times New Roman" w:hAnsi="Times New Roman" w:eastAsia="方正仿宋_GBK" w:cs="Times New Roman"/>
          <w:b w:val="0"/>
          <w:bCs w:val="0"/>
          <w:kern w:val="0"/>
          <w:sz w:val="32"/>
          <w:szCs w:val="32"/>
          <w:lang w:val="en-US" w:eastAsia="zh-CN"/>
        </w:rPr>
        <w:t>95</w:t>
      </w:r>
      <w:r>
        <w:rPr>
          <w:rFonts w:hint="default" w:eastAsia="方正仿宋_GBK" w:cs="Times New Roman"/>
          <w:b w:val="0"/>
          <w:bCs w:val="0"/>
          <w:kern w:val="0"/>
          <w:sz w:val="32"/>
          <w:szCs w:val="32"/>
          <w:lang w:val="en-US" w:eastAsia="zh-CN"/>
        </w:rPr>
        <w:t>分，按补助标准全额给予运营补助金</w:t>
      </w:r>
      <w:r>
        <w:rPr>
          <w:rFonts w:hint="eastAsia" w:eastAsia="方正仿宋_GBK" w:cs="Times New Roman"/>
          <w:b w:val="0"/>
          <w:bCs w:val="0"/>
          <w:kern w:val="0"/>
          <w:sz w:val="32"/>
          <w:szCs w:val="32"/>
          <w:lang w:val="en-US" w:eastAsia="zh-CN"/>
        </w:rPr>
        <w:t>。</w:t>
      </w:r>
    </w:p>
    <w:p w14:paraId="3DFFCE8A">
      <w:pPr>
        <w:widowControl w:val="0"/>
        <w:wordWrap/>
        <w:adjustRightInd/>
        <w:snapToGrid/>
        <w:spacing w:line="594" w:lineRule="exact"/>
        <w:ind w:firstLine="640" w:firstLineChars="200"/>
        <w:textAlignment w:val="auto"/>
        <w:rPr>
          <w:rFonts w:hint="default" w:eastAsia="方正仿宋_GBK" w:cs="Times New Roman"/>
          <w:b w:val="0"/>
          <w:bCs w:val="0"/>
          <w:kern w:val="0"/>
          <w:sz w:val="32"/>
          <w:szCs w:val="32"/>
          <w:lang w:val="en-US" w:eastAsia="zh-CN"/>
        </w:rPr>
      </w:pPr>
      <w:r>
        <w:rPr>
          <w:rFonts w:hint="eastAsia" w:ascii="方正楷体_GB2312" w:hAnsi="方正楷体_GB2312" w:eastAsia="方正楷体_GB2312" w:cs="方正楷体_GB2312"/>
          <w:b w:val="0"/>
          <w:bCs w:val="0"/>
          <w:kern w:val="0"/>
          <w:sz w:val="32"/>
          <w:szCs w:val="32"/>
          <w:lang w:val="en-US" w:eastAsia="zh-CN"/>
        </w:rPr>
        <w:t>（二）</w:t>
      </w:r>
      <w:r>
        <w:rPr>
          <w:rFonts w:hint="default" w:ascii="Times New Roman" w:hAnsi="Times New Roman" w:eastAsia="方正仿宋_GBK" w:cs="Times New Roman"/>
          <w:b w:val="0"/>
          <w:bCs w:val="0"/>
          <w:kern w:val="0"/>
          <w:sz w:val="32"/>
          <w:szCs w:val="32"/>
          <w:lang w:val="en-US" w:eastAsia="zh-CN"/>
        </w:rPr>
        <w:t>85</w:t>
      </w:r>
      <w:r>
        <w:rPr>
          <w:rFonts w:hint="default" w:eastAsia="方正仿宋_GBK" w:cs="Times New Roman"/>
          <w:b w:val="0"/>
          <w:bCs w:val="0"/>
          <w:kern w:val="0"/>
          <w:sz w:val="32"/>
          <w:szCs w:val="32"/>
          <w:lang w:val="en-US" w:eastAsia="zh-CN"/>
        </w:rPr>
        <w:t>≦年度总评分＜</w:t>
      </w:r>
      <w:r>
        <w:rPr>
          <w:rFonts w:hint="default" w:ascii="Times New Roman" w:hAnsi="Times New Roman" w:eastAsia="方正仿宋_GBK" w:cs="Times New Roman"/>
          <w:b w:val="0"/>
          <w:bCs w:val="0"/>
          <w:kern w:val="0"/>
          <w:sz w:val="32"/>
          <w:szCs w:val="32"/>
          <w:lang w:val="en-US" w:eastAsia="zh-CN"/>
        </w:rPr>
        <w:t>95</w:t>
      </w:r>
      <w:r>
        <w:rPr>
          <w:rFonts w:hint="default" w:eastAsia="方正仿宋_GBK" w:cs="Times New Roman"/>
          <w:b w:val="0"/>
          <w:bCs w:val="0"/>
          <w:kern w:val="0"/>
          <w:sz w:val="32"/>
          <w:szCs w:val="32"/>
          <w:lang w:val="en-US" w:eastAsia="zh-CN"/>
        </w:rPr>
        <w:t>分，按补助标准的</w:t>
      </w:r>
      <w:r>
        <w:rPr>
          <w:rFonts w:hint="default" w:ascii="Times New Roman" w:hAnsi="Times New Roman" w:eastAsia="方正仿宋_GBK" w:cs="Times New Roman"/>
          <w:b w:val="0"/>
          <w:bCs w:val="0"/>
          <w:kern w:val="0"/>
          <w:sz w:val="32"/>
          <w:szCs w:val="32"/>
          <w:lang w:val="en-US" w:eastAsia="zh-CN"/>
        </w:rPr>
        <w:t>80</w:t>
      </w:r>
      <w:r>
        <w:rPr>
          <w:rFonts w:hint="default" w:eastAsia="方正仿宋_GBK" w:cs="Times New Roman"/>
          <w:b w:val="0"/>
          <w:bCs w:val="0"/>
          <w:kern w:val="0"/>
          <w:sz w:val="32"/>
          <w:szCs w:val="32"/>
          <w:lang w:val="en-US" w:eastAsia="zh-CN"/>
        </w:rPr>
        <w:t>%给予运营补助</w:t>
      </w:r>
      <w:r>
        <w:rPr>
          <w:rFonts w:hint="eastAsia" w:eastAsia="方正仿宋_GBK" w:cs="Times New Roman"/>
          <w:b w:val="0"/>
          <w:bCs w:val="0"/>
          <w:kern w:val="0"/>
          <w:sz w:val="32"/>
          <w:szCs w:val="32"/>
          <w:lang w:val="en-US" w:eastAsia="zh-CN"/>
        </w:rPr>
        <w:t>。</w:t>
      </w:r>
    </w:p>
    <w:p w14:paraId="29355A5D">
      <w:pPr>
        <w:widowControl w:val="0"/>
        <w:wordWrap/>
        <w:adjustRightInd/>
        <w:snapToGrid/>
        <w:spacing w:line="594" w:lineRule="exact"/>
        <w:ind w:firstLine="640" w:firstLineChars="200"/>
        <w:textAlignment w:val="auto"/>
        <w:rPr>
          <w:rFonts w:hint="default" w:eastAsia="方正仿宋_GBK" w:cs="Times New Roman"/>
          <w:b w:val="0"/>
          <w:bCs w:val="0"/>
          <w:kern w:val="0"/>
          <w:sz w:val="32"/>
          <w:szCs w:val="32"/>
          <w:lang w:val="en-US" w:eastAsia="zh-CN"/>
        </w:rPr>
      </w:pPr>
      <w:r>
        <w:rPr>
          <w:rFonts w:hint="eastAsia" w:ascii="方正楷体_GB2312" w:hAnsi="方正楷体_GB2312" w:eastAsia="方正楷体_GB2312" w:cs="方正楷体_GB2312"/>
          <w:b w:val="0"/>
          <w:bCs w:val="0"/>
          <w:kern w:val="0"/>
          <w:sz w:val="32"/>
          <w:szCs w:val="32"/>
          <w:lang w:val="en-US" w:eastAsia="zh-CN"/>
        </w:rPr>
        <w:t>（三）</w:t>
      </w:r>
      <w:r>
        <w:rPr>
          <w:rFonts w:hint="default" w:ascii="Times New Roman" w:hAnsi="Times New Roman" w:eastAsia="方正仿宋_GBK" w:cs="Times New Roman"/>
          <w:b w:val="0"/>
          <w:bCs w:val="0"/>
          <w:kern w:val="0"/>
          <w:sz w:val="32"/>
          <w:szCs w:val="32"/>
          <w:lang w:val="en-US" w:eastAsia="zh-CN"/>
        </w:rPr>
        <w:t>75</w:t>
      </w:r>
      <w:r>
        <w:rPr>
          <w:rFonts w:hint="default" w:eastAsia="方正仿宋_GBK" w:cs="Times New Roman"/>
          <w:b w:val="0"/>
          <w:bCs w:val="0"/>
          <w:kern w:val="0"/>
          <w:sz w:val="32"/>
          <w:szCs w:val="32"/>
          <w:lang w:val="en-US" w:eastAsia="zh-CN"/>
        </w:rPr>
        <w:t>≦年度总评分＜</w:t>
      </w:r>
      <w:r>
        <w:rPr>
          <w:rFonts w:hint="default" w:ascii="Times New Roman" w:hAnsi="Times New Roman" w:eastAsia="方正仿宋_GBK" w:cs="Times New Roman"/>
          <w:b w:val="0"/>
          <w:bCs w:val="0"/>
          <w:kern w:val="0"/>
          <w:sz w:val="32"/>
          <w:szCs w:val="32"/>
          <w:lang w:val="en-US" w:eastAsia="zh-CN"/>
        </w:rPr>
        <w:t>85</w:t>
      </w:r>
      <w:r>
        <w:rPr>
          <w:rFonts w:hint="default" w:eastAsia="方正仿宋_GBK" w:cs="Times New Roman"/>
          <w:b w:val="0"/>
          <w:bCs w:val="0"/>
          <w:kern w:val="0"/>
          <w:sz w:val="32"/>
          <w:szCs w:val="32"/>
          <w:lang w:val="en-US" w:eastAsia="zh-CN"/>
        </w:rPr>
        <w:t>分，按补助标准的</w:t>
      </w:r>
      <w:r>
        <w:rPr>
          <w:rFonts w:hint="default" w:ascii="Times New Roman" w:hAnsi="Times New Roman" w:eastAsia="方正仿宋_GBK" w:cs="Times New Roman"/>
          <w:b w:val="0"/>
          <w:bCs w:val="0"/>
          <w:kern w:val="0"/>
          <w:sz w:val="32"/>
          <w:szCs w:val="32"/>
          <w:lang w:val="en-US" w:eastAsia="zh-CN"/>
        </w:rPr>
        <w:t>60</w:t>
      </w:r>
      <w:r>
        <w:rPr>
          <w:rFonts w:hint="default" w:eastAsia="方正仿宋_GBK" w:cs="Times New Roman"/>
          <w:b w:val="0"/>
          <w:bCs w:val="0"/>
          <w:kern w:val="0"/>
          <w:sz w:val="32"/>
          <w:szCs w:val="32"/>
          <w:lang w:val="en-US" w:eastAsia="zh-CN"/>
        </w:rPr>
        <w:t>%给予运营补助</w:t>
      </w:r>
      <w:r>
        <w:rPr>
          <w:rFonts w:hint="eastAsia" w:eastAsia="方正仿宋_GBK" w:cs="Times New Roman"/>
          <w:b w:val="0"/>
          <w:bCs w:val="0"/>
          <w:kern w:val="0"/>
          <w:sz w:val="32"/>
          <w:szCs w:val="32"/>
          <w:lang w:val="en-US" w:eastAsia="zh-CN"/>
        </w:rPr>
        <w:t>。</w:t>
      </w:r>
    </w:p>
    <w:p w14:paraId="12BFD14B">
      <w:pPr>
        <w:widowControl w:val="0"/>
        <w:wordWrap/>
        <w:adjustRightInd/>
        <w:snapToGrid/>
        <w:spacing w:line="594" w:lineRule="exact"/>
        <w:ind w:firstLine="640" w:firstLineChars="200"/>
        <w:textAlignment w:val="auto"/>
        <w:rPr>
          <w:rFonts w:hint="default" w:eastAsia="方正仿宋_GBK" w:cs="Times New Roman"/>
          <w:b w:val="0"/>
          <w:bCs w:val="0"/>
          <w:kern w:val="0"/>
          <w:sz w:val="32"/>
          <w:szCs w:val="32"/>
          <w:lang w:val="en-US" w:eastAsia="zh-CN"/>
        </w:rPr>
      </w:pPr>
      <w:r>
        <w:rPr>
          <w:rFonts w:hint="eastAsia" w:ascii="方正楷体_GB2312" w:hAnsi="方正楷体_GB2312" w:eastAsia="方正楷体_GB2312" w:cs="方正楷体_GB2312"/>
          <w:b w:val="0"/>
          <w:bCs w:val="0"/>
          <w:kern w:val="0"/>
          <w:sz w:val="32"/>
          <w:szCs w:val="32"/>
          <w:lang w:val="en-US" w:eastAsia="zh-CN"/>
        </w:rPr>
        <w:t>（四）</w:t>
      </w:r>
      <w:r>
        <w:rPr>
          <w:rFonts w:hint="default" w:ascii="Times New Roman" w:hAnsi="Times New Roman" w:eastAsia="方正仿宋_GBK" w:cs="Times New Roman"/>
          <w:b w:val="0"/>
          <w:bCs w:val="0"/>
          <w:kern w:val="0"/>
          <w:sz w:val="32"/>
          <w:szCs w:val="32"/>
          <w:lang w:val="en-US" w:eastAsia="zh-CN"/>
        </w:rPr>
        <w:t>70</w:t>
      </w:r>
      <w:r>
        <w:rPr>
          <w:rFonts w:hint="default" w:eastAsia="方正仿宋_GBK" w:cs="Times New Roman"/>
          <w:b w:val="0"/>
          <w:bCs w:val="0"/>
          <w:kern w:val="0"/>
          <w:sz w:val="32"/>
          <w:szCs w:val="32"/>
          <w:lang w:val="en-US" w:eastAsia="zh-CN"/>
        </w:rPr>
        <w:t>≦年度总评分＜</w:t>
      </w:r>
      <w:r>
        <w:rPr>
          <w:rFonts w:hint="default" w:ascii="Times New Roman" w:hAnsi="Times New Roman" w:eastAsia="方正仿宋_GBK" w:cs="Times New Roman"/>
          <w:b w:val="0"/>
          <w:bCs w:val="0"/>
          <w:kern w:val="0"/>
          <w:sz w:val="32"/>
          <w:szCs w:val="32"/>
          <w:lang w:val="en-US" w:eastAsia="zh-CN"/>
        </w:rPr>
        <w:t>75</w:t>
      </w:r>
      <w:r>
        <w:rPr>
          <w:rFonts w:hint="default" w:eastAsia="方正仿宋_GBK" w:cs="Times New Roman"/>
          <w:b w:val="0"/>
          <w:bCs w:val="0"/>
          <w:kern w:val="0"/>
          <w:sz w:val="32"/>
          <w:szCs w:val="32"/>
          <w:lang w:val="en-US" w:eastAsia="zh-CN"/>
        </w:rPr>
        <w:t>分，按补助标准的</w:t>
      </w:r>
      <w:r>
        <w:rPr>
          <w:rFonts w:hint="default" w:ascii="Times New Roman" w:hAnsi="Times New Roman" w:eastAsia="方正仿宋_GBK" w:cs="Times New Roman"/>
          <w:b w:val="0"/>
          <w:bCs w:val="0"/>
          <w:kern w:val="0"/>
          <w:sz w:val="32"/>
          <w:szCs w:val="32"/>
          <w:lang w:val="en-US" w:eastAsia="zh-CN"/>
        </w:rPr>
        <w:t>30</w:t>
      </w:r>
      <w:r>
        <w:rPr>
          <w:rFonts w:hint="default" w:eastAsia="方正仿宋_GBK" w:cs="Times New Roman"/>
          <w:b w:val="0"/>
          <w:bCs w:val="0"/>
          <w:kern w:val="0"/>
          <w:sz w:val="32"/>
          <w:szCs w:val="32"/>
          <w:lang w:val="en-US" w:eastAsia="zh-CN"/>
        </w:rPr>
        <w:t>%给予运营补助</w:t>
      </w:r>
      <w:r>
        <w:rPr>
          <w:rFonts w:hint="eastAsia" w:eastAsia="方正仿宋_GBK" w:cs="Times New Roman"/>
          <w:b w:val="0"/>
          <w:bCs w:val="0"/>
          <w:kern w:val="0"/>
          <w:sz w:val="32"/>
          <w:szCs w:val="32"/>
          <w:lang w:val="en-US" w:eastAsia="zh-CN"/>
        </w:rPr>
        <w:t>。</w:t>
      </w:r>
    </w:p>
    <w:p w14:paraId="04584AF2">
      <w:pPr>
        <w:widowControl w:val="0"/>
        <w:wordWrap/>
        <w:adjustRightInd/>
        <w:snapToGrid/>
        <w:spacing w:line="594" w:lineRule="exact"/>
        <w:ind w:firstLine="640" w:firstLineChars="200"/>
        <w:textAlignment w:val="auto"/>
        <w:rPr>
          <w:rFonts w:hint="eastAsia" w:eastAsia="方正仿宋_GBK" w:cs="Times New Roman"/>
          <w:b w:val="0"/>
          <w:bCs w:val="0"/>
          <w:kern w:val="0"/>
          <w:sz w:val="32"/>
          <w:szCs w:val="32"/>
          <w:lang w:val="en-US" w:eastAsia="zh-CN"/>
        </w:rPr>
      </w:pPr>
      <w:r>
        <w:rPr>
          <w:rFonts w:hint="eastAsia" w:ascii="方正楷体_GB2312" w:hAnsi="方正楷体_GB2312" w:eastAsia="方正楷体_GB2312" w:cs="方正楷体_GB2312"/>
          <w:b w:val="0"/>
          <w:bCs w:val="0"/>
          <w:kern w:val="0"/>
          <w:sz w:val="32"/>
          <w:szCs w:val="32"/>
          <w:lang w:val="en-US" w:eastAsia="zh-CN"/>
        </w:rPr>
        <w:t>（五）</w:t>
      </w:r>
      <w:r>
        <w:rPr>
          <w:rFonts w:hint="default" w:eastAsia="方正仿宋_GBK" w:cs="Times New Roman"/>
          <w:b w:val="0"/>
          <w:bCs w:val="0"/>
          <w:kern w:val="0"/>
          <w:sz w:val="32"/>
          <w:szCs w:val="32"/>
          <w:lang w:val="en-US" w:eastAsia="zh-CN"/>
        </w:rPr>
        <w:t>年度总评分＜</w:t>
      </w:r>
      <w:r>
        <w:rPr>
          <w:rFonts w:hint="default" w:ascii="Times New Roman" w:hAnsi="Times New Roman" w:eastAsia="方正仿宋_GBK" w:cs="Times New Roman"/>
          <w:b w:val="0"/>
          <w:bCs w:val="0"/>
          <w:kern w:val="0"/>
          <w:sz w:val="32"/>
          <w:szCs w:val="32"/>
          <w:lang w:val="en-US" w:eastAsia="zh-CN"/>
        </w:rPr>
        <w:t>70</w:t>
      </w:r>
      <w:r>
        <w:rPr>
          <w:rFonts w:hint="default" w:eastAsia="方正仿宋_GBK" w:cs="Times New Roman"/>
          <w:b w:val="0"/>
          <w:bCs w:val="0"/>
          <w:kern w:val="0"/>
          <w:sz w:val="32"/>
          <w:szCs w:val="32"/>
          <w:lang w:val="en-US" w:eastAsia="zh-CN"/>
        </w:rPr>
        <w:t>分，该年度不给予运营补助，</w:t>
      </w:r>
      <w:r>
        <w:rPr>
          <w:rFonts w:hint="eastAsia" w:eastAsia="方正仿宋_GBK" w:cs="Times New Roman"/>
          <w:b w:val="0"/>
          <w:bCs w:val="0"/>
          <w:kern w:val="0"/>
          <w:sz w:val="32"/>
          <w:szCs w:val="32"/>
          <w:lang w:val="en-US" w:eastAsia="zh-CN"/>
        </w:rPr>
        <w:t>同时给予警告处罚。连续两年低于</w:t>
      </w:r>
      <w:r>
        <w:rPr>
          <w:rFonts w:hint="default" w:ascii="Times New Roman" w:hAnsi="Times New Roman" w:eastAsia="方正仿宋_GBK" w:cs="Times New Roman"/>
          <w:b w:val="0"/>
          <w:bCs w:val="0"/>
          <w:kern w:val="0"/>
          <w:sz w:val="32"/>
          <w:szCs w:val="32"/>
          <w:lang w:val="en-US" w:eastAsia="zh-CN"/>
        </w:rPr>
        <w:t>70</w:t>
      </w:r>
      <w:r>
        <w:rPr>
          <w:rFonts w:hint="eastAsia" w:eastAsia="方正仿宋_GBK" w:cs="Times New Roman"/>
          <w:b w:val="0"/>
          <w:bCs w:val="0"/>
          <w:kern w:val="0"/>
          <w:sz w:val="32"/>
          <w:szCs w:val="32"/>
          <w:lang w:val="en-US" w:eastAsia="zh-CN"/>
        </w:rPr>
        <w:t>分，取消机构备案登记或备案登记资格。</w:t>
      </w:r>
    </w:p>
    <w:p w14:paraId="1C81A1CF">
      <w:pPr>
        <w:widowControl w:val="0"/>
        <w:wordWrap/>
        <w:adjustRightInd/>
        <w:snapToGrid/>
        <w:spacing w:line="594" w:lineRule="exact"/>
        <w:ind w:firstLine="640" w:firstLineChars="200"/>
        <w:textAlignment w:val="auto"/>
        <w:rPr>
          <w:rFonts w:hint="eastAsia" w:ascii="方正黑体_GBK" w:hAnsi="方正黑体_GBK" w:eastAsia="方正黑体_GBK" w:cs="方正黑体_GBK"/>
          <w:b w:val="0"/>
          <w:bCs w:val="0"/>
          <w:kern w:val="0"/>
          <w:sz w:val="32"/>
          <w:szCs w:val="32"/>
          <w:lang w:val="en-US" w:eastAsia="zh-CN"/>
        </w:rPr>
      </w:pPr>
      <w:r>
        <w:rPr>
          <w:rFonts w:hint="eastAsia" w:ascii="方正黑体_GBK" w:hAnsi="方正黑体_GBK" w:eastAsia="方正黑体_GBK" w:cs="方正黑体_GBK"/>
          <w:b w:val="0"/>
          <w:bCs w:val="0"/>
          <w:kern w:val="0"/>
          <w:sz w:val="32"/>
          <w:szCs w:val="32"/>
          <w:lang w:val="en-US" w:eastAsia="zh-CN"/>
        </w:rPr>
        <w:t>六、加减分项目</w:t>
      </w:r>
    </w:p>
    <w:p w14:paraId="7DA6ABC6">
      <w:pPr>
        <w:widowControl w:val="0"/>
        <w:wordWrap/>
        <w:adjustRightInd/>
        <w:snapToGrid/>
        <w:spacing w:line="594" w:lineRule="exact"/>
        <w:ind w:firstLine="640" w:firstLineChars="200"/>
        <w:textAlignment w:val="auto"/>
        <w:rPr>
          <w:rFonts w:hint="default" w:eastAsia="方正仿宋_GBK" w:cs="Times New Roman"/>
          <w:b w:val="0"/>
          <w:bCs w:val="0"/>
          <w:kern w:val="0"/>
          <w:sz w:val="32"/>
          <w:szCs w:val="32"/>
          <w:lang w:val="en-US" w:eastAsia="zh-CN"/>
        </w:rPr>
      </w:pPr>
      <w:r>
        <w:rPr>
          <w:rFonts w:hint="eastAsia" w:ascii="方正楷体_GB2312" w:hAnsi="方正楷体_GB2312" w:eastAsia="方正楷体_GB2312" w:cs="方正楷体_GB2312"/>
          <w:b w:val="0"/>
          <w:bCs w:val="0"/>
          <w:kern w:val="0"/>
          <w:sz w:val="32"/>
          <w:szCs w:val="32"/>
          <w:lang w:val="en-US" w:eastAsia="zh-CN"/>
        </w:rPr>
        <w:t>（一）</w:t>
      </w:r>
      <w:r>
        <w:rPr>
          <w:rFonts w:hint="default" w:eastAsia="方正仿宋_GBK" w:cs="Times New Roman"/>
          <w:b w:val="0"/>
          <w:bCs w:val="0"/>
          <w:kern w:val="0"/>
          <w:sz w:val="32"/>
          <w:szCs w:val="32"/>
          <w:lang w:val="en-US" w:eastAsia="zh-CN"/>
        </w:rPr>
        <w:t>参加市级组织的养老机构等级评定，综合评比获五星级的加</w:t>
      </w:r>
      <w:r>
        <w:rPr>
          <w:rFonts w:hint="eastAsia" w:eastAsia="方正仿宋_GBK" w:cs="Times New Roman"/>
          <w:b w:val="0"/>
          <w:bCs w:val="0"/>
          <w:kern w:val="0"/>
          <w:sz w:val="32"/>
          <w:szCs w:val="32"/>
          <w:lang w:val="en-US" w:eastAsia="zh-CN"/>
        </w:rPr>
        <w:t>1</w:t>
      </w:r>
      <w:r>
        <w:rPr>
          <w:rFonts w:hint="default" w:ascii="Times New Roman" w:hAnsi="Times New Roman" w:eastAsia="方正仿宋_GBK" w:cs="Times New Roman"/>
          <w:b w:val="0"/>
          <w:bCs w:val="0"/>
          <w:kern w:val="0"/>
          <w:sz w:val="32"/>
          <w:szCs w:val="32"/>
          <w:lang w:val="en-US" w:eastAsia="zh-CN"/>
        </w:rPr>
        <w:t>0</w:t>
      </w:r>
      <w:r>
        <w:rPr>
          <w:rFonts w:hint="default" w:eastAsia="方正仿宋_GBK" w:cs="Times New Roman"/>
          <w:b w:val="0"/>
          <w:bCs w:val="0"/>
          <w:kern w:val="0"/>
          <w:sz w:val="32"/>
          <w:szCs w:val="32"/>
          <w:lang w:val="en-US" w:eastAsia="zh-CN"/>
        </w:rPr>
        <w:t>分；综合评比获四星级加</w:t>
      </w:r>
      <w:r>
        <w:rPr>
          <w:rFonts w:hint="eastAsia" w:eastAsia="方正仿宋_GBK" w:cs="Times New Roman"/>
          <w:b w:val="0"/>
          <w:bCs w:val="0"/>
          <w:kern w:val="0"/>
          <w:sz w:val="32"/>
          <w:szCs w:val="32"/>
          <w:lang w:val="en-US" w:eastAsia="zh-CN"/>
        </w:rPr>
        <w:t>6</w:t>
      </w:r>
      <w:r>
        <w:rPr>
          <w:rFonts w:hint="default" w:eastAsia="方正仿宋_GBK" w:cs="Times New Roman"/>
          <w:b w:val="0"/>
          <w:bCs w:val="0"/>
          <w:kern w:val="0"/>
          <w:sz w:val="32"/>
          <w:szCs w:val="32"/>
          <w:lang w:val="en-US" w:eastAsia="zh-CN"/>
        </w:rPr>
        <w:t>分；综合评比获三星级加</w:t>
      </w:r>
      <w:r>
        <w:rPr>
          <w:rFonts w:hint="eastAsia" w:eastAsia="方正仿宋_GBK" w:cs="Times New Roman"/>
          <w:b w:val="0"/>
          <w:bCs w:val="0"/>
          <w:kern w:val="0"/>
          <w:sz w:val="32"/>
          <w:szCs w:val="32"/>
          <w:lang w:val="en-US" w:eastAsia="zh-CN"/>
        </w:rPr>
        <w:t>3</w:t>
      </w:r>
      <w:r>
        <w:rPr>
          <w:rFonts w:hint="default" w:eastAsia="方正仿宋_GBK" w:cs="Times New Roman"/>
          <w:b w:val="0"/>
          <w:bCs w:val="0"/>
          <w:kern w:val="0"/>
          <w:sz w:val="32"/>
          <w:szCs w:val="32"/>
          <w:lang w:val="en-US" w:eastAsia="zh-CN"/>
        </w:rPr>
        <w:t>分。</w:t>
      </w:r>
    </w:p>
    <w:p w14:paraId="0345E750">
      <w:pPr>
        <w:widowControl w:val="0"/>
        <w:wordWrap/>
        <w:adjustRightInd/>
        <w:snapToGrid/>
        <w:spacing w:line="594" w:lineRule="exact"/>
        <w:ind w:firstLine="640" w:firstLineChars="200"/>
        <w:textAlignment w:val="auto"/>
        <w:rPr>
          <w:rFonts w:hint="default" w:eastAsia="方正仿宋_GBK" w:cs="Times New Roman"/>
          <w:b w:val="0"/>
          <w:bCs w:val="0"/>
          <w:kern w:val="0"/>
          <w:sz w:val="32"/>
          <w:szCs w:val="32"/>
          <w:lang w:val="en-US" w:eastAsia="zh-CN"/>
        </w:rPr>
      </w:pPr>
      <w:r>
        <w:rPr>
          <w:rFonts w:hint="eastAsia" w:ascii="方正楷体_GB2312" w:hAnsi="方正楷体_GB2312" w:eastAsia="方正楷体_GB2312" w:cs="方正楷体_GB2312"/>
          <w:b w:val="0"/>
          <w:bCs w:val="0"/>
          <w:kern w:val="0"/>
          <w:sz w:val="32"/>
          <w:szCs w:val="32"/>
          <w:lang w:val="en-US" w:eastAsia="zh-CN"/>
        </w:rPr>
        <w:t>（二）</w:t>
      </w:r>
      <w:r>
        <w:rPr>
          <w:rFonts w:hint="eastAsia" w:eastAsia="方正仿宋_GBK" w:cs="Times New Roman"/>
          <w:b w:val="0"/>
          <w:bCs w:val="0"/>
          <w:kern w:val="0"/>
          <w:sz w:val="32"/>
          <w:szCs w:val="32"/>
          <w:lang w:val="en-US" w:eastAsia="zh-CN"/>
        </w:rPr>
        <w:t>得到</w:t>
      </w:r>
      <w:r>
        <w:rPr>
          <w:rFonts w:hint="default" w:eastAsia="方正仿宋_GBK" w:cs="Times New Roman"/>
          <w:b w:val="0"/>
          <w:bCs w:val="0"/>
          <w:kern w:val="0"/>
          <w:sz w:val="32"/>
          <w:szCs w:val="32"/>
          <w:lang w:val="en-US" w:eastAsia="zh-CN"/>
        </w:rPr>
        <w:t>市级有关部门或县政府</w:t>
      </w:r>
      <w:r>
        <w:rPr>
          <w:rFonts w:hint="eastAsia" w:eastAsia="方正仿宋_GBK" w:cs="Times New Roman"/>
          <w:b w:val="0"/>
          <w:bCs w:val="0"/>
          <w:kern w:val="0"/>
          <w:sz w:val="32"/>
          <w:szCs w:val="32"/>
          <w:lang w:val="en-US" w:eastAsia="zh-CN"/>
        </w:rPr>
        <w:t>通报或会议表彰的，每次加</w:t>
      </w:r>
      <w:r>
        <w:rPr>
          <w:rFonts w:hint="default" w:ascii="Times New Roman" w:hAnsi="Times New Roman" w:eastAsia="方正仿宋_GBK" w:cs="Times New Roman"/>
          <w:b w:val="0"/>
          <w:bCs w:val="0"/>
          <w:kern w:val="0"/>
          <w:sz w:val="32"/>
          <w:szCs w:val="32"/>
          <w:lang w:val="en-US" w:eastAsia="zh-CN"/>
        </w:rPr>
        <w:t>5</w:t>
      </w:r>
      <w:r>
        <w:rPr>
          <w:rFonts w:hint="eastAsia" w:eastAsia="方正仿宋_GBK" w:cs="Times New Roman"/>
          <w:b w:val="0"/>
          <w:bCs w:val="0"/>
          <w:kern w:val="0"/>
          <w:sz w:val="32"/>
          <w:szCs w:val="32"/>
          <w:lang w:val="en-US" w:eastAsia="zh-CN"/>
        </w:rPr>
        <w:t>分，得到县民政局、</w:t>
      </w:r>
      <w:r>
        <w:rPr>
          <w:rFonts w:hint="default" w:eastAsia="方正仿宋_GBK" w:cs="Times New Roman"/>
          <w:b w:val="0"/>
          <w:bCs w:val="0"/>
          <w:kern w:val="0"/>
          <w:sz w:val="32"/>
          <w:szCs w:val="32"/>
          <w:lang w:val="en-US" w:eastAsia="zh-CN"/>
        </w:rPr>
        <w:t>县级有关部门</w:t>
      </w:r>
      <w:r>
        <w:rPr>
          <w:rFonts w:hint="eastAsia" w:eastAsia="方正仿宋_GBK" w:cs="Times New Roman"/>
          <w:b w:val="0"/>
          <w:bCs w:val="0"/>
          <w:kern w:val="0"/>
          <w:sz w:val="32"/>
          <w:szCs w:val="32"/>
          <w:lang w:val="en-US" w:eastAsia="zh-CN"/>
        </w:rPr>
        <w:t>通报表彰的，每次加</w:t>
      </w:r>
      <w:r>
        <w:rPr>
          <w:rFonts w:hint="default" w:ascii="Times New Roman" w:hAnsi="Times New Roman" w:eastAsia="方正仿宋_GBK" w:cs="Times New Roman"/>
          <w:b w:val="0"/>
          <w:bCs w:val="0"/>
          <w:kern w:val="0"/>
          <w:sz w:val="32"/>
          <w:szCs w:val="32"/>
          <w:lang w:val="en-US" w:eastAsia="zh-CN"/>
        </w:rPr>
        <w:t>3</w:t>
      </w:r>
      <w:r>
        <w:rPr>
          <w:rFonts w:hint="eastAsia" w:eastAsia="方正仿宋_GBK" w:cs="Times New Roman"/>
          <w:b w:val="0"/>
          <w:bCs w:val="0"/>
          <w:kern w:val="0"/>
          <w:sz w:val="32"/>
          <w:szCs w:val="32"/>
          <w:lang w:val="en-US" w:eastAsia="zh-CN"/>
        </w:rPr>
        <w:t>分。</w:t>
      </w:r>
    </w:p>
    <w:p w14:paraId="53FDD056">
      <w:pPr>
        <w:widowControl w:val="0"/>
        <w:numPr>
          <w:ilvl w:val="0"/>
          <w:numId w:val="1"/>
        </w:numPr>
        <w:wordWrap/>
        <w:adjustRightInd/>
        <w:snapToGrid/>
        <w:spacing w:line="594" w:lineRule="exact"/>
        <w:ind w:firstLine="640" w:firstLineChars="200"/>
        <w:textAlignment w:val="auto"/>
        <w:rPr>
          <w:rFonts w:hint="default" w:eastAsia="方正仿宋_GBK" w:cs="Times New Roman"/>
          <w:b w:val="0"/>
          <w:bCs w:val="0"/>
          <w:kern w:val="0"/>
          <w:sz w:val="32"/>
          <w:szCs w:val="32"/>
          <w:lang w:val="en-US" w:eastAsia="zh-CN"/>
        </w:rPr>
      </w:pPr>
      <w:r>
        <w:rPr>
          <w:rFonts w:hint="default" w:eastAsia="方正仿宋_GBK" w:cs="Times New Roman"/>
          <w:b w:val="0"/>
          <w:bCs w:val="0"/>
          <w:kern w:val="0"/>
          <w:sz w:val="32"/>
          <w:szCs w:val="32"/>
          <w:lang w:val="en-US" w:eastAsia="zh-CN"/>
        </w:rPr>
        <w:t>被市级有关部门或县政府通报批评的，每次扣</w:t>
      </w:r>
      <w:r>
        <w:rPr>
          <w:rFonts w:hint="default" w:ascii="Times New Roman" w:hAnsi="Times New Roman" w:eastAsia="方正仿宋_GBK" w:cs="Times New Roman"/>
          <w:b w:val="0"/>
          <w:bCs w:val="0"/>
          <w:kern w:val="0"/>
          <w:sz w:val="32"/>
          <w:szCs w:val="32"/>
          <w:lang w:val="en-US" w:eastAsia="zh-CN"/>
        </w:rPr>
        <w:t>5</w:t>
      </w:r>
      <w:r>
        <w:rPr>
          <w:rFonts w:hint="default" w:eastAsia="方正仿宋_GBK" w:cs="Times New Roman"/>
          <w:b w:val="0"/>
          <w:bCs w:val="0"/>
          <w:kern w:val="0"/>
          <w:sz w:val="32"/>
          <w:szCs w:val="32"/>
          <w:lang w:val="en-US" w:eastAsia="zh-CN"/>
        </w:rPr>
        <w:t>分；被县民政局、县级有关部门通报批评的，每次扣</w:t>
      </w:r>
      <w:r>
        <w:rPr>
          <w:rFonts w:hint="default" w:ascii="Times New Roman" w:hAnsi="Times New Roman" w:eastAsia="方正仿宋_GBK" w:cs="Times New Roman"/>
          <w:b w:val="0"/>
          <w:bCs w:val="0"/>
          <w:kern w:val="0"/>
          <w:sz w:val="32"/>
          <w:szCs w:val="32"/>
          <w:lang w:val="en-US" w:eastAsia="zh-CN"/>
        </w:rPr>
        <w:t>3</w:t>
      </w:r>
      <w:r>
        <w:rPr>
          <w:rFonts w:hint="default" w:eastAsia="方正仿宋_GBK" w:cs="Times New Roman"/>
          <w:b w:val="0"/>
          <w:bCs w:val="0"/>
          <w:kern w:val="0"/>
          <w:sz w:val="32"/>
          <w:szCs w:val="32"/>
          <w:lang w:val="en-US" w:eastAsia="zh-CN"/>
        </w:rPr>
        <w:t>分。</w:t>
      </w:r>
    </w:p>
    <w:p w14:paraId="484CB83B">
      <w:pPr>
        <w:widowControl w:val="0"/>
        <w:numPr>
          <w:ilvl w:val="0"/>
          <w:numId w:val="0"/>
        </w:numPr>
        <w:wordWrap/>
        <w:adjustRightInd/>
        <w:snapToGrid/>
        <w:spacing w:line="594" w:lineRule="exact"/>
        <w:ind w:firstLine="640" w:firstLineChars="200"/>
        <w:textAlignment w:val="auto"/>
        <w:rPr>
          <w:rFonts w:hint="default" w:eastAsia="方正仿宋_GBK" w:cs="Times New Roman"/>
          <w:b w:val="0"/>
          <w:bCs w:val="0"/>
          <w:kern w:val="0"/>
          <w:sz w:val="32"/>
          <w:szCs w:val="32"/>
          <w:lang w:val="en-US" w:eastAsia="zh-CN"/>
        </w:rPr>
      </w:pPr>
      <w:r>
        <w:rPr>
          <w:rFonts w:hint="eastAsia" w:ascii="方正楷体_GB2312" w:hAnsi="方正楷体_GB2312" w:eastAsia="方正楷体_GB2312" w:cs="方正楷体_GB2312"/>
          <w:b w:val="0"/>
          <w:bCs w:val="0"/>
          <w:kern w:val="0"/>
          <w:sz w:val="32"/>
          <w:szCs w:val="32"/>
          <w:lang w:val="en-US" w:eastAsia="zh-CN"/>
        </w:rPr>
        <w:t>（四）</w:t>
      </w:r>
      <w:r>
        <w:rPr>
          <w:rFonts w:hint="default" w:eastAsia="方正仿宋_GBK" w:cs="Times New Roman"/>
          <w:b w:val="0"/>
          <w:bCs w:val="0"/>
          <w:kern w:val="0"/>
          <w:sz w:val="32"/>
          <w:szCs w:val="32"/>
          <w:lang w:val="en-US" w:eastAsia="zh-CN"/>
        </w:rPr>
        <w:t>养老机构未按</w:t>
      </w:r>
      <w:r>
        <w:rPr>
          <w:rFonts w:hint="default" w:ascii="Times New Roman" w:hAnsi="Times New Roman" w:eastAsia="方正仿宋_GBK" w:cs="Times New Roman"/>
          <w:b w:val="0"/>
          <w:bCs w:val="0"/>
          <w:kern w:val="0"/>
          <w:sz w:val="32"/>
          <w:szCs w:val="32"/>
          <w:lang w:val="en-US" w:eastAsia="zh-CN"/>
        </w:rPr>
        <w:t>1</w:t>
      </w:r>
      <w:r>
        <w:rPr>
          <w:rFonts w:hint="default" w:eastAsia="方正仿宋_GBK" w:cs="Times New Roman"/>
          <w:b w:val="0"/>
          <w:bCs w:val="0"/>
          <w:kern w:val="0"/>
          <w:sz w:val="32"/>
          <w:szCs w:val="32"/>
          <w:lang w:val="en-US" w:eastAsia="zh-CN"/>
        </w:rPr>
        <w:t>:</w:t>
      </w:r>
      <w:r>
        <w:rPr>
          <w:rFonts w:hint="default" w:ascii="Times New Roman" w:hAnsi="Times New Roman" w:eastAsia="方正仿宋_GBK" w:cs="Times New Roman"/>
          <w:b w:val="0"/>
          <w:bCs w:val="0"/>
          <w:kern w:val="0"/>
          <w:sz w:val="32"/>
          <w:szCs w:val="32"/>
          <w:lang w:val="en-US" w:eastAsia="zh-CN"/>
        </w:rPr>
        <w:t>3</w:t>
      </w:r>
      <w:r>
        <w:rPr>
          <w:rFonts w:hint="default" w:eastAsia="方正仿宋_GBK" w:cs="Times New Roman"/>
          <w:b w:val="0"/>
          <w:bCs w:val="0"/>
          <w:kern w:val="0"/>
          <w:sz w:val="32"/>
          <w:szCs w:val="32"/>
          <w:lang w:val="en-US" w:eastAsia="zh-CN"/>
        </w:rPr>
        <w:t>、</w:t>
      </w:r>
      <w:r>
        <w:rPr>
          <w:rFonts w:hint="default" w:ascii="Times New Roman" w:hAnsi="Times New Roman" w:eastAsia="方正仿宋_GBK" w:cs="Times New Roman"/>
          <w:b w:val="0"/>
          <w:bCs w:val="0"/>
          <w:kern w:val="0"/>
          <w:sz w:val="32"/>
          <w:szCs w:val="32"/>
          <w:lang w:val="en-US" w:eastAsia="zh-CN"/>
        </w:rPr>
        <w:t>1</w:t>
      </w:r>
      <w:r>
        <w:rPr>
          <w:rFonts w:hint="default" w:eastAsia="方正仿宋_GBK" w:cs="Times New Roman"/>
          <w:b w:val="0"/>
          <w:bCs w:val="0"/>
          <w:kern w:val="0"/>
          <w:sz w:val="32"/>
          <w:szCs w:val="32"/>
          <w:lang w:val="en-US" w:eastAsia="zh-CN"/>
        </w:rPr>
        <w:t>:</w:t>
      </w:r>
      <w:r>
        <w:rPr>
          <w:rFonts w:hint="default" w:ascii="Times New Roman" w:hAnsi="Times New Roman" w:eastAsia="方正仿宋_GBK" w:cs="Times New Roman"/>
          <w:b w:val="0"/>
          <w:bCs w:val="0"/>
          <w:kern w:val="0"/>
          <w:sz w:val="32"/>
          <w:szCs w:val="32"/>
          <w:lang w:val="en-US" w:eastAsia="zh-CN"/>
        </w:rPr>
        <w:t>6</w:t>
      </w:r>
      <w:r>
        <w:rPr>
          <w:rFonts w:hint="default" w:eastAsia="方正仿宋_GBK" w:cs="Times New Roman"/>
          <w:b w:val="0"/>
          <w:bCs w:val="0"/>
          <w:kern w:val="0"/>
          <w:sz w:val="32"/>
          <w:szCs w:val="32"/>
          <w:lang w:val="en-US" w:eastAsia="zh-CN"/>
        </w:rPr>
        <w:t>、</w:t>
      </w:r>
      <w:r>
        <w:rPr>
          <w:rFonts w:hint="default" w:ascii="Times New Roman" w:hAnsi="Times New Roman" w:eastAsia="方正仿宋_GBK" w:cs="Times New Roman"/>
          <w:b w:val="0"/>
          <w:bCs w:val="0"/>
          <w:kern w:val="0"/>
          <w:sz w:val="32"/>
          <w:szCs w:val="32"/>
          <w:lang w:val="en-US" w:eastAsia="zh-CN"/>
        </w:rPr>
        <w:t>1</w:t>
      </w:r>
      <w:r>
        <w:rPr>
          <w:rFonts w:hint="default" w:eastAsia="方正仿宋_GBK" w:cs="Times New Roman"/>
          <w:b w:val="0"/>
          <w:bCs w:val="0"/>
          <w:kern w:val="0"/>
          <w:sz w:val="32"/>
          <w:szCs w:val="32"/>
          <w:lang w:val="en-US" w:eastAsia="zh-CN"/>
        </w:rPr>
        <w:t>:</w:t>
      </w:r>
      <w:r>
        <w:rPr>
          <w:rFonts w:hint="default" w:ascii="Times New Roman" w:hAnsi="Times New Roman" w:eastAsia="方正仿宋_GBK" w:cs="Times New Roman"/>
          <w:b w:val="0"/>
          <w:bCs w:val="0"/>
          <w:kern w:val="0"/>
          <w:sz w:val="32"/>
          <w:szCs w:val="32"/>
          <w:lang w:val="en-US" w:eastAsia="zh-CN"/>
        </w:rPr>
        <w:t>10</w:t>
      </w:r>
      <w:r>
        <w:rPr>
          <w:rFonts w:hint="default" w:eastAsia="方正仿宋_GBK" w:cs="Times New Roman"/>
          <w:b w:val="0"/>
          <w:bCs w:val="0"/>
          <w:kern w:val="0"/>
          <w:sz w:val="32"/>
          <w:szCs w:val="32"/>
          <w:lang w:val="en-US" w:eastAsia="zh-CN"/>
        </w:rPr>
        <w:t>的比例配备失能、半失能、自理老人护理人员（四舍五入取整）的，每少</w:t>
      </w:r>
      <w:r>
        <w:rPr>
          <w:rFonts w:hint="default" w:ascii="Times New Roman" w:hAnsi="Times New Roman" w:eastAsia="方正仿宋_GBK" w:cs="Times New Roman"/>
          <w:b w:val="0"/>
          <w:bCs w:val="0"/>
          <w:kern w:val="0"/>
          <w:sz w:val="32"/>
          <w:szCs w:val="32"/>
          <w:lang w:val="en-US" w:eastAsia="zh-CN"/>
        </w:rPr>
        <w:t>1</w:t>
      </w:r>
      <w:r>
        <w:rPr>
          <w:rFonts w:hint="eastAsia" w:eastAsia="方正仿宋_GBK" w:cs="Times New Roman"/>
          <w:b w:val="0"/>
          <w:bCs w:val="0"/>
          <w:kern w:val="0"/>
          <w:sz w:val="32"/>
          <w:szCs w:val="32"/>
          <w:lang w:val="en-US" w:eastAsia="zh-CN"/>
        </w:rPr>
        <w:t>名护理人员</w:t>
      </w:r>
      <w:r>
        <w:rPr>
          <w:rFonts w:hint="default" w:eastAsia="方正仿宋_GBK" w:cs="Times New Roman"/>
          <w:b w:val="0"/>
          <w:bCs w:val="0"/>
          <w:kern w:val="0"/>
          <w:sz w:val="32"/>
          <w:szCs w:val="32"/>
          <w:lang w:val="en-US" w:eastAsia="zh-CN"/>
        </w:rPr>
        <w:t>扣</w:t>
      </w:r>
      <w:r>
        <w:rPr>
          <w:rFonts w:hint="default" w:ascii="Times New Roman" w:hAnsi="Times New Roman" w:eastAsia="方正仿宋_GBK" w:cs="Times New Roman"/>
          <w:b w:val="0"/>
          <w:bCs w:val="0"/>
          <w:kern w:val="0"/>
          <w:sz w:val="32"/>
          <w:szCs w:val="32"/>
          <w:lang w:val="en-US" w:eastAsia="zh-CN"/>
        </w:rPr>
        <w:t>5</w:t>
      </w:r>
      <w:r>
        <w:rPr>
          <w:rFonts w:hint="default" w:eastAsia="方正仿宋_GBK" w:cs="Times New Roman"/>
          <w:b w:val="0"/>
          <w:bCs w:val="0"/>
          <w:kern w:val="0"/>
          <w:sz w:val="32"/>
          <w:szCs w:val="32"/>
          <w:lang w:val="en-US" w:eastAsia="zh-CN"/>
        </w:rPr>
        <w:t>分。</w:t>
      </w:r>
    </w:p>
    <w:p w14:paraId="6AD732A0">
      <w:pPr>
        <w:widowControl w:val="0"/>
        <w:wordWrap/>
        <w:adjustRightInd/>
        <w:snapToGrid/>
        <w:spacing w:line="594" w:lineRule="exact"/>
        <w:ind w:firstLine="640" w:firstLineChars="200"/>
        <w:textAlignment w:val="auto"/>
        <w:rPr>
          <w:rFonts w:hint="default" w:eastAsia="方正仿宋_GBK" w:cs="Times New Roman"/>
          <w:b w:val="0"/>
          <w:bCs w:val="0"/>
          <w:kern w:val="0"/>
          <w:sz w:val="32"/>
          <w:szCs w:val="32"/>
          <w:lang w:val="en-US" w:eastAsia="zh-CN"/>
        </w:rPr>
      </w:pPr>
      <w:r>
        <w:rPr>
          <w:rFonts w:hint="eastAsia" w:ascii="方正楷体_GB2312" w:hAnsi="方正楷体_GB2312" w:eastAsia="方正楷体_GB2312" w:cs="方正楷体_GB2312"/>
          <w:b w:val="0"/>
          <w:bCs w:val="0"/>
          <w:kern w:val="0"/>
          <w:sz w:val="32"/>
          <w:szCs w:val="32"/>
          <w:lang w:val="en-US" w:eastAsia="zh-CN"/>
        </w:rPr>
        <w:t>（五）</w:t>
      </w:r>
      <w:r>
        <w:rPr>
          <w:rFonts w:hint="eastAsia" w:eastAsia="方正仿宋_GBK" w:cs="Times New Roman"/>
          <w:b w:val="0"/>
          <w:bCs w:val="0"/>
          <w:kern w:val="0"/>
          <w:sz w:val="32"/>
          <w:szCs w:val="32"/>
          <w:lang w:val="en-US" w:eastAsia="zh-CN"/>
        </w:rPr>
        <w:t>对在日常监管中，不按时报送报表，不按时完成交办工作，不配合行业部门工作、执法检查发现的问题不按时整改、通过监控发现养老机构存在服务管理失职、出现不当行为的养老机构，发现一次扣2分。</w:t>
      </w:r>
    </w:p>
    <w:p w14:paraId="6B16E961">
      <w:pPr>
        <w:widowControl w:val="0"/>
        <w:wordWrap/>
        <w:adjustRightInd/>
        <w:snapToGrid/>
        <w:spacing w:line="594" w:lineRule="exact"/>
        <w:ind w:firstLine="640" w:firstLineChars="200"/>
        <w:textAlignment w:val="auto"/>
        <w:rPr>
          <w:rFonts w:hint="default" w:eastAsia="方正仿宋_GBK" w:cs="Times New Roman"/>
          <w:b w:val="0"/>
          <w:bCs w:val="0"/>
          <w:kern w:val="0"/>
          <w:sz w:val="32"/>
          <w:szCs w:val="32"/>
          <w:lang w:val="en-US" w:eastAsia="zh-CN"/>
        </w:rPr>
      </w:pPr>
      <w:r>
        <w:rPr>
          <w:rFonts w:hint="eastAsia" w:ascii="方正楷体_GB2312" w:hAnsi="方正楷体_GB2312" w:eastAsia="方正楷体_GB2312" w:cs="方正楷体_GB2312"/>
          <w:b w:val="0"/>
          <w:bCs w:val="0"/>
          <w:kern w:val="0"/>
          <w:sz w:val="32"/>
          <w:szCs w:val="32"/>
          <w:lang w:val="en-US" w:eastAsia="zh-CN"/>
        </w:rPr>
        <w:t>（六）</w:t>
      </w:r>
      <w:r>
        <w:rPr>
          <w:rFonts w:hint="default" w:eastAsia="方正仿宋_GBK" w:cs="Times New Roman"/>
          <w:b w:val="0"/>
          <w:bCs w:val="0"/>
          <w:kern w:val="0"/>
          <w:sz w:val="32"/>
          <w:szCs w:val="32"/>
          <w:lang w:val="en-US" w:eastAsia="zh-CN"/>
        </w:rPr>
        <w:t>养老机构被新闻媒体</w:t>
      </w:r>
      <w:r>
        <w:rPr>
          <w:rFonts w:hint="eastAsia" w:eastAsia="方正仿宋_GBK" w:cs="Times New Roman"/>
          <w:b w:val="0"/>
          <w:bCs w:val="0"/>
          <w:kern w:val="0"/>
          <w:sz w:val="32"/>
          <w:szCs w:val="32"/>
          <w:lang w:val="en-US" w:eastAsia="zh-CN"/>
        </w:rPr>
        <w:t>曝光</w:t>
      </w:r>
      <w:r>
        <w:rPr>
          <w:rFonts w:hint="default" w:eastAsia="方正仿宋_GBK" w:cs="Times New Roman"/>
          <w:b w:val="0"/>
          <w:bCs w:val="0"/>
          <w:kern w:val="0"/>
          <w:sz w:val="32"/>
          <w:szCs w:val="32"/>
          <w:lang w:val="en-US" w:eastAsia="zh-CN"/>
        </w:rPr>
        <w:t>或</w:t>
      </w:r>
      <w:r>
        <w:rPr>
          <w:rFonts w:hint="eastAsia" w:eastAsia="方正仿宋_GBK" w:cs="Times New Roman"/>
          <w:b w:val="0"/>
          <w:bCs w:val="0"/>
          <w:kern w:val="0"/>
          <w:sz w:val="32"/>
          <w:szCs w:val="32"/>
          <w:lang w:val="en-US" w:eastAsia="zh-CN"/>
        </w:rPr>
        <w:t>因管理、服务不到位</w:t>
      </w:r>
      <w:r>
        <w:rPr>
          <w:rFonts w:hint="default" w:eastAsia="方正仿宋_GBK" w:cs="Times New Roman"/>
          <w:b w:val="0"/>
          <w:bCs w:val="0"/>
          <w:kern w:val="0"/>
          <w:sz w:val="32"/>
          <w:szCs w:val="32"/>
          <w:lang w:val="en-US" w:eastAsia="zh-CN"/>
        </w:rPr>
        <w:t>造成</w:t>
      </w:r>
      <w:r>
        <w:rPr>
          <w:rFonts w:hint="eastAsia" w:eastAsia="方正仿宋_GBK" w:cs="Times New Roman"/>
          <w:b w:val="0"/>
          <w:bCs w:val="0"/>
          <w:kern w:val="0"/>
          <w:sz w:val="32"/>
          <w:szCs w:val="32"/>
          <w:lang w:val="en-US" w:eastAsia="zh-CN"/>
        </w:rPr>
        <w:t>安全事故及</w:t>
      </w:r>
      <w:r>
        <w:rPr>
          <w:rFonts w:hint="default" w:eastAsia="方正仿宋_GBK" w:cs="Times New Roman"/>
          <w:b w:val="0"/>
          <w:bCs w:val="0"/>
          <w:kern w:val="0"/>
          <w:sz w:val="32"/>
          <w:szCs w:val="32"/>
          <w:lang w:val="en-US" w:eastAsia="zh-CN"/>
        </w:rPr>
        <w:t>恶劣影响的</w:t>
      </w:r>
      <w:r>
        <w:rPr>
          <w:rFonts w:hint="eastAsia" w:eastAsia="方正仿宋_GBK" w:cs="Times New Roman"/>
          <w:b w:val="0"/>
          <w:bCs w:val="0"/>
          <w:kern w:val="0"/>
          <w:sz w:val="32"/>
          <w:szCs w:val="32"/>
          <w:lang w:val="en-US" w:eastAsia="zh-CN"/>
        </w:rPr>
        <w:t>，取消当年</w:t>
      </w:r>
      <w:r>
        <w:rPr>
          <w:rFonts w:hint="default" w:eastAsia="方正仿宋_GBK" w:cs="Times New Roman"/>
          <w:b w:val="0"/>
          <w:bCs w:val="0"/>
          <w:kern w:val="0"/>
          <w:sz w:val="32"/>
          <w:szCs w:val="32"/>
          <w:lang w:val="en-US" w:eastAsia="zh-CN"/>
        </w:rPr>
        <w:t>考评</w:t>
      </w:r>
      <w:r>
        <w:rPr>
          <w:rFonts w:hint="eastAsia" w:eastAsia="方正仿宋_GBK" w:cs="Times New Roman"/>
          <w:b w:val="0"/>
          <w:bCs w:val="0"/>
          <w:kern w:val="0"/>
          <w:sz w:val="32"/>
          <w:szCs w:val="32"/>
          <w:lang w:val="en-US" w:eastAsia="zh-CN"/>
        </w:rPr>
        <w:t>资格</w:t>
      </w:r>
      <w:r>
        <w:rPr>
          <w:rFonts w:hint="default" w:eastAsia="方正仿宋_GBK" w:cs="Times New Roman"/>
          <w:b w:val="0"/>
          <w:bCs w:val="0"/>
          <w:kern w:val="0"/>
          <w:sz w:val="32"/>
          <w:szCs w:val="32"/>
          <w:lang w:val="en-US" w:eastAsia="zh-CN"/>
        </w:rPr>
        <w:t>，不予奖励，</w:t>
      </w:r>
      <w:r>
        <w:rPr>
          <w:rFonts w:hint="eastAsia" w:eastAsia="方正仿宋_GBK" w:cs="Times New Roman"/>
          <w:b w:val="0"/>
          <w:bCs w:val="0"/>
          <w:kern w:val="0"/>
          <w:sz w:val="32"/>
          <w:szCs w:val="32"/>
          <w:lang w:val="en-US" w:eastAsia="zh-CN"/>
        </w:rPr>
        <w:t>并</w:t>
      </w:r>
      <w:r>
        <w:rPr>
          <w:rFonts w:hint="default" w:eastAsia="方正仿宋_GBK" w:cs="Times New Roman"/>
          <w:b w:val="0"/>
          <w:bCs w:val="0"/>
          <w:kern w:val="0"/>
          <w:sz w:val="32"/>
          <w:szCs w:val="32"/>
          <w:lang w:val="en-US" w:eastAsia="zh-CN"/>
        </w:rPr>
        <w:t>按照相关法律法规处罚。</w:t>
      </w:r>
    </w:p>
    <w:p w14:paraId="5079ED3D">
      <w:pPr>
        <w:widowControl w:val="0"/>
        <w:wordWrap/>
        <w:adjustRightInd/>
        <w:snapToGrid/>
        <w:spacing w:line="594" w:lineRule="exact"/>
        <w:ind w:firstLine="640" w:firstLineChars="200"/>
        <w:textAlignment w:val="auto"/>
        <w:rPr>
          <w:rFonts w:hint="eastAsia" w:eastAsia="方正仿宋_GBK" w:cs="Times New Roman"/>
          <w:b w:val="0"/>
          <w:bCs w:val="0"/>
          <w:kern w:val="0"/>
          <w:sz w:val="32"/>
          <w:szCs w:val="32"/>
          <w:lang w:val="en-US" w:eastAsia="zh-CN"/>
        </w:rPr>
      </w:pPr>
      <w:r>
        <w:rPr>
          <w:rFonts w:hint="eastAsia" w:ascii="方正楷体_GB2312" w:hAnsi="方正楷体_GB2312" w:eastAsia="方正楷体_GB2312" w:cs="方正楷体_GB2312"/>
          <w:b w:val="0"/>
          <w:bCs w:val="0"/>
          <w:kern w:val="0"/>
          <w:sz w:val="32"/>
          <w:szCs w:val="32"/>
          <w:lang w:val="en-US" w:eastAsia="zh-CN"/>
        </w:rPr>
        <w:t>（七）</w:t>
      </w:r>
      <w:r>
        <w:rPr>
          <w:rFonts w:hint="eastAsia" w:eastAsia="方正仿宋_GBK" w:cs="Times New Roman"/>
          <w:b w:val="0"/>
          <w:bCs w:val="0"/>
          <w:kern w:val="0"/>
          <w:sz w:val="32"/>
          <w:szCs w:val="32"/>
          <w:lang w:val="en-US" w:eastAsia="zh-CN"/>
        </w:rPr>
        <w:t>对不服从行业监管部门监督管理或拒绝接受评估考核的养老服务机构，按照《养老机构管理办法》依法实施行政处罚，不予绩效评估、不给予运营补助。</w:t>
      </w:r>
    </w:p>
    <w:p w14:paraId="33918551">
      <w:pPr>
        <w:widowControl w:val="0"/>
        <w:wordWrap/>
        <w:adjustRightInd/>
        <w:snapToGrid/>
        <w:spacing w:line="594" w:lineRule="exact"/>
        <w:ind w:firstLine="640" w:firstLineChars="200"/>
        <w:textAlignment w:val="auto"/>
        <w:rPr>
          <w:rFonts w:hint="eastAsia" w:ascii="方正黑体_GBK" w:hAnsi="方正黑体_GBK" w:eastAsia="方正黑体_GBK" w:cs="方正黑体_GBK"/>
          <w:b w:val="0"/>
          <w:bCs w:val="0"/>
          <w:kern w:val="0"/>
          <w:sz w:val="32"/>
          <w:szCs w:val="32"/>
          <w:lang w:val="en-US" w:eastAsia="zh-CN"/>
        </w:rPr>
      </w:pPr>
      <w:r>
        <w:rPr>
          <w:rFonts w:hint="eastAsia" w:ascii="方正黑体_GBK" w:hAnsi="方正黑体_GBK" w:eastAsia="方正黑体_GBK" w:cs="方正黑体_GBK"/>
          <w:b w:val="0"/>
          <w:bCs w:val="0"/>
          <w:kern w:val="0"/>
          <w:sz w:val="32"/>
          <w:szCs w:val="32"/>
          <w:lang w:val="en-US" w:eastAsia="zh-CN"/>
        </w:rPr>
        <w:t>七、附则</w:t>
      </w:r>
    </w:p>
    <w:p w14:paraId="112BC16C">
      <w:pPr>
        <w:widowControl w:val="0"/>
        <w:wordWrap/>
        <w:adjustRightInd/>
        <w:snapToGrid/>
        <w:spacing w:line="594" w:lineRule="exact"/>
        <w:ind w:firstLine="640" w:firstLineChars="200"/>
        <w:textAlignment w:val="auto"/>
        <w:rPr>
          <w:rFonts w:hint="eastAsia" w:ascii="方正仿宋_GBK" w:hAnsi="方正仿宋_GBK" w:eastAsia="方正仿宋_GBK" w:cs="方正仿宋_GBK"/>
          <w:b w:val="0"/>
          <w:bCs w:val="0"/>
          <w:kern w:val="0"/>
          <w:sz w:val="32"/>
          <w:szCs w:val="32"/>
          <w:lang w:val="en-US" w:eastAsia="zh-CN"/>
        </w:rPr>
      </w:pPr>
      <w:r>
        <w:rPr>
          <w:rFonts w:hint="eastAsia" w:ascii="方正楷体_GB2312" w:hAnsi="方正楷体_GB2312" w:eastAsia="方正楷体_GB2312" w:cs="方正楷体_GB2312"/>
          <w:b w:val="0"/>
          <w:bCs w:val="0"/>
          <w:kern w:val="0"/>
          <w:sz w:val="32"/>
          <w:szCs w:val="32"/>
          <w:lang w:val="en-US" w:eastAsia="zh-CN"/>
        </w:rPr>
        <w:t>（一）</w:t>
      </w:r>
      <w:r>
        <w:rPr>
          <w:rFonts w:hint="eastAsia" w:ascii="方正仿宋_GBK" w:hAnsi="方正仿宋_GBK" w:eastAsia="方正仿宋_GBK" w:cs="方正仿宋_GBK"/>
          <w:b w:val="0"/>
          <w:bCs w:val="0"/>
          <w:kern w:val="0"/>
          <w:sz w:val="32"/>
          <w:szCs w:val="32"/>
          <w:lang w:val="en-US" w:eastAsia="zh-CN"/>
        </w:rPr>
        <w:t>本办法由县民政局负责解释。</w:t>
      </w:r>
    </w:p>
    <w:p w14:paraId="4F5FEBE0">
      <w:pPr>
        <w:widowControl w:val="0"/>
        <w:wordWrap/>
        <w:adjustRightInd/>
        <w:snapToGrid/>
        <w:spacing w:line="594" w:lineRule="exact"/>
        <w:ind w:firstLine="640" w:firstLineChars="200"/>
        <w:textAlignment w:val="auto"/>
        <w:rPr>
          <w:rFonts w:hint="default" w:ascii="方正仿宋_GBK" w:hAnsi="方正仿宋_GBK" w:eastAsia="方正仿宋_GBK" w:cs="方正仿宋_GBK"/>
          <w:b w:val="0"/>
          <w:bCs w:val="0"/>
          <w:kern w:val="0"/>
          <w:sz w:val="32"/>
          <w:szCs w:val="32"/>
          <w:lang w:val="en-US" w:eastAsia="zh-CN"/>
        </w:rPr>
      </w:pPr>
      <w:r>
        <w:rPr>
          <w:rFonts w:hint="eastAsia" w:ascii="方正楷体_GB2312" w:hAnsi="方正楷体_GB2312" w:eastAsia="方正楷体_GB2312" w:cs="方正楷体_GB2312"/>
          <w:b w:val="0"/>
          <w:bCs w:val="0"/>
          <w:kern w:val="0"/>
          <w:sz w:val="32"/>
          <w:szCs w:val="32"/>
          <w:lang w:val="en-US" w:eastAsia="zh-CN"/>
        </w:rPr>
        <w:t>（二）</w:t>
      </w:r>
      <w:r>
        <w:rPr>
          <w:rFonts w:hint="eastAsia" w:ascii="方正仿宋_GBK" w:hAnsi="方正仿宋_GBK" w:eastAsia="方正仿宋_GBK" w:cs="方正仿宋_GBK"/>
          <w:b w:val="0"/>
          <w:bCs w:val="0"/>
          <w:kern w:val="0"/>
          <w:sz w:val="32"/>
          <w:szCs w:val="32"/>
          <w:lang w:val="en-US" w:eastAsia="zh-CN"/>
        </w:rPr>
        <w:t>本办法从</w:t>
      </w:r>
      <w:r>
        <w:rPr>
          <w:rFonts w:hint="default" w:ascii="Times New Roman" w:hAnsi="Times New Roman" w:eastAsia="方正仿宋_GBK" w:cs="Times New Roman"/>
          <w:b w:val="0"/>
          <w:bCs w:val="0"/>
          <w:kern w:val="0"/>
          <w:sz w:val="32"/>
          <w:szCs w:val="32"/>
          <w:lang w:val="en-US" w:eastAsia="zh-CN"/>
        </w:rPr>
        <w:t>2023</w:t>
      </w:r>
      <w:r>
        <w:rPr>
          <w:rFonts w:hint="eastAsia" w:ascii="方正仿宋_GBK" w:hAnsi="方正仿宋_GBK" w:eastAsia="方正仿宋_GBK" w:cs="方正仿宋_GBK"/>
          <w:b w:val="0"/>
          <w:bCs w:val="0"/>
          <w:kern w:val="0"/>
          <w:sz w:val="32"/>
          <w:szCs w:val="32"/>
          <w:lang w:val="en-US" w:eastAsia="zh-CN"/>
        </w:rPr>
        <w:t>年起试行。</w:t>
      </w:r>
    </w:p>
    <w:p w14:paraId="5829E11A">
      <w:pPr>
        <w:widowControl w:val="0"/>
        <w:wordWrap/>
        <w:adjustRightInd/>
        <w:snapToGrid/>
        <w:spacing w:line="594" w:lineRule="exact"/>
        <w:ind w:firstLine="640" w:firstLineChars="200"/>
        <w:textAlignment w:val="auto"/>
        <w:rPr>
          <w:rFonts w:hint="eastAsia" w:ascii="方正仿宋_GBK" w:hAnsi="方正仿宋_GBK" w:eastAsia="方正仿宋_GBK" w:cs="方正仿宋_GBK"/>
          <w:b w:val="0"/>
          <w:bCs w:val="0"/>
          <w:kern w:val="0"/>
          <w:sz w:val="32"/>
          <w:szCs w:val="32"/>
          <w:lang w:val="en-US" w:eastAsia="zh-CN"/>
        </w:rPr>
      </w:pPr>
    </w:p>
    <w:p w14:paraId="6418EFEF">
      <w:pPr>
        <w:widowControl w:val="0"/>
        <w:wordWrap/>
        <w:adjustRightInd/>
        <w:snapToGrid/>
        <w:spacing w:line="594" w:lineRule="exact"/>
        <w:ind w:firstLine="640" w:firstLineChars="200"/>
        <w:textAlignment w:val="auto"/>
        <w:rPr>
          <w:rFonts w:hint="default" w:eastAsia="方正仿宋_GBK" w:cs="Times New Roman"/>
          <w:b w:val="0"/>
          <w:bCs w:val="0"/>
          <w:kern w:val="0"/>
          <w:sz w:val="32"/>
          <w:szCs w:val="32"/>
          <w:lang w:val="en-US" w:eastAsia="zh-CN"/>
        </w:rPr>
      </w:pPr>
      <w:r>
        <w:rPr>
          <w:rFonts w:hint="eastAsia" w:ascii="方正仿宋_GBK" w:hAnsi="方正仿宋_GBK" w:eastAsia="方正仿宋_GBK" w:cs="方正仿宋_GBK"/>
          <w:b w:val="0"/>
          <w:bCs w:val="0"/>
          <w:kern w:val="0"/>
          <w:sz w:val="32"/>
          <w:szCs w:val="32"/>
          <w:lang w:val="en-US" w:eastAsia="zh-CN"/>
        </w:rPr>
        <w:t>附件：绩效评估内容及分值</w:t>
      </w:r>
    </w:p>
    <w:p w14:paraId="766DE5F7">
      <w:pPr>
        <w:widowControl w:val="0"/>
        <w:wordWrap/>
        <w:adjustRightInd/>
        <w:snapToGrid/>
        <w:spacing w:line="580" w:lineRule="exact"/>
        <w:ind w:firstLine="640" w:firstLineChars="200"/>
        <w:textAlignment w:val="auto"/>
        <w:rPr>
          <w:rFonts w:hint="default" w:ascii="方正黑体_GBK" w:hAnsi="方正黑体_GBK" w:eastAsia="方正黑体_GBK" w:cs="方正黑体_GBK"/>
          <w:b w:val="0"/>
          <w:bCs w:val="0"/>
          <w:kern w:val="0"/>
          <w:sz w:val="32"/>
          <w:szCs w:val="32"/>
          <w:lang w:val="en-US" w:eastAsia="zh-CN"/>
        </w:rPr>
      </w:pPr>
    </w:p>
    <w:p w14:paraId="6CF204D7">
      <w:pPr>
        <w:widowControl w:val="0"/>
        <w:wordWrap/>
        <w:adjustRightInd/>
        <w:snapToGrid/>
        <w:spacing w:line="580" w:lineRule="exact"/>
        <w:ind w:firstLine="640" w:firstLineChars="200"/>
        <w:textAlignment w:val="auto"/>
        <w:rPr>
          <w:rFonts w:hint="default" w:ascii="方正黑体_GBK" w:hAnsi="方正黑体_GBK" w:eastAsia="方正黑体_GBK" w:cs="方正黑体_GBK"/>
          <w:b w:val="0"/>
          <w:bCs w:val="0"/>
          <w:kern w:val="0"/>
          <w:sz w:val="32"/>
          <w:szCs w:val="32"/>
          <w:lang w:val="en-US" w:eastAsia="zh-CN"/>
        </w:rPr>
      </w:pPr>
    </w:p>
    <w:p w14:paraId="4A9C923A">
      <w:pPr>
        <w:widowControl w:val="0"/>
        <w:wordWrap/>
        <w:adjustRightInd/>
        <w:snapToGrid/>
        <w:spacing w:line="580" w:lineRule="exact"/>
        <w:ind w:firstLine="640" w:firstLineChars="200"/>
        <w:textAlignment w:val="auto"/>
        <w:rPr>
          <w:rFonts w:hint="default" w:ascii="方正黑体_GBK" w:hAnsi="方正黑体_GBK" w:eastAsia="方正黑体_GBK" w:cs="方正黑体_GBK"/>
          <w:b w:val="0"/>
          <w:bCs w:val="0"/>
          <w:kern w:val="0"/>
          <w:sz w:val="32"/>
          <w:szCs w:val="32"/>
          <w:lang w:val="en-US" w:eastAsia="zh-CN"/>
        </w:rPr>
      </w:pPr>
    </w:p>
    <w:p w14:paraId="2E900933">
      <w:pPr>
        <w:widowControl w:val="0"/>
        <w:wordWrap/>
        <w:adjustRightInd/>
        <w:snapToGrid/>
        <w:spacing w:line="580" w:lineRule="exact"/>
        <w:ind w:firstLine="640" w:firstLineChars="200"/>
        <w:textAlignment w:val="auto"/>
        <w:rPr>
          <w:rFonts w:hint="default" w:ascii="方正黑体_GBK" w:hAnsi="方正黑体_GBK" w:eastAsia="方正黑体_GBK" w:cs="方正黑体_GBK"/>
          <w:b w:val="0"/>
          <w:bCs w:val="0"/>
          <w:kern w:val="0"/>
          <w:sz w:val="32"/>
          <w:szCs w:val="32"/>
          <w:lang w:val="en-US" w:eastAsia="zh-CN"/>
        </w:rPr>
      </w:pPr>
    </w:p>
    <w:p w14:paraId="3194B33E">
      <w:pPr>
        <w:widowControl w:val="0"/>
        <w:wordWrap/>
        <w:adjustRightInd/>
        <w:snapToGrid/>
        <w:spacing w:line="580" w:lineRule="exact"/>
        <w:textAlignment w:val="auto"/>
        <w:rPr>
          <w:rFonts w:hint="default" w:ascii="方正黑体_GBK" w:hAnsi="方正黑体_GBK" w:eastAsia="方正黑体_GBK" w:cs="方正黑体_GBK"/>
          <w:b w:val="0"/>
          <w:bCs w:val="0"/>
          <w:kern w:val="0"/>
          <w:sz w:val="32"/>
          <w:szCs w:val="32"/>
          <w:lang w:val="en-US" w:eastAsia="zh-CN"/>
        </w:rPr>
        <w:sectPr>
          <w:footerReference r:id="rId5" w:type="default"/>
          <w:pgSz w:w="11906" w:h="16838"/>
          <w:pgMar w:top="1984" w:right="1446" w:bottom="1644" w:left="1446" w:header="851" w:footer="992" w:gutter="0"/>
          <w:pgNumType w:fmt="decimal" w:start="2"/>
          <w:cols w:space="720" w:num="1"/>
          <w:docGrid w:type="lines" w:linePitch="312" w:charSpace="0"/>
        </w:sectPr>
      </w:pPr>
    </w:p>
    <w:p w14:paraId="48E8FDDE">
      <w:pPr>
        <w:widowControl w:val="0"/>
        <w:wordWrap/>
        <w:adjustRightInd/>
        <w:snapToGrid/>
        <w:spacing w:line="580" w:lineRule="exact"/>
        <w:textAlignment w:val="auto"/>
        <w:rPr>
          <w:rFonts w:hint="eastAsia" w:ascii="方正黑体_GBK" w:hAnsi="方正黑体_GBK" w:eastAsia="方正黑体_GBK" w:cs="方正黑体_GBK"/>
          <w:b w:val="0"/>
          <w:bCs w:val="0"/>
          <w:kern w:val="0"/>
          <w:sz w:val="32"/>
          <w:szCs w:val="32"/>
          <w:lang w:val="en-US" w:eastAsia="zh-CN"/>
        </w:rPr>
      </w:pPr>
      <w:r>
        <w:rPr>
          <w:rFonts w:hint="eastAsia" w:ascii="方正黑体_GBK" w:hAnsi="方正黑体_GBK" w:eastAsia="方正黑体_GBK" w:cs="方正黑体_GBK"/>
          <w:b w:val="0"/>
          <w:bCs w:val="0"/>
          <w:kern w:val="0"/>
          <w:sz w:val="32"/>
          <w:szCs w:val="32"/>
          <w:lang w:val="en-US" w:eastAsia="zh-CN"/>
        </w:rPr>
        <w:t>附件</w:t>
      </w:r>
    </w:p>
    <w:p w14:paraId="1981C1A3">
      <w:pPr>
        <w:widowControl w:val="0"/>
        <w:wordWrap/>
        <w:adjustRightInd/>
        <w:snapToGrid/>
        <w:spacing w:line="580" w:lineRule="exact"/>
        <w:jc w:val="center"/>
        <w:textAlignment w:val="auto"/>
        <w:rPr>
          <w:rFonts w:hint="eastAsia" w:ascii="方正小标宋_GBK" w:hAnsi="方正小标宋_GBK" w:eastAsia="方正小标宋_GBK" w:cs="方正小标宋_GBK"/>
          <w:b w:val="0"/>
          <w:bCs w:val="0"/>
          <w:kern w:val="0"/>
          <w:sz w:val="32"/>
          <w:szCs w:val="32"/>
          <w:lang w:val="en-US" w:eastAsia="zh-CN"/>
        </w:rPr>
      </w:pPr>
      <w:r>
        <w:rPr>
          <w:rFonts w:hint="eastAsia" w:ascii="方正小标宋_GBK" w:hAnsi="方正小标宋_GBK" w:eastAsia="方正小标宋_GBK" w:cs="方正小标宋_GBK"/>
          <w:b w:val="0"/>
          <w:bCs w:val="0"/>
          <w:kern w:val="0"/>
          <w:sz w:val="32"/>
          <w:szCs w:val="32"/>
          <w:lang w:val="en-US" w:eastAsia="zh-CN"/>
        </w:rPr>
        <w:t>绩效评估内容及分值</w:t>
      </w:r>
    </w:p>
    <w:tbl>
      <w:tblPr>
        <w:tblStyle w:val="18"/>
        <w:tblW w:w="13919" w:type="dxa"/>
        <w:tblInd w:w="-3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1"/>
        <w:gridCol w:w="1515"/>
        <w:gridCol w:w="8894"/>
        <w:gridCol w:w="780"/>
        <w:gridCol w:w="699"/>
      </w:tblGrid>
      <w:tr w14:paraId="5498A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031" w:type="dxa"/>
            <w:vAlign w:val="top"/>
          </w:tcPr>
          <w:p w14:paraId="45F4A2ED">
            <w:pPr>
              <w:widowControl w:val="0"/>
              <w:wordWrap/>
              <w:adjustRightInd/>
              <w:snapToGrid/>
              <w:spacing w:line="360" w:lineRule="exact"/>
              <w:jc w:val="center"/>
              <w:textAlignment w:val="auto"/>
              <w:rPr>
                <w:rFonts w:hint="eastAsia" w:ascii="方正仿宋_GBK" w:hAnsi="方正仿宋_GBK" w:eastAsia="方正仿宋_GBK" w:cs="方正仿宋_GBK"/>
                <w:b/>
                <w:bCs/>
                <w:kern w:val="0"/>
                <w:sz w:val="24"/>
                <w:szCs w:val="24"/>
                <w:lang w:val="en-US" w:eastAsia="zh-CN"/>
              </w:rPr>
            </w:pPr>
            <w:r>
              <w:rPr>
                <w:rFonts w:hint="eastAsia" w:ascii="方正仿宋_GBK" w:hAnsi="方正仿宋_GBK" w:eastAsia="方正仿宋_GBK" w:cs="方正仿宋_GBK"/>
                <w:b/>
                <w:bCs/>
                <w:kern w:val="0"/>
                <w:sz w:val="24"/>
                <w:szCs w:val="24"/>
                <w:lang w:val="en-US" w:eastAsia="zh-CN"/>
              </w:rPr>
              <w:t>考核项目</w:t>
            </w:r>
          </w:p>
        </w:tc>
        <w:tc>
          <w:tcPr>
            <w:tcW w:w="10409" w:type="dxa"/>
            <w:gridSpan w:val="2"/>
            <w:vAlign w:val="top"/>
          </w:tcPr>
          <w:p w14:paraId="282328A2">
            <w:pPr>
              <w:widowControl w:val="0"/>
              <w:wordWrap/>
              <w:adjustRightInd/>
              <w:snapToGrid/>
              <w:spacing w:line="360" w:lineRule="exact"/>
              <w:jc w:val="center"/>
              <w:textAlignment w:val="auto"/>
              <w:rPr>
                <w:rFonts w:hint="eastAsia" w:ascii="方正仿宋_GBK" w:hAnsi="方正仿宋_GBK" w:eastAsia="方正仿宋_GBK" w:cs="方正仿宋_GBK"/>
                <w:b/>
                <w:bCs/>
                <w:kern w:val="0"/>
                <w:sz w:val="24"/>
                <w:szCs w:val="24"/>
                <w:lang w:val="en-US" w:eastAsia="zh-CN"/>
              </w:rPr>
            </w:pPr>
            <w:r>
              <w:rPr>
                <w:rFonts w:hint="eastAsia" w:ascii="方正仿宋_GBK" w:hAnsi="方正仿宋_GBK" w:eastAsia="方正仿宋_GBK" w:cs="方正仿宋_GBK"/>
                <w:b/>
                <w:bCs/>
                <w:kern w:val="0"/>
                <w:sz w:val="24"/>
                <w:szCs w:val="24"/>
                <w:lang w:val="en-US" w:eastAsia="zh-CN"/>
              </w:rPr>
              <w:t>考核内容</w:t>
            </w:r>
          </w:p>
        </w:tc>
        <w:tc>
          <w:tcPr>
            <w:tcW w:w="780" w:type="dxa"/>
            <w:vAlign w:val="center"/>
          </w:tcPr>
          <w:p w14:paraId="6E3A1684">
            <w:pPr>
              <w:widowControl w:val="0"/>
              <w:wordWrap/>
              <w:adjustRightInd/>
              <w:snapToGrid/>
              <w:spacing w:line="360" w:lineRule="exact"/>
              <w:jc w:val="center"/>
              <w:textAlignment w:val="auto"/>
              <w:rPr>
                <w:rFonts w:hint="eastAsia" w:ascii="方正仿宋_GBK" w:hAnsi="方正仿宋_GBK" w:eastAsia="方正仿宋_GBK" w:cs="方正仿宋_GBK"/>
                <w:b/>
                <w:bCs/>
                <w:kern w:val="0"/>
                <w:sz w:val="24"/>
                <w:szCs w:val="24"/>
                <w:lang w:val="en-US" w:eastAsia="zh-CN"/>
              </w:rPr>
            </w:pPr>
            <w:r>
              <w:rPr>
                <w:rFonts w:hint="eastAsia" w:ascii="方正仿宋_GBK" w:hAnsi="方正仿宋_GBK" w:eastAsia="方正仿宋_GBK" w:cs="方正仿宋_GBK"/>
                <w:b/>
                <w:bCs/>
                <w:kern w:val="0"/>
                <w:sz w:val="24"/>
                <w:szCs w:val="24"/>
                <w:lang w:val="en-US" w:eastAsia="zh-CN"/>
              </w:rPr>
              <w:t>分值</w:t>
            </w:r>
          </w:p>
        </w:tc>
        <w:tc>
          <w:tcPr>
            <w:tcW w:w="699" w:type="dxa"/>
            <w:vAlign w:val="top"/>
          </w:tcPr>
          <w:p w14:paraId="05334CAF">
            <w:pPr>
              <w:widowControl w:val="0"/>
              <w:wordWrap/>
              <w:adjustRightInd/>
              <w:snapToGrid/>
              <w:spacing w:line="360" w:lineRule="exact"/>
              <w:jc w:val="center"/>
              <w:textAlignment w:val="auto"/>
              <w:rPr>
                <w:rFonts w:hint="eastAsia" w:ascii="方正仿宋_GBK" w:hAnsi="方正仿宋_GBK" w:eastAsia="方正仿宋_GBK" w:cs="方正仿宋_GBK"/>
                <w:b/>
                <w:bCs/>
                <w:kern w:val="0"/>
                <w:sz w:val="24"/>
                <w:szCs w:val="24"/>
                <w:lang w:val="en-US" w:eastAsia="zh-CN"/>
              </w:rPr>
            </w:pPr>
            <w:r>
              <w:rPr>
                <w:rFonts w:hint="eastAsia" w:ascii="方正仿宋_GBK" w:hAnsi="方正仿宋_GBK" w:eastAsia="方正仿宋_GBK" w:cs="方正仿宋_GBK"/>
                <w:b/>
                <w:bCs/>
                <w:kern w:val="0"/>
                <w:sz w:val="24"/>
                <w:szCs w:val="24"/>
                <w:lang w:val="en-US" w:eastAsia="zh-CN"/>
              </w:rPr>
              <w:t>备注</w:t>
            </w:r>
          </w:p>
        </w:tc>
      </w:tr>
      <w:tr w14:paraId="38EB7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031" w:type="dxa"/>
            <w:vMerge w:val="restart"/>
            <w:vAlign w:val="center"/>
          </w:tcPr>
          <w:p w14:paraId="3A90484B">
            <w:pPr>
              <w:widowControl w:val="0"/>
              <w:numPr>
                <w:ilvl w:val="0"/>
                <w:numId w:val="0"/>
              </w:numPr>
              <w:wordWrap/>
              <w:adjustRightInd/>
              <w:snapToGrid/>
              <w:spacing w:line="360" w:lineRule="exact"/>
              <w:jc w:val="both"/>
              <w:textAlignment w:val="auto"/>
              <w:rPr>
                <w:rFonts w:hint="eastAsia" w:ascii="方正仿宋_GBK" w:hAnsi="方正仿宋_GBK" w:eastAsia="方正仿宋_GBK" w:cs="方正仿宋_GBK"/>
                <w:b/>
                <w:bCs/>
                <w:kern w:val="0"/>
                <w:sz w:val="24"/>
                <w:szCs w:val="24"/>
                <w:lang w:val="en-US" w:eastAsia="zh-CN"/>
              </w:rPr>
            </w:pPr>
            <w:r>
              <w:rPr>
                <w:rFonts w:hint="eastAsia" w:ascii="方正仿宋_GBK" w:hAnsi="方正仿宋_GBK" w:eastAsia="方正仿宋_GBK" w:cs="方正仿宋_GBK"/>
                <w:b/>
                <w:bCs/>
                <w:kern w:val="0"/>
                <w:sz w:val="24"/>
                <w:szCs w:val="24"/>
                <w:lang w:val="en-US" w:eastAsia="zh-CN"/>
              </w:rPr>
              <w:t>（一）基础条件</w:t>
            </w:r>
          </w:p>
          <w:p w14:paraId="59E40774">
            <w:pPr>
              <w:widowControl w:val="0"/>
              <w:numPr>
                <w:ilvl w:val="0"/>
                <w:numId w:val="0"/>
              </w:numPr>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bidi="ar-SA"/>
              </w:rPr>
            </w:pPr>
            <w:r>
              <w:rPr>
                <w:rFonts w:hint="eastAsia" w:ascii="方正仿宋_GBK" w:hAnsi="方正仿宋_GBK" w:eastAsia="方正仿宋_GBK" w:cs="方正仿宋_GBK"/>
                <w:b/>
                <w:bCs/>
                <w:kern w:val="0"/>
                <w:sz w:val="24"/>
                <w:szCs w:val="24"/>
                <w:lang w:val="en-US" w:eastAsia="zh-CN"/>
              </w:rPr>
              <w:t>（</w:t>
            </w:r>
            <w:r>
              <w:rPr>
                <w:rFonts w:hint="default" w:ascii="Times New Roman" w:hAnsi="Times New Roman" w:eastAsia="方正仿宋_GBK" w:cs="Times New Roman"/>
                <w:b/>
                <w:bCs/>
                <w:kern w:val="0"/>
                <w:sz w:val="24"/>
                <w:szCs w:val="24"/>
                <w:lang w:val="en-US" w:eastAsia="zh-CN"/>
              </w:rPr>
              <w:t>16</w:t>
            </w:r>
            <w:r>
              <w:rPr>
                <w:rFonts w:hint="eastAsia" w:ascii="方正仿宋_GBK" w:hAnsi="方正仿宋_GBK" w:eastAsia="方正仿宋_GBK" w:cs="方正仿宋_GBK"/>
                <w:b/>
                <w:bCs/>
                <w:kern w:val="0"/>
                <w:sz w:val="24"/>
                <w:szCs w:val="24"/>
                <w:lang w:val="en-US" w:eastAsia="zh-CN"/>
              </w:rPr>
              <w:t>分）</w:t>
            </w:r>
          </w:p>
        </w:tc>
        <w:tc>
          <w:tcPr>
            <w:tcW w:w="1515" w:type="dxa"/>
            <w:vMerge w:val="restart"/>
            <w:vAlign w:val="center"/>
          </w:tcPr>
          <w:p w14:paraId="0E346F51">
            <w:pPr>
              <w:widowControl w:val="0"/>
              <w:numPr>
                <w:ilvl w:val="0"/>
                <w:numId w:val="0"/>
              </w:numPr>
              <w:wordWrap/>
              <w:adjustRightInd/>
              <w:snapToGrid/>
              <w:spacing w:line="360" w:lineRule="exact"/>
              <w:jc w:val="both"/>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1</w:t>
            </w:r>
            <w:r>
              <w:rPr>
                <w:rFonts w:hint="eastAsia" w:ascii="方正仿宋_GBK" w:hAnsi="方正仿宋_GBK" w:eastAsia="方正仿宋_GBK" w:cs="方正仿宋_GBK"/>
                <w:b w:val="0"/>
                <w:bCs w:val="0"/>
                <w:kern w:val="0"/>
                <w:sz w:val="24"/>
                <w:szCs w:val="24"/>
                <w:lang w:val="en-US" w:eastAsia="zh-CN"/>
              </w:rPr>
              <w:t>.养老服务机构设施设备（</w:t>
            </w:r>
            <w:r>
              <w:rPr>
                <w:rFonts w:hint="default" w:ascii="Times New Roman" w:hAnsi="Times New Roman" w:eastAsia="方正仿宋_GBK" w:cs="Times New Roman"/>
                <w:b w:val="0"/>
                <w:bCs w:val="0"/>
                <w:kern w:val="0"/>
                <w:sz w:val="24"/>
                <w:szCs w:val="24"/>
                <w:lang w:val="en-US" w:eastAsia="zh-CN"/>
              </w:rPr>
              <w:t>10</w:t>
            </w:r>
            <w:r>
              <w:rPr>
                <w:rFonts w:hint="eastAsia" w:ascii="方正仿宋_GBK" w:hAnsi="方正仿宋_GBK" w:eastAsia="方正仿宋_GBK" w:cs="方正仿宋_GBK"/>
                <w:b w:val="0"/>
                <w:bCs w:val="0"/>
                <w:kern w:val="0"/>
                <w:sz w:val="24"/>
                <w:szCs w:val="24"/>
                <w:lang w:val="en-US" w:eastAsia="zh-CN"/>
              </w:rPr>
              <w:t>分）</w:t>
            </w:r>
          </w:p>
          <w:p w14:paraId="7B7EF80B">
            <w:pPr>
              <w:widowControl w:val="0"/>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bidi="ar-SA"/>
              </w:rPr>
            </w:pPr>
          </w:p>
        </w:tc>
        <w:tc>
          <w:tcPr>
            <w:tcW w:w="8894" w:type="dxa"/>
            <w:vAlign w:val="top"/>
          </w:tcPr>
          <w:p w14:paraId="12A0506C">
            <w:pPr>
              <w:widowControl w:val="0"/>
              <w:wordWrap/>
              <w:adjustRightInd/>
              <w:snapToGrid/>
              <w:spacing w:line="360" w:lineRule="exact"/>
              <w:jc w:val="both"/>
              <w:textAlignment w:val="auto"/>
              <w:rPr>
                <w:rFonts w:hint="eastAsia" w:ascii="方正仿宋_GBK" w:hAnsi="方正仿宋_GBK" w:eastAsia="方正仿宋_GBK" w:cs="方正仿宋_GBK"/>
                <w:b w:val="0"/>
                <w:bCs w:val="0"/>
                <w:kern w:val="0"/>
                <w:sz w:val="24"/>
                <w:szCs w:val="24"/>
                <w:lang w:val="en-US" w:eastAsia="zh-CN" w:bidi="ar-SA"/>
              </w:rPr>
            </w:pPr>
            <w:r>
              <w:rPr>
                <w:rFonts w:hint="default" w:ascii="Times New Roman" w:hAnsi="Times New Roman" w:eastAsia="方正仿宋_GBK" w:cs="Times New Roman"/>
                <w:b w:val="0"/>
                <w:bCs w:val="0"/>
                <w:kern w:val="0"/>
                <w:sz w:val="24"/>
                <w:szCs w:val="24"/>
                <w:lang w:val="en-US" w:eastAsia="zh-CN"/>
              </w:rPr>
              <w:t>1</w:t>
            </w:r>
            <w:r>
              <w:rPr>
                <w:rFonts w:hint="eastAsia" w:ascii="方正仿宋_GBK" w:hAnsi="方正仿宋_GBK" w:eastAsia="方正仿宋_GBK" w:cs="方正仿宋_GBK"/>
                <w:b w:val="0"/>
                <w:bCs w:val="0"/>
                <w:kern w:val="0"/>
                <w:sz w:val="24"/>
                <w:szCs w:val="24"/>
                <w:lang w:val="en-US" w:eastAsia="zh-CN"/>
              </w:rPr>
              <w:t>.</w:t>
            </w:r>
            <w:r>
              <w:rPr>
                <w:rFonts w:hint="default" w:ascii="Times New Roman" w:hAnsi="Times New Roman" w:eastAsia="方正仿宋_GBK" w:cs="Times New Roman"/>
                <w:b w:val="0"/>
                <w:bCs w:val="0"/>
                <w:kern w:val="0"/>
                <w:sz w:val="24"/>
                <w:szCs w:val="24"/>
                <w:lang w:val="en-US" w:eastAsia="zh-CN"/>
              </w:rPr>
              <w:t>1</w:t>
            </w:r>
            <w:r>
              <w:rPr>
                <w:rFonts w:hint="eastAsia" w:ascii="方正仿宋_GBK" w:hAnsi="方正仿宋_GBK" w:eastAsia="方正仿宋_GBK" w:cs="方正仿宋_GBK"/>
                <w:b w:val="0"/>
                <w:bCs w:val="0"/>
                <w:kern w:val="0"/>
                <w:sz w:val="24"/>
                <w:szCs w:val="24"/>
                <w:lang w:val="en-US" w:eastAsia="zh-CN"/>
              </w:rPr>
              <w:t>.养老机构交通便捷，利于老人出行。</w:t>
            </w:r>
          </w:p>
        </w:tc>
        <w:tc>
          <w:tcPr>
            <w:tcW w:w="780" w:type="dxa"/>
            <w:vAlign w:val="center"/>
          </w:tcPr>
          <w:p w14:paraId="15B49ACF">
            <w:pPr>
              <w:widowControl w:val="0"/>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bidi="ar-SA"/>
              </w:rPr>
            </w:pPr>
            <w:r>
              <w:rPr>
                <w:rFonts w:hint="default" w:ascii="Times New Roman" w:hAnsi="Times New Roman" w:eastAsia="方正仿宋_GBK" w:cs="Times New Roman"/>
                <w:b w:val="0"/>
                <w:bCs w:val="0"/>
                <w:kern w:val="0"/>
                <w:sz w:val="24"/>
                <w:szCs w:val="24"/>
                <w:lang w:val="en-US" w:eastAsia="zh-CN"/>
              </w:rPr>
              <w:t>1</w:t>
            </w:r>
          </w:p>
        </w:tc>
        <w:tc>
          <w:tcPr>
            <w:tcW w:w="699" w:type="dxa"/>
            <w:vAlign w:val="top"/>
          </w:tcPr>
          <w:p w14:paraId="4126B50B">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r>
      <w:tr w14:paraId="4D83C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031" w:type="dxa"/>
            <w:vMerge w:val="continue"/>
            <w:vAlign w:val="top"/>
          </w:tcPr>
          <w:p w14:paraId="260ED858">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1515" w:type="dxa"/>
            <w:vMerge w:val="continue"/>
            <w:vAlign w:val="top"/>
          </w:tcPr>
          <w:p w14:paraId="291D8F51">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8894" w:type="dxa"/>
            <w:vAlign w:val="top"/>
          </w:tcPr>
          <w:p w14:paraId="6205B0E1">
            <w:pPr>
              <w:widowControl w:val="0"/>
              <w:wordWrap/>
              <w:adjustRightInd/>
              <w:snapToGrid/>
              <w:spacing w:line="360" w:lineRule="exact"/>
              <w:jc w:val="both"/>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1</w:t>
            </w:r>
            <w:r>
              <w:rPr>
                <w:rFonts w:hint="eastAsia" w:ascii="方正仿宋_GBK" w:hAnsi="方正仿宋_GBK" w:eastAsia="方正仿宋_GBK" w:cs="方正仿宋_GBK"/>
                <w:b w:val="0"/>
                <w:bCs w:val="0"/>
                <w:kern w:val="0"/>
                <w:sz w:val="24"/>
                <w:szCs w:val="24"/>
                <w:lang w:val="en-US" w:eastAsia="zh-CN"/>
              </w:rPr>
              <w:t>.</w:t>
            </w:r>
            <w:r>
              <w:rPr>
                <w:rFonts w:hint="default" w:ascii="Times New Roman" w:hAnsi="Times New Roman" w:eastAsia="方正仿宋_GBK" w:cs="Times New Roman"/>
                <w:b w:val="0"/>
                <w:bCs w:val="0"/>
                <w:kern w:val="0"/>
                <w:sz w:val="24"/>
                <w:szCs w:val="24"/>
                <w:lang w:val="en-US" w:eastAsia="zh-CN"/>
              </w:rPr>
              <w:t>2</w:t>
            </w:r>
            <w:r>
              <w:rPr>
                <w:rFonts w:hint="eastAsia" w:ascii="方正仿宋_GBK" w:hAnsi="方正仿宋_GBK" w:eastAsia="方正仿宋_GBK" w:cs="方正仿宋_GBK"/>
                <w:b w:val="0"/>
                <w:bCs w:val="0"/>
                <w:kern w:val="0"/>
                <w:sz w:val="24"/>
                <w:szCs w:val="24"/>
                <w:lang w:val="en-US" w:eastAsia="zh-CN"/>
              </w:rPr>
              <w:t>.机构出入口符合救护、消防等特殊车辆到达。</w:t>
            </w:r>
          </w:p>
        </w:tc>
        <w:tc>
          <w:tcPr>
            <w:tcW w:w="780" w:type="dxa"/>
            <w:vAlign w:val="center"/>
          </w:tcPr>
          <w:p w14:paraId="05B43248">
            <w:pPr>
              <w:widowControl w:val="0"/>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2</w:t>
            </w:r>
          </w:p>
        </w:tc>
        <w:tc>
          <w:tcPr>
            <w:tcW w:w="699" w:type="dxa"/>
            <w:vAlign w:val="top"/>
          </w:tcPr>
          <w:p w14:paraId="47467D93">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r>
      <w:tr w14:paraId="47B41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031" w:type="dxa"/>
            <w:vMerge w:val="continue"/>
            <w:vAlign w:val="top"/>
          </w:tcPr>
          <w:p w14:paraId="636267B3">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1515" w:type="dxa"/>
            <w:vMerge w:val="continue"/>
            <w:vAlign w:val="top"/>
          </w:tcPr>
          <w:p w14:paraId="35C8D8E4">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8894" w:type="dxa"/>
            <w:vAlign w:val="top"/>
          </w:tcPr>
          <w:p w14:paraId="32062F76">
            <w:pPr>
              <w:widowControl w:val="0"/>
              <w:wordWrap/>
              <w:adjustRightInd/>
              <w:snapToGrid/>
              <w:spacing w:line="360" w:lineRule="exact"/>
              <w:jc w:val="both"/>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1</w:t>
            </w:r>
            <w:r>
              <w:rPr>
                <w:rFonts w:hint="eastAsia" w:ascii="方正仿宋_GBK" w:hAnsi="方正仿宋_GBK" w:eastAsia="方正仿宋_GBK" w:cs="方正仿宋_GBK"/>
                <w:b w:val="0"/>
                <w:bCs w:val="0"/>
                <w:kern w:val="0"/>
                <w:sz w:val="24"/>
                <w:szCs w:val="24"/>
                <w:lang w:val="en-US" w:eastAsia="zh-CN"/>
              </w:rPr>
              <w:t>.</w:t>
            </w:r>
            <w:r>
              <w:rPr>
                <w:rFonts w:hint="default" w:ascii="Times New Roman" w:hAnsi="Times New Roman" w:eastAsia="方正仿宋_GBK" w:cs="Times New Roman"/>
                <w:b w:val="0"/>
                <w:bCs w:val="0"/>
                <w:kern w:val="0"/>
                <w:sz w:val="24"/>
                <w:szCs w:val="24"/>
                <w:lang w:val="en-US" w:eastAsia="zh-CN"/>
              </w:rPr>
              <w:t>3</w:t>
            </w:r>
            <w:r>
              <w:rPr>
                <w:rFonts w:hint="eastAsia" w:ascii="方正仿宋_GBK" w:hAnsi="方正仿宋_GBK" w:eastAsia="方正仿宋_GBK" w:cs="方正仿宋_GBK"/>
                <w:b w:val="0"/>
                <w:bCs w:val="0"/>
                <w:kern w:val="0"/>
                <w:sz w:val="24"/>
                <w:szCs w:val="24"/>
                <w:lang w:val="en-US" w:eastAsia="zh-CN"/>
              </w:rPr>
              <w:t>.房屋建筑为两层及以上的安装电梯或楼梯升降机，室内外进行适老化改造。</w:t>
            </w:r>
          </w:p>
        </w:tc>
        <w:tc>
          <w:tcPr>
            <w:tcW w:w="780" w:type="dxa"/>
            <w:vAlign w:val="center"/>
          </w:tcPr>
          <w:p w14:paraId="4224E63E">
            <w:pPr>
              <w:widowControl w:val="0"/>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1</w:t>
            </w:r>
          </w:p>
        </w:tc>
        <w:tc>
          <w:tcPr>
            <w:tcW w:w="699" w:type="dxa"/>
            <w:vAlign w:val="top"/>
          </w:tcPr>
          <w:p w14:paraId="30BC911D">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r>
      <w:tr w14:paraId="5A410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031" w:type="dxa"/>
            <w:vMerge w:val="continue"/>
            <w:vAlign w:val="top"/>
          </w:tcPr>
          <w:p w14:paraId="474878A2">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1515" w:type="dxa"/>
            <w:vMerge w:val="continue"/>
            <w:vAlign w:val="top"/>
          </w:tcPr>
          <w:p w14:paraId="265BC3CF">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8894" w:type="dxa"/>
            <w:vAlign w:val="top"/>
          </w:tcPr>
          <w:p w14:paraId="5D76060A">
            <w:pPr>
              <w:widowControl w:val="0"/>
              <w:wordWrap/>
              <w:adjustRightInd/>
              <w:snapToGrid/>
              <w:spacing w:line="360" w:lineRule="exact"/>
              <w:jc w:val="both"/>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1</w:t>
            </w:r>
            <w:r>
              <w:rPr>
                <w:rFonts w:hint="eastAsia" w:ascii="方正仿宋_GBK" w:hAnsi="方正仿宋_GBK" w:eastAsia="方正仿宋_GBK" w:cs="方正仿宋_GBK"/>
                <w:b w:val="0"/>
                <w:bCs w:val="0"/>
                <w:kern w:val="0"/>
                <w:sz w:val="24"/>
                <w:szCs w:val="24"/>
                <w:lang w:val="en-US" w:eastAsia="zh-CN"/>
              </w:rPr>
              <w:t>.</w:t>
            </w:r>
            <w:r>
              <w:rPr>
                <w:rFonts w:hint="default" w:ascii="Times New Roman" w:hAnsi="Times New Roman" w:eastAsia="方正仿宋_GBK" w:cs="Times New Roman"/>
                <w:b w:val="0"/>
                <w:bCs w:val="0"/>
                <w:kern w:val="0"/>
                <w:sz w:val="24"/>
                <w:szCs w:val="24"/>
                <w:lang w:val="en-US" w:eastAsia="zh-CN"/>
              </w:rPr>
              <w:t>4</w:t>
            </w:r>
            <w:r>
              <w:rPr>
                <w:rFonts w:hint="eastAsia" w:ascii="方正仿宋_GBK" w:hAnsi="方正仿宋_GBK" w:eastAsia="方正仿宋_GBK" w:cs="方正仿宋_GBK"/>
                <w:b w:val="0"/>
                <w:bCs w:val="0"/>
                <w:kern w:val="0"/>
                <w:sz w:val="24"/>
                <w:szCs w:val="24"/>
                <w:lang w:val="en-US" w:eastAsia="zh-CN"/>
              </w:rPr>
              <w:t>.各种设备无尖角凸出部分，地面做防滑处理，实现无障碍环境。</w:t>
            </w:r>
          </w:p>
        </w:tc>
        <w:tc>
          <w:tcPr>
            <w:tcW w:w="780" w:type="dxa"/>
            <w:vAlign w:val="center"/>
          </w:tcPr>
          <w:p w14:paraId="40F3990D">
            <w:pPr>
              <w:widowControl w:val="0"/>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1</w:t>
            </w:r>
            <w:r>
              <w:rPr>
                <w:rFonts w:hint="eastAsia" w:ascii="方正仿宋_GBK" w:hAnsi="方正仿宋_GBK" w:eastAsia="方正仿宋_GBK" w:cs="方正仿宋_GBK"/>
                <w:b w:val="0"/>
                <w:bCs w:val="0"/>
                <w:kern w:val="0"/>
                <w:sz w:val="24"/>
                <w:szCs w:val="24"/>
                <w:lang w:val="en-US" w:eastAsia="zh-CN"/>
              </w:rPr>
              <w:t>.</w:t>
            </w:r>
            <w:r>
              <w:rPr>
                <w:rFonts w:hint="default" w:ascii="Times New Roman" w:hAnsi="Times New Roman" w:eastAsia="方正仿宋_GBK" w:cs="Times New Roman"/>
                <w:b w:val="0"/>
                <w:bCs w:val="0"/>
                <w:kern w:val="0"/>
                <w:sz w:val="24"/>
                <w:szCs w:val="24"/>
                <w:lang w:val="en-US" w:eastAsia="zh-CN"/>
              </w:rPr>
              <w:t>5</w:t>
            </w:r>
          </w:p>
        </w:tc>
        <w:tc>
          <w:tcPr>
            <w:tcW w:w="699" w:type="dxa"/>
            <w:vAlign w:val="top"/>
          </w:tcPr>
          <w:p w14:paraId="4E3E7F08">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r>
      <w:tr w14:paraId="364FA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2031" w:type="dxa"/>
            <w:vMerge w:val="continue"/>
            <w:vAlign w:val="top"/>
          </w:tcPr>
          <w:p w14:paraId="0BA6A227">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1515" w:type="dxa"/>
            <w:vMerge w:val="continue"/>
            <w:vAlign w:val="top"/>
          </w:tcPr>
          <w:p w14:paraId="2444E5F3">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8894" w:type="dxa"/>
            <w:vAlign w:val="top"/>
          </w:tcPr>
          <w:p w14:paraId="08FA6EB0">
            <w:pPr>
              <w:widowControl w:val="0"/>
              <w:wordWrap/>
              <w:adjustRightInd/>
              <w:snapToGrid/>
              <w:spacing w:line="360" w:lineRule="exact"/>
              <w:jc w:val="both"/>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1</w:t>
            </w:r>
            <w:r>
              <w:rPr>
                <w:rFonts w:hint="eastAsia" w:ascii="方正仿宋_GBK" w:hAnsi="方正仿宋_GBK" w:eastAsia="方正仿宋_GBK" w:cs="方正仿宋_GBK"/>
                <w:b w:val="0"/>
                <w:bCs w:val="0"/>
                <w:kern w:val="0"/>
                <w:sz w:val="24"/>
                <w:szCs w:val="24"/>
                <w:lang w:val="en-US" w:eastAsia="zh-CN"/>
              </w:rPr>
              <w:t>.</w:t>
            </w:r>
            <w:r>
              <w:rPr>
                <w:rFonts w:hint="default" w:ascii="Times New Roman" w:hAnsi="Times New Roman" w:eastAsia="方正仿宋_GBK" w:cs="Times New Roman"/>
                <w:b w:val="0"/>
                <w:bCs w:val="0"/>
                <w:kern w:val="0"/>
                <w:sz w:val="24"/>
                <w:szCs w:val="24"/>
                <w:lang w:val="en-US" w:eastAsia="zh-CN"/>
              </w:rPr>
              <w:t>5</w:t>
            </w:r>
            <w:r>
              <w:rPr>
                <w:rFonts w:hint="eastAsia" w:ascii="方正仿宋_GBK" w:hAnsi="方正仿宋_GBK" w:eastAsia="方正仿宋_GBK" w:cs="方正仿宋_GBK"/>
                <w:b w:val="0"/>
                <w:bCs w:val="0"/>
                <w:kern w:val="0"/>
                <w:sz w:val="24"/>
                <w:szCs w:val="24"/>
                <w:lang w:val="en-US" w:eastAsia="zh-CN"/>
              </w:rPr>
              <w:t>.老年人居室内床位平均可使用面积不低于</w:t>
            </w:r>
            <w:r>
              <w:rPr>
                <w:rFonts w:hint="default" w:ascii="Times New Roman" w:hAnsi="Times New Roman" w:eastAsia="方正仿宋_GBK" w:cs="Times New Roman"/>
                <w:b w:val="0"/>
                <w:bCs w:val="0"/>
                <w:kern w:val="0"/>
                <w:sz w:val="24"/>
                <w:szCs w:val="24"/>
                <w:lang w:val="en-US" w:eastAsia="zh-CN"/>
              </w:rPr>
              <w:t>6</w:t>
            </w:r>
            <w:r>
              <w:rPr>
                <w:rFonts w:hint="eastAsia" w:ascii="方正仿宋_GBK" w:hAnsi="方正仿宋_GBK" w:eastAsia="方正仿宋_GBK" w:cs="方正仿宋_GBK"/>
                <w:b w:val="0"/>
                <w:bCs w:val="0"/>
                <w:kern w:val="0"/>
                <w:sz w:val="24"/>
                <w:szCs w:val="24"/>
                <w:lang w:val="en-US" w:eastAsia="zh-CN"/>
              </w:rPr>
              <w:t>㎡，单人间居室使用面积不低于</w:t>
            </w:r>
            <w:r>
              <w:rPr>
                <w:rFonts w:hint="default" w:ascii="Times New Roman" w:hAnsi="Times New Roman" w:eastAsia="方正仿宋_GBK" w:cs="Times New Roman"/>
                <w:b w:val="0"/>
                <w:bCs w:val="0"/>
                <w:kern w:val="0"/>
                <w:sz w:val="24"/>
                <w:szCs w:val="24"/>
                <w:lang w:val="en-US" w:eastAsia="zh-CN"/>
              </w:rPr>
              <w:t>10</w:t>
            </w:r>
            <w:r>
              <w:rPr>
                <w:rFonts w:hint="eastAsia" w:ascii="方正仿宋_GBK" w:hAnsi="方正仿宋_GBK" w:eastAsia="方正仿宋_GBK" w:cs="方正仿宋_GBK"/>
                <w:b w:val="0"/>
                <w:bCs w:val="0"/>
                <w:kern w:val="0"/>
                <w:sz w:val="24"/>
                <w:szCs w:val="24"/>
                <w:lang w:val="en-US" w:eastAsia="zh-CN"/>
              </w:rPr>
              <w:t>㎡，收住中度失能老年人的多人间居室床位数≤</w:t>
            </w:r>
            <w:r>
              <w:rPr>
                <w:rFonts w:hint="default" w:ascii="Times New Roman" w:hAnsi="Times New Roman" w:eastAsia="方正仿宋_GBK" w:cs="Times New Roman"/>
                <w:b w:val="0"/>
                <w:bCs w:val="0"/>
                <w:kern w:val="0"/>
                <w:sz w:val="24"/>
                <w:szCs w:val="24"/>
                <w:lang w:val="en-US" w:eastAsia="zh-CN"/>
              </w:rPr>
              <w:t>4</w:t>
            </w:r>
            <w:r>
              <w:rPr>
                <w:rFonts w:hint="eastAsia" w:ascii="方正仿宋_GBK" w:hAnsi="方正仿宋_GBK" w:eastAsia="方正仿宋_GBK" w:cs="方正仿宋_GBK"/>
                <w:b w:val="0"/>
                <w:bCs w:val="0"/>
                <w:kern w:val="0"/>
                <w:sz w:val="24"/>
                <w:szCs w:val="24"/>
                <w:lang w:val="en-US" w:eastAsia="zh-CN"/>
              </w:rPr>
              <w:t>床；收住重度失能老年人的多人间居室床位数≤</w:t>
            </w:r>
            <w:r>
              <w:rPr>
                <w:rFonts w:hint="default" w:ascii="Times New Roman" w:hAnsi="Times New Roman" w:eastAsia="方正仿宋_GBK" w:cs="Times New Roman"/>
                <w:b w:val="0"/>
                <w:bCs w:val="0"/>
                <w:kern w:val="0"/>
                <w:sz w:val="24"/>
                <w:szCs w:val="24"/>
                <w:lang w:val="en-US" w:eastAsia="zh-CN"/>
              </w:rPr>
              <w:t>6</w:t>
            </w:r>
            <w:r>
              <w:rPr>
                <w:rFonts w:hint="eastAsia" w:ascii="方正仿宋_GBK" w:hAnsi="方正仿宋_GBK" w:eastAsia="方正仿宋_GBK" w:cs="方正仿宋_GBK"/>
                <w:b w:val="0"/>
                <w:bCs w:val="0"/>
                <w:kern w:val="0"/>
                <w:sz w:val="24"/>
                <w:szCs w:val="24"/>
                <w:lang w:val="en-US" w:eastAsia="zh-CN"/>
              </w:rPr>
              <w:t>床，配备有相应的设施设备和物品。</w:t>
            </w:r>
          </w:p>
        </w:tc>
        <w:tc>
          <w:tcPr>
            <w:tcW w:w="780" w:type="dxa"/>
            <w:vAlign w:val="center"/>
          </w:tcPr>
          <w:p w14:paraId="3C33CF46">
            <w:pPr>
              <w:widowControl w:val="0"/>
              <w:wordWrap/>
              <w:adjustRightInd/>
              <w:snapToGrid/>
              <w:spacing w:line="360" w:lineRule="exact"/>
              <w:jc w:val="center"/>
              <w:textAlignment w:val="auto"/>
              <w:rPr>
                <w:rFonts w:hint="default"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2</w:t>
            </w:r>
          </w:p>
        </w:tc>
        <w:tc>
          <w:tcPr>
            <w:tcW w:w="699" w:type="dxa"/>
            <w:vAlign w:val="top"/>
          </w:tcPr>
          <w:p w14:paraId="4BFA26C0">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r>
      <w:tr w14:paraId="59D98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2031" w:type="dxa"/>
            <w:vMerge w:val="continue"/>
            <w:vAlign w:val="top"/>
          </w:tcPr>
          <w:p w14:paraId="22DAF8EF">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1515" w:type="dxa"/>
            <w:vMerge w:val="continue"/>
            <w:vAlign w:val="top"/>
          </w:tcPr>
          <w:p w14:paraId="6718F3F0">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8894" w:type="dxa"/>
            <w:vAlign w:val="top"/>
          </w:tcPr>
          <w:p w14:paraId="10DD7420">
            <w:pPr>
              <w:widowControl w:val="0"/>
              <w:wordWrap/>
              <w:adjustRightInd/>
              <w:snapToGrid/>
              <w:spacing w:line="360" w:lineRule="exact"/>
              <w:jc w:val="both"/>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1</w:t>
            </w:r>
            <w:r>
              <w:rPr>
                <w:rFonts w:hint="eastAsia" w:ascii="方正仿宋_GBK" w:hAnsi="方正仿宋_GBK" w:eastAsia="方正仿宋_GBK" w:cs="方正仿宋_GBK"/>
                <w:b w:val="0"/>
                <w:bCs w:val="0"/>
                <w:kern w:val="0"/>
                <w:sz w:val="24"/>
                <w:szCs w:val="24"/>
                <w:lang w:val="en-US" w:eastAsia="zh-CN"/>
              </w:rPr>
              <w:t>.</w:t>
            </w:r>
            <w:r>
              <w:rPr>
                <w:rFonts w:hint="default" w:ascii="Times New Roman" w:hAnsi="Times New Roman" w:eastAsia="方正仿宋_GBK" w:cs="Times New Roman"/>
                <w:b w:val="0"/>
                <w:bCs w:val="0"/>
                <w:kern w:val="0"/>
                <w:sz w:val="24"/>
                <w:szCs w:val="24"/>
                <w:lang w:val="en-US" w:eastAsia="zh-CN"/>
              </w:rPr>
              <w:t>6</w:t>
            </w:r>
            <w:r>
              <w:rPr>
                <w:rFonts w:hint="eastAsia" w:ascii="方正仿宋_GBK" w:hAnsi="方正仿宋_GBK" w:eastAsia="方正仿宋_GBK" w:cs="方正仿宋_GBK"/>
                <w:b w:val="0"/>
                <w:bCs w:val="0"/>
                <w:kern w:val="0"/>
                <w:sz w:val="24"/>
                <w:szCs w:val="24"/>
                <w:lang w:val="en-US" w:eastAsia="zh-CN"/>
              </w:rPr>
              <w:t>.独立设置有公共浴室、公共卫生间、餐厅、厨房、洗衣房、接待室等并配备有相应的设施设备和物品。</w:t>
            </w:r>
          </w:p>
        </w:tc>
        <w:tc>
          <w:tcPr>
            <w:tcW w:w="780" w:type="dxa"/>
            <w:vAlign w:val="center"/>
          </w:tcPr>
          <w:p w14:paraId="7E0673C4">
            <w:pPr>
              <w:widowControl w:val="0"/>
              <w:wordWrap/>
              <w:adjustRightInd/>
              <w:snapToGrid/>
              <w:spacing w:line="360" w:lineRule="exact"/>
              <w:jc w:val="center"/>
              <w:textAlignment w:val="auto"/>
              <w:rPr>
                <w:rFonts w:hint="default"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1</w:t>
            </w:r>
          </w:p>
        </w:tc>
        <w:tc>
          <w:tcPr>
            <w:tcW w:w="699" w:type="dxa"/>
            <w:vAlign w:val="top"/>
          </w:tcPr>
          <w:p w14:paraId="59344D1C">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r>
      <w:tr w14:paraId="0362C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031" w:type="dxa"/>
            <w:vMerge w:val="continue"/>
            <w:vAlign w:val="top"/>
          </w:tcPr>
          <w:p w14:paraId="3B83EDD4">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1515" w:type="dxa"/>
            <w:vMerge w:val="continue"/>
            <w:vAlign w:val="top"/>
          </w:tcPr>
          <w:p w14:paraId="6DF1FFF3">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8894" w:type="dxa"/>
            <w:vAlign w:val="center"/>
          </w:tcPr>
          <w:p w14:paraId="5C4FAF25">
            <w:pPr>
              <w:widowControl w:val="0"/>
              <w:wordWrap/>
              <w:adjustRightInd/>
              <w:snapToGrid/>
              <w:spacing w:line="360" w:lineRule="exact"/>
              <w:jc w:val="left"/>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1</w:t>
            </w:r>
            <w:r>
              <w:rPr>
                <w:rFonts w:hint="eastAsia" w:ascii="方正仿宋_GBK" w:hAnsi="方正仿宋_GBK" w:eastAsia="方正仿宋_GBK" w:cs="方正仿宋_GBK"/>
                <w:b w:val="0"/>
                <w:bCs w:val="0"/>
                <w:kern w:val="0"/>
                <w:sz w:val="24"/>
                <w:szCs w:val="24"/>
                <w:lang w:val="en-US" w:eastAsia="zh-CN"/>
              </w:rPr>
              <w:t>.</w:t>
            </w:r>
            <w:r>
              <w:rPr>
                <w:rFonts w:hint="default" w:ascii="Times New Roman" w:hAnsi="Times New Roman" w:eastAsia="方正仿宋_GBK" w:cs="Times New Roman"/>
                <w:b w:val="0"/>
                <w:bCs w:val="0"/>
                <w:kern w:val="0"/>
                <w:sz w:val="24"/>
                <w:szCs w:val="24"/>
                <w:lang w:val="en-US" w:eastAsia="zh-CN"/>
              </w:rPr>
              <w:t>7</w:t>
            </w:r>
            <w:r>
              <w:rPr>
                <w:rFonts w:hint="eastAsia" w:ascii="方正仿宋_GBK" w:hAnsi="方正仿宋_GBK" w:eastAsia="方正仿宋_GBK" w:cs="方正仿宋_GBK"/>
                <w:b w:val="0"/>
                <w:bCs w:val="0"/>
                <w:kern w:val="0"/>
                <w:sz w:val="24"/>
                <w:szCs w:val="24"/>
                <w:lang w:val="en-US" w:eastAsia="zh-CN"/>
              </w:rPr>
              <w:t>.老年人床头、使用的厕所安装有应急呼叫装置。</w:t>
            </w:r>
          </w:p>
        </w:tc>
        <w:tc>
          <w:tcPr>
            <w:tcW w:w="780" w:type="dxa"/>
            <w:vAlign w:val="center"/>
          </w:tcPr>
          <w:p w14:paraId="33003778">
            <w:pPr>
              <w:widowControl w:val="0"/>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1</w:t>
            </w:r>
            <w:r>
              <w:rPr>
                <w:rFonts w:hint="eastAsia" w:ascii="方正仿宋_GBK" w:hAnsi="方正仿宋_GBK" w:eastAsia="方正仿宋_GBK" w:cs="方正仿宋_GBK"/>
                <w:b w:val="0"/>
                <w:bCs w:val="0"/>
                <w:kern w:val="0"/>
                <w:sz w:val="24"/>
                <w:szCs w:val="24"/>
                <w:lang w:val="en-US" w:eastAsia="zh-CN"/>
              </w:rPr>
              <w:t>.</w:t>
            </w:r>
            <w:r>
              <w:rPr>
                <w:rFonts w:hint="default" w:ascii="Times New Roman" w:hAnsi="Times New Roman" w:eastAsia="方正仿宋_GBK" w:cs="Times New Roman"/>
                <w:b w:val="0"/>
                <w:bCs w:val="0"/>
                <w:kern w:val="0"/>
                <w:sz w:val="24"/>
                <w:szCs w:val="24"/>
                <w:lang w:val="en-US" w:eastAsia="zh-CN"/>
              </w:rPr>
              <w:t>5</w:t>
            </w:r>
          </w:p>
        </w:tc>
        <w:tc>
          <w:tcPr>
            <w:tcW w:w="699" w:type="dxa"/>
            <w:vAlign w:val="top"/>
          </w:tcPr>
          <w:p w14:paraId="30A64ED9">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r>
      <w:tr w14:paraId="23517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031" w:type="dxa"/>
            <w:vMerge w:val="continue"/>
            <w:vAlign w:val="center"/>
          </w:tcPr>
          <w:p w14:paraId="45EC8826">
            <w:pPr>
              <w:widowControl w:val="0"/>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rPr>
            </w:pPr>
          </w:p>
        </w:tc>
        <w:tc>
          <w:tcPr>
            <w:tcW w:w="1515" w:type="dxa"/>
            <w:vMerge w:val="restart"/>
            <w:vAlign w:val="center"/>
          </w:tcPr>
          <w:p w14:paraId="4A34153B">
            <w:pPr>
              <w:widowControl w:val="0"/>
              <w:numPr>
                <w:ilvl w:val="0"/>
                <w:numId w:val="0"/>
              </w:numPr>
              <w:wordWrap/>
              <w:adjustRightInd/>
              <w:snapToGrid/>
              <w:spacing w:line="360" w:lineRule="exact"/>
              <w:ind w:leftChars="0"/>
              <w:jc w:val="both"/>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2</w:t>
            </w:r>
            <w:r>
              <w:rPr>
                <w:rFonts w:hint="eastAsia" w:ascii="方正仿宋_GBK" w:hAnsi="方正仿宋_GBK" w:eastAsia="方正仿宋_GBK" w:cs="方正仿宋_GBK"/>
                <w:b w:val="0"/>
                <w:bCs w:val="0"/>
                <w:kern w:val="0"/>
                <w:sz w:val="24"/>
                <w:szCs w:val="24"/>
                <w:lang w:val="en-US" w:eastAsia="zh-CN"/>
              </w:rPr>
              <w:t>.养老服务机构服务能力（</w:t>
            </w:r>
            <w:r>
              <w:rPr>
                <w:rFonts w:hint="default" w:ascii="Times New Roman" w:hAnsi="Times New Roman" w:eastAsia="方正仿宋_GBK" w:cs="Times New Roman"/>
                <w:b w:val="0"/>
                <w:bCs w:val="0"/>
                <w:kern w:val="0"/>
                <w:sz w:val="24"/>
                <w:szCs w:val="24"/>
                <w:lang w:val="en-US" w:eastAsia="zh-CN"/>
              </w:rPr>
              <w:t>6</w:t>
            </w:r>
            <w:r>
              <w:rPr>
                <w:rFonts w:hint="eastAsia" w:ascii="方正仿宋_GBK" w:hAnsi="方正仿宋_GBK" w:eastAsia="方正仿宋_GBK" w:cs="方正仿宋_GBK"/>
                <w:b w:val="0"/>
                <w:bCs w:val="0"/>
                <w:kern w:val="0"/>
                <w:sz w:val="24"/>
                <w:szCs w:val="24"/>
                <w:lang w:val="en-US" w:eastAsia="zh-CN"/>
              </w:rPr>
              <w:t>分）</w:t>
            </w:r>
          </w:p>
        </w:tc>
        <w:tc>
          <w:tcPr>
            <w:tcW w:w="8894" w:type="dxa"/>
            <w:vAlign w:val="top"/>
          </w:tcPr>
          <w:p w14:paraId="2804E66A">
            <w:pPr>
              <w:widowControl w:val="0"/>
              <w:wordWrap/>
              <w:adjustRightInd/>
              <w:snapToGrid/>
              <w:spacing w:line="360" w:lineRule="exact"/>
              <w:jc w:val="both"/>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2</w:t>
            </w:r>
            <w:r>
              <w:rPr>
                <w:rFonts w:hint="eastAsia" w:ascii="方正仿宋_GBK" w:hAnsi="方正仿宋_GBK" w:eastAsia="方正仿宋_GBK" w:cs="方正仿宋_GBK"/>
                <w:b w:val="0"/>
                <w:bCs w:val="0"/>
                <w:kern w:val="0"/>
                <w:sz w:val="24"/>
                <w:szCs w:val="24"/>
                <w:lang w:val="en-US" w:eastAsia="zh-CN"/>
              </w:rPr>
              <w:t>.</w:t>
            </w:r>
            <w:r>
              <w:rPr>
                <w:rFonts w:hint="default" w:ascii="Times New Roman" w:hAnsi="Times New Roman" w:eastAsia="方正仿宋_GBK" w:cs="Times New Roman"/>
                <w:b w:val="0"/>
                <w:bCs w:val="0"/>
                <w:kern w:val="0"/>
                <w:sz w:val="24"/>
                <w:szCs w:val="24"/>
                <w:lang w:val="en-US" w:eastAsia="zh-CN"/>
              </w:rPr>
              <w:t>1</w:t>
            </w:r>
            <w:r>
              <w:rPr>
                <w:rFonts w:hint="eastAsia" w:ascii="方正仿宋_GBK" w:hAnsi="方正仿宋_GBK" w:eastAsia="方正仿宋_GBK" w:cs="方正仿宋_GBK"/>
                <w:b w:val="0"/>
                <w:bCs w:val="0"/>
                <w:kern w:val="0"/>
                <w:sz w:val="24"/>
                <w:szCs w:val="24"/>
                <w:lang w:val="en-US" w:eastAsia="zh-CN"/>
              </w:rPr>
              <w:t>.配备服务需要的工作人员、且有相关证件。</w:t>
            </w:r>
          </w:p>
        </w:tc>
        <w:tc>
          <w:tcPr>
            <w:tcW w:w="780" w:type="dxa"/>
            <w:vAlign w:val="center"/>
          </w:tcPr>
          <w:p w14:paraId="6A39FE0B">
            <w:pPr>
              <w:widowControl w:val="0"/>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1</w:t>
            </w:r>
          </w:p>
        </w:tc>
        <w:tc>
          <w:tcPr>
            <w:tcW w:w="699" w:type="dxa"/>
            <w:vAlign w:val="top"/>
          </w:tcPr>
          <w:p w14:paraId="24836F69">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r>
      <w:tr w14:paraId="43E8C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031" w:type="dxa"/>
            <w:vMerge w:val="continue"/>
            <w:vAlign w:val="top"/>
          </w:tcPr>
          <w:p w14:paraId="01AD38B1">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1515" w:type="dxa"/>
            <w:vMerge w:val="continue"/>
            <w:vAlign w:val="top"/>
          </w:tcPr>
          <w:p w14:paraId="65F24E45">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8894" w:type="dxa"/>
            <w:vAlign w:val="top"/>
          </w:tcPr>
          <w:p w14:paraId="322587C7">
            <w:pPr>
              <w:widowControl w:val="0"/>
              <w:wordWrap/>
              <w:adjustRightInd/>
              <w:snapToGrid/>
              <w:spacing w:line="360" w:lineRule="exact"/>
              <w:jc w:val="both"/>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2</w:t>
            </w:r>
            <w:r>
              <w:rPr>
                <w:rFonts w:hint="eastAsia" w:ascii="方正仿宋_GBK" w:hAnsi="方正仿宋_GBK" w:eastAsia="方正仿宋_GBK" w:cs="方正仿宋_GBK"/>
                <w:b w:val="0"/>
                <w:bCs w:val="0"/>
                <w:kern w:val="0"/>
                <w:sz w:val="24"/>
                <w:szCs w:val="24"/>
                <w:lang w:val="en-US" w:eastAsia="zh-CN"/>
              </w:rPr>
              <w:t>.</w:t>
            </w:r>
            <w:r>
              <w:rPr>
                <w:rFonts w:hint="default" w:ascii="Times New Roman" w:hAnsi="Times New Roman" w:eastAsia="方正仿宋_GBK" w:cs="Times New Roman"/>
                <w:b w:val="0"/>
                <w:bCs w:val="0"/>
                <w:kern w:val="0"/>
                <w:sz w:val="24"/>
                <w:szCs w:val="24"/>
                <w:lang w:val="en-US" w:eastAsia="zh-CN"/>
              </w:rPr>
              <w:t>2</w:t>
            </w:r>
            <w:r>
              <w:rPr>
                <w:rFonts w:hint="eastAsia" w:ascii="方正仿宋_GBK" w:hAnsi="方正仿宋_GBK" w:eastAsia="方正仿宋_GBK" w:cs="方正仿宋_GBK"/>
                <w:b w:val="0"/>
                <w:bCs w:val="0"/>
                <w:kern w:val="0"/>
                <w:sz w:val="24"/>
                <w:szCs w:val="24"/>
                <w:lang w:val="en-US" w:eastAsia="zh-CN"/>
              </w:rPr>
              <w:t>.机构负责人应参加养老服务相关培训，具有养老服务专业知识。</w:t>
            </w:r>
          </w:p>
        </w:tc>
        <w:tc>
          <w:tcPr>
            <w:tcW w:w="780" w:type="dxa"/>
            <w:vAlign w:val="center"/>
          </w:tcPr>
          <w:p w14:paraId="1FDF5968">
            <w:pPr>
              <w:widowControl w:val="0"/>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1</w:t>
            </w:r>
          </w:p>
        </w:tc>
        <w:tc>
          <w:tcPr>
            <w:tcW w:w="699" w:type="dxa"/>
            <w:vAlign w:val="top"/>
          </w:tcPr>
          <w:p w14:paraId="6EC1DAE0">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r>
      <w:tr w14:paraId="3E27D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2031" w:type="dxa"/>
            <w:vMerge w:val="continue"/>
            <w:vAlign w:val="top"/>
          </w:tcPr>
          <w:p w14:paraId="063071F8">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1515" w:type="dxa"/>
            <w:vMerge w:val="continue"/>
            <w:vAlign w:val="top"/>
          </w:tcPr>
          <w:p w14:paraId="6338595A">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8894" w:type="dxa"/>
            <w:vAlign w:val="top"/>
          </w:tcPr>
          <w:p w14:paraId="5F281513">
            <w:pPr>
              <w:widowControl w:val="0"/>
              <w:wordWrap/>
              <w:adjustRightInd/>
              <w:snapToGrid/>
              <w:spacing w:line="360" w:lineRule="exact"/>
              <w:jc w:val="both"/>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2</w:t>
            </w:r>
            <w:r>
              <w:rPr>
                <w:rFonts w:hint="eastAsia" w:ascii="方正仿宋_GBK" w:hAnsi="方正仿宋_GBK" w:eastAsia="方正仿宋_GBK" w:cs="方正仿宋_GBK"/>
                <w:b w:val="0"/>
                <w:bCs w:val="0"/>
                <w:kern w:val="0"/>
                <w:sz w:val="24"/>
                <w:szCs w:val="24"/>
                <w:lang w:val="en-US" w:eastAsia="zh-CN"/>
              </w:rPr>
              <w:t>.</w:t>
            </w:r>
            <w:r>
              <w:rPr>
                <w:rFonts w:hint="default" w:ascii="Times New Roman" w:hAnsi="Times New Roman" w:eastAsia="方正仿宋_GBK" w:cs="Times New Roman"/>
                <w:b w:val="0"/>
                <w:bCs w:val="0"/>
                <w:kern w:val="0"/>
                <w:sz w:val="24"/>
                <w:szCs w:val="24"/>
                <w:lang w:val="en-US" w:eastAsia="zh-CN"/>
              </w:rPr>
              <w:t>3</w:t>
            </w:r>
            <w:r>
              <w:rPr>
                <w:rFonts w:hint="eastAsia" w:ascii="方正仿宋_GBK" w:hAnsi="方正仿宋_GBK" w:eastAsia="方正仿宋_GBK" w:cs="方正仿宋_GBK"/>
                <w:b w:val="0"/>
                <w:bCs w:val="0"/>
                <w:kern w:val="0"/>
                <w:sz w:val="24"/>
                <w:szCs w:val="24"/>
                <w:lang w:val="en-US" w:eastAsia="zh-CN"/>
              </w:rPr>
              <w:t>.养老机构与员工签订劳动、劳务合同，有工作人员名册，各项目登记、证件齐全（姓名、性别、身份证号、入职日期、入职部门、岗位/职务等），按时发放工资。</w:t>
            </w:r>
          </w:p>
        </w:tc>
        <w:tc>
          <w:tcPr>
            <w:tcW w:w="780" w:type="dxa"/>
            <w:vAlign w:val="center"/>
          </w:tcPr>
          <w:p w14:paraId="6AF14027">
            <w:pPr>
              <w:widowControl w:val="0"/>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1</w:t>
            </w:r>
          </w:p>
        </w:tc>
        <w:tc>
          <w:tcPr>
            <w:tcW w:w="699" w:type="dxa"/>
            <w:vAlign w:val="top"/>
          </w:tcPr>
          <w:p w14:paraId="2307B9D7">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r>
      <w:tr w14:paraId="0F64D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031" w:type="dxa"/>
            <w:vMerge w:val="continue"/>
            <w:vAlign w:val="top"/>
          </w:tcPr>
          <w:p w14:paraId="6A449B61">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1515" w:type="dxa"/>
            <w:vMerge w:val="continue"/>
            <w:vAlign w:val="top"/>
          </w:tcPr>
          <w:p w14:paraId="06E523A1">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8894" w:type="dxa"/>
            <w:vAlign w:val="top"/>
          </w:tcPr>
          <w:p w14:paraId="4A6E2806">
            <w:pPr>
              <w:widowControl w:val="0"/>
              <w:wordWrap/>
              <w:adjustRightInd/>
              <w:snapToGrid/>
              <w:spacing w:line="360" w:lineRule="exact"/>
              <w:jc w:val="both"/>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2</w:t>
            </w:r>
            <w:r>
              <w:rPr>
                <w:rFonts w:hint="eastAsia" w:ascii="方正仿宋_GBK" w:hAnsi="方正仿宋_GBK" w:eastAsia="方正仿宋_GBK" w:cs="方正仿宋_GBK"/>
                <w:b w:val="0"/>
                <w:bCs w:val="0"/>
                <w:kern w:val="0"/>
                <w:sz w:val="24"/>
                <w:szCs w:val="24"/>
                <w:lang w:val="en-US" w:eastAsia="zh-CN"/>
              </w:rPr>
              <w:t>.</w:t>
            </w:r>
            <w:r>
              <w:rPr>
                <w:rFonts w:hint="default" w:ascii="Times New Roman" w:hAnsi="Times New Roman" w:eastAsia="方正仿宋_GBK" w:cs="Times New Roman"/>
                <w:b w:val="0"/>
                <w:bCs w:val="0"/>
                <w:kern w:val="0"/>
                <w:sz w:val="24"/>
                <w:szCs w:val="24"/>
                <w:lang w:val="en-US" w:eastAsia="zh-CN"/>
              </w:rPr>
              <w:t>4</w:t>
            </w:r>
            <w:r>
              <w:rPr>
                <w:rFonts w:hint="eastAsia" w:ascii="方正仿宋_GBK" w:hAnsi="方正仿宋_GBK" w:eastAsia="方正仿宋_GBK" w:cs="方正仿宋_GBK"/>
                <w:b w:val="0"/>
                <w:bCs w:val="0"/>
                <w:kern w:val="0"/>
                <w:sz w:val="24"/>
                <w:szCs w:val="24"/>
                <w:lang w:val="en-US" w:eastAsia="zh-CN"/>
              </w:rPr>
              <w:t>.机构定期组织员工培训，有培训记录。</w:t>
            </w:r>
          </w:p>
        </w:tc>
        <w:tc>
          <w:tcPr>
            <w:tcW w:w="780" w:type="dxa"/>
            <w:vAlign w:val="center"/>
          </w:tcPr>
          <w:p w14:paraId="365FDD44">
            <w:pPr>
              <w:widowControl w:val="0"/>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1</w:t>
            </w:r>
          </w:p>
        </w:tc>
        <w:tc>
          <w:tcPr>
            <w:tcW w:w="699" w:type="dxa"/>
            <w:vAlign w:val="top"/>
          </w:tcPr>
          <w:p w14:paraId="795614F6">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r>
      <w:tr w14:paraId="3F8D7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2031" w:type="dxa"/>
            <w:vMerge w:val="continue"/>
            <w:vAlign w:val="top"/>
          </w:tcPr>
          <w:p w14:paraId="622E273C">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1515" w:type="dxa"/>
            <w:vMerge w:val="continue"/>
            <w:vAlign w:val="top"/>
          </w:tcPr>
          <w:p w14:paraId="6676BD54">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8894" w:type="dxa"/>
            <w:vAlign w:val="top"/>
          </w:tcPr>
          <w:p w14:paraId="4EAD7CD0">
            <w:pPr>
              <w:widowControl w:val="0"/>
              <w:wordWrap/>
              <w:adjustRightInd/>
              <w:snapToGrid/>
              <w:spacing w:line="360" w:lineRule="exact"/>
              <w:jc w:val="both"/>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2</w:t>
            </w:r>
            <w:r>
              <w:rPr>
                <w:rFonts w:hint="eastAsia" w:ascii="方正仿宋_GBK" w:hAnsi="方正仿宋_GBK" w:eastAsia="方正仿宋_GBK" w:cs="方正仿宋_GBK"/>
                <w:b w:val="0"/>
                <w:bCs w:val="0"/>
                <w:kern w:val="0"/>
                <w:sz w:val="24"/>
                <w:szCs w:val="24"/>
                <w:lang w:val="en-US" w:eastAsia="zh-CN"/>
              </w:rPr>
              <w:t>.</w:t>
            </w:r>
            <w:r>
              <w:rPr>
                <w:rFonts w:hint="default" w:ascii="Times New Roman" w:hAnsi="Times New Roman" w:eastAsia="方正仿宋_GBK" w:cs="Times New Roman"/>
                <w:b w:val="0"/>
                <w:bCs w:val="0"/>
                <w:kern w:val="0"/>
                <w:sz w:val="24"/>
                <w:szCs w:val="24"/>
                <w:lang w:val="en-US" w:eastAsia="zh-CN"/>
              </w:rPr>
              <w:t>5</w:t>
            </w:r>
            <w:r>
              <w:rPr>
                <w:rFonts w:hint="eastAsia" w:ascii="方正仿宋_GBK" w:hAnsi="方正仿宋_GBK" w:eastAsia="方正仿宋_GBK" w:cs="方正仿宋_GBK"/>
                <w:b w:val="0"/>
                <w:bCs w:val="0"/>
                <w:kern w:val="0"/>
                <w:sz w:val="24"/>
                <w:szCs w:val="24"/>
                <w:lang w:val="en-US" w:eastAsia="zh-CN"/>
              </w:rPr>
              <w:t>.提供生活照料、安全保护、医护服务及协助医护服务的人员技能符合相关职业标准（医护人员有相关的执业证书或医学毕业证书、护理员有上岗培训佐证或证书）。</w:t>
            </w:r>
          </w:p>
        </w:tc>
        <w:tc>
          <w:tcPr>
            <w:tcW w:w="780" w:type="dxa"/>
            <w:vAlign w:val="center"/>
          </w:tcPr>
          <w:p w14:paraId="3208F6ED">
            <w:pPr>
              <w:widowControl w:val="0"/>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2</w:t>
            </w:r>
          </w:p>
        </w:tc>
        <w:tc>
          <w:tcPr>
            <w:tcW w:w="699" w:type="dxa"/>
            <w:vAlign w:val="top"/>
          </w:tcPr>
          <w:p w14:paraId="7E536909">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r>
      <w:tr w14:paraId="544D4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031" w:type="dxa"/>
            <w:vMerge w:val="restart"/>
            <w:vAlign w:val="center"/>
          </w:tcPr>
          <w:p w14:paraId="5ACC44DE">
            <w:pPr>
              <w:widowControl w:val="0"/>
              <w:numPr>
                <w:ilvl w:val="0"/>
                <w:numId w:val="0"/>
              </w:numPr>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rPr>
            </w:pPr>
          </w:p>
          <w:p w14:paraId="41793B55">
            <w:pPr>
              <w:widowControl w:val="0"/>
              <w:numPr>
                <w:ilvl w:val="0"/>
                <w:numId w:val="0"/>
              </w:numPr>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rPr>
            </w:pPr>
          </w:p>
          <w:p w14:paraId="206074C1">
            <w:pPr>
              <w:widowControl w:val="0"/>
              <w:numPr>
                <w:ilvl w:val="0"/>
                <w:numId w:val="0"/>
              </w:numPr>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rPr>
            </w:pPr>
          </w:p>
          <w:p w14:paraId="0C98F27F">
            <w:pPr>
              <w:widowControl w:val="0"/>
              <w:numPr>
                <w:ilvl w:val="0"/>
                <w:numId w:val="0"/>
              </w:numPr>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rPr>
            </w:pPr>
          </w:p>
          <w:p w14:paraId="3357A3AE">
            <w:pPr>
              <w:widowControl w:val="0"/>
              <w:numPr>
                <w:ilvl w:val="0"/>
                <w:numId w:val="0"/>
              </w:numPr>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rPr>
            </w:pPr>
          </w:p>
          <w:p w14:paraId="44C3FFFF">
            <w:pPr>
              <w:widowControl w:val="0"/>
              <w:numPr>
                <w:ilvl w:val="0"/>
                <w:numId w:val="0"/>
              </w:numPr>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rPr>
            </w:pPr>
          </w:p>
          <w:p w14:paraId="7717A1A1">
            <w:pPr>
              <w:widowControl w:val="0"/>
              <w:numPr>
                <w:ilvl w:val="0"/>
                <w:numId w:val="0"/>
              </w:numPr>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rPr>
            </w:pPr>
          </w:p>
          <w:p w14:paraId="6BA7129C">
            <w:pPr>
              <w:widowControl w:val="0"/>
              <w:numPr>
                <w:ilvl w:val="0"/>
                <w:numId w:val="0"/>
              </w:numPr>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rPr>
            </w:pPr>
          </w:p>
          <w:p w14:paraId="26233238">
            <w:pPr>
              <w:widowControl w:val="0"/>
              <w:numPr>
                <w:ilvl w:val="0"/>
                <w:numId w:val="0"/>
              </w:numPr>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rPr>
            </w:pPr>
          </w:p>
          <w:p w14:paraId="4736CAF7">
            <w:pPr>
              <w:widowControl w:val="0"/>
              <w:numPr>
                <w:ilvl w:val="0"/>
                <w:numId w:val="0"/>
              </w:numPr>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rPr>
            </w:pPr>
          </w:p>
          <w:p w14:paraId="73BA29DD">
            <w:pPr>
              <w:widowControl w:val="0"/>
              <w:numPr>
                <w:ilvl w:val="0"/>
                <w:numId w:val="0"/>
              </w:numPr>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rPr>
            </w:pPr>
          </w:p>
          <w:p w14:paraId="5BF735CF">
            <w:pPr>
              <w:widowControl w:val="0"/>
              <w:numPr>
                <w:ilvl w:val="0"/>
                <w:numId w:val="0"/>
              </w:numPr>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rPr>
            </w:pPr>
          </w:p>
          <w:p w14:paraId="5C6431F2">
            <w:pPr>
              <w:widowControl w:val="0"/>
              <w:numPr>
                <w:ilvl w:val="0"/>
                <w:numId w:val="0"/>
              </w:numPr>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rPr>
            </w:pPr>
          </w:p>
          <w:p w14:paraId="49F835C8">
            <w:pPr>
              <w:widowControl w:val="0"/>
              <w:numPr>
                <w:ilvl w:val="0"/>
                <w:numId w:val="0"/>
              </w:numPr>
              <w:wordWrap/>
              <w:adjustRightInd/>
              <w:snapToGrid/>
              <w:spacing w:line="360" w:lineRule="exact"/>
              <w:jc w:val="both"/>
              <w:textAlignment w:val="auto"/>
              <w:rPr>
                <w:rFonts w:hint="eastAsia" w:ascii="方正仿宋_GBK" w:hAnsi="方正仿宋_GBK" w:eastAsia="方正仿宋_GBK" w:cs="方正仿宋_GBK"/>
                <w:b/>
                <w:bCs/>
                <w:kern w:val="0"/>
                <w:sz w:val="24"/>
                <w:szCs w:val="24"/>
                <w:lang w:val="en-US" w:eastAsia="zh-CN"/>
              </w:rPr>
            </w:pPr>
            <w:r>
              <w:rPr>
                <w:rFonts w:hint="eastAsia" w:ascii="方正仿宋_GBK" w:hAnsi="方正仿宋_GBK" w:eastAsia="方正仿宋_GBK" w:cs="方正仿宋_GBK"/>
                <w:b/>
                <w:bCs/>
                <w:kern w:val="0"/>
                <w:sz w:val="24"/>
                <w:szCs w:val="24"/>
                <w:lang w:val="en-US" w:eastAsia="zh-CN"/>
              </w:rPr>
              <w:t>（二）服务质量</w:t>
            </w:r>
          </w:p>
          <w:p w14:paraId="731D353C">
            <w:pPr>
              <w:widowControl w:val="0"/>
              <w:numPr>
                <w:ilvl w:val="0"/>
                <w:numId w:val="0"/>
              </w:numPr>
              <w:wordWrap/>
              <w:adjustRightInd/>
              <w:snapToGrid/>
              <w:spacing w:line="360" w:lineRule="exact"/>
              <w:jc w:val="center"/>
              <w:textAlignment w:val="auto"/>
              <w:rPr>
                <w:rFonts w:hint="eastAsia" w:ascii="方正仿宋_GBK" w:hAnsi="方正仿宋_GBK" w:eastAsia="方正仿宋_GBK" w:cs="方正仿宋_GBK"/>
                <w:b/>
                <w:bCs/>
                <w:kern w:val="0"/>
                <w:sz w:val="24"/>
                <w:szCs w:val="24"/>
                <w:lang w:val="en-US" w:eastAsia="zh-CN"/>
              </w:rPr>
            </w:pPr>
            <w:r>
              <w:rPr>
                <w:rFonts w:hint="eastAsia" w:ascii="方正仿宋_GBK" w:hAnsi="方正仿宋_GBK" w:eastAsia="方正仿宋_GBK" w:cs="方正仿宋_GBK"/>
                <w:b/>
                <w:bCs/>
                <w:kern w:val="0"/>
                <w:sz w:val="24"/>
                <w:szCs w:val="24"/>
                <w:lang w:val="en-US" w:eastAsia="zh-CN"/>
              </w:rPr>
              <w:t>（</w:t>
            </w:r>
            <w:r>
              <w:rPr>
                <w:rFonts w:hint="default" w:ascii="Times New Roman" w:hAnsi="Times New Roman" w:eastAsia="方正仿宋_GBK" w:cs="Times New Roman"/>
                <w:b/>
                <w:bCs/>
                <w:kern w:val="0"/>
                <w:sz w:val="24"/>
                <w:szCs w:val="24"/>
                <w:lang w:val="en-US" w:eastAsia="zh-CN"/>
              </w:rPr>
              <w:t>49</w:t>
            </w:r>
            <w:r>
              <w:rPr>
                <w:rFonts w:hint="eastAsia" w:ascii="方正仿宋_GBK" w:hAnsi="方正仿宋_GBK" w:eastAsia="方正仿宋_GBK" w:cs="方正仿宋_GBK"/>
                <w:b/>
                <w:bCs/>
                <w:kern w:val="0"/>
                <w:sz w:val="24"/>
                <w:szCs w:val="24"/>
                <w:lang w:val="en-US" w:eastAsia="zh-CN"/>
              </w:rPr>
              <w:t>分）</w:t>
            </w:r>
          </w:p>
          <w:p w14:paraId="50E3C7A0">
            <w:pPr>
              <w:widowControl w:val="0"/>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rPr>
            </w:pPr>
          </w:p>
        </w:tc>
        <w:tc>
          <w:tcPr>
            <w:tcW w:w="1515" w:type="dxa"/>
            <w:vMerge w:val="restart"/>
            <w:vAlign w:val="center"/>
          </w:tcPr>
          <w:p w14:paraId="5EAF4D30">
            <w:pPr>
              <w:widowControl w:val="0"/>
              <w:numPr>
                <w:ilvl w:val="0"/>
                <w:numId w:val="0"/>
              </w:numPr>
              <w:wordWrap/>
              <w:adjustRightInd/>
              <w:snapToGrid/>
              <w:spacing w:line="360" w:lineRule="exact"/>
              <w:ind w:leftChars="0"/>
              <w:jc w:val="both"/>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3</w:t>
            </w:r>
            <w:r>
              <w:rPr>
                <w:rFonts w:hint="eastAsia" w:ascii="方正仿宋_GBK" w:hAnsi="方正仿宋_GBK" w:eastAsia="方正仿宋_GBK" w:cs="方正仿宋_GBK"/>
                <w:b w:val="0"/>
                <w:bCs w:val="0"/>
                <w:kern w:val="0"/>
                <w:sz w:val="24"/>
                <w:szCs w:val="24"/>
                <w:lang w:val="en-US" w:eastAsia="zh-CN"/>
              </w:rPr>
              <w:t>.养老服务机构制度健全（</w:t>
            </w:r>
            <w:r>
              <w:rPr>
                <w:rFonts w:hint="default" w:ascii="Times New Roman" w:hAnsi="Times New Roman" w:eastAsia="方正仿宋_GBK" w:cs="Times New Roman"/>
                <w:b w:val="0"/>
                <w:bCs w:val="0"/>
                <w:kern w:val="0"/>
                <w:sz w:val="24"/>
                <w:szCs w:val="24"/>
                <w:lang w:val="en-US" w:eastAsia="zh-CN"/>
              </w:rPr>
              <w:t>7</w:t>
            </w:r>
            <w:r>
              <w:rPr>
                <w:rFonts w:hint="eastAsia" w:ascii="方正仿宋_GBK" w:hAnsi="方正仿宋_GBK" w:eastAsia="方正仿宋_GBK" w:cs="方正仿宋_GBK"/>
                <w:b w:val="0"/>
                <w:bCs w:val="0"/>
                <w:kern w:val="0"/>
                <w:sz w:val="24"/>
                <w:szCs w:val="24"/>
                <w:lang w:val="en-US" w:eastAsia="zh-CN"/>
              </w:rPr>
              <w:t>分）</w:t>
            </w:r>
          </w:p>
        </w:tc>
        <w:tc>
          <w:tcPr>
            <w:tcW w:w="8894" w:type="dxa"/>
            <w:vAlign w:val="top"/>
          </w:tcPr>
          <w:p w14:paraId="31030E6F">
            <w:pPr>
              <w:widowControl w:val="0"/>
              <w:wordWrap/>
              <w:adjustRightInd/>
              <w:snapToGrid/>
              <w:spacing w:line="340" w:lineRule="exact"/>
              <w:jc w:val="both"/>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3</w:t>
            </w:r>
            <w:r>
              <w:rPr>
                <w:rFonts w:hint="eastAsia" w:ascii="方正仿宋_GBK" w:hAnsi="方正仿宋_GBK" w:eastAsia="方正仿宋_GBK" w:cs="方正仿宋_GBK"/>
                <w:b w:val="0"/>
                <w:bCs w:val="0"/>
                <w:kern w:val="0"/>
                <w:sz w:val="24"/>
                <w:szCs w:val="24"/>
                <w:lang w:val="en-US" w:eastAsia="zh-CN"/>
              </w:rPr>
              <w:t>.</w:t>
            </w:r>
            <w:r>
              <w:rPr>
                <w:rFonts w:hint="default" w:ascii="Times New Roman" w:hAnsi="Times New Roman" w:eastAsia="方正仿宋_GBK" w:cs="Times New Roman"/>
                <w:b w:val="0"/>
                <w:bCs w:val="0"/>
                <w:kern w:val="0"/>
                <w:sz w:val="24"/>
                <w:szCs w:val="24"/>
                <w:lang w:val="en-US" w:eastAsia="zh-CN"/>
              </w:rPr>
              <w:t>1</w:t>
            </w:r>
            <w:r>
              <w:rPr>
                <w:rFonts w:hint="eastAsia" w:ascii="方正仿宋_GBK" w:hAnsi="方正仿宋_GBK" w:eastAsia="方正仿宋_GBK" w:cs="方正仿宋_GBK"/>
                <w:b w:val="0"/>
                <w:bCs w:val="0"/>
                <w:kern w:val="0"/>
                <w:sz w:val="24"/>
                <w:szCs w:val="24"/>
                <w:lang w:val="en-US" w:eastAsia="zh-CN"/>
              </w:rPr>
              <w:t>.机构管理规范，员工职责分工明确。</w:t>
            </w:r>
          </w:p>
        </w:tc>
        <w:tc>
          <w:tcPr>
            <w:tcW w:w="780" w:type="dxa"/>
            <w:vAlign w:val="center"/>
          </w:tcPr>
          <w:p w14:paraId="3F98EA03">
            <w:pPr>
              <w:widowControl w:val="0"/>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1</w:t>
            </w:r>
          </w:p>
        </w:tc>
        <w:tc>
          <w:tcPr>
            <w:tcW w:w="699" w:type="dxa"/>
            <w:vAlign w:val="top"/>
          </w:tcPr>
          <w:p w14:paraId="35399411">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r>
      <w:tr w14:paraId="03621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031" w:type="dxa"/>
            <w:vMerge w:val="continue"/>
            <w:vAlign w:val="center"/>
          </w:tcPr>
          <w:p w14:paraId="675FD998">
            <w:pPr>
              <w:widowControl w:val="0"/>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rPr>
            </w:pPr>
          </w:p>
        </w:tc>
        <w:tc>
          <w:tcPr>
            <w:tcW w:w="1515" w:type="dxa"/>
            <w:vMerge w:val="continue"/>
            <w:vAlign w:val="top"/>
          </w:tcPr>
          <w:p w14:paraId="207A2AF4">
            <w:pPr>
              <w:widowControl w:val="0"/>
              <w:wordWrap/>
              <w:adjustRightInd/>
              <w:snapToGrid/>
              <w:spacing w:line="360" w:lineRule="exact"/>
              <w:jc w:val="both"/>
              <w:textAlignment w:val="auto"/>
              <w:rPr>
                <w:rFonts w:hint="eastAsia" w:ascii="方正仿宋_GBK" w:hAnsi="方正仿宋_GBK" w:eastAsia="方正仿宋_GBK" w:cs="方正仿宋_GBK"/>
                <w:b w:val="0"/>
                <w:bCs w:val="0"/>
                <w:kern w:val="0"/>
                <w:sz w:val="24"/>
                <w:szCs w:val="24"/>
                <w:lang w:val="en-US" w:eastAsia="zh-CN"/>
              </w:rPr>
            </w:pPr>
          </w:p>
        </w:tc>
        <w:tc>
          <w:tcPr>
            <w:tcW w:w="8894" w:type="dxa"/>
            <w:vAlign w:val="top"/>
          </w:tcPr>
          <w:p w14:paraId="386C95C4">
            <w:pPr>
              <w:widowControl w:val="0"/>
              <w:wordWrap/>
              <w:adjustRightInd/>
              <w:snapToGrid/>
              <w:spacing w:line="340" w:lineRule="exact"/>
              <w:jc w:val="both"/>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3</w:t>
            </w:r>
            <w:r>
              <w:rPr>
                <w:rFonts w:hint="eastAsia" w:ascii="方正仿宋_GBK" w:hAnsi="方正仿宋_GBK" w:eastAsia="方正仿宋_GBK" w:cs="方正仿宋_GBK"/>
                <w:b w:val="0"/>
                <w:bCs w:val="0"/>
                <w:kern w:val="0"/>
                <w:sz w:val="24"/>
                <w:szCs w:val="24"/>
                <w:lang w:val="en-US" w:eastAsia="zh-CN"/>
              </w:rPr>
              <w:t>.</w:t>
            </w:r>
            <w:r>
              <w:rPr>
                <w:rFonts w:hint="default" w:ascii="Times New Roman" w:hAnsi="Times New Roman" w:eastAsia="方正仿宋_GBK" w:cs="Times New Roman"/>
                <w:b w:val="0"/>
                <w:bCs w:val="0"/>
                <w:kern w:val="0"/>
                <w:sz w:val="24"/>
                <w:szCs w:val="24"/>
                <w:lang w:val="en-US" w:eastAsia="zh-CN"/>
              </w:rPr>
              <w:t>2</w:t>
            </w:r>
            <w:r>
              <w:rPr>
                <w:rFonts w:hint="eastAsia" w:ascii="方正仿宋_GBK" w:hAnsi="方正仿宋_GBK" w:eastAsia="方正仿宋_GBK" w:cs="方正仿宋_GBK"/>
                <w:b w:val="0"/>
                <w:bCs w:val="0"/>
                <w:kern w:val="0"/>
                <w:sz w:val="24"/>
                <w:szCs w:val="24"/>
                <w:lang w:val="en-US" w:eastAsia="zh-CN"/>
              </w:rPr>
              <w:t>.有服务管理、财务、安全、食品药品相应管理制度、有突发事件应急预案等。</w:t>
            </w:r>
          </w:p>
        </w:tc>
        <w:tc>
          <w:tcPr>
            <w:tcW w:w="780" w:type="dxa"/>
            <w:vAlign w:val="center"/>
          </w:tcPr>
          <w:p w14:paraId="132EF1B0">
            <w:pPr>
              <w:widowControl w:val="0"/>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2</w:t>
            </w:r>
          </w:p>
        </w:tc>
        <w:tc>
          <w:tcPr>
            <w:tcW w:w="699" w:type="dxa"/>
            <w:vAlign w:val="top"/>
          </w:tcPr>
          <w:p w14:paraId="1C399F01">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r>
      <w:tr w14:paraId="6C70B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31" w:type="dxa"/>
            <w:vMerge w:val="continue"/>
            <w:vAlign w:val="center"/>
          </w:tcPr>
          <w:p w14:paraId="08E43A9D">
            <w:pPr>
              <w:widowControl w:val="0"/>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rPr>
            </w:pPr>
          </w:p>
        </w:tc>
        <w:tc>
          <w:tcPr>
            <w:tcW w:w="1515" w:type="dxa"/>
            <w:vMerge w:val="continue"/>
            <w:vAlign w:val="top"/>
          </w:tcPr>
          <w:p w14:paraId="0B797D75">
            <w:pPr>
              <w:widowControl w:val="0"/>
              <w:wordWrap/>
              <w:adjustRightInd/>
              <w:snapToGrid/>
              <w:spacing w:line="360" w:lineRule="exact"/>
              <w:jc w:val="both"/>
              <w:textAlignment w:val="auto"/>
              <w:rPr>
                <w:rFonts w:hint="eastAsia" w:ascii="方正仿宋_GBK" w:hAnsi="方正仿宋_GBK" w:eastAsia="方正仿宋_GBK" w:cs="方正仿宋_GBK"/>
                <w:b w:val="0"/>
                <w:bCs w:val="0"/>
                <w:kern w:val="0"/>
                <w:sz w:val="24"/>
                <w:szCs w:val="24"/>
                <w:lang w:val="en-US" w:eastAsia="zh-CN"/>
              </w:rPr>
            </w:pPr>
          </w:p>
        </w:tc>
        <w:tc>
          <w:tcPr>
            <w:tcW w:w="8894" w:type="dxa"/>
            <w:vAlign w:val="top"/>
          </w:tcPr>
          <w:p w14:paraId="0566BE85">
            <w:pPr>
              <w:widowControl w:val="0"/>
              <w:wordWrap/>
              <w:adjustRightInd/>
              <w:snapToGrid/>
              <w:spacing w:line="340" w:lineRule="exact"/>
              <w:jc w:val="both"/>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3</w:t>
            </w:r>
            <w:r>
              <w:rPr>
                <w:rFonts w:hint="eastAsia" w:ascii="方正仿宋_GBK" w:hAnsi="方正仿宋_GBK" w:eastAsia="方正仿宋_GBK" w:cs="方正仿宋_GBK"/>
                <w:b w:val="0"/>
                <w:bCs w:val="0"/>
                <w:kern w:val="0"/>
                <w:sz w:val="24"/>
                <w:szCs w:val="24"/>
                <w:lang w:val="en-US" w:eastAsia="zh-CN"/>
              </w:rPr>
              <w:t>.</w:t>
            </w:r>
            <w:r>
              <w:rPr>
                <w:rFonts w:hint="default" w:ascii="Times New Roman" w:hAnsi="Times New Roman" w:eastAsia="方正仿宋_GBK" w:cs="Times New Roman"/>
                <w:b w:val="0"/>
                <w:bCs w:val="0"/>
                <w:kern w:val="0"/>
                <w:sz w:val="24"/>
                <w:szCs w:val="24"/>
                <w:lang w:val="en-US" w:eastAsia="zh-CN"/>
              </w:rPr>
              <w:t>3</w:t>
            </w:r>
            <w:r>
              <w:rPr>
                <w:rFonts w:hint="eastAsia" w:ascii="方正仿宋_GBK" w:hAnsi="方正仿宋_GBK" w:eastAsia="方正仿宋_GBK" w:cs="方正仿宋_GBK"/>
                <w:b w:val="0"/>
                <w:bCs w:val="0"/>
                <w:kern w:val="0"/>
                <w:sz w:val="24"/>
                <w:szCs w:val="24"/>
                <w:lang w:val="en-US" w:eastAsia="zh-CN"/>
              </w:rPr>
              <w:t>.有出入、探视、请销假制度，防止老年人走失。</w:t>
            </w:r>
          </w:p>
        </w:tc>
        <w:tc>
          <w:tcPr>
            <w:tcW w:w="780" w:type="dxa"/>
            <w:vAlign w:val="center"/>
          </w:tcPr>
          <w:p w14:paraId="61AD9265">
            <w:pPr>
              <w:widowControl w:val="0"/>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1</w:t>
            </w:r>
          </w:p>
        </w:tc>
        <w:tc>
          <w:tcPr>
            <w:tcW w:w="699" w:type="dxa"/>
            <w:vAlign w:val="top"/>
          </w:tcPr>
          <w:p w14:paraId="478CE072">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r>
      <w:tr w14:paraId="4E1D1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31" w:type="dxa"/>
            <w:vMerge w:val="continue"/>
            <w:vAlign w:val="center"/>
          </w:tcPr>
          <w:p w14:paraId="07F7885E">
            <w:pPr>
              <w:widowControl w:val="0"/>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rPr>
            </w:pPr>
          </w:p>
        </w:tc>
        <w:tc>
          <w:tcPr>
            <w:tcW w:w="1515" w:type="dxa"/>
            <w:vMerge w:val="continue"/>
            <w:vAlign w:val="top"/>
          </w:tcPr>
          <w:p w14:paraId="24DDCC4E">
            <w:pPr>
              <w:widowControl w:val="0"/>
              <w:wordWrap/>
              <w:adjustRightInd/>
              <w:snapToGrid/>
              <w:spacing w:line="360" w:lineRule="exact"/>
              <w:jc w:val="both"/>
              <w:textAlignment w:val="auto"/>
              <w:rPr>
                <w:rFonts w:hint="eastAsia" w:ascii="方正仿宋_GBK" w:hAnsi="方正仿宋_GBK" w:eastAsia="方正仿宋_GBK" w:cs="方正仿宋_GBK"/>
                <w:b w:val="0"/>
                <w:bCs w:val="0"/>
                <w:kern w:val="0"/>
                <w:sz w:val="24"/>
                <w:szCs w:val="24"/>
                <w:lang w:val="en-US" w:eastAsia="zh-CN"/>
              </w:rPr>
            </w:pPr>
          </w:p>
        </w:tc>
        <w:tc>
          <w:tcPr>
            <w:tcW w:w="8894" w:type="dxa"/>
            <w:vAlign w:val="top"/>
          </w:tcPr>
          <w:p w14:paraId="441F42E5">
            <w:pPr>
              <w:widowControl w:val="0"/>
              <w:wordWrap/>
              <w:adjustRightInd/>
              <w:snapToGrid/>
              <w:spacing w:line="340" w:lineRule="exact"/>
              <w:jc w:val="both"/>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3</w:t>
            </w:r>
            <w:r>
              <w:rPr>
                <w:rFonts w:hint="eastAsia" w:ascii="方正仿宋_GBK" w:hAnsi="方正仿宋_GBK" w:eastAsia="方正仿宋_GBK" w:cs="方正仿宋_GBK"/>
                <w:b w:val="0"/>
                <w:bCs w:val="0"/>
                <w:kern w:val="0"/>
                <w:sz w:val="24"/>
                <w:szCs w:val="24"/>
                <w:lang w:val="en-US" w:eastAsia="zh-CN"/>
              </w:rPr>
              <w:t>.</w:t>
            </w:r>
            <w:r>
              <w:rPr>
                <w:rFonts w:hint="default" w:ascii="Times New Roman" w:hAnsi="Times New Roman" w:eastAsia="方正仿宋_GBK" w:cs="Times New Roman"/>
                <w:b w:val="0"/>
                <w:bCs w:val="0"/>
                <w:kern w:val="0"/>
                <w:sz w:val="24"/>
                <w:szCs w:val="24"/>
                <w:lang w:val="en-US" w:eastAsia="zh-CN"/>
              </w:rPr>
              <w:t>4</w:t>
            </w:r>
            <w:r>
              <w:rPr>
                <w:rFonts w:hint="eastAsia" w:ascii="方正仿宋_GBK" w:hAnsi="方正仿宋_GBK" w:eastAsia="方正仿宋_GBK" w:cs="方正仿宋_GBK"/>
                <w:b w:val="0"/>
                <w:bCs w:val="0"/>
                <w:kern w:val="0"/>
                <w:sz w:val="24"/>
                <w:szCs w:val="24"/>
                <w:lang w:val="en-US" w:eastAsia="zh-CN"/>
              </w:rPr>
              <w:t>.机构接待区域公布服务项目、服务内容、收费标准和收费依据等。</w:t>
            </w:r>
          </w:p>
        </w:tc>
        <w:tc>
          <w:tcPr>
            <w:tcW w:w="780" w:type="dxa"/>
            <w:vAlign w:val="center"/>
          </w:tcPr>
          <w:p w14:paraId="0FB83546">
            <w:pPr>
              <w:widowControl w:val="0"/>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2</w:t>
            </w:r>
          </w:p>
        </w:tc>
        <w:tc>
          <w:tcPr>
            <w:tcW w:w="699" w:type="dxa"/>
            <w:vAlign w:val="top"/>
          </w:tcPr>
          <w:p w14:paraId="58DB383A">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r>
      <w:tr w14:paraId="4BF96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031" w:type="dxa"/>
            <w:vMerge w:val="continue"/>
            <w:vAlign w:val="center"/>
          </w:tcPr>
          <w:p w14:paraId="14E07574">
            <w:pPr>
              <w:widowControl w:val="0"/>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rPr>
            </w:pPr>
          </w:p>
        </w:tc>
        <w:tc>
          <w:tcPr>
            <w:tcW w:w="1515" w:type="dxa"/>
            <w:vMerge w:val="continue"/>
            <w:vAlign w:val="top"/>
          </w:tcPr>
          <w:p w14:paraId="5DF4D7F9">
            <w:pPr>
              <w:widowControl w:val="0"/>
              <w:wordWrap/>
              <w:adjustRightInd/>
              <w:snapToGrid/>
              <w:spacing w:line="360" w:lineRule="exact"/>
              <w:jc w:val="both"/>
              <w:textAlignment w:val="auto"/>
              <w:rPr>
                <w:rFonts w:hint="eastAsia" w:ascii="方正仿宋_GBK" w:hAnsi="方正仿宋_GBK" w:eastAsia="方正仿宋_GBK" w:cs="方正仿宋_GBK"/>
                <w:b w:val="0"/>
                <w:bCs w:val="0"/>
                <w:kern w:val="0"/>
                <w:sz w:val="24"/>
                <w:szCs w:val="24"/>
                <w:lang w:val="en-US" w:eastAsia="zh-CN"/>
              </w:rPr>
            </w:pPr>
          </w:p>
        </w:tc>
        <w:tc>
          <w:tcPr>
            <w:tcW w:w="8894" w:type="dxa"/>
            <w:vAlign w:val="top"/>
          </w:tcPr>
          <w:p w14:paraId="22988CB9">
            <w:pPr>
              <w:widowControl w:val="0"/>
              <w:wordWrap/>
              <w:adjustRightInd/>
              <w:snapToGrid/>
              <w:spacing w:line="340" w:lineRule="exact"/>
              <w:jc w:val="both"/>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3</w:t>
            </w:r>
            <w:r>
              <w:rPr>
                <w:rFonts w:hint="eastAsia" w:ascii="方正仿宋_GBK" w:hAnsi="方正仿宋_GBK" w:eastAsia="方正仿宋_GBK" w:cs="方正仿宋_GBK"/>
                <w:b w:val="0"/>
                <w:bCs w:val="0"/>
                <w:kern w:val="0"/>
                <w:sz w:val="24"/>
                <w:szCs w:val="24"/>
                <w:lang w:val="en-US" w:eastAsia="zh-CN"/>
              </w:rPr>
              <w:t>.</w:t>
            </w:r>
            <w:r>
              <w:rPr>
                <w:rFonts w:hint="default" w:ascii="Times New Roman" w:hAnsi="Times New Roman" w:eastAsia="方正仿宋_GBK" w:cs="Times New Roman"/>
                <w:b w:val="0"/>
                <w:bCs w:val="0"/>
                <w:kern w:val="0"/>
                <w:sz w:val="24"/>
                <w:szCs w:val="24"/>
                <w:lang w:val="en-US" w:eastAsia="zh-CN"/>
              </w:rPr>
              <w:t>5</w:t>
            </w:r>
            <w:r>
              <w:rPr>
                <w:rFonts w:hint="eastAsia" w:ascii="方正仿宋_GBK" w:hAnsi="方正仿宋_GBK" w:eastAsia="方正仿宋_GBK" w:cs="方正仿宋_GBK"/>
                <w:b w:val="0"/>
                <w:bCs w:val="0"/>
                <w:kern w:val="0"/>
                <w:sz w:val="24"/>
                <w:szCs w:val="24"/>
                <w:lang w:val="en-US" w:eastAsia="zh-CN"/>
              </w:rPr>
              <w:t>.保护老年人权益，未经老人及相关第三方同意，不得泄露老人及相关第三方信息。</w:t>
            </w:r>
          </w:p>
        </w:tc>
        <w:tc>
          <w:tcPr>
            <w:tcW w:w="780" w:type="dxa"/>
            <w:vAlign w:val="center"/>
          </w:tcPr>
          <w:p w14:paraId="7BC949F3">
            <w:pPr>
              <w:widowControl w:val="0"/>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1</w:t>
            </w:r>
          </w:p>
        </w:tc>
        <w:tc>
          <w:tcPr>
            <w:tcW w:w="699" w:type="dxa"/>
            <w:vAlign w:val="top"/>
          </w:tcPr>
          <w:p w14:paraId="6AB9CFD1">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r>
      <w:tr w14:paraId="2AD87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031" w:type="dxa"/>
            <w:vMerge w:val="continue"/>
            <w:vAlign w:val="top"/>
          </w:tcPr>
          <w:p w14:paraId="6303DE23">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1515" w:type="dxa"/>
            <w:vMerge w:val="restart"/>
            <w:vAlign w:val="center"/>
          </w:tcPr>
          <w:p w14:paraId="1C89CB9F">
            <w:pPr>
              <w:widowControl w:val="0"/>
              <w:numPr>
                <w:ilvl w:val="0"/>
                <w:numId w:val="0"/>
              </w:numPr>
              <w:wordWrap/>
              <w:adjustRightInd/>
              <w:snapToGrid/>
              <w:spacing w:line="360" w:lineRule="exact"/>
              <w:ind w:leftChars="0"/>
              <w:jc w:val="both"/>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4</w:t>
            </w:r>
            <w:r>
              <w:rPr>
                <w:rFonts w:hint="eastAsia" w:ascii="方正仿宋_GBK" w:hAnsi="方正仿宋_GBK" w:eastAsia="方正仿宋_GBK" w:cs="方正仿宋_GBK"/>
                <w:b w:val="0"/>
                <w:bCs w:val="0"/>
                <w:kern w:val="0"/>
                <w:sz w:val="24"/>
                <w:szCs w:val="24"/>
                <w:lang w:val="en-US" w:eastAsia="zh-CN"/>
              </w:rPr>
              <w:t>.养老机构管理规范</w:t>
            </w:r>
          </w:p>
          <w:p w14:paraId="2FDC8B69">
            <w:pPr>
              <w:widowControl w:val="0"/>
              <w:numPr>
                <w:ilvl w:val="0"/>
                <w:numId w:val="0"/>
              </w:numPr>
              <w:wordWrap/>
              <w:adjustRightInd/>
              <w:snapToGrid/>
              <w:spacing w:line="360" w:lineRule="exact"/>
              <w:ind w:leftChars="0"/>
              <w:jc w:val="center"/>
              <w:textAlignment w:val="auto"/>
              <w:rPr>
                <w:rFonts w:hint="eastAsia" w:ascii="方正仿宋_GBK" w:hAnsi="方正仿宋_GBK" w:eastAsia="方正仿宋_GBK" w:cs="方正仿宋_GBK"/>
                <w:b w:val="0"/>
                <w:bCs w:val="0"/>
                <w:kern w:val="0"/>
                <w:sz w:val="24"/>
                <w:szCs w:val="24"/>
                <w:lang w:val="en-US" w:eastAsia="zh-CN"/>
              </w:rPr>
            </w:pPr>
            <w:r>
              <w:rPr>
                <w:rFonts w:hint="eastAsia" w:ascii="方正仿宋_GBK" w:hAnsi="方正仿宋_GBK" w:eastAsia="方正仿宋_GBK" w:cs="方正仿宋_GBK"/>
                <w:b w:val="0"/>
                <w:bCs w:val="0"/>
                <w:kern w:val="0"/>
                <w:sz w:val="24"/>
                <w:szCs w:val="24"/>
                <w:lang w:val="en-US" w:eastAsia="zh-CN"/>
              </w:rPr>
              <w:t>（</w:t>
            </w:r>
            <w:r>
              <w:rPr>
                <w:rFonts w:hint="default" w:ascii="Times New Roman" w:hAnsi="Times New Roman" w:eastAsia="方正仿宋_GBK" w:cs="Times New Roman"/>
                <w:b w:val="0"/>
                <w:bCs w:val="0"/>
                <w:kern w:val="0"/>
                <w:sz w:val="24"/>
                <w:szCs w:val="24"/>
                <w:lang w:val="en-US" w:eastAsia="zh-CN"/>
              </w:rPr>
              <w:t>10</w:t>
            </w:r>
            <w:r>
              <w:rPr>
                <w:rFonts w:hint="eastAsia" w:ascii="方正仿宋_GBK" w:hAnsi="方正仿宋_GBK" w:eastAsia="方正仿宋_GBK" w:cs="方正仿宋_GBK"/>
                <w:b w:val="0"/>
                <w:bCs w:val="0"/>
                <w:kern w:val="0"/>
                <w:sz w:val="24"/>
                <w:szCs w:val="24"/>
                <w:lang w:val="en-US" w:eastAsia="zh-CN"/>
              </w:rPr>
              <w:t>分）</w:t>
            </w:r>
          </w:p>
        </w:tc>
        <w:tc>
          <w:tcPr>
            <w:tcW w:w="8894" w:type="dxa"/>
            <w:vAlign w:val="top"/>
          </w:tcPr>
          <w:p w14:paraId="4BEDE177">
            <w:pPr>
              <w:widowControl w:val="0"/>
              <w:wordWrap/>
              <w:adjustRightInd/>
              <w:snapToGrid/>
              <w:spacing w:line="340" w:lineRule="exact"/>
              <w:jc w:val="both"/>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4</w:t>
            </w:r>
            <w:r>
              <w:rPr>
                <w:rFonts w:hint="eastAsia" w:ascii="方正仿宋_GBK" w:hAnsi="方正仿宋_GBK" w:eastAsia="方正仿宋_GBK" w:cs="方正仿宋_GBK"/>
                <w:b w:val="0"/>
                <w:bCs w:val="0"/>
                <w:kern w:val="0"/>
                <w:sz w:val="24"/>
                <w:szCs w:val="24"/>
                <w:lang w:val="en-US" w:eastAsia="zh-CN"/>
              </w:rPr>
              <w:t>.</w:t>
            </w:r>
            <w:r>
              <w:rPr>
                <w:rFonts w:hint="default" w:ascii="Times New Roman" w:hAnsi="Times New Roman" w:eastAsia="方正仿宋_GBK" w:cs="Times New Roman"/>
                <w:b w:val="0"/>
                <w:bCs w:val="0"/>
                <w:kern w:val="0"/>
                <w:sz w:val="24"/>
                <w:szCs w:val="24"/>
                <w:lang w:val="en-US" w:eastAsia="zh-CN"/>
              </w:rPr>
              <w:t>1</w:t>
            </w:r>
            <w:r>
              <w:rPr>
                <w:rFonts w:hint="eastAsia" w:ascii="方正仿宋_GBK" w:hAnsi="方正仿宋_GBK" w:eastAsia="方正仿宋_GBK" w:cs="方正仿宋_GBK"/>
                <w:b w:val="0"/>
                <w:bCs w:val="0"/>
                <w:kern w:val="0"/>
                <w:sz w:val="24"/>
                <w:szCs w:val="24"/>
                <w:lang w:val="en-US" w:eastAsia="zh-CN"/>
              </w:rPr>
              <w:t>.提供问询（咨询）、接待、结算服务，协助老年人及其亲属办理出入院手续。</w:t>
            </w:r>
          </w:p>
        </w:tc>
        <w:tc>
          <w:tcPr>
            <w:tcW w:w="780" w:type="dxa"/>
            <w:vAlign w:val="center"/>
          </w:tcPr>
          <w:p w14:paraId="6AC4D47F">
            <w:pPr>
              <w:widowControl w:val="0"/>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1</w:t>
            </w:r>
          </w:p>
        </w:tc>
        <w:tc>
          <w:tcPr>
            <w:tcW w:w="699" w:type="dxa"/>
            <w:vAlign w:val="top"/>
          </w:tcPr>
          <w:p w14:paraId="042AECC8">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r>
      <w:tr w14:paraId="7E6F0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2031" w:type="dxa"/>
            <w:vMerge w:val="continue"/>
            <w:vAlign w:val="top"/>
          </w:tcPr>
          <w:p w14:paraId="469CBF5A">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1515" w:type="dxa"/>
            <w:vMerge w:val="continue"/>
            <w:vAlign w:val="top"/>
          </w:tcPr>
          <w:p w14:paraId="53998319">
            <w:pPr>
              <w:widowControl w:val="0"/>
              <w:wordWrap/>
              <w:adjustRightInd/>
              <w:snapToGrid/>
              <w:spacing w:line="360" w:lineRule="exact"/>
              <w:jc w:val="both"/>
              <w:textAlignment w:val="auto"/>
              <w:rPr>
                <w:rFonts w:hint="eastAsia" w:ascii="方正仿宋_GBK" w:hAnsi="方正仿宋_GBK" w:eastAsia="方正仿宋_GBK" w:cs="方正仿宋_GBK"/>
                <w:b w:val="0"/>
                <w:bCs w:val="0"/>
                <w:kern w:val="0"/>
                <w:sz w:val="24"/>
                <w:szCs w:val="24"/>
                <w:lang w:val="en-US" w:eastAsia="zh-CN"/>
              </w:rPr>
            </w:pPr>
          </w:p>
        </w:tc>
        <w:tc>
          <w:tcPr>
            <w:tcW w:w="8894" w:type="dxa"/>
            <w:vAlign w:val="top"/>
          </w:tcPr>
          <w:p w14:paraId="45DA5D46">
            <w:pPr>
              <w:widowControl w:val="0"/>
              <w:wordWrap/>
              <w:adjustRightInd/>
              <w:snapToGrid/>
              <w:spacing w:line="340" w:lineRule="exact"/>
              <w:jc w:val="both"/>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4</w:t>
            </w:r>
            <w:r>
              <w:rPr>
                <w:rFonts w:hint="eastAsia" w:ascii="方正仿宋_GBK" w:hAnsi="方正仿宋_GBK" w:eastAsia="方正仿宋_GBK" w:cs="方正仿宋_GBK"/>
                <w:b w:val="0"/>
                <w:bCs w:val="0"/>
                <w:kern w:val="0"/>
                <w:sz w:val="24"/>
                <w:szCs w:val="24"/>
                <w:lang w:val="en-US" w:eastAsia="zh-CN"/>
              </w:rPr>
              <w:t>.</w:t>
            </w:r>
            <w:r>
              <w:rPr>
                <w:rFonts w:hint="default" w:ascii="Times New Roman" w:hAnsi="Times New Roman" w:eastAsia="方正仿宋_GBK" w:cs="Times New Roman"/>
                <w:b w:val="0"/>
                <w:bCs w:val="0"/>
                <w:kern w:val="0"/>
                <w:sz w:val="24"/>
                <w:szCs w:val="24"/>
                <w:lang w:val="en-US" w:eastAsia="zh-CN"/>
              </w:rPr>
              <w:t>2</w:t>
            </w:r>
            <w:r>
              <w:rPr>
                <w:rFonts w:hint="eastAsia" w:ascii="方正仿宋_GBK" w:hAnsi="方正仿宋_GBK" w:eastAsia="方正仿宋_GBK" w:cs="方正仿宋_GBK"/>
                <w:b w:val="0"/>
                <w:bCs w:val="0"/>
                <w:kern w:val="0"/>
                <w:sz w:val="24"/>
                <w:szCs w:val="24"/>
                <w:lang w:val="en-US" w:eastAsia="zh-CN"/>
              </w:rPr>
              <w:t>有入住老人的入院评估档案。评估内容包括但不限于日常生活能力、精神状态、感知觉与沟通、社会参与、疾病史、个人生活习惯及喜好。</w:t>
            </w:r>
          </w:p>
        </w:tc>
        <w:tc>
          <w:tcPr>
            <w:tcW w:w="780" w:type="dxa"/>
            <w:vAlign w:val="center"/>
          </w:tcPr>
          <w:p w14:paraId="4CDBFE3C">
            <w:pPr>
              <w:widowControl w:val="0"/>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2</w:t>
            </w:r>
          </w:p>
        </w:tc>
        <w:tc>
          <w:tcPr>
            <w:tcW w:w="699" w:type="dxa"/>
            <w:vAlign w:val="top"/>
          </w:tcPr>
          <w:p w14:paraId="577BF02C">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r>
      <w:tr w14:paraId="28AE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031" w:type="dxa"/>
            <w:vMerge w:val="continue"/>
            <w:vAlign w:val="top"/>
          </w:tcPr>
          <w:p w14:paraId="34C85142">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1515" w:type="dxa"/>
            <w:vMerge w:val="continue"/>
            <w:vAlign w:val="top"/>
          </w:tcPr>
          <w:p w14:paraId="0D2ECCC3">
            <w:pPr>
              <w:widowControl w:val="0"/>
              <w:wordWrap/>
              <w:adjustRightInd/>
              <w:snapToGrid/>
              <w:spacing w:line="360" w:lineRule="exact"/>
              <w:jc w:val="both"/>
              <w:textAlignment w:val="auto"/>
              <w:rPr>
                <w:rFonts w:hint="eastAsia" w:ascii="方正仿宋_GBK" w:hAnsi="方正仿宋_GBK" w:eastAsia="方正仿宋_GBK" w:cs="方正仿宋_GBK"/>
                <w:b w:val="0"/>
                <w:bCs w:val="0"/>
                <w:kern w:val="0"/>
                <w:sz w:val="24"/>
                <w:szCs w:val="24"/>
                <w:lang w:val="en-US" w:eastAsia="zh-CN"/>
              </w:rPr>
            </w:pPr>
          </w:p>
        </w:tc>
        <w:tc>
          <w:tcPr>
            <w:tcW w:w="8894" w:type="dxa"/>
            <w:vAlign w:val="top"/>
          </w:tcPr>
          <w:p w14:paraId="6A5A2BE8">
            <w:pPr>
              <w:widowControl w:val="0"/>
              <w:wordWrap/>
              <w:adjustRightInd/>
              <w:snapToGrid/>
              <w:spacing w:line="340" w:lineRule="exact"/>
              <w:jc w:val="both"/>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4</w:t>
            </w:r>
            <w:r>
              <w:rPr>
                <w:rFonts w:hint="eastAsia" w:ascii="方正仿宋_GBK" w:hAnsi="方正仿宋_GBK" w:eastAsia="方正仿宋_GBK" w:cs="方正仿宋_GBK"/>
                <w:b w:val="0"/>
                <w:bCs w:val="0"/>
                <w:kern w:val="0"/>
                <w:sz w:val="24"/>
                <w:szCs w:val="24"/>
                <w:lang w:val="en-US" w:eastAsia="zh-CN"/>
              </w:rPr>
              <w:t>.</w:t>
            </w:r>
            <w:r>
              <w:rPr>
                <w:rFonts w:hint="default" w:ascii="Times New Roman" w:hAnsi="Times New Roman" w:eastAsia="方正仿宋_GBK" w:cs="Times New Roman"/>
                <w:b w:val="0"/>
                <w:bCs w:val="0"/>
                <w:kern w:val="0"/>
                <w:sz w:val="24"/>
                <w:szCs w:val="24"/>
                <w:lang w:val="en-US" w:eastAsia="zh-CN"/>
              </w:rPr>
              <w:t>3</w:t>
            </w:r>
            <w:r>
              <w:rPr>
                <w:rFonts w:hint="eastAsia" w:ascii="方正仿宋_GBK" w:hAnsi="方正仿宋_GBK" w:eastAsia="方正仿宋_GBK" w:cs="方正仿宋_GBK"/>
                <w:b w:val="0"/>
                <w:bCs w:val="0"/>
                <w:kern w:val="0"/>
                <w:sz w:val="24"/>
                <w:szCs w:val="24"/>
                <w:lang w:val="en-US" w:eastAsia="zh-CN"/>
              </w:rPr>
              <w:t>.根据评估结果确定老年人状态等级和养老（护理）服务分级管理。</w:t>
            </w:r>
          </w:p>
        </w:tc>
        <w:tc>
          <w:tcPr>
            <w:tcW w:w="780" w:type="dxa"/>
            <w:vAlign w:val="center"/>
          </w:tcPr>
          <w:p w14:paraId="5133B7B7">
            <w:pPr>
              <w:widowControl w:val="0"/>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1</w:t>
            </w:r>
          </w:p>
        </w:tc>
        <w:tc>
          <w:tcPr>
            <w:tcW w:w="699" w:type="dxa"/>
            <w:vAlign w:val="top"/>
          </w:tcPr>
          <w:p w14:paraId="241CDCDB">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r>
      <w:tr w14:paraId="647C5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2031" w:type="dxa"/>
            <w:vMerge w:val="continue"/>
            <w:vAlign w:val="top"/>
          </w:tcPr>
          <w:p w14:paraId="10773F18">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1515" w:type="dxa"/>
            <w:vMerge w:val="continue"/>
            <w:vAlign w:val="top"/>
          </w:tcPr>
          <w:p w14:paraId="40401D61">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8894" w:type="dxa"/>
            <w:vAlign w:val="top"/>
          </w:tcPr>
          <w:p w14:paraId="04958D94">
            <w:pPr>
              <w:widowControl w:val="0"/>
              <w:wordWrap/>
              <w:adjustRightInd/>
              <w:snapToGrid/>
              <w:spacing w:line="340" w:lineRule="exact"/>
              <w:jc w:val="both"/>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4</w:t>
            </w:r>
            <w:r>
              <w:rPr>
                <w:rFonts w:hint="eastAsia" w:ascii="方正仿宋_GBK" w:hAnsi="方正仿宋_GBK" w:eastAsia="方正仿宋_GBK" w:cs="方正仿宋_GBK"/>
                <w:b w:val="0"/>
                <w:bCs w:val="0"/>
                <w:kern w:val="0"/>
                <w:sz w:val="24"/>
                <w:szCs w:val="24"/>
                <w:lang w:val="en-US" w:eastAsia="zh-CN"/>
              </w:rPr>
              <w:t>.</w:t>
            </w:r>
            <w:r>
              <w:rPr>
                <w:rFonts w:hint="default" w:ascii="Times New Roman" w:hAnsi="Times New Roman" w:eastAsia="方正仿宋_GBK" w:cs="Times New Roman"/>
                <w:b w:val="0"/>
                <w:bCs w:val="0"/>
                <w:kern w:val="0"/>
                <w:sz w:val="24"/>
                <w:szCs w:val="24"/>
                <w:lang w:val="en-US" w:eastAsia="zh-CN"/>
              </w:rPr>
              <w:t>4</w:t>
            </w:r>
            <w:r>
              <w:rPr>
                <w:rFonts w:hint="eastAsia" w:ascii="方正仿宋_GBK" w:hAnsi="方正仿宋_GBK" w:eastAsia="方正仿宋_GBK" w:cs="方正仿宋_GBK"/>
                <w:b w:val="0"/>
                <w:bCs w:val="0"/>
                <w:kern w:val="0"/>
                <w:sz w:val="24"/>
                <w:szCs w:val="24"/>
                <w:lang w:val="en-US" w:eastAsia="zh-CN"/>
              </w:rPr>
              <w:t>.与入住老年人或者其监护人、代理人签订服务合同，内容包括但不限于权利义务、服务内容、服务标准、收费标准、合同变更和解除方式，对重点事项进行详细说明。</w:t>
            </w:r>
          </w:p>
        </w:tc>
        <w:tc>
          <w:tcPr>
            <w:tcW w:w="780" w:type="dxa"/>
            <w:vAlign w:val="center"/>
          </w:tcPr>
          <w:p w14:paraId="4AE9A70F">
            <w:pPr>
              <w:widowControl w:val="0"/>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3</w:t>
            </w:r>
          </w:p>
        </w:tc>
        <w:tc>
          <w:tcPr>
            <w:tcW w:w="699" w:type="dxa"/>
            <w:vAlign w:val="top"/>
          </w:tcPr>
          <w:p w14:paraId="61482282">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r>
      <w:tr w14:paraId="634B7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2031" w:type="dxa"/>
            <w:vMerge w:val="continue"/>
            <w:vAlign w:val="top"/>
          </w:tcPr>
          <w:p w14:paraId="71D0FF7C">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1515" w:type="dxa"/>
            <w:vMerge w:val="continue"/>
            <w:vAlign w:val="top"/>
          </w:tcPr>
          <w:p w14:paraId="4D3BD2F5">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8894" w:type="dxa"/>
            <w:vAlign w:val="top"/>
          </w:tcPr>
          <w:p w14:paraId="3BDC66DF">
            <w:pPr>
              <w:widowControl w:val="0"/>
              <w:wordWrap/>
              <w:adjustRightInd/>
              <w:snapToGrid/>
              <w:spacing w:line="340" w:lineRule="exact"/>
              <w:jc w:val="both"/>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4</w:t>
            </w:r>
            <w:r>
              <w:rPr>
                <w:rFonts w:hint="eastAsia" w:ascii="方正仿宋_GBK" w:hAnsi="方正仿宋_GBK" w:eastAsia="方正仿宋_GBK" w:cs="方正仿宋_GBK"/>
                <w:b w:val="0"/>
                <w:bCs w:val="0"/>
                <w:kern w:val="0"/>
                <w:sz w:val="24"/>
                <w:szCs w:val="24"/>
                <w:lang w:val="en-US" w:eastAsia="zh-CN"/>
              </w:rPr>
              <w:t>.</w:t>
            </w:r>
            <w:r>
              <w:rPr>
                <w:rFonts w:hint="default" w:ascii="Times New Roman" w:hAnsi="Times New Roman" w:eastAsia="方正仿宋_GBK" w:cs="Times New Roman"/>
                <w:b w:val="0"/>
                <w:bCs w:val="0"/>
                <w:kern w:val="0"/>
                <w:sz w:val="24"/>
                <w:szCs w:val="24"/>
                <w:lang w:val="en-US" w:eastAsia="zh-CN"/>
              </w:rPr>
              <w:t>5</w:t>
            </w:r>
            <w:r>
              <w:rPr>
                <w:rFonts w:hint="eastAsia" w:ascii="方正仿宋_GBK" w:hAnsi="方正仿宋_GBK" w:eastAsia="方正仿宋_GBK" w:cs="方正仿宋_GBK"/>
                <w:b w:val="0"/>
                <w:bCs w:val="0"/>
                <w:kern w:val="0"/>
                <w:sz w:val="24"/>
                <w:szCs w:val="24"/>
                <w:lang w:val="en-US" w:eastAsia="zh-CN"/>
              </w:rPr>
              <w:t>.建立入住老年人基本信息档案和健康档案（一人一档），包括但不限于服务合同、入住老年人身份证及户口本复印件、病史记录、体检报告及评估报告。</w:t>
            </w:r>
          </w:p>
        </w:tc>
        <w:tc>
          <w:tcPr>
            <w:tcW w:w="780" w:type="dxa"/>
            <w:vAlign w:val="center"/>
          </w:tcPr>
          <w:p w14:paraId="45AC1000">
            <w:pPr>
              <w:widowControl w:val="0"/>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2</w:t>
            </w:r>
          </w:p>
        </w:tc>
        <w:tc>
          <w:tcPr>
            <w:tcW w:w="699" w:type="dxa"/>
            <w:vAlign w:val="top"/>
          </w:tcPr>
          <w:p w14:paraId="620DF196">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r>
      <w:tr w14:paraId="6B4F1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031" w:type="dxa"/>
            <w:vMerge w:val="continue"/>
            <w:vAlign w:val="top"/>
          </w:tcPr>
          <w:p w14:paraId="508DA1E9">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1515" w:type="dxa"/>
            <w:vMerge w:val="continue"/>
            <w:vAlign w:val="top"/>
          </w:tcPr>
          <w:p w14:paraId="42F1B051">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8894" w:type="dxa"/>
            <w:vAlign w:val="top"/>
          </w:tcPr>
          <w:p w14:paraId="12BE04DD">
            <w:pPr>
              <w:widowControl w:val="0"/>
              <w:wordWrap/>
              <w:adjustRightInd/>
              <w:snapToGrid/>
              <w:spacing w:line="340" w:lineRule="exact"/>
              <w:jc w:val="both"/>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4</w:t>
            </w:r>
            <w:r>
              <w:rPr>
                <w:rFonts w:hint="eastAsia" w:ascii="方正仿宋_GBK" w:hAnsi="方正仿宋_GBK" w:eastAsia="方正仿宋_GBK" w:cs="方正仿宋_GBK"/>
                <w:b w:val="0"/>
                <w:bCs w:val="0"/>
                <w:kern w:val="0"/>
                <w:sz w:val="24"/>
                <w:szCs w:val="24"/>
                <w:lang w:val="en-US" w:eastAsia="zh-CN"/>
              </w:rPr>
              <w:t>.</w:t>
            </w:r>
            <w:r>
              <w:rPr>
                <w:rFonts w:hint="default" w:ascii="Times New Roman" w:hAnsi="Times New Roman" w:eastAsia="方正仿宋_GBK" w:cs="Times New Roman"/>
                <w:b w:val="0"/>
                <w:bCs w:val="0"/>
                <w:kern w:val="0"/>
                <w:sz w:val="24"/>
                <w:szCs w:val="24"/>
                <w:lang w:val="en-US" w:eastAsia="zh-CN"/>
              </w:rPr>
              <w:t>6</w:t>
            </w:r>
            <w:r>
              <w:rPr>
                <w:rFonts w:hint="eastAsia" w:ascii="方正仿宋_GBK" w:hAnsi="方正仿宋_GBK" w:eastAsia="方正仿宋_GBK" w:cs="方正仿宋_GBK"/>
                <w:b w:val="0"/>
                <w:bCs w:val="0"/>
                <w:kern w:val="0"/>
                <w:sz w:val="24"/>
                <w:szCs w:val="24"/>
                <w:lang w:val="en-US" w:eastAsia="zh-CN"/>
              </w:rPr>
              <w:t>.开展安全“日排查”、有记录。</w:t>
            </w:r>
          </w:p>
        </w:tc>
        <w:tc>
          <w:tcPr>
            <w:tcW w:w="780" w:type="dxa"/>
            <w:vAlign w:val="center"/>
          </w:tcPr>
          <w:p w14:paraId="7B2F9759">
            <w:pPr>
              <w:widowControl w:val="0"/>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1</w:t>
            </w:r>
          </w:p>
        </w:tc>
        <w:tc>
          <w:tcPr>
            <w:tcW w:w="699" w:type="dxa"/>
            <w:vAlign w:val="top"/>
          </w:tcPr>
          <w:p w14:paraId="5AEF86DB">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r>
      <w:tr w14:paraId="507DF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031" w:type="dxa"/>
            <w:vMerge w:val="continue"/>
            <w:vAlign w:val="center"/>
          </w:tcPr>
          <w:p w14:paraId="7700A468">
            <w:pPr>
              <w:widowControl w:val="0"/>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rPr>
            </w:pPr>
          </w:p>
        </w:tc>
        <w:tc>
          <w:tcPr>
            <w:tcW w:w="1515" w:type="dxa"/>
            <w:vMerge w:val="restart"/>
            <w:vAlign w:val="center"/>
          </w:tcPr>
          <w:p w14:paraId="693EFD12">
            <w:pPr>
              <w:widowControl w:val="0"/>
              <w:numPr>
                <w:ilvl w:val="0"/>
                <w:numId w:val="0"/>
              </w:numPr>
              <w:wordWrap/>
              <w:adjustRightInd/>
              <w:snapToGrid/>
              <w:spacing w:line="360" w:lineRule="exact"/>
              <w:ind w:leftChars="0"/>
              <w:jc w:val="both"/>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5</w:t>
            </w:r>
            <w:r>
              <w:rPr>
                <w:rFonts w:hint="eastAsia" w:ascii="方正仿宋_GBK" w:hAnsi="方正仿宋_GBK" w:eastAsia="方正仿宋_GBK" w:cs="方正仿宋_GBK"/>
                <w:b w:val="0"/>
                <w:bCs w:val="0"/>
                <w:kern w:val="0"/>
                <w:sz w:val="24"/>
                <w:szCs w:val="24"/>
                <w:lang w:val="en-US" w:eastAsia="zh-CN"/>
              </w:rPr>
              <w:t>.养老机构生活照料服务质量</w:t>
            </w:r>
          </w:p>
          <w:p w14:paraId="43917BD0">
            <w:pPr>
              <w:widowControl w:val="0"/>
              <w:numPr>
                <w:ilvl w:val="0"/>
                <w:numId w:val="0"/>
              </w:numPr>
              <w:wordWrap/>
              <w:adjustRightInd/>
              <w:snapToGrid/>
              <w:spacing w:line="360" w:lineRule="exact"/>
              <w:ind w:leftChars="0"/>
              <w:jc w:val="center"/>
              <w:textAlignment w:val="auto"/>
              <w:rPr>
                <w:rFonts w:hint="eastAsia" w:ascii="方正仿宋_GBK" w:hAnsi="方正仿宋_GBK" w:eastAsia="方正仿宋_GBK" w:cs="方正仿宋_GBK"/>
                <w:b w:val="0"/>
                <w:bCs w:val="0"/>
                <w:kern w:val="0"/>
                <w:sz w:val="24"/>
                <w:szCs w:val="24"/>
                <w:lang w:val="en-US" w:eastAsia="zh-CN"/>
              </w:rPr>
            </w:pPr>
            <w:r>
              <w:rPr>
                <w:rFonts w:hint="eastAsia" w:ascii="方正仿宋_GBK" w:hAnsi="方正仿宋_GBK" w:eastAsia="方正仿宋_GBK" w:cs="方正仿宋_GBK"/>
                <w:b w:val="0"/>
                <w:bCs w:val="0"/>
                <w:kern w:val="0"/>
                <w:sz w:val="24"/>
                <w:szCs w:val="24"/>
                <w:lang w:val="en-US" w:eastAsia="zh-CN"/>
              </w:rPr>
              <w:t>（</w:t>
            </w:r>
            <w:r>
              <w:rPr>
                <w:rFonts w:hint="default" w:ascii="Times New Roman" w:hAnsi="Times New Roman" w:eastAsia="方正仿宋_GBK" w:cs="Times New Roman"/>
                <w:b w:val="0"/>
                <w:bCs w:val="0"/>
                <w:kern w:val="0"/>
                <w:sz w:val="24"/>
                <w:szCs w:val="24"/>
                <w:lang w:val="en-US" w:eastAsia="zh-CN"/>
              </w:rPr>
              <w:t>20</w:t>
            </w:r>
            <w:r>
              <w:rPr>
                <w:rFonts w:hint="eastAsia" w:ascii="方正仿宋_GBK" w:hAnsi="方正仿宋_GBK" w:eastAsia="方正仿宋_GBK" w:cs="方正仿宋_GBK"/>
                <w:b w:val="0"/>
                <w:bCs w:val="0"/>
                <w:kern w:val="0"/>
                <w:sz w:val="24"/>
                <w:szCs w:val="24"/>
                <w:lang w:val="en-US" w:eastAsia="zh-CN"/>
              </w:rPr>
              <w:t>分）</w:t>
            </w:r>
          </w:p>
        </w:tc>
        <w:tc>
          <w:tcPr>
            <w:tcW w:w="8894" w:type="dxa"/>
            <w:vAlign w:val="top"/>
          </w:tcPr>
          <w:p w14:paraId="482F0FC2">
            <w:pPr>
              <w:widowControl w:val="0"/>
              <w:wordWrap/>
              <w:adjustRightInd/>
              <w:snapToGrid/>
              <w:spacing w:line="340" w:lineRule="exact"/>
              <w:jc w:val="both"/>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5</w:t>
            </w:r>
            <w:r>
              <w:rPr>
                <w:rFonts w:hint="eastAsia" w:ascii="方正仿宋_GBK" w:hAnsi="方正仿宋_GBK" w:eastAsia="方正仿宋_GBK" w:cs="方正仿宋_GBK"/>
                <w:b w:val="0"/>
                <w:bCs w:val="0"/>
                <w:kern w:val="0"/>
                <w:sz w:val="24"/>
                <w:szCs w:val="24"/>
                <w:lang w:val="en-US" w:eastAsia="zh-CN"/>
              </w:rPr>
              <w:t>.</w:t>
            </w:r>
            <w:r>
              <w:rPr>
                <w:rFonts w:hint="default" w:ascii="Times New Roman" w:hAnsi="Times New Roman" w:eastAsia="方正仿宋_GBK" w:cs="Times New Roman"/>
                <w:b w:val="0"/>
                <w:bCs w:val="0"/>
                <w:kern w:val="0"/>
                <w:sz w:val="24"/>
                <w:szCs w:val="24"/>
                <w:lang w:val="en-US" w:eastAsia="zh-CN"/>
              </w:rPr>
              <w:t>1</w:t>
            </w:r>
            <w:r>
              <w:rPr>
                <w:rFonts w:hint="eastAsia" w:ascii="方正仿宋_GBK" w:hAnsi="方正仿宋_GBK" w:eastAsia="方正仿宋_GBK" w:cs="方正仿宋_GBK"/>
                <w:b w:val="0"/>
                <w:bCs w:val="0"/>
                <w:kern w:val="0"/>
                <w:sz w:val="24"/>
                <w:szCs w:val="24"/>
                <w:lang w:val="en-US" w:eastAsia="zh-CN"/>
              </w:rPr>
              <w:t>.老人住房、办公、医疗、活动、食堂或餐厅等各类用房配套规范。</w:t>
            </w:r>
          </w:p>
        </w:tc>
        <w:tc>
          <w:tcPr>
            <w:tcW w:w="780" w:type="dxa"/>
            <w:vAlign w:val="center"/>
          </w:tcPr>
          <w:p w14:paraId="29ABD2EF">
            <w:pPr>
              <w:widowControl w:val="0"/>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2</w:t>
            </w:r>
          </w:p>
        </w:tc>
        <w:tc>
          <w:tcPr>
            <w:tcW w:w="699" w:type="dxa"/>
            <w:vAlign w:val="top"/>
          </w:tcPr>
          <w:p w14:paraId="546CD846">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r>
      <w:tr w14:paraId="07437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2031" w:type="dxa"/>
            <w:vMerge w:val="continue"/>
            <w:vAlign w:val="top"/>
          </w:tcPr>
          <w:p w14:paraId="14CBFB32">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1515" w:type="dxa"/>
            <w:vMerge w:val="continue"/>
            <w:vAlign w:val="top"/>
          </w:tcPr>
          <w:p w14:paraId="0CE95C34">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8894" w:type="dxa"/>
            <w:vAlign w:val="top"/>
          </w:tcPr>
          <w:p w14:paraId="2749CD52">
            <w:pPr>
              <w:widowControl w:val="0"/>
              <w:wordWrap/>
              <w:adjustRightInd/>
              <w:snapToGrid/>
              <w:spacing w:line="340" w:lineRule="exact"/>
              <w:jc w:val="both"/>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5</w:t>
            </w:r>
            <w:r>
              <w:rPr>
                <w:rFonts w:hint="eastAsia" w:ascii="方正仿宋_GBK" w:hAnsi="方正仿宋_GBK" w:eastAsia="方正仿宋_GBK" w:cs="方正仿宋_GBK"/>
                <w:b w:val="0"/>
                <w:bCs w:val="0"/>
                <w:kern w:val="0"/>
                <w:sz w:val="24"/>
                <w:szCs w:val="24"/>
                <w:lang w:val="en-US" w:eastAsia="zh-CN"/>
              </w:rPr>
              <w:t>.</w:t>
            </w:r>
            <w:r>
              <w:rPr>
                <w:rFonts w:hint="default" w:ascii="Times New Roman" w:hAnsi="Times New Roman" w:eastAsia="方正仿宋_GBK" w:cs="Times New Roman"/>
                <w:b w:val="0"/>
                <w:bCs w:val="0"/>
                <w:kern w:val="0"/>
                <w:sz w:val="24"/>
                <w:szCs w:val="24"/>
                <w:lang w:val="en-US" w:eastAsia="zh-CN"/>
              </w:rPr>
              <w:t>2</w:t>
            </w:r>
            <w:r>
              <w:rPr>
                <w:rFonts w:hint="eastAsia" w:ascii="方正仿宋_GBK" w:hAnsi="方正仿宋_GBK" w:eastAsia="方正仿宋_GBK" w:cs="方正仿宋_GBK"/>
                <w:b w:val="0"/>
                <w:bCs w:val="0"/>
                <w:kern w:val="0"/>
                <w:sz w:val="24"/>
                <w:szCs w:val="24"/>
                <w:lang w:val="en-US" w:eastAsia="zh-CN"/>
              </w:rPr>
              <w:t>.为入住老年人提供包括但不限于协助老年人个人清洁卫生、个人饮食、起居、排泄、体位转移服务。</w:t>
            </w:r>
          </w:p>
        </w:tc>
        <w:tc>
          <w:tcPr>
            <w:tcW w:w="780" w:type="dxa"/>
            <w:vAlign w:val="center"/>
          </w:tcPr>
          <w:p w14:paraId="2C13C0ED">
            <w:pPr>
              <w:widowControl w:val="0"/>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2</w:t>
            </w:r>
          </w:p>
        </w:tc>
        <w:tc>
          <w:tcPr>
            <w:tcW w:w="699" w:type="dxa"/>
            <w:vAlign w:val="top"/>
          </w:tcPr>
          <w:p w14:paraId="149CE98C">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r>
      <w:tr w14:paraId="73800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031" w:type="dxa"/>
            <w:vMerge w:val="continue"/>
            <w:vAlign w:val="top"/>
          </w:tcPr>
          <w:p w14:paraId="3B192899">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1515" w:type="dxa"/>
            <w:vMerge w:val="continue"/>
            <w:vAlign w:val="top"/>
          </w:tcPr>
          <w:p w14:paraId="31B0BEA9">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8894" w:type="dxa"/>
            <w:vAlign w:val="top"/>
          </w:tcPr>
          <w:p w14:paraId="2A99436B">
            <w:pPr>
              <w:widowControl w:val="0"/>
              <w:wordWrap/>
              <w:adjustRightInd/>
              <w:snapToGrid/>
              <w:spacing w:line="340" w:lineRule="exact"/>
              <w:jc w:val="both"/>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5</w:t>
            </w:r>
            <w:r>
              <w:rPr>
                <w:rFonts w:hint="eastAsia" w:ascii="方正仿宋_GBK" w:hAnsi="方正仿宋_GBK" w:eastAsia="方正仿宋_GBK" w:cs="方正仿宋_GBK"/>
                <w:b w:val="0"/>
                <w:bCs w:val="0"/>
                <w:kern w:val="0"/>
                <w:sz w:val="24"/>
                <w:szCs w:val="24"/>
                <w:lang w:val="en-US" w:eastAsia="zh-CN"/>
              </w:rPr>
              <w:t>.</w:t>
            </w:r>
            <w:r>
              <w:rPr>
                <w:rFonts w:hint="default" w:ascii="Times New Roman" w:hAnsi="Times New Roman" w:eastAsia="方正仿宋_GBK" w:cs="Times New Roman"/>
                <w:b w:val="0"/>
                <w:bCs w:val="0"/>
                <w:kern w:val="0"/>
                <w:sz w:val="24"/>
                <w:szCs w:val="24"/>
                <w:lang w:val="en-US" w:eastAsia="zh-CN"/>
              </w:rPr>
              <w:t>3</w:t>
            </w:r>
            <w:r>
              <w:rPr>
                <w:rFonts w:hint="eastAsia" w:ascii="方正仿宋_GBK" w:hAnsi="方正仿宋_GBK" w:eastAsia="方正仿宋_GBK" w:cs="方正仿宋_GBK"/>
                <w:b w:val="0"/>
                <w:bCs w:val="0"/>
                <w:kern w:val="0"/>
                <w:sz w:val="24"/>
                <w:szCs w:val="24"/>
                <w:lang w:val="en-US" w:eastAsia="zh-CN"/>
              </w:rPr>
              <w:t>.提供</w:t>
            </w:r>
            <w:r>
              <w:rPr>
                <w:rFonts w:hint="default" w:ascii="Times New Roman" w:hAnsi="Times New Roman" w:eastAsia="方正仿宋_GBK" w:cs="Times New Roman"/>
                <w:b w:val="0"/>
                <w:bCs w:val="0"/>
                <w:kern w:val="0"/>
                <w:sz w:val="24"/>
                <w:szCs w:val="24"/>
                <w:lang w:val="en-US" w:eastAsia="zh-CN"/>
              </w:rPr>
              <w:t>24</w:t>
            </w:r>
            <w:r>
              <w:rPr>
                <w:rFonts w:hint="eastAsia" w:ascii="方正仿宋_GBK" w:hAnsi="方正仿宋_GBK" w:eastAsia="方正仿宋_GBK" w:cs="方正仿宋_GBK"/>
                <w:b w:val="0"/>
                <w:bCs w:val="0"/>
                <w:kern w:val="0"/>
                <w:sz w:val="24"/>
                <w:szCs w:val="24"/>
                <w:lang w:val="en-US" w:eastAsia="zh-CN"/>
              </w:rPr>
              <w:t>小时当班、值班服务，并有服务记录和交接班记录。</w:t>
            </w:r>
          </w:p>
        </w:tc>
        <w:tc>
          <w:tcPr>
            <w:tcW w:w="780" w:type="dxa"/>
            <w:vAlign w:val="center"/>
          </w:tcPr>
          <w:p w14:paraId="10E7A43F">
            <w:pPr>
              <w:widowControl w:val="0"/>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2</w:t>
            </w:r>
          </w:p>
        </w:tc>
        <w:tc>
          <w:tcPr>
            <w:tcW w:w="699" w:type="dxa"/>
            <w:vAlign w:val="top"/>
          </w:tcPr>
          <w:p w14:paraId="7105B4B7">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r>
      <w:tr w14:paraId="398E0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031" w:type="dxa"/>
            <w:vMerge w:val="continue"/>
            <w:vAlign w:val="top"/>
          </w:tcPr>
          <w:p w14:paraId="42A08C5E">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1515" w:type="dxa"/>
            <w:vMerge w:val="continue"/>
            <w:vAlign w:val="top"/>
          </w:tcPr>
          <w:p w14:paraId="417E0405">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8894" w:type="dxa"/>
            <w:vAlign w:val="top"/>
          </w:tcPr>
          <w:p w14:paraId="38EF3106">
            <w:pPr>
              <w:widowControl w:val="0"/>
              <w:wordWrap/>
              <w:adjustRightInd/>
              <w:snapToGrid/>
              <w:spacing w:line="340" w:lineRule="exact"/>
              <w:jc w:val="both"/>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5</w:t>
            </w:r>
            <w:r>
              <w:rPr>
                <w:rFonts w:hint="eastAsia" w:ascii="方正仿宋_GBK" w:hAnsi="方正仿宋_GBK" w:eastAsia="方正仿宋_GBK" w:cs="方正仿宋_GBK"/>
                <w:b w:val="0"/>
                <w:bCs w:val="0"/>
                <w:kern w:val="0"/>
                <w:sz w:val="24"/>
                <w:szCs w:val="24"/>
                <w:lang w:val="en-US" w:eastAsia="zh-CN"/>
              </w:rPr>
              <w:t>.</w:t>
            </w:r>
            <w:r>
              <w:rPr>
                <w:rFonts w:hint="default" w:ascii="Times New Roman" w:hAnsi="Times New Roman" w:eastAsia="方正仿宋_GBK" w:cs="Times New Roman"/>
                <w:b w:val="0"/>
                <w:bCs w:val="0"/>
                <w:kern w:val="0"/>
                <w:sz w:val="24"/>
                <w:szCs w:val="24"/>
                <w:lang w:val="en-US" w:eastAsia="zh-CN"/>
              </w:rPr>
              <w:t>4</w:t>
            </w:r>
            <w:r>
              <w:rPr>
                <w:rFonts w:hint="eastAsia" w:ascii="方正仿宋_GBK" w:hAnsi="方正仿宋_GBK" w:eastAsia="方正仿宋_GBK" w:cs="方正仿宋_GBK"/>
                <w:b w:val="0"/>
                <w:bCs w:val="0"/>
                <w:kern w:val="0"/>
                <w:sz w:val="24"/>
                <w:szCs w:val="24"/>
                <w:lang w:val="en-US" w:eastAsia="zh-CN"/>
              </w:rPr>
              <w:t>.有</w:t>
            </w:r>
            <w:r>
              <w:rPr>
                <w:rFonts w:hint="default" w:ascii="Times New Roman" w:hAnsi="Times New Roman" w:eastAsia="方正仿宋_GBK" w:cs="Times New Roman"/>
                <w:b w:val="0"/>
                <w:bCs w:val="0"/>
                <w:kern w:val="0"/>
                <w:sz w:val="24"/>
                <w:szCs w:val="24"/>
                <w:lang w:val="en-US" w:eastAsia="zh-CN"/>
              </w:rPr>
              <w:t>24</w:t>
            </w:r>
            <w:r>
              <w:rPr>
                <w:rFonts w:hint="eastAsia" w:ascii="方正仿宋_GBK" w:hAnsi="方正仿宋_GBK" w:eastAsia="方正仿宋_GBK" w:cs="方正仿宋_GBK"/>
                <w:b w:val="0"/>
                <w:bCs w:val="0"/>
                <w:kern w:val="0"/>
                <w:sz w:val="24"/>
                <w:szCs w:val="24"/>
                <w:lang w:val="en-US" w:eastAsia="zh-CN"/>
              </w:rPr>
              <w:t>小时水、电供应，室内温度调节设备正常运行。</w:t>
            </w:r>
          </w:p>
        </w:tc>
        <w:tc>
          <w:tcPr>
            <w:tcW w:w="780" w:type="dxa"/>
            <w:vAlign w:val="center"/>
          </w:tcPr>
          <w:p w14:paraId="36EA2DF9">
            <w:pPr>
              <w:widowControl w:val="0"/>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1</w:t>
            </w:r>
          </w:p>
        </w:tc>
        <w:tc>
          <w:tcPr>
            <w:tcW w:w="699" w:type="dxa"/>
            <w:vAlign w:val="top"/>
          </w:tcPr>
          <w:p w14:paraId="46E3315B">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r>
      <w:tr w14:paraId="11770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031" w:type="dxa"/>
            <w:vMerge w:val="continue"/>
            <w:vAlign w:val="top"/>
          </w:tcPr>
          <w:p w14:paraId="4F8D8C6B">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1515" w:type="dxa"/>
            <w:vMerge w:val="continue"/>
            <w:vAlign w:val="top"/>
          </w:tcPr>
          <w:p w14:paraId="0EB4D840">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8894" w:type="dxa"/>
            <w:vAlign w:val="top"/>
          </w:tcPr>
          <w:p w14:paraId="29AD8639">
            <w:pPr>
              <w:widowControl w:val="0"/>
              <w:wordWrap/>
              <w:adjustRightInd/>
              <w:snapToGrid/>
              <w:spacing w:line="340" w:lineRule="exact"/>
              <w:jc w:val="both"/>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5</w:t>
            </w:r>
            <w:r>
              <w:rPr>
                <w:rFonts w:hint="eastAsia" w:ascii="方正仿宋_GBK" w:hAnsi="方正仿宋_GBK" w:eastAsia="方正仿宋_GBK" w:cs="方正仿宋_GBK"/>
                <w:b w:val="0"/>
                <w:bCs w:val="0"/>
                <w:kern w:val="0"/>
                <w:sz w:val="24"/>
                <w:szCs w:val="24"/>
                <w:lang w:val="en-US" w:eastAsia="zh-CN"/>
              </w:rPr>
              <w:t>.</w:t>
            </w:r>
            <w:r>
              <w:rPr>
                <w:rFonts w:hint="default" w:ascii="Times New Roman" w:hAnsi="Times New Roman" w:eastAsia="方正仿宋_GBK" w:cs="Times New Roman"/>
                <w:b w:val="0"/>
                <w:bCs w:val="0"/>
                <w:kern w:val="0"/>
                <w:sz w:val="24"/>
                <w:szCs w:val="24"/>
                <w:lang w:val="en-US" w:eastAsia="zh-CN"/>
              </w:rPr>
              <w:t>5</w:t>
            </w:r>
            <w:r>
              <w:rPr>
                <w:rFonts w:hint="eastAsia" w:ascii="方正仿宋_GBK" w:hAnsi="方正仿宋_GBK" w:eastAsia="方正仿宋_GBK" w:cs="方正仿宋_GBK"/>
                <w:b w:val="0"/>
                <w:bCs w:val="0"/>
                <w:kern w:val="0"/>
                <w:sz w:val="24"/>
                <w:szCs w:val="24"/>
                <w:lang w:val="en-US" w:eastAsia="zh-CN"/>
              </w:rPr>
              <w:t>.房间、平台、楼梯间、过道、活动区域照明状况良好。</w:t>
            </w:r>
          </w:p>
        </w:tc>
        <w:tc>
          <w:tcPr>
            <w:tcW w:w="780" w:type="dxa"/>
            <w:vAlign w:val="center"/>
          </w:tcPr>
          <w:p w14:paraId="01FD6E16">
            <w:pPr>
              <w:widowControl w:val="0"/>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2</w:t>
            </w:r>
          </w:p>
        </w:tc>
        <w:tc>
          <w:tcPr>
            <w:tcW w:w="699" w:type="dxa"/>
            <w:vAlign w:val="top"/>
          </w:tcPr>
          <w:p w14:paraId="557B7D6A">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r>
      <w:tr w14:paraId="5B232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031" w:type="dxa"/>
            <w:vMerge w:val="continue"/>
            <w:vAlign w:val="top"/>
          </w:tcPr>
          <w:p w14:paraId="23A93C83">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1515" w:type="dxa"/>
            <w:vMerge w:val="continue"/>
            <w:vAlign w:val="top"/>
          </w:tcPr>
          <w:p w14:paraId="79A4919A">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8894" w:type="dxa"/>
            <w:vAlign w:val="top"/>
          </w:tcPr>
          <w:p w14:paraId="6587F66C">
            <w:pPr>
              <w:widowControl w:val="0"/>
              <w:wordWrap/>
              <w:adjustRightInd/>
              <w:snapToGrid/>
              <w:spacing w:line="340" w:lineRule="exact"/>
              <w:jc w:val="both"/>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5</w:t>
            </w:r>
            <w:r>
              <w:rPr>
                <w:rFonts w:hint="eastAsia" w:ascii="方正仿宋_GBK" w:hAnsi="方正仿宋_GBK" w:eastAsia="方正仿宋_GBK" w:cs="方正仿宋_GBK"/>
                <w:b w:val="0"/>
                <w:bCs w:val="0"/>
                <w:kern w:val="0"/>
                <w:sz w:val="24"/>
                <w:szCs w:val="24"/>
                <w:lang w:val="en-US" w:eastAsia="zh-CN"/>
              </w:rPr>
              <w:t>.</w:t>
            </w:r>
            <w:r>
              <w:rPr>
                <w:rFonts w:hint="default" w:ascii="Times New Roman" w:hAnsi="Times New Roman" w:eastAsia="方正仿宋_GBK" w:cs="Times New Roman"/>
                <w:b w:val="0"/>
                <w:bCs w:val="0"/>
                <w:kern w:val="0"/>
                <w:sz w:val="24"/>
                <w:szCs w:val="24"/>
                <w:lang w:val="en-US" w:eastAsia="zh-CN"/>
              </w:rPr>
              <w:t>6</w:t>
            </w:r>
            <w:r>
              <w:rPr>
                <w:rFonts w:hint="eastAsia" w:ascii="方正仿宋_GBK" w:hAnsi="方正仿宋_GBK" w:eastAsia="方正仿宋_GBK" w:cs="方正仿宋_GBK"/>
                <w:b w:val="0"/>
                <w:bCs w:val="0"/>
                <w:kern w:val="0"/>
                <w:sz w:val="24"/>
                <w:szCs w:val="24"/>
                <w:lang w:val="en-US" w:eastAsia="zh-CN"/>
              </w:rPr>
              <w:t>.有对老进行心理疏导服务记录，人文关怀记录，有介助、介护等相应服务。</w:t>
            </w:r>
          </w:p>
        </w:tc>
        <w:tc>
          <w:tcPr>
            <w:tcW w:w="780" w:type="dxa"/>
            <w:vAlign w:val="center"/>
          </w:tcPr>
          <w:p w14:paraId="2170A504">
            <w:pPr>
              <w:widowControl w:val="0"/>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2</w:t>
            </w:r>
          </w:p>
        </w:tc>
        <w:tc>
          <w:tcPr>
            <w:tcW w:w="699" w:type="dxa"/>
            <w:vAlign w:val="top"/>
          </w:tcPr>
          <w:p w14:paraId="1BBBF77C">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r>
      <w:tr w14:paraId="30973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031" w:type="dxa"/>
            <w:vMerge w:val="continue"/>
            <w:vAlign w:val="top"/>
          </w:tcPr>
          <w:p w14:paraId="76820368">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1515" w:type="dxa"/>
            <w:vMerge w:val="continue"/>
            <w:vAlign w:val="top"/>
          </w:tcPr>
          <w:p w14:paraId="1C3F0D15">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8894" w:type="dxa"/>
            <w:vAlign w:val="top"/>
          </w:tcPr>
          <w:p w14:paraId="43AA46EC">
            <w:pPr>
              <w:widowControl w:val="0"/>
              <w:wordWrap/>
              <w:adjustRightInd/>
              <w:snapToGrid/>
              <w:spacing w:line="340" w:lineRule="exact"/>
              <w:jc w:val="both"/>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5</w:t>
            </w:r>
            <w:r>
              <w:rPr>
                <w:rFonts w:hint="eastAsia" w:ascii="方正仿宋_GBK" w:hAnsi="方正仿宋_GBK" w:eastAsia="方正仿宋_GBK" w:cs="方正仿宋_GBK"/>
                <w:b w:val="0"/>
                <w:bCs w:val="0"/>
                <w:kern w:val="0"/>
                <w:sz w:val="24"/>
                <w:szCs w:val="24"/>
                <w:lang w:val="en-US" w:eastAsia="zh-CN"/>
              </w:rPr>
              <w:t>.</w:t>
            </w:r>
            <w:r>
              <w:rPr>
                <w:rFonts w:hint="default" w:ascii="Times New Roman" w:hAnsi="Times New Roman" w:eastAsia="方正仿宋_GBK" w:cs="Times New Roman"/>
                <w:b w:val="0"/>
                <w:bCs w:val="0"/>
                <w:kern w:val="0"/>
                <w:sz w:val="24"/>
                <w:szCs w:val="24"/>
                <w:lang w:val="en-US" w:eastAsia="zh-CN"/>
              </w:rPr>
              <w:t>7</w:t>
            </w:r>
            <w:r>
              <w:rPr>
                <w:rFonts w:hint="eastAsia" w:ascii="方正仿宋_GBK" w:hAnsi="方正仿宋_GBK" w:eastAsia="方正仿宋_GBK" w:cs="方正仿宋_GBK"/>
                <w:b w:val="0"/>
                <w:bCs w:val="0"/>
                <w:kern w:val="0"/>
                <w:sz w:val="24"/>
                <w:szCs w:val="24"/>
                <w:lang w:val="en-US" w:eastAsia="zh-CN"/>
              </w:rPr>
              <w:t>.受委托为老人购买或发放药品、辅助服药，有</w:t>
            </w:r>
            <w:bookmarkStart w:id="0" w:name="_GoBack"/>
            <w:bookmarkEnd w:id="0"/>
            <w:r>
              <w:rPr>
                <w:rFonts w:hint="eastAsia" w:ascii="方正仿宋_GBK" w:hAnsi="方正仿宋_GBK" w:eastAsia="方正仿宋_GBK" w:cs="方正仿宋_GBK"/>
                <w:b w:val="0"/>
                <w:bCs w:val="0"/>
                <w:kern w:val="0"/>
                <w:sz w:val="24"/>
                <w:szCs w:val="24"/>
                <w:lang w:val="en-US" w:eastAsia="zh-CN"/>
              </w:rPr>
              <w:t>记录台账。</w:t>
            </w:r>
          </w:p>
        </w:tc>
        <w:tc>
          <w:tcPr>
            <w:tcW w:w="780" w:type="dxa"/>
            <w:vAlign w:val="center"/>
          </w:tcPr>
          <w:p w14:paraId="535F68E3">
            <w:pPr>
              <w:widowControl w:val="0"/>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1</w:t>
            </w:r>
          </w:p>
        </w:tc>
        <w:tc>
          <w:tcPr>
            <w:tcW w:w="699" w:type="dxa"/>
            <w:vAlign w:val="top"/>
          </w:tcPr>
          <w:p w14:paraId="16F7398F">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r>
      <w:tr w14:paraId="48FCB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031" w:type="dxa"/>
            <w:vMerge w:val="continue"/>
            <w:vAlign w:val="top"/>
          </w:tcPr>
          <w:p w14:paraId="2D9D8106">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1515" w:type="dxa"/>
            <w:vMerge w:val="continue"/>
            <w:vAlign w:val="top"/>
          </w:tcPr>
          <w:p w14:paraId="4697083F">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8894" w:type="dxa"/>
            <w:vAlign w:val="top"/>
          </w:tcPr>
          <w:p w14:paraId="3401CB4F">
            <w:pPr>
              <w:widowControl w:val="0"/>
              <w:wordWrap/>
              <w:adjustRightInd/>
              <w:snapToGrid/>
              <w:spacing w:line="340" w:lineRule="exact"/>
              <w:jc w:val="both"/>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5</w:t>
            </w:r>
            <w:r>
              <w:rPr>
                <w:rFonts w:hint="eastAsia" w:ascii="方正仿宋_GBK" w:hAnsi="方正仿宋_GBK" w:eastAsia="方正仿宋_GBK" w:cs="方正仿宋_GBK"/>
                <w:b w:val="0"/>
                <w:bCs w:val="0"/>
                <w:kern w:val="0"/>
                <w:sz w:val="24"/>
                <w:szCs w:val="24"/>
                <w:lang w:val="en-US" w:eastAsia="zh-CN"/>
              </w:rPr>
              <w:t>.</w:t>
            </w:r>
            <w:r>
              <w:rPr>
                <w:rFonts w:hint="default" w:ascii="Times New Roman" w:hAnsi="Times New Roman" w:eastAsia="方正仿宋_GBK" w:cs="Times New Roman"/>
                <w:b w:val="0"/>
                <w:bCs w:val="0"/>
                <w:kern w:val="0"/>
                <w:sz w:val="24"/>
                <w:szCs w:val="24"/>
                <w:lang w:val="en-US" w:eastAsia="zh-CN"/>
              </w:rPr>
              <w:t>8</w:t>
            </w:r>
            <w:r>
              <w:rPr>
                <w:rFonts w:hint="eastAsia" w:ascii="方正仿宋_GBK" w:hAnsi="方正仿宋_GBK" w:eastAsia="方正仿宋_GBK" w:cs="方正仿宋_GBK"/>
                <w:b w:val="0"/>
                <w:bCs w:val="0"/>
                <w:kern w:val="0"/>
                <w:sz w:val="24"/>
                <w:szCs w:val="24"/>
                <w:lang w:val="en-US" w:eastAsia="zh-CN"/>
              </w:rPr>
              <w:t>.有文娱场所及设备设施，开展文娱活动，为卧床老年人提供电视等文娱活动。</w:t>
            </w:r>
          </w:p>
        </w:tc>
        <w:tc>
          <w:tcPr>
            <w:tcW w:w="780" w:type="dxa"/>
            <w:vAlign w:val="center"/>
          </w:tcPr>
          <w:p w14:paraId="6B4BBEEB">
            <w:pPr>
              <w:widowControl w:val="0"/>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1</w:t>
            </w:r>
          </w:p>
        </w:tc>
        <w:tc>
          <w:tcPr>
            <w:tcW w:w="699" w:type="dxa"/>
            <w:vAlign w:val="top"/>
          </w:tcPr>
          <w:p w14:paraId="0FD62BD8">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r>
      <w:tr w14:paraId="1DD73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031" w:type="dxa"/>
            <w:vMerge w:val="continue"/>
            <w:vAlign w:val="top"/>
          </w:tcPr>
          <w:p w14:paraId="064AB03E">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1515" w:type="dxa"/>
            <w:vMerge w:val="continue"/>
            <w:vAlign w:val="top"/>
          </w:tcPr>
          <w:p w14:paraId="7E1076D7">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8894" w:type="dxa"/>
            <w:vAlign w:val="top"/>
          </w:tcPr>
          <w:p w14:paraId="2F1F427F">
            <w:pPr>
              <w:widowControl w:val="0"/>
              <w:wordWrap/>
              <w:adjustRightInd/>
              <w:snapToGrid/>
              <w:spacing w:line="340" w:lineRule="exact"/>
              <w:jc w:val="both"/>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5</w:t>
            </w:r>
            <w:r>
              <w:rPr>
                <w:rFonts w:hint="eastAsia" w:ascii="方正仿宋_GBK" w:hAnsi="方正仿宋_GBK" w:eastAsia="方正仿宋_GBK" w:cs="方正仿宋_GBK"/>
                <w:b w:val="0"/>
                <w:bCs w:val="0"/>
                <w:kern w:val="0"/>
                <w:sz w:val="24"/>
                <w:szCs w:val="24"/>
                <w:lang w:val="en-US" w:eastAsia="zh-CN"/>
              </w:rPr>
              <w:t>.</w:t>
            </w:r>
            <w:r>
              <w:rPr>
                <w:rFonts w:hint="default" w:ascii="Times New Roman" w:hAnsi="Times New Roman" w:eastAsia="方正仿宋_GBK" w:cs="Times New Roman"/>
                <w:b w:val="0"/>
                <w:bCs w:val="0"/>
                <w:kern w:val="0"/>
                <w:sz w:val="24"/>
                <w:szCs w:val="24"/>
                <w:lang w:val="en-US" w:eastAsia="zh-CN"/>
              </w:rPr>
              <w:t>9</w:t>
            </w:r>
            <w:r>
              <w:rPr>
                <w:rFonts w:hint="eastAsia" w:ascii="方正仿宋_GBK" w:hAnsi="方正仿宋_GBK" w:eastAsia="方正仿宋_GBK" w:cs="方正仿宋_GBK"/>
                <w:b w:val="0"/>
                <w:bCs w:val="0"/>
                <w:kern w:val="0"/>
                <w:sz w:val="24"/>
                <w:szCs w:val="24"/>
                <w:lang w:val="en-US" w:eastAsia="zh-CN"/>
              </w:rPr>
              <w:t>.开展老人心理健康服务和有益老年人身心健康的文娱活动图片、记录。</w:t>
            </w:r>
          </w:p>
        </w:tc>
        <w:tc>
          <w:tcPr>
            <w:tcW w:w="780" w:type="dxa"/>
            <w:vAlign w:val="center"/>
          </w:tcPr>
          <w:p w14:paraId="3B0A815F">
            <w:pPr>
              <w:widowControl w:val="0"/>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2</w:t>
            </w:r>
          </w:p>
        </w:tc>
        <w:tc>
          <w:tcPr>
            <w:tcW w:w="699" w:type="dxa"/>
            <w:vAlign w:val="top"/>
          </w:tcPr>
          <w:p w14:paraId="0CA4D595">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r>
      <w:tr w14:paraId="255F1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031" w:type="dxa"/>
            <w:vMerge w:val="continue"/>
            <w:vAlign w:val="top"/>
          </w:tcPr>
          <w:p w14:paraId="0686F647">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1515" w:type="dxa"/>
            <w:vMerge w:val="continue"/>
            <w:vAlign w:val="top"/>
          </w:tcPr>
          <w:p w14:paraId="0ED6A839">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8894" w:type="dxa"/>
            <w:vAlign w:val="top"/>
          </w:tcPr>
          <w:p w14:paraId="568C4E14">
            <w:pPr>
              <w:widowControl w:val="0"/>
              <w:wordWrap/>
              <w:adjustRightInd/>
              <w:snapToGrid/>
              <w:spacing w:line="340" w:lineRule="exact"/>
              <w:jc w:val="both"/>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5</w:t>
            </w:r>
            <w:r>
              <w:rPr>
                <w:rFonts w:hint="eastAsia" w:ascii="方正仿宋_GBK" w:hAnsi="方正仿宋_GBK" w:eastAsia="方正仿宋_GBK" w:cs="方正仿宋_GBK"/>
                <w:b w:val="0"/>
                <w:bCs w:val="0"/>
                <w:kern w:val="0"/>
                <w:sz w:val="24"/>
                <w:szCs w:val="24"/>
                <w:lang w:val="en-US" w:eastAsia="zh-CN"/>
              </w:rPr>
              <w:t>.</w:t>
            </w:r>
            <w:r>
              <w:rPr>
                <w:rFonts w:hint="default" w:ascii="Times New Roman" w:hAnsi="Times New Roman" w:eastAsia="方正仿宋_GBK" w:cs="Times New Roman"/>
                <w:b w:val="0"/>
                <w:bCs w:val="0"/>
                <w:kern w:val="0"/>
                <w:sz w:val="24"/>
                <w:szCs w:val="24"/>
                <w:lang w:val="en-US" w:eastAsia="zh-CN"/>
              </w:rPr>
              <w:t>10</w:t>
            </w:r>
            <w:r>
              <w:rPr>
                <w:rFonts w:hint="eastAsia" w:ascii="方正仿宋_GBK" w:hAnsi="方正仿宋_GBK" w:eastAsia="方正仿宋_GBK" w:cs="方正仿宋_GBK"/>
                <w:b w:val="0"/>
                <w:bCs w:val="0"/>
                <w:kern w:val="0"/>
                <w:sz w:val="24"/>
                <w:szCs w:val="24"/>
                <w:lang w:val="en-US" w:eastAsia="zh-CN"/>
              </w:rPr>
              <w:t>.厨房设备设施及管理符合国家行业标准。抽油烟机、燃气报警器设备齐全。</w:t>
            </w:r>
          </w:p>
        </w:tc>
        <w:tc>
          <w:tcPr>
            <w:tcW w:w="780" w:type="dxa"/>
            <w:vAlign w:val="center"/>
          </w:tcPr>
          <w:p w14:paraId="6F7036BA">
            <w:pPr>
              <w:widowControl w:val="0"/>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2</w:t>
            </w:r>
          </w:p>
        </w:tc>
        <w:tc>
          <w:tcPr>
            <w:tcW w:w="699" w:type="dxa"/>
            <w:vAlign w:val="top"/>
          </w:tcPr>
          <w:p w14:paraId="60CBB485">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r>
      <w:tr w14:paraId="1D7D1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031" w:type="dxa"/>
            <w:vMerge w:val="continue"/>
            <w:vAlign w:val="top"/>
          </w:tcPr>
          <w:p w14:paraId="3B7631BA">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1515" w:type="dxa"/>
            <w:vMerge w:val="continue"/>
            <w:vAlign w:val="top"/>
          </w:tcPr>
          <w:p w14:paraId="02838509">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8894" w:type="dxa"/>
            <w:vAlign w:val="top"/>
          </w:tcPr>
          <w:p w14:paraId="3D400AEC">
            <w:pPr>
              <w:widowControl w:val="0"/>
              <w:wordWrap/>
              <w:adjustRightInd/>
              <w:snapToGrid/>
              <w:spacing w:line="340" w:lineRule="exact"/>
              <w:jc w:val="both"/>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5</w:t>
            </w:r>
            <w:r>
              <w:rPr>
                <w:rFonts w:hint="eastAsia" w:ascii="方正仿宋_GBK" w:hAnsi="方正仿宋_GBK" w:eastAsia="方正仿宋_GBK" w:cs="方正仿宋_GBK"/>
                <w:b w:val="0"/>
                <w:bCs w:val="0"/>
                <w:kern w:val="0"/>
                <w:sz w:val="24"/>
                <w:szCs w:val="24"/>
                <w:lang w:val="en-US" w:eastAsia="zh-CN"/>
              </w:rPr>
              <w:t>.</w:t>
            </w:r>
            <w:r>
              <w:rPr>
                <w:rFonts w:hint="default" w:ascii="Times New Roman" w:hAnsi="Times New Roman" w:eastAsia="方正仿宋_GBK" w:cs="Times New Roman"/>
                <w:b w:val="0"/>
                <w:bCs w:val="0"/>
                <w:kern w:val="0"/>
                <w:sz w:val="24"/>
                <w:szCs w:val="24"/>
                <w:lang w:val="en-US" w:eastAsia="zh-CN"/>
              </w:rPr>
              <w:t>11</w:t>
            </w:r>
            <w:r>
              <w:rPr>
                <w:rFonts w:hint="eastAsia" w:ascii="方正仿宋_GBK" w:hAnsi="方正仿宋_GBK" w:eastAsia="方正仿宋_GBK" w:cs="方正仿宋_GBK"/>
                <w:b w:val="0"/>
                <w:bCs w:val="0"/>
                <w:kern w:val="0"/>
                <w:sz w:val="24"/>
                <w:szCs w:val="24"/>
                <w:lang w:val="en-US" w:eastAsia="zh-CN"/>
              </w:rPr>
              <w:t>.有食品冷藏及保温设备，有规范的食品留样。</w:t>
            </w:r>
          </w:p>
        </w:tc>
        <w:tc>
          <w:tcPr>
            <w:tcW w:w="780" w:type="dxa"/>
            <w:vAlign w:val="center"/>
          </w:tcPr>
          <w:p w14:paraId="5C5E856C">
            <w:pPr>
              <w:widowControl w:val="0"/>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1</w:t>
            </w:r>
          </w:p>
        </w:tc>
        <w:tc>
          <w:tcPr>
            <w:tcW w:w="699" w:type="dxa"/>
            <w:vAlign w:val="top"/>
          </w:tcPr>
          <w:p w14:paraId="1F4E0729">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r>
      <w:tr w14:paraId="15ACE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031" w:type="dxa"/>
            <w:vMerge w:val="continue"/>
            <w:vAlign w:val="top"/>
          </w:tcPr>
          <w:p w14:paraId="1F600F6B">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1515" w:type="dxa"/>
            <w:vMerge w:val="continue"/>
            <w:vAlign w:val="top"/>
          </w:tcPr>
          <w:p w14:paraId="3A1F8FA7">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8894" w:type="dxa"/>
            <w:vAlign w:val="top"/>
          </w:tcPr>
          <w:p w14:paraId="3CC0A62A">
            <w:pPr>
              <w:widowControl w:val="0"/>
              <w:wordWrap/>
              <w:adjustRightInd/>
              <w:snapToGrid/>
              <w:spacing w:line="340" w:lineRule="exact"/>
              <w:jc w:val="both"/>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5</w:t>
            </w:r>
            <w:r>
              <w:rPr>
                <w:rFonts w:hint="eastAsia" w:ascii="方正仿宋_GBK" w:hAnsi="方正仿宋_GBK" w:eastAsia="方正仿宋_GBK" w:cs="方正仿宋_GBK"/>
                <w:b w:val="0"/>
                <w:bCs w:val="0"/>
                <w:kern w:val="0"/>
                <w:sz w:val="24"/>
                <w:szCs w:val="24"/>
                <w:lang w:val="en-US" w:eastAsia="zh-CN"/>
              </w:rPr>
              <w:t>.</w:t>
            </w:r>
            <w:r>
              <w:rPr>
                <w:rFonts w:hint="default" w:ascii="Times New Roman" w:hAnsi="Times New Roman" w:eastAsia="方正仿宋_GBK" w:cs="Times New Roman"/>
                <w:b w:val="0"/>
                <w:bCs w:val="0"/>
                <w:kern w:val="0"/>
                <w:sz w:val="24"/>
                <w:szCs w:val="24"/>
                <w:lang w:val="en-US" w:eastAsia="zh-CN"/>
              </w:rPr>
              <w:t>12</w:t>
            </w:r>
            <w:r>
              <w:rPr>
                <w:rFonts w:hint="eastAsia" w:ascii="方正仿宋_GBK" w:hAnsi="方正仿宋_GBK" w:eastAsia="方正仿宋_GBK" w:cs="方正仿宋_GBK"/>
                <w:b w:val="0"/>
                <w:bCs w:val="0"/>
                <w:kern w:val="0"/>
                <w:sz w:val="24"/>
                <w:szCs w:val="24"/>
                <w:lang w:val="en-US" w:eastAsia="zh-CN"/>
              </w:rPr>
              <w:t>.有符合国家标准的杀灭蚊蝇等虫害的设备或药剂。</w:t>
            </w:r>
          </w:p>
        </w:tc>
        <w:tc>
          <w:tcPr>
            <w:tcW w:w="780" w:type="dxa"/>
            <w:vAlign w:val="center"/>
          </w:tcPr>
          <w:p w14:paraId="1FA7C118">
            <w:pPr>
              <w:widowControl w:val="0"/>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1</w:t>
            </w:r>
          </w:p>
        </w:tc>
        <w:tc>
          <w:tcPr>
            <w:tcW w:w="699" w:type="dxa"/>
            <w:vAlign w:val="top"/>
          </w:tcPr>
          <w:p w14:paraId="18BDF8EA">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r>
      <w:tr w14:paraId="0BC87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031" w:type="dxa"/>
            <w:vMerge w:val="continue"/>
            <w:vAlign w:val="top"/>
          </w:tcPr>
          <w:p w14:paraId="47B01208">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1515" w:type="dxa"/>
            <w:vMerge w:val="continue"/>
            <w:vAlign w:val="top"/>
          </w:tcPr>
          <w:p w14:paraId="56C3236C">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8894" w:type="dxa"/>
            <w:vAlign w:val="top"/>
          </w:tcPr>
          <w:p w14:paraId="25C36926">
            <w:pPr>
              <w:widowControl w:val="0"/>
              <w:wordWrap/>
              <w:adjustRightInd/>
              <w:snapToGrid/>
              <w:spacing w:line="340" w:lineRule="exact"/>
              <w:jc w:val="both"/>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5</w:t>
            </w:r>
            <w:r>
              <w:rPr>
                <w:rFonts w:hint="eastAsia" w:ascii="方正仿宋_GBK" w:hAnsi="方正仿宋_GBK" w:eastAsia="方正仿宋_GBK" w:cs="方正仿宋_GBK"/>
                <w:b w:val="0"/>
                <w:bCs w:val="0"/>
                <w:kern w:val="0"/>
                <w:sz w:val="24"/>
                <w:szCs w:val="24"/>
                <w:lang w:val="en-US" w:eastAsia="zh-CN"/>
              </w:rPr>
              <w:t>.</w:t>
            </w:r>
            <w:r>
              <w:rPr>
                <w:rFonts w:hint="default" w:ascii="Times New Roman" w:hAnsi="Times New Roman" w:eastAsia="方正仿宋_GBK" w:cs="Times New Roman"/>
                <w:b w:val="0"/>
                <w:bCs w:val="0"/>
                <w:kern w:val="0"/>
                <w:sz w:val="24"/>
                <w:szCs w:val="24"/>
                <w:lang w:val="en-US" w:eastAsia="zh-CN"/>
              </w:rPr>
              <w:t>13</w:t>
            </w:r>
            <w:r>
              <w:rPr>
                <w:rFonts w:hint="eastAsia" w:ascii="方正仿宋_GBK" w:hAnsi="方正仿宋_GBK" w:eastAsia="方正仿宋_GBK" w:cs="方正仿宋_GBK"/>
                <w:b w:val="0"/>
                <w:bCs w:val="0"/>
                <w:kern w:val="0"/>
                <w:sz w:val="24"/>
                <w:szCs w:val="24"/>
                <w:lang w:val="en-US" w:eastAsia="zh-CN"/>
              </w:rPr>
              <w:t>.食堂餐厅设置规范、有餐桌、座椅、洗漱（消）池、干净整洁，各种标识齐全。</w:t>
            </w:r>
          </w:p>
        </w:tc>
        <w:tc>
          <w:tcPr>
            <w:tcW w:w="780" w:type="dxa"/>
            <w:vAlign w:val="center"/>
          </w:tcPr>
          <w:p w14:paraId="3CB0D549">
            <w:pPr>
              <w:widowControl w:val="0"/>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1</w:t>
            </w:r>
          </w:p>
        </w:tc>
        <w:tc>
          <w:tcPr>
            <w:tcW w:w="699" w:type="dxa"/>
            <w:vAlign w:val="top"/>
          </w:tcPr>
          <w:p w14:paraId="09FAE3B5">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r>
      <w:tr w14:paraId="74C5E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031" w:type="dxa"/>
            <w:vMerge w:val="continue"/>
            <w:vAlign w:val="top"/>
          </w:tcPr>
          <w:p w14:paraId="3ACB7993">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1515" w:type="dxa"/>
            <w:vMerge w:val="restart"/>
            <w:vAlign w:val="center"/>
          </w:tcPr>
          <w:p w14:paraId="025B6AD0">
            <w:pPr>
              <w:widowControl w:val="0"/>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6</w:t>
            </w:r>
            <w:r>
              <w:rPr>
                <w:rFonts w:hint="eastAsia" w:ascii="方正仿宋_GBK" w:hAnsi="方正仿宋_GBK" w:eastAsia="方正仿宋_GBK" w:cs="方正仿宋_GBK"/>
                <w:b w:val="0"/>
                <w:bCs w:val="0"/>
                <w:kern w:val="0"/>
                <w:sz w:val="24"/>
                <w:szCs w:val="24"/>
                <w:lang w:val="en-US" w:eastAsia="zh-CN"/>
              </w:rPr>
              <w:t>.养老机构清洁卫生服务（</w:t>
            </w:r>
            <w:r>
              <w:rPr>
                <w:rFonts w:hint="default" w:ascii="Times New Roman" w:hAnsi="Times New Roman" w:eastAsia="方正仿宋_GBK" w:cs="Times New Roman"/>
                <w:b w:val="0"/>
                <w:bCs w:val="0"/>
                <w:kern w:val="0"/>
                <w:sz w:val="24"/>
                <w:szCs w:val="24"/>
                <w:lang w:val="en-US" w:eastAsia="zh-CN"/>
              </w:rPr>
              <w:t>12</w:t>
            </w:r>
            <w:r>
              <w:rPr>
                <w:rFonts w:hint="eastAsia" w:ascii="方正仿宋_GBK" w:hAnsi="方正仿宋_GBK" w:eastAsia="方正仿宋_GBK" w:cs="方正仿宋_GBK"/>
                <w:b w:val="0"/>
                <w:bCs w:val="0"/>
                <w:kern w:val="0"/>
                <w:sz w:val="24"/>
                <w:szCs w:val="24"/>
                <w:lang w:val="en-US" w:eastAsia="zh-CN"/>
              </w:rPr>
              <w:t>分）</w:t>
            </w:r>
          </w:p>
        </w:tc>
        <w:tc>
          <w:tcPr>
            <w:tcW w:w="8894" w:type="dxa"/>
            <w:vAlign w:val="top"/>
          </w:tcPr>
          <w:p w14:paraId="41B95C3C">
            <w:pPr>
              <w:widowControl w:val="0"/>
              <w:wordWrap/>
              <w:adjustRightInd/>
              <w:snapToGrid/>
              <w:spacing w:line="340" w:lineRule="exact"/>
              <w:jc w:val="both"/>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6</w:t>
            </w:r>
            <w:r>
              <w:rPr>
                <w:rFonts w:hint="eastAsia" w:ascii="方正仿宋_GBK" w:hAnsi="方正仿宋_GBK" w:eastAsia="方正仿宋_GBK" w:cs="方正仿宋_GBK"/>
                <w:b w:val="0"/>
                <w:bCs w:val="0"/>
                <w:kern w:val="0"/>
                <w:sz w:val="24"/>
                <w:szCs w:val="24"/>
                <w:lang w:val="en-US" w:eastAsia="zh-CN"/>
              </w:rPr>
              <w:t>.</w:t>
            </w:r>
            <w:r>
              <w:rPr>
                <w:rFonts w:hint="default" w:ascii="Times New Roman" w:hAnsi="Times New Roman" w:eastAsia="方正仿宋_GBK" w:cs="Times New Roman"/>
                <w:b w:val="0"/>
                <w:bCs w:val="0"/>
                <w:kern w:val="0"/>
                <w:sz w:val="24"/>
                <w:szCs w:val="24"/>
                <w:lang w:val="en-US" w:eastAsia="zh-CN"/>
              </w:rPr>
              <w:t>1</w:t>
            </w:r>
            <w:r>
              <w:rPr>
                <w:rFonts w:hint="eastAsia" w:ascii="方正仿宋_GBK" w:hAnsi="方正仿宋_GBK" w:eastAsia="方正仿宋_GBK" w:cs="方正仿宋_GBK"/>
                <w:b w:val="0"/>
                <w:bCs w:val="0"/>
                <w:kern w:val="0"/>
                <w:sz w:val="24"/>
                <w:szCs w:val="24"/>
                <w:lang w:val="en-US" w:eastAsia="zh-CN"/>
              </w:rPr>
              <w:t>.每日清扫老人居室，整理老人物品及生活用品，老人衣着整洁、干净、无异味。</w:t>
            </w:r>
          </w:p>
        </w:tc>
        <w:tc>
          <w:tcPr>
            <w:tcW w:w="780" w:type="dxa"/>
            <w:vAlign w:val="center"/>
          </w:tcPr>
          <w:p w14:paraId="2FD890EB">
            <w:pPr>
              <w:widowControl w:val="0"/>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2</w:t>
            </w:r>
          </w:p>
        </w:tc>
        <w:tc>
          <w:tcPr>
            <w:tcW w:w="699" w:type="dxa"/>
            <w:vAlign w:val="top"/>
          </w:tcPr>
          <w:p w14:paraId="0993483A">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r>
      <w:tr w14:paraId="40991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031" w:type="dxa"/>
            <w:vMerge w:val="continue"/>
            <w:vAlign w:val="top"/>
          </w:tcPr>
          <w:p w14:paraId="216D744F">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1515" w:type="dxa"/>
            <w:vMerge w:val="continue"/>
            <w:vAlign w:val="top"/>
          </w:tcPr>
          <w:p w14:paraId="4A9014D1">
            <w:pPr>
              <w:widowControl w:val="0"/>
              <w:wordWrap/>
              <w:adjustRightInd/>
              <w:snapToGrid/>
              <w:spacing w:line="360" w:lineRule="exact"/>
              <w:jc w:val="both"/>
              <w:textAlignment w:val="auto"/>
              <w:rPr>
                <w:rFonts w:hint="eastAsia" w:ascii="方正仿宋_GBK" w:hAnsi="方正仿宋_GBK" w:eastAsia="方正仿宋_GBK" w:cs="方正仿宋_GBK"/>
                <w:b w:val="0"/>
                <w:bCs w:val="0"/>
                <w:kern w:val="0"/>
                <w:sz w:val="24"/>
                <w:szCs w:val="24"/>
                <w:lang w:val="en-US" w:eastAsia="zh-CN"/>
              </w:rPr>
            </w:pPr>
          </w:p>
        </w:tc>
        <w:tc>
          <w:tcPr>
            <w:tcW w:w="8894" w:type="dxa"/>
            <w:vAlign w:val="top"/>
          </w:tcPr>
          <w:p w14:paraId="5CE2F7D4">
            <w:pPr>
              <w:widowControl w:val="0"/>
              <w:wordWrap/>
              <w:adjustRightInd/>
              <w:snapToGrid/>
              <w:spacing w:line="340" w:lineRule="exact"/>
              <w:jc w:val="both"/>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6</w:t>
            </w:r>
            <w:r>
              <w:rPr>
                <w:rFonts w:hint="eastAsia" w:ascii="方正仿宋_GBK" w:hAnsi="方正仿宋_GBK" w:eastAsia="方正仿宋_GBK" w:cs="方正仿宋_GBK"/>
                <w:b w:val="0"/>
                <w:bCs w:val="0"/>
                <w:kern w:val="0"/>
                <w:sz w:val="24"/>
                <w:szCs w:val="24"/>
                <w:lang w:val="en-US" w:eastAsia="zh-CN"/>
              </w:rPr>
              <w:t>.</w:t>
            </w:r>
            <w:r>
              <w:rPr>
                <w:rFonts w:hint="default" w:ascii="Times New Roman" w:hAnsi="Times New Roman" w:eastAsia="方正仿宋_GBK" w:cs="Times New Roman"/>
                <w:b w:val="0"/>
                <w:bCs w:val="0"/>
                <w:kern w:val="0"/>
                <w:sz w:val="24"/>
                <w:szCs w:val="24"/>
                <w:lang w:val="en-US" w:eastAsia="zh-CN"/>
              </w:rPr>
              <w:t>2</w:t>
            </w:r>
            <w:r>
              <w:rPr>
                <w:rFonts w:hint="eastAsia" w:ascii="方正仿宋_GBK" w:hAnsi="方正仿宋_GBK" w:eastAsia="方正仿宋_GBK" w:cs="方正仿宋_GBK"/>
                <w:b w:val="0"/>
                <w:bCs w:val="0"/>
                <w:kern w:val="0"/>
                <w:sz w:val="24"/>
                <w:szCs w:val="24"/>
                <w:lang w:val="en-US" w:eastAsia="zh-CN"/>
              </w:rPr>
              <w:t>.保持室内整洁整齐、地面干燥、无异味。</w:t>
            </w:r>
          </w:p>
        </w:tc>
        <w:tc>
          <w:tcPr>
            <w:tcW w:w="780" w:type="dxa"/>
            <w:vAlign w:val="center"/>
          </w:tcPr>
          <w:p w14:paraId="18DDB4CC">
            <w:pPr>
              <w:widowControl w:val="0"/>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2</w:t>
            </w:r>
          </w:p>
        </w:tc>
        <w:tc>
          <w:tcPr>
            <w:tcW w:w="699" w:type="dxa"/>
            <w:vAlign w:val="top"/>
          </w:tcPr>
          <w:p w14:paraId="4EC89BDC">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r>
      <w:tr w14:paraId="168AF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031" w:type="dxa"/>
            <w:vMerge w:val="continue"/>
            <w:vAlign w:val="top"/>
          </w:tcPr>
          <w:p w14:paraId="7E41C554">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1515" w:type="dxa"/>
            <w:vMerge w:val="continue"/>
            <w:vAlign w:val="top"/>
          </w:tcPr>
          <w:p w14:paraId="12B7B806">
            <w:pPr>
              <w:widowControl w:val="0"/>
              <w:wordWrap/>
              <w:adjustRightInd/>
              <w:snapToGrid/>
              <w:spacing w:line="360" w:lineRule="exact"/>
              <w:jc w:val="both"/>
              <w:textAlignment w:val="auto"/>
              <w:rPr>
                <w:rFonts w:hint="eastAsia" w:ascii="方正仿宋_GBK" w:hAnsi="方正仿宋_GBK" w:eastAsia="方正仿宋_GBK" w:cs="方正仿宋_GBK"/>
                <w:b w:val="0"/>
                <w:bCs w:val="0"/>
                <w:kern w:val="0"/>
                <w:sz w:val="24"/>
                <w:szCs w:val="24"/>
                <w:lang w:val="en-US" w:eastAsia="zh-CN"/>
              </w:rPr>
            </w:pPr>
          </w:p>
        </w:tc>
        <w:tc>
          <w:tcPr>
            <w:tcW w:w="8894" w:type="dxa"/>
            <w:vAlign w:val="top"/>
          </w:tcPr>
          <w:p w14:paraId="55C9DE57">
            <w:pPr>
              <w:widowControl w:val="0"/>
              <w:wordWrap/>
              <w:adjustRightInd/>
              <w:snapToGrid/>
              <w:spacing w:line="340" w:lineRule="exact"/>
              <w:jc w:val="both"/>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6</w:t>
            </w:r>
            <w:r>
              <w:rPr>
                <w:rFonts w:hint="eastAsia" w:ascii="方正仿宋_GBK" w:hAnsi="方正仿宋_GBK" w:eastAsia="方正仿宋_GBK" w:cs="方正仿宋_GBK"/>
                <w:b w:val="0"/>
                <w:bCs w:val="0"/>
                <w:kern w:val="0"/>
                <w:sz w:val="24"/>
                <w:szCs w:val="24"/>
                <w:lang w:val="en-US" w:eastAsia="zh-CN"/>
              </w:rPr>
              <w:t>.</w:t>
            </w:r>
            <w:r>
              <w:rPr>
                <w:rFonts w:hint="default" w:ascii="Times New Roman" w:hAnsi="Times New Roman" w:eastAsia="方正仿宋_GBK" w:cs="Times New Roman"/>
                <w:b w:val="0"/>
                <w:bCs w:val="0"/>
                <w:kern w:val="0"/>
                <w:sz w:val="24"/>
                <w:szCs w:val="24"/>
                <w:lang w:val="en-US" w:eastAsia="zh-CN"/>
              </w:rPr>
              <w:t>3</w:t>
            </w:r>
            <w:r>
              <w:rPr>
                <w:rFonts w:hint="eastAsia" w:ascii="方正仿宋_GBK" w:hAnsi="方正仿宋_GBK" w:eastAsia="方正仿宋_GBK" w:cs="方正仿宋_GBK"/>
                <w:b w:val="0"/>
                <w:bCs w:val="0"/>
                <w:kern w:val="0"/>
                <w:sz w:val="24"/>
                <w:szCs w:val="24"/>
                <w:lang w:val="en-US" w:eastAsia="zh-CN"/>
              </w:rPr>
              <w:t>.机构内无杂物，无乱搭乱建、乱堆乱放现象。</w:t>
            </w:r>
          </w:p>
        </w:tc>
        <w:tc>
          <w:tcPr>
            <w:tcW w:w="780" w:type="dxa"/>
            <w:vAlign w:val="center"/>
          </w:tcPr>
          <w:p w14:paraId="37DA1FA0">
            <w:pPr>
              <w:widowControl w:val="0"/>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1</w:t>
            </w:r>
          </w:p>
        </w:tc>
        <w:tc>
          <w:tcPr>
            <w:tcW w:w="699" w:type="dxa"/>
            <w:vAlign w:val="top"/>
          </w:tcPr>
          <w:p w14:paraId="40895B19">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r>
      <w:tr w14:paraId="07B8C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031" w:type="dxa"/>
            <w:vMerge w:val="continue"/>
            <w:vAlign w:val="top"/>
          </w:tcPr>
          <w:p w14:paraId="282BD208">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1515" w:type="dxa"/>
            <w:vMerge w:val="continue"/>
            <w:vAlign w:val="top"/>
          </w:tcPr>
          <w:p w14:paraId="28DCC8F0">
            <w:pPr>
              <w:widowControl w:val="0"/>
              <w:wordWrap/>
              <w:adjustRightInd/>
              <w:snapToGrid/>
              <w:spacing w:line="360" w:lineRule="exact"/>
              <w:jc w:val="both"/>
              <w:textAlignment w:val="auto"/>
              <w:rPr>
                <w:rFonts w:hint="eastAsia" w:ascii="方正仿宋_GBK" w:hAnsi="方正仿宋_GBK" w:eastAsia="方正仿宋_GBK" w:cs="方正仿宋_GBK"/>
                <w:b w:val="0"/>
                <w:bCs w:val="0"/>
                <w:kern w:val="0"/>
                <w:sz w:val="24"/>
                <w:szCs w:val="24"/>
                <w:lang w:val="en-US" w:eastAsia="zh-CN"/>
              </w:rPr>
            </w:pPr>
          </w:p>
        </w:tc>
        <w:tc>
          <w:tcPr>
            <w:tcW w:w="8894" w:type="dxa"/>
            <w:vAlign w:val="top"/>
          </w:tcPr>
          <w:p w14:paraId="5F6CC85E">
            <w:pPr>
              <w:widowControl w:val="0"/>
              <w:wordWrap/>
              <w:adjustRightInd/>
              <w:snapToGrid/>
              <w:spacing w:line="340" w:lineRule="exact"/>
              <w:jc w:val="both"/>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6</w:t>
            </w:r>
            <w:r>
              <w:rPr>
                <w:rFonts w:hint="eastAsia" w:ascii="方正仿宋_GBK" w:hAnsi="方正仿宋_GBK" w:eastAsia="方正仿宋_GBK" w:cs="方正仿宋_GBK"/>
                <w:b w:val="0"/>
                <w:bCs w:val="0"/>
                <w:kern w:val="0"/>
                <w:sz w:val="24"/>
                <w:szCs w:val="24"/>
                <w:lang w:val="en-US" w:eastAsia="zh-CN"/>
              </w:rPr>
              <w:t>.</w:t>
            </w:r>
            <w:r>
              <w:rPr>
                <w:rFonts w:hint="default" w:ascii="Times New Roman" w:hAnsi="Times New Roman" w:eastAsia="方正仿宋_GBK" w:cs="Times New Roman"/>
                <w:b w:val="0"/>
                <w:bCs w:val="0"/>
                <w:kern w:val="0"/>
                <w:sz w:val="24"/>
                <w:szCs w:val="24"/>
                <w:lang w:val="en-US" w:eastAsia="zh-CN"/>
              </w:rPr>
              <w:t>4</w:t>
            </w:r>
            <w:r>
              <w:rPr>
                <w:rFonts w:hint="eastAsia" w:ascii="方正仿宋_GBK" w:hAnsi="方正仿宋_GBK" w:eastAsia="方正仿宋_GBK" w:cs="方正仿宋_GBK"/>
                <w:b w:val="0"/>
                <w:bCs w:val="0"/>
                <w:kern w:val="0"/>
                <w:sz w:val="24"/>
                <w:szCs w:val="24"/>
                <w:lang w:val="en-US" w:eastAsia="zh-CN"/>
              </w:rPr>
              <w:t>.公共区域地面无水渍、无污垢、无积存垃圾。</w:t>
            </w:r>
          </w:p>
        </w:tc>
        <w:tc>
          <w:tcPr>
            <w:tcW w:w="780" w:type="dxa"/>
            <w:vAlign w:val="center"/>
          </w:tcPr>
          <w:p w14:paraId="7EB7BC6C">
            <w:pPr>
              <w:widowControl w:val="0"/>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2</w:t>
            </w:r>
          </w:p>
        </w:tc>
        <w:tc>
          <w:tcPr>
            <w:tcW w:w="699" w:type="dxa"/>
            <w:vAlign w:val="top"/>
          </w:tcPr>
          <w:p w14:paraId="1E0D670A">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r>
      <w:tr w14:paraId="6B955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031" w:type="dxa"/>
            <w:vMerge w:val="continue"/>
            <w:vAlign w:val="top"/>
          </w:tcPr>
          <w:p w14:paraId="132005B0">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1515" w:type="dxa"/>
            <w:vMerge w:val="continue"/>
            <w:vAlign w:val="top"/>
          </w:tcPr>
          <w:p w14:paraId="3F9AFCA4">
            <w:pPr>
              <w:widowControl w:val="0"/>
              <w:wordWrap/>
              <w:adjustRightInd/>
              <w:snapToGrid/>
              <w:spacing w:line="360" w:lineRule="exact"/>
              <w:jc w:val="both"/>
              <w:textAlignment w:val="auto"/>
              <w:rPr>
                <w:rFonts w:hint="eastAsia" w:ascii="方正仿宋_GBK" w:hAnsi="方正仿宋_GBK" w:eastAsia="方正仿宋_GBK" w:cs="方正仿宋_GBK"/>
                <w:b w:val="0"/>
                <w:bCs w:val="0"/>
                <w:kern w:val="0"/>
                <w:sz w:val="24"/>
                <w:szCs w:val="24"/>
                <w:lang w:val="en-US" w:eastAsia="zh-CN"/>
              </w:rPr>
            </w:pPr>
          </w:p>
        </w:tc>
        <w:tc>
          <w:tcPr>
            <w:tcW w:w="8894" w:type="dxa"/>
            <w:vAlign w:val="top"/>
          </w:tcPr>
          <w:p w14:paraId="2E7E6899">
            <w:pPr>
              <w:widowControl w:val="0"/>
              <w:wordWrap/>
              <w:adjustRightInd/>
              <w:snapToGrid/>
              <w:spacing w:line="340" w:lineRule="exact"/>
              <w:jc w:val="both"/>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6</w:t>
            </w:r>
            <w:r>
              <w:rPr>
                <w:rFonts w:hint="eastAsia" w:ascii="方正仿宋_GBK" w:hAnsi="方正仿宋_GBK" w:eastAsia="方正仿宋_GBK" w:cs="方正仿宋_GBK"/>
                <w:b w:val="0"/>
                <w:bCs w:val="0"/>
                <w:kern w:val="0"/>
                <w:sz w:val="24"/>
                <w:szCs w:val="24"/>
                <w:lang w:val="en-US" w:eastAsia="zh-CN"/>
              </w:rPr>
              <w:t>.</w:t>
            </w:r>
            <w:r>
              <w:rPr>
                <w:rFonts w:hint="default" w:ascii="Times New Roman" w:hAnsi="Times New Roman" w:eastAsia="方正仿宋_GBK" w:cs="Times New Roman"/>
                <w:b w:val="0"/>
                <w:bCs w:val="0"/>
                <w:kern w:val="0"/>
                <w:sz w:val="24"/>
                <w:szCs w:val="24"/>
                <w:lang w:val="en-US" w:eastAsia="zh-CN"/>
              </w:rPr>
              <w:t>5</w:t>
            </w:r>
            <w:r>
              <w:rPr>
                <w:rFonts w:hint="eastAsia" w:ascii="方正仿宋_GBK" w:hAnsi="方正仿宋_GBK" w:eastAsia="方正仿宋_GBK" w:cs="方正仿宋_GBK"/>
                <w:b w:val="0"/>
                <w:bCs w:val="0"/>
                <w:kern w:val="0"/>
                <w:sz w:val="24"/>
                <w:szCs w:val="24"/>
                <w:lang w:val="en-US" w:eastAsia="zh-CN"/>
              </w:rPr>
              <w:t>.墙面、窗户、天花板、灯具、标牌等，无污垢、无破损、无蜘蛛网等。</w:t>
            </w:r>
          </w:p>
        </w:tc>
        <w:tc>
          <w:tcPr>
            <w:tcW w:w="780" w:type="dxa"/>
            <w:vAlign w:val="center"/>
          </w:tcPr>
          <w:p w14:paraId="188C0F5C">
            <w:pPr>
              <w:widowControl w:val="0"/>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2</w:t>
            </w:r>
          </w:p>
        </w:tc>
        <w:tc>
          <w:tcPr>
            <w:tcW w:w="699" w:type="dxa"/>
            <w:vAlign w:val="top"/>
          </w:tcPr>
          <w:p w14:paraId="5B86C26F">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r>
      <w:tr w14:paraId="775DD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031" w:type="dxa"/>
            <w:vMerge w:val="continue"/>
            <w:vAlign w:val="top"/>
          </w:tcPr>
          <w:p w14:paraId="7AA5DCB2">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1515" w:type="dxa"/>
            <w:vMerge w:val="continue"/>
            <w:vAlign w:val="top"/>
          </w:tcPr>
          <w:p w14:paraId="71FFC41F">
            <w:pPr>
              <w:widowControl w:val="0"/>
              <w:wordWrap/>
              <w:adjustRightInd/>
              <w:snapToGrid/>
              <w:spacing w:line="360" w:lineRule="exact"/>
              <w:jc w:val="both"/>
              <w:textAlignment w:val="auto"/>
              <w:rPr>
                <w:rFonts w:hint="eastAsia" w:ascii="方正仿宋_GBK" w:hAnsi="方正仿宋_GBK" w:eastAsia="方正仿宋_GBK" w:cs="方正仿宋_GBK"/>
                <w:b w:val="0"/>
                <w:bCs w:val="0"/>
                <w:kern w:val="0"/>
                <w:sz w:val="24"/>
                <w:szCs w:val="24"/>
                <w:lang w:val="en-US" w:eastAsia="zh-CN"/>
              </w:rPr>
            </w:pPr>
          </w:p>
        </w:tc>
        <w:tc>
          <w:tcPr>
            <w:tcW w:w="8894" w:type="dxa"/>
            <w:vAlign w:val="top"/>
          </w:tcPr>
          <w:p w14:paraId="10E0A7D7">
            <w:pPr>
              <w:widowControl w:val="0"/>
              <w:wordWrap/>
              <w:adjustRightInd/>
              <w:snapToGrid/>
              <w:spacing w:line="340" w:lineRule="exact"/>
              <w:jc w:val="both"/>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6</w:t>
            </w:r>
            <w:r>
              <w:rPr>
                <w:rFonts w:hint="eastAsia" w:ascii="方正仿宋_GBK" w:hAnsi="方正仿宋_GBK" w:eastAsia="方正仿宋_GBK" w:cs="方正仿宋_GBK"/>
                <w:b w:val="0"/>
                <w:bCs w:val="0"/>
                <w:kern w:val="0"/>
                <w:sz w:val="24"/>
                <w:szCs w:val="24"/>
                <w:lang w:val="en-US" w:eastAsia="zh-CN"/>
              </w:rPr>
              <w:t>.</w:t>
            </w:r>
            <w:r>
              <w:rPr>
                <w:rFonts w:hint="default" w:ascii="Times New Roman" w:hAnsi="Times New Roman" w:eastAsia="方正仿宋_GBK" w:cs="Times New Roman"/>
                <w:b w:val="0"/>
                <w:bCs w:val="0"/>
                <w:kern w:val="0"/>
                <w:sz w:val="24"/>
                <w:szCs w:val="24"/>
                <w:lang w:val="en-US" w:eastAsia="zh-CN"/>
              </w:rPr>
              <w:t>6</w:t>
            </w:r>
            <w:r>
              <w:rPr>
                <w:rFonts w:hint="eastAsia" w:ascii="方正仿宋_GBK" w:hAnsi="方正仿宋_GBK" w:eastAsia="方正仿宋_GBK" w:cs="方正仿宋_GBK"/>
                <w:b w:val="0"/>
                <w:bCs w:val="0"/>
                <w:kern w:val="0"/>
                <w:sz w:val="24"/>
                <w:szCs w:val="24"/>
                <w:lang w:val="en-US" w:eastAsia="zh-CN"/>
              </w:rPr>
              <w:t>.定期换洗衣物，单独清洁、消毒被污染物品。</w:t>
            </w:r>
          </w:p>
        </w:tc>
        <w:tc>
          <w:tcPr>
            <w:tcW w:w="780" w:type="dxa"/>
            <w:vAlign w:val="center"/>
          </w:tcPr>
          <w:p w14:paraId="0C70553E">
            <w:pPr>
              <w:widowControl w:val="0"/>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2</w:t>
            </w:r>
          </w:p>
        </w:tc>
        <w:tc>
          <w:tcPr>
            <w:tcW w:w="699" w:type="dxa"/>
            <w:vAlign w:val="top"/>
          </w:tcPr>
          <w:p w14:paraId="4E4A4C81">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r>
      <w:tr w14:paraId="1C929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031" w:type="dxa"/>
            <w:vMerge w:val="continue"/>
            <w:vAlign w:val="top"/>
          </w:tcPr>
          <w:p w14:paraId="0FB9928B">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1515" w:type="dxa"/>
            <w:vMerge w:val="continue"/>
            <w:vAlign w:val="top"/>
          </w:tcPr>
          <w:p w14:paraId="42393042">
            <w:pPr>
              <w:widowControl w:val="0"/>
              <w:wordWrap/>
              <w:adjustRightInd/>
              <w:snapToGrid/>
              <w:spacing w:line="360" w:lineRule="exact"/>
              <w:jc w:val="both"/>
              <w:textAlignment w:val="auto"/>
              <w:rPr>
                <w:rFonts w:hint="eastAsia" w:ascii="方正仿宋_GBK" w:hAnsi="方正仿宋_GBK" w:eastAsia="方正仿宋_GBK" w:cs="方正仿宋_GBK"/>
                <w:b w:val="0"/>
                <w:bCs w:val="0"/>
                <w:kern w:val="0"/>
                <w:sz w:val="24"/>
                <w:szCs w:val="24"/>
                <w:lang w:val="en-US" w:eastAsia="zh-CN"/>
              </w:rPr>
            </w:pPr>
          </w:p>
        </w:tc>
        <w:tc>
          <w:tcPr>
            <w:tcW w:w="8894" w:type="dxa"/>
            <w:vAlign w:val="top"/>
          </w:tcPr>
          <w:p w14:paraId="5C6CF0EB">
            <w:pPr>
              <w:widowControl w:val="0"/>
              <w:wordWrap/>
              <w:adjustRightInd/>
              <w:snapToGrid/>
              <w:spacing w:line="340" w:lineRule="exact"/>
              <w:jc w:val="both"/>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6</w:t>
            </w:r>
            <w:r>
              <w:rPr>
                <w:rFonts w:hint="eastAsia" w:ascii="方正仿宋_GBK" w:hAnsi="方正仿宋_GBK" w:eastAsia="方正仿宋_GBK" w:cs="方正仿宋_GBK"/>
                <w:b w:val="0"/>
                <w:bCs w:val="0"/>
                <w:kern w:val="0"/>
                <w:sz w:val="24"/>
                <w:szCs w:val="24"/>
                <w:lang w:val="en-US" w:eastAsia="zh-CN"/>
              </w:rPr>
              <w:t>.</w:t>
            </w:r>
            <w:r>
              <w:rPr>
                <w:rFonts w:hint="default" w:ascii="Times New Roman" w:hAnsi="Times New Roman" w:eastAsia="方正仿宋_GBK" w:cs="Times New Roman"/>
                <w:b w:val="0"/>
                <w:bCs w:val="0"/>
                <w:kern w:val="0"/>
                <w:sz w:val="24"/>
                <w:szCs w:val="24"/>
                <w:lang w:val="en-US" w:eastAsia="zh-CN"/>
              </w:rPr>
              <w:t>7</w:t>
            </w:r>
            <w:r>
              <w:rPr>
                <w:rFonts w:hint="eastAsia" w:ascii="方正仿宋_GBK" w:hAnsi="方正仿宋_GBK" w:eastAsia="方正仿宋_GBK" w:cs="方正仿宋_GBK"/>
                <w:b w:val="0"/>
                <w:bCs w:val="0"/>
                <w:kern w:val="0"/>
                <w:sz w:val="24"/>
                <w:szCs w:val="24"/>
                <w:lang w:val="en-US" w:eastAsia="zh-CN"/>
              </w:rPr>
              <w:t>.设置固定晾晒区，且晾晒区有防护措施。</w:t>
            </w:r>
          </w:p>
        </w:tc>
        <w:tc>
          <w:tcPr>
            <w:tcW w:w="780" w:type="dxa"/>
            <w:vAlign w:val="center"/>
          </w:tcPr>
          <w:p w14:paraId="0EC946E1">
            <w:pPr>
              <w:widowControl w:val="0"/>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1</w:t>
            </w:r>
          </w:p>
        </w:tc>
        <w:tc>
          <w:tcPr>
            <w:tcW w:w="699" w:type="dxa"/>
            <w:vAlign w:val="top"/>
          </w:tcPr>
          <w:p w14:paraId="04AF28D1">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r>
      <w:tr w14:paraId="3C014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2031" w:type="dxa"/>
            <w:vMerge w:val="restart"/>
            <w:vAlign w:val="center"/>
          </w:tcPr>
          <w:p w14:paraId="5EFAD361">
            <w:pPr>
              <w:widowControl w:val="0"/>
              <w:numPr>
                <w:ilvl w:val="0"/>
                <w:numId w:val="0"/>
              </w:numPr>
              <w:wordWrap/>
              <w:adjustRightInd/>
              <w:snapToGrid/>
              <w:spacing w:line="360" w:lineRule="exact"/>
              <w:jc w:val="both"/>
              <w:textAlignment w:val="auto"/>
              <w:rPr>
                <w:rFonts w:hint="eastAsia" w:ascii="方正仿宋_GBK" w:hAnsi="方正仿宋_GBK" w:eastAsia="方正仿宋_GBK" w:cs="方正仿宋_GBK"/>
                <w:b/>
                <w:bCs/>
                <w:kern w:val="0"/>
                <w:sz w:val="24"/>
                <w:szCs w:val="24"/>
                <w:lang w:val="en-US" w:eastAsia="zh-CN"/>
              </w:rPr>
            </w:pPr>
          </w:p>
          <w:p w14:paraId="02A9FB02">
            <w:pPr>
              <w:widowControl w:val="0"/>
              <w:numPr>
                <w:ilvl w:val="0"/>
                <w:numId w:val="0"/>
              </w:numPr>
              <w:wordWrap/>
              <w:adjustRightInd/>
              <w:snapToGrid/>
              <w:spacing w:line="360" w:lineRule="exact"/>
              <w:jc w:val="both"/>
              <w:textAlignment w:val="auto"/>
              <w:rPr>
                <w:rFonts w:hint="eastAsia" w:ascii="方正仿宋_GBK" w:hAnsi="方正仿宋_GBK" w:eastAsia="方正仿宋_GBK" w:cs="方正仿宋_GBK"/>
                <w:b/>
                <w:bCs/>
                <w:kern w:val="0"/>
                <w:sz w:val="24"/>
                <w:szCs w:val="24"/>
                <w:lang w:val="en-US" w:eastAsia="zh-CN"/>
              </w:rPr>
            </w:pPr>
          </w:p>
          <w:p w14:paraId="5D93699B">
            <w:pPr>
              <w:widowControl w:val="0"/>
              <w:numPr>
                <w:ilvl w:val="0"/>
                <w:numId w:val="0"/>
              </w:numPr>
              <w:wordWrap/>
              <w:adjustRightInd/>
              <w:snapToGrid/>
              <w:spacing w:line="360" w:lineRule="exact"/>
              <w:jc w:val="both"/>
              <w:textAlignment w:val="auto"/>
              <w:rPr>
                <w:rFonts w:hint="eastAsia" w:ascii="方正仿宋_GBK" w:hAnsi="方正仿宋_GBK" w:eastAsia="方正仿宋_GBK" w:cs="方正仿宋_GBK"/>
                <w:b/>
                <w:bCs/>
                <w:kern w:val="0"/>
                <w:sz w:val="24"/>
                <w:szCs w:val="24"/>
                <w:lang w:val="en-US" w:eastAsia="zh-CN"/>
              </w:rPr>
            </w:pPr>
          </w:p>
          <w:p w14:paraId="455E8363">
            <w:pPr>
              <w:widowControl w:val="0"/>
              <w:numPr>
                <w:ilvl w:val="0"/>
                <w:numId w:val="0"/>
              </w:numPr>
              <w:wordWrap/>
              <w:adjustRightInd/>
              <w:snapToGrid/>
              <w:spacing w:line="360" w:lineRule="exact"/>
              <w:jc w:val="both"/>
              <w:textAlignment w:val="auto"/>
              <w:rPr>
                <w:rFonts w:hint="eastAsia" w:ascii="方正仿宋_GBK" w:hAnsi="方正仿宋_GBK" w:eastAsia="方正仿宋_GBK" w:cs="方正仿宋_GBK"/>
                <w:b/>
                <w:bCs/>
                <w:kern w:val="0"/>
                <w:sz w:val="24"/>
                <w:szCs w:val="24"/>
                <w:lang w:val="en-US" w:eastAsia="zh-CN"/>
              </w:rPr>
            </w:pPr>
          </w:p>
          <w:p w14:paraId="3B030FFD">
            <w:pPr>
              <w:widowControl w:val="0"/>
              <w:numPr>
                <w:ilvl w:val="0"/>
                <w:numId w:val="0"/>
              </w:numPr>
              <w:wordWrap/>
              <w:adjustRightInd/>
              <w:snapToGrid/>
              <w:spacing w:line="360" w:lineRule="exact"/>
              <w:jc w:val="both"/>
              <w:textAlignment w:val="auto"/>
              <w:rPr>
                <w:rFonts w:hint="eastAsia" w:ascii="方正仿宋_GBK" w:hAnsi="方正仿宋_GBK" w:eastAsia="方正仿宋_GBK" w:cs="方正仿宋_GBK"/>
                <w:b/>
                <w:bCs/>
                <w:kern w:val="0"/>
                <w:sz w:val="24"/>
                <w:szCs w:val="24"/>
                <w:lang w:val="en-US" w:eastAsia="zh-CN"/>
              </w:rPr>
            </w:pPr>
          </w:p>
          <w:p w14:paraId="74AB2A9E">
            <w:pPr>
              <w:widowControl w:val="0"/>
              <w:numPr>
                <w:ilvl w:val="0"/>
                <w:numId w:val="0"/>
              </w:numPr>
              <w:wordWrap/>
              <w:adjustRightInd/>
              <w:snapToGrid/>
              <w:spacing w:line="360" w:lineRule="exact"/>
              <w:jc w:val="both"/>
              <w:textAlignment w:val="auto"/>
              <w:rPr>
                <w:rFonts w:hint="eastAsia" w:ascii="方正仿宋_GBK" w:hAnsi="方正仿宋_GBK" w:eastAsia="方正仿宋_GBK" w:cs="方正仿宋_GBK"/>
                <w:b/>
                <w:bCs/>
                <w:kern w:val="0"/>
                <w:sz w:val="24"/>
                <w:szCs w:val="24"/>
                <w:lang w:val="en-US" w:eastAsia="zh-CN"/>
              </w:rPr>
            </w:pPr>
          </w:p>
          <w:p w14:paraId="22BD4A5B">
            <w:pPr>
              <w:widowControl w:val="0"/>
              <w:numPr>
                <w:ilvl w:val="0"/>
                <w:numId w:val="0"/>
              </w:numPr>
              <w:wordWrap/>
              <w:adjustRightInd/>
              <w:snapToGrid/>
              <w:spacing w:line="360" w:lineRule="exact"/>
              <w:jc w:val="both"/>
              <w:textAlignment w:val="auto"/>
              <w:rPr>
                <w:rFonts w:hint="eastAsia" w:ascii="方正仿宋_GBK" w:hAnsi="方正仿宋_GBK" w:eastAsia="方正仿宋_GBK" w:cs="方正仿宋_GBK"/>
                <w:b/>
                <w:bCs/>
                <w:kern w:val="0"/>
                <w:sz w:val="24"/>
                <w:szCs w:val="24"/>
                <w:lang w:val="en-US" w:eastAsia="zh-CN"/>
              </w:rPr>
            </w:pPr>
          </w:p>
          <w:p w14:paraId="677A1ADB">
            <w:pPr>
              <w:widowControl w:val="0"/>
              <w:numPr>
                <w:ilvl w:val="0"/>
                <w:numId w:val="0"/>
              </w:numPr>
              <w:wordWrap/>
              <w:adjustRightInd/>
              <w:snapToGrid/>
              <w:spacing w:line="360" w:lineRule="exact"/>
              <w:jc w:val="both"/>
              <w:textAlignment w:val="auto"/>
              <w:rPr>
                <w:rFonts w:hint="eastAsia" w:ascii="方正仿宋_GBK" w:hAnsi="方正仿宋_GBK" w:eastAsia="方正仿宋_GBK" w:cs="方正仿宋_GBK"/>
                <w:b/>
                <w:bCs/>
                <w:kern w:val="0"/>
                <w:sz w:val="24"/>
                <w:szCs w:val="24"/>
                <w:lang w:val="en-US" w:eastAsia="zh-CN"/>
              </w:rPr>
            </w:pPr>
          </w:p>
          <w:p w14:paraId="1C4F1FA5">
            <w:pPr>
              <w:widowControl w:val="0"/>
              <w:numPr>
                <w:ilvl w:val="0"/>
                <w:numId w:val="0"/>
              </w:numPr>
              <w:wordWrap/>
              <w:adjustRightInd/>
              <w:snapToGrid/>
              <w:spacing w:line="360" w:lineRule="exact"/>
              <w:jc w:val="both"/>
              <w:textAlignment w:val="auto"/>
              <w:rPr>
                <w:rFonts w:hint="eastAsia" w:ascii="方正仿宋_GBK" w:hAnsi="方正仿宋_GBK" w:eastAsia="方正仿宋_GBK" w:cs="方正仿宋_GBK"/>
                <w:b/>
                <w:bCs/>
                <w:kern w:val="0"/>
                <w:sz w:val="24"/>
                <w:szCs w:val="24"/>
                <w:lang w:val="en-US" w:eastAsia="zh-CN"/>
              </w:rPr>
            </w:pPr>
          </w:p>
          <w:p w14:paraId="30029136">
            <w:pPr>
              <w:widowControl w:val="0"/>
              <w:numPr>
                <w:ilvl w:val="0"/>
                <w:numId w:val="0"/>
              </w:numPr>
              <w:wordWrap/>
              <w:adjustRightInd/>
              <w:snapToGrid/>
              <w:spacing w:line="360" w:lineRule="exact"/>
              <w:jc w:val="both"/>
              <w:textAlignment w:val="auto"/>
              <w:rPr>
                <w:rFonts w:hint="eastAsia" w:ascii="方正仿宋_GBK" w:hAnsi="方正仿宋_GBK" w:eastAsia="方正仿宋_GBK" w:cs="方正仿宋_GBK"/>
                <w:b/>
                <w:bCs/>
                <w:kern w:val="0"/>
                <w:sz w:val="24"/>
                <w:szCs w:val="24"/>
                <w:lang w:val="en-US" w:eastAsia="zh-CN"/>
              </w:rPr>
            </w:pPr>
          </w:p>
          <w:p w14:paraId="2CA1146A">
            <w:pPr>
              <w:widowControl w:val="0"/>
              <w:numPr>
                <w:ilvl w:val="0"/>
                <w:numId w:val="0"/>
              </w:numPr>
              <w:wordWrap/>
              <w:adjustRightInd/>
              <w:snapToGrid/>
              <w:spacing w:line="360" w:lineRule="exact"/>
              <w:jc w:val="both"/>
              <w:textAlignment w:val="auto"/>
              <w:rPr>
                <w:rFonts w:hint="eastAsia" w:ascii="方正仿宋_GBK" w:hAnsi="方正仿宋_GBK" w:eastAsia="方正仿宋_GBK" w:cs="方正仿宋_GBK"/>
                <w:b/>
                <w:bCs/>
                <w:kern w:val="0"/>
                <w:sz w:val="24"/>
                <w:szCs w:val="24"/>
                <w:lang w:val="en-US" w:eastAsia="zh-CN"/>
              </w:rPr>
            </w:pPr>
          </w:p>
          <w:p w14:paraId="0FC16307">
            <w:pPr>
              <w:widowControl w:val="0"/>
              <w:numPr>
                <w:ilvl w:val="0"/>
                <w:numId w:val="0"/>
              </w:numPr>
              <w:wordWrap/>
              <w:adjustRightInd/>
              <w:snapToGrid/>
              <w:spacing w:line="360" w:lineRule="exact"/>
              <w:jc w:val="both"/>
              <w:textAlignment w:val="auto"/>
              <w:rPr>
                <w:rFonts w:hint="eastAsia" w:ascii="方正仿宋_GBK" w:hAnsi="方正仿宋_GBK" w:eastAsia="方正仿宋_GBK" w:cs="方正仿宋_GBK"/>
                <w:b/>
                <w:bCs/>
                <w:kern w:val="0"/>
                <w:sz w:val="24"/>
                <w:szCs w:val="24"/>
                <w:lang w:val="en-US" w:eastAsia="zh-CN"/>
              </w:rPr>
            </w:pPr>
          </w:p>
          <w:p w14:paraId="7A66861A">
            <w:pPr>
              <w:widowControl w:val="0"/>
              <w:numPr>
                <w:ilvl w:val="0"/>
                <w:numId w:val="0"/>
              </w:numPr>
              <w:wordWrap/>
              <w:adjustRightInd/>
              <w:snapToGrid/>
              <w:spacing w:line="360" w:lineRule="exact"/>
              <w:jc w:val="both"/>
              <w:textAlignment w:val="auto"/>
              <w:rPr>
                <w:rFonts w:hint="eastAsia" w:ascii="方正仿宋_GBK" w:hAnsi="方正仿宋_GBK" w:eastAsia="方正仿宋_GBK" w:cs="方正仿宋_GBK"/>
                <w:b/>
                <w:bCs/>
                <w:kern w:val="0"/>
                <w:sz w:val="24"/>
                <w:szCs w:val="24"/>
                <w:lang w:val="en-US" w:eastAsia="zh-CN"/>
              </w:rPr>
            </w:pPr>
          </w:p>
          <w:p w14:paraId="2D1BD21E">
            <w:pPr>
              <w:widowControl w:val="0"/>
              <w:numPr>
                <w:ilvl w:val="0"/>
                <w:numId w:val="0"/>
              </w:numPr>
              <w:wordWrap/>
              <w:adjustRightInd/>
              <w:snapToGrid/>
              <w:spacing w:line="360" w:lineRule="exact"/>
              <w:jc w:val="both"/>
              <w:textAlignment w:val="auto"/>
              <w:rPr>
                <w:rFonts w:hint="eastAsia" w:ascii="方正仿宋_GBK" w:hAnsi="方正仿宋_GBK" w:eastAsia="方正仿宋_GBK" w:cs="方正仿宋_GBK"/>
                <w:b/>
                <w:bCs/>
                <w:kern w:val="0"/>
                <w:sz w:val="24"/>
                <w:szCs w:val="24"/>
                <w:lang w:val="en-US" w:eastAsia="zh-CN"/>
              </w:rPr>
            </w:pPr>
            <w:r>
              <w:rPr>
                <w:rFonts w:hint="eastAsia" w:ascii="方正仿宋_GBK" w:hAnsi="方正仿宋_GBK" w:eastAsia="方正仿宋_GBK" w:cs="方正仿宋_GBK"/>
                <w:b/>
                <w:bCs/>
                <w:kern w:val="0"/>
                <w:sz w:val="24"/>
                <w:szCs w:val="24"/>
                <w:lang w:val="en-US" w:eastAsia="zh-CN"/>
              </w:rPr>
              <w:t>（三）安全管理</w:t>
            </w:r>
          </w:p>
          <w:p w14:paraId="3BEC3B21">
            <w:pPr>
              <w:widowControl w:val="0"/>
              <w:numPr>
                <w:ilvl w:val="0"/>
                <w:numId w:val="0"/>
              </w:numPr>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rPr>
            </w:pPr>
            <w:r>
              <w:rPr>
                <w:rFonts w:hint="eastAsia" w:ascii="方正仿宋_GBK" w:hAnsi="方正仿宋_GBK" w:eastAsia="方正仿宋_GBK" w:cs="方正仿宋_GBK"/>
                <w:b/>
                <w:bCs/>
                <w:kern w:val="0"/>
                <w:sz w:val="24"/>
                <w:szCs w:val="24"/>
                <w:lang w:val="en-US" w:eastAsia="zh-CN"/>
              </w:rPr>
              <w:t>（</w:t>
            </w:r>
            <w:r>
              <w:rPr>
                <w:rFonts w:hint="default" w:ascii="Times New Roman" w:hAnsi="Times New Roman" w:eastAsia="方正仿宋_GBK" w:cs="Times New Roman"/>
                <w:b/>
                <w:bCs/>
                <w:kern w:val="0"/>
                <w:sz w:val="24"/>
                <w:szCs w:val="24"/>
                <w:lang w:val="en-US" w:eastAsia="zh-CN"/>
              </w:rPr>
              <w:t>35</w:t>
            </w:r>
            <w:r>
              <w:rPr>
                <w:rFonts w:hint="eastAsia" w:ascii="方正仿宋_GBK" w:hAnsi="方正仿宋_GBK" w:eastAsia="方正仿宋_GBK" w:cs="方正仿宋_GBK"/>
                <w:b/>
                <w:bCs/>
                <w:kern w:val="0"/>
                <w:sz w:val="24"/>
                <w:szCs w:val="24"/>
                <w:lang w:val="en-US" w:eastAsia="zh-CN"/>
              </w:rPr>
              <w:t>分）</w:t>
            </w:r>
          </w:p>
        </w:tc>
        <w:tc>
          <w:tcPr>
            <w:tcW w:w="1515" w:type="dxa"/>
            <w:vMerge w:val="restart"/>
            <w:vAlign w:val="center"/>
          </w:tcPr>
          <w:p w14:paraId="007A08DE">
            <w:pPr>
              <w:widowControl w:val="0"/>
              <w:numPr>
                <w:ilvl w:val="0"/>
                <w:numId w:val="0"/>
              </w:numPr>
              <w:wordWrap/>
              <w:adjustRightInd/>
              <w:snapToGrid/>
              <w:spacing w:line="360" w:lineRule="exact"/>
              <w:ind w:leftChars="0"/>
              <w:jc w:val="center"/>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7</w:t>
            </w:r>
            <w:r>
              <w:rPr>
                <w:rFonts w:hint="eastAsia" w:ascii="方正仿宋_GBK" w:hAnsi="方正仿宋_GBK" w:eastAsia="方正仿宋_GBK" w:cs="方正仿宋_GBK"/>
                <w:b w:val="0"/>
                <w:bCs w:val="0"/>
                <w:kern w:val="0"/>
                <w:sz w:val="24"/>
                <w:szCs w:val="24"/>
                <w:lang w:val="en-US" w:eastAsia="zh-CN"/>
              </w:rPr>
              <w:t>.消防安全</w:t>
            </w:r>
          </w:p>
          <w:p w14:paraId="7AC49456">
            <w:pPr>
              <w:widowControl w:val="0"/>
              <w:numPr>
                <w:ilvl w:val="0"/>
                <w:numId w:val="0"/>
              </w:numPr>
              <w:wordWrap/>
              <w:adjustRightInd/>
              <w:snapToGrid/>
              <w:spacing w:line="360" w:lineRule="exact"/>
              <w:ind w:leftChars="0"/>
              <w:jc w:val="center"/>
              <w:textAlignment w:val="auto"/>
              <w:rPr>
                <w:rFonts w:hint="eastAsia" w:ascii="方正仿宋_GBK" w:hAnsi="方正仿宋_GBK" w:eastAsia="方正仿宋_GBK" w:cs="方正仿宋_GBK"/>
                <w:b w:val="0"/>
                <w:bCs w:val="0"/>
                <w:kern w:val="0"/>
                <w:sz w:val="24"/>
                <w:szCs w:val="24"/>
                <w:lang w:val="en-US" w:eastAsia="zh-CN"/>
              </w:rPr>
            </w:pPr>
            <w:r>
              <w:rPr>
                <w:rFonts w:hint="eastAsia" w:ascii="方正仿宋_GBK" w:hAnsi="方正仿宋_GBK" w:eastAsia="方正仿宋_GBK" w:cs="方正仿宋_GBK"/>
                <w:b w:val="0"/>
                <w:bCs w:val="0"/>
                <w:kern w:val="0"/>
                <w:sz w:val="24"/>
                <w:szCs w:val="24"/>
                <w:lang w:val="en-US" w:eastAsia="zh-CN"/>
              </w:rPr>
              <w:t>（</w:t>
            </w:r>
            <w:r>
              <w:rPr>
                <w:rFonts w:hint="default" w:ascii="Times New Roman" w:hAnsi="Times New Roman" w:eastAsia="方正仿宋_GBK" w:cs="Times New Roman"/>
                <w:b w:val="0"/>
                <w:bCs w:val="0"/>
                <w:kern w:val="0"/>
                <w:sz w:val="24"/>
                <w:szCs w:val="24"/>
                <w:lang w:val="en-US" w:eastAsia="zh-CN"/>
              </w:rPr>
              <w:t>18</w:t>
            </w:r>
            <w:r>
              <w:rPr>
                <w:rFonts w:hint="eastAsia" w:ascii="方正仿宋_GBK" w:hAnsi="方正仿宋_GBK" w:eastAsia="方正仿宋_GBK" w:cs="方正仿宋_GBK"/>
                <w:b w:val="0"/>
                <w:bCs w:val="0"/>
                <w:kern w:val="0"/>
                <w:sz w:val="24"/>
                <w:szCs w:val="24"/>
                <w:lang w:val="en-US" w:eastAsia="zh-CN"/>
              </w:rPr>
              <w:t>分）</w:t>
            </w:r>
          </w:p>
        </w:tc>
        <w:tc>
          <w:tcPr>
            <w:tcW w:w="8894" w:type="dxa"/>
            <w:vAlign w:val="top"/>
          </w:tcPr>
          <w:p w14:paraId="4D1507B1">
            <w:pPr>
              <w:widowControl w:val="0"/>
              <w:wordWrap/>
              <w:adjustRightInd/>
              <w:snapToGrid/>
              <w:spacing w:line="340" w:lineRule="exact"/>
              <w:jc w:val="both"/>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7</w:t>
            </w:r>
            <w:r>
              <w:rPr>
                <w:rFonts w:hint="eastAsia" w:ascii="方正仿宋_GBK" w:hAnsi="方正仿宋_GBK" w:eastAsia="方正仿宋_GBK" w:cs="方正仿宋_GBK"/>
                <w:b w:val="0"/>
                <w:bCs w:val="0"/>
                <w:kern w:val="0"/>
                <w:sz w:val="24"/>
                <w:szCs w:val="24"/>
                <w:lang w:val="en-US" w:eastAsia="zh-CN"/>
              </w:rPr>
              <w:t>.</w:t>
            </w:r>
            <w:r>
              <w:rPr>
                <w:rFonts w:hint="default" w:ascii="Times New Roman" w:hAnsi="Times New Roman" w:eastAsia="方正仿宋_GBK" w:cs="Times New Roman"/>
                <w:b w:val="0"/>
                <w:bCs w:val="0"/>
                <w:kern w:val="0"/>
                <w:sz w:val="24"/>
                <w:szCs w:val="24"/>
                <w:lang w:val="en-US" w:eastAsia="zh-CN"/>
              </w:rPr>
              <w:t>1</w:t>
            </w:r>
            <w:r>
              <w:rPr>
                <w:rFonts w:hint="eastAsia" w:ascii="方正仿宋_GBK" w:hAnsi="方正仿宋_GBK" w:eastAsia="方正仿宋_GBK" w:cs="方正仿宋_GBK"/>
                <w:b w:val="0"/>
                <w:bCs w:val="0"/>
                <w:kern w:val="0"/>
                <w:sz w:val="24"/>
                <w:szCs w:val="24"/>
                <w:lang w:val="en-US" w:eastAsia="zh-CN"/>
              </w:rPr>
              <w:t>.养老机构应加强消防安全管理，制定消防安全、特种设备设施安全、突发事件等相关管理制度、预警机制及应急预案，杜绝火灾事故</w:t>
            </w:r>
          </w:p>
        </w:tc>
        <w:tc>
          <w:tcPr>
            <w:tcW w:w="780" w:type="dxa"/>
            <w:vAlign w:val="center"/>
          </w:tcPr>
          <w:p w14:paraId="36132678">
            <w:pPr>
              <w:widowControl w:val="0"/>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4</w:t>
            </w:r>
          </w:p>
        </w:tc>
        <w:tc>
          <w:tcPr>
            <w:tcW w:w="699" w:type="dxa"/>
            <w:vAlign w:val="top"/>
          </w:tcPr>
          <w:p w14:paraId="489EE903">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r>
      <w:tr w14:paraId="7040F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031" w:type="dxa"/>
            <w:vMerge w:val="continue"/>
            <w:vAlign w:val="top"/>
          </w:tcPr>
          <w:p w14:paraId="7858D93D">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1515" w:type="dxa"/>
            <w:vMerge w:val="continue"/>
            <w:vAlign w:val="top"/>
          </w:tcPr>
          <w:p w14:paraId="23FBBB59">
            <w:pPr>
              <w:widowControl w:val="0"/>
              <w:wordWrap/>
              <w:adjustRightInd/>
              <w:snapToGrid/>
              <w:spacing w:line="360" w:lineRule="exact"/>
              <w:jc w:val="both"/>
              <w:textAlignment w:val="auto"/>
              <w:rPr>
                <w:rFonts w:hint="eastAsia" w:ascii="方正仿宋_GBK" w:hAnsi="方正仿宋_GBK" w:eastAsia="方正仿宋_GBK" w:cs="方正仿宋_GBK"/>
                <w:b w:val="0"/>
                <w:bCs w:val="0"/>
                <w:kern w:val="0"/>
                <w:sz w:val="24"/>
                <w:szCs w:val="24"/>
                <w:lang w:val="en-US" w:eastAsia="zh-CN"/>
              </w:rPr>
            </w:pPr>
          </w:p>
        </w:tc>
        <w:tc>
          <w:tcPr>
            <w:tcW w:w="8894" w:type="dxa"/>
            <w:vAlign w:val="top"/>
          </w:tcPr>
          <w:p w14:paraId="082B1539">
            <w:pPr>
              <w:widowControl w:val="0"/>
              <w:wordWrap/>
              <w:adjustRightInd/>
              <w:snapToGrid/>
              <w:spacing w:line="340" w:lineRule="exact"/>
              <w:jc w:val="both"/>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7</w:t>
            </w:r>
            <w:r>
              <w:rPr>
                <w:rFonts w:hint="eastAsia" w:ascii="方正仿宋_GBK" w:hAnsi="方正仿宋_GBK" w:eastAsia="方正仿宋_GBK" w:cs="方正仿宋_GBK"/>
                <w:b w:val="0"/>
                <w:bCs w:val="0"/>
                <w:kern w:val="0"/>
                <w:sz w:val="24"/>
                <w:szCs w:val="24"/>
                <w:lang w:val="en-US" w:eastAsia="zh-CN"/>
              </w:rPr>
              <w:t>.</w:t>
            </w:r>
            <w:r>
              <w:rPr>
                <w:rFonts w:hint="default" w:ascii="Times New Roman" w:hAnsi="Times New Roman" w:eastAsia="方正仿宋_GBK" w:cs="Times New Roman"/>
                <w:b w:val="0"/>
                <w:bCs w:val="0"/>
                <w:kern w:val="0"/>
                <w:sz w:val="24"/>
                <w:szCs w:val="24"/>
                <w:lang w:val="en-US" w:eastAsia="zh-CN"/>
              </w:rPr>
              <w:t>2</w:t>
            </w:r>
            <w:r>
              <w:rPr>
                <w:rFonts w:hint="eastAsia" w:ascii="方正仿宋_GBK" w:hAnsi="方正仿宋_GBK" w:eastAsia="方正仿宋_GBK" w:cs="方正仿宋_GBK"/>
                <w:b w:val="0"/>
                <w:bCs w:val="0"/>
                <w:kern w:val="0"/>
                <w:sz w:val="24"/>
                <w:szCs w:val="24"/>
                <w:lang w:val="en-US" w:eastAsia="zh-CN"/>
              </w:rPr>
              <w:t>.养老机构应按标准配备消防安全设施、设备，有维保记录。</w:t>
            </w:r>
          </w:p>
        </w:tc>
        <w:tc>
          <w:tcPr>
            <w:tcW w:w="780" w:type="dxa"/>
            <w:vAlign w:val="center"/>
          </w:tcPr>
          <w:p w14:paraId="61CEE04D">
            <w:pPr>
              <w:widowControl w:val="0"/>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2</w:t>
            </w:r>
          </w:p>
        </w:tc>
        <w:tc>
          <w:tcPr>
            <w:tcW w:w="699" w:type="dxa"/>
            <w:vAlign w:val="top"/>
          </w:tcPr>
          <w:p w14:paraId="0205257E">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r>
      <w:tr w14:paraId="14E98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2031" w:type="dxa"/>
            <w:vMerge w:val="continue"/>
            <w:vAlign w:val="top"/>
          </w:tcPr>
          <w:p w14:paraId="4DAEBC23">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1515" w:type="dxa"/>
            <w:vMerge w:val="continue"/>
            <w:vAlign w:val="top"/>
          </w:tcPr>
          <w:p w14:paraId="5C5F9C26">
            <w:pPr>
              <w:widowControl w:val="0"/>
              <w:wordWrap/>
              <w:adjustRightInd/>
              <w:snapToGrid/>
              <w:spacing w:line="360" w:lineRule="exact"/>
              <w:jc w:val="both"/>
              <w:textAlignment w:val="auto"/>
              <w:rPr>
                <w:rFonts w:hint="eastAsia" w:ascii="方正仿宋_GBK" w:hAnsi="方正仿宋_GBK" w:eastAsia="方正仿宋_GBK" w:cs="方正仿宋_GBK"/>
                <w:b w:val="0"/>
                <w:bCs w:val="0"/>
                <w:kern w:val="0"/>
                <w:sz w:val="24"/>
                <w:szCs w:val="24"/>
                <w:lang w:val="en-US" w:eastAsia="zh-CN"/>
              </w:rPr>
            </w:pPr>
          </w:p>
        </w:tc>
        <w:tc>
          <w:tcPr>
            <w:tcW w:w="8894" w:type="dxa"/>
            <w:vAlign w:val="top"/>
          </w:tcPr>
          <w:p w14:paraId="74655DF8">
            <w:pPr>
              <w:widowControl w:val="0"/>
              <w:wordWrap/>
              <w:adjustRightInd/>
              <w:snapToGrid/>
              <w:spacing w:line="340" w:lineRule="exact"/>
              <w:jc w:val="both"/>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7</w:t>
            </w:r>
            <w:r>
              <w:rPr>
                <w:rFonts w:hint="eastAsia" w:ascii="方正仿宋_GBK" w:hAnsi="方正仿宋_GBK" w:eastAsia="方正仿宋_GBK" w:cs="方正仿宋_GBK"/>
                <w:b w:val="0"/>
                <w:bCs w:val="0"/>
                <w:kern w:val="0"/>
                <w:sz w:val="24"/>
                <w:szCs w:val="24"/>
                <w:lang w:val="en-US" w:eastAsia="zh-CN"/>
              </w:rPr>
              <w:t>.</w:t>
            </w:r>
            <w:r>
              <w:rPr>
                <w:rFonts w:hint="default" w:ascii="Times New Roman" w:hAnsi="Times New Roman" w:eastAsia="方正仿宋_GBK" w:cs="Times New Roman"/>
                <w:b w:val="0"/>
                <w:bCs w:val="0"/>
                <w:kern w:val="0"/>
                <w:sz w:val="24"/>
                <w:szCs w:val="24"/>
                <w:lang w:val="en-US" w:eastAsia="zh-CN"/>
              </w:rPr>
              <w:t>3</w:t>
            </w:r>
            <w:r>
              <w:rPr>
                <w:rFonts w:hint="eastAsia" w:ascii="方正仿宋_GBK" w:hAnsi="方正仿宋_GBK" w:eastAsia="方正仿宋_GBK" w:cs="方正仿宋_GBK"/>
                <w:b w:val="0"/>
                <w:bCs w:val="0"/>
                <w:kern w:val="0"/>
                <w:sz w:val="24"/>
                <w:szCs w:val="24"/>
                <w:lang w:val="en-US" w:eastAsia="zh-CN"/>
              </w:rPr>
              <w:t>.人员住宿和主要活动场所严禁使用易燃可燃装饰装修材料，严禁采用夹芯材料燃烧性能低于A级的彩钢板搭建有人居住或者活动的建筑。</w:t>
            </w:r>
          </w:p>
        </w:tc>
        <w:tc>
          <w:tcPr>
            <w:tcW w:w="780" w:type="dxa"/>
            <w:vAlign w:val="center"/>
          </w:tcPr>
          <w:p w14:paraId="72047AC5">
            <w:pPr>
              <w:widowControl w:val="0"/>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1</w:t>
            </w:r>
          </w:p>
        </w:tc>
        <w:tc>
          <w:tcPr>
            <w:tcW w:w="699" w:type="dxa"/>
            <w:vAlign w:val="top"/>
          </w:tcPr>
          <w:p w14:paraId="1AE39DC7">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r>
      <w:tr w14:paraId="64F48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2031" w:type="dxa"/>
            <w:vMerge w:val="continue"/>
            <w:vAlign w:val="top"/>
          </w:tcPr>
          <w:p w14:paraId="6E1726DD">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1515" w:type="dxa"/>
            <w:vMerge w:val="continue"/>
            <w:vAlign w:val="top"/>
          </w:tcPr>
          <w:p w14:paraId="0CE0DC27">
            <w:pPr>
              <w:widowControl w:val="0"/>
              <w:wordWrap/>
              <w:adjustRightInd/>
              <w:snapToGrid/>
              <w:spacing w:line="360" w:lineRule="exact"/>
              <w:jc w:val="both"/>
              <w:textAlignment w:val="auto"/>
              <w:rPr>
                <w:rFonts w:hint="eastAsia" w:ascii="方正仿宋_GBK" w:hAnsi="方正仿宋_GBK" w:eastAsia="方正仿宋_GBK" w:cs="方正仿宋_GBK"/>
                <w:b w:val="0"/>
                <w:bCs w:val="0"/>
                <w:kern w:val="0"/>
                <w:sz w:val="24"/>
                <w:szCs w:val="24"/>
                <w:lang w:val="en-US" w:eastAsia="zh-CN"/>
              </w:rPr>
            </w:pPr>
          </w:p>
        </w:tc>
        <w:tc>
          <w:tcPr>
            <w:tcW w:w="8894" w:type="dxa"/>
            <w:vAlign w:val="top"/>
          </w:tcPr>
          <w:p w14:paraId="5CAA3480">
            <w:pPr>
              <w:widowControl w:val="0"/>
              <w:wordWrap/>
              <w:adjustRightInd/>
              <w:snapToGrid/>
              <w:spacing w:line="340" w:lineRule="exact"/>
              <w:jc w:val="both"/>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7</w:t>
            </w:r>
            <w:r>
              <w:rPr>
                <w:rFonts w:hint="eastAsia" w:ascii="方正仿宋_GBK" w:hAnsi="方正仿宋_GBK" w:eastAsia="方正仿宋_GBK" w:cs="方正仿宋_GBK"/>
                <w:b w:val="0"/>
                <w:bCs w:val="0"/>
                <w:kern w:val="0"/>
                <w:sz w:val="24"/>
                <w:szCs w:val="24"/>
                <w:lang w:val="en-US" w:eastAsia="zh-CN"/>
              </w:rPr>
              <w:t>.</w:t>
            </w:r>
            <w:r>
              <w:rPr>
                <w:rFonts w:hint="default" w:ascii="Times New Roman" w:hAnsi="Times New Roman" w:eastAsia="方正仿宋_GBK" w:cs="Times New Roman"/>
                <w:b w:val="0"/>
                <w:bCs w:val="0"/>
                <w:kern w:val="0"/>
                <w:sz w:val="24"/>
                <w:szCs w:val="24"/>
                <w:lang w:val="en-US" w:eastAsia="zh-CN"/>
              </w:rPr>
              <w:t>4</w:t>
            </w:r>
            <w:r>
              <w:rPr>
                <w:rFonts w:hint="eastAsia" w:ascii="方正仿宋_GBK" w:hAnsi="方正仿宋_GBK" w:eastAsia="方正仿宋_GBK" w:cs="方正仿宋_GBK"/>
                <w:b w:val="0"/>
                <w:bCs w:val="0"/>
                <w:kern w:val="0"/>
                <w:sz w:val="24"/>
                <w:szCs w:val="24"/>
                <w:lang w:val="en-US" w:eastAsia="zh-CN"/>
              </w:rPr>
              <w:t>.水池、高坡、楼梯、阳台等危险地段设置警示牌，安装防护设施，并定期检验、维修，确保消防设施器材完好率达到</w:t>
            </w:r>
            <w:r>
              <w:rPr>
                <w:rFonts w:hint="default" w:ascii="Times New Roman" w:hAnsi="Times New Roman" w:eastAsia="方正仿宋_GBK" w:cs="Times New Roman"/>
                <w:b w:val="0"/>
                <w:bCs w:val="0"/>
                <w:kern w:val="0"/>
                <w:sz w:val="24"/>
                <w:szCs w:val="24"/>
                <w:lang w:val="en-US" w:eastAsia="zh-CN"/>
              </w:rPr>
              <w:t>100</w:t>
            </w:r>
            <w:r>
              <w:rPr>
                <w:rFonts w:hint="eastAsia" w:ascii="方正仿宋_GBK" w:hAnsi="方正仿宋_GBK" w:eastAsia="方正仿宋_GBK" w:cs="方正仿宋_GBK"/>
                <w:b w:val="0"/>
                <w:bCs w:val="0"/>
                <w:kern w:val="0"/>
                <w:sz w:val="24"/>
                <w:szCs w:val="24"/>
                <w:lang w:val="en-US" w:eastAsia="zh-CN"/>
              </w:rPr>
              <w:t>%。</w:t>
            </w:r>
          </w:p>
        </w:tc>
        <w:tc>
          <w:tcPr>
            <w:tcW w:w="780" w:type="dxa"/>
            <w:vAlign w:val="center"/>
          </w:tcPr>
          <w:p w14:paraId="45D7E1B9">
            <w:pPr>
              <w:widowControl w:val="0"/>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2</w:t>
            </w:r>
          </w:p>
        </w:tc>
        <w:tc>
          <w:tcPr>
            <w:tcW w:w="699" w:type="dxa"/>
            <w:vAlign w:val="top"/>
          </w:tcPr>
          <w:p w14:paraId="426B2D53">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r>
      <w:tr w14:paraId="57DF6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031" w:type="dxa"/>
            <w:vMerge w:val="continue"/>
            <w:vAlign w:val="top"/>
          </w:tcPr>
          <w:p w14:paraId="30E7A304">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1515" w:type="dxa"/>
            <w:vMerge w:val="continue"/>
            <w:vAlign w:val="top"/>
          </w:tcPr>
          <w:p w14:paraId="54CD3193">
            <w:pPr>
              <w:widowControl w:val="0"/>
              <w:wordWrap/>
              <w:adjustRightInd/>
              <w:snapToGrid/>
              <w:spacing w:line="360" w:lineRule="exact"/>
              <w:jc w:val="both"/>
              <w:textAlignment w:val="auto"/>
              <w:rPr>
                <w:rFonts w:hint="eastAsia" w:ascii="方正仿宋_GBK" w:hAnsi="方正仿宋_GBK" w:eastAsia="方正仿宋_GBK" w:cs="方正仿宋_GBK"/>
                <w:b w:val="0"/>
                <w:bCs w:val="0"/>
                <w:kern w:val="0"/>
                <w:sz w:val="24"/>
                <w:szCs w:val="24"/>
                <w:lang w:val="en-US" w:eastAsia="zh-CN"/>
              </w:rPr>
            </w:pPr>
          </w:p>
        </w:tc>
        <w:tc>
          <w:tcPr>
            <w:tcW w:w="8894" w:type="dxa"/>
            <w:vAlign w:val="top"/>
          </w:tcPr>
          <w:p w14:paraId="711F8CEC">
            <w:pPr>
              <w:widowControl w:val="0"/>
              <w:wordWrap/>
              <w:adjustRightInd/>
              <w:snapToGrid/>
              <w:spacing w:line="340" w:lineRule="exact"/>
              <w:jc w:val="both"/>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7</w:t>
            </w:r>
            <w:r>
              <w:rPr>
                <w:rFonts w:hint="eastAsia" w:ascii="方正仿宋_GBK" w:hAnsi="方正仿宋_GBK" w:eastAsia="方正仿宋_GBK" w:cs="方正仿宋_GBK"/>
                <w:b w:val="0"/>
                <w:bCs w:val="0"/>
                <w:kern w:val="0"/>
                <w:sz w:val="24"/>
                <w:szCs w:val="24"/>
                <w:lang w:val="en-US" w:eastAsia="zh-CN"/>
              </w:rPr>
              <w:t>.</w:t>
            </w:r>
            <w:r>
              <w:rPr>
                <w:rFonts w:hint="default" w:ascii="Times New Roman" w:hAnsi="Times New Roman" w:eastAsia="方正仿宋_GBK" w:cs="Times New Roman"/>
                <w:b w:val="0"/>
                <w:bCs w:val="0"/>
                <w:kern w:val="0"/>
                <w:sz w:val="24"/>
                <w:szCs w:val="24"/>
                <w:lang w:val="en-US" w:eastAsia="zh-CN"/>
              </w:rPr>
              <w:t>5</w:t>
            </w:r>
            <w:r>
              <w:rPr>
                <w:rFonts w:hint="eastAsia" w:ascii="方正仿宋_GBK" w:hAnsi="方正仿宋_GBK" w:eastAsia="方正仿宋_GBK" w:cs="方正仿宋_GBK"/>
                <w:b w:val="0"/>
                <w:bCs w:val="0"/>
                <w:kern w:val="0"/>
                <w:sz w:val="24"/>
                <w:szCs w:val="24"/>
                <w:lang w:val="en-US" w:eastAsia="zh-CN"/>
              </w:rPr>
              <w:t>.每半年至少消防演练一次，每半年至少开展一次消防安全教育培训活动。</w:t>
            </w:r>
          </w:p>
        </w:tc>
        <w:tc>
          <w:tcPr>
            <w:tcW w:w="780" w:type="dxa"/>
            <w:vAlign w:val="center"/>
          </w:tcPr>
          <w:p w14:paraId="670BE32C">
            <w:pPr>
              <w:widowControl w:val="0"/>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1</w:t>
            </w:r>
          </w:p>
        </w:tc>
        <w:tc>
          <w:tcPr>
            <w:tcW w:w="699" w:type="dxa"/>
            <w:vAlign w:val="top"/>
          </w:tcPr>
          <w:p w14:paraId="48B9E582">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r>
      <w:tr w14:paraId="01AF7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031" w:type="dxa"/>
            <w:vMerge w:val="continue"/>
            <w:vAlign w:val="top"/>
          </w:tcPr>
          <w:p w14:paraId="7787713B">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1515" w:type="dxa"/>
            <w:vMerge w:val="continue"/>
            <w:vAlign w:val="top"/>
          </w:tcPr>
          <w:p w14:paraId="60A40BC3">
            <w:pPr>
              <w:widowControl w:val="0"/>
              <w:wordWrap/>
              <w:adjustRightInd/>
              <w:snapToGrid/>
              <w:spacing w:line="360" w:lineRule="exact"/>
              <w:jc w:val="both"/>
              <w:textAlignment w:val="auto"/>
              <w:rPr>
                <w:rFonts w:hint="eastAsia" w:ascii="方正仿宋_GBK" w:hAnsi="方正仿宋_GBK" w:eastAsia="方正仿宋_GBK" w:cs="方正仿宋_GBK"/>
                <w:b w:val="0"/>
                <w:bCs w:val="0"/>
                <w:kern w:val="0"/>
                <w:sz w:val="24"/>
                <w:szCs w:val="24"/>
                <w:lang w:val="en-US" w:eastAsia="zh-CN"/>
              </w:rPr>
            </w:pPr>
          </w:p>
        </w:tc>
        <w:tc>
          <w:tcPr>
            <w:tcW w:w="8894" w:type="dxa"/>
            <w:vAlign w:val="top"/>
          </w:tcPr>
          <w:p w14:paraId="7491AD1C">
            <w:pPr>
              <w:widowControl w:val="0"/>
              <w:wordWrap/>
              <w:adjustRightInd/>
              <w:snapToGrid/>
              <w:spacing w:line="340" w:lineRule="exact"/>
              <w:jc w:val="both"/>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7</w:t>
            </w:r>
            <w:r>
              <w:rPr>
                <w:rFonts w:hint="eastAsia" w:ascii="方正仿宋_GBK" w:hAnsi="方正仿宋_GBK" w:eastAsia="方正仿宋_GBK" w:cs="方正仿宋_GBK"/>
                <w:b w:val="0"/>
                <w:bCs w:val="0"/>
                <w:kern w:val="0"/>
                <w:sz w:val="24"/>
                <w:szCs w:val="24"/>
                <w:lang w:val="en-US" w:eastAsia="zh-CN"/>
              </w:rPr>
              <w:t>.</w:t>
            </w:r>
            <w:r>
              <w:rPr>
                <w:rFonts w:hint="default" w:ascii="Times New Roman" w:hAnsi="Times New Roman" w:eastAsia="方正仿宋_GBK" w:cs="Times New Roman"/>
                <w:b w:val="0"/>
                <w:bCs w:val="0"/>
                <w:kern w:val="0"/>
                <w:sz w:val="24"/>
                <w:szCs w:val="24"/>
                <w:lang w:val="en-US" w:eastAsia="zh-CN"/>
              </w:rPr>
              <w:t>6</w:t>
            </w:r>
            <w:r>
              <w:rPr>
                <w:rFonts w:hint="eastAsia" w:ascii="方正仿宋_GBK" w:hAnsi="方正仿宋_GBK" w:eastAsia="方正仿宋_GBK" w:cs="方正仿宋_GBK"/>
                <w:b w:val="0"/>
                <w:bCs w:val="0"/>
                <w:kern w:val="0"/>
                <w:sz w:val="24"/>
                <w:szCs w:val="24"/>
                <w:lang w:val="en-US" w:eastAsia="zh-CN"/>
              </w:rPr>
              <w:t>.每日防火巡查，每月至少组织一次防火检查。</w:t>
            </w:r>
          </w:p>
        </w:tc>
        <w:tc>
          <w:tcPr>
            <w:tcW w:w="780" w:type="dxa"/>
            <w:vAlign w:val="center"/>
          </w:tcPr>
          <w:p w14:paraId="04BC6C0C">
            <w:pPr>
              <w:widowControl w:val="0"/>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1</w:t>
            </w:r>
          </w:p>
        </w:tc>
        <w:tc>
          <w:tcPr>
            <w:tcW w:w="699" w:type="dxa"/>
            <w:vAlign w:val="top"/>
          </w:tcPr>
          <w:p w14:paraId="6436F37C">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r>
      <w:tr w14:paraId="7F4F7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031" w:type="dxa"/>
            <w:vMerge w:val="continue"/>
            <w:vAlign w:val="top"/>
          </w:tcPr>
          <w:p w14:paraId="394B4959">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1515" w:type="dxa"/>
            <w:vMerge w:val="continue"/>
            <w:vAlign w:val="top"/>
          </w:tcPr>
          <w:p w14:paraId="1C448C8D">
            <w:pPr>
              <w:widowControl w:val="0"/>
              <w:wordWrap/>
              <w:adjustRightInd/>
              <w:snapToGrid/>
              <w:spacing w:line="360" w:lineRule="exact"/>
              <w:jc w:val="both"/>
              <w:textAlignment w:val="auto"/>
              <w:rPr>
                <w:rFonts w:hint="eastAsia" w:ascii="方正仿宋_GBK" w:hAnsi="方正仿宋_GBK" w:eastAsia="方正仿宋_GBK" w:cs="方正仿宋_GBK"/>
                <w:b w:val="0"/>
                <w:bCs w:val="0"/>
                <w:kern w:val="0"/>
                <w:sz w:val="24"/>
                <w:szCs w:val="24"/>
                <w:lang w:val="en-US" w:eastAsia="zh-CN"/>
              </w:rPr>
            </w:pPr>
          </w:p>
        </w:tc>
        <w:tc>
          <w:tcPr>
            <w:tcW w:w="8894" w:type="dxa"/>
            <w:vAlign w:val="top"/>
          </w:tcPr>
          <w:p w14:paraId="543F9073">
            <w:pPr>
              <w:widowControl w:val="0"/>
              <w:wordWrap/>
              <w:adjustRightInd/>
              <w:snapToGrid/>
              <w:spacing w:line="340" w:lineRule="exact"/>
              <w:jc w:val="both"/>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7</w:t>
            </w:r>
            <w:r>
              <w:rPr>
                <w:rFonts w:hint="eastAsia" w:ascii="方正仿宋_GBK" w:hAnsi="方正仿宋_GBK" w:eastAsia="方正仿宋_GBK" w:cs="方正仿宋_GBK"/>
                <w:b w:val="0"/>
                <w:bCs w:val="0"/>
                <w:kern w:val="0"/>
                <w:sz w:val="24"/>
                <w:szCs w:val="24"/>
                <w:lang w:val="en-US" w:eastAsia="zh-CN"/>
              </w:rPr>
              <w:t>.</w:t>
            </w:r>
            <w:r>
              <w:rPr>
                <w:rFonts w:hint="default" w:ascii="Times New Roman" w:hAnsi="Times New Roman" w:eastAsia="方正仿宋_GBK" w:cs="Times New Roman"/>
                <w:b w:val="0"/>
                <w:bCs w:val="0"/>
                <w:kern w:val="0"/>
                <w:sz w:val="24"/>
                <w:szCs w:val="24"/>
                <w:lang w:val="en-US" w:eastAsia="zh-CN"/>
              </w:rPr>
              <w:t>7</w:t>
            </w:r>
            <w:r>
              <w:rPr>
                <w:rFonts w:hint="eastAsia" w:ascii="方正仿宋_GBK" w:hAnsi="方正仿宋_GBK" w:eastAsia="方正仿宋_GBK" w:cs="方正仿宋_GBK"/>
                <w:b w:val="0"/>
                <w:bCs w:val="0"/>
                <w:kern w:val="0"/>
                <w:sz w:val="24"/>
                <w:szCs w:val="24"/>
                <w:lang w:val="en-US" w:eastAsia="zh-CN"/>
              </w:rPr>
              <w:t>.酒精等易燃易爆物品专室专人管理，无老人和工作人员私自拥有和带入。</w:t>
            </w:r>
          </w:p>
        </w:tc>
        <w:tc>
          <w:tcPr>
            <w:tcW w:w="780" w:type="dxa"/>
            <w:vAlign w:val="center"/>
          </w:tcPr>
          <w:p w14:paraId="0A380A19">
            <w:pPr>
              <w:widowControl w:val="0"/>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1</w:t>
            </w:r>
          </w:p>
        </w:tc>
        <w:tc>
          <w:tcPr>
            <w:tcW w:w="699" w:type="dxa"/>
            <w:vAlign w:val="top"/>
          </w:tcPr>
          <w:p w14:paraId="33DDB5AD">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r>
      <w:tr w14:paraId="3137F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031" w:type="dxa"/>
            <w:vMerge w:val="continue"/>
            <w:vAlign w:val="top"/>
          </w:tcPr>
          <w:p w14:paraId="11331875">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1515" w:type="dxa"/>
            <w:vMerge w:val="continue"/>
            <w:vAlign w:val="top"/>
          </w:tcPr>
          <w:p w14:paraId="69BD3BE3">
            <w:pPr>
              <w:widowControl w:val="0"/>
              <w:wordWrap/>
              <w:adjustRightInd/>
              <w:snapToGrid/>
              <w:spacing w:line="360" w:lineRule="exact"/>
              <w:jc w:val="both"/>
              <w:textAlignment w:val="auto"/>
              <w:rPr>
                <w:rFonts w:hint="eastAsia" w:ascii="方正仿宋_GBK" w:hAnsi="方正仿宋_GBK" w:eastAsia="方正仿宋_GBK" w:cs="方正仿宋_GBK"/>
                <w:b w:val="0"/>
                <w:bCs w:val="0"/>
                <w:kern w:val="0"/>
                <w:sz w:val="24"/>
                <w:szCs w:val="24"/>
                <w:lang w:val="en-US" w:eastAsia="zh-CN"/>
              </w:rPr>
            </w:pPr>
          </w:p>
        </w:tc>
        <w:tc>
          <w:tcPr>
            <w:tcW w:w="8894" w:type="dxa"/>
            <w:vAlign w:val="top"/>
          </w:tcPr>
          <w:p w14:paraId="60B50DB3">
            <w:pPr>
              <w:widowControl w:val="0"/>
              <w:wordWrap/>
              <w:adjustRightInd/>
              <w:snapToGrid/>
              <w:spacing w:line="340" w:lineRule="exact"/>
              <w:jc w:val="both"/>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7</w:t>
            </w:r>
            <w:r>
              <w:rPr>
                <w:rFonts w:hint="eastAsia" w:ascii="方正仿宋_GBK" w:hAnsi="方正仿宋_GBK" w:eastAsia="方正仿宋_GBK" w:cs="方正仿宋_GBK"/>
                <w:b w:val="0"/>
                <w:bCs w:val="0"/>
                <w:kern w:val="0"/>
                <w:sz w:val="24"/>
                <w:szCs w:val="24"/>
                <w:lang w:val="en-US" w:eastAsia="zh-CN"/>
              </w:rPr>
              <w:t>.</w:t>
            </w:r>
            <w:r>
              <w:rPr>
                <w:rFonts w:hint="default" w:ascii="Times New Roman" w:hAnsi="Times New Roman" w:eastAsia="方正仿宋_GBK" w:cs="Times New Roman"/>
                <w:b w:val="0"/>
                <w:bCs w:val="0"/>
                <w:kern w:val="0"/>
                <w:sz w:val="24"/>
                <w:szCs w:val="24"/>
                <w:lang w:val="en-US" w:eastAsia="zh-CN"/>
              </w:rPr>
              <w:t>8</w:t>
            </w:r>
            <w:r>
              <w:rPr>
                <w:rFonts w:hint="eastAsia" w:ascii="方正仿宋_GBK" w:hAnsi="方正仿宋_GBK" w:eastAsia="方正仿宋_GBK" w:cs="方正仿宋_GBK"/>
                <w:b w:val="0"/>
                <w:bCs w:val="0"/>
                <w:kern w:val="0"/>
                <w:sz w:val="24"/>
                <w:szCs w:val="24"/>
                <w:lang w:val="en-US" w:eastAsia="zh-CN"/>
              </w:rPr>
              <w:t>.所使用的电器、燃气用具符合国家标准和行业标准。</w:t>
            </w:r>
          </w:p>
        </w:tc>
        <w:tc>
          <w:tcPr>
            <w:tcW w:w="780" w:type="dxa"/>
            <w:vAlign w:val="center"/>
          </w:tcPr>
          <w:p w14:paraId="6CC894DF">
            <w:pPr>
              <w:widowControl w:val="0"/>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1</w:t>
            </w:r>
          </w:p>
        </w:tc>
        <w:tc>
          <w:tcPr>
            <w:tcW w:w="699" w:type="dxa"/>
            <w:vAlign w:val="top"/>
          </w:tcPr>
          <w:p w14:paraId="771399D0">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r>
      <w:tr w14:paraId="5D97B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031" w:type="dxa"/>
            <w:vMerge w:val="continue"/>
            <w:vAlign w:val="top"/>
          </w:tcPr>
          <w:p w14:paraId="0F6A7214">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1515" w:type="dxa"/>
            <w:vMerge w:val="continue"/>
            <w:vAlign w:val="top"/>
          </w:tcPr>
          <w:p w14:paraId="4700B4D2">
            <w:pPr>
              <w:widowControl w:val="0"/>
              <w:wordWrap/>
              <w:adjustRightInd/>
              <w:snapToGrid/>
              <w:spacing w:line="360" w:lineRule="exact"/>
              <w:jc w:val="both"/>
              <w:textAlignment w:val="auto"/>
              <w:rPr>
                <w:rFonts w:hint="eastAsia" w:ascii="方正仿宋_GBK" w:hAnsi="方正仿宋_GBK" w:eastAsia="方正仿宋_GBK" w:cs="方正仿宋_GBK"/>
                <w:b w:val="0"/>
                <w:bCs w:val="0"/>
                <w:kern w:val="0"/>
                <w:sz w:val="24"/>
                <w:szCs w:val="24"/>
                <w:lang w:val="en-US" w:eastAsia="zh-CN"/>
              </w:rPr>
            </w:pPr>
          </w:p>
        </w:tc>
        <w:tc>
          <w:tcPr>
            <w:tcW w:w="8894" w:type="dxa"/>
            <w:vAlign w:val="top"/>
          </w:tcPr>
          <w:p w14:paraId="0C3C45E0">
            <w:pPr>
              <w:widowControl w:val="0"/>
              <w:wordWrap/>
              <w:adjustRightInd/>
              <w:snapToGrid/>
              <w:spacing w:line="360" w:lineRule="exact"/>
              <w:jc w:val="both"/>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7</w:t>
            </w:r>
            <w:r>
              <w:rPr>
                <w:rFonts w:hint="eastAsia" w:ascii="方正仿宋_GBK" w:hAnsi="方正仿宋_GBK" w:eastAsia="方正仿宋_GBK" w:cs="方正仿宋_GBK"/>
                <w:b w:val="0"/>
                <w:bCs w:val="0"/>
                <w:kern w:val="0"/>
                <w:sz w:val="24"/>
                <w:szCs w:val="24"/>
                <w:lang w:val="en-US" w:eastAsia="zh-CN"/>
              </w:rPr>
              <w:t>.</w:t>
            </w:r>
            <w:r>
              <w:rPr>
                <w:rFonts w:hint="default" w:ascii="Times New Roman" w:hAnsi="Times New Roman" w:eastAsia="方正仿宋_GBK" w:cs="Times New Roman"/>
                <w:b w:val="0"/>
                <w:bCs w:val="0"/>
                <w:kern w:val="0"/>
                <w:sz w:val="24"/>
                <w:szCs w:val="24"/>
                <w:lang w:val="en-US" w:eastAsia="zh-CN"/>
              </w:rPr>
              <w:t>9</w:t>
            </w:r>
            <w:r>
              <w:rPr>
                <w:rFonts w:hint="eastAsia" w:ascii="方正仿宋_GBK" w:hAnsi="方正仿宋_GBK" w:eastAsia="方正仿宋_GBK" w:cs="方正仿宋_GBK"/>
                <w:b w:val="0"/>
                <w:bCs w:val="0"/>
                <w:kern w:val="0"/>
                <w:sz w:val="24"/>
                <w:szCs w:val="24"/>
                <w:lang w:val="en-US" w:eastAsia="zh-CN"/>
              </w:rPr>
              <w:t>.规范用电，不存在裸露线、私拉乱接电线的情况。</w:t>
            </w:r>
          </w:p>
        </w:tc>
        <w:tc>
          <w:tcPr>
            <w:tcW w:w="780" w:type="dxa"/>
            <w:vAlign w:val="center"/>
          </w:tcPr>
          <w:p w14:paraId="19C0B5B4">
            <w:pPr>
              <w:widowControl w:val="0"/>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1</w:t>
            </w:r>
          </w:p>
        </w:tc>
        <w:tc>
          <w:tcPr>
            <w:tcW w:w="699" w:type="dxa"/>
            <w:vAlign w:val="top"/>
          </w:tcPr>
          <w:p w14:paraId="0D62E1EB">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r>
      <w:tr w14:paraId="2105E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031" w:type="dxa"/>
            <w:vMerge w:val="continue"/>
            <w:vAlign w:val="top"/>
          </w:tcPr>
          <w:p w14:paraId="12E4B7B6">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1515" w:type="dxa"/>
            <w:vMerge w:val="continue"/>
            <w:vAlign w:val="top"/>
          </w:tcPr>
          <w:p w14:paraId="2B66C2B2">
            <w:pPr>
              <w:widowControl w:val="0"/>
              <w:wordWrap/>
              <w:adjustRightInd/>
              <w:snapToGrid/>
              <w:spacing w:line="360" w:lineRule="exact"/>
              <w:jc w:val="both"/>
              <w:textAlignment w:val="auto"/>
              <w:rPr>
                <w:rFonts w:hint="eastAsia" w:ascii="方正仿宋_GBK" w:hAnsi="方正仿宋_GBK" w:eastAsia="方正仿宋_GBK" w:cs="方正仿宋_GBK"/>
                <w:b w:val="0"/>
                <w:bCs w:val="0"/>
                <w:kern w:val="0"/>
                <w:sz w:val="24"/>
                <w:szCs w:val="24"/>
                <w:lang w:val="en-US" w:eastAsia="zh-CN"/>
              </w:rPr>
            </w:pPr>
          </w:p>
        </w:tc>
        <w:tc>
          <w:tcPr>
            <w:tcW w:w="8894" w:type="dxa"/>
            <w:vAlign w:val="top"/>
          </w:tcPr>
          <w:p w14:paraId="0726A831">
            <w:pPr>
              <w:widowControl w:val="0"/>
              <w:wordWrap/>
              <w:adjustRightInd/>
              <w:snapToGrid/>
              <w:spacing w:line="360" w:lineRule="exact"/>
              <w:jc w:val="both"/>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7</w:t>
            </w:r>
            <w:r>
              <w:rPr>
                <w:rFonts w:hint="eastAsia" w:ascii="方正仿宋_GBK" w:hAnsi="方正仿宋_GBK" w:eastAsia="方正仿宋_GBK" w:cs="方正仿宋_GBK"/>
                <w:b w:val="0"/>
                <w:bCs w:val="0"/>
                <w:kern w:val="0"/>
                <w:sz w:val="24"/>
                <w:szCs w:val="24"/>
                <w:lang w:val="en-US" w:eastAsia="zh-CN"/>
              </w:rPr>
              <w:t>.</w:t>
            </w:r>
            <w:r>
              <w:rPr>
                <w:rFonts w:hint="default" w:ascii="Times New Roman" w:hAnsi="Times New Roman" w:eastAsia="方正仿宋_GBK" w:cs="Times New Roman"/>
                <w:b w:val="0"/>
                <w:bCs w:val="0"/>
                <w:kern w:val="0"/>
                <w:sz w:val="24"/>
                <w:szCs w:val="24"/>
                <w:lang w:val="en-US" w:eastAsia="zh-CN"/>
              </w:rPr>
              <w:t>10</w:t>
            </w:r>
            <w:r>
              <w:rPr>
                <w:rFonts w:hint="eastAsia" w:ascii="方正仿宋_GBK" w:hAnsi="方正仿宋_GBK" w:eastAsia="方正仿宋_GBK" w:cs="方正仿宋_GBK"/>
                <w:b w:val="0"/>
                <w:bCs w:val="0"/>
                <w:kern w:val="0"/>
                <w:sz w:val="24"/>
                <w:szCs w:val="24"/>
                <w:lang w:val="en-US" w:eastAsia="zh-CN"/>
              </w:rPr>
              <w:t>.无入住老年人使用大功率电器，无私自开火做饭。</w:t>
            </w:r>
          </w:p>
        </w:tc>
        <w:tc>
          <w:tcPr>
            <w:tcW w:w="780" w:type="dxa"/>
            <w:vAlign w:val="center"/>
          </w:tcPr>
          <w:p w14:paraId="651806F2">
            <w:pPr>
              <w:widowControl w:val="0"/>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1</w:t>
            </w:r>
          </w:p>
        </w:tc>
        <w:tc>
          <w:tcPr>
            <w:tcW w:w="699" w:type="dxa"/>
            <w:vAlign w:val="top"/>
          </w:tcPr>
          <w:p w14:paraId="52AA7385">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r>
      <w:tr w14:paraId="1FD6B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031" w:type="dxa"/>
            <w:vMerge w:val="continue"/>
            <w:vAlign w:val="top"/>
          </w:tcPr>
          <w:p w14:paraId="15BA3E4E">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1515" w:type="dxa"/>
            <w:vMerge w:val="continue"/>
            <w:vAlign w:val="top"/>
          </w:tcPr>
          <w:p w14:paraId="543C9AEA">
            <w:pPr>
              <w:widowControl w:val="0"/>
              <w:wordWrap/>
              <w:adjustRightInd/>
              <w:snapToGrid/>
              <w:spacing w:line="360" w:lineRule="exact"/>
              <w:jc w:val="both"/>
              <w:textAlignment w:val="auto"/>
              <w:rPr>
                <w:rFonts w:hint="eastAsia" w:ascii="方正仿宋_GBK" w:hAnsi="方正仿宋_GBK" w:eastAsia="方正仿宋_GBK" w:cs="方正仿宋_GBK"/>
                <w:b w:val="0"/>
                <w:bCs w:val="0"/>
                <w:kern w:val="0"/>
                <w:sz w:val="24"/>
                <w:szCs w:val="24"/>
                <w:lang w:val="en-US" w:eastAsia="zh-CN"/>
              </w:rPr>
            </w:pPr>
          </w:p>
        </w:tc>
        <w:tc>
          <w:tcPr>
            <w:tcW w:w="8894" w:type="dxa"/>
            <w:vAlign w:val="top"/>
          </w:tcPr>
          <w:p w14:paraId="5E288226">
            <w:pPr>
              <w:widowControl w:val="0"/>
              <w:wordWrap/>
              <w:adjustRightInd/>
              <w:snapToGrid/>
              <w:spacing w:line="360" w:lineRule="exact"/>
              <w:jc w:val="both"/>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7</w:t>
            </w:r>
            <w:r>
              <w:rPr>
                <w:rFonts w:hint="eastAsia" w:ascii="方正仿宋_GBK" w:hAnsi="方正仿宋_GBK" w:eastAsia="方正仿宋_GBK" w:cs="方正仿宋_GBK"/>
                <w:b w:val="0"/>
                <w:bCs w:val="0"/>
                <w:kern w:val="0"/>
                <w:sz w:val="24"/>
                <w:szCs w:val="24"/>
                <w:lang w:val="en-US" w:eastAsia="zh-CN"/>
              </w:rPr>
              <w:t>.</w:t>
            </w:r>
            <w:r>
              <w:rPr>
                <w:rFonts w:hint="default" w:ascii="Times New Roman" w:hAnsi="Times New Roman" w:eastAsia="方正仿宋_GBK" w:cs="Times New Roman"/>
                <w:b w:val="0"/>
                <w:bCs w:val="0"/>
                <w:kern w:val="0"/>
                <w:sz w:val="24"/>
                <w:szCs w:val="24"/>
                <w:lang w:val="en-US" w:eastAsia="zh-CN"/>
              </w:rPr>
              <w:t>11</w:t>
            </w:r>
            <w:r>
              <w:rPr>
                <w:rFonts w:hint="eastAsia" w:ascii="方正仿宋_GBK" w:hAnsi="方正仿宋_GBK" w:eastAsia="方正仿宋_GBK" w:cs="方正仿宋_GBK"/>
                <w:b w:val="0"/>
                <w:bCs w:val="0"/>
                <w:kern w:val="0"/>
                <w:sz w:val="24"/>
                <w:szCs w:val="24"/>
                <w:lang w:val="en-US" w:eastAsia="zh-CN"/>
              </w:rPr>
              <w:t>.严禁入住老年人卧床吸烟、室内点蚊香，严防失火、触电等事故发生。</w:t>
            </w:r>
          </w:p>
        </w:tc>
        <w:tc>
          <w:tcPr>
            <w:tcW w:w="780" w:type="dxa"/>
            <w:vAlign w:val="center"/>
          </w:tcPr>
          <w:p w14:paraId="015F57E0">
            <w:pPr>
              <w:widowControl w:val="0"/>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1</w:t>
            </w:r>
          </w:p>
        </w:tc>
        <w:tc>
          <w:tcPr>
            <w:tcW w:w="699" w:type="dxa"/>
            <w:vAlign w:val="top"/>
          </w:tcPr>
          <w:p w14:paraId="51913A59">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r>
      <w:tr w14:paraId="3B2C8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2031" w:type="dxa"/>
            <w:vMerge w:val="continue"/>
            <w:vAlign w:val="top"/>
          </w:tcPr>
          <w:p w14:paraId="53CE5F8D">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1515" w:type="dxa"/>
            <w:vMerge w:val="continue"/>
            <w:vAlign w:val="top"/>
          </w:tcPr>
          <w:p w14:paraId="22C6AFEF">
            <w:pPr>
              <w:widowControl w:val="0"/>
              <w:wordWrap/>
              <w:adjustRightInd/>
              <w:snapToGrid/>
              <w:spacing w:line="360" w:lineRule="exact"/>
              <w:jc w:val="both"/>
              <w:textAlignment w:val="auto"/>
              <w:rPr>
                <w:rFonts w:hint="eastAsia" w:ascii="方正仿宋_GBK" w:hAnsi="方正仿宋_GBK" w:eastAsia="方正仿宋_GBK" w:cs="方正仿宋_GBK"/>
                <w:b w:val="0"/>
                <w:bCs w:val="0"/>
                <w:kern w:val="0"/>
                <w:sz w:val="24"/>
                <w:szCs w:val="24"/>
                <w:lang w:val="en-US" w:eastAsia="zh-CN"/>
              </w:rPr>
            </w:pPr>
          </w:p>
        </w:tc>
        <w:tc>
          <w:tcPr>
            <w:tcW w:w="8894" w:type="dxa"/>
            <w:vAlign w:val="top"/>
          </w:tcPr>
          <w:p w14:paraId="04E7A1DB">
            <w:pPr>
              <w:widowControl w:val="0"/>
              <w:wordWrap/>
              <w:adjustRightInd/>
              <w:snapToGrid/>
              <w:spacing w:line="360" w:lineRule="exact"/>
              <w:jc w:val="both"/>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7</w:t>
            </w:r>
            <w:r>
              <w:rPr>
                <w:rFonts w:hint="eastAsia" w:ascii="方正仿宋_GBK" w:hAnsi="方正仿宋_GBK" w:eastAsia="方正仿宋_GBK" w:cs="方正仿宋_GBK"/>
                <w:b w:val="0"/>
                <w:bCs w:val="0"/>
                <w:kern w:val="0"/>
                <w:sz w:val="24"/>
                <w:szCs w:val="24"/>
                <w:lang w:val="en-US" w:eastAsia="zh-CN"/>
              </w:rPr>
              <w:t>.</w:t>
            </w:r>
            <w:r>
              <w:rPr>
                <w:rFonts w:hint="default" w:ascii="Times New Roman" w:hAnsi="Times New Roman" w:eastAsia="方正仿宋_GBK" w:cs="Times New Roman"/>
                <w:b w:val="0"/>
                <w:bCs w:val="0"/>
                <w:kern w:val="0"/>
                <w:sz w:val="24"/>
                <w:szCs w:val="24"/>
                <w:lang w:val="en-US" w:eastAsia="zh-CN"/>
              </w:rPr>
              <w:t>12</w:t>
            </w:r>
            <w:r>
              <w:rPr>
                <w:rFonts w:hint="eastAsia" w:ascii="方正仿宋_GBK" w:hAnsi="方正仿宋_GBK" w:eastAsia="方正仿宋_GBK" w:cs="方正仿宋_GBK"/>
                <w:b w:val="0"/>
                <w:bCs w:val="0"/>
                <w:kern w:val="0"/>
                <w:sz w:val="24"/>
                <w:szCs w:val="24"/>
                <w:lang w:val="en-US" w:eastAsia="zh-CN"/>
              </w:rPr>
              <w:t>.设置安全疏散标志，保证疏散通道、安全出口通畅，楼道、休息室等公共区域严禁堆放杂物。</w:t>
            </w:r>
          </w:p>
        </w:tc>
        <w:tc>
          <w:tcPr>
            <w:tcW w:w="780" w:type="dxa"/>
            <w:vAlign w:val="center"/>
          </w:tcPr>
          <w:p w14:paraId="20C32BBC">
            <w:pPr>
              <w:widowControl w:val="0"/>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2</w:t>
            </w:r>
          </w:p>
        </w:tc>
        <w:tc>
          <w:tcPr>
            <w:tcW w:w="699" w:type="dxa"/>
            <w:vAlign w:val="top"/>
          </w:tcPr>
          <w:p w14:paraId="4CD8EF67">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r>
      <w:tr w14:paraId="67133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2031" w:type="dxa"/>
            <w:vMerge w:val="continue"/>
            <w:vAlign w:val="top"/>
          </w:tcPr>
          <w:p w14:paraId="150BD48F">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1515" w:type="dxa"/>
            <w:vMerge w:val="restart"/>
            <w:vAlign w:val="center"/>
          </w:tcPr>
          <w:p w14:paraId="63D00721">
            <w:pPr>
              <w:widowControl w:val="0"/>
              <w:numPr>
                <w:ilvl w:val="0"/>
                <w:numId w:val="0"/>
              </w:numPr>
              <w:wordWrap/>
              <w:adjustRightInd/>
              <w:snapToGrid/>
              <w:spacing w:line="360" w:lineRule="exact"/>
              <w:ind w:leftChars="0"/>
              <w:jc w:val="center"/>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8</w:t>
            </w:r>
            <w:r>
              <w:rPr>
                <w:rFonts w:hint="eastAsia" w:ascii="方正仿宋_GBK" w:hAnsi="方正仿宋_GBK" w:eastAsia="方正仿宋_GBK" w:cs="方正仿宋_GBK"/>
                <w:b w:val="0"/>
                <w:bCs w:val="0"/>
                <w:kern w:val="0"/>
                <w:sz w:val="24"/>
                <w:szCs w:val="24"/>
                <w:lang w:val="en-US" w:eastAsia="zh-CN"/>
              </w:rPr>
              <w:t>.食品安全</w:t>
            </w:r>
          </w:p>
          <w:p w14:paraId="77BBAAE2">
            <w:pPr>
              <w:widowControl w:val="0"/>
              <w:numPr>
                <w:ilvl w:val="0"/>
                <w:numId w:val="0"/>
              </w:numPr>
              <w:wordWrap/>
              <w:adjustRightInd/>
              <w:snapToGrid/>
              <w:spacing w:line="360" w:lineRule="exact"/>
              <w:ind w:leftChars="0"/>
              <w:jc w:val="center"/>
              <w:textAlignment w:val="auto"/>
              <w:rPr>
                <w:rFonts w:hint="eastAsia" w:ascii="方正仿宋_GBK" w:hAnsi="方正仿宋_GBK" w:eastAsia="方正仿宋_GBK" w:cs="方正仿宋_GBK"/>
                <w:b w:val="0"/>
                <w:bCs w:val="0"/>
                <w:kern w:val="0"/>
                <w:sz w:val="24"/>
                <w:szCs w:val="24"/>
                <w:lang w:val="en-US" w:eastAsia="zh-CN"/>
              </w:rPr>
            </w:pPr>
            <w:r>
              <w:rPr>
                <w:rFonts w:hint="eastAsia" w:ascii="方正仿宋_GBK" w:hAnsi="方正仿宋_GBK" w:eastAsia="方正仿宋_GBK" w:cs="方正仿宋_GBK"/>
                <w:b w:val="0"/>
                <w:bCs w:val="0"/>
                <w:kern w:val="0"/>
                <w:sz w:val="24"/>
                <w:szCs w:val="24"/>
                <w:lang w:val="en-US" w:eastAsia="zh-CN"/>
              </w:rPr>
              <w:t>（</w:t>
            </w:r>
            <w:r>
              <w:rPr>
                <w:rFonts w:hint="default" w:ascii="Times New Roman" w:hAnsi="Times New Roman" w:eastAsia="方正仿宋_GBK" w:cs="Times New Roman"/>
                <w:b w:val="0"/>
                <w:bCs w:val="0"/>
                <w:kern w:val="0"/>
                <w:sz w:val="24"/>
                <w:szCs w:val="24"/>
                <w:lang w:val="en-US" w:eastAsia="zh-CN"/>
              </w:rPr>
              <w:t>10</w:t>
            </w:r>
            <w:r>
              <w:rPr>
                <w:rFonts w:hint="eastAsia" w:ascii="方正仿宋_GBK" w:hAnsi="方正仿宋_GBK" w:eastAsia="方正仿宋_GBK" w:cs="方正仿宋_GBK"/>
                <w:b w:val="0"/>
                <w:bCs w:val="0"/>
                <w:kern w:val="0"/>
                <w:sz w:val="24"/>
                <w:szCs w:val="24"/>
                <w:lang w:val="en-US" w:eastAsia="zh-CN"/>
              </w:rPr>
              <w:t>分）</w:t>
            </w:r>
          </w:p>
        </w:tc>
        <w:tc>
          <w:tcPr>
            <w:tcW w:w="8894" w:type="dxa"/>
            <w:vAlign w:val="top"/>
          </w:tcPr>
          <w:p w14:paraId="060308EF">
            <w:pPr>
              <w:widowControl w:val="0"/>
              <w:wordWrap/>
              <w:adjustRightInd/>
              <w:snapToGrid/>
              <w:spacing w:line="360" w:lineRule="exact"/>
              <w:jc w:val="both"/>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8</w:t>
            </w:r>
            <w:r>
              <w:rPr>
                <w:rFonts w:hint="eastAsia" w:ascii="方正仿宋_GBK" w:hAnsi="方正仿宋_GBK" w:eastAsia="方正仿宋_GBK" w:cs="方正仿宋_GBK"/>
                <w:b w:val="0"/>
                <w:bCs w:val="0"/>
                <w:kern w:val="0"/>
                <w:sz w:val="24"/>
                <w:szCs w:val="24"/>
                <w:lang w:val="en-US" w:eastAsia="zh-CN"/>
              </w:rPr>
              <w:t>.</w:t>
            </w:r>
            <w:r>
              <w:rPr>
                <w:rFonts w:hint="default" w:ascii="Times New Roman" w:hAnsi="Times New Roman" w:eastAsia="方正仿宋_GBK" w:cs="Times New Roman"/>
                <w:b w:val="0"/>
                <w:bCs w:val="0"/>
                <w:kern w:val="0"/>
                <w:sz w:val="24"/>
                <w:szCs w:val="24"/>
                <w:lang w:val="en-US" w:eastAsia="zh-CN"/>
              </w:rPr>
              <w:t>1</w:t>
            </w:r>
            <w:r>
              <w:rPr>
                <w:rFonts w:hint="eastAsia" w:ascii="方正仿宋_GBK" w:hAnsi="方正仿宋_GBK" w:eastAsia="方正仿宋_GBK" w:cs="方正仿宋_GBK"/>
                <w:b w:val="0"/>
                <w:bCs w:val="0"/>
                <w:kern w:val="0"/>
                <w:sz w:val="24"/>
                <w:szCs w:val="24"/>
                <w:lang w:val="en-US" w:eastAsia="zh-CN"/>
              </w:rPr>
              <w:t>.依法办理市场监管部门颁发的《食品经营许可证》。不得聘用患有传染性疾病的人员从事炊事工作，工作人员有健康证、有每年的体检报告。</w:t>
            </w:r>
          </w:p>
        </w:tc>
        <w:tc>
          <w:tcPr>
            <w:tcW w:w="780" w:type="dxa"/>
            <w:vAlign w:val="center"/>
          </w:tcPr>
          <w:p w14:paraId="08D1B796">
            <w:pPr>
              <w:widowControl w:val="0"/>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2</w:t>
            </w:r>
          </w:p>
        </w:tc>
        <w:tc>
          <w:tcPr>
            <w:tcW w:w="699" w:type="dxa"/>
            <w:vAlign w:val="top"/>
          </w:tcPr>
          <w:p w14:paraId="480D6FD7">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r>
      <w:tr w14:paraId="42812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031" w:type="dxa"/>
            <w:vMerge w:val="continue"/>
            <w:vAlign w:val="top"/>
          </w:tcPr>
          <w:p w14:paraId="42CB8A59">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1515" w:type="dxa"/>
            <w:vMerge w:val="continue"/>
            <w:vAlign w:val="top"/>
          </w:tcPr>
          <w:p w14:paraId="72B6C261">
            <w:pPr>
              <w:widowControl w:val="0"/>
              <w:wordWrap/>
              <w:adjustRightInd/>
              <w:snapToGrid/>
              <w:spacing w:line="360" w:lineRule="exact"/>
              <w:jc w:val="both"/>
              <w:textAlignment w:val="auto"/>
              <w:rPr>
                <w:rFonts w:hint="eastAsia" w:ascii="方正仿宋_GBK" w:hAnsi="方正仿宋_GBK" w:eastAsia="方正仿宋_GBK" w:cs="方正仿宋_GBK"/>
                <w:b w:val="0"/>
                <w:bCs w:val="0"/>
                <w:kern w:val="0"/>
                <w:sz w:val="24"/>
                <w:szCs w:val="24"/>
                <w:lang w:val="en-US" w:eastAsia="zh-CN"/>
              </w:rPr>
            </w:pPr>
          </w:p>
        </w:tc>
        <w:tc>
          <w:tcPr>
            <w:tcW w:w="8894" w:type="dxa"/>
            <w:vAlign w:val="top"/>
          </w:tcPr>
          <w:p w14:paraId="6FB45402">
            <w:pPr>
              <w:widowControl w:val="0"/>
              <w:wordWrap/>
              <w:adjustRightInd/>
              <w:snapToGrid/>
              <w:spacing w:line="360" w:lineRule="exact"/>
              <w:jc w:val="both"/>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8</w:t>
            </w:r>
            <w:r>
              <w:rPr>
                <w:rFonts w:hint="eastAsia" w:ascii="方正仿宋_GBK" w:hAnsi="方正仿宋_GBK" w:eastAsia="方正仿宋_GBK" w:cs="方正仿宋_GBK"/>
                <w:b w:val="0"/>
                <w:bCs w:val="0"/>
                <w:kern w:val="0"/>
                <w:sz w:val="24"/>
                <w:szCs w:val="24"/>
                <w:lang w:val="en-US" w:eastAsia="zh-CN"/>
              </w:rPr>
              <w:t>.</w:t>
            </w:r>
            <w:r>
              <w:rPr>
                <w:rFonts w:hint="default" w:ascii="Times New Roman" w:hAnsi="Times New Roman" w:eastAsia="方正仿宋_GBK" w:cs="Times New Roman"/>
                <w:b w:val="0"/>
                <w:bCs w:val="0"/>
                <w:kern w:val="0"/>
                <w:sz w:val="24"/>
                <w:szCs w:val="24"/>
                <w:lang w:val="en-US" w:eastAsia="zh-CN"/>
              </w:rPr>
              <w:t>2</w:t>
            </w:r>
            <w:r>
              <w:rPr>
                <w:rFonts w:hint="eastAsia" w:ascii="方正仿宋_GBK" w:hAnsi="方正仿宋_GBK" w:eastAsia="方正仿宋_GBK" w:cs="方正仿宋_GBK"/>
                <w:b w:val="0"/>
                <w:bCs w:val="0"/>
                <w:kern w:val="0"/>
                <w:sz w:val="24"/>
                <w:szCs w:val="24"/>
                <w:lang w:val="en-US" w:eastAsia="zh-CN"/>
              </w:rPr>
              <w:t>.厨房操作间及食品贮藏间应安装防护栏，禁止非工作人员进入。</w:t>
            </w:r>
          </w:p>
        </w:tc>
        <w:tc>
          <w:tcPr>
            <w:tcW w:w="780" w:type="dxa"/>
            <w:vAlign w:val="center"/>
          </w:tcPr>
          <w:p w14:paraId="3151B09C">
            <w:pPr>
              <w:widowControl w:val="0"/>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1</w:t>
            </w:r>
          </w:p>
        </w:tc>
        <w:tc>
          <w:tcPr>
            <w:tcW w:w="699" w:type="dxa"/>
            <w:vAlign w:val="top"/>
          </w:tcPr>
          <w:p w14:paraId="30477EA3">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r>
      <w:tr w14:paraId="2DE3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2031" w:type="dxa"/>
            <w:vMerge w:val="continue"/>
            <w:vAlign w:val="top"/>
          </w:tcPr>
          <w:p w14:paraId="4CDE6804">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1515" w:type="dxa"/>
            <w:vMerge w:val="continue"/>
            <w:vAlign w:val="top"/>
          </w:tcPr>
          <w:p w14:paraId="1A46A9B3">
            <w:pPr>
              <w:widowControl w:val="0"/>
              <w:wordWrap/>
              <w:adjustRightInd/>
              <w:snapToGrid/>
              <w:spacing w:line="360" w:lineRule="exact"/>
              <w:jc w:val="both"/>
              <w:textAlignment w:val="auto"/>
              <w:rPr>
                <w:rFonts w:hint="eastAsia" w:ascii="方正仿宋_GBK" w:hAnsi="方正仿宋_GBK" w:eastAsia="方正仿宋_GBK" w:cs="方正仿宋_GBK"/>
                <w:b w:val="0"/>
                <w:bCs w:val="0"/>
                <w:kern w:val="0"/>
                <w:sz w:val="24"/>
                <w:szCs w:val="24"/>
                <w:lang w:val="en-US" w:eastAsia="zh-CN"/>
              </w:rPr>
            </w:pPr>
          </w:p>
        </w:tc>
        <w:tc>
          <w:tcPr>
            <w:tcW w:w="8894" w:type="dxa"/>
            <w:vAlign w:val="top"/>
          </w:tcPr>
          <w:p w14:paraId="740010EF">
            <w:pPr>
              <w:widowControl w:val="0"/>
              <w:wordWrap/>
              <w:adjustRightInd/>
              <w:snapToGrid/>
              <w:spacing w:line="360" w:lineRule="exact"/>
              <w:jc w:val="both"/>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8</w:t>
            </w:r>
            <w:r>
              <w:rPr>
                <w:rFonts w:hint="eastAsia" w:ascii="方正仿宋_GBK" w:hAnsi="方正仿宋_GBK" w:eastAsia="方正仿宋_GBK" w:cs="方正仿宋_GBK"/>
                <w:b w:val="0"/>
                <w:bCs w:val="0"/>
                <w:kern w:val="0"/>
                <w:sz w:val="24"/>
                <w:szCs w:val="24"/>
                <w:lang w:val="en-US" w:eastAsia="zh-CN"/>
              </w:rPr>
              <w:t>.</w:t>
            </w:r>
            <w:r>
              <w:rPr>
                <w:rFonts w:hint="default" w:ascii="Times New Roman" w:hAnsi="Times New Roman" w:eastAsia="方正仿宋_GBK" w:cs="Times New Roman"/>
                <w:b w:val="0"/>
                <w:bCs w:val="0"/>
                <w:kern w:val="0"/>
                <w:sz w:val="24"/>
                <w:szCs w:val="24"/>
                <w:lang w:val="en-US" w:eastAsia="zh-CN"/>
              </w:rPr>
              <w:t>3</w:t>
            </w:r>
            <w:r>
              <w:rPr>
                <w:rFonts w:hint="eastAsia" w:ascii="方正仿宋_GBK" w:hAnsi="方正仿宋_GBK" w:eastAsia="方正仿宋_GBK" w:cs="方正仿宋_GBK"/>
                <w:b w:val="0"/>
                <w:bCs w:val="0"/>
                <w:kern w:val="0"/>
                <w:sz w:val="24"/>
                <w:szCs w:val="24"/>
                <w:lang w:val="en-US" w:eastAsia="zh-CN"/>
              </w:rPr>
              <w:t>.食品储藏间干燥、通风，无食品腐烂变质现象，无将农药等有毒物品与食品同放一室现象。</w:t>
            </w:r>
          </w:p>
        </w:tc>
        <w:tc>
          <w:tcPr>
            <w:tcW w:w="780" w:type="dxa"/>
            <w:vAlign w:val="center"/>
          </w:tcPr>
          <w:p w14:paraId="3197F686">
            <w:pPr>
              <w:widowControl w:val="0"/>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1</w:t>
            </w:r>
          </w:p>
        </w:tc>
        <w:tc>
          <w:tcPr>
            <w:tcW w:w="699" w:type="dxa"/>
            <w:vAlign w:val="top"/>
          </w:tcPr>
          <w:p w14:paraId="0A712821">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r>
      <w:tr w14:paraId="5BEB3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031" w:type="dxa"/>
            <w:vMerge w:val="continue"/>
            <w:vAlign w:val="top"/>
          </w:tcPr>
          <w:p w14:paraId="3A8CB937">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1515" w:type="dxa"/>
            <w:vMerge w:val="continue"/>
            <w:vAlign w:val="top"/>
          </w:tcPr>
          <w:p w14:paraId="2A3BFEA6">
            <w:pPr>
              <w:widowControl w:val="0"/>
              <w:wordWrap/>
              <w:adjustRightInd/>
              <w:snapToGrid/>
              <w:spacing w:line="360" w:lineRule="exact"/>
              <w:jc w:val="both"/>
              <w:textAlignment w:val="auto"/>
              <w:rPr>
                <w:rFonts w:hint="eastAsia" w:ascii="方正仿宋_GBK" w:hAnsi="方正仿宋_GBK" w:eastAsia="方正仿宋_GBK" w:cs="方正仿宋_GBK"/>
                <w:b w:val="0"/>
                <w:bCs w:val="0"/>
                <w:kern w:val="0"/>
                <w:sz w:val="24"/>
                <w:szCs w:val="24"/>
                <w:lang w:val="en-US" w:eastAsia="zh-CN"/>
              </w:rPr>
            </w:pPr>
          </w:p>
        </w:tc>
        <w:tc>
          <w:tcPr>
            <w:tcW w:w="8894" w:type="dxa"/>
            <w:vAlign w:val="top"/>
          </w:tcPr>
          <w:p w14:paraId="393BE373">
            <w:pPr>
              <w:widowControl w:val="0"/>
              <w:wordWrap/>
              <w:adjustRightInd/>
              <w:snapToGrid/>
              <w:spacing w:line="360" w:lineRule="exact"/>
              <w:jc w:val="both"/>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8</w:t>
            </w:r>
            <w:r>
              <w:rPr>
                <w:rFonts w:hint="eastAsia" w:ascii="方正仿宋_GBK" w:hAnsi="方正仿宋_GBK" w:eastAsia="方正仿宋_GBK" w:cs="方正仿宋_GBK"/>
                <w:b w:val="0"/>
                <w:bCs w:val="0"/>
                <w:kern w:val="0"/>
                <w:sz w:val="24"/>
                <w:szCs w:val="24"/>
                <w:lang w:val="en-US" w:eastAsia="zh-CN"/>
              </w:rPr>
              <w:t>.</w:t>
            </w:r>
            <w:r>
              <w:rPr>
                <w:rFonts w:hint="default" w:ascii="Times New Roman" w:hAnsi="Times New Roman" w:eastAsia="方正仿宋_GBK" w:cs="Times New Roman"/>
                <w:b w:val="0"/>
                <w:bCs w:val="0"/>
                <w:kern w:val="0"/>
                <w:sz w:val="24"/>
                <w:szCs w:val="24"/>
                <w:lang w:val="en-US" w:eastAsia="zh-CN"/>
              </w:rPr>
              <w:t>4</w:t>
            </w:r>
            <w:r>
              <w:rPr>
                <w:rFonts w:hint="eastAsia" w:ascii="方正仿宋_GBK" w:hAnsi="方正仿宋_GBK" w:eastAsia="方正仿宋_GBK" w:cs="方正仿宋_GBK"/>
                <w:b w:val="0"/>
                <w:bCs w:val="0"/>
                <w:kern w:val="0"/>
                <w:sz w:val="24"/>
                <w:szCs w:val="24"/>
                <w:lang w:val="en-US" w:eastAsia="zh-CN"/>
              </w:rPr>
              <w:t>.严格执行食堂操作规范，切实做好消毒工作，搞好环境和个人卫生。</w:t>
            </w:r>
          </w:p>
        </w:tc>
        <w:tc>
          <w:tcPr>
            <w:tcW w:w="780" w:type="dxa"/>
            <w:vAlign w:val="center"/>
          </w:tcPr>
          <w:p w14:paraId="042685B5">
            <w:pPr>
              <w:widowControl w:val="0"/>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1</w:t>
            </w:r>
          </w:p>
        </w:tc>
        <w:tc>
          <w:tcPr>
            <w:tcW w:w="699" w:type="dxa"/>
            <w:vAlign w:val="top"/>
          </w:tcPr>
          <w:p w14:paraId="6A0E4973">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r>
      <w:tr w14:paraId="67E29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031" w:type="dxa"/>
            <w:vMerge w:val="continue"/>
            <w:vAlign w:val="top"/>
          </w:tcPr>
          <w:p w14:paraId="29594ED6">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1515" w:type="dxa"/>
            <w:vMerge w:val="continue"/>
            <w:vAlign w:val="top"/>
          </w:tcPr>
          <w:p w14:paraId="0C750595">
            <w:pPr>
              <w:widowControl w:val="0"/>
              <w:wordWrap/>
              <w:adjustRightInd/>
              <w:snapToGrid/>
              <w:spacing w:line="360" w:lineRule="exact"/>
              <w:jc w:val="both"/>
              <w:textAlignment w:val="auto"/>
              <w:rPr>
                <w:rFonts w:hint="eastAsia" w:ascii="方正仿宋_GBK" w:hAnsi="方正仿宋_GBK" w:eastAsia="方正仿宋_GBK" w:cs="方正仿宋_GBK"/>
                <w:b w:val="0"/>
                <w:bCs w:val="0"/>
                <w:kern w:val="0"/>
                <w:sz w:val="24"/>
                <w:szCs w:val="24"/>
                <w:lang w:val="en-US" w:eastAsia="zh-CN"/>
              </w:rPr>
            </w:pPr>
          </w:p>
        </w:tc>
        <w:tc>
          <w:tcPr>
            <w:tcW w:w="8894" w:type="dxa"/>
            <w:vAlign w:val="top"/>
          </w:tcPr>
          <w:p w14:paraId="4DBB5C9A">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8</w:t>
            </w:r>
            <w:r>
              <w:rPr>
                <w:rFonts w:hint="eastAsia" w:ascii="方正仿宋_GBK" w:hAnsi="方正仿宋_GBK" w:eastAsia="方正仿宋_GBK" w:cs="方正仿宋_GBK"/>
                <w:b w:val="0"/>
                <w:bCs w:val="0"/>
                <w:kern w:val="0"/>
                <w:sz w:val="24"/>
                <w:szCs w:val="24"/>
                <w:lang w:val="en-US" w:eastAsia="zh-CN"/>
              </w:rPr>
              <w:t>.</w:t>
            </w:r>
            <w:r>
              <w:rPr>
                <w:rFonts w:hint="default" w:ascii="Times New Roman" w:hAnsi="Times New Roman" w:eastAsia="方正仿宋_GBK" w:cs="Times New Roman"/>
                <w:b w:val="0"/>
                <w:bCs w:val="0"/>
                <w:kern w:val="0"/>
                <w:sz w:val="24"/>
                <w:szCs w:val="24"/>
                <w:lang w:val="en-US" w:eastAsia="zh-CN"/>
              </w:rPr>
              <w:t>5</w:t>
            </w:r>
            <w:r>
              <w:rPr>
                <w:rFonts w:hint="eastAsia" w:ascii="方正仿宋_GBK" w:hAnsi="方正仿宋_GBK" w:eastAsia="方正仿宋_GBK" w:cs="方正仿宋_GBK"/>
                <w:b w:val="0"/>
                <w:bCs w:val="0"/>
                <w:kern w:val="0"/>
                <w:sz w:val="24"/>
                <w:szCs w:val="24"/>
                <w:lang w:val="en-US" w:eastAsia="zh-CN"/>
              </w:rPr>
              <w:t>.厨房、仓库和配餐间等区域干净整洁，不得出现蟑螂、苍蝇、老鼠等。</w:t>
            </w:r>
          </w:p>
        </w:tc>
        <w:tc>
          <w:tcPr>
            <w:tcW w:w="780" w:type="dxa"/>
            <w:vAlign w:val="center"/>
          </w:tcPr>
          <w:p w14:paraId="0072C5EA">
            <w:pPr>
              <w:widowControl w:val="0"/>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1</w:t>
            </w:r>
          </w:p>
        </w:tc>
        <w:tc>
          <w:tcPr>
            <w:tcW w:w="699" w:type="dxa"/>
            <w:vAlign w:val="top"/>
          </w:tcPr>
          <w:p w14:paraId="552B1C00">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r>
      <w:tr w14:paraId="3567C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031" w:type="dxa"/>
            <w:vMerge w:val="continue"/>
            <w:vAlign w:val="top"/>
          </w:tcPr>
          <w:p w14:paraId="1FC52833">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1515" w:type="dxa"/>
            <w:vMerge w:val="continue"/>
            <w:vAlign w:val="top"/>
          </w:tcPr>
          <w:p w14:paraId="48F0E9F3">
            <w:pPr>
              <w:widowControl w:val="0"/>
              <w:wordWrap/>
              <w:adjustRightInd/>
              <w:snapToGrid/>
              <w:spacing w:line="360" w:lineRule="exact"/>
              <w:jc w:val="both"/>
              <w:textAlignment w:val="auto"/>
              <w:rPr>
                <w:rFonts w:hint="eastAsia" w:ascii="方正仿宋_GBK" w:hAnsi="方正仿宋_GBK" w:eastAsia="方正仿宋_GBK" w:cs="方正仿宋_GBK"/>
                <w:b w:val="0"/>
                <w:bCs w:val="0"/>
                <w:kern w:val="0"/>
                <w:sz w:val="24"/>
                <w:szCs w:val="24"/>
                <w:lang w:val="en-US" w:eastAsia="zh-CN"/>
              </w:rPr>
            </w:pPr>
          </w:p>
        </w:tc>
        <w:tc>
          <w:tcPr>
            <w:tcW w:w="8894" w:type="dxa"/>
            <w:vAlign w:val="top"/>
          </w:tcPr>
          <w:p w14:paraId="6C72311C">
            <w:pPr>
              <w:widowControl w:val="0"/>
              <w:wordWrap/>
              <w:adjustRightInd/>
              <w:snapToGrid/>
              <w:spacing w:line="360" w:lineRule="exact"/>
              <w:jc w:val="both"/>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8</w:t>
            </w:r>
            <w:r>
              <w:rPr>
                <w:rFonts w:hint="eastAsia" w:ascii="方正仿宋_GBK" w:hAnsi="方正仿宋_GBK" w:eastAsia="方正仿宋_GBK" w:cs="方正仿宋_GBK"/>
                <w:b w:val="0"/>
                <w:bCs w:val="0"/>
                <w:kern w:val="0"/>
                <w:sz w:val="24"/>
                <w:szCs w:val="24"/>
                <w:lang w:val="en-US" w:eastAsia="zh-CN"/>
              </w:rPr>
              <w:t>.</w:t>
            </w:r>
            <w:r>
              <w:rPr>
                <w:rFonts w:hint="default" w:ascii="Times New Roman" w:hAnsi="Times New Roman" w:eastAsia="方正仿宋_GBK" w:cs="Times New Roman"/>
                <w:b w:val="0"/>
                <w:bCs w:val="0"/>
                <w:kern w:val="0"/>
                <w:sz w:val="24"/>
                <w:szCs w:val="24"/>
                <w:lang w:val="en-US" w:eastAsia="zh-CN"/>
              </w:rPr>
              <w:t>6</w:t>
            </w:r>
            <w:r>
              <w:rPr>
                <w:rFonts w:hint="eastAsia" w:ascii="方正仿宋_GBK" w:hAnsi="方正仿宋_GBK" w:eastAsia="方正仿宋_GBK" w:cs="方正仿宋_GBK"/>
                <w:b w:val="0"/>
                <w:bCs w:val="0"/>
                <w:kern w:val="0"/>
                <w:sz w:val="24"/>
                <w:szCs w:val="24"/>
                <w:lang w:val="en-US" w:eastAsia="zh-CN"/>
              </w:rPr>
              <w:t>.严禁使用腐烂、变质的食品原料和病死（变）的家禽、家畜。</w:t>
            </w:r>
          </w:p>
        </w:tc>
        <w:tc>
          <w:tcPr>
            <w:tcW w:w="780" w:type="dxa"/>
            <w:vAlign w:val="center"/>
          </w:tcPr>
          <w:p w14:paraId="53D80008">
            <w:pPr>
              <w:widowControl w:val="0"/>
              <w:wordWrap/>
              <w:adjustRightInd/>
              <w:snapToGrid/>
              <w:spacing w:line="360" w:lineRule="exact"/>
              <w:jc w:val="center"/>
              <w:textAlignment w:val="auto"/>
              <w:rPr>
                <w:rFonts w:hint="default"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1</w:t>
            </w:r>
          </w:p>
        </w:tc>
        <w:tc>
          <w:tcPr>
            <w:tcW w:w="699" w:type="dxa"/>
            <w:vAlign w:val="top"/>
          </w:tcPr>
          <w:p w14:paraId="390B9D14">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r>
      <w:tr w14:paraId="0A180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031" w:type="dxa"/>
            <w:vMerge w:val="continue"/>
            <w:vAlign w:val="top"/>
          </w:tcPr>
          <w:p w14:paraId="46C0B2C4">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1515" w:type="dxa"/>
            <w:vMerge w:val="continue"/>
            <w:vAlign w:val="top"/>
          </w:tcPr>
          <w:p w14:paraId="351031E0">
            <w:pPr>
              <w:widowControl w:val="0"/>
              <w:wordWrap/>
              <w:adjustRightInd/>
              <w:snapToGrid/>
              <w:spacing w:line="360" w:lineRule="exact"/>
              <w:jc w:val="both"/>
              <w:textAlignment w:val="auto"/>
              <w:rPr>
                <w:rFonts w:hint="eastAsia" w:ascii="方正仿宋_GBK" w:hAnsi="方正仿宋_GBK" w:eastAsia="方正仿宋_GBK" w:cs="方正仿宋_GBK"/>
                <w:b w:val="0"/>
                <w:bCs w:val="0"/>
                <w:kern w:val="0"/>
                <w:sz w:val="24"/>
                <w:szCs w:val="24"/>
                <w:lang w:val="en-US" w:eastAsia="zh-CN"/>
              </w:rPr>
            </w:pPr>
          </w:p>
        </w:tc>
        <w:tc>
          <w:tcPr>
            <w:tcW w:w="8894" w:type="dxa"/>
            <w:vAlign w:val="top"/>
          </w:tcPr>
          <w:p w14:paraId="7DB9B8E4">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8</w:t>
            </w:r>
            <w:r>
              <w:rPr>
                <w:rFonts w:hint="default" w:ascii="方正仿宋_GBK" w:hAnsi="方正仿宋_GBK" w:eastAsia="方正仿宋_GBK" w:cs="方正仿宋_GBK"/>
                <w:b w:val="0"/>
                <w:bCs w:val="0"/>
                <w:kern w:val="0"/>
                <w:sz w:val="24"/>
                <w:szCs w:val="24"/>
                <w:lang w:val="en-US" w:eastAsia="zh-CN"/>
              </w:rPr>
              <w:t>.</w:t>
            </w:r>
            <w:r>
              <w:rPr>
                <w:rFonts w:hint="default" w:ascii="Times New Roman" w:hAnsi="Times New Roman" w:eastAsia="方正仿宋_GBK" w:cs="Times New Roman"/>
                <w:b w:val="0"/>
                <w:bCs w:val="0"/>
                <w:kern w:val="0"/>
                <w:sz w:val="24"/>
                <w:szCs w:val="24"/>
                <w:lang w:val="en-US" w:eastAsia="zh-CN"/>
              </w:rPr>
              <w:t>7</w:t>
            </w:r>
            <w:r>
              <w:rPr>
                <w:rFonts w:hint="eastAsia" w:ascii="方正仿宋_GBK" w:hAnsi="方正仿宋_GBK" w:eastAsia="方正仿宋_GBK" w:cs="方正仿宋_GBK"/>
                <w:b w:val="0"/>
                <w:bCs w:val="0"/>
                <w:kern w:val="0"/>
                <w:sz w:val="24"/>
                <w:szCs w:val="24"/>
                <w:lang w:val="en-US" w:eastAsia="zh-CN"/>
              </w:rPr>
              <w:t>.</w:t>
            </w:r>
            <w:r>
              <w:rPr>
                <w:rFonts w:hint="default" w:ascii="方正仿宋_GBK" w:hAnsi="方正仿宋_GBK" w:eastAsia="方正仿宋_GBK" w:cs="方正仿宋_GBK"/>
                <w:b w:val="0"/>
                <w:bCs w:val="0"/>
                <w:kern w:val="0"/>
                <w:sz w:val="24"/>
                <w:szCs w:val="24"/>
                <w:lang w:val="en-US" w:eastAsia="zh-CN"/>
              </w:rPr>
              <w:t>禁止购买和食用野生菌以及采购“三无”食品，防止疾病传染、食物中毒。</w:t>
            </w:r>
          </w:p>
        </w:tc>
        <w:tc>
          <w:tcPr>
            <w:tcW w:w="780" w:type="dxa"/>
            <w:vAlign w:val="center"/>
          </w:tcPr>
          <w:p w14:paraId="4F71D6DB">
            <w:pPr>
              <w:widowControl w:val="0"/>
              <w:wordWrap/>
              <w:adjustRightInd/>
              <w:snapToGrid/>
              <w:spacing w:line="360" w:lineRule="exact"/>
              <w:jc w:val="center"/>
              <w:textAlignment w:val="auto"/>
              <w:rPr>
                <w:rFonts w:hint="default"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1</w:t>
            </w:r>
          </w:p>
        </w:tc>
        <w:tc>
          <w:tcPr>
            <w:tcW w:w="699" w:type="dxa"/>
            <w:vAlign w:val="top"/>
          </w:tcPr>
          <w:p w14:paraId="51367BAD">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r>
      <w:tr w14:paraId="0112D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2031" w:type="dxa"/>
            <w:vMerge w:val="continue"/>
            <w:vAlign w:val="top"/>
          </w:tcPr>
          <w:p w14:paraId="05CEB266">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1515" w:type="dxa"/>
            <w:vMerge w:val="continue"/>
            <w:vAlign w:val="top"/>
          </w:tcPr>
          <w:p w14:paraId="13C9304F">
            <w:pPr>
              <w:widowControl w:val="0"/>
              <w:wordWrap/>
              <w:adjustRightInd/>
              <w:snapToGrid/>
              <w:spacing w:line="360" w:lineRule="exact"/>
              <w:jc w:val="both"/>
              <w:textAlignment w:val="auto"/>
              <w:rPr>
                <w:rFonts w:hint="eastAsia" w:ascii="方正仿宋_GBK" w:hAnsi="方正仿宋_GBK" w:eastAsia="方正仿宋_GBK" w:cs="方正仿宋_GBK"/>
                <w:b w:val="0"/>
                <w:bCs w:val="0"/>
                <w:kern w:val="0"/>
                <w:sz w:val="24"/>
                <w:szCs w:val="24"/>
                <w:lang w:val="en-US" w:eastAsia="zh-CN"/>
              </w:rPr>
            </w:pPr>
          </w:p>
        </w:tc>
        <w:tc>
          <w:tcPr>
            <w:tcW w:w="8894" w:type="dxa"/>
            <w:vAlign w:val="top"/>
          </w:tcPr>
          <w:p w14:paraId="31282221">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8</w:t>
            </w:r>
            <w:r>
              <w:rPr>
                <w:rFonts w:hint="default" w:ascii="方正仿宋_GBK" w:hAnsi="方正仿宋_GBK" w:eastAsia="方正仿宋_GBK" w:cs="方正仿宋_GBK"/>
                <w:b w:val="0"/>
                <w:bCs w:val="0"/>
                <w:kern w:val="0"/>
                <w:sz w:val="24"/>
                <w:szCs w:val="24"/>
                <w:lang w:val="en-US" w:eastAsia="zh-CN"/>
              </w:rPr>
              <w:t>.</w:t>
            </w:r>
            <w:r>
              <w:rPr>
                <w:rFonts w:hint="default" w:ascii="Times New Roman" w:hAnsi="Times New Roman" w:eastAsia="方正仿宋_GBK" w:cs="Times New Roman"/>
                <w:b w:val="0"/>
                <w:bCs w:val="0"/>
                <w:kern w:val="0"/>
                <w:sz w:val="24"/>
                <w:szCs w:val="24"/>
                <w:lang w:val="en-US" w:eastAsia="zh-CN"/>
              </w:rPr>
              <w:t>8</w:t>
            </w:r>
            <w:r>
              <w:rPr>
                <w:rFonts w:hint="eastAsia" w:ascii="方正仿宋_GBK" w:hAnsi="方正仿宋_GBK" w:eastAsia="方正仿宋_GBK" w:cs="方正仿宋_GBK"/>
                <w:b w:val="0"/>
                <w:bCs w:val="0"/>
                <w:kern w:val="0"/>
                <w:sz w:val="24"/>
                <w:szCs w:val="24"/>
                <w:lang w:val="en-US" w:eastAsia="zh-CN"/>
              </w:rPr>
              <w:t>.</w:t>
            </w:r>
            <w:r>
              <w:rPr>
                <w:rFonts w:hint="default" w:ascii="方正仿宋_GBK" w:hAnsi="方正仿宋_GBK" w:eastAsia="方正仿宋_GBK" w:cs="方正仿宋_GBK"/>
                <w:b w:val="0"/>
                <w:bCs w:val="0"/>
                <w:kern w:val="0"/>
                <w:sz w:val="24"/>
                <w:szCs w:val="24"/>
                <w:lang w:val="en-US" w:eastAsia="zh-CN"/>
              </w:rPr>
              <w:t>建立食品入院检查登记制度，建立食品留样备查制度，留样每样品不少于</w:t>
            </w:r>
            <w:r>
              <w:rPr>
                <w:rFonts w:hint="default" w:ascii="Times New Roman" w:hAnsi="Times New Roman" w:eastAsia="方正仿宋_GBK" w:cs="Times New Roman"/>
                <w:b w:val="0"/>
                <w:bCs w:val="0"/>
                <w:kern w:val="0"/>
                <w:sz w:val="24"/>
                <w:szCs w:val="24"/>
                <w:lang w:val="en-US" w:eastAsia="zh-CN"/>
              </w:rPr>
              <w:t>125</w:t>
            </w:r>
            <w:r>
              <w:rPr>
                <w:rFonts w:hint="default" w:ascii="方正仿宋_GBK" w:hAnsi="方正仿宋_GBK" w:eastAsia="方正仿宋_GBK" w:cs="方正仿宋_GBK"/>
                <w:b w:val="0"/>
                <w:bCs w:val="0"/>
                <w:kern w:val="0"/>
                <w:sz w:val="24"/>
                <w:szCs w:val="24"/>
                <w:lang w:val="en-US" w:eastAsia="zh-CN"/>
              </w:rPr>
              <w:t>克，留样时间不少于</w:t>
            </w:r>
            <w:r>
              <w:rPr>
                <w:rFonts w:hint="default" w:ascii="Times New Roman" w:hAnsi="Times New Roman" w:eastAsia="方正仿宋_GBK" w:cs="Times New Roman"/>
                <w:b w:val="0"/>
                <w:bCs w:val="0"/>
                <w:kern w:val="0"/>
                <w:sz w:val="24"/>
                <w:szCs w:val="24"/>
                <w:lang w:val="en-US" w:eastAsia="zh-CN"/>
              </w:rPr>
              <w:t>48</w:t>
            </w:r>
            <w:r>
              <w:rPr>
                <w:rFonts w:hint="default" w:ascii="方正仿宋_GBK" w:hAnsi="方正仿宋_GBK" w:eastAsia="方正仿宋_GBK" w:cs="方正仿宋_GBK"/>
                <w:b w:val="0"/>
                <w:bCs w:val="0"/>
                <w:kern w:val="0"/>
                <w:sz w:val="24"/>
                <w:szCs w:val="24"/>
                <w:lang w:val="en-US" w:eastAsia="zh-CN"/>
              </w:rPr>
              <w:t>小时。</w:t>
            </w:r>
          </w:p>
        </w:tc>
        <w:tc>
          <w:tcPr>
            <w:tcW w:w="780" w:type="dxa"/>
            <w:vAlign w:val="center"/>
          </w:tcPr>
          <w:p w14:paraId="6AA27453">
            <w:pPr>
              <w:widowControl w:val="0"/>
              <w:wordWrap/>
              <w:adjustRightInd/>
              <w:snapToGrid/>
              <w:spacing w:line="360" w:lineRule="exact"/>
              <w:jc w:val="center"/>
              <w:textAlignment w:val="auto"/>
              <w:rPr>
                <w:rFonts w:hint="default"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2</w:t>
            </w:r>
          </w:p>
        </w:tc>
        <w:tc>
          <w:tcPr>
            <w:tcW w:w="699" w:type="dxa"/>
            <w:vAlign w:val="top"/>
          </w:tcPr>
          <w:p w14:paraId="3D8A64AA">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r>
      <w:tr w14:paraId="631EB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031" w:type="dxa"/>
            <w:vMerge w:val="continue"/>
            <w:vAlign w:val="top"/>
          </w:tcPr>
          <w:p w14:paraId="38E7BB0A">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1515" w:type="dxa"/>
            <w:vMerge w:val="restart"/>
            <w:vAlign w:val="center"/>
          </w:tcPr>
          <w:p w14:paraId="5A39CD79">
            <w:pPr>
              <w:widowControl w:val="0"/>
              <w:wordWrap/>
              <w:adjustRightInd/>
              <w:snapToGrid/>
              <w:spacing w:line="360" w:lineRule="exact"/>
              <w:jc w:val="center"/>
              <w:textAlignment w:val="auto"/>
              <w:rPr>
                <w:rFonts w:hint="default" w:eastAsia="方正仿宋_GBK" w:cs="Times New Roman"/>
                <w:b w:val="0"/>
                <w:bCs w:val="0"/>
                <w:kern w:val="0"/>
                <w:sz w:val="32"/>
                <w:szCs w:val="32"/>
                <w:lang w:val="en-US" w:eastAsia="zh-CN"/>
              </w:rPr>
            </w:pPr>
            <w:r>
              <w:rPr>
                <w:rFonts w:hint="default" w:ascii="Times New Roman" w:hAnsi="Times New Roman" w:eastAsia="方正仿宋_GBK" w:cs="Times New Roman"/>
                <w:b w:val="0"/>
                <w:bCs w:val="0"/>
                <w:kern w:val="0"/>
                <w:sz w:val="24"/>
                <w:szCs w:val="24"/>
                <w:lang w:val="en-US" w:eastAsia="zh-CN"/>
              </w:rPr>
              <w:t>9</w:t>
            </w:r>
            <w:r>
              <w:rPr>
                <w:rFonts w:hint="default" w:ascii="方正仿宋_GBK" w:hAnsi="方正仿宋_GBK" w:eastAsia="方正仿宋_GBK" w:cs="方正仿宋_GBK"/>
                <w:b w:val="0"/>
                <w:bCs w:val="0"/>
                <w:kern w:val="0"/>
                <w:sz w:val="24"/>
                <w:szCs w:val="24"/>
                <w:lang w:val="en-US" w:eastAsia="zh-CN"/>
              </w:rPr>
              <w:t>.建筑、环境安全（</w:t>
            </w:r>
            <w:r>
              <w:rPr>
                <w:rFonts w:hint="default" w:ascii="Times New Roman" w:hAnsi="Times New Roman" w:eastAsia="方正仿宋_GBK" w:cs="Times New Roman"/>
                <w:b w:val="0"/>
                <w:bCs w:val="0"/>
                <w:kern w:val="0"/>
                <w:sz w:val="24"/>
                <w:szCs w:val="24"/>
                <w:lang w:val="en-US" w:eastAsia="zh-CN"/>
              </w:rPr>
              <w:t>7</w:t>
            </w:r>
            <w:r>
              <w:rPr>
                <w:rFonts w:hint="default" w:ascii="方正仿宋_GBK" w:hAnsi="方正仿宋_GBK" w:eastAsia="方正仿宋_GBK" w:cs="方正仿宋_GBK"/>
                <w:b w:val="0"/>
                <w:bCs w:val="0"/>
                <w:kern w:val="0"/>
                <w:sz w:val="24"/>
                <w:szCs w:val="24"/>
                <w:lang w:val="en-US" w:eastAsia="zh-CN"/>
              </w:rPr>
              <w:t>分）</w:t>
            </w:r>
          </w:p>
          <w:p w14:paraId="4357DAB4">
            <w:pPr>
              <w:widowControl w:val="0"/>
              <w:wordWrap/>
              <w:adjustRightInd/>
              <w:snapToGrid/>
              <w:spacing w:line="360" w:lineRule="exact"/>
              <w:jc w:val="center"/>
              <w:textAlignment w:val="auto"/>
              <w:rPr>
                <w:rFonts w:hint="eastAsia" w:ascii="方正仿宋_GBK" w:hAnsi="方正仿宋_GBK" w:eastAsia="方正仿宋_GBK" w:cs="方正仿宋_GBK"/>
                <w:b w:val="0"/>
                <w:bCs w:val="0"/>
                <w:kern w:val="0"/>
                <w:sz w:val="24"/>
                <w:szCs w:val="24"/>
                <w:lang w:val="en-US" w:eastAsia="zh-CN"/>
              </w:rPr>
            </w:pPr>
          </w:p>
        </w:tc>
        <w:tc>
          <w:tcPr>
            <w:tcW w:w="8894" w:type="dxa"/>
            <w:vAlign w:val="top"/>
          </w:tcPr>
          <w:p w14:paraId="135C6BB3">
            <w:pPr>
              <w:widowControl w:val="0"/>
              <w:wordWrap/>
              <w:adjustRightInd/>
              <w:snapToGrid/>
              <w:spacing w:line="360" w:lineRule="exact"/>
              <w:textAlignment w:val="auto"/>
              <w:rPr>
                <w:rFonts w:hint="default"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9</w:t>
            </w:r>
            <w:r>
              <w:rPr>
                <w:rFonts w:hint="default" w:ascii="方正仿宋_GBK" w:hAnsi="方正仿宋_GBK" w:eastAsia="方正仿宋_GBK" w:cs="方正仿宋_GBK"/>
                <w:b w:val="0"/>
                <w:bCs w:val="0"/>
                <w:kern w:val="0"/>
                <w:sz w:val="24"/>
                <w:szCs w:val="24"/>
                <w:lang w:val="en-US" w:eastAsia="zh-CN"/>
              </w:rPr>
              <w:t>.</w:t>
            </w:r>
            <w:r>
              <w:rPr>
                <w:rFonts w:hint="default" w:ascii="Times New Roman" w:hAnsi="Times New Roman" w:eastAsia="方正仿宋_GBK" w:cs="Times New Roman"/>
                <w:b w:val="0"/>
                <w:bCs w:val="0"/>
                <w:kern w:val="0"/>
                <w:sz w:val="24"/>
                <w:szCs w:val="24"/>
                <w:lang w:val="en-US" w:eastAsia="zh-CN"/>
              </w:rPr>
              <w:t>1</w:t>
            </w:r>
            <w:r>
              <w:rPr>
                <w:rFonts w:hint="eastAsia" w:ascii="方正仿宋_GBK" w:hAnsi="方正仿宋_GBK" w:eastAsia="方正仿宋_GBK" w:cs="方正仿宋_GBK"/>
                <w:b w:val="0"/>
                <w:bCs w:val="0"/>
                <w:kern w:val="0"/>
                <w:sz w:val="24"/>
                <w:szCs w:val="24"/>
                <w:lang w:val="en-US" w:eastAsia="zh-CN"/>
              </w:rPr>
              <w:t>.</w:t>
            </w:r>
            <w:r>
              <w:rPr>
                <w:rFonts w:hint="default" w:ascii="方正仿宋_GBK" w:hAnsi="方正仿宋_GBK" w:eastAsia="方正仿宋_GBK" w:cs="方正仿宋_GBK"/>
                <w:b w:val="0"/>
                <w:bCs w:val="0"/>
                <w:kern w:val="0"/>
                <w:sz w:val="24"/>
                <w:szCs w:val="24"/>
                <w:lang w:val="en-US" w:eastAsia="zh-CN"/>
              </w:rPr>
              <w:t>有合法的建筑产权证明。</w:t>
            </w:r>
          </w:p>
        </w:tc>
        <w:tc>
          <w:tcPr>
            <w:tcW w:w="780" w:type="dxa"/>
            <w:vAlign w:val="center"/>
          </w:tcPr>
          <w:p w14:paraId="35149177">
            <w:pPr>
              <w:widowControl w:val="0"/>
              <w:wordWrap/>
              <w:adjustRightInd/>
              <w:snapToGrid/>
              <w:spacing w:line="360" w:lineRule="exact"/>
              <w:jc w:val="center"/>
              <w:textAlignment w:val="auto"/>
              <w:rPr>
                <w:rFonts w:hint="default"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2</w:t>
            </w:r>
          </w:p>
        </w:tc>
        <w:tc>
          <w:tcPr>
            <w:tcW w:w="699" w:type="dxa"/>
            <w:vAlign w:val="top"/>
          </w:tcPr>
          <w:p w14:paraId="602B81B8">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r>
      <w:tr w14:paraId="25439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031" w:type="dxa"/>
            <w:vMerge w:val="continue"/>
            <w:vAlign w:val="top"/>
          </w:tcPr>
          <w:p w14:paraId="319FF2C2">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1515" w:type="dxa"/>
            <w:vMerge w:val="continue"/>
            <w:vAlign w:val="top"/>
          </w:tcPr>
          <w:p w14:paraId="38525495">
            <w:pPr>
              <w:widowControl w:val="0"/>
              <w:wordWrap/>
              <w:adjustRightInd/>
              <w:snapToGrid/>
              <w:spacing w:line="360" w:lineRule="exact"/>
              <w:jc w:val="both"/>
              <w:textAlignment w:val="auto"/>
              <w:rPr>
                <w:rFonts w:hint="eastAsia" w:ascii="方正仿宋_GBK" w:hAnsi="方正仿宋_GBK" w:eastAsia="方正仿宋_GBK" w:cs="方正仿宋_GBK"/>
                <w:b w:val="0"/>
                <w:bCs w:val="0"/>
                <w:kern w:val="0"/>
                <w:sz w:val="24"/>
                <w:szCs w:val="24"/>
                <w:lang w:val="en-US" w:eastAsia="zh-CN"/>
              </w:rPr>
            </w:pPr>
          </w:p>
        </w:tc>
        <w:tc>
          <w:tcPr>
            <w:tcW w:w="8894" w:type="dxa"/>
            <w:vAlign w:val="top"/>
          </w:tcPr>
          <w:p w14:paraId="64C026BF">
            <w:pPr>
              <w:widowControl w:val="0"/>
              <w:wordWrap/>
              <w:adjustRightInd/>
              <w:snapToGrid/>
              <w:spacing w:line="360" w:lineRule="exact"/>
              <w:textAlignment w:val="auto"/>
              <w:rPr>
                <w:rFonts w:hint="default"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9</w:t>
            </w:r>
            <w:r>
              <w:rPr>
                <w:rFonts w:hint="default" w:ascii="方正仿宋_GBK" w:hAnsi="方正仿宋_GBK" w:eastAsia="方正仿宋_GBK" w:cs="方正仿宋_GBK"/>
                <w:b w:val="0"/>
                <w:bCs w:val="0"/>
                <w:kern w:val="0"/>
                <w:sz w:val="24"/>
                <w:szCs w:val="24"/>
                <w:lang w:val="en-US" w:eastAsia="zh-CN"/>
              </w:rPr>
              <w:t>.</w:t>
            </w:r>
            <w:r>
              <w:rPr>
                <w:rFonts w:hint="default" w:ascii="Times New Roman" w:hAnsi="Times New Roman" w:eastAsia="方正仿宋_GBK" w:cs="Times New Roman"/>
                <w:b w:val="0"/>
                <w:bCs w:val="0"/>
                <w:kern w:val="0"/>
                <w:sz w:val="24"/>
                <w:szCs w:val="24"/>
                <w:lang w:val="en-US" w:eastAsia="zh-CN"/>
              </w:rPr>
              <w:t>2</w:t>
            </w:r>
            <w:r>
              <w:rPr>
                <w:rFonts w:hint="eastAsia" w:ascii="方正仿宋_GBK" w:hAnsi="方正仿宋_GBK" w:eastAsia="方正仿宋_GBK" w:cs="方正仿宋_GBK"/>
                <w:b w:val="0"/>
                <w:bCs w:val="0"/>
                <w:kern w:val="0"/>
                <w:sz w:val="24"/>
                <w:szCs w:val="24"/>
                <w:lang w:val="en-US" w:eastAsia="zh-CN"/>
              </w:rPr>
              <w:t>.</w:t>
            </w:r>
            <w:r>
              <w:rPr>
                <w:rFonts w:hint="default" w:ascii="方正仿宋_GBK" w:hAnsi="方正仿宋_GBK" w:eastAsia="方正仿宋_GBK" w:cs="方正仿宋_GBK"/>
                <w:b w:val="0"/>
                <w:bCs w:val="0"/>
                <w:kern w:val="0"/>
                <w:sz w:val="24"/>
                <w:szCs w:val="24"/>
                <w:lang w:val="en-US" w:eastAsia="zh-CN"/>
              </w:rPr>
              <w:t>房屋建筑符合养老服务机构使用要求。</w:t>
            </w:r>
          </w:p>
        </w:tc>
        <w:tc>
          <w:tcPr>
            <w:tcW w:w="780" w:type="dxa"/>
            <w:vAlign w:val="center"/>
          </w:tcPr>
          <w:p w14:paraId="4F9B2BB4">
            <w:pPr>
              <w:widowControl w:val="0"/>
              <w:wordWrap/>
              <w:adjustRightInd/>
              <w:snapToGrid/>
              <w:spacing w:line="360" w:lineRule="exact"/>
              <w:jc w:val="center"/>
              <w:textAlignment w:val="auto"/>
              <w:rPr>
                <w:rFonts w:hint="default"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1</w:t>
            </w:r>
          </w:p>
        </w:tc>
        <w:tc>
          <w:tcPr>
            <w:tcW w:w="699" w:type="dxa"/>
            <w:vAlign w:val="top"/>
          </w:tcPr>
          <w:p w14:paraId="2AA3B178">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r>
      <w:tr w14:paraId="5E7F4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031" w:type="dxa"/>
            <w:vMerge w:val="continue"/>
            <w:vAlign w:val="top"/>
          </w:tcPr>
          <w:p w14:paraId="77307B51">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1515" w:type="dxa"/>
            <w:vMerge w:val="continue"/>
            <w:vAlign w:val="top"/>
          </w:tcPr>
          <w:p w14:paraId="695459A8">
            <w:pPr>
              <w:widowControl w:val="0"/>
              <w:wordWrap/>
              <w:adjustRightInd/>
              <w:snapToGrid/>
              <w:spacing w:line="360" w:lineRule="exact"/>
              <w:jc w:val="both"/>
              <w:textAlignment w:val="auto"/>
              <w:rPr>
                <w:rFonts w:hint="eastAsia" w:ascii="方正仿宋_GBK" w:hAnsi="方正仿宋_GBK" w:eastAsia="方正仿宋_GBK" w:cs="方正仿宋_GBK"/>
                <w:b w:val="0"/>
                <w:bCs w:val="0"/>
                <w:kern w:val="0"/>
                <w:sz w:val="24"/>
                <w:szCs w:val="24"/>
                <w:lang w:val="en-US" w:eastAsia="zh-CN"/>
              </w:rPr>
            </w:pPr>
          </w:p>
        </w:tc>
        <w:tc>
          <w:tcPr>
            <w:tcW w:w="8894" w:type="dxa"/>
            <w:vAlign w:val="top"/>
          </w:tcPr>
          <w:p w14:paraId="728C769A">
            <w:pPr>
              <w:widowControl w:val="0"/>
              <w:wordWrap/>
              <w:adjustRightInd/>
              <w:snapToGrid/>
              <w:spacing w:line="360" w:lineRule="exact"/>
              <w:textAlignment w:val="auto"/>
              <w:rPr>
                <w:rFonts w:hint="default"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9</w:t>
            </w:r>
            <w:r>
              <w:rPr>
                <w:rFonts w:hint="default" w:ascii="方正仿宋_GBK" w:hAnsi="方正仿宋_GBK" w:eastAsia="方正仿宋_GBK" w:cs="方正仿宋_GBK"/>
                <w:b w:val="0"/>
                <w:bCs w:val="0"/>
                <w:kern w:val="0"/>
                <w:sz w:val="24"/>
                <w:szCs w:val="24"/>
                <w:lang w:val="en-US" w:eastAsia="zh-CN"/>
              </w:rPr>
              <w:t>.</w:t>
            </w:r>
            <w:r>
              <w:rPr>
                <w:rFonts w:hint="default" w:ascii="Times New Roman" w:hAnsi="Times New Roman" w:eastAsia="方正仿宋_GBK" w:cs="Times New Roman"/>
                <w:b w:val="0"/>
                <w:bCs w:val="0"/>
                <w:kern w:val="0"/>
                <w:sz w:val="24"/>
                <w:szCs w:val="24"/>
                <w:lang w:val="en-US" w:eastAsia="zh-CN"/>
              </w:rPr>
              <w:t>3</w:t>
            </w:r>
            <w:r>
              <w:rPr>
                <w:rFonts w:hint="eastAsia" w:ascii="方正仿宋_GBK" w:hAnsi="方正仿宋_GBK" w:eastAsia="方正仿宋_GBK" w:cs="方正仿宋_GBK"/>
                <w:b w:val="0"/>
                <w:bCs w:val="0"/>
                <w:kern w:val="0"/>
                <w:sz w:val="24"/>
                <w:szCs w:val="24"/>
                <w:lang w:val="en-US" w:eastAsia="zh-CN"/>
              </w:rPr>
              <w:t>.</w:t>
            </w:r>
            <w:r>
              <w:rPr>
                <w:rFonts w:hint="default" w:ascii="方正仿宋_GBK" w:hAnsi="方正仿宋_GBK" w:eastAsia="方正仿宋_GBK" w:cs="方正仿宋_GBK"/>
                <w:b w:val="0"/>
                <w:bCs w:val="0"/>
                <w:kern w:val="0"/>
                <w:sz w:val="24"/>
                <w:szCs w:val="24"/>
                <w:lang w:val="en-US" w:eastAsia="zh-CN"/>
              </w:rPr>
              <w:t>定期对房屋及周边环境安全开展</w:t>
            </w:r>
            <w:r>
              <w:rPr>
                <w:rFonts w:hint="eastAsia" w:ascii="方正仿宋_GBK" w:hAnsi="方正仿宋_GBK" w:eastAsia="方正仿宋_GBK" w:cs="方正仿宋_GBK"/>
                <w:b w:val="0"/>
                <w:bCs w:val="0"/>
                <w:kern w:val="0"/>
                <w:sz w:val="24"/>
                <w:szCs w:val="24"/>
                <w:lang w:val="en-US" w:eastAsia="zh-CN"/>
              </w:rPr>
              <w:t>“日周月”</w:t>
            </w:r>
            <w:r>
              <w:rPr>
                <w:rFonts w:hint="default" w:ascii="方正仿宋_GBK" w:hAnsi="方正仿宋_GBK" w:eastAsia="方正仿宋_GBK" w:cs="方正仿宋_GBK"/>
                <w:b w:val="0"/>
                <w:bCs w:val="0"/>
                <w:kern w:val="0"/>
                <w:sz w:val="24"/>
                <w:szCs w:val="24"/>
                <w:lang w:val="en-US" w:eastAsia="zh-CN"/>
              </w:rPr>
              <w:t>排查及整改，有排查、整改记录。</w:t>
            </w:r>
          </w:p>
        </w:tc>
        <w:tc>
          <w:tcPr>
            <w:tcW w:w="780" w:type="dxa"/>
            <w:vAlign w:val="center"/>
          </w:tcPr>
          <w:p w14:paraId="1512952C">
            <w:pPr>
              <w:widowControl w:val="0"/>
              <w:wordWrap/>
              <w:adjustRightInd/>
              <w:snapToGrid/>
              <w:spacing w:line="360" w:lineRule="exact"/>
              <w:jc w:val="center"/>
              <w:textAlignment w:val="auto"/>
              <w:rPr>
                <w:rFonts w:hint="default"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2</w:t>
            </w:r>
          </w:p>
        </w:tc>
        <w:tc>
          <w:tcPr>
            <w:tcW w:w="699" w:type="dxa"/>
            <w:vAlign w:val="top"/>
          </w:tcPr>
          <w:p w14:paraId="6EC2DCA1">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r>
      <w:tr w14:paraId="7B7EE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031" w:type="dxa"/>
            <w:vMerge w:val="continue"/>
            <w:vAlign w:val="top"/>
          </w:tcPr>
          <w:p w14:paraId="22668DCB">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c>
          <w:tcPr>
            <w:tcW w:w="1515" w:type="dxa"/>
            <w:vMerge w:val="continue"/>
            <w:vAlign w:val="top"/>
          </w:tcPr>
          <w:p w14:paraId="68A45CFB">
            <w:pPr>
              <w:widowControl w:val="0"/>
              <w:wordWrap/>
              <w:adjustRightInd/>
              <w:snapToGrid/>
              <w:spacing w:line="360" w:lineRule="exact"/>
              <w:jc w:val="both"/>
              <w:textAlignment w:val="auto"/>
              <w:rPr>
                <w:rFonts w:hint="eastAsia" w:ascii="方正仿宋_GBK" w:hAnsi="方正仿宋_GBK" w:eastAsia="方正仿宋_GBK" w:cs="方正仿宋_GBK"/>
                <w:b w:val="0"/>
                <w:bCs w:val="0"/>
                <w:kern w:val="0"/>
                <w:sz w:val="24"/>
                <w:szCs w:val="24"/>
                <w:lang w:val="en-US" w:eastAsia="zh-CN"/>
              </w:rPr>
            </w:pPr>
          </w:p>
        </w:tc>
        <w:tc>
          <w:tcPr>
            <w:tcW w:w="8894" w:type="dxa"/>
            <w:vAlign w:val="top"/>
          </w:tcPr>
          <w:p w14:paraId="3A3F6A10">
            <w:pPr>
              <w:widowControl w:val="0"/>
              <w:wordWrap/>
              <w:adjustRightInd/>
              <w:snapToGrid/>
              <w:spacing w:line="360" w:lineRule="exact"/>
              <w:textAlignment w:val="auto"/>
              <w:rPr>
                <w:rFonts w:hint="default"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9</w:t>
            </w:r>
            <w:r>
              <w:rPr>
                <w:rFonts w:hint="eastAsia" w:ascii="方正仿宋_GBK" w:hAnsi="方正仿宋_GBK" w:eastAsia="方正仿宋_GBK" w:cs="方正仿宋_GBK"/>
                <w:b w:val="0"/>
                <w:bCs w:val="0"/>
                <w:kern w:val="0"/>
                <w:sz w:val="24"/>
                <w:szCs w:val="24"/>
                <w:lang w:val="en-US" w:eastAsia="zh-CN"/>
              </w:rPr>
              <w:t>.</w:t>
            </w:r>
            <w:r>
              <w:rPr>
                <w:rFonts w:hint="default" w:ascii="Times New Roman" w:hAnsi="Times New Roman" w:eastAsia="方正仿宋_GBK" w:cs="Times New Roman"/>
                <w:b w:val="0"/>
                <w:bCs w:val="0"/>
                <w:kern w:val="0"/>
                <w:sz w:val="24"/>
                <w:szCs w:val="24"/>
                <w:lang w:val="en-US" w:eastAsia="zh-CN"/>
              </w:rPr>
              <w:t>4</w:t>
            </w:r>
            <w:r>
              <w:rPr>
                <w:rFonts w:hint="eastAsia" w:ascii="方正仿宋_GBK" w:hAnsi="方正仿宋_GBK" w:eastAsia="方正仿宋_GBK" w:cs="方正仿宋_GBK"/>
                <w:b w:val="0"/>
                <w:bCs w:val="0"/>
                <w:kern w:val="0"/>
                <w:sz w:val="24"/>
                <w:szCs w:val="24"/>
                <w:lang w:val="en-US" w:eastAsia="zh-CN"/>
              </w:rPr>
              <w:t>.对机构环境进行优化、美化、消毒、养老环境舒适。</w:t>
            </w:r>
          </w:p>
        </w:tc>
        <w:tc>
          <w:tcPr>
            <w:tcW w:w="780" w:type="dxa"/>
            <w:vAlign w:val="center"/>
          </w:tcPr>
          <w:p w14:paraId="513DF6C7">
            <w:pPr>
              <w:widowControl w:val="0"/>
              <w:wordWrap/>
              <w:adjustRightInd/>
              <w:snapToGrid/>
              <w:spacing w:line="360" w:lineRule="exact"/>
              <w:jc w:val="center"/>
              <w:textAlignment w:val="auto"/>
              <w:rPr>
                <w:rFonts w:hint="default" w:ascii="方正仿宋_GBK" w:hAnsi="方正仿宋_GBK" w:eastAsia="方正仿宋_GBK" w:cs="方正仿宋_GBK"/>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2</w:t>
            </w:r>
          </w:p>
        </w:tc>
        <w:tc>
          <w:tcPr>
            <w:tcW w:w="699" w:type="dxa"/>
            <w:vAlign w:val="top"/>
          </w:tcPr>
          <w:p w14:paraId="7433A5EC">
            <w:pPr>
              <w:widowControl w:val="0"/>
              <w:wordWrap/>
              <w:adjustRightInd/>
              <w:snapToGrid/>
              <w:spacing w:line="360" w:lineRule="exact"/>
              <w:textAlignment w:val="auto"/>
              <w:rPr>
                <w:rFonts w:hint="eastAsia" w:ascii="方正仿宋_GBK" w:hAnsi="方正仿宋_GBK" w:eastAsia="方正仿宋_GBK" w:cs="方正仿宋_GBK"/>
                <w:b w:val="0"/>
                <w:bCs w:val="0"/>
                <w:kern w:val="0"/>
                <w:sz w:val="24"/>
                <w:szCs w:val="24"/>
                <w:lang w:val="en-US" w:eastAsia="zh-CN"/>
              </w:rPr>
            </w:pPr>
          </w:p>
        </w:tc>
      </w:tr>
    </w:tbl>
    <w:p w14:paraId="25E9D9F6">
      <w:pPr>
        <w:pStyle w:val="15"/>
        <w:widowControl w:val="0"/>
        <w:wordWrap/>
        <w:adjustRightInd/>
        <w:snapToGrid/>
        <w:spacing w:line="594" w:lineRule="exact"/>
        <w:textAlignment w:val="auto"/>
        <w:rPr>
          <w:rFonts w:hint="default"/>
          <w:lang w:val="en-US" w:eastAsia="zh-CN"/>
        </w:rPr>
        <w:sectPr>
          <w:footerReference r:id="rId6" w:type="default"/>
          <w:pgSz w:w="16838" w:h="11906" w:orient="landscape"/>
          <w:pgMar w:top="1446" w:right="1984" w:bottom="1531" w:left="1644" w:header="907" w:footer="1474" w:gutter="0"/>
          <w:pgNumType w:fmt="decimal"/>
          <w:cols w:space="720" w:num="1"/>
          <w:rtlGutter w:val="0"/>
          <w:docGrid w:type="linesAndChars" w:linePitch="631" w:charSpace="-849"/>
        </w:sectPr>
      </w:pPr>
    </w:p>
    <w:p w14:paraId="36506928">
      <w:pPr>
        <w:pStyle w:val="15"/>
        <w:widowControl w:val="0"/>
        <w:wordWrap/>
        <w:adjustRightInd/>
        <w:snapToGrid/>
        <w:spacing w:line="594" w:lineRule="exact"/>
        <w:textAlignment w:val="auto"/>
        <w:rPr>
          <w:rFonts w:hint="default"/>
          <w:lang w:val="en-US" w:eastAsia="zh-CN"/>
        </w:rPr>
      </w:pPr>
    </w:p>
    <w:p w14:paraId="4906A042">
      <w:pPr>
        <w:pStyle w:val="15"/>
        <w:widowControl w:val="0"/>
        <w:wordWrap/>
        <w:adjustRightInd/>
        <w:snapToGrid/>
        <w:spacing w:line="594" w:lineRule="exact"/>
        <w:textAlignment w:val="auto"/>
        <w:rPr>
          <w:rFonts w:hint="default"/>
          <w:lang w:val="en-US" w:eastAsia="zh-CN"/>
        </w:rPr>
      </w:pPr>
    </w:p>
    <w:p w14:paraId="47B929EE">
      <w:pPr>
        <w:widowControl w:val="0"/>
        <w:wordWrap/>
        <w:overflowPunct w:val="0"/>
        <w:adjustRightInd w:val="0"/>
        <w:snapToGrid w:val="0"/>
        <w:spacing w:line="594" w:lineRule="exact"/>
        <w:jc w:val="center"/>
        <w:textAlignment w:val="auto"/>
        <w:rPr>
          <w:rFonts w:hint="eastAsia" w:ascii="Times New Roman" w:hAnsi="Times New Roman" w:eastAsia="方正小标宋_GBK" w:cs="Times New Roman"/>
          <w:sz w:val="44"/>
          <w:szCs w:val="44"/>
          <w:lang w:val="en-US" w:eastAsia="zh-CN"/>
        </w:rPr>
        <w:sectPr>
          <w:footerReference r:id="rId7" w:type="default"/>
          <w:pgSz w:w="11906" w:h="16838"/>
          <w:pgMar w:top="1984" w:right="1531" w:bottom="1644" w:left="1446" w:header="907" w:footer="1474" w:gutter="0"/>
          <w:pgNumType w:fmt="decimal"/>
          <w:cols w:space="720" w:num="1"/>
          <w:rtlGutter w:val="0"/>
          <w:docGrid w:type="linesAndChars" w:linePitch="631" w:charSpace="-227"/>
        </w:sectPr>
      </w:pPr>
    </w:p>
    <w:p w14:paraId="196635C4">
      <w:pPr>
        <w:pStyle w:val="15"/>
        <w:widowControl w:val="0"/>
        <w:wordWrap/>
        <w:adjustRightInd/>
        <w:snapToGrid/>
        <w:spacing w:line="594" w:lineRule="exact"/>
        <w:textAlignment w:val="auto"/>
        <w:rPr>
          <w:rFonts w:hint="default"/>
          <w:lang w:val="en-US" w:eastAsia="zh-CN"/>
        </w:rPr>
      </w:pPr>
    </w:p>
    <w:p w14:paraId="3D67C3C3">
      <w:pPr>
        <w:pStyle w:val="15"/>
        <w:widowControl w:val="0"/>
        <w:wordWrap/>
        <w:adjustRightInd/>
        <w:snapToGrid/>
        <w:spacing w:line="594" w:lineRule="exact"/>
        <w:textAlignment w:val="auto"/>
        <w:rPr>
          <w:rFonts w:hint="default"/>
          <w:lang w:val="en-US" w:eastAsia="zh-CN"/>
        </w:rPr>
      </w:pPr>
    </w:p>
    <w:p w14:paraId="71FCC902">
      <w:pPr>
        <w:pStyle w:val="15"/>
        <w:widowControl w:val="0"/>
        <w:wordWrap/>
        <w:adjustRightInd/>
        <w:snapToGrid/>
        <w:spacing w:line="594" w:lineRule="exact"/>
        <w:textAlignment w:val="auto"/>
        <w:rPr>
          <w:rFonts w:hint="default"/>
          <w:lang w:val="en-US" w:eastAsia="zh-CN"/>
        </w:rPr>
      </w:pPr>
    </w:p>
    <w:p w14:paraId="14D98A06">
      <w:pPr>
        <w:pStyle w:val="15"/>
        <w:widowControl w:val="0"/>
        <w:wordWrap/>
        <w:adjustRightInd/>
        <w:snapToGrid/>
        <w:spacing w:line="120" w:lineRule="exact"/>
        <w:textAlignment w:val="auto"/>
        <w:rPr>
          <w:rFonts w:hint="default"/>
          <w:lang w:val="en-US" w:eastAsia="zh-CN"/>
        </w:rPr>
      </w:pPr>
    </w:p>
    <w:p w14:paraId="22070E63">
      <w:pPr>
        <w:pStyle w:val="15"/>
        <w:widowControl w:val="0"/>
        <w:wordWrap/>
        <w:adjustRightInd/>
        <w:snapToGrid/>
        <w:spacing w:line="120" w:lineRule="exact"/>
        <w:textAlignment w:val="auto"/>
        <w:rPr>
          <w:rFonts w:hint="default"/>
          <w:lang w:val="en-US" w:eastAsia="zh-CN"/>
        </w:rPr>
      </w:pPr>
    </w:p>
    <w:p w14:paraId="3FB37710">
      <w:pPr>
        <w:pStyle w:val="15"/>
        <w:widowControl w:val="0"/>
        <w:wordWrap/>
        <w:adjustRightInd/>
        <w:snapToGrid/>
        <w:spacing w:line="120" w:lineRule="exact"/>
        <w:textAlignment w:val="auto"/>
        <w:rPr>
          <w:rFonts w:hint="default"/>
          <w:lang w:val="en-US" w:eastAsia="zh-CN"/>
        </w:rPr>
      </w:pPr>
    </w:p>
    <w:p w14:paraId="69361419">
      <w:pPr>
        <w:pStyle w:val="15"/>
        <w:widowControl w:val="0"/>
        <w:wordWrap/>
        <w:adjustRightInd/>
        <w:snapToGrid/>
        <w:spacing w:line="120" w:lineRule="exact"/>
        <w:textAlignment w:val="auto"/>
        <w:rPr>
          <w:rFonts w:hint="default"/>
          <w:lang w:val="en-US" w:eastAsia="zh-CN"/>
        </w:rPr>
      </w:pPr>
    </w:p>
    <w:p w14:paraId="31A28166">
      <w:pPr>
        <w:pStyle w:val="15"/>
        <w:widowControl w:val="0"/>
        <w:wordWrap/>
        <w:adjustRightInd/>
        <w:snapToGrid/>
        <w:spacing w:line="120" w:lineRule="exact"/>
        <w:textAlignment w:val="auto"/>
        <w:rPr>
          <w:rFonts w:hint="default"/>
          <w:lang w:val="en-US" w:eastAsia="zh-CN"/>
        </w:rPr>
      </w:pPr>
    </w:p>
    <w:p w14:paraId="5DB9FDB0">
      <w:pPr>
        <w:pStyle w:val="15"/>
        <w:widowControl w:val="0"/>
        <w:wordWrap/>
        <w:adjustRightInd/>
        <w:snapToGrid/>
        <w:spacing w:line="120" w:lineRule="exact"/>
        <w:textAlignment w:val="auto"/>
        <w:rPr>
          <w:rFonts w:hint="default"/>
          <w:lang w:val="en-US" w:eastAsia="zh-CN"/>
        </w:rPr>
      </w:pPr>
    </w:p>
    <w:p w14:paraId="2A22E8A6">
      <w:pPr>
        <w:pStyle w:val="15"/>
        <w:widowControl w:val="0"/>
        <w:wordWrap/>
        <w:adjustRightInd/>
        <w:snapToGrid/>
        <w:spacing w:line="120" w:lineRule="exact"/>
        <w:textAlignment w:val="auto"/>
        <w:rPr>
          <w:rFonts w:hint="default"/>
          <w:lang w:val="en-US" w:eastAsia="zh-CN"/>
        </w:rPr>
      </w:pPr>
    </w:p>
    <w:p w14:paraId="558337D1">
      <w:pPr>
        <w:pStyle w:val="15"/>
        <w:widowControl w:val="0"/>
        <w:wordWrap/>
        <w:adjustRightInd/>
        <w:snapToGrid/>
        <w:spacing w:line="120" w:lineRule="exact"/>
        <w:textAlignment w:val="auto"/>
        <w:rPr>
          <w:rFonts w:hint="default"/>
          <w:lang w:val="en-US" w:eastAsia="zh-CN"/>
        </w:rPr>
      </w:pPr>
    </w:p>
    <w:p w14:paraId="004EEA18">
      <w:pPr>
        <w:pStyle w:val="15"/>
        <w:widowControl w:val="0"/>
        <w:wordWrap/>
        <w:adjustRightInd/>
        <w:snapToGrid/>
        <w:spacing w:line="120" w:lineRule="exact"/>
        <w:textAlignment w:val="auto"/>
        <w:rPr>
          <w:rFonts w:hint="default"/>
          <w:lang w:val="en-US" w:eastAsia="zh-CN"/>
        </w:rPr>
      </w:pPr>
    </w:p>
    <w:p w14:paraId="5FBFF0A4">
      <w:pPr>
        <w:pStyle w:val="15"/>
        <w:widowControl w:val="0"/>
        <w:wordWrap/>
        <w:adjustRightInd/>
        <w:snapToGrid/>
        <w:spacing w:line="120" w:lineRule="exact"/>
        <w:textAlignment w:val="auto"/>
        <w:rPr>
          <w:rFonts w:hint="default"/>
          <w:lang w:val="en-US" w:eastAsia="zh-CN"/>
        </w:rPr>
      </w:pPr>
    </w:p>
    <w:p w14:paraId="023FE6C6">
      <w:pPr>
        <w:pStyle w:val="15"/>
        <w:widowControl w:val="0"/>
        <w:wordWrap/>
        <w:adjustRightInd/>
        <w:snapToGrid/>
        <w:spacing w:line="120" w:lineRule="exact"/>
        <w:textAlignment w:val="auto"/>
        <w:rPr>
          <w:rFonts w:hint="default"/>
          <w:lang w:val="en-US" w:eastAsia="zh-CN"/>
        </w:rPr>
      </w:pPr>
    </w:p>
    <w:p w14:paraId="190382DB">
      <w:pPr>
        <w:pStyle w:val="15"/>
        <w:widowControl w:val="0"/>
        <w:wordWrap/>
        <w:adjustRightInd/>
        <w:snapToGrid/>
        <w:spacing w:line="120" w:lineRule="exact"/>
        <w:textAlignment w:val="auto"/>
        <w:rPr>
          <w:rFonts w:hint="default"/>
          <w:lang w:val="en-US" w:eastAsia="zh-CN"/>
        </w:rPr>
      </w:pPr>
    </w:p>
    <w:p w14:paraId="6F4EAFC1">
      <w:pPr>
        <w:pStyle w:val="15"/>
        <w:widowControl w:val="0"/>
        <w:wordWrap/>
        <w:adjustRightInd/>
        <w:snapToGrid/>
        <w:spacing w:line="120" w:lineRule="exact"/>
        <w:textAlignment w:val="auto"/>
        <w:rPr>
          <w:rFonts w:hint="default"/>
          <w:lang w:val="en-US" w:eastAsia="zh-CN"/>
        </w:rPr>
      </w:pPr>
    </w:p>
    <w:p w14:paraId="29C2CE5F">
      <w:pPr>
        <w:pStyle w:val="15"/>
        <w:widowControl w:val="0"/>
        <w:wordWrap/>
        <w:adjustRightInd/>
        <w:snapToGrid/>
        <w:spacing w:line="120" w:lineRule="exact"/>
        <w:textAlignment w:val="auto"/>
        <w:rPr>
          <w:rFonts w:hint="default"/>
          <w:lang w:val="en-US" w:eastAsia="zh-CN"/>
        </w:rPr>
      </w:pPr>
    </w:p>
    <w:p w14:paraId="55D35A04">
      <w:pPr>
        <w:pStyle w:val="15"/>
        <w:widowControl w:val="0"/>
        <w:wordWrap/>
        <w:adjustRightInd/>
        <w:snapToGrid/>
        <w:spacing w:line="120" w:lineRule="exact"/>
        <w:textAlignment w:val="auto"/>
        <w:rPr>
          <w:rFonts w:hint="default"/>
          <w:lang w:val="en-US" w:eastAsia="zh-CN"/>
        </w:rPr>
      </w:pPr>
    </w:p>
    <w:p w14:paraId="15BA6E74">
      <w:pPr>
        <w:pStyle w:val="15"/>
        <w:widowControl w:val="0"/>
        <w:wordWrap/>
        <w:adjustRightInd/>
        <w:snapToGrid/>
        <w:spacing w:line="120" w:lineRule="exact"/>
        <w:textAlignment w:val="auto"/>
        <w:rPr>
          <w:rFonts w:hint="default"/>
          <w:lang w:val="en-US" w:eastAsia="zh-CN"/>
        </w:rPr>
      </w:pPr>
    </w:p>
    <w:p w14:paraId="6E4E8B24">
      <w:pPr>
        <w:pStyle w:val="15"/>
        <w:widowControl w:val="0"/>
        <w:wordWrap/>
        <w:adjustRightInd/>
        <w:snapToGrid/>
        <w:spacing w:line="120" w:lineRule="exact"/>
        <w:textAlignment w:val="auto"/>
        <w:rPr>
          <w:rFonts w:hint="default"/>
          <w:lang w:val="en-US" w:eastAsia="zh-CN"/>
        </w:rPr>
      </w:pPr>
    </w:p>
    <w:p w14:paraId="62DC903C">
      <w:pPr>
        <w:pStyle w:val="15"/>
        <w:widowControl w:val="0"/>
        <w:wordWrap/>
        <w:adjustRightInd/>
        <w:snapToGrid/>
        <w:spacing w:line="120" w:lineRule="exact"/>
        <w:textAlignment w:val="auto"/>
        <w:rPr>
          <w:rFonts w:hint="default"/>
          <w:lang w:val="en-US" w:eastAsia="zh-CN"/>
        </w:rPr>
      </w:pPr>
    </w:p>
    <w:p w14:paraId="6B766FDF">
      <w:pPr>
        <w:pStyle w:val="15"/>
        <w:widowControl w:val="0"/>
        <w:wordWrap/>
        <w:adjustRightInd/>
        <w:snapToGrid/>
        <w:spacing w:line="120" w:lineRule="exact"/>
        <w:textAlignment w:val="auto"/>
        <w:rPr>
          <w:rFonts w:hint="default"/>
          <w:lang w:val="en-US" w:eastAsia="zh-CN"/>
        </w:rPr>
      </w:pPr>
    </w:p>
    <w:p w14:paraId="329FFCBE">
      <w:pPr>
        <w:pStyle w:val="15"/>
        <w:widowControl w:val="0"/>
        <w:wordWrap/>
        <w:adjustRightInd/>
        <w:snapToGrid/>
        <w:spacing w:line="120" w:lineRule="exact"/>
        <w:textAlignment w:val="auto"/>
        <w:rPr>
          <w:rFonts w:hint="default"/>
          <w:lang w:val="en-US" w:eastAsia="zh-CN"/>
        </w:rPr>
      </w:pPr>
    </w:p>
    <w:p w14:paraId="58678D36">
      <w:pPr>
        <w:pStyle w:val="15"/>
        <w:widowControl w:val="0"/>
        <w:wordWrap/>
        <w:adjustRightInd/>
        <w:snapToGrid/>
        <w:spacing w:line="120" w:lineRule="exact"/>
        <w:textAlignment w:val="auto"/>
        <w:rPr>
          <w:rFonts w:hint="default"/>
          <w:lang w:val="en-US" w:eastAsia="zh-CN"/>
        </w:rPr>
      </w:pPr>
    </w:p>
    <w:p w14:paraId="0DF15BFD">
      <w:pPr>
        <w:pStyle w:val="15"/>
        <w:widowControl w:val="0"/>
        <w:wordWrap/>
        <w:adjustRightInd/>
        <w:snapToGrid/>
        <w:spacing w:line="120" w:lineRule="exact"/>
        <w:textAlignment w:val="auto"/>
        <w:rPr>
          <w:rFonts w:hint="default"/>
          <w:lang w:val="en-US" w:eastAsia="zh-CN"/>
        </w:rPr>
      </w:pPr>
    </w:p>
    <w:p w14:paraId="043CA133">
      <w:pPr>
        <w:pStyle w:val="15"/>
        <w:widowControl w:val="0"/>
        <w:wordWrap/>
        <w:adjustRightInd/>
        <w:snapToGrid/>
        <w:spacing w:line="120" w:lineRule="exact"/>
        <w:textAlignment w:val="auto"/>
        <w:rPr>
          <w:rFonts w:hint="default"/>
          <w:lang w:val="en-US" w:eastAsia="zh-CN"/>
        </w:rPr>
      </w:pPr>
    </w:p>
    <w:p w14:paraId="2F7C7A15">
      <w:pPr>
        <w:pStyle w:val="15"/>
        <w:widowControl w:val="0"/>
        <w:wordWrap/>
        <w:adjustRightInd/>
        <w:snapToGrid/>
        <w:spacing w:line="120" w:lineRule="exact"/>
        <w:textAlignment w:val="auto"/>
        <w:rPr>
          <w:rFonts w:hint="default"/>
          <w:lang w:val="en-US" w:eastAsia="zh-CN"/>
        </w:rPr>
      </w:pPr>
    </w:p>
    <w:p w14:paraId="5FAB97BB">
      <w:pPr>
        <w:pStyle w:val="15"/>
        <w:widowControl w:val="0"/>
        <w:wordWrap/>
        <w:adjustRightInd/>
        <w:snapToGrid/>
        <w:spacing w:line="120" w:lineRule="exact"/>
        <w:textAlignment w:val="auto"/>
        <w:rPr>
          <w:rFonts w:hint="default"/>
          <w:lang w:val="en-US" w:eastAsia="zh-CN"/>
        </w:rPr>
      </w:pPr>
    </w:p>
    <w:p w14:paraId="1B681382">
      <w:pPr>
        <w:pStyle w:val="15"/>
        <w:widowControl w:val="0"/>
        <w:wordWrap/>
        <w:adjustRightInd/>
        <w:snapToGrid/>
        <w:spacing w:line="120" w:lineRule="exact"/>
        <w:textAlignment w:val="auto"/>
        <w:rPr>
          <w:rFonts w:hint="default"/>
          <w:lang w:val="en-US" w:eastAsia="zh-CN"/>
        </w:rPr>
      </w:pPr>
    </w:p>
    <w:p w14:paraId="72D12CE3">
      <w:pPr>
        <w:pStyle w:val="15"/>
        <w:widowControl w:val="0"/>
        <w:wordWrap/>
        <w:adjustRightInd/>
        <w:snapToGrid/>
        <w:spacing w:line="120" w:lineRule="exact"/>
        <w:textAlignment w:val="auto"/>
        <w:rPr>
          <w:rFonts w:hint="default"/>
          <w:lang w:val="en-US" w:eastAsia="zh-CN"/>
        </w:rPr>
      </w:pPr>
    </w:p>
    <w:p w14:paraId="4FEA3168">
      <w:pPr>
        <w:pStyle w:val="15"/>
        <w:widowControl w:val="0"/>
        <w:wordWrap/>
        <w:adjustRightInd/>
        <w:snapToGrid/>
        <w:spacing w:line="120" w:lineRule="exact"/>
        <w:textAlignment w:val="auto"/>
        <w:rPr>
          <w:rFonts w:hint="default"/>
          <w:lang w:val="en-US" w:eastAsia="zh-CN"/>
        </w:rPr>
      </w:pPr>
    </w:p>
    <w:p w14:paraId="7D084CEE">
      <w:pPr>
        <w:pStyle w:val="15"/>
        <w:widowControl w:val="0"/>
        <w:wordWrap/>
        <w:adjustRightInd/>
        <w:snapToGrid/>
        <w:spacing w:line="120" w:lineRule="exact"/>
        <w:textAlignment w:val="auto"/>
        <w:rPr>
          <w:rFonts w:hint="default"/>
          <w:lang w:val="en-US" w:eastAsia="zh-CN"/>
        </w:rPr>
      </w:pPr>
    </w:p>
    <w:p w14:paraId="405A7906">
      <w:pPr>
        <w:pStyle w:val="15"/>
        <w:widowControl w:val="0"/>
        <w:wordWrap/>
        <w:adjustRightInd/>
        <w:snapToGrid/>
        <w:spacing w:line="120" w:lineRule="exact"/>
        <w:textAlignment w:val="auto"/>
        <w:rPr>
          <w:rFonts w:hint="default"/>
          <w:lang w:val="en-US" w:eastAsia="zh-CN"/>
        </w:rPr>
      </w:pPr>
    </w:p>
    <w:p w14:paraId="1988A88F">
      <w:pPr>
        <w:pStyle w:val="15"/>
        <w:widowControl w:val="0"/>
        <w:wordWrap/>
        <w:adjustRightInd/>
        <w:snapToGrid/>
        <w:spacing w:line="120" w:lineRule="exact"/>
        <w:textAlignment w:val="auto"/>
        <w:rPr>
          <w:rFonts w:hint="default"/>
          <w:lang w:val="en-US" w:eastAsia="zh-CN"/>
        </w:rPr>
      </w:pPr>
    </w:p>
    <w:p w14:paraId="3143CA7D">
      <w:pPr>
        <w:pStyle w:val="15"/>
        <w:widowControl w:val="0"/>
        <w:wordWrap/>
        <w:adjustRightInd/>
        <w:snapToGrid/>
        <w:spacing w:line="120" w:lineRule="exact"/>
        <w:textAlignment w:val="auto"/>
        <w:rPr>
          <w:rFonts w:hint="default"/>
          <w:lang w:val="en-US" w:eastAsia="zh-CN"/>
        </w:rPr>
      </w:pPr>
    </w:p>
    <w:p w14:paraId="69A87EDB">
      <w:pPr>
        <w:pStyle w:val="15"/>
        <w:widowControl w:val="0"/>
        <w:wordWrap/>
        <w:adjustRightInd/>
        <w:snapToGrid/>
        <w:spacing w:line="120" w:lineRule="exact"/>
        <w:textAlignment w:val="auto"/>
        <w:rPr>
          <w:rFonts w:hint="default"/>
          <w:lang w:val="en-US" w:eastAsia="zh-CN"/>
        </w:rPr>
      </w:pPr>
    </w:p>
    <w:p w14:paraId="3F1D3662">
      <w:pPr>
        <w:pStyle w:val="15"/>
        <w:widowControl w:val="0"/>
        <w:wordWrap/>
        <w:adjustRightInd/>
        <w:snapToGrid/>
        <w:spacing w:line="120" w:lineRule="exact"/>
        <w:textAlignment w:val="auto"/>
        <w:rPr>
          <w:rFonts w:hint="default"/>
          <w:lang w:val="en-US" w:eastAsia="zh-CN"/>
        </w:rPr>
      </w:pPr>
    </w:p>
    <w:p w14:paraId="27EB4194">
      <w:pPr>
        <w:pStyle w:val="15"/>
        <w:widowControl w:val="0"/>
        <w:wordWrap/>
        <w:adjustRightInd/>
        <w:snapToGrid/>
        <w:spacing w:line="120" w:lineRule="exact"/>
        <w:textAlignment w:val="auto"/>
        <w:rPr>
          <w:rFonts w:hint="default"/>
          <w:lang w:val="en-US" w:eastAsia="zh-CN"/>
        </w:rPr>
      </w:pPr>
    </w:p>
    <w:p w14:paraId="68EBF350">
      <w:pPr>
        <w:pStyle w:val="15"/>
        <w:widowControl w:val="0"/>
        <w:wordWrap/>
        <w:adjustRightInd/>
        <w:snapToGrid/>
        <w:spacing w:line="120" w:lineRule="exact"/>
        <w:textAlignment w:val="auto"/>
        <w:rPr>
          <w:rFonts w:hint="default"/>
          <w:lang w:val="en-US" w:eastAsia="zh-CN"/>
        </w:rPr>
      </w:pPr>
    </w:p>
    <w:p w14:paraId="60DD0714">
      <w:pPr>
        <w:pStyle w:val="15"/>
        <w:widowControl w:val="0"/>
        <w:wordWrap/>
        <w:adjustRightInd/>
        <w:snapToGrid/>
        <w:spacing w:line="120" w:lineRule="exact"/>
        <w:textAlignment w:val="auto"/>
        <w:rPr>
          <w:rFonts w:hint="default"/>
          <w:lang w:val="en-US" w:eastAsia="zh-CN"/>
        </w:rPr>
      </w:pPr>
    </w:p>
    <w:p w14:paraId="1FA279FB">
      <w:pPr>
        <w:pStyle w:val="15"/>
        <w:widowControl w:val="0"/>
        <w:wordWrap/>
        <w:adjustRightInd/>
        <w:snapToGrid/>
        <w:spacing w:line="120" w:lineRule="exact"/>
        <w:textAlignment w:val="auto"/>
        <w:rPr>
          <w:rFonts w:hint="default"/>
          <w:lang w:val="en-US" w:eastAsia="zh-CN"/>
        </w:rPr>
      </w:pPr>
    </w:p>
    <w:p w14:paraId="1B8259E8">
      <w:pPr>
        <w:pStyle w:val="15"/>
        <w:widowControl w:val="0"/>
        <w:wordWrap/>
        <w:adjustRightInd/>
        <w:snapToGrid/>
        <w:spacing w:line="120" w:lineRule="exact"/>
        <w:textAlignment w:val="auto"/>
        <w:rPr>
          <w:rFonts w:hint="default"/>
          <w:lang w:val="en-US" w:eastAsia="zh-CN"/>
        </w:rPr>
      </w:pPr>
    </w:p>
    <w:p w14:paraId="2BF81282">
      <w:pPr>
        <w:pStyle w:val="15"/>
        <w:widowControl w:val="0"/>
        <w:wordWrap/>
        <w:adjustRightInd/>
        <w:snapToGrid/>
        <w:spacing w:line="120" w:lineRule="exact"/>
        <w:textAlignment w:val="auto"/>
        <w:rPr>
          <w:rFonts w:hint="default"/>
          <w:lang w:val="en-US" w:eastAsia="zh-CN"/>
        </w:rPr>
      </w:pPr>
    </w:p>
    <w:p w14:paraId="7C7A520F">
      <w:pPr>
        <w:pStyle w:val="15"/>
        <w:widowControl w:val="0"/>
        <w:wordWrap/>
        <w:adjustRightInd/>
        <w:snapToGrid/>
        <w:spacing w:line="120" w:lineRule="exact"/>
        <w:textAlignment w:val="auto"/>
        <w:rPr>
          <w:rFonts w:hint="default"/>
          <w:lang w:val="en-US" w:eastAsia="zh-CN"/>
        </w:rPr>
      </w:pPr>
    </w:p>
    <w:p w14:paraId="602A7F31">
      <w:pPr>
        <w:pBdr>
          <w:top w:val="single" w:color="auto" w:sz="4" w:space="1"/>
          <w:bottom w:val="single" w:color="auto" w:sz="8" w:space="1"/>
        </w:pBdr>
        <w:ind w:firstLine="279" w:firstLineChars="100"/>
        <w:rPr>
          <w:rFonts w:hint="default" w:ascii="TimesNewRoman" w:hAnsi="TimesNewRoman" w:cs="TimesNewRoman"/>
        </w:rPr>
      </w:pPr>
      <w:r>
        <w:rPr>
          <w:rFonts w:hint="eastAsia"/>
          <w:sz w:val="28"/>
          <w:szCs w:val="28"/>
        </w:rPr>
        <w:t xml:space="preserve">垫江县民政局办公室                     </w:t>
      </w:r>
      <w:r>
        <w:rPr>
          <w:rFonts w:hint="eastAsia"/>
          <w:sz w:val="28"/>
          <w:szCs w:val="28"/>
          <w:lang w:val="en-US" w:eastAsia="zh-CN"/>
        </w:rPr>
        <w:t xml:space="preserve">   </w:t>
      </w:r>
      <w:r>
        <w:rPr>
          <w:rFonts w:hint="eastAsia"/>
          <w:sz w:val="28"/>
          <w:szCs w:val="28"/>
        </w:rPr>
        <w:t>20</w:t>
      </w:r>
      <w:r>
        <w:rPr>
          <w:rFonts w:hint="eastAsia"/>
          <w:sz w:val="28"/>
          <w:szCs w:val="28"/>
          <w:lang w:val="en-US" w:eastAsia="zh-CN"/>
        </w:rPr>
        <w:t>23</w:t>
      </w:r>
      <w:r>
        <w:rPr>
          <w:rFonts w:hint="eastAsia"/>
          <w:sz w:val="28"/>
          <w:szCs w:val="28"/>
        </w:rPr>
        <w:t>年</w:t>
      </w:r>
      <w:r>
        <w:rPr>
          <w:rFonts w:hint="eastAsia"/>
          <w:sz w:val="28"/>
          <w:szCs w:val="28"/>
          <w:lang w:val="en-US" w:eastAsia="zh-CN"/>
        </w:rPr>
        <w:t>5</w:t>
      </w:r>
      <w:r>
        <w:rPr>
          <w:rFonts w:hint="eastAsia"/>
          <w:sz w:val="28"/>
          <w:szCs w:val="28"/>
        </w:rPr>
        <w:t>月</w:t>
      </w:r>
      <w:r>
        <w:rPr>
          <w:rFonts w:hint="eastAsia"/>
          <w:sz w:val="28"/>
          <w:szCs w:val="28"/>
          <w:lang w:val="en-US" w:eastAsia="zh-CN"/>
        </w:rPr>
        <w:t>5</w:t>
      </w:r>
      <w:r>
        <w:rPr>
          <w:rFonts w:hint="eastAsia"/>
          <w:sz w:val="28"/>
          <w:szCs w:val="28"/>
        </w:rPr>
        <w:t>日印发</w:t>
      </w:r>
    </w:p>
    <w:sectPr>
      <w:footerReference r:id="rId8" w:type="default"/>
      <w:pgSz w:w="11906" w:h="16838"/>
      <w:pgMar w:top="1984" w:right="1531" w:bottom="1644" w:left="1446" w:header="907" w:footer="1474" w:gutter="0"/>
      <w:pgNumType w:fmt="decimal"/>
      <w:cols w:space="720" w:num="1"/>
      <w:rtlGutter w:val="0"/>
      <w:docGrid w:type="linesAndChars" w:linePitch="631" w:charSpace="-2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Helvetica Neue">
    <w:altName w:val="Times New Roman"/>
    <w:panose1 w:val="00000000000000000000"/>
    <w:charset w:val="00"/>
    <w:family w:val="auto"/>
    <w:pitch w:val="default"/>
    <w:sig w:usb0="00000000" w:usb1="00000000" w:usb2="00000000" w:usb3="00000000" w:csb0="00040001" w:csb1="00000000"/>
  </w:font>
  <w:font w:name="方正仿宋简体">
    <w:altName w:val="微软雅黑"/>
    <w:panose1 w:val="02000000000000000000"/>
    <w:charset w:val="86"/>
    <w:family w:val="auto"/>
    <w:pitch w:val="default"/>
    <w:sig w:usb0="00000000" w:usb1="00000000" w:usb2="00000012" w:usb3="00000000" w:csb0="00040001" w:csb1="00000000"/>
  </w:font>
  <w:font w:name="Verdana">
    <w:panose1 w:val="020B0604030504040204"/>
    <w:charset w:val="00"/>
    <w:family w:val="auto"/>
    <w:pitch w:val="default"/>
    <w:sig w:usb0="A00006FF" w:usb1="4000205B" w:usb2="00000010" w:usb3="00000000" w:csb0="2000019F" w:csb1="00000000"/>
  </w:font>
  <w:font w:name="方正小标宋_GBK">
    <w:panose1 w:val="03000509000000000000"/>
    <w:charset w:val="86"/>
    <w:family w:val="auto"/>
    <w:pitch w:val="default"/>
    <w:sig w:usb0="00000001" w:usb1="080E0000" w:usb2="00000000" w:usb3="00000000" w:csb0="00040000" w:csb1="00000000"/>
  </w:font>
  <w:font w:name="TimesNewRoman">
    <w:altName w:val="Segoe Print"/>
    <w:panose1 w:val="02020603050405020304"/>
    <w:charset w:val="00"/>
    <w:family w:val="auto"/>
    <w:pitch w:val="default"/>
    <w:sig w:usb0="00000000" w:usb1="00000000" w:usb2="00000029" w:usb3="00000000" w:csb0="600001FF" w:csb1="FFFF0000"/>
  </w:font>
  <w:font w:name="方正楷体_GB2312">
    <w:altName w:val="宋体"/>
    <w:panose1 w:val="02000000000000000000"/>
    <w:charset w:val="86"/>
    <w:family w:val="auto"/>
    <w:pitch w:val="default"/>
    <w:sig w:usb0="00000000" w:usb1="00000000" w:usb2="00000012"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DB105">
    <w:pPr>
      <w:pStyle w:val="9"/>
      <w:tabs>
        <w:tab w:val="right" w:pos="8844"/>
        <w:tab w:val="clear" w:pos="4153"/>
      </w:tabs>
    </w:pP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7C652">
    <w:pPr>
      <w:pStyle w:val="9"/>
      <w:tabs>
        <w:tab w:val="right" w:pos="8844"/>
        <w:tab w:val="clear" w:pos="4153"/>
      </w:tabs>
    </w:pPr>
    <w:r>
      <w:rPr>
        <w:rFonts w:ascii="Times New Roman" w:hAnsi="Times New Roman" w:eastAsia="方正仿宋_GBK" w:cs="Times New Roman"/>
        <w:kern w:val="2"/>
        <w:sz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-257175</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3EFC495">
                          <w:pPr>
                            <w:pStyle w:val="9"/>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wps:txbx>
                    <wps:bodyPr wrap="none" lIns="0" tIns="0" rIns="0" bIns="0" upright="1">
                      <a:spAutoFit/>
                    </wps:bodyPr>
                  </wps:wsp>
                </a:graphicData>
              </a:graphic>
            </wp:anchor>
          </w:drawing>
        </mc:Choice>
        <mc:Fallback>
          <w:pict>
            <v:rect id="文本框 7" o:spid="_x0000_s1026" o:spt="1" style="position:absolute;left:0pt;margin-top:-20.25pt;height:144pt;width:144pt;mso-position-horizontal:outside;mso-position-horizontal-relative:margin;mso-wrap-style:none;z-index:251659264;mso-width-relative:page;mso-height-relative:page;" filled="f" stroked="f" coordsize="21600,21600" o:gfxdata="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lr3YHNYAAAAIAQAADwAAAAAAAAABACAAAAAiAAAAZHJzL2Rvd25yZXYu&#10;eG1sUEsBAhQAFAAAAAgAh07iQMEDfU3EAQAAjwMAAA4AAAAAAAAAAQAgAAAAJQEAAGRycy9lMm9E&#10;b2MueG1sUEsFBgAAAAAGAAYAWQEAAFsFAAAAAA==&#10;">
              <v:fill on="f" focussize="0,0"/>
              <v:stroke on="f"/>
              <v:imagedata o:title=""/>
              <o:lock v:ext="edit" aspectratio="f"/>
              <v:textbox inset="0mm,0mm,0mm,0mm" style="mso-fit-shape-to-text:t;">
                <w:txbxContent>
                  <w:p w14:paraId="53EFC495">
                    <w:pPr>
                      <w:pStyle w:val="9"/>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v:textbox>
            </v:rect>
          </w:pict>
        </mc:Fallback>
      </mc:AlternateContent>
    </w:r>
    <w:r>
      <w:rPr>
        <w:rFonts w:hint="eastAsia"/>
        <w:lang w:eastAsia="zh-CN"/>
      </w:rPr>
      <w:tab/>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ACAF6">
    <w:pPr>
      <w:pStyle w:val="9"/>
      <w:tabs>
        <w:tab w:val="left" w:pos="248"/>
        <w:tab w:val="left" w:pos="275"/>
        <w:tab w:val="left" w:pos="965"/>
        <w:tab w:val="right" w:pos="8484"/>
      </w:tabs>
      <w:ind w:right="360" w:firstLine="360"/>
      <w:rPr>
        <w:rFonts w:hint="eastAsia" w:eastAsia="方正仿宋_GBK"/>
        <w:sz w:val="28"/>
        <w:lang w:eastAsia="zh-CN"/>
      </w:rPr>
    </w:pPr>
    <w:r>
      <w:rPr>
        <w:rFonts w:ascii="Times New Roman" w:hAnsi="Times New Roman" w:eastAsia="方正仿宋_GBK" w:cs="Times New Roman"/>
        <w:kern w:val="2"/>
        <w:sz w:val="2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ED93D20">
                          <w:pPr>
                            <w:pStyle w:val="9"/>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wps:txbx>
                    <wps:bodyPr wrap="none" lIns="0" tIns="0" rIns="0" bIns="0" upright="1">
                      <a:spAutoFit/>
                    </wps:bodyPr>
                  </wps:wsp>
                </a:graphicData>
              </a:graphic>
            </wp:anchor>
          </w:drawing>
        </mc:Choice>
        <mc:Fallback>
          <w:pict>
            <v:rect id="文本框 8"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M1a7ZLEAQAAjwMAAA4AAAAAAAAAAQAgAAAAHwEAAGRycy9lMm9Eb2MueG1s&#10;UEsFBgAAAAAGAAYAWQEAAFUFAAAAAA==&#10;">
              <v:fill on="f" focussize="0,0"/>
              <v:stroke on="f"/>
              <v:imagedata o:title=""/>
              <o:lock v:ext="edit" aspectratio="f"/>
              <v:textbox inset="0mm,0mm,0mm,0mm" style="mso-fit-shape-to-text:t;">
                <w:txbxContent>
                  <w:p w14:paraId="5ED93D20">
                    <w:pPr>
                      <w:pStyle w:val="9"/>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v:textbox>
            </v:rect>
          </w:pict>
        </mc:Fallback>
      </mc:AlternateContent>
    </w:r>
    <w:r>
      <w:rPr>
        <w:rFonts w:hint="eastAsia"/>
        <w:sz w:val="28"/>
        <w:lang w:eastAsia="zh-CN"/>
      </w:rPr>
      <w:tab/>
    </w:r>
    <w:r>
      <w:rPr>
        <w:rFonts w:hint="eastAsia"/>
        <w:sz w:val="28"/>
        <w:lang w:eastAsia="zh-CN"/>
      </w:rPr>
      <w:tab/>
    </w:r>
    <w:r>
      <w:rPr>
        <w:rFonts w:hint="eastAsia"/>
        <w:sz w:val="28"/>
        <w:lang w:eastAsia="zh-CN"/>
      </w:rPr>
      <w:tab/>
    </w:r>
    <w:r>
      <w:rPr>
        <w:rFonts w:hint="eastAsia"/>
        <w:sz w:val="28"/>
      </w:rPr>
      <w:tab/>
    </w:r>
    <w:r>
      <w:rPr>
        <w:rFonts w:hint="eastAsia"/>
        <w:sz w:val="28"/>
      </w:rPr>
      <w:tab/>
    </w:r>
    <w:r>
      <w:rPr>
        <w:rFonts w:hint="eastAsia"/>
        <w:sz w:val="28"/>
      </w:rPr>
      <w:tab/>
    </w:r>
    <w:r>
      <w:rPr>
        <w:rFonts w:hint="eastAsia"/>
        <w:sz w:val="28"/>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AFCDD">
    <w:pPr>
      <w:pStyle w:val="9"/>
      <w:tabs>
        <w:tab w:val="left" w:pos="248"/>
        <w:tab w:val="left" w:pos="275"/>
        <w:tab w:val="left" w:pos="965"/>
        <w:tab w:val="right" w:pos="8484"/>
      </w:tabs>
      <w:ind w:right="360" w:firstLine="360"/>
      <w:rPr>
        <w:rFonts w:hint="eastAsia" w:eastAsia="方正仿宋_GBK"/>
        <w:sz w:val="28"/>
        <w:lang w:eastAsia="zh-CN"/>
      </w:rPr>
    </w:pPr>
    <w:r>
      <w:rPr>
        <w:rFonts w:ascii="Times New Roman" w:hAnsi="Times New Roman" w:eastAsia="方正仿宋_GBK" w:cs="Times New Roman"/>
        <w:kern w:val="2"/>
        <w:sz w:val="28"/>
        <w:lang w:val="en-US" w:eastAsia="zh-CN" w:bidi="ar-SA"/>
      </w:rPr>
      <mc:AlternateContent>
        <mc:Choice Requires="wps">
          <w:drawing>
            <wp:anchor distT="0" distB="0" distL="114300" distR="114300" simplePos="0" relativeHeight="251661312" behindDoc="0" locked="0" layoutInCell="1" allowOverlap="1">
              <wp:simplePos x="0" y="0"/>
              <wp:positionH relativeFrom="margin">
                <wp:posOffset>5209540</wp:posOffset>
              </wp:positionH>
              <wp:positionV relativeFrom="paragraph">
                <wp:posOffset>304800</wp:posOffset>
              </wp:positionV>
              <wp:extent cx="1828800" cy="1828800"/>
              <wp:effectExtent l="0" t="0" r="0" b="0"/>
              <wp:wrapNone/>
              <wp:docPr id="4"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C97D933">
                          <w:pPr>
                            <w:pStyle w:val="9"/>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wps:txbx>
                    <wps:bodyPr wrap="none" lIns="0" tIns="0" rIns="0" bIns="0" upright="1">
                      <a:spAutoFit/>
                    </wps:bodyPr>
                  </wps:wsp>
                </a:graphicData>
              </a:graphic>
            </wp:anchor>
          </w:drawing>
        </mc:Choice>
        <mc:Fallback>
          <w:pict>
            <v:rect id="文本框 9" o:spid="_x0000_s1026" o:spt="1" style="position:absolute;left:0pt;margin-left:410.2pt;margin-top:24pt;height:144pt;width:144pt;mso-position-horizontal-relative:margin;mso-wrap-style:none;z-index:251661312;mso-width-relative:page;mso-height-relative:page;" filled="f" stroked="f" coordsize="21600,21600" o:gfxdata="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0Lge3XAAAACwEAAA8AAAAAAAAAAQAgAAAAIgAAAGRycy9kb3ducmV2&#10;LnhtbFBLAQIUABQAAAAIAIdO4kDsKJTKxAEAAI8DAAAOAAAAAAAAAAEAIAAAACYBAABkcnMvZTJv&#10;RG9jLnhtbFBLBQYAAAAABgAGAFkBAABcBQAAAAA=&#10;">
              <v:fill on="f" focussize="0,0"/>
              <v:stroke on="f"/>
              <v:imagedata o:title=""/>
              <o:lock v:ext="edit" aspectratio="f"/>
              <v:textbox inset="0mm,0mm,0mm,0mm" style="mso-fit-shape-to-text:t;">
                <w:txbxContent>
                  <w:p w14:paraId="6C97D933">
                    <w:pPr>
                      <w:pStyle w:val="9"/>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v:textbox>
            </v:rect>
          </w:pict>
        </mc:Fallback>
      </mc:AlternateContent>
    </w:r>
    <w:r>
      <w:rPr>
        <w:rFonts w:hint="eastAsia"/>
        <w:sz w:val="28"/>
        <w:lang w:eastAsia="zh-CN"/>
      </w:rPr>
      <w:tab/>
    </w:r>
    <w:r>
      <w:rPr>
        <w:rFonts w:hint="eastAsia"/>
        <w:sz w:val="28"/>
        <w:lang w:eastAsia="zh-CN"/>
      </w:rPr>
      <w:tab/>
    </w:r>
    <w:r>
      <w:rPr>
        <w:rFonts w:hint="eastAsia"/>
        <w:sz w:val="28"/>
        <w:lang w:eastAsia="zh-CN"/>
      </w:rPr>
      <w:tab/>
    </w:r>
    <w:r>
      <w:rPr>
        <w:rFonts w:hint="eastAsia"/>
        <w:sz w:val="28"/>
      </w:rPr>
      <w:tab/>
    </w:r>
    <w:r>
      <w:rPr>
        <w:rFonts w:hint="eastAsia"/>
        <w:sz w:val="28"/>
      </w:rPr>
      <w:tab/>
    </w:r>
    <w:r>
      <w:rPr>
        <w:rFonts w:hint="eastAsia"/>
        <w:sz w:val="28"/>
      </w:rPr>
      <w:tab/>
    </w:r>
    <w:r>
      <w:rPr>
        <w:rFonts w:hint="eastAsia"/>
        <w:sz w:val="28"/>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7ED57">
    <w:pPr>
      <w:pStyle w:val="9"/>
      <w:tabs>
        <w:tab w:val="left" w:pos="248"/>
        <w:tab w:val="left" w:pos="275"/>
        <w:tab w:val="left" w:pos="965"/>
        <w:tab w:val="right" w:pos="8484"/>
      </w:tabs>
      <w:ind w:right="360" w:firstLine="360"/>
      <w:rPr>
        <w:rFonts w:hint="eastAsia" w:eastAsia="方正仿宋_GBK"/>
        <w:sz w:val="28"/>
        <w:lang w:eastAsia="zh-CN"/>
      </w:rPr>
    </w:pPr>
    <w:r>
      <w:rPr>
        <w:rFonts w:ascii="Times New Roman" w:hAnsi="Times New Roman" w:eastAsia="方正仿宋_GBK" w:cs="Times New Roman"/>
        <w:kern w:val="2"/>
        <w:sz w:val="2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C5BD417">
                          <w:pPr>
                            <w:pStyle w:val="9"/>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wps:txbx>
                    <wps:bodyPr wrap="none" lIns="0" tIns="0" rIns="0" bIns="0" upright="1">
                      <a:spAutoFit/>
                    </wps:bodyPr>
                  </wps:wsp>
                </a:graphicData>
              </a:graphic>
            </wp:anchor>
          </w:drawing>
        </mc:Choice>
        <mc:Fallback>
          <w:pict>
            <v:rect id="文本框 10" o:spid="_x0000_s1026" o:spt="1"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A0xoM8wgEAAJADAAAOAAAAAAAAAAEAIAAAAB8BAABkcnMvZTJvRG9jLnhtbFBL&#10;BQYAAAAABgAGAFkBAABTBQAAAAA=&#10;">
              <v:fill on="f" focussize="0,0"/>
              <v:stroke on="f"/>
              <v:imagedata o:title=""/>
              <o:lock v:ext="edit" aspectratio="f"/>
              <v:textbox inset="0mm,0mm,0mm,0mm" style="mso-fit-shape-to-text:t;">
                <w:txbxContent>
                  <w:p w14:paraId="0C5BD417">
                    <w:pPr>
                      <w:pStyle w:val="9"/>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v:textbox>
            </v:rect>
          </w:pict>
        </mc:Fallback>
      </mc:AlternateContent>
    </w:r>
    <w:r>
      <w:rPr>
        <w:rFonts w:hint="eastAsia"/>
        <w:sz w:val="28"/>
        <w:lang w:eastAsia="zh-CN"/>
      </w:rPr>
      <w:tab/>
    </w:r>
    <w:r>
      <w:rPr>
        <w:rFonts w:hint="eastAsia"/>
        <w:sz w:val="28"/>
        <w:lang w:eastAsia="zh-CN"/>
      </w:rPr>
      <w:tab/>
    </w:r>
    <w:r>
      <w:rPr>
        <w:rFonts w:hint="eastAsia"/>
        <w:sz w:val="28"/>
        <w:lang w:eastAsia="zh-CN"/>
      </w:rPr>
      <w:tab/>
    </w:r>
    <w:r>
      <w:rPr>
        <w:rFonts w:hint="eastAsia"/>
        <w:sz w:val="28"/>
      </w:rPr>
      <w:tab/>
    </w:r>
    <w:r>
      <w:rPr>
        <w:rFonts w:hint="eastAsia"/>
        <w:sz w:val="28"/>
      </w:rPr>
      <w:tab/>
    </w:r>
    <w:r>
      <w:rPr>
        <w:rFonts w:hint="eastAsia"/>
        <w:sz w:val="28"/>
      </w:rPr>
      <w:tab/>
    </w:r>
    <w:r>
      <w:rPr>
        <w:rFonts w:hint="eastAsia"/>
        <w:sz w:val="28"/>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C2491">
    <w:pPr>
      <w:pStyle w:val="11"/>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2FB360"/>
    <w:multiLevelType w:val="singleLevel"/>
    <w:tmpl w:val="372FB360"/>
    <w:lvl w:ilvl="0" w:tentative="0">
      <w:start w:val="3"/>
      <w:numFmt w:val="chineseCounting"/>
      <w:suff w:val="nothing"/>
      <w:lvlText w:val="（%1）"/>
      <w:lvlJc w:val="left"/>
      <w:rPr>
        <w:rFonts w:hint="eastAsia" w:ascii="方正楷体_GB2312" w:hAnsi="方正楷体_GB2312" w:eastAsia="方正楷体_GB2312" w:cs="方正楷体_GB231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1"/>
  <w:bordersDoNotSurroundFooter w:val="1"/>
  <w:documentProtection w:enforcement="0"/>
  <w:defaultTabStop w:val="420"/>
  <w:drawingGridHorizontalSpacing w:val="159"/>
  <w:drawingGridVerticalSpacing w:val="315"/>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lZjQwNTBjZTBiNmEyNTI5M2M4Y2YxNzA2NjlkMmMifQ=="/>
  </w:docVars>
  <w:rsids>
    <w:rsidRoot w:val="3137656E"/>
    <w:rsid w:val="0017439A"/>
    <w:rsid w:val="0074596D"/>
    <w:rsid w:val="0076413D"/>
    <w:rsid w:val="00790D6D"/>
    <w:rsid w:val="00791660"/>
    <w:rsid w:val="00864F94"/>
    <w:rsid w:val="00AC20E9"/>
    <w:rsid w:val="00D57B9D"/>
    <w:rsid w:val="00E05FBF"/>
    <w:rsid w:val="00E938F8"/>
    <w:rsid w:val="00F523EA"/>
    <w:rsid w:val="01A65ED7"/>
    <w:rsid w:val="01BD6172"/>
    <w:rsid w:val="01C31768"/>
    <w:rsid w:val="01C436B3"/>
    <w:rsid w:val="02DA63DE"/>
    <w:rsid w:val="02ED4364"/>
    <w:rsid w:val="03184D93"/>
    <w:rsid w:val="036068E4"/>
    <w:rsid w:val="04001E75"/>
    <w:rsid w:val="044E4A09"/>
    <w:rsid w:val="046E64F8"/>
    <w:rsid w:val="04A153D9"/>
    <w:rsid w:val="04AC47DB"/>
    <w:rsid w:val="04F31198"/>
    <w:rsid w:val="056621AB"/>
    <w:rsid w:val="059B00A7"/>
    <w:rsid w:val="05FB7140"/>
    <w:rsid w:val="06367DD0"/>
    <w:rsid w:val="06C90C44"/>
    <w:rsid w:val="071A149F"/>
    <w:rsid w:val="0782379F"/>
    <w:rsid w:val="07E04497"/>
    <w:rsid w:val="082239DA"/>
    <w:rsid w:val="083775DB"/>
    <w:rsid w:val="08AF788B"/>
    <w:rsid w:val="08FF0CF1"/>
    <w:rsid w:val="093305F6"/>
    <w:rsid w:val="09811362"/>
    <w:rsid w:val="09895742"/>
    <w:rsid w:val="09903C9B"/>
    <w:rsid w:val="09B23C11"/>
    <w:rsid w:val="09D122E9"/>
    <w:rsid w:val="09E3790D"/>
    <w:rsid w:val="0A552C51"/>
    <w:rsid w:val="0A5922DF"/>
    <w:rsid w:val="0A7113D6"/>
    <w:rsid w:val="0A750045"/>
    <w:rsid w:val="0AA55524"/>
    <w:rsid w:val="0B285B4E"/>
    <w:rsid w:val="0B7D1FFD"/>
    <w:rsid w:val="0B7F1942"/>
    <w:rsid w:val="0BA92DF2"/>
    <w:rsid w:val="0D156991"/>
    <w:rsid w:val="0D7C3B1C"/>
    <w:rsid w:val="0DDC64D3"/>
    <w:rsid w:val="0E29415B"/>
    <w:rsid w:val="0E736559"/>
    <w:rsid w:val="0E8D3969"/>
    <w:rsid w:val="0EA164BE"/>
    <w:rsid w:val="0F1F58A5"/>
    <w:rsid w:val="101B43D4"/>
    <w:rsid w:val="10260EB5"/>
    <w:rsid w:val="106223E3"/>
    <w:rsid w:val="10AC13BA"/>
    <w:rsid w:val="10CD5E81"/>
    <w:rsid w:val="10D40911"/>
    <w:rsid w:val="1111121D"/>
    <w:rsid w:val="114A29CE"/>
    <w:rsid w:val="115D0906"/>
    <w:rsid w:val="11EE7856"/>
    <w:rsid w:val="12415B32"/>
    <w:rsid w:val="127A2C5D"/>
    <w:rsid w:val="12F47048"/>
    <w:rsid w:val="131016E2"/>
    <w:rsid w:val="13C20EF5"/>
    <w:rsid w:val="14217500"/>
    <w:rsid w:val="14E12B21"/>
    <w:rsid w:val="14ED01F3"/>
    <w:rsid w:val="150A2B53"/>
    <w:rsid w:val="15981F0D"/>
    <w:rsid w:val="15FE56FF"/>
    <w:rsid w:val="164D7377"/>
    <w:rsid w:val="16FC471D"/>
    <w:rsid w:val="176B78E8"/>
    <w:rsid w:val="17A76437"/>
    <w:rsid w:val="17B172B6"/>
    <w:rsid w:val="17DE589C"/>
    <w:rsid w:val="17F9141B"/>
    <w:rsid w:val="182E0907"/>
    <w:rsid w:val="18ED3DCB"/>
    <w:rsid w:val="19754D06"/>
    <w:rsid w:val="19BE3F0C"/>
    <w:rsid w:val="19F704E3"/>
    <w:rsid w:val="1A0538E9"/>
    <w:rsid w:val="1A167389"/>
    <w:rsid w:val="1B6758CE"/>
    <w:rsid w:val="1BB657A2"/>
    <w:rsid w:val="1BCA1D07"/>
    <w:rsid w:val="1C33298F"/>
    <w:rsid w:val="1D13631D"/>
    <w:rsid w:val="1DB23D88"/>
    <w:rsid w:val="1DB4365C"/>
    <w:rsid w:val="1DF919B7"/>
    <w:rsid w:val="1E000D66"/>
    <w:rsid w:val="1E3D1DFA"/>
    <w:rsid w:val="1EDB2542"/>
    <w:rsid w:val="1EE14925"/>
    <w:rsid w:val="1F1C572D"/>
    <w:rsid w:val="1F677C24"/>
    <w:rsid w:val="1F805A08"/>
    <w:rsid w:val="1F8D3952"/>
    <w:rsid w:val="1FB929EB"/>
    <w:rsid w:val="204A677B"/>
    <w:rsid w:val="21871AA8"/>
    <w:rsid w:val="21C12E45"/>
    <w:rsid w:val="22087EDE"/>
    <w:rsid w:val="22140AA7"/>
    <w:rsid w:val="223236E9"/>
    <w:rsid w:val="22D327D6"/>
    <w:rsid w:val="232C0139"/>
    <w:rsid w:val="23367751"/>
    <w:rsid w:val="235F22BC"/>
    <w:rsid w:val="236002D8"/>
    <w:rsid w:val="23650768"/>
    <w:rsid w:val="237F5E26"/>
    <w:rsid w:val="241C2E43"/>
    <w:rsid w:val="24C37F0D"/>
    <w:rsid w:val="24E87CB0"/>
    <w:rsid w:val="264A7435"/>
    <w:rsid w:val="26B80661"/>
    <w:rsid w:val="271E248E"/>
    <w:rsid w:val="27E96EA4"/>
    <w:rsid w:val="282C2852"/>
    <w:rsid w:val="293568E9"/>
    <w:rsid w:val="293B5043"/>
    <w:rsid w:val="29924DE9"/>
    <w:rsid w:val="29A7676B"/>
    <w:rsid w:val="29FA4AED"/>
    <w:rsid w:val="2A1536D4"/>
    <w:rsid w:val="2A473AAA"/>
    <w:rsid w:val="2A4D57CE"/>
    <w:rsid w:val="2AC8356D"/>
    <w:rsid w:val="2ADC0696"/>
    <w:rsid w:val="2AF70DC8"/>
    <w:rsid w:val="2B3202B6"/>
    <w:rsid w:val="2B84333F"/>
    <w:rsid w:val="2B932756"/>
    <w:rsid w:val="2BA2543C"/>
    <w:rsid w:val="2BF5596C"/>
    <w:rsid w:val="2C3342E6"/>
    <w:rsid w:val="2C755A63"/>
    <w:rsid w:val="2C984F64"/>
    <w:rsid w:val="2CEB5A08"/>
    <w:rsid w:val="2D5E5392"/>
    <w:rsid w:val="2D665AAE"/>
    <w:rsid w:val="2E3637E1"/>
    <w:rsid w:val="2F281907"/>
    <w:rsid w:val="2F783E00"/>
    <w:rsid w:val="2F9E7071"/>
    <w:rsid w:val="2FCD67FF"/>
    <w:rsid w:val="2FF772E0"/>
    <w:rsid w:val="2FF975F4"/>
    <w:rsid w:val="30484BF7"/>
    <w:rsid w:val="307B625B"/>
    <w:rsid w:val="30D03DCE"/>
    <w:rsid w:val="30E3277E"/>
    <w:rsid w:val="3137656E"/>
    <w:rsid w:val="313A6212"/>
    <w:rsid w:val="319B4E07"/>
    <w:rsid w:val="31A43590"/>
    <w:rsid w:val="323B0398"/>
    <w:rsid w:val="32445604"/>
    <w:rsid w:val="3276318B"/>
    <w:rsid w:val="32D210D5"/>
    <w:rsid w:val="32EB30F1"/>
    <w:rsid w:val="33632BD4"/>
    <w:rsid w:val="33B65F28"/>
    <w:rsid w:val="341E2F07"/>
    <w:rsid w:val="34565015"/>
    <w:rsid w:val="34880F47"/>
    <w:rsid w:val="34C2028A"/>
    <w:rsid w:val="34E14DC3"/>
    <w:rsid w:val="34E63DE8"/>
    <w:rsid w:val="356B44E7"/>
    <w:rsid w:val="35702107"/>
    <w:rsid w:val="35C81F43"/>
    <w:rsid w:val="36202A7A"/>
    <w:rsid w:val="36930B8F"/>
    <w:rsid w:val="36A04C6E"/>
    <w:rsid w:val="37461780"/>
    <w:rsid w:val="38325A36"/>
    <w:rsid w:val="384517E7"/>
    <w:rsid w:val="384E6C88"/>
    <w:rsid w:val="38BB3F25"/>
    <w:rsid w:val="39317D53"/>
    <w:rsid w:val="39B06F76"/>
    <w:rsid w:val="39BA1F54"/>
    <w:rsid w:val="3A6F0BDF"/>
    <w:rsid w:val="3AF42A4D"/>
    <w:rsid w:val="3B1B0D67"/>
    <w:rsid w:val="3B520363"/>
    <w:rsid w:val="3BD4002F"/>
    <w:rsid w:val="3BEC1543"/>
    <w:rsid w:val="3BF318FC"/>
    <w:rsid w:val="3C432323"/>
    <w:rsid w:val="3C7060DA"/>
    <w:rsid w:val="3CA77C1C"/>
    <w:rsid w:val="3CD51A38"/>
    <w:rsid w:val="3D6876EE"/>
    <w:rsid w:val="3D6A7DDF"/>
    <w:rsid w:val="3D9848F1"/>
    <w:rsid w:val="3DF90B33"/>
    <w:rsid w:val="3E5B7AE8"/>
    <w:rsid w:val="3EAE5A4E"/>
    <w:rsid w:val="3EE82A58"/>
    <w:rsid w:val="3F0B7101"/>
    <w:rsid w:val="3F7754DD"/>
    <w:rsid w:val="3FB13E83"/>
    <w:rsid w:val="3FEC41EA"/>
    <w:rsid w:val="403A232C"/>
    <w:rsid w:val="406946E9"/>
    <w:rsid w:val="40FA4F7A"/>
    <w:rsid w:val="41610106"/>
    <w:rsid w:val="41764F49"/>
    <w:rsid w:val="418C0054"/>
    <w:rsid w:val="41A76EB0"/>
    <w:rsid w:val="41FE4420"/>
    <w:rsid w:val="42755200"/>
    <w:rsid w:val="42A93600"/>
    <w:rsid w:val="42B82EF2"/>
    <w:rsid w:val="439E68F2"/>
    <w:rsid w:val="44421112"/>
    <w:rsid w:val="448C07B6"/>
    <w:rsid w:val="44A9128F"/>
    <w:rsid w:val="44CC46FC"/>
    <w:rsid w:val="457E261E"/>
    <w:rsid w:val="45991206"/>
    <w:rsid w:val="45B95404"/>
    <w:rsid w:val="45CC1657"/>
    <w:rsid w:val="462428E8"/>
    <w:rsid w:val="46396545"/>
    <w:rsid w:val="4643489A"/>
    <w:rsid w:val="47172AAD"/>
    <w:rsid w:val="475F19DB"/>
    <w:rsid w:val="47AE3002"/>
    <w:rsid w:val="482B2D12"/>
    <w:rsid w:val="489A151D"/>
    <w:rsid w:val="4A1942B8"/>
    <w:rsid w:val="4A201538"/>
    <w:rsid w:val="4A394B84"/>
    <w:rsid w:val="4A704559"/>
    <w:rsid w:val="4A881578"/>
    <w:rsid w:val="4AE90539"/>
    <w:rsid w:val="4C564E25"/>
    <w:rsid w:val="4CAA71CD"/>
    <w:rsid w:val="4CE0596C"/>
    <w:rsid w:val="4CF84A64"/>
    <w:rsid w:val="4D0A0F68"/>
    <w:rsid w:val="4D3F1465"/>
    <w:rsid w:val="4E012AAB"/>
    <w:rsid w:val="4E8C5DAC"/>
    <w:rsid w:val="4ED65279"/>
    <w:rsid w:val="4F097EF7"/>
    <w:rsid w:val="4F5367BD"/>
    <w:rsid w:val="4F6603AB"/>
    <w:rsid w:val="4F8F6AD2"/>
    <w:rsid w:val="4F916D8B"/>
    <w:rsid w:val="4FD15CDF"/>
    <w:rsid w:val="50CF3478"/>
    <w:rsid w:val="511C51F6"/>
    <w:rsid w:val="51BA5BFA"/>
    <w:rsid w:val="51E41A5B"/>
    <w:rsid w:val="51E92084"/>
    <w:rsid w:val="521333B4"/>
    <w:rsid w:val="52413A98"/>
    <w:rsid w:val="52CF270B"/>
    <w:rsid w:val="531E13F7"/>
    <w:rsid w:val="53F10EA1"/>
    <w:rsid w:val="54940BBB"/>
    <w:rsid w:val="554C3B9F"/>
    <w:rsid w:val="561B7A15"/>
    <w:rsid w:val="56693383"/>
    <w:rsid w:val="567A5B3E"/>
    <w:rsid w:val="56825696"/>
    <w:rsid w:val="56EF512A"/>
    <w:rsid w:val="570B48A6"/>
    <w:rsid w:val="576C64AD"/>
    <w:rsid w:val="57790D4D"/>
    <w:rsid w:val="57C760F6"/>
    <w:rsid w:val="57CA524F"/>
    <w:rsid w:val="57DF13CA"/>
    <w:rsid w:val="58242BB1"/>
    <w:rsid w:val="584E0616"/>
    <w:rsid w:val="587D2E78"/>
    <w:rsid w:val="58816255"/>
    <w:rsid w:val="59611BE3"/>
    <w:rsid w:val="599965EC"/>
    <w:rsid w:val="59E75E4D"/>
    <w:rsid w:val="5A7C4F26"/>
    <w:rsid w:val="5AB87F28"/>
    <w:rsid w:val="5ABD197B"/>
    <w:rsid w:val="5B436457"/>
    <w:rsid w:val="5C2A2760"/>
    <w:rsid w:val="5C597739"/>
    <w:rsid w:val="5C5A6673"/>
    <w:rsid w:val="5C886944"/>
    <w:rsid w:val="5CBB7163"/>
    <w:rsid w:val="5CC33006"/>
    <w:rsid w:val="5D072BD7"/>
    <w:rsid w:val="5D0D6309"/>
    <w:rsid w:val="5D4C511C"/>
    <w:rsid w:val="5DEF11E6"/>
    <w:rsid w:val="5DFF45F0"/>
    <w:rsid w:val="5E3014CA"/>
    <w:rsid w:val="5E47584B"/>
    <w:rsid w:val="5F0817B9"/>
    <w:rsid w:val="5F3533B2"/>
    <w:rsid w:val="5F97010C"/>
    <w:rsid w:val="5FB578C1"/>
    <w:rsid w:val="600453F9"/>
    <w:rsid w:val="606C77EB"/>
    <w:rsid w:val="606F2E37"/>
    <w:rsid w:val="60B67291"/>
    <w:rsid w:val="61176028"/>
    <w:rsid w:val="61187144"/>
    <w:rsid w:val="61840B64"/>
    <w:rsid w:val="61C94242"/>
    <w:rsid w:val="62471D12"/>
    <w:rsid w:val="63041F5D"/>
    <w:rsid w:val="63352116"/>
    <w:rsid w:val="63911285"/>
    <w:rsid w:val="63CD562B"/>
    <w:rsid w:val="641937E6"/>
    <w:rsid w:val="64A31301"/>
    <w:rsid w:val="65293DDA"/>
    <w:rsid w:val="659E3CAC"/>
    <w:rsid w:val="65F22540"/>
    <w:rsid w:val="661C75BD"/>
    <w:rsid w:val="66506135"/>
    <w:rsid w:val="66E26F11"/>
    <w:rsid w:val="68A4615A"/>
    <w:rsid w:val="68AB2E7A"/>
    <w:rsid w:val="68AB6A78"/>
    <w:rsid w:val="68EC255A"/>
    <w:rsid w:val="6951757E"/>
    <w:rsid w:val="69BC12CC"/>
    <w:rsid w:val="69F8505E"/>
    <w:rsid w:val="6A405F4B"/>
    <w:rsid w:val="6AB23C73"/>
    <w:rsid w:val="6B5B0B88"/>
    <w:rsid w:val="6B6C069F"/>
    <w:rsid w:val="6BA31452"/>
    <w:rsid w:val="6BA95681"/>
    <w:rsid w:val="6C2B0740"/>
    <w:rsid w:val="6C3C2767"/>
    <w:rsid w:val="6C85443B"/>
    <w:rsid w:val="6CCE1B2C"/>
    <w:rsid w:val="6D785A21"/>
    <w:rsid w:val="6DA52295"/>
    <w:rsid w:val="6E7361E8"/>
    <w:rsid w:val="6E8C1058"/>
    <w:rsid w:val="6EAE2A57"/>
    <w:rsid w:val="6F775999"/>
    <w:rsid w:val="6FA64831"/>
    <w:rsid w:val="6FD1766A"/>
    <w:rsid w:val="6FD435EC"/>
    <w:rsid w:val="6FF43359"/>
    <w:rsid w:val="71184E25"/>
    <w:rsid w:val="712832BA"/>
    <w:rsid w:val="71940698"/>
    <w:rsid w:val="73F25E01"/>
    <w:rsid w:val="74237D69"/>
    <w:rsid w:val="742F4960"/>
    <w:rsid w:val="74964724"/>
    <w:rsid w:val="74C90910"/>
    <w:rsid w:val="74CA7E97"/>
    <w:rsid w:val="755F4B32"/>
    <w:rsid w:val="7583043A"/>
    <w:rsid w:val="75DB4D9F"/>
    <w:rsid w:val="75F714AD"/>
    <w:rsid w:val="764A782F"/>
    <w:rsid w:val="76644FD0"/>
    <w:rsid w:val="76EC4D8A"/>
    <w:rsid w:val="77420E4E"/>
    <w:rsid w:val="77617976"/>
    <w:rsid w:val="777811F1"/>
    <w:rsid w:val="777D33A9"/>
    <w:rsid w:val="78300956"/>
    <w:rsid w:val="78656868"/>
    <w:rsid w:val="78873789"/>
    <w:rsid w:val="789D458E"/>
    <w:rsid w:val="78A163D8"/>
    <w:rsid w:val="7A1A39BC"/>
    <w:rsid w:val="7A205476"/>
    <w:rsid w:val="7AB71D4F"/>
    <w:rsid w:val="7B4061B6"/>
    <w:rsid w:val="7B9E4A34"/>
    <w:rsid w:val="7BAA4036"/>
    <w:rsid w:val="7C23124E"/>
    <w:rsid w:val="7C4B4E4D"/>
    <w:rsid w:val="7C5F1B5A"/>
    <w:rsid w:val="7C991510"/>
    <w:rsid w:val="7D0F4726"/>
    <w:rsid w:val="7D38047F"/>
    <w:rsid w:val="7D871368"/>
    <w:rsid w:val="7DB87774"/>
    <w:rsid w:val="7E064983"/>
    <w:rsid w:val="7E622859"/>
    <w:rsid w:val="7E68119A"/>
    <w:rsid w:val="7EE463AA"/>
    <w:rsid w:val="7F3B397D"/>
    <w:rsid w:val="7F8C3E7F"/>
    <w:rsid w:val="7FB66096"/>
    <w:rsid w:val="7FE24234"/>
    <w:rsid w:val="D2FEC2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3"/>
    <w:basedOn w:val="1"/>
    <w:next w:val="1"/>
    <w:qFormat/>
    <w:uiPriority w:val="0"/>
    <w:pPr>
      <w:widowControl/>
      <w:jc w:val="left"/>
      <w:outlineLvl w:val="2"/>
    </w:pPr>
    <w:rPr>
      <w:rFonts w:ascii="宋体" w:hAnsi="宋体" w:eastAsia="宋体" w:cs="宋体"/>
      <w:b/>
      <w:bCs/>
      <w:kern w:val="0"/>
      <w:sz w:val="27"/>
      <w:szCs w:val="27"/>
    </w:rPr>
  </w:style>
  <w:style w:type="character" w:default="1" w:styleId="19">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2">
    <w:name w:val="Body Text"/>
    <w:basedOn w:val="1"/>
    <w:next w:val="3"/>
    <w:semiHidden/>
    <w:qFormat/>
    <w:uiPriority w:val="0"/>
    <w:pPr>
      <w:spacing w:after="120"/>
    </w:pPr>
    <w:rPr>
      <w:rFonts w:ascii="Times New Roman" w:hAnsi="Times New Roman" w:eastAsia="仿宋_GB2312"/>
      <w:kern w:val="0"/>
      <w:sz w:val="32"/>
      <w:szCs w:val="32"/>
    </w:rPr>
  </w:style>
  <w:style w:type="paragraph" w:styleId="3">
    <w:name w:val="toc 5"/>
    <w:basedOn w:val="1"/>
    <w:next w:val="1"/>
    <w:qFormat/>
    <w:uiPriority w:val="0"/>
    <w:pPr>
      <w:spacing w:line="600" w:lineRule="exact"/>
      <w:ind w:firstLine="200" w:firstLineChars="200"/>
      <w:jc w:val="left"/>
    </w:pPr>
    <w:rPr>
      <w:rFonts w:ascii="方正黑体_GBK" w:eastAsia="方正黑体_GBK"/>
      <w:sz w:val="32"/>
      <w:szCs w:val="32"/>
    </w:rPr>
  </w:style>
  <w:style w:type="paragraph" w:styleId="6">
    <w:name w:val="Normal Indent"/>
    <w:basedOn w:val="1"/>
    <w:next w:val="1"/>
    <w:unhideWhenUsed/>
    <w:qFormat/>
    <w:uiPriority w:val="99"/>
    <w:pPr>
      <w:ind w:firstLine="420" w:firstLineChars="200"/>
    </w:pPr>
  </w:style>
  <w:style w:type="paragraph" w:styleId="7">
    <w:name w:val="Body Text Indent"/>
    <w:basedOn w:val="1"/>
    <w:qFormat/>
    <w:uiPriority w:val="0"/>
    <w:pPr>
      <w:spacing w:after="120"/>
      <w:ind w:left="420" w:leftChars="200"/>
    </w:pPr>
  </w:style>
  <w:style w:type="paragraph" w:styleId="8">
    <w:name w:val="Date"/>
    <w:basedOn w:val="1"/>
    <w:next w:val="1"/>
    <w:link w:val="29"/>
    <w:qFormat/>
    <w:uiPriority w:val="0"/>
    <w:pPr>
      <w:ind w:left="100" w:leftChars="2500"/>
    </w:pPr>
  </w:style>
  <w:style w:type="paragraph" w:styleId="9">
    <w:name w:val="footer"/>
    <w:basedOn w:val="1"/>
    <w:next w:val="10"/>
    <w:qFormat/>
    <w:uiPriority w:val="0"/>
    <w:pPr>
      <w:tabs>
        <w:tab w:val="center" w:pos="4153"/>
        <w:tab w:val="right" w:pos="8306"/>
      </w:tabs>
      <w:snapToGrid w:val="0"/>
      <w:jc w:val="left"/>
    </w:pPr>
    <w:rPr>
      <w:sz w:val="18"/>
    </w:rPr>
  </w:style>
  <w:style w:type="paragraph" w:customStyle="1" w:styleId="10">
    <w:name w:val="索引 51"/>
    <w:basedOn w:val="1"/>
    <w:next w:val="1"/>
    <w:qFormat/>
    <w:uiPriority w:val="99"/>
    <w:pPr>
      <w:ind w:left="1680"/>
    </w:p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39"/>
    <w:pPr>
      <w:widowControl w:val="0"/>
      <w:tabs>
        <w:tab w:val="right" w:leader="dot" w:pos="8834"/>
      </w:tabs>
      <w:spacing w:before="0" w:beforeAutospacing="0" w:after="0" w:line="579" w:lineRule="exact"/>
      <w:ind w:firstLine="320" w:firstLineChars="100"/>
      <w:textAlignment w:val="center"/>
    </w:pPr>
    <w:rPr>
      <w:rFonts w:ascii="方正楷体_GBK" w:hAnsi="Times New Roman" w:eastAsia="方正楷体_GBK"/>
      <w:color w:val="000000"/>
      <w:sz w:val="32"/>
      <w:szCs w:val="32"/>
    </w:rPr>
  </w:style>
  <w:style w:type="paragraph" w:styleId="13">
    <w:name w:val="footnote text"/>
    <w:basedOn w:val="1"/>
    <w:next w:val="14"/>
    <w:semiHidden/>
    <w:qFormat/>
    <w:uiPriority w:val="0"/>
    <w:pPr>
      <w:snapToGrid w:val="0"/>
    </w:pPr>
    <w:rPr>
      <w:sz w:val="18"/>
      <w:szCs w:val="18"/>
    </w:rPr>
  </w:style>
  <w:style w:type="paragraph" w:styleId="14">
    <w:name w:val="Body Text First Indent 2"/>
    <w:basedOn w:val="7"/>
    <w:next w:val="1"/>
    <w:qFormat/>
    <w:uiPriority w:val="0"/>
    <w:pPr>
      <w:ind w:firstLine="420" w:firstLineChars="200"/>
    </w:pPr>
    <w:rPr>
      <w:rFonts w:ascii="Times New Roman" w:hAnsi="Times New Roman" w:eastAsia="宋体"/>
      <w:sz w:val="30"/>
    </w:rPr>
  </w:style>
  <w:style w:type="paragraph" w:styleId="15">
    <w:name w:val="Body Text 2"/>
    <w:basedOn w:val="1"/>
    <w:unhideWhenUsed/>
    <w:qFormat/>
    <w:uiPriority w:val="99"/>
    <w:pPr>
      <w:spacing w:after="120" w:line="480" w:lineRule="auto"/>
    </w:pPr>
  </w:style>
  <w:style w:type="paragraph" w:styleId="16">
    <w:name w:val="Normal (Web)"/>
    <w:basedOn w:val="1"/>
    <w:qFormat/>
    <w:uiPriority w:val="0"/>
    <w:pPr>
      <w:spacing w:before="0" w:beforeAutospacing="1" w:after="0" w:afterAutospacing="1"/>
      <w:ind w:left="0" w:right="0"/>
      <w:jc w:val="left"/>
    </w:pPr>
    <w:rPr>
      <w:kern w:val="0"/>
      <w:sz w:val="24"/>
      <w:lang w:val="en-US" w:eastAsia="zh-CN"/>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basedOn w:val="19"/>
    <w:unhideWhenUsed/>
    <w:qFormat/>
    <w:uiPriority w:val="99"/>
    <w:rPr>
      <w:color w:val="0000FF"/>
      <w:u w:val="single"/>
    </w:rPr>
  </w:style>
  <w:style w:type="paragraph" w:customStyle="1" w:styleId="22">
    <w:name w:val="默认"/>
    <w:qFormat/>
    <w:uiPriority w:val="0"/>
    <w:rPr>
      <w:rFonts w:hint="eastAsia" w:ascii="Arial Unicode MS" w:hAnsi="Arial Unicode MS" w:eastAsia="Helvetica Neue" w:cs="Arial Unicode MS"/>
      <w:color w:val="000000"/>
      <w:sz w:val="22"/>
      <w:szCs w:val="22"/>
      <w:lang w:val="zh-CN" w:eastAsia="zh-CN" w:bidi="ar-SA"/>
    </w:rPr>
  </w:style>
  <w:style w:type="paragraph" w:customStyle="1" w:styleId="23">
    <w:name w:val="BodyText"/>
    <w:next w:val="11"/>
    <w:qFormat/>
    <w:uiPriority w:val="0"/>
    <w:pPr>
      <w:widowControl w:val="0"/>
      <w:spacing w:after="120"/>
      <w:jc w:val="both"/>
      <w:textAlignment w:val="baseline"/>
    </w:pPr>
    <w:rPr>
      <w:rFonts w:ascii="Calibri" w:hAnsi="Calibri" w:eastAsia="宋体" w:cs="Times New Roman"/>
      <w:kern w:val="2"/>
      <w:sz w:val="21"/>
      <w:szCs w:val="24"/>
      <w:lang w:val="en-US" w:eastAsia="zh-CN" w:bidi="ar-SA"/>
    </w:rPr>
  </w:style>
  <w:style w:type="paragraph" w:customStyle="1" w:styleId="24">
    <w:name w:val="常用样式（方正仿宋简）"/>
    <w:basedOn w:val="1"/>
    <w:qFormat/>
    <w:uiPriority w:val="0"/>
    <w:pPr>
      <w:spacing w:line="560" w:lineRule="exact"/>
      <w:ind w:firstLine="640" w:firstLineChars="200"/>
    </w:pPr>
    <w:rPr>
      <w:rFonts w:eastAsia="方正仿宋简体"/>
      <w:sz w:val="32"/>
    </w:rPr>
  </w:style>
  <w:style w:type="paragraph" w:customStyle="1" w:styleId="25">
    <w:name w:val="Default"/>
    <w:basedOn w:val="1"/>
    <w:qFormat/>
    <w:uiPriority w:val="0"/>
    <w:pPr>
      <w:autoSpaceDE w:val="0"/>
      <w:autoSpaceDN w:val="0"/>
      <w:adjustRightInd w:val="0"/>
      <w:jc w:val="left"/>
    </w:pPr>
    <w:rPr>
      <w:color w:val="000000"/>
      <w:kern w:val="0"/>
      <w:sz w:val="24"/>
      <w:szCs w:val="24"/>
    </w:rPr>
  </w:style>
  <w:style w:type="paragraph" w:customStyle="1" w:styleId="26">
    <w:name w:val=" Char"/>
    <w:basedOn w:val="1"/>
    <w:qFormat/>
    <w:uiPriority w:val="0"/>
    <w:pPr>
      <w:widowControl/>
      <w:spacing w:after="160" w:line="240" w:lineRule="exact"/>
      <w:jc w:val="left"/>
    </w:pPr>
    <w:rPr>
      <w:rFonts w:ascii="Verdana" w:hAnsi="Verdana" w:eastAsia="仿宋_GB2312" w:cs="Verdana"/>
      <w:kern w:val="0"/>
      <w:sz w:val="24"/>
      <w:szCs w:val="32"/>
      <w:lang w:eastAsia="en-US"/>
    </w:rPr>
  </w:style>
  <w:style w:type="paragraph" w:customStyle="1" w:styleId="27">
    <w:name w:val="No Spacing"/>
    <w:qFormat/>
    <w:uiPriority w:val="1"/>
    <w:pPr>
      <w:widowControl w:val="0"/>
      <w:jc w:val="both"/>
    </w:pPr>
    <w:rPr>
      <w:rFonts w:ascii="Times New Roman" w:hAnsi="Times New Roman" w:eastAsia="方正仿宋_GBK" w:cs="Times New Roman"/>
      <w:kern w:val="2"/>
      <w:sz w:val="32"/>
      <w:lang w:val="en-US" w:eastAsia="zh-CN" w:bidi="ar-SA"/>
    </w:rPr>
  </w:style>
  <w:style w:type="paragraph" w:customStyle="1" w:styleId="28">
    <w:name w:val="Other|1"/>
    <w:basedOn w:val="1"/>
    <w:qFormat/>
    <w:uiPriority w:val="0"/>
    <w:pPr>
      <w:widowControl w:val="0"/>
      <w:spacing w:before="0" w:beforeAutospacing="0" w:after="0" w:afterAutospacing="0" w:line="408" w:lineRule="auto"/>
      <w:ind w:left="0" w:right="0" w:firstLine="400"/>
      <w:jc w:val="left"/>
    </w:pPr>
    <w:rPr>
      <w:rFonts w:hint="eastAsia" w:ascii="宋体" w:hAnsi="宋体" w:eastAsia="宋体" w:cs="宋体"/>
      <w:color w:val="000000"/>
      <w:spacing w:val="0"/>
      <w:kern w:val="0"/>
      <w:sz w:val="30"/>
      <w:szCs w:val="30"/>
      <w:lang w:val="en-US" w:eastAsia="zh-CN"/>
    </w:rPr>
  </w:style>
  <w:style w:type="character" w:customStyle="1" w:styleId="29">
    <w:name w:val="日期 Char"/>
    <w:basedOn w:val="19"/>
    <w:link w:val="8"/>
    <w:qFormat/>
    <w:uiPriority w:val="0"/>
    <w:rPr>
      <w:rFonts w:ascii="Times New Roman" w:hAnsi="Times New Roman" w:eastAsia="方正仿宋_GBK" w:cs="Times New Roman"/>
      <w:kern w:val="2"/>
      <w:sz w:val="32"/>
    </w:rPr>
  </w:style>
  <w:style w:type="character" w:customStyle="1" w:styleId="30">
    <w:name w:val="NormalCharacter"/>
    <w:semiHidden/>
    <w:qFormat/>
    <w:uiPriority w:val="0"/>
  </w:style>
  <w:style w:type="character" w:customStyle="1" w:styleId="31">
    <w:name w:val="font01"/>
    <w:basedOn w:val="19"/>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3768</Words>
  <Characters>4045</Characters>
  <Lines>3</Lines>
  <Paragraphs>1</Paragraphs>
  <TotalTime>0</TotalTime>
  <ScaleCrop>false</ScaleCrop>
  <LinksUpToDate>false</LinksUpToDate>
  <CharactersWithSpaces>4071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2022-08-27T15:07:00Z</dcterms:created>
  <dc:creator>Administrator</dc:creator>
  <cp:lastModifiedBy>Peace</cp:lastModifiedBy>
  <cp:lastPrinted>2023-05-05T03:10:00Z</cp:lastPrinted>
  <dcterms:modified xsi:type="dcterms:W3CDTF">2024-10-17T03:38:39Z</dcterms:modified>
  <dc:title>垫江县民政局电子来文</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54368E8FCCD04380A92D2D460C09001C_13</vt:lpwstr>
  </property>
</Properties>
</file>