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lang w:eastAsia="zh-CN"/>
        </w:rPr>
        <w:t>重庆市困难群众基本殡葬服务费用减免申请表（异地</w:t>
      </w: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2023年版</w:t>
      </w:r>
      <w:r>
        <w:rPr>
          <w:rFonts w:hint="eastAsia" w:ascii="方正小标宋_GBK" w:hAnsi="方正小标宋_GBK" w:eastAsia="方正小标宋_GBK" w:cs="方正小标宋_GBK"/>
          <w:sz w:val="24"/>
          <w:szCs w:val="24"/>
          <w:lang w:eastAsia="zh-CN"/>
        </w:rPr>
        <w:t>）</w:t>
      </w:r>
    </w:p>
    <w:p>
      <w:pPr>
        <w:jc w:val="center"/>
        <w:rPr>
          <w:rFonts w:hint="eastAsia" w:ascii="方正仿宋_GBK" w:hAnsi="方正仿宋_GBK" w:eastAsia="方正仿宋_GBK" w:cs="方正仿宋_GBK"/>
          <w:sz w:val="20"/>
          <w:szCs w:val="2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 xml:space="preserve">                                                            </w:t>
      </w:r>
      <w:r>
        <w:rPr>
          <w:rFonts w:hint="eastAsia" w:ascii="方正仿宋_GBK" w:hAnsi="方正仿宋_GBK" w:eastAsia="方正仿宋_GBK" w:cs="方正仿宋_GBK"/>
          <w:sz w:val="20"/>
          <w:szCs w:val="2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0"/>
          <w:szCs w:val="20"/>
          <w:lang w:eastAsia="zh-CN"/>
        </w:rPr>
        <w:t>编号：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435"/>
        <w:gridCol w:w="512"/>
        <w:gridCol w:w="268"/>
        <w:gridCol w:w="1050"/>
        <w:gridCol w:w="330"/>
        <w:gridCol w:w="325"/>
        <w:gridCol w:w="275"/>
        <w:gridCol w:w="120"/>
        <w:gridCol w:w="631"/>
        <w:gridCol w:w="134"/>
        <w:gridCol w:w="255"/>
        <w:gridCol w:w="150"/>
        <w:gridCol w:w="150"/>
        <w:gridCol w:w="337"/>
        <w:gridCol w:w="443"/>
        <w:gridCol w:w="120"/>
        <w:gridCol w:w="463"/>
        <w:gridCol w:w="437"/>
        <w:gridCol w:w="135"/>
        <w:gridCol w:w="120"/>
        <w:gridCol w:w="334"/>
        <w:gridCol w:w="701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eastAsia="zh-CN"/>
              </w:rPr>
              <w:t>此栏由丧事承办人填写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  <w:t>逝者姓名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  <w:t>逝者性别</w:t>
            </w:r>
          </w:p>
        </w:tc>
        <w:tc>
          <w:tcPr>
            <w:tcW w:w="8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5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  <w:t>逝者年龄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  <w:t>逝者身份证号码</w:t>
            </w:r>
          </w:p>
        </w:tc>
        <w:tc>
          <w:tcPr>
            <w:tcW w:w="31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  <w:t>逝者户籍所在地</w:t>
            </w:r>
          </w:p>
        </w:tc>
        <w:tc>
          <w:tcPr>
            <w:tcW w:w="3538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9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  <w:t>逝者死亡地点</w:t>
            </w:r>
          </w:p>
        </w:tc>
        <w:tc>
          <w:tcPr>
            <w:tcW w:w="415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4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  <w:t>费用减免对象类别</w:t>
            </w:r>
          </w:p>
        </w:tc>
        <w:tc>
          <w:tcPr>
            <w:tcW w:w="8623" w:type="dxa"/>
            <w:gridSpan w:val="2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  <w:t>城乡低保对象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 xml:space="preserve">城乡特困人员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享受国家定期抚恤补助的优抚对象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其他人员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     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  <w:t>逝者死亡时间</w:t>
            </w:r>
          </w:p>
        </w:tc>
        <w:tc>
          <w:tcPr>
            <w:tcW w:w="505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920" w:firstLineChars="1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  <w:t>日</w:t>
            </w:r>
          </w:p>
        </w:tc>
        <w:tc>
          <w:tcPr>
            <w:tcW w:w="10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  <w:t>逝者死亡原因</w:t>
            </w:r>
          </w:p>
        </w:tc>
        <w:tc>
          <w:tcPr>
            <w:tcW w:w="25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  <w:t>逝者火化时间</w:t>
            </w:r>
          </w:p>
        </w:tc>
        <w:tc>
          <w:tcPr>
            <w:tcW w:w="4025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  <w:t>日</w:t>
            </w:r>
          </w:p>
        </w:tc>
        <w:tc>
          <w:tcPr>
            <w:tcW w:w="10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  <w:t>火化证证号</w:t>
            </w:r>
          </w:p>
        </w:tc>
        <w:tc>
          <w:tcPr>
            <w:tcW w:w="357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  <w:t>火化殡仪馆名称</w:t>
            </w:r>
          </w:p>
        </w:tc>
        <w:tc>
          <w:tcPr>
            <w:tcW w:w="19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10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  <w:t>基本殡葬服务收费项目名称</w:t>
            </w:r>
          </w:p>
        </w:tc>
        <w:tc>
          <w:tcPr>
            <w:tcW w:w="2744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  <w:t>基本殡葬服务收费金额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  <w:t>丧事承办人姓名</w:t>
            </w:r>
          </w:p>
        </w:tc>
        <w:tc>
          <w:tcPr>
            <w:tcW w:w="19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10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  <w:t>丧事承办人所在单位</w:t>
            </w:r>
          </w:p>
        </w:tc>
        <w:tc>
          <w:tcPr>
            <w:tcW w:w="205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10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  <w:t>丧事承办人身份证号码</w:t>
            </w:r>
          </w:p>
        </w:tc>
        <w:tc>
          <w:tcPr>
            <w:tcW w:w="25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  <w:t>与逝者关系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  <w:t>丧事承办人联系方式</w:t>
            </w:r>
          </w:p>
        </w:tc>
        <w:tc>
          <w:tcPr>
            <w:tcW w:w="22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10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  <w:t>丧事承办人联系地址</w:t>
            </w:r>
          </w:p>
        </w:tc>
        <w:tc>
          <w:tcPr>
            <w:tcW w:w="30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  <w:t>丧事承办人开户银行名称</w:t>
            </w:r>
          </w:p>
        </w:tc>
        <w:tc>
          <w:tcPr>
            <w:tcW w:w="31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  <w:t>丧事承办人开户银行账号</w:t>
            </w:r>
          </w:p>
        </w:tc>
        <w:tc>
          <w:tcPr>
            <w:tcW w:w="403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9570" w:type="dxa"/>
            <w:gridSpan w:val="2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300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300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  <w:t>本人承诺所填信息和提供材料是真实的，否则愿承担一切法律责任。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920" w:firstLineChars="3700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  <w:t>丧事承办人（签名）：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7840" w:firstLineChars="4900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7840" w:firstLineChars="4900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eastAsia="zh-CN"/>
              </w:rPr>
              <w:t>此栏由乡镇（街道）填写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提供材料（已提供请“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”内打“√”，未提供请在“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”内打“×”）</w:t>
            </w:r>
          </w:p>
        </w:tc>
        <w:tc>
          <w:tcPr>
            <w:tcW w:w="7305" w:type="dxa"/>
            <w:gridSpan w:val="1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20" w:firstLineChars="200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 xml:space="preserve"> 丧事承办人有效身份证原件及复印件；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 xml:space="preserve"> 逝者身份证原件及复印件；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 xml:space="preserve"> 逝者所属服务费用减免类别证明材料原件及复印件；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火化证原件及复印件；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 xml:space="preserve"> 殡仪馆收费票据、费用清单原件及复印件；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丧事承办人银行卡或单位银行账号复印件。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20" w:firstLineChars="200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 xml:space="preserve"> 其他材料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乡镇（街道）审核意见</w:t>
            </w:r>
          </w:p>
        </w:tc>
        <w:tc>
          <w:tcPr>
            <w:tcW w:w="7305" w:type="dxa"/>
            <w:gridSpan w:val="1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20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20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经审核申请，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                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 xml:space="preserve">  （逝者姓名）属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 xml:space="preserve"> （补贴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20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对象类别），符合享受困难群众基本殡葬费用减免条件，申请给予减免费用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401" w:firstLineChars="2751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401" w:firstLineChars="2751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401" w:firstLineChars="2751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401" w:firstLineChars="2751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经办人签名：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600" w:firstLineChars="3500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600" w:firstLineChars="3500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  <w:t xml:space="preserve">  区县（自治县）民政主管部门审核意见</w:t>
            </w:r>
          </w:p>
        </w:tc>
        <w:tc>
          <w:tcPr>
            <w:tcW w:w="8623" w:type="dxa"/>
            <w:gridSpan w:val="2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经审核，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 xml:space="preserve"> （逝者姓名）符合基本殡葬服务费用减免条件，给予减免费用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元，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 xml:space="preserve">同意申请拨款给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                  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（丧事承办人姓名）。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760" w:firstLineChars="3600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960" w:firstLineChars="3100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960" w:firstLineChars="3100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960" w:firstLineChars="3100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经办人签名：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6880" w:firstLineChars="4300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6880" w:firstLineChars="4300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0516" w:type="dxa"/>
            <w:gridSpan w:val="2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0"/>
                <w:szCs w:val="20"/>
                <w:vertAlign w:val="baseline"/>
                <w:lang w:eastAsia="zh-CN"/>
              </w:rPr>
              <w:t>备注：本表一式两份，乡镇（街道）、区县（自治县）民政局各留存一份。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lang w:eastAsia="zh-CN"/>
        </w:rPr>
      </w:pPr>
    </w:p>
    <w:p>
      <w:pPr>
        <w:rPr>
          <w:rFonts w:hint="eastAsia" w:ascii="方正仿宋_GBK" w:hAnsi="方正仿宋_GBK" w:eastAsia="方正仿宋_GBK" w:cs="方正仿宋_GBK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ZjM1NTdmMmVmMTE4ZjczZjhlOTE2ZGQ4ZDAyMDgifQ=="/>
  </w:docVars>
  <w:rsids>
    <w:rsidRoot w:val="63FC1FBF"/>
    <w:rsid w:val="0EB21FBD"/>
    <w:rsid w:val="1A7B1DFD"/>
    <w:rsid w:val="1B3F2E2B"/>
    <w:rsid w:val="1D2642A2"/>
    <w:rsid w:val="52B471BF"/>
    <w:rsid w:val="54CA13DC"/>
    <w:rsid w:val="60A124CE"/>
    <w:rsid w:val="63FC1FBF"/>
    <w:rsid w:val="66495ED8"/>
    <w:rsid w:val="78E47082"/>
    <w:rsid w:val="79E13F3E"/>
    <w:rsid w:val="7CEA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2023-10-13T06:37:00Z</dcterms:created>
  <dc:creator>黄葛树</dc:creator>
  <cp:lastModifiedBy>黄葛树</cp:lastModifiedBy>
  <cp:lastPrinted>2023-10-13T09:26:00Z</cp:lastPrinted>
  <dcterms:modified xsi:type="dcterms:W3CDTF">2023-10-16T03:40:22Z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46291AEB0C614A1CA36D47291FCA80EE_11</vt:lpwstr>
  </property>
</Properties>
</file>