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26" w:rsidRPr="00811C9D" w:rsidRDefault="00175626" w:rsidP="00175626">
      <w:pPr>
        <w:spacing w:after="0" w:line="400" w:lineRule="exact"/>
        <w:outlineLvl w:val="1"/>
        <w:rPr>
          <w:rFonts w:ascii="方正楷体_GBK" w:eastAsia="方正楷体_GBK" w:hAnsi="宋体" w:cs="宋体"/>
          <w:bCs/>
          <w:kern w:val="36"/>
          <w:sz w:val="32"/>
          <w:szCs w:val="32"/>
        </w:rPr>
      </w:pPr>
      <w:r w:rsidRPr="00811C9D">
        <w:rPr>
          <w:rFonts w:ascii="方正楷体_GBK" w:eastAsia="方正楷体_GBK" w:hAnsi="宋体" w:cs="宋体" w:hint="eastAsia"/>
          <w:bCs/>
          <w:kern w:val="36"/>
          <w:sz w:val="32"/>
          <w:szCs w:val="32"/>
        </w:rPr>
        <w:t>附件</w:t>
      </w:r>
      <w:r>
        <w:rPr>
          <w:rFonts w:ascii="方正楷体_GBK" w:eastAsia="方正楷体_GBK" w:hAnsi="宋体" w:cs="宋体" w:hint="eastAsia"/>
          <w:bCs/>
          <w:kern w:val="36"/>
          <w:sz w:val="32"/>
          <w:szCs w:val="32"/>
        </w:rPr>
        <w:t>7</w:t>
      </w:r>
    </w:p>
    <w:p w:rsidR="00D728A7" w:rsidRPr="00635198" w:rsidRDefault="00D728A7" w:rsidP="00635198">
      <w:pPr>
        <w:spacing w:after="0" w:line="560" w:lineRule="exact"/>
        <w:jc w:val="center"/>
        <w:rPr>
          <w:rFonts w:ascii="方正小标宋_GBK" w:eastAsia="方正小标宋_GBK"/>
          <w:sz w:val="36"/>
          <w:szCs w:val="30"/>
        </w:rPr>
      </w:pPr>
      <w:r w:rsidRPr="00635198">
        <w:rPr>
          <w:rFonts w:ascii="方正小标宋_GBK" w:eastAsia="方正小标宋_GBK" w:hint="eastAsia"/>
          <w:sz w:val="36"/>
          <w:szCs w:val="30"/>
        </w:rPr>
        <w:t>垫江县森林保险</w:t>
      </w:r>
      <w:r w:rsidR="005F40DB">
        <w:rPr>
          <w:rFonts w:ascii="方正小标宋_GBK" w:eastAsia="方正小标宋_GBK" w:hint="eastAsia"/>
          <w:sz w:val="36"/>
          <w:szCs w:val="30"/>
        </w:rPr>
        <w:t>实施</w:t>
      </w:r>
      <w:r w:rsidRPr="00635198">
        <w:rPr>
          <w:rFonts w:ascii="方正小标宋_GBK" w:eastAsia="方正小标宋_GBK" w:hint="eastAsia"/>
          <w:sz w:val="36"/>
          <w:szCs w:val="30"/>
        </w:rPr>
        <w:t>方案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</w:p>
    <w:p w:rsidR="00D728A7" w:rsidRPr="00635198" w:rsidRDefault="00E34E92" w:rsidP="00635198">
      <w:pPr>
        <w:spacing w:after="0" w:line="560" w:lineRule="exact"/>
        <w:ind w:firstLineChars="200" w:firstLine="600"/>
        <w:rPr>
          <w:rFonts w:ascii="方正黑体_GBK" w:eastAsia="方正黑体_GBK"/>
          <w:sz w:val="30"/>
          <w:szCs w:val="30"/>
        </w:rPr>
      </w:pPr>
      <w:r w:rsidRPr="00635198">
        <w:rPr>
          <w:rFonts w:ascii="方正黑体_GBK" w:eastAsia="方正黑体_GBK" w:hint="eastAsia"/>
          <w:sz w:val="30"/>
          <w:szCs w:val="30"/>
        </w:rPr>
        <w:t>一</w:t>
      </w:r>
      <w:r w:rsidR="00D728A7" w:rsidRPr="00635198">
        <w:rPr>
          <w:rFonts w:ascii="方正黑体_GBK" w:eastAsia="方正黑体_GBK" w:hint="eastAsia"/>
          <w:sz w:val="30"/>
          <w:szCs w:val="30"/>
        </w:rPr>
        <w:t>、保险内容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楷体_GBK" w:eastAsia="方正楷体_GBK" w:hint="eastAsia"/>
          <w:sz w:val="30"/>
          <w:szCs w:val="30"/>
        </w:rPr>
        <w:t>（一）保险标的</w:t>
      </w:r>
      <w:r w:rsidR="000548D0" w:rsidRPr="00635198">
        <w:rPr>
          <w:rFonts w:ascii="方正楷体_GBK" w:eastAsia="方正楷体_GBK" w:hint="eastAsia"/>
          <w:sz w:val="30"/>
          <w:szCs w:val="30"/>
        </w:rPr>
        <w:t>。</w:t>
      </w:r>
      <w:r w:rsidRPr="00635198">
        <w:rPr>
          <w:rFonts w:ascii="方正仿宋_GBK" w:eastAsia="方正仿宋_GBK" w:hint="eastAsia"/>
          <w:sz w:val="30"/>
          <w:szCs w:val="30"/>
        </w:rPr>
        <w:t>生长和管理正常的公益林和商品林。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楷体_GBK" w:eastAsia="方正楷体_GBK" w:hint="eastAsia"/>
          <w:sz w:val="30"/>
          <w:szCs w:val="30"/>
        </w:rPr>
        <w:t>（二）保险责任</w:t>
      </w:r>
      <w:r w:rsidR="000548D0" w:rsidRPr="00635198">
        <w:rPr>
          <w:rFonts w:ascii="方正楷体_GBK" w:eastAsia="方正楷体_GBK" w:hint="eastAsia"/>
          <w:sz w:val="30"/>
          <w:szCs w:val="30"/>
        </w:rPr>
        <w:t>。</w:t>
      </w:r>
      <w:r w:rsidRPr="00635198">
        <w:rPr>
          <w:rFonts w:ascii="方正仿宋_GBK" w:eastAsia="方正仿宋_GBK" w:hint="eastAsia"/>
          <w:sz w:val="30"/>
          <w:szCs w:val="30"/>
        </w:rPr>
        <w:t>保险责任为森林综合保险。在保险期限内,因火灾、林业有害生物、暴雨、暴风、干旱、洪水、泥石流、冰冻、冰雹、霜冻、暴雪、掩埋等造成被保险林木流失、掩埋、主干折断、倒伏或死亡的直接经济损失,保险公司负责赔偿。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楷体_GBK" w:eastAsia="方正楷体_GBK" w:hint="eastAsia"/>
          <w:sz w:val="30"/>
          <w:szCs w:val="30"/>
        </w:rPr>
        <w:t>（三）保险期限</w:t>
      </w:r>
      <w:r w:rsidR="000548D0" w:rsidRPr="00635198">
        <w:rPr>
          <w:rFonts w:ascii="方正楷体_GBK" w:eastAsia="方正楷体_GBK" w:hint="eastAsia"/>
          <w:sz w:val="30"/>
          <w:szCs w:val="30"/>
        </w:rPr>
        <w:t>。</w:t>
      </w:r>
      <w:r w:rsidRPr="00635198">
        <w:rPr>
          <w:rFonts w:ascii="方正仿宋_GBK" w:eastAsia="方正仿宋_GBK" w:hint="eastAsia"/>
          <w:sz w:val="30"/>
          <w:szCs w:val="30"/>
        </w:rPr>
        <w:t>一年</w:t>
      </w:r>
      <w:r w:rsidR="00222234" w:rsidRPr="00635198">
        <w:rPr>
          <w:rFonts w:ascii="方正仿宋_GBK" w:eastAsia="方正仿宋_GBK" w:hint="eastAsia"/>
          <w:sz w:val="30"/>
          <w:szCs w:val="30"/>
        </w:rPr>
        <w:t>。</w:t>
      </w:r>
    </w:p>
    <w:p w:rsidR="00D728A7" w:rsidRPr="00635198" w:rsidRDefault="00D728A7" w:rsidP="00635198">
      <w:pPr>
        <w:spacing w:after="0" w:line="560" w:lineRule="exact"/>
        <w:ind w:firstLineChars="250" w:firstLine="750"/>
        <w:rPr>
          <w:rFonts w:ascii="方正仿宋_GBK" w:eastAsia="方正仿宋_GBK"/>
          <w:sz w:val="30"/>
          <w:szCs w:val="30"/>
        </w:rPr>
      </w:pPr>
      <w:r w:rsidRPr="00635198">
        <w:rPr>
          <w:rFonts w:ascii="方正楷体_GBK" w:eastAsia="方正楷体_GBK" w:hint="eastAsia"/>
          <w:sz w:val="30"/>
          <w:szCs w:val="30"/>
        </w:rPr>
        <w:t>(四)保险金额</w:t>
      </w:r>
      <w:r w:rsidR="000548D0" w:rsidRPr="00635198">
        <w:rPr>
          <w:rFonts w:ascii="方正仿宋_GBK" w:eastAsia="方正仿宋_GBK" w:hint="eastAsia"/>
          <w:sz w:val="30"/>
          <w:szCs w:val="30"/>
        </w:rPr>
        <w:t>。</w:t>
      </w:r>
      <w:r w:rsidRPr="00635198">
        <w:rPr>
          <w:rFonts w:ascii="方正仿宋_GBK" w:eastAsia="方正仿宋_GBK" w:hint="eastAsia"/>
          <w:sz w:val="30"/>
          <w:szCs w:val="30"/>
        </w:rPr>
        <w:t>以亩为投保单位。保险金额为每亩保险金额与参保林木面积的乘积。公益林每亩保险金额800元,商品林每亩保险金额800元。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楷体_GBK" w:eastAsia="方正楷体_GBK" w:hint="eastAsia"/>
          <w:sz w:val="30"/>
          <w:szCs w:val="30"/>
        </w:rPr>
        <w:t>（五）保险费率</w:t>
      </w:r>
      <w:r w:rsidR="000548D0" w:rsidRPr="00635198">
        <w:rPr>
          <w:rFonts w:ascii="方正楷体_GBK" w:eastAsia="方正楷体_GBK" w:hint="eastAsia"/>
          <w:sz w:val="30"/>
          <w:szCs w:val="30"/>
        </w:rPr>
        <w:t>。</w:t>
      </w:r>
      <w:r w:rsidRPr="00635198">
        <w:rPr>
          <w:rFonts w:ascii="方正仿宋_GBK" w:eastAsia="方正仿宋_GBK" w:hint="eastAsia"/>
          <w:sz w:val="30"/>
          <w:szCs w:val="30"/>
        </w:rPr>
        <w:t>公益林综合保险费率</w:t>
      </w:r>
      <w:r w:rsidR="00222234" w:rsidRPr="00635198">
        <w:rPr>
          <w:rFonts w:ascii="方正仿宋_GBK" w:eastAsia="方正仿宋_GBK" w:hint="eastAsia"/>
          <w:sz w:val="30"/>
          <w:szCs w:val="30"/>
        </w:rPr>
        <w:t>1.25‰</w:t>
      </w:r>
      <w:r w:rsidRPr="00635198">
        <w:rPr>
          <w:rFonts w:ascii="方正仿宋_GBK" w:eastAsia="方正仿宋_GBK" w:hint="eastAsia"/>
          <w:sz w:val="30"/>
          <w:szCs w:val="30"/>
        </w:rPr>
        <w:t>,商品林综合保险费率3</w:t>
      </w:r>
      <w:r w:rsidR="00222234" w:rsidRPr="00635198">
        <w:rPr>
          <w:rFonts w:ascii="方正仿宋_GBK" w:eastAsia="方正仿宋_GBK" w:hint="eastAsia"/>
          <w:sz w:val="30"/>
          <w:szCs w:val="30"/>
        </w:rPr>
        <w:t>‰。</w:t>
      </w:r>
    </w:p>
    <w:p w:rsidR="003F53DB" w:rsidRDefault="000548D0" w:rsidP="00635198">
      <w:pPr>
        <w:spacing w:after="0" w:line="560" w:lineRule="exact"/>
        <w:ind w:firstLineChars="200" w:firstLine="600"/>
        <w:rPr>
          <w:rFonts w:ascii="方正仿宋_GBK" w:eastAsia="方正仿宋_GBK" w:hAnsi="Times New Roman"/>
          <w:spacing w:val="-4"/>
          <w:sz w:val="32"/>
          <w:szCs w:val="32"/>
        </w:rPr>
      </w:pPr>
      <w:r w:rsidRPr="00635198">
        <w:rPr>
          <w:rFonts w:ascii="方正楷体_GBK" w:eastAsia="方正楷体_GBK" w:hint="eastAsia"/>
          <w:sz w:val="30"/>
          <w:szCs w:val="30"/>
        </w:rPr>
        <w:t>（六）保险规模。</w:t>
      </w:r>
      <w:r w:rsidR="003F53DB" w:rsidRPr="003F53DB">
        <w:rPr>
          <w:rFonts w:ascii="方正仿宋_GBK" w:eastAsia="方正仿宋_GBK" w:hint="eastAsia"/>
          <w:sz w:val="30"/>
          <w:szCs w:val="30"/>
        </w:rPr>
        <w:t>根据投保情况据实结算。</w:t>
      </w:r>
    </w:p>
    <w:p w:rsidR="00D728A7" w:rsidRPr="00635198" w:rsidRDefault="00D728A7" w:rsidP="003F53DB">
      <w:pPr>
        <w:spacing w:after="0" w:line="560" w:lineRule="exact"/>
        <w:ind w:firstLineChars="200" w:firstLine="600"/>
        <w:rPr>
          <w:rFonts w:ascii="方正楷体_GBK" w:eastAsia="方正楷体_GBK"/>
          <w:sz w:val="30"/>
          <w:szCs w:val="30"/>
        </w:rPr>
      </w:pPr>
      <w:r w:rsidRPr="00635198">
        <w:rPr>
          <w:rFonts w:ascii="方正楷体_GBK" w:eastAsia="方正楷体_GBK" w:hint="eastAsia"/>
          <w:sz w:val="30"/>
          <w:szCs w:val="30"/>
        </w:rPr>
        <w:t>（六）赔偿处理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仿宋_GBK" w:eastAsia="方正仿宋_GBK" w:hint="eastAsia"/>
          <w:sz w:val="30"/>
          <w:szCs w:val="30"/>
        </w:rPr>
        <w:t>1.免赔额。补贴险种不得设置绝对免赔,可以科学合理的设置相对免赔。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仿宋_GBK" w:eastAsia="方正仿宋_GBK" w:hint="eastAsia"/>
          <w:sz w:val="30"/>
          <w:szCs w:val="30"/>
        </w:rPr>
        <w:t>2．计赔方式。保险标的发生保险责任范围内的损失,承保机构按以下方式计算赔偿: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仿宋_GBK" w:eastAsia="方正仿宋_GBK" w:hint="eastAsia"/>
          <w:sz w:val="30"/>
          <w:szCs w:val="30"/>
        </w:rPr>
        <w:t>(1)赔偿金额二每亩保险金额×损失程度×受损面积x (1-免赔率)。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仿宋_GBK" w:eastAsia="方正仿宋_GBK" w:hint="eastAsia"/>
          <w:sz w:val="30"/>
          <w:szCs w:val="30"/>
        </w:rPr>
        <w:t>(2)损失程度二平均单位面积损失株数平均密度。</w:t>
      </w:r>
    </w:p>
    <w:p w:rsidR="00D728A7" w:rsidRPr="00635198" w:rsidRDefault="00E34E92" w:rsidP="00635198">
      <w:pPr>
        <w:spacing w:after="0" w:line="560" w:lineRule="exact"/>
        <w:ind w:firstLineChars="150" w:firstLine="450"/>
        <w:rPr>
          <w:rFonts w:ascii="方正仿宋_GBK" w:eastAsia="方正仿宋_GBK"/>
          <w:sz w:val="30"/>
          <w:szCs w:val="30"/>
        </w:rPr>
      </w:pPr>
      <w:r w:rsidRPr="00635198">
        <w:rPr>
          <w:rFonts w:ascii="方正仿宋_GBK" w:eastAsia="方正仿宋_GBK" w:hint="eastAsia"/>
          <w:sz w:val="30"/>
          <w:szCs w:val="30"/>
        </w:rPr>
        <w:lastRenderedPageBreak/>
        <w:t xml:space="preserve"> </w:t>
      </w:r>
      <w:r w:rsidR="00D728A7" w:rsidRPr="00635198">
        <w:rPr>
          <w:rFonts w:ascii="方正仿宋_GBK" w:eastAsia="方正仿宋_GBK" w:hint="eastAsia"/>
          <w:sz w:val="30"/>
          <w:szCs w:val="30"/>
        </w:rPr>
        <w:t>(3)全部损失:保险林木发生保险责任内事故全损时,按保险金额扣除相对免赔后予以赔偿。全部损失经一次性赔偿后,保险责任即行终止。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仿宋_GBK" w:eastAsia="方正仿宋_GBK" w:hint="eastAsia"/>
          <w:sz w:val="30"/>
          <w:szCs w:val="30"/>
        </w:rPr>
        <w:t>(4)部分损失:保险林木发生保险责任事故但未达到全部损失标准的为部分损失。部分损失根据损失程度的比例赔偿。</w:t>
      </w:r>
    </w:p>
    <w:p w:rsidR="002B6E66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仿宋_GBK" w:eastAsia="方正仿宋_GBK" w:hint="eastAsia"/>
          <w:sz w:val="30"/>
          <w:szCs w:val="30"/>
        </w:rPr>
        <w:t>3</w:t>
      </w:r>
      <w:r w:rsidR="00222234" w:rsidRPr="00635198">
        <w:rPr>
          <w:rFonts w:ascii="方正仿宋_GBK" w:eastAsia="方正仿宋_GBK" w:hint="eastAsia"/>
          <w:sz w:val="30"/>
          <w:szCs w:val="30"/>
        </w:rPr>
        <w:t>．</w:t>
      </w:r>
      <w:r w:rsidRPr="00635198">
        <w:rPr>
          <w:rFonts w:ascii="方正仿宋_GBK" w:eastAsia="方正仿宋_GBK" w:hint="eastAsia"/>
          <w:sz w:val="30"/>
          <w:szCs w:val="30"/>
        </w:rPr>
        <w:t>理赔程序。</w:t>
      </w:r>
      <w:r w:rsidR="00EF69DB" w:rsidRPr="00635198">
        <w:rPr>
          <w:rFonts w:ascii="方正仿宋_GBK" w:eastAsia="方正仿宋_GBK" w:hint="eastAsia"/>
          <w:sz w:val="30"/>
          <w:szCs w:val="30"/>
        </w:rPr>
        <w:t>灾害发生后，</w:t>
      </w:r>
      <w:r w:rsidR="00A476A8" w:rsidRPr="00635198">
        <w:rPr>
          <w:rFonts w:ascii="方正仿宋_GBK" w:eastAsia="方正仿宋_GBK" w:hint="eastAsia"/>
          <w:sz w:val="30"/>
          <w:szCs w:val="30"/>
        </w:rPr>
        <w:t>林业局统一报案</w:t>
      </w:r>
      <w:r w:rsidR="002B6E66" w:rsidRPr="00635198">
        <w:rPr>
          <w:rFonts w:ascii="方正仿宋_GBK" w:eastAsia="方正仿宋_GBK" w:hint="eastAsia"/>
          <w:sz w:val="30"/>
          <w:szCs w:val="30"/>
        </w:rPr>
        <w:t>，</w:t>
      </w:r>
      <w:r w:rsidR="00A476A8" w:rsidRPr="00635198">
        <w:rPr>
          <w:rFonts w:ascii="方正仿宋_GBK" w:eastAsia="方正仿宋_GBK" w:hint="eastAsia"/>
          <w:sz w:val="30"/>
          <w:szCs w:val="30"/>
        </w:rPr>
        <w:t>保险承办机构会同林业局现场查勘</w:t>
      </w:r>
      <w:r w:rsidR="002B6E66" w:rsidRPr="00635198">
        <w:rPr>
          <w:rFonts w:ascii="方正仿宋_GBK" w:eastAsia="方正仿宋_GBK" w:hint="eastAsia"/>
          <w:sz w:val="30"/>
          <w:szCs w:val="30"/>
        </w:rPr>
        <w:t>，鉴定</w:t>
      </w:r>
      <w:r w:rsidR="00A476A8" w:rsidRPr="00635198">
        <w:rPr>
          <w:rFonts w:ascii="方正仿宋_GBK" w:eastAsia="方正仿宋_GBK" w:hint="eastAsia"/>
          <w:sz w:val="30"/>
          <w:szCs w:val="30"/>
        </w:rPr>
        <w:t>受灾面积和受损程度</w:t>
      </w:r>
      <w:r w:rsidR="00EF69DB" w:rsidRPr="00635198">
        <w:rPr>
          <w:rFonts w:ascii="方正仿宋_GBK" w:eastAsia="方正仿宋_GBK" w:hint="eastAsia"/>
          <w:sz w:val="30"/>
          <w:szCs w:val="30"/>
        </w:rPr>
        <w:t>，最后</w:t>
      </w:r>
      <w:r w:rsidR="00A476A8" w:rsidRPr="00635198">
        <w:rPr>
          <w:rFonts w:ascii="方正仿宋_GBK" w:eastAsia="方正仿宋_GBK" w:hint="eastAsia"/>
          <w:sz w:val="30"/>
          <w:szCs w:val="30"/>
        </w:rPr>
        <w:t>划拨赔款。</w:t>
      </w:r>
    </w:p>
    <w:p w:rsidR="00D728A7" w:rsidRPr="00635198" w:rsidRDefault="002B6E66" w:rsidP="00635198">
      <w:pPr>
        <w:spacing w:after="0" w:line="560" w:lineRule="exact"/>
        <w:ind w:firstLineChars="200" w:firstLine="600"/>
        <w:rPr>
          <w:rFonts w:ascii="方正楷体_GBK" w:eastAsia="方正楷体_GBK"/>
          <w:sz w:val="30"/>
          <w:szCs w:val="30"/>
        </w:rPr>
      </w:pPr>
      <w:r w:rsidRPr="00635198">
        <w:rPr>
          <w:rFonts w:ascii="方正楷体_GBK" w:eastAsia="方正楷体_GBK" w:hint="eastAsia"/>
          <w:sz w:val="30"/>
          <w:szCs w:val="30"/>
        </w:rPr>
        <w:t xml:space="preserve"> </w:t>
      </w:r>
      <w:r w:rsidR="00D728A7" w:rsidRPr="00635198">
        <w:rPr>
          <w:rFonts w:ascii="方正楷体_GBK" w:eastAsia="方正楷体_GBK" w:hint="eastAsia"/>
          <w:sz w:val="30"/>
          <w:szCs w:val="30"/>
        </w:rPr>
        <w:t>(七)操作方式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仿宋_GBK" w:eastAsia="方正仿宋_GBK" w:hint="eastAsia"/>
          <w:sz w:val="30"/>
          <w:szCs w:val="30"/>
        </w:rPr>
        <w:t>1,</w:t>
      </w:r>
      <w:r w:rsidR="00222234" w:rsidRPr="00635198">
        <w:rPr>
          <w:rFonts w:ascii="方正仿宋_GBK" w:eastAsia="方正仿宋_GBK" w:hint="eastAsia"/>
          <w:sz w:val="30"/>
          <w:szCs w:val="30"/>
        </w:rPr>
        <w:t>县财政局和县</w:t>
      </w:r>
      <w:r w:rsidRPr="00635198">
        <w:rPr>
          <w:rFonts w:ascii="方正仿宋_GBK" w:eastAsia="方正仿宋_GBK" w:hint="eastAsia"/>
          <w:sz w:val="30"/>
          <w:szCs w:val="30"/>
        </w:rPr>
        <w:t>林业局指导</w:t>
      </w:r>
      <w:r w:rsidR="00DA6056" w:rsidRPr="00635198">
        <w:rPr>
          <w:rFonts w:ascii="方正仿宋_GBK" w:eastAsia="方正仿宋_GBK" w:hint="eastAsia"/>
          <w:sz w:val="30"/>
          <w:szCs w:val="30"/>
        </w:rPr>
        <w:t>乡镇（街道）</w:t>
      </w:r>
      <w:r w:rsidRPr="00635198">
        <w:rPr>
          <w:rFonts w:ascii="方正仿宋_GBK" w:eastAsia="方正仿宋_GBK" w:hint="eastAsia"/>
          <w:sz w:val="30"/>
          <w:szCs w:val="30"/>
        </w:rPr>
        <w:t>开展相关工作。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仿宋_GBK" w:eastAsia="方正仿宋_GBK" w:hint="eastAsia"/>
          <w:sz w:val="30"/>
          <w:szCs w:val="30"/>
        </w:rPr>
        <w:t>2.国家和地方公益林实行综合险,</w:t>
      </w:r>
      <w:r w:rsidR="00222234" w:rsidRPr="00635198">
        <w:rPr>
          <w:rFonts w:ascii="方正仿宋_GBK" w:eastAsia="方正仿宋_GBK" w:hint="eastAsia"/>
          <w:sz w:val="30"/>
          <w:szCs w:val="30"/>
        </w:rPr>
        <w:t>由</w:t>
      </w:r>
      <w:r w:rsidRPr="00635198">
        <w:rPr>
          <w:rFonts w:ascii="方正仿宋_GBK" w:eastAsia="方正仿宋_GBK" w:hint="eastAsia"/>
          <w:sz w:val="30"/>
          <w:szCs w:val="30"/>
        </w:rPr>
        <w:t>县林业</w:t>
      </w:r>
      <w:r w:rsidR="00222234" w:rsidRPr="00635198">
        <w:rPr>
          <w:rFonts w:ascii="方正仿宋_GBK" w:eastAsia="方正仿宋_GBK" w:hint="eastAsia"/>
          <w:sz w:val="30"/>
          <w:szCs w:val="30"/>
        </w:rPr>
        <w:t>局</w:t>
      </w:r>
      <w:r w:rsidRPr="00635198">
        <w:rPr>
          <w:rFonts w:ascii="方正仿宋_GBK" w:eastAsia="方正仿宋_GBK" w:hint="eastAsia"/>
          <w:sz w:val="30"/>
          <w:szCs w:val="30"/>
        </w:rPr>
        <w:t>与保险公司签订协议,分年投保,一年一签。国家和地方公益林林木灾害赔款由保险公司直接支付给县林业</w:t>
      </w:r>
      <w:r w:rsidR="00222234" w:rsidRPr="00635198">
        <w:rPr>
          <w:rFonts w:ascii="方正仿宋_GBK" w:eastAsia="方正仿宋_GBK" w:hint="eastAsia"/>
          <w:sz w:val="30"/>
          <w:szCs w:val="30"/>
        </w:rPr>
        <w:t>局</w:t>
      </w:r>
      <w:r w:rsidRPr="00635198">
        <w:rPr>
          <w:rFonts w:ascii="方正仿宋_GBK" w:eastAsia="方正仿宋_GBK" w:hint="eastAsia"/>
          <w:sz w:val="30"/>
          <w:szCs w:val="30"/>
        </w:rPr>
        <w:t>,专项用于公益林受灾林地的造林和抚育,</w:t>
      </w:r>
      <w:r w:rsidR="00DA6056" w:rsidRPr="00635198">
        <w:rPr>
          <w:rFonts w:ascii="方正仿宋_GBK" w:eastAsia="方正仿宋_GBK" w:hint="eastAsia"/>
          <w:sz w:val="30"/>
          <w:szCs w:val="30"/>
        </w:rPr>
        <w:t>由县林业局</w:t>
      </w:r>
      <w:r w:rsidRPr="00635198">
        <w:rPr>
          <w:rFonts w:ascii="方正仿宋_GBK" w:eastAsia="方正仿宋_GBK" w:hint="eastAsia"/>
          <w:sz w:val="30"/>
          <w:szCs w:val="30"/>
        </w:rPr>
        <w:t>负责灾后恢复造林。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仿宋_GBK" w:eastAsia="方正仿宋_GBK" w:hint="eastAsia"/>
          <w:sz w:val="30"/>
          <w:szCs w:val="30"/>
        </w:rPr>
        <w:t>3、商品林实行综合保险,林业经营者投保时,必须将其所有的林地全部投保,商品林保险赔款由保险公司直接赔付给投保者。</w:t>
      </w:r>
    </w:p>
    <w:p w:rsidR="00D728A7" w:rsidRPr="00635198" w:rsidRDefault="000F035A" w:rsidP="00635198">
      <w:pPr>
        <w:spacing w:after="0" w:line="560" w:lineRule="exact"/>
        <w:ind w:firstLineChars="200" w:firstLine="600"/>
        <w:rPr>
          <w:rFonts w:ascii="方正黑体_GBK" w:eastAsia="方正黑体_GBK"/>
          <w:sz w:val="30"/>
          <w:szCs w:val="30"/>
        </w:rPr>
      </w:pPr>
      <w:r w:rsidRPr="00635198">
        <w:rPr>
          <w:rFonts w:ascii="方正黑体_GBK" w:eastAsia="方正黑体_GBK" w:hint="eastAsia"/>
          <w:sz w:val="30"/>
          <w:szCs w:val="30"/>
        </w:rPr>
        <w:t>二</w:t>
      </w:r>
      <w:r w:rsidR="00D728A7" w:rsidRPr="00635198">
        <w:rPr>
          <w:rFonts w:ascii="方正黑体_GBK" w:eastAsia="方正黑体_GBK" w:hint="eastAsia"/>
          <w:sz w:val="30"/>
          <w:szCs w:val="30"/>
        </w:rPr>
        <w:t>、保费补贴比例</w:t>
      </w:r>
    </w:p>
    <w:p w:rsidR="00D728A7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仿宋_GBK" w:eastAsia="方正仿宋_GBK" w:hint="eastAsia"/>
          <w:sz w:val="30"/>
          <w:szCs w:val="30"/>
        </w:rPr>
        <w:t>按照“投保则补、不保不补的原则,各级财政对投保林农及林业企事业单位给予保费补贴。</w:t>
      </w:r>
    </w:p>
    <w:p w:rsidR="004358AB" w:rsidRPr="00635198" w:rsidRDefault="00D728A7" w:rsidP="00635198">
      <w:pPr>
        <w:spacing w:after="0"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635198">
        <w:rPr>
          <w:rFonts w:ascii="方正仿宋_GBK" w:eastAsia="方正仿宋_GBK" w:hint="eastAsia"/>
          <w:sz w:val="30"/>
          <w:szCs w:val="30"/>
        </w:rPr>
        <w:t>国家和地方公益林保费补贴比例100%,其中:中央财政50%、市财政负担30%，区县财政20%。商品林保费补贴比例70%，其中：中央财政30%、市财政25%、区县财政15%，其余30%由投保人负担。</w:t>
      </w:r>
    </w:p>
    <w:sectPr w:rsidR="004358AB" w:rsidRPr="0063519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A0" w:rsidRDefault="00F43AA0" w:rsidP="00D728A7">
      <w:pPr>
        <w:spacing w:after="0"/>
      </w:pPr>
      <w:r>
        <w:separator/>
      </w:r>
    </w:p>
  </w:endnote>
  <w:endnote w:type="continuationSeparator" w:id="0">
    <w:p w:rsidR="00F43AA0" w:rsidRDefault="00F43AA0" w:rsidP="00D728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A0" w:rsidRDefault="00F43AA0" w:rsidP="00D728A7">
      <w:pPr>
        <w:spacing w:after="0"/>
      </w:pPr>
      <w:r>
        <w:separator/>
      </w:r>
    </w:p>
  </w:footnote>
  <w:footnote w:type="continuationSeparator" w:id="0">
    <w:p w:rsidR="00F43AA0" w:rsidRDefault="00F43AA0" w:rsidP="00D728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B58"/>
    <w:rsid w:val="0005130F"/>
    <w:rsid w:val="000548D0"/>
    <w:rsid w:val="000F035A"/>
    <w:rsid w:val="00175626"/>
    <w:rsid w:val="001837E7"/>
    <w:rsid w:val="001C41F5"/>
    <w:rsid w:val="00222234"/>
    <w:rsid w:val="00243E3A"/>
    <w:rsid w:val="002B6E66"/>
    <w:rsid w:val="00323B43"/>
    <w:rsid w:val="003D37D8"/>
    <w:rsid w:val="003F53DB"/>
    <w:rsid w:val="00426133"/>
    <w:rsid w:val="004358AB"/>
    <w:rsid w:val="004550D2"/>
    <w:rsid w:val="005F40DB"/>
    <w:rsid w:val="00635198"/>
    <w:rsid w:val="006424EB"/>
    <w:rsid w:val="0065245D"/>
    <w:rsid w:val="007141B3"/>
    <w:rsid w:val="00743CCA"/>
    <w:rsid w:val="00760C93"/>
    <w:rsid w:val="007C5175"/>
    <w:rsid w:val="00876FD2"/>
    <w:rsid w:val="008B7726"/>
    <w:rsid w:val="0095165D"/>
    <w:rsid w:val="00A476A8"/>
    <w:rsid w:val="00D31D50"/>
    <w:rsid w:val="00D60448"/>
    <w:rsid w:val="00D728A7"/>
    <w:rsid w:val="00DA6056"/>
    <w:rsid w:val="00E34E92"/>
    <w:rsid w:val="00EF69DB"/>
    <w:rsid w:val="00F4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8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8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8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8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2021-06-03T09:15:00Z</dcterms:modified>
</cp:coreProperties>
</file>