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B25BC">
      <w:pPr>
        <w:spacing w:line="594" w:lineRule="exact"/>
        <w:rPr>
          <w:rFonts w:ascii="Times New Roman" w:hAnsi="Times New Roman" w:eastAsia="方正黑体_GBK"/>
          <w:sz w:val="32"/>
          <w:szCs w:val="32"/>
        </w:rPr>
      </w:pPr>
      <w:r>
        <w:rPr>
          <w:rFonts w:ascii="Times New Roman" w:hAnsi="Times New Roman" w:eastAsia="方正黑体_GBK"/>
          <w:sz w:val="32"/>
          <w:szCs w:val="32"/>
        </w:rPr>
        <w:t>附件3</w:t>
      </w:r>
    </w:p>
    <w:p w14:paraId="77DB7344">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申报指南</w:t>
      </w:r>
    </w:p>
    <w:p w14:paraId="6B8E6509">
      <w:pPr>
        <w:spacing w:line="594" w:lineRule="exact"/>
        <w:ind w:firstLine="640" w:firstLineChars="200"/>
        <w:rPr>
          <w:rFonts w:ascii="Times New Roman" w:hAnsi="Times New Roman" w:eastAsia="黑体"/>
          <w:sz w:val="32"/>
          <w:szCs w:val="32"/>
        </w:rPr>
      </w:pPr>
    </w:p>
    <w:p w14:paraId="2233E407">
      <w:pPr>
        <w:spacing w:line="594"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方正黑体_GBK"/>
          <w:sz w:val="32"/>
          <w:szCs w:val="32"/>
        </w:rPr>
        <w:t>重庆市稻谷优势特色产业集群</w:t>
      </w:r>
      <w:r>
        <w:rPr>
          <w:rFonts w:ascii="Times New Roman" w:hAnsi="Times New Roman" w:eastAsia="方正黑体_GBK"/>
          <w:sz w:val="32"/>
          <w:szCs w:val="32"/>
        </w:rPr>
        <w:t>项目</w:t>
      </w:r>
    </w:p>
    <w:p w14:paraId="6004C16E">
      <w:pPr>
        <w:spacing w:line="594" w:lineRule="exact"/>
        <w:ind w:firstLine="640" w:firstLineChars="200"/>
        <w:rPr>
          <w:rFonts w:ascii="Times New Roman" w:hAnsi="Times New Roman" w:eastAsia="方正楷体_GBK"/>
          <w:sz w:val="32"/>
        </w:rPr>
      </w:pPr>
      <w:r>
        <w:rPr>
          <w:rFonts w:ascii="Times New Roman" w:hAnsi="Times New Roman" w:eastAsia="方正楷体_GBK"/>
          <w:sz w:val="32"/>
        </w:rPr>
        <w:t>（一）项目目标</w:t>
      </w:r>
    </w:p>
    <w:p w14:paraId="116659CB">
      <w:pPr>
        <w:spacing w:line="594" w:lineRule="exact"/>
        <w:ind w:firstLine="640" w:firstLineChars="200"/>
        <w:rPr>
          <w:rFonts w:ascii="Times New Roman" w:hAnsi="Times New Roman" w:eastAsia="方正仿宋_GBK"/>
          <w:sz w:val="32"/>
        </w:rPr>
      </w:pPr>
      <w:r>
        <w:rPr>
          <w:rStyle w:val="15"/>
          <w:rFonts w:hint="default"/>
        </w:rPr>
        <w:t>聚焦水稻制种，开展县企合作，实现稻谷制种育繁推、产加销一体化。支持品种资源保护、育种攻关、种子加工，扩大联农带农带动；增强提升稻谷晾晒、烘干、仓储、加工等能力，逐步形成覆盖全域的“</w:t>
      </w:r>
      <w:r>
        <w:rPr>
          <w:rStyle w:val="16"/>
        </w:rPr>
        <w:t>1+</w:t>
      </w:r>
      <w:r>
        <w:rPr>
          <w:rStyle w:val="16"/>
          <w:rFonts w:hint="eastAsia"/>
        </w:rPr>
        <w:t>5+26+</w:t>
      </w:r>
      <w:r>
        <w:rPr>
          <w:rStyle w:val="16"/>
        </w:rPr>
        <w:t>N</w:t>
      </w:r>
      <w:r>
        <w:rPr>
          <w:rStyle w:val="15"/>
          <w:rFonts w:hint="default"/>
        </w:rPr>
        <w:t>”社会化服务体系。</w:t>
      </w:r>
    </w:p>
    <w:p w14:paraId="7CAAE92C">
      <w:pPr>
        <w:spacing w:line="594" w:lineRule="exact"/>
        <w:rPr>
          <w:rFonts w:ascii="Times New Roman" w:hAnsi="Times New Roman" w:eastAsia="方正楷体_GBK"/>
          <w:sz w:val="32"/>
        </w:rPr>
      </w:pPr>
      <w:r>
        <w:rPr>
          <w:rFonts w:ascii="Times New Roman" w:hAnsi="Times New Roman" w:eastAsia="方正楷体_GBK"/>
          <w:sz w:val="32"/>
        </w:rPr>
        <w:t>　　（二）申报范围</w:t>
      </w:r>
    </w:p>
    <w:p w14:paraId="0495BF18">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sz w:val="32"/>
        </w:rPr>
        <w:t>从事与稻谷相关的制种、种植、加工、销售及社会化服务</w:t>
      </w:r>
      <w:r>
        <w:rPr>
          <w:rFonts w:ascii="Times New Roman" w:hAnsi="Times New Roman" w:eastAsia="方正仿宋_GBK"/>
          <w:sz w:val="32"/>
        </w:rPr>
        <w:t>的新型经营主体</w:t>
      </w:r>
      <w:r>
        <w:rPr>
          <w:rFonts w:hint="eastAsia" w:ascii="Times New Roman" w:hAnsi="Times New Roman" w:eastAsia="方正仿宋_GBK"/>
          <w:sz w:val="32"/>
        </w:rPr>
        <w:t>和</w:t>
      </w:r>
      <w:r>
        <w:rPr>
          <w:rFonts w:ascii="Times New Roman" w:hAnsi="Times New Roman" w:eastAsia="方正仿宋_GBK"/>
          <w:sz w:val="32"/>
        </w:rPr>
        <w:t>村集体经济组织</w:t>
      </w:r>
      <w:r>
        <w:rPr>
          <w:rFonts w:hint="eastAsia" w:ascii="Times New Roman" w:hAnsi="Times New Roman" w:eastAsia="方正仿宋_GBK"/>
          <w:sz w:val="32"/>
        </w:rPr>
        <w:t>、强村公司</w:t>
      </w:r>
      <w:r>
        <w:rPr>
          <w:rFonts w:ascii="Times New Roman" w:hAnsi="Times New Roman" w:eastAsia="方正仿宋_GBK"/>
          <w:sz w:val="32"/>
        </w:rPr>
        <w:t>。</w:t>
      </w:r>
    </w:p>
    <w:p w14:paraId="6DC91CF5">
      <w:pPr>
        <w:spacing w:line="594" w:lineRule="exact"/>
        <w:ind w:firstLine="640" w:firstLineChars="200"/>
        <w:rPr>
          <w:rFonts w:ascii="Times New Roman" w:hAnsi="Times New Roman" w:eastAsia="方正楷体_GBK"/>
          <w:sz w:val="32"/>
        </w:rPr>
      </w:pPr>
      <w:r>
        <w:rPr>
          <w:rFonts w:ascii="Times New Roman" w:hAnsi="Times New Roman" w:eastAsia="方正楷体_GBK"/>
          <w:sz w:val="32"/>
        </w:rPr>
        <w:t>（三）建设内容</w:t>
      </w:r>
    </w:p>
    <w:p w14:paraId="47C93031">
      <w:pPr>
        <w:spacing w:line="594" w:lineRule="exact"/>
        <w:rPr>
          <w:rFonts w:ascii="Times New Roman" w:hAnsi="Times New Roman" w:eastAsia="方正仿宋_GBK"/>
          <w:sz w:val="32"/>
        </w:rPr>
      </w:pPr>
      <w:r>
        <w:rPr>
          <w:rFonts w:ascii="Times New Roman" w:hAnsi="Times New Roman" w:eastAsia="方正仿宋_GBK"/>
          <w:sz w:val="32"/>
        </w:rPr>
        <w:t>　　</w:t>
      </w:r>
      <w:r>
        <w:rPr>
          <w:rStyle w:val="15"/>
          <w:rFonts w:hint="default"/>
        </w:rPr>
        <w:t>加强种质资源保护，建设种质资源保护中心、品种选育中心、 品种展示中心等；</w:t>
      </w:r>
      <w:r>
        <w:rPr>
          <w:rFonts w:hint="eastAsia" w:ascii="Times New Roman" w:hAnsi="Times New Roman" w:eastAsia="方正仿宋_GBK"/>
          <w:sz w:val="32"/>
        </w:rPr>
        <w:t>提高稻谷加工能力，建设米酒、米粉等米制品及大米加工厂房，购置生产线；建立</w:t>
      </w:r>
      <w:r>
        <w:rPr>
          <w:rStyle w:val="15"/>
          <w:rFonts w:hint="default"/>
        </w:rPr>
        <w:t>稻谷产业联合体，完善运行体系和机制，提升产业化联合体成员单位生产经营能力；建设农事服务中心，提升稻谷社会化服务能力；培育推广区域公用品牌，提高产品知名度。</w:t>
      </w:r>
    </w:p>
    <w:p w14:paraId="65784B1C">
      <w:pPr>
        <w:spacing w:line="594" w:lineRule="exact"/>
        <w:ind w:firstLine="640" w:firstLineChars="200"/>
        <w:rPr>
          <w:rFonts w:ascii="Times New Roman" w:hAnsi="Times New Roman" w:eastAsia="方正楷体_GBK"/>
          <w:sz w:val="32"/>
        </w:rPr>
      </w:pPr>
      <w:r>
        <w:rPr>
          <w:rFonts w:ascii="Times New Roman" w:hAnsi="Times New Roman" w:eastAsia="方正楷体_GBK"/>
          <w:sz w:val="32"/>
        </w:rPr>
        <w:t>（四）补助标准及环节</w:t>
      </w:r>
    </w:p>
    <w:p w14:paraId="18D65B9F">
      <w:pPr>
        <w:spacing w:line="594" w:lineRule="exact"/>
        <w:ind w:firstLine="640" w:firstLineChars="200"/>
        <w:rPr>
          <w:rFonts w:ascii="Times New Roman" w:hAnsi="Times New Roman" w:eastAsia="方正仿宋_GBK"/>
          <w:sz w:val="32"/>
        </w:rPr>
      </w:pPr>
      <w:r>
        <w:rPr>
          <w:rFonts w:ascii="Times New Roman" w:hAnsi="Times New Roman" w:eastAsia="方正仿宋_GBK"/>
          <w:sz w:val="32"/>
        </w:rPr>
        <w:t>1.补助标准：</w:t>
      </w:r>
      <w:r>
        <w:rPr>
          <w:rFonts w:hint="eastAsia" w:ascii="Times New Roman" w:hAnsi="Times New Roman" w:eastAsia="方正仿宋_GBK"/>
          <w:sz w:val="32"/>
        </w:rPr>
        <w:t>单个项目财政补助资金不低于30万元；</w:t>
      </w:r>
      <w:r>
        <w:rPr>
          <w:rFonts w:ascii="Times New Roman" w:hAnsi="Times New Roman" w:eastAsia="方正仿宋_GBK"/>
          <w:sz w:val="32"/>
        </w:rPr>
        <w:t>农业企业中央财政资金补助不超过总投资的25%，家庭农场、农民专业合作社、村集体经济组织</w:t>
      </w:r>
      <w:r>
        <w:rPr>
          <w:rFonts w:hint="eastAsia" w:ascii="Times New Roman" w:hAnsi="Times New Roman" w:eastAsia="方正仿宋_GBK"/>
          <w:sz w:val="32"/>
        </w:rPr>
        <w:t>和强村公司</w:t>
      </w:r>
      <w:r>
        <w:rPr>
          <w:rFonts w:ascii="Times New Roman" w:hAnsi="Times New Roman" w:eastAsia="方正仿宋_GBK"/>
          <w:sz w:val="32"/>
        </w:rPr>
        <w:t>中央财政资金补助不超过总投资的50%。</w:t>
      </w:r>
    </w:p>
    <w:p w14:paraId="7EAEB98C">
      <w:pPr>
        <w:spacing w:line="594" w:lineRule="exact"/>
        <w:ind w:firstLine="640" w:firstLineChars="200"/>
        <w:rPr>
          <w:rFonts w:ascii="Times New Roman" w:hAnsi="Times New Roman" w:eastAsia="方正仿宋_GBK"/>
          <w:sz w:val="32"/>
        </w:rPr>
      </w:pPr>
      <w:r>
        <w:rPr>
          <w:rFonts w:ascii="Times New Roman" w:hAnsi="Times New Roman" w:eastAsia="方正仿宋_GBK"/>
          <w:sz w:val="32"/>
        </w:rPr>
        <w:t>2.补助环节：主要支持种业创新、 数智农业、 加工物流、 主</w:t>
      </w:r>
      <w:r>
        <w:rPr>
          <w:rFonts w:ascii="Times New Roman" w:hAnsi="Times New Roman" w:eastAsia="方正仿宋_GBK"/>
          <w:sz w:val="32"/>
        </w:rPr>
        <w:br w:type="textWrapping"/>
      </w:r>
      <w:r>
        <w:rPr>
          <w:rFonts w:ascii="Times New Roman" w:hAnsi="Times New Roman" w:eastAsia="方正仿宋_GBK"/>
          <w:sz w:val="32"/>
        </w:rPr>
        <w:t>体培育、服务能力提升、品牌建设等重点领域和关键环节。</w:t>
      </w:r>
    </w:p>
    <w:p w14:paraId="76707CD3">
      <w:pPr>
        <w:pStyle w:val="2"/>
        <w:spacing w:before="0" w:after="0" w:line="594" w:lineRule="exact"/>
        <w:ind w:firstLine="627" w:firstLineChars="196"/>
        <w:rPr>
          <w:rFonts w:ascii="Times New Roman" w:hAnsi="Times New Roman" w:eastAsia="方正楷体_GBK"/>
          <w:b w:val="0"/>
          <w:sz w:val="32"/>
          <w:szCs w:val="24"/>
        </w:rPr>
      </w:pPr>
      <w:r>
        <w:rPr>
          <w:rFonts w:ascii="Times New Roman" w:hAnsi="Times New Roman" w:eastAsia="方正楷体_GBK"/>
          <w:b w:val="0"/>
          <w:sz w:val="32"/>
          <w:szCs w:val="24"/>
        </w:rPr>
        <w:t>（五）其他要求</w:t>
      </w:r>
    </w:p>
    <w:p w14:paraId="3054BFCB">
      <w:pPr>
        <w:spacing w:line="594" w:lineRule="exact"/>
        <w:ind w:firstLine="629"/>
        <w:rPr>
          <w:rFonts w:ascii="Times New Roman" w:hAnsi="Times New Roman" w:eastAsia="方正仿宋_GBK"/>
          <w:sz w:val="32"/>
        </w:rPr>
      </w:pPr>
      <w:r>
        <w:rPr>
          <w:rFonts w:hint="eastAsia" w:ascii="Times New Roman" w:hAnsi="Times New Roman" w:eastAsia="方正仿宋_GBK"/>
          <w:sz w:val="32"/>
        </w:rPr>
        <w:t>1.</w:t>
      </w:r>
      <w:r>
        <w:rPr>
          <w:rFonts w:ascii="Times New Roman" w:hAnsi="Times New Roman" w:eastAsia="方正仿宋_GBK"/>
          <w:sz w:val="32"/>
        </w:rPr>
        <w:t>已通过农业农村部备案的</w:t>
      </w:r>
      <w:r>
        <w:rPr>
          <w:rFonts w:hint="eastAsia" w:ascii="Times New Roman" w:hAnsi="Times New Roman" w:eastAsia="方正仿宋_GBK"/>
          <w:sz w:val="32"/>
        </w:rPr>
        <w:t>重庆稻谷产业集群</w:t>
      </w:r>
      <w:r>
        <w:rPr>
          <w:rFonts w:ascii="Times New Roman" w:hAnsi="Times New Roman" w:eastAsia="方正仿宋_GBK"/>
          <w:sz w:val="32"/>
        </w:rPr>
        <w:t>项目优先支持，且不参与竞争。</w:t>
      </w:r>
    </w:p>
    <w:p w14:paraId="42683E68">
      <w:pPr>
        <w:pStyle w:val="2"/>
        <w:spacing w:before="0" w:after="0"/>
        <w:ind w:firstLine="640" w:firstLineChars="200"/>
        <w:rPr>
          <w:rFonts w:ascii="Times New Roman" w:hAnsi="Times New Roman" w:eastAsia="方正仿宋_GBK"/>
          <w:b w:val="0"/>
          <w:bCs w:val="0"/>
          <w:sz w:val="32"/>
          <w:szCs w:val="24"/>
        </w:rPr>
      </w:pPr>
      <w:r>
        <w:rPr>
          <w:rFonts w:hint="eastAsia" w:ascii="Times New Roman" w:hAnsi="Times New Roman" w:eastAsia="方正仿宋_GBK"/>
          <w:b w:val="0"/>
          <w:bCs w:val="0"/>
          <w:sz w:val="32"/>
          <w:szCs w:val="24"/>
        </w:rPr>
        <w:t>2.获批的重庆稻谷产业集群</w:t>
      </w:r>
      <w:r>
        <w:rPr>
          <w:rFonts w:ascii="Times New Roman" w:hAnsi="Times New Roman" w:eastAsia="方正仿宋_GBK"/>
          <w:b w:val="0"/>
          <w:bCs w:val="0"/>
          <w:sz w:val="32"/>
          <w:szCs w:val="24"/>
        </w:rPr>
        <w:t>项目</w:t>
      </w:r>
      <w:r>
        <w:rPr>
          <w:rFonts w:hint="eastAsia" w:ascii="Times New Roman" w:hAnsi="Times New Roman" w:eastAsia="方正仿宋_GBK"/>
          <w:b w:val="0"/>
          <w:bCs w:val="0"/>
          <w:sz w:val="32"/>
          <w:szCs w:val="24"/>
        </w:rPr>
        <w:t>，资金补助5</w:t>
      </w:r>
      <w:r>
        <w:rPr>
          <w:rFonts w:ascii="Times New Roman" w:hAnsi="Times New Roman" w:eastAsia="方正仿宋_GBK"/>
          <w:b w:val="0"/>
          <w:bCs w:val="0"/>
          <w:sz w:val="32"/>
          <w:szCs w:val="24"/>
        </w:rPr>
        <w:t>0</w:t>
      </w:r>
      <w:r>
        <w:rPr>
          <w:rFonts w:hint="eastAsia" w:ascii="Times New Roman" w:hAnsi="Times New Roman" w:eastAsia="方正仿宋_GBK"/>
          <w:b w:val="0"/>
          <w:bCs w:val="0"/>
          <w:sz w:val="32"/>
          <w:szCs w:val="24"/>
        </w:rPr>
        <w:t>万元（含）以上的，项目验收时项目实施单位须提交第三方审计公司出具的审计报告。</w:t>
      </w:r>
    </w:p>
    <w:p w14:paraId="72B5EE5B">
      <w:pPr>
        <w:ind w:firstLine="640" w:firstLineChars="200"/>
        <w:rPr>
          <w:rFonts w:ascii="Times New Roman" w:hAnsi="Times New Roman" w:eastAsia="方正仿宋_GBK"/>
          <w:sz w:val="32"/>
        </w:rPr>
      </w:pPr>
      <w:r>
        <w:rPr>
          <w:rFonts w:hint="eastAsia" w:ascii="Times New Roman" w:hAnsi="Times New Roman" w:eastAsia="方正仿宋_GBK"/>
          <w:sz w:val="32"/>
        </w:rPr>
        <w:t>3.获批的重庆稻谷产业集群</w:t>
      </w:r>
      <w:r>
        <w:rPr>
          <w:rFonts w:ascii="Times New Roman" w:hAnsi="Times New Roman" w:eastAsia="方正仿宋_GBK"/>
          <w:sz w:val="32"/>
        </w:rPr>
        <w:t>项目</w:t>
      </w:r>
      <w:r>
        <w:rPr>
          <w:rFonts w:hint="eastAsia" w:ascii="Times New Roman" w:hAnsi="Times New Roman" w:eastAsia="方正仿宋_GBK"/>
          <w:sz w:val="32"/>
        </w:rPr>
        <w:t>，</w:t>
      </w:r>
      <w:r>
        <w:rPr>
          <w:rFonts w:hint="eastAsia" w:ascii="方正仿宋_GBK" w:eastAsia="方正仿宋_GBK"/>
          <w:sz w:val="32"/>
          <w:szCs w:val="32"/>
        </w:rPr>
        <w:t>业主自筹资金可用合同、银行流水、收据等佐证资料代替正式税务发票予以验收。</w:t>
      </w:r>
    </w:p>
    <w:p w14:paraId="2C25FA6D">
      <w:pPr>
        <w:spacing w:line="594" w:lineRule="exact"/>
        <w:ind w:firstLine="640" w:firstLineChars="200"/>
        <w:rPr>
          <w:rFonts w:ascii="Times New Roman" w:hAnsi="Times New Roman" w:eastAsia="方正仿宋_GBK"/>
          <w:sz w:val="32"/>
        </w:rPr>
      </w:pPr>
      <w:r>
        <w:rPr>
          <w:rFonts w:ascii="Times New Roman" w:hAnsi="Times New Roman" w:eastAsia="方正仿宋_GBK"/>
          <w:sz w:val="32"/>
        </w:rPr>
        <w:t>指导单位：</w:t>
      </w:r>
      <w:r>
        <w:rPr>
          <w:rFonts w:hint="eastAsia" w:ascii="Times New Roman" w:hAnsi="Times New Roman" w:eastAsia="方正仿宋_GBK"/>
          <w:sz w:val="32"/>
        </w:rPr>
        <w:t>产业发展科</w:t>
      </w:r>
      <w:r>
        <w:rPr>
          <w:rFonts w:ascii="Times New Roman" w:hAnsi="Times New Roman" w:eastAsia="方正仿宋_GBK"/>
          <w:sz w:val="32"/>
        </w:rPr>
        <w:t xml:space="preserve"> </w:t>
      </w:r>
    </w:p>
    <w:p w14:paraId="11C4BCDC">
      <w:pPr>
        <w:spacing w:line="594" w:lineRule="exact"/>
        <w:ind w:firstLine="640" w:firstLineChars="200"/>
        <w:rPr>
          <w:rFonts w:ascii="Times New Roman" w:hAnsi="Times New Roman" w:eastAsia="方正仿宋_GBK"/>
          <w:sz w:val="32"/>
        </w:rPr>
      </w:pPr>
      <w:r>
        <w:rPr>
          <w:rFonts w:ascii="Times New Roman" w:hAnsi="Times New Roman" w:eastAsia="方正仿宋_GBK"/>
          <w:sz w:val="32"/>
        </w:rPr>
        <w:t>联系人：</w:t>
      </w:r>
      <w:r>
        <w:rPr>
          <w:rFonts w:hint="eastAsia" w:ascii="Times New Roman" w:hAnsi="Times New Roman" w:eastAsia="方正仿宋_GBK"/>
          <w:sz w:val="32"/>
        </w:rPr>
        <w:t>董</w:t>
      </w:r>
      <w:r>
        <w:rPr>
          <w:rFonts w:hint="eastAsia" w:ascii="Times New Roman" w:hAnsi="Times New Roman" w:eastAsia="方正仿宋_GBK"/>
          <w:sz w:val="32"/>
          <w:lang w:eastAsia="zh-CN"/>
        </w:rPr>
        <w:t>老师</w:t>
      </w:r>
      <w:r>
        <w:rPr>
          <w:rFonts w:hint="eastAsia" w:ascii="Times New Roman" w:hAnsi="Times New Roman" w:eastAsia="方正仿宋_GBK"/>
          <w:sz w:val="32"/>
        </w:rPr>
        <w:t xml:space="preserve">    </w:t>
      </w:r>
      <w:r>
        <w:rPr>
          <w:rFonts w:ascii="Times New Roman" w:hAnsi="Times New Roman" w:eastAsia="方正仿宋_GBK"/>
          <w:sz w:val="32"/>
        </w:rPr>
        <w:t>　　联系电话：</w:t>
      </w:r>
      <w:r>
        <w:rPr>
          <w:rFonts w:hint="eastAsia" w:ascii="Times New Roman" w:hAnsi="Times New Roman" w:eastAsia="方正仿宋_GBK"/>
          <w:sz w:val="32"/>
        </w:rPr>
        <w:t>74687381</w:t>
      </w:r>
    </w:p>
    <w:p w14:paraId="56B6170B">
      <w:pPr>
        <w:spacing w:line="560" w:lineRule="exact"/>
        <w:ind w:firstLine="640" w:firstLineChars="200"/>
        <w:rPr>
          <w:rFonts w:ascii="Times New Roman" w:hAnsi="Times New Roman" w:eastAsia="方正仿宋_GBK"/>
          <w:sz w:val="32"/>
        </w:rPr>
      </w:pPr>
      <w:r>
        <w:rPr>
          <w:rFonts w:hint="eastAsia" w:ascii="Times New Roman" w:hAnsi="Times New Roman" w:eastAsia="方正仿宋_GBK"/>
          <w:sz w:val="32"/>
        </w:rPr>
        <w:t xml:space="preserve">    </w:t>
      </w:r>
    </w:p>
    <w:p w14:paraId="7A588FF5">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二、垫江县2024年新型经营主体单产提升行动项目</w:t>
      </w:r>
    </w:p>
    <w:p w14:paraId="779B8674">
      <w:pPr>
        <w:spacing w:line="594" w:lineRule="exact"/>
        <w:ind w:firstLine="640" w:firstLineChars="200"/>
        <w:rPr>
          <w:rFonts w:ascii="Times New Roman" w:hAnsi="Times New Roman" w:eastAsia="方正楷体_GBK"/>
          <w:sz w:val="32"/>
        </w:rPr>
      </w:pPr>
      <w:r>
        <w:rPr>
          <w:rFonts w:ascii="Times New Roman" w:hAnsi="Times New Roman" w:eastAsia="方正楷体_GBK"/>
          <w:sz w:val="32"/>
        </w:rPr>
        <w:t>（一）项目目标</w:t>
      </w:r>
    </w:p>
    <w:p w14:paraId="4F592B3F">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bCs/>
          <w:sz w:val="32"/>
          <w:szCs w:val="32"/>
        </w:rPr>
        <w:t>根据</w:t>
      </w:r>
      <w:r>
        <w:rPr>
          <w:rFonts w:ascii="Times New Roman" w:hAnsi="Times New Roman" w:eastAsia="方正仿宋_GBK"/>
          <w:bCs/>
          <w:sz w:val="32"/>
          <w:szCs w:val="32"/>
        </w:rPr>
        <w:t>2024年市农业农村委</w:t>
      </w:r>
      <w:r>
        <w:rPr>
          <w:rFonts w:hint="eastAsia" w:ascii="Times New Roman" w:hAnsi="Times New Roman" w:eastAsia="方正仿宋_GBK"/>
          <w:bCs/>
          <w:sz w:val="32"/>
          <w:szCs w:val="32"/>
        </w:rPr>
        <w:t>新型经营</w:t>
      </w:r>
      <w:r>
        <w:rPr>
          <w:rFonts w:ascii="Times New Roman" w:hAnsi="Times New Roman" w:eastAsia="方正仿宋_GBK"/>
          <w:bCs/>
          <w:sz w:val="32"/>
          <w:szCs w:val="32"/>
        </w:rPr>
        <w:t>主体单产提升</w:t>
      </w:r>
      <w:r>
        <w:rPr>
          <w:rFonts w:hint="eastAsia" w:ascii="Times New Roman" w:hAnsi="Times New Roman" w:eastAsia="方正仿宋_GBK"/>
          <w:bCs/>
          <w:sz w:val="32"/>
          <w:szCs w:val="32"/>
        </w:rPr>
        <w:t>行动项目工作要求</w:t>
      </w:r>
      <w:r>
        <w:rPr>
          <w:rFonts w:ascii="Times New Roman" w:hAnsi="Times New Roman" w:eastAsia="方正仿宋_GBK"/>
          <w:bCs/>
          <w:sz w:val="32"/>
          <w:szCs w:val="32"/>
        </w:rPr>
        <w:t>，</w:t>
      </w:r>
      <w:r>
        <w:rPr>
          <w:rFonts w:hint="eastAsia" w:ascii="Times New Roman" w:hAnsi="Times New Roman" w:eastAsia="方正仿宋_GBK"/>
          <w:bCs/>
          <w:sz w:val="32"/>
          <w:szCs w:val="32"/>
        </w:rPr>
        <w:t>支持专业合作社和家庭农场等开展优质稻单产提升30个以上</w:t>
      </w:r>
      <w:r>
        <w:rPr>
          <w:rFonts w:hint="eastAsia" w:ascii="Times New Roman" w:hAnsi="Times New Roman" w:eastAsia="方正仿宋_GBK"/>
          <w:sz w:val="32"/>
          <w:szCs w:val="32"/>
        </w:rPr>
        <w:t>。</w:t>
      </w:r>
    </w:p>
    <w:p w14:paraId="052668A5">
      <w:pPr>
        <w:spacing w:line="594" w:lineRule="exact"/>
        <w:rPr>
          <w:rFonts w:ascii="Times New Roman" w:hAnsi="Times New Roman" w:eastAsia="方正楷体_GBK"/>
          <w:sz w:val="32"/>
        </w:rPr>
      </w:pPr>
      <w:r>
        <w:rPr>
          <w:rFonts w:ascii="Times New Roman" w:hAnsi="Times New Roman" w:eastAsia="方正楷体_GBK"/>
          <w:sz w:val="32"/>
        </w:rPr>
        <w:t>　　（二）申报范围</w:t>
      </w:r>
    </w:p>
    <w:p w14:paraId="17A7F10F">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bCs/>
          <w:sz w:val="32"/>
          <w:szCs w:val="32"/>
        </w:rPr>
        <w:t>新型经营</w:t>
      </w:r>
      <w:r>
        <w:rPr>
          <w:rFonts w:ascii="Times New Roman" w:hAnsi="Times New Roman" w:eastAsia="方正仿宋_GBK"/>
          <w:bCs/>
          <w:sz w:val="32"/>
          <w:szCs w:val="32"/>
        </w:rPr>
        <w:t>主体</w:t>
      </w:r>
      <w:r>
        <w:rPr>
          <w:rFonts w:hint="eastAsia" w:ascii="Times New Roman" w:hAnsi="Times New Roman" w:eastAsia="方正仿宋_GBK"/>
          <w:bCs/>
          <w:sz w:val="32"/>
          <w:szCs w:val="32"/>
        </w:rPr>
        <w:t>、一般大户等优质稻种植示范区域（不含直播稻），其中：</w:t>
      </w:r>
      <w:r>
        <w:rPr>
          <w:rFonts w:hint="eastAsia" w:ascii="Times New Roman" w:hAnsi="Times New Roman" w:eastAsia="方正仿宋_GBK"/>
          <w:sz w:val="32"/>
          <w:szCs w:val="32"/>
        </w:rPr>
        <w:t>专业合作社15个以上、家庭农场15个以上，粮食种植类公司或种植大户10个以内</w:t>
      </w:r>
      <w:r>
        <w:rPr>
          <w:rFonts w:ascii="Times New Roman" w:hAnsi="Times New Roman" w:eastAsia="方正仿宋_GBK"/>
          <w:sz w:val="32"/>
        </w:rPr>
        <w:t>。</w:t>
      </w:r>
    </w:p>
    <w:p w14:paraId="342CD59C">
      <w:pPr>
        <w:spacing w:line="594" w:lineRule="exact"/>
        <w:ind w:firstLine="640" w:firstLineChars="200"/>
        <w:rPr>
          <w:rFonts w:ascii="Times New Roman" w:hAnsi="Times New Roman" w:eastAsia="方正楷体_GBK"/>
          <w:sz w:val="32"/>
        </w:rPr>
      </w:pPr>
      <w:r>
        <w:rPr>
          <w:rFonts w:ascii="Times New Roman" w:hAnsi="Times New Roman" w:eastAsia="方正楷体_GBK"/>
          <w:sz w:val="32"/>
        </w:rPr>
        <w:t>（三）建设内容</w:t>
      </w:r>
    </w:p>
    <w:p w14:paraId="4C9BADEC">
      <w:pPr>
        <w:spacing w:line="594" w:lineRule="exact"/>
        <w:rPr>
          <w:rStyle w:val="15"/>
          <w:rFonts w:hint="default"/>
          <w:color w:val="auto"/>
        </w:rPr>
      </w:pPr>
      <w:r>
        <w:rPr>
          <w:rFonts w:ascii="Times New Roman" w:hAnsi="Times New Roman" w:eastAsia="方正仿宋_GBK"/>
          <w:sz w:val="32"/>
        </w:rPr>
        <w:t>　　</w:t>
      </w:r>
      <w:r>
        <w:rPr>
          <w:rStyle w:val="15"/>
          <w:rFonts w:hint="default" w:eastAsia="方正仿宋_GBK"/>
          <w:color w:val="auto"/>
        </w:rPr>
        <w:t xml:space="preserve">1. </w:t>
      </w:r>
      <w:r>
        <w:rPr>
          <w:rStyle w:val="15"/>
          <w:rFonts w:hint="default"/>
          <w:color w:val="auto"/>
        </w:rPr>
        <w:t>优质稻单产提升</w:t>
      </w:r>
    </w:p>
    <w:p w14:paraId="6D5D5BC6">
      <w:pPr>
        <w:spacing w:line="594" w:lineRule="exact"/>
        <w:ind w:firstLine="640" w:firstLineChars="200"/>
        <w:rPr>
          <w:rStyle w:val="15"/>
          <w:rFonts w:hint="default"/>
          <w:color w:val="auto"/>
        </w:rPr>
      </w:pPr>
      <w:r>
        <w:rPr>
          <w:rStyle w:val="15"/>
          <w:rFonts w:hint="default"/>
          <w:color w:val="auto"/>
        </w:rPr>
        <w:t>建设优质稻单产提升示范片30个以上，主体为专业合作社或家庭农场，单个主体补助面积在100亩—500亩之间（县域范围内），补助资金不超过10万元。</w:t>
      </w:r>
    </w:p>
    <w:p w14:paraId="3D99910D">
      <w:pPr>
        <w:spacing w:line="594" w:lineRule="exact"/>
        <w:ind w:firstLine="640" w:firstLineChars="200"/>
        <w:rPr>
          <w:rStyle w:val="15"/>
          <w:rFonts w:hint="default"/>
          <w:color w:val="auto"/>
        </w:rPr>
      </w:pPr>
      <w:r>
        <w:rPr>
          <w:rStyle w:val="15"/>
          <w:rFonts w:hint="default"/>
          <w:color w:val="auto"/>
        </w:rPr>
        <w:t>2. 优质稻县级示范点</w:t>
      </w:r>
    </w:p>
    <w:p w14:paraId="41716A3A">
      <w:pPr>
        <w:spacing w:line="594" w:lineRule="exact"/>
        <w:ind w:firstLine="640" w:firstLineChars="200"/>
        <w:rPr>
          <w:rStyle w:val="15"/>
          <w:rFonts w:hint="default"/>
          <w:color w:val="auto"/>
        </w:rPr>
      </w:pPr>
      <w:r>
        <w:rPr>
          <w:rStyle w:val="15"/>
          <w:rFonts w:hint="default"/>
          <w:color w:val="auto"/>
        </w:rPr>
        <w:t>建设优质稻县级示范点10个，实施主体为粮食种植类公司或种植大户，单个主体补助面积在100亩—300亩之间（县域范围内），补助资金不超过6万元。</w:t>
      </w:r>
    </w:p>
    <w:p w14:paraId="5BFEB084">
      <w:pPr>
        <w:spacing w:line="594" w:lineRule="exact"/>
        <w:ind w:firstLine="640" w:firstLineChars="200"/>
        <w:rPr>
          <w:rFonts w:ascii="Times New Roman" w:hAnsi="Times New Roman" w:eastAsia="方正楷体_GBK"/>
          <w:sz w:val="32"/>
        </w:rPr>
      </w:pPr>
      <w:r>
        <w:rPr>
          <w:rFonts w:ascii="Times New Roman" w:hAnsi="Times New Roman" w:eastAsia="方正楷体_GBK"/>
          <w:sz w:val="32"/>
        </w:rPr>
        <w:t>（四）补助标准</w:t>
      </w:r>
    </w:p>
    <w:p w14:paraId="470B1D0B">
      <w:pPr>
        <w:spacing w:line="594" w:lineRule="exact"/>
        <w:ind w:firstLine="640" w:firstLineChars="200"/>
        <w:rPr>
          <w:rStyle w:val="15"/>
          <w:rFonts w:hint="default"/>
          <w:color w:val="auto"/>
        </w:rPr>
      </w:pPr>
      <w:r>
        <w:rPr>
          <w:rStyle w:val="15"/>
          <w:rFonts w:hint="default"/>
          <w:color w:val="auto"/>
        </w:rPr>
        <w:t>1. 优质稻单产较上年度平均水平高10%及以上、不足15%的，奖补100元/亩。</w:t>
      </w:r>
    </w:p>
    <w:p w14:paraId="704154D9">
      <w:pPr>
        <w:spacing w:line="594" w:lineRule="exact"/>
        <w:ind w:left="638" w:leftChars="304"/>
        <w:rPr>
          <w:rStyle w:val="15"/>
          <w:rFonts w:hint="default"/>
          <w:color w:val="auto"/>
        </w:rPr>
      </w:pPr>
      <w:r>
        <w:rPr>
          <w:rStyle w:val="15"/>
          <w:rFonts w:hint="default"/>
          <w:color w:val="auto"/>
        </w:rPr>
        <w:t>2. 优质稻单产较上年度平均水平高15%的，奖补200元/亩。3. 单产水平以2023年县统计部门数据为基数。</w:t>
      </w:r>
    </w:p>
    <w:p w14:paraId="2AF4BE7E">
      <w:pPr>
        <w:pStyle w:val="2"/>
        <w:spacing w:before="0" w:after="0" w:line="594" w:lineRule="exact"/>
        <w:ind w:firstLine="627" w:firstLineChars="196"/>
        <w:rPr>
          <w:rFonts w:ascii="Times New Roman" w:hAnsi="Times New Roman" w:eastAsia="方正楷体_GBK"/>
          <w:b w:val="0"/>
          <w:sz w:val="32"/>
          <w:szCs w:val="24"/>
        </w:rPr>
      </w:pPr>
      <w:r>
        <w:rPr>
          <w:rFonts w:ascii="Times New Roman" w:hAnsi="Times New Roman" w:eastAsia="方正楷体_GBK"/>
          <w:b w:val="0"/>
          <w:sz w:val="32"/>
          <w:szCs w:val="24"/>
        </w:rPr>
        <w:t>（五）其他要求</w:t>
      </w:r>
    </w:p>
    <w:p w14:paraId="2755C821">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1. 面积验收：</w:t>
      </w:r>
      <w:r>
        <w:rPr>
          <w:rFonts w:hint="eastAsia" w:ascii="Times New Roman" w:hAnsi="Times New Roman" w:eastAsia="方正仿宋_GBK"/>
          <w:sz w:val="32"/>
          <w:szCs w:val="32"/>
        </w:rPr>
        <w:t>三方公司、种植主体、乡镇农业服务中心、县农技站共同验收，航拍核实种植面积。</w:t>
      </w:r>
    </w:p>
    <w:p w14:paraId="2D385FF8">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2. 产量验收：</w:t>
      </w:r>
      <w:r>
        <w:rPr>
          <w:rFonts w:hint="eastAsia" w:ascii="Times New Roman" w:hAnsi="Times New Roman" w:eastAsia="方正仿宋_GBK"/>
          <w:sz w:val="32"/>
          <w:szCs w:val="32"/>
        </w:rPr>
        <w:t>（1）县农技站组织实收测产（抽查）；（2）种植主体提供销售单据和销售款项票据；（3）种植主体提供产量保证书（种植主体、乡镇人民政府盖章）；（4）验收合格的面积不再享受优质稻物化补助，验收不合格的面积可享受优质稻种子补助。</w:t>
      </w:r>
    </w:p>
    <w:p w14:paraId="156B0268">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3. 资金拨付：</w:t>
      </w:r>
      <w:r>
        <w:rPr>
          <w:rFonts w:hint="eastAsia" w:ascii="Times New Roman" w:hAnsi="Times New Roman" w:eastAsia="方正仿宋_GBK"/>
          <w:sz w:val="32"/>
          <w:szCs w:val="32"/>
        </w:rPr>
        <w:t>需提供土地流转合同和土地租金支付依据。</w:t>
      </w:r>
    </w:p>
    <w:p w14:paraId="6DF1AE72">
      <w:pPr>
        <w:jc w:val="center"/>
        <w:rPr>
          <w:rFonts w:ascii="方正仿宋_GBK" w:hAnsi="方正仿宋_GBK" w:eastAsia="方正仿宋_GBK" w:cs="方正仿宋_GBK"/>
          <w:sz w:val="32"/>
          <w:szCs w:val="32"/>
        </w:rPr>
      </w:pPr>
    </w:p>
    <w:p w14:paraId="704AC736">
      <w:pPr>
        <w:spacing w:line="594" w:lineRule="exact"/>
        <w:ind w:firstLine="640" w:firstLineChars="200"/>
        <w:rPr>
          <w:rFonts w:ascii="Times New Roman" w:hAnsi="Times New Roman" w:eastAsia="方正仿宋_GBK"/>
          <w:sz w:val="32"/>
        </w:rPr>
      </w:pPr>
      <w:r>
        <w:rPr>
          <w:rFonts w:ascii="Times New Roman" w:hAnsi="Times New Roman" w:eastAsia="方正仿宋_GBK"/>
          <w:sz w:val="32"/>
        </w:rPr>
        <w:t>指导单位：</w:t>
      </w:r>
      <w:r>
        <w:rPr>
          <w:rFonts w:hint="eastAsia" w:ascii="Times New Roman" w:hAnsi="Times New Roman" w:eastAsia="方正仿宋_GBK"/>
          <w:sz w:val="32"/>
        </w:rPr>
        <w:t>垫江县农业技术推广站</w:t>
      </w:r>
    </w:p>
    <w:p w14:paraId="7063A671">
      <w:pPr>
        <w:spacing w:line="594" w:lineRule="exact"/>
        <w:ind w:firstLine="640" w:firstLineChars="200"/>
        <w:rPr>
          <w:rFonts w:hint="default" w:ascii="Times New Roman" w:hAnsi="Times New Roman" w:eastAsia="方正仿宋_GBK"/>
          <w:sz w:val="32"/>
          <w:lang w:val="en-US" w:eastAsia="zh-CN"/>
        </w:rPr>
      </w:pPr>
      <w:r>
        <w:rPr>
          <w:rFonts w:ascii="Times New Roman" w:hAnsi="Times New Roman" w:eastAsia="方正仿宋_GBK"/>
          <w:sz w:val="32"/>
        </w:rPr>
        <w:t>联系人：</w:t>
      </w:r>
      <w:r>
        <w:rPr>
          <w:rFonts w:hint="eastAsia" w:ascii="Times New Roman" w:hAnsi="Times New Roman" w:eastAsia="方正仿宋_GBK"/>
          <w:sz w:val="32"/>
        </w:rPr>
        <w:t>黄</w:t>
      </w:r>
      <w:r>
        <w:rPr>
          <w:rFonts w:hint="eastAsia" w:ascii="Times New Roman" w:hAnsi="Times New Roman" w:eastAsia="方正仿宋_GBK"/>
          <w:sz w:val="32"/>
          <w:lang w:eastAsia="zh-CN"/>
        </w:rPr>
        <w:t>老师</w:t>
      </w:r>
      <w:r>
        <w:rPr>
          <w:rFonts w:ascii="Times New Roman" w:hAnsi="Times New Roman" w:eastAsia="方正仿宋_GBK"/>
          <w:sz w:val="32"/>
        </w:rPr>
        <w:t>　　联系电话：</w:t>
      </w:r>
      <w:r>
        <w:rPr>
          <w:rFonts w:hint="eastAsia" w:ascii="Times New Roman" w:hAnsi="Times New Roman" w:eastAsia="方正仿宋_GBK"/>
          <w:sz w:val="32"/>
          <w:lang w:val="en-US" w:eastAsia="zh-CN"/>
        </w:rPr>
        <w:t>74681110</w:t>
      </w:r>
    </w:p>
    <w:p w14:paraId="545230C9">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附表：垫江县2024年新型经营主体单产提升行动项目申报表</w:t>
      </w:r>
    </w:p>
    <w:p w14:paraId="4B1B22AC">
      <w:pPr>
        <w:pStyle w:val="2"/>
        <w:rPr>
          <w:rFonts w:ascii="Times New Roman" w:hAnsi="Times New Roman" w:eastAsia="方正仿宋_GBK"/>
          <w:sz w:val="32"/>
        </w:rPr>
      </w:pPr>
    </w:p>
    <w:p w14:paraId="55E3DA95">
      <w:pPr>
        <w:pStyle w:val="2"/>
        <w:rPr>
          <w:rFonts w:ascii="Times New Roman" w:hAnsi="Times New Roman" w:eastAsia="方正仿宋_GBK"/>
          <w:sz w:val="32"/>
        </w:rPr>
      </w:pPr>
      <w:r>
        <w:rPr>
          <w:rFonts w:hint="eastAsia" w:ascii="Times New Roman" w:hAnsi="Times New Roman" w:eastAsia="方正仿宋_GBK"/>
          <w:sz w:val="32"/>
        </w:rPr>
        <w:t>附表：</w:t>
      </w:r>
    </w:p>
    <w:p w14:paraId="566F03D7">
      <w:pPr>
        <w:jc w:val="center"/>
        <w:rPr>
          <w:rFonts w:ascii="方正小标宋_GBK" w:hAnsi="方正小标宋_GBK" w:eastAsia="方正小标宋_GBK" w:cs="方正小标宋_GBK"/>
        </w:rPr>
      </w:pPr>
      <w:r>
        <w:rPr>
          <w:rFonts w:hint="eastAsia" w:ascii="方正小标宋_GBK" w:hAnsi="方正小标宋_GBK" w:eastAsia="方正小标宋_GBK" w:cs="方正小标宋_GBK"/>
          <w:sz w:val="32"/>
          <w:szCs w:val="32"/>
        </w:rPr>
        <w:t>垫江县2024年新型经营主体单产提升行动项目申报表</w:t>
      </w:r>
    </w:p>
    <w:tbl>
      <w:tblPr>
        <w:tblStyle w:val="9"/>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87"/>
        <w:gridCol w:w="1575"/>
        <w:gridCol w:w="963"/>
        <w:gridCol w:w="837"/>
        <w:gridCol w:w="1950"/>
        <w:gridCol w:w="2200"/>
      </w:tblGrid>
      <w:tr w14:paraId="2764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84983F9">
            <w:pPr>
              <w:jc w:val="center"/>
              <w:rPr>
                <w:sz w:val="24"/>
                <w:szCs w:val="22"/>
              </w:rPr>
            </w:pPr>
            <w:r>
              <w:rPr>
                <w:rFonts w:hint="eastAsia"/>
                <w:sz w:val="24"/>
                <w:szCs w:val="22"/>
              </w:rPr>
              <w:t>乡镇</w:t>
            </w:r>
          </w:p>
        </w:tc>
        <w:tc>
          <w:tcPr>
            <w:tcW w:w="787" w:type="dxa"/>
            <w:vAlign w:val="center"/>
          </w:tcPr>
          <w:p w14:paraId="799ECF82">
            <w:pPr>
              <w:jc w:val="center"/>
              <w:rPr>
                <w:sz w:val="24"/>
                <w:szCs w:val="22"/>
              </w:rPr>
            </w:pPr>
            <w:r>
              <w:rPr>
                <w:rFonts w:hint="eastAsia"/>
                <w:sz w:val="24"/>
                <w:szCs w:val="22"/>
              </w:rPr>
              <w:t>村社</w:t>
            </w:r>
          </w:p>
        </w:tc>
        <w:tc>
          <w:tcPr>
            <w:tcW w:w="1575" w:type="dxa"/>
            <w:vAlign w:val="center"/>
          </w:tcPr>
          <w:p w14:paraId="0C1F061D">
            <w:pPr>
              <w:jc w:val="center"/>
              <w:rPr>
                <w:sz w:val="24"/>
                <w:szCs w:val="22"/>
              </w:rPr>
            </w:pPr>
            <w:r>
              <w:rPr>
                <w:rFonts w:hint="eastAsia"/>
                <w:sz w:val="24"/>
                <w:szCs w:val="22"/>
              </w:rPr>
              <w:t>业主（合作社、家庭农场</w:t>
            </w:r>
          </w:p>
          <w:p w14:paraId="58174252">
            <w:pPr>
              <w:jc w:val="center"/>
              <w:rPr>
                <w:sz w:val="24"/>
                <w:szCs w:val="22"/>
              </w:rPr>
            </w:pPr>
            <w:r>
              <w:rPr>
                <w:rFonts w:hint="eastAsia"/>
                <w:sz w:val="24"/>
                <w:szCs w:val="22"/>
              </w:rPr>
              <w:t>、大户）</w:t>
            </w:r>
          </w:p>
        </w:tc>
        <w:tc>
          <w:tcPr>
            <w:tcW w:w="963" w:type="dxa"/>
            <w:vAlign w:val="center"/>
          </w:tcPr>
          <w:p w14:paraId="42E78D37">
            <w:pPr>
              <w:jc w:val="center"/>
              <w:rPr>
                <w:sz w:val="24"/>
                <w:szCs w:val="22"/>
              </w:rPr>
            </w:pPr>
            <w:r>
              <w:rPr>
                <w:rFonts w:hint="eastAsia"/>
                <w:sz w:val="24"/>
                <w:szCs w:val="22"/>
              </w:rPr>
              <w:t>联系人</w:t>
            </w:r>
          </w:p>
        </w:tc>
        <w:tc>
          <w:tcPr>
            <w:tcW w:w="837" w:type="dxa"/>
            <w:vAlign w:val="center"/>
          </w:tcPr>
          <w:p w14:paraId="71A50FAE">
            <w:pPr>
              <w:jc w:val="center"/>
              <w:rPr>
                <w:sz w:val="24"/>
                <w:szCs w:val="22"/>
              </w:rPr>
            </w:pPr>
            <w:r>
              <w:rPr>
                <w:rFonts w:hint="eastAsia"/>
                <w:sz w:val="24"/>
                <w:szCs w:val="22"/>
              </w:rPr>
              <w:t>联系电话</w:t>
            </w:r>
          </w:p>
        </w:tc>
        <w:tc>
          <w:tcPr>
            <w:tcW w:w="1950" w:type="dxa"/>
            <w:vAlign w:val="center"/>
          </w:tcPr>
          <w:p w14:paraId="7F3B3E09">
            <w:pPr>
              <w:jc w:val="center"/>
              <w:rPr>
                <w:rFonts w:ascii="方正仿宋_GBK" w:hAnsi="方正仿宋_GBK" w:eastAsia="方正仿宋_GBK" w:cs="方正仿宋_GBK"/>
                <w:b/>
                <w:bCs/>
                <w:color w:val="FF0000"/>
                <w:sz w:val="24"/>
                <w:szCs w:val="22"/>
              </w:rPr>
            </w:pPr>
            <w:r>
              <w:rPr>
                <w:rFonts w:hint="eastAsia"/>
                <w:sz w:val="24"/>
                <w:szCs w:val="22"/>
              </w:rPr>
              <w:t>优质稻单产提升面积（100-500亩）</w:t>
            </w:r>
          </w:p>
        </w:tc>
        <w:tc>
          <w:tcPr>
            <w:tcW w:w="2200" w:type="dxa"/>
            <w:vAlign w:val="center"/>
          </w:tcPr>
          <w:p w14:paraId="2C2739E6">
            <w:pPr>
              <w:jc w:val="center"/>
              <w:rPr>
                <w:rFonts w:ascii="方正仿宋_GBK" w:hAnsi="方正仿宋_GBK" w:eastAsia="方正仿宋_GBK" w:cs="方正仿宋_GBK"/>
                <w:b/>
                <w:bCs/>
                <w:color w:val="FF0000"/>
                <w:sz w:val="24"/>
                <w:szCs w:val="22"/>
              </w:rPr>
            </w:pPr>
            <w:r>
              <w:rPr>
                <w:rFonts w:hint="eastAsia"/>
                <w:sz w:val="24"/>
                <w:szCs w:val="22"/>
              </w:rPr>
              <w:t>优质稻县级示范面积（100-300亩）</w:t>
            </w:r>
          </w:p>
        </w:tc>
      </w:tr>
      <w:tr w14:paraId="326B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12033CF"/>
        </w:tc>
        <w:tc>
          <w:tcPr>
            <w:tcW w:w="787" w:type="dxa"/>
          </w:tcPr>
          <w:p w14:paraId="504768A6"/>
        </w:tc>
        <w:tc>
          <w:tcPr>
            <w:tcW w:w="1575" w:type="dxa"/>
          </w:tcPr>
          <w:p w14:paraId="5CD41B96"/>
        </w:tc>
        <w:tc>
          <w:tcPr>
            <w:tcW w:w="963" w:type="dxa"/>
          </w:tcPr>
          <w:p w14:paraId="2F498F6A"/>
        </w:tc>
        <w:tc>
          <w:tcPr>
            <w:tcW w:w="837" w:type="dxa"/>
          </w:tcPr>
          <w:p w14:paraId="6B8BD28A"/>
        </w:tc>
        <w:tc>
          <w:tcPr>
            <w:tcW w:w="1950" w:type="dxa"/>
          </w:tcPr>
          <w:p w14:paraId="6EDC0343"/>
        </w:tc>
        <w:tc>
          <w:tcPr>
            <w:tcW w:w="2200" w:type="dxa"/>
          </w:tcPr>
          <w:p w14:paraId="4270A3F6"/>
        </w:tc>
      </w:tr>
      <w:tr w14:paraId="274B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62055D8"/>
        </w:tc>
        <w:tc>
          <w:tcPr>
            <w:tcW w:w="787" w:type="dxa"/>
          </w:tcPr>
          <w:p w14:paraId="5E0B89F4"/>
        </w:tc>
        <w:tc>
          <w:tcPr>
            <w:tcW w:w="1575" w:type="dxa"/>
          </w:tcPr>
          <w:p w14:paraId="25E56405"/>
        </w:tc>
        <w:tc>
          <w:tcPr>
            <w:tcW w:w="963" w:type="dxa"/>
          </w:tcPr>
          <w:p w14:paraId="74437AD9"/>
        </w:tc>
        <w:tc>
          <w:tcPr>
            <w:tcW w:w="837" w:type="dxa"/>
          </w:tcPr>
          <w:p w14:paraId="0EDFA47C"/>
        </w:tc>
        <w:tc>
          <w:tcPr>
            <w:tcW w:w="1950" w:type="dxa"/>
          </w:tcPr>
          <w:p w14:paraId="39A9F805"/>
        </w:tc>
        <w:tc>
          <w:tcPr>
            <w:tcW w:w="2200" w:type="dxa"/>
          </w:tcPr>
          <w:p w14:paraId="3F525C92"/>
        </w:tc>
      </w:tr>
      <w:tr w14:paraId="02C0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7D10AD59"/>
        </w:tc>
        <w:tc>
          <w:tcPr>
            <w:tcW w:w="787" w:type="dxa"/>
          </w:tcPr>
          <w:p w14:paraId="5C05F690"/>
        </w:tc>
        <w:tc>
          <w:tcPr>
            <w:tcW w:w="1575" w:type="dxa"/>
          </w:tcPr>
          <w:p w14:paraId="5CE9573E"/>
        </w:tc>
        <w:tc>
          <w:tcPr>
            <w:tcW w:w="963" w:type="dxa"/>
          </w:tcPr>
          <w:p w14:paraId="5DF10439"/>
        </w:tc>
        <w:tc>
          <w:tcPr>
            <w:tcW w:w="837" w:type="dxa"/>
          </w:tcPr>
          <w:p w14:paraId="5B4EFD9D"/>
        </w:tc>
        <w:tc>
          <w:tcPr>
            <w:tcW w:w="1950" w:type="dxa"/>
          </w:tcPr>
          <w:p w14:paraId="1AFD7014"/>
        </w:tc>
        <w:tc>
          <w:tcPr>
            <w:tcW w:w="2200" w:type="dxa"/>
          </w:tcPr>
          <w:p w14:paraId="7DCECA3D"/>
        </w:tc>
      </w:tr>
      <w:tr w14:paraId="6DEF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3F31111"/>
        </w:tc>
        <w:tc>
          <w:tcPr>
            <w:tcW w:w="787" w:type="dxa"/>
          </w:tcPr>
          <w:p w14:paraId="626B8F89"/>
        </w:tc>
        <w:tc>
          <w:tcPr>
            <w:tcW w:w="1575" w:type="dxa"/>
          </w:tcPr>
          <w:p w14:paraId="44867CE5"/>
        </w:tc>
        <w:tc>
          <w:tcPr>
            <w:tcW w:w="963" w:type="dxa"/>
          </w:tcPr>
          <w:p w14:paraId="74A85483"/>
        </w:tc>
        <w:tc>
          <w:tcPr>
            <w:tcW w:w="837" w:type="dxa"/>
          </w:tcPr>
          <w:p w14:paraId="6EF8F38E"/>
        </w:tc>
        <w:tc>
          <w:tcPr>
            <w:tcW w:w="1950" w:type="dxa"/>
          </w:tcPr>
          <w:p w14:paraId="4C406F66"/>
        </w:tc>
        <w:tc>
          <w:tcPr>
            <w:tcW w:w="2200" w:type="dxa"/>
          </w:tcPr>
          <w:p w14:paraId="2CC7A43B"/>
        </w:tc>
      </w:tr>
      <w:tr w14:paraId="3E17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C1BD790"/>
        </w:tc>
        <w:tc>
          <w:tcPr>
            <w:tcW w:w="787" w:type="dxa"/>
          </w:tcPr>
          <w:p w14:paraId="0FE33083"/>
        </w:tc>
        <w:tc>
          <w:tcPr>
            <w:tcW w:w="1575" w:type="dxa"/>
          </w:tcPr>
          <w:p w14:paraId="32FAE5FF"/>
        </w:tc>
        <w:tc>
          <w:tcPr>
            <w:tcW w:w="963" w:type="dxa"/>
          </w:tcPr>
          <w:p w14:paraId="567030E9"/>
        </w:tc>
        <w:tc>
          <w:tcPr>
            <w:tcW w:w="837" w:type="dxa"/>
          </w:tcPr>
          <w:p w14:paraId="619EA937"/>
        </w:tc>
        <w:tc>
          <w:tcPr>
            <w:tcW w:w="1950" w:type="dxa"/>
          </w:tcPr>
          <w:p w14:paraId="7EB57B6C"/>
        </w:tc>
        <w:tc>
          <w:tcPr>
            <w:tcW w:w="2200" w:type="dxa"/>
          </w:tcPr>
          <w:p w14:paraId="5F7CA3DB"/>
        </w:tc>
      </w:tr>
    </w:tbl>
    <w:p w14:paraId="533B870C"/>
    <w:p w14:paraId="1AE937E0">
      <w:pPr>
        <w:pStyle w:val="2"/>
        <w:rPr>
          <w:rFonts w:ascii="Times New Roman" w:hAnsi="Times New Roman" w:eastAsia="方正仿宋_GBK"/>
          <w:b w:val="0"/>
          <w:bCs w:val="0"/>
          <w:sz w:val="32"/>
          <w:szCs w:val="24"/>
        </w:rPr>
      </w:pPr>
    </w:p>
    <w:p w14:paraId="4177B055">
      <w:pPr>
        <w:rPr>
          <w:rFonts w:hint="eastAsia" w:ascii="Times New Roman" w:hAnsi="Times New Roman" w:eastAsia="方正仿宋_GBK"/>
          <w:sz w:val="32"/>
        </w:rPr>
      </w:pPr>
    </w:p>
    <w:p w14:paraId="1ABD3E7F">
      <w:pPr>
        <w:pStyle w:val="2"/>
        <w:spacing w:before="0" w:after="0" w:line="240" w:lineRule="auto"/>
        <w:ind w:firstLine="630" w:firstLineChars="196"/>
        <w:rPr>
          <w:rFonts w:hint="eastAsia" w:ascii="Times New Roman" w:hAnsi="Times New Roman" w:eastAsia="方正黑体_GBK"/>
          <w:sz w:val="32"/>
        </w:rPr>
      </w:pPr>
    </w:p>
    <w:p w14:paraId="4BE183EB">
      <w:pPr>
        <w:pStyle w:val="2"/>
        <w:spacing w:before="0" w:after="0" w:line="240" w:lineRule="auto"/>
        <w:ind w:firstLine="630" w:firstLineChars="196"/>
        <w:rPr>
          <w:rFonts w:ascii="Times New Roman" w:hAnsi="Times New Roman" w:eastAsia="方正黑体_GBK"/>
          <w:sz w:val="32"/>
        </w:rPr>
      </w:pPr>
      <w:r>
        <w:rPr>
          <w:rFonts w:hint="eastAsia" w:ascii="Times New Roman" w:hAnsi="Times New Roman" w:eastAsia="方正黑体_GBK"/>
          <w:sz w:val="32"/>
        </w:rPr>
        <w:t>三</w:t>
      </w:r>
      <w:r>
        <w:rPr>
          <w:rFonts w:ascii="Times New Roman" w:hAnsi="Times New Roman" w:eastAsia="方正黑体_GBK"/>
          <w:sz w:val="32"/>
        </w:rPr>
        <w:t>、地膜科学使用回收项目</w:t>
      </w:r>
    </w:p>
    <w:p w14:paraId="6C6F64BE">
      <w:pPr>
        <w:ind w:firstLine="640" w:firstLineChars="200"/>
        <w:rPr>
          <w:rFonts w:ascii="Times New Roman" w:hAnsi="Times New Roman" w:eastAsia="方正楷体_GBK"/>
          <w:sz w:val="32"/>
        </w:rPr>
      </w:pPr>
      <w:r>
        <w:rPr>
          <w:rFonts w:hint="eastAsia" w:ascii="Times New Roman" w:hAnsi="Times New Roman" w:eastAsia="方正楷体_GBK"/>
          <w:sz w:val="32"/>
        </w:rPr>
        <w:t>（一）目标任务</w:t>
      </w:r>
    </w:p>
    <w:p w14:paraId="39ED656C">
      <w:pPr>
        <w:spacing w:line="594" w:lineRule="exact"/>
        <w:ind w:firstLine="640" w:firstLineChars="200"/>
        <w:rPr>
          <w:rFonts w:ascii="Times New Roman" w:hAnsi="Times New Roman" w:eastAsia="方正仿宋_GBK"/>
          <w:sz w:val="32"/>
        </w:rPr>
      </w:pPr>
      <w:r>
        <w:rPr>
          <w:rFonts w:ascii="Times New Roman" w:hAnsi="Times New Roman" w:eastAsia="方正仿宋_GBK"/>
          <w:sz w:val="32"/>
        </w:rPr>
        <w:t>推广加厚高强度地膜</w:t>
      </w:r>
      <w:r>
        <w:rPr>
          <w:rFonts w:hint="eastAsia" w:ascii="Times New Roman" w:hAnsi="Times New Roman" w:eastAsia="方正仿宋_GBK"/>
          <w:sz w:val="32"/>
        </w:rPr>
        <w:t>1.5万亩</w:t>
      </w:r>
      <w:r>
        <w:rPr>
          <w:rFonts w:ascii="Times New Roman" w:hAnsi="Times New Roman" w:eastAsia="方正仿宋_GBK"/>
          <w:sz w:val="32"/>
        </w:rPr>
        <w:t>，全生物降解地膜</w:t>
      </w:r>
      <w:r>
        <w:rPr>
          <w:rFonts w:hint="eastAsia" w:ascii="Times New Roman" w:hAnsi="Times New Roman" w:eastAsia="方正仿宋_GBK"/>
          <w:sz w:val="32"/>
        </w:rPr>
        <w:t>0.3万亩</w:t>
      </w:r>
      <w:r>
        <w:rPr>
          <w:rFonts w:ascii="Times New Roman" w:hAnsi="Times New Roman" w:eastAsia="方正仿宋_GBK"/>
          <w:sz w:val="32"/>
        </w:rPr>
        <w:t>，项目</w:t>
      </w:r>
      <w:r>
        <w:rPr>
          <w:rFonts w:hint="eastAsia" w:ascii="Times New Roman" w:hAnsi="Times New Roman" w:eastAsia="方正仿宋_GBK"/>
          <w:sz w:val="32"/>
        </w:rPr>
        <w:t>实施主体地</w:t>
      </w:r>
      <w:r>
        <w:rPr>
          <w:rFonts w:ascii="Times New Roman" w:hAnsi="Times New Roman" w:eastAsia="方正仿宋_GBK"/>
          <w:sz w:val="32"/>
        </w:rPr>
        <w:t>膜</w:t>
      </w:r>
      <w:r>
        <w:rPr>
          <w:rFonts w:hint="eastAsia" w:ascii="Times New Roman" w:hAnsi="Times New Roman" w:eastAsia="方正仿宋_GBK"/>
          <w:sz w:val="32"/>
        </w:rPr>
        <w:t>处置率不低于83</w:t>
      </w:r>
      <w:r>
        <w:rPr>
          <w:rFonts w:ascii="Times New Roman" w:hAnsi="Times New Roman" w:eastAsia="方正仿宋_GBK"/>
          <w:sz w:val="32"/>
        </w:rPr>
        <w:t>%</w:t>
      </w:r>
      <w:r>
        <w:rPr>
          <w:rFonts w:hint="eastAsia" w:ascii="Times New Roman" w:hAnsi="Times New Roman" w:eastAsia="方正仿宋_GBK"/>
          <w:sz w:val="32"/>
        </w:rPr>
        <w:t>。</w:t>
      </w:r>
    </w:p>
    <w:p w14:paraId="589484BC">
      <w:pPr>
        <w:spacing w:line="594" w:lineRule="exact"/>
        <w:ind w:firstLine="640" w:firstLineChars="200"/>
        <w:rPr>
          <w:rFonts w:ascii="Times New Roman" w:hAnsi="Times New Roman" w:eastAsia="方正楷体_GBK"/>
          <w:sz w:val="32"/>
        </w:rPr>
      </w:pPr>
      <w:r>
        <w:rPr>
          <w:rFonts w:hint="eastAsia" w:ascii="Times New Roman" w:hAnsi="Times New Roman" w:eastAsia="方正楷体_GBK"/>
          <w:sz w:val="32"/>
        </w:rPr>
        <w:t>（二）</w:t>
      </w:r>
      <w:r>
        <w:rPr>
          <w:rFonts w:ascii="Times New Roman" w:hAnsi="Times New Roman" w:eastAsia="方正楷体_GBK"/>
          <w:sz w:val="32"/>
        </w:rPr>
        <w:t>申报原则</w:t>
      </w:r>
    </w:p>
    <w:p w14:paraId="4A045BDD">
      <w:pPr>
        <w:spacing w:line="594" w:lineRule="exact"/>
        <w:ind w:firstLine="640" w:firstLineChars="200"/>
        <w:rPr>
          <w:rFonts w:ascii="Times New Roman" w:hAnsi="Times New Roman" w:eastAsia="方正仿宋_GBK"/>
          <w:sz w:val="32"/>
        </w:rPr>
      </w:pPr>
      <w:r>
        <w:rPr>
          <w:rFonts w:ascii="Times New Roman" w:hAnsi="Times New Roman" w:eastAsia="方正仿宋_GBK"/>
          <w:sz w:val="32"/>
        </w:rPr>
        <w:t>按照“谁有积极性支持谁”的原则，在全县遴选一批</w:t>
      </w:r>
      <w:r>
        <w:rPr>
          <w:rFonts w:hint="eastAsia" w:ascii="Times New Roman" w:hAnsi="Times New Roman" w:eastAsia="方正仿宋_GBK"/>
          <w:sz w:val="32"/>
        </w:rPr>
        <w:t>需要使用地膜的种植户，实施地膜科学回收利用项目，</w:t>
      </w:r>
      <w:r>
        <w:rPr>
          <w:rFonts w:ascii="Times New Roman" w:hAnsi="Times New Roman" w:eastAsia="方正仿宋_GBK"/>
          <w:sz w:val="32"/>
        </w:rPr>
        <w:t>示范带动推进全县</w:t>
      </w:r>
      <w:r>
        <w:rPr>
          <w:rFonts w:hint="eastAsia" w:ascii="Times New Roman" w:hAnsi="Times New Roman" w:eastAsia="方正仿宋_GBK"/>
          <w:sz w:val="32"/>
        </w:rPr>
        <w:t>地膜科学使用回收</w:t>
      </w:r>
      <w:r>
        <w:rPr>
          <w:rFonts w:ascii="Times New Roman" w:hAnsi="Times New Roman" w:eastAsia="方正仿宋_GBK"/>
          <w:sz w:val="32"/>
        </w:rPr>
        <w:t>工作。</w:t>
      </w:r>
    </w:p>
    <w:p w14:paraId="47BAD262">
      <w:pPr>
        <w:spacing w:line="594" w:lineRule="exact"/>
        <w:ind w:firstLine="640" w:firstLineChars="200"/>
        <w:rPr>
          <w:rFonts w:ascii="Times New Roman" w:hAnsi="Times New Roman" w:eastAsia="方正楷体_GBK"/>
          <w:sz w:val="32"/>
        </w:rPr>
      </w:pPr>
      <w:r>
        <w:rPr>
          <w:rFonts w:hint="eastAsia" w:ascii="Times New Roman" w:hAnsi="Times New Roman" w:eastAsia="方正楷体_GBK"/>
          <w:sz w:val="32"/>
        </w:rPr>
        <w:t>（三）申报对象</w:t>
      </w:r>
    </w:p>
    <w:p w14:paraId="7983F7EB">
      <w:pPr>
        <w:pStyle w:val="4"/>
        <w:spacing w:line="594" w:lineRule="exact"/>
        <w:ind w:firstLine="640" w:firstLineChars="200"/>
        <w:rPr>
          <w:rFonts w:ascii="Times New Roman" w:eastAsia="方正仿宋_GBK"/>
          <w:szCs w:val="24"/>
        </w:rPr>
      </w:pPr>
      <w:r>
        <w:rPr>
          <w:rFonts w:hint="eastAsia" w:ascii="Times New Roman" w:eastAsia="方正仿宋_GBK"/>
          <w:szCs w:val="24"/>
        </w:rPr>
        <w:t>全县</w:t>
      </w:r>
      <w:r>
        <w:rPr>
          <w:rFonts w:ascii="Times New Roman" w:eastAsia="方正仿宋_GBK"/>
          <w:szCs w:val="24"/>
        </w:rPr>
        <w:t>新型农业经营主体</w:t>
      </w:r>
      <w:r>
        <w:rPr>
          <w:rFonts w:hint="eastAsia" w:ascii="Times New Roman" w:eastAsia="方正仿宋_GBK"/>
          <w:szCs w:val="24"/>
        </w:rPr>
        <w:t>、农业企业、村集体经济组织或种植大户。</w:t>
      </w:r>
    </w:p>
    <w:p w14:paraId="57C14B76">
      <w:pPr>
        <w:spacing w:line="594" w:lineRule="exact"/>
        <w:ind w:firstLine="640" w:firstLineChars="200"/>
        <w:rPr>
          <w:rFonts w:ascii="Times New Roman" w:hAnsi="Times New Roman" w:eastAsia="方正楷体_GBK"/>
          <w:sz w:val="32"/>
        </w:rPr>
      </w:pPr>
      <w:r>
        <w:rPr>
          <w:rFonts w:hint="eastAsia" w:ascii="Times New Roman" w:hAnsi="Times New Roman" w:eastAsia="方正楷体_GBK"/>
          <w:sz w:val="32"/>
        </w:rPr>
        <w:t>（四）</w:t>
      </w:r>
      <w:r>
        <w:rPr>
          <w:rFonts w:ascii="Times New Roman" w:hAnsi="Times New Roman" w:eastAsia="方正楷体_GBK"/>
          <w:sz w:val="32"/>
        </w:rPr>
        <w:t>申报条件</w:t>
      </w:r>
    </w:p>
    <w:p w14:paraId="6D711DAF">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sz w:val="32"/>
        </w:rPr>
        <w:t>1.申报主体需具备合法合规的土地流转合同或能证明种植面积的相关手续，作为项目申报前置条件。</w:t>
      </w:r>
    </w:p>
    <w:p w14:paraId="516B2328">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sz w:val="32"/>
        </w:rPr>
        <w:t>2.种植覆膜作物10亩以上，能按项目要求使用厚度在0.015mm及以上的加厚高强度地膜或符合GB/T35795-2017国家标准的全生物降解地膜。</w:t>
      </w:r>
    </w:p>
    <w:p w14:paraId="093824C1">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sz w:val="32"/>
        </w:rPr>
        <w:t>3</w:t>
      </w:r>
      <w:r>
        <w:rPr>
          <w:rFonts w:ascii="Times New Roman" w:hAnsi="Times New Roman" w:eastAsia="方正仿宋_GBK"/>
          <w:sz w:val="32"/>
        </w:rPr>
        <w:t xml:space="preserve">. </w:t>
      </w:r>
      <w:r>
        <w:rPr>
          <w:rFonts w:hint="eastAsia" w:ascii="Times New Roman" w:hAnsi="Times New Roman" w:eastAsia="方正仿宋_GBK"/>
          <w:sz w:val="32"/>
        </w:rPr>
        <w:t>使用完地膜后，通过资源化利用和无害化处理做好地膜回收处置，记录好处置情况，做好地膜科学使用回收处置台账。</w:t>
      </w:r>
    </w:p>
    <w:p w14:paraId="1FA56610">
      <w:pPr>
        <w:spacing w:line="594" w:lineRule="exact"/>
        <w:ind w:firstLine="640" w:firstLineChars="200"/>
        <w:rPr>
          <w:rFonts w:ascii="Times New Roman" w:hAnsi="Times New Roman" w:eastAsia="方正楷体_GBK"/>
          <w:sz w:val="32"/>
        </w:rPr>
      </w:pPr>
      <w:r>
        <w:rPr>
          <w:rFonts w:hint="eastAsia" w:ascii="Times New Roman" w:hAnsi="Times New Roman" w:eastAsia="方正楷体_GBK"/>
          <w:sz w:val="32"/>
        </w:rPr>
        <w:t>（五）申报程序</w:t>
      </w:r>
    </w:p>
    <w:p w14:paraId="005F9F4E">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sz w:val="32"/>
        </w:rPr>
        <w:t>符合条件的申报主体，在所属</w:t>
      </w:r>
      <w:r>
        <w:rPr>
          <w:rFonts w:ascii="Times New Roman" w:hAnsi="Times New Roman" w:eastAsia="方正仿宋_GBK"/>
          <w:sz w:val="32"/>
        </w:rPr>
        <w:t>乡镇人民政府（街道办事处）</w:t>
      </w:r>
      <w:r>
        <w:rPr>
          <w:rFonts w:hint="eastAsia" w:ascii="Times New Roman" w:hAnsi="Times New Roman" w:eastAsia="方正仿宋_GBK"/>
          <w:sz w:val="32"/>
        </w:rPr>
        <w:t>登记后，经乡</w:t>
      </w:r>
      <w:r>
        <w:rPr>
          <w:rFonts w:ascii="Times New Roman" w:hAnsi="Times New Roman" w:eastAsia="方正仿宋_GBK"/>
          <w:sz w:val="32"/>
        </w:rPr>
        <w:t>镇人民政府（街道办事处）审核汇总后签字盖章，以正式文件将资料纸质件及电子档报至县农业农村委</w:t>
      </w:r>
      <w:r>
        <w:rPr>
          <w:rFonts w:hint="eastAsia" w:ascii="Times New Roman" w:hAnsi="Times New Roman" w:eastAsia="方正仿宋_GBK"/>
          <w:sz w:val="32"/>
        </w:rPr>
        <w:t>备案。</w:t>
      </w:r>
    </w:p>
    <w:p w14:paraId="1C9C01DD">
      <w:pPr>
        <w:spacing w:line="594" w:lineRule="exact"/>
        <w:ind w:firstLine="640" w:firstLineChars="200"/>
        <w:rPr>
          <w:rFonts w:ascii="Times New Roman" w:hAnsi="Times New Roman" w:eastAsia="方正楷体_GBK"/>
          <w:sz w:val="32"/>
        </w:rPr>
      </w:pPr>
      <w:r>
        <w:rPr>
          <w:rFonts w:hint="eastAsia" w:ascii="Times New Roman" w:hAnsi="Times New Roman" w:eastAsia="方正楷体_GBK"/>
          <w:sz w:val="32"/>
        </w:rPr>
        <w:t>（六）</w:t>
      </w:r>
      <w:r>
        <w:rPr>
          <w:rFonts w:ascii="Times New Roman" w:hAnsi="Times New Roman" w:eastAsia="方正楷体_GBK"/>
          <w:sz w:val="32"/>
        </w:rPr>
        <w:t>财政支持</w:t>
      </w:r>
      <w:r>
        <w:rPr>
          <w:rFonts w:hint="eastAsia" w:ascii="Times New Roman" w:hAnsi="Times New Roman" w:eastAsia="方正楷体_GBK"/>
          <w:sz w:val="32"/>
        </w:rPr>
        <w:t>方式</w:t>
      </w:r>
    </w:p>
    <w:p w14:paraId="53E600C9">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sz w:val="32"/>
        </w:rPr>
        <w:t>通过集中统一采购符合项目要求的加厚高强度地膜和全生物降解地膜，实行物化补助方式，发放给种植覆膜作物的</w:t>
      </w:r>
      <w:r>
        <w:rPr>
          <w:rFonts w:ascii="Times New Roman" w:hAnsi="Times New Roman" w:eastAsia="方正仿宋_GBK"/>
          <w:sz w:val="32"/>
        </w:rPr>
        <w:t>新型农业经营主体</w:t>
      </w:r>
      <w:r>
        <w:rPr>
          <w:rFonts w:hint="eastAsia" w:ascii="Times New Roman" w:hAnsi="Times New Roman" w:eastAsia="方正仿宋_GBK"/>
          <w:sz w:val="32"/>
        </w:rPr>
        <w:t>、农业企业、村集体经济组织或种植大户</w:t>
      </w:r>
      <w:r>
        <w:rPr>
          <w:rFonts w:ascii="Times New Roman" w:hAnsi="Times New Roman" w:eastAsia="方正仿宋_GBK"/>
          <w:sz w:val="32"/>
        </w:rPr>
        <w:t>。</w:t>
      </w:r>
    </w:p>
    <w:p w14:paraId="33519370">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sz w:val="32"/>
        </w:rPr>
        <w:t>指导单位：垫江县植保植检站</w:t>
      </w:r>
    </w:p>
    <w:p w14:paraId="4ED1D4D3">
      <w:pPr>
        <w:spacing w:line="594" w:lineRule="exact"/>
        <w:ind w:firstLine="640" w:firstLineChars="200"/>
        <w:rPr>
          <w:rFonts w:ascii="Times New Roman" w:hAnsi="Times New Roman" w:eastAsia="方正仿宋_GBK"/>
          <w:sz w:val="32"/>
        </w:rPr>
      </w:pPr>
      <w:r>
        <w:rPr>
          <w:rFonts w:ascii="Times New Roman" w:hAnsi="Times New Roman" w:eastAsia="方正仿宋_GBK"/>
          <w:sz w:val="32"/>
        </w:rPr>
        <w:t>联系人：</w:t>
      </w:r>
      <w:r>
        <w:rPr>
          <w:rFonts w:hint="eastAsia" w:ascii="Times New Roman" w:hAnsi="Times New Roman" w:eastAsia="方正仿宋_GBK"/>
          <w:sz w:val="32"/>
        </w:rPr>
        <w:t>夏</w:t>
      </w:r>
      <w:r>
        <w:rPr>
          <w:rFonts w:hint="eastAsia" w:ascii="Times New Roman" w:hAnsi="Times New Roman" w:eastAsia="方正仿宋_GBK"/>
          <w:sz w:val="32"/>
          <w:lang w:eastAsia="zh-CN"/>
        </w:rPr>
        <w:t>老师</w:t>
      </w:r>
      <w:r>
        <w:rPr>
          <w:rFonts w:ascii="Times New Roman" w:hAnsi="Times New Roman" w:eastAsia="方正仿宋_GBK"/>
          <w:sz w:val="32"/>
        </w:rPr>
        <w:t>，联系电话：</w:t>
      </w:r>
      <w:r>
        <w:rPr>
          <w:rFonts w:hint="eastAsia" w:ascii="Times New Roman" w:hAnsi="Times New Roman" w:eastAsia="方正仿宋_GBK"/>
          <w:sz w:val="32"/>
          <w:lang w:val="en-US" w:eastAsia="zh-CN"/>
        </w:rPr>
        <w:t>74683924</w:t>
      </w:r>
      <w:r>
        <w:rPr>
          <w:rFonts w:ascii="Times New Roman" w:hAnsi="Times New Roman" w:eastAsia="方正仿宋_GBK"/>
          <w:sz w:val="32"/>
        </w:rPr>
        <w:t>，电子邮箱：</w:t>
      </w:r>
      <w:r>
        <w:rPr>
          <w:rFonts w:hint="eastAsia" w:ascii="Times New Roman" w:hAnsi="Times New Roman" w:eastAsia="方正仿宋_GBK"/>
          <w:sz w:val="32"/>
        </w:rPr>
        <w:t>897690886</w:t>
      </w:r>
      <w:r>
        <w:rPr>
          <w:rFonts w:ascii="Times New Roman" w:hAnsi="Times New Roman" w:eastAsia="方正仿宋_GBK"/>
          <w:sz w:val="32"/>
        </w:rPr>
        <w:t>@qq.com。</w:t>
      </w:r>
      <w:bookmarkStart w:id="0" w:name="_GoBack"/>
      <w:bookmarkEnd w:id="0"/>
    </w:p>
    <w:p w14:paraId="1996F128">
      <w:pPr>
        <w:spacing w:line="594" w:lineRule="exact"/>
        <w:ind w:firstLine="640" w:firstLineChars="200"/>
        <w:rPr>
          <w:rFonts w:ascii="Times New Roman" w:hAnsi="Times New Roman" w:eastAsia="方正仿宋_GBK"/>
          <w:sz w:val="32"/>
        </w:rPr>
      </w:pPr>
    </w:p>
    <w:p w14:paraId="3589512A">
      <w:pPr>
        <w:spacing w:line="594" w:lineRule="exact"/>
        <w:ind w:firstLine="640" w:firstLineChars="200"/>
        <w:rPr>
          <w:rFonts w:ascii="Times New Roman" w:hAnsi="Times New Roman" w:eastAsia="方正仿宋_GBK"/>
          <w:sz w:val="32"/>
        </w:rPr>
      </w:pPr>
      <w:r>
        <w:rPr>
          <w:rFonts w:ascii="Times New Roman" w:hAnsi="Times New Roman" w:eastAsia="方正仿宋_GBK"/>
          <w:sz w:val="32"/>
        </w:rPr>
        <w:t>附</w:t>
      </w:r>
      <w:r>
        <w:rPr>
          <w:rFonts w:hint="eastAsia" w:ascii="Times New Roman" w:hAnsi="Times New Roman" w:eastAsia="方正仿宋_GBK"/>
          <w:sz w:val="32"/>
        </w:rPr>
        <w:t>表：1.垫江县__镇（乡、街道办）2024年地膜科学使用</w:t>
      </w:r>
    </w:p>
    <w:p w14:paraId="2B611A77">
      <w:pPr>
        <w:spacing w:line="594" w:lineRule="exact"/>
        <w:ind w:firstLine="1600" w:firstLineChars="500"/>
        <w:rPr>
          <w:rFonts w:ascii="Times New Roman" w:hAnsi="Times New Roman" w:eastAsia="方正仿宋_GBK"/>
          <w:sz w:val="32"/>
        </w:rPr>
      </w:pPr>
      <w:r>
        <w:rPr>
          <w:rFonts w:hint="eastAsia" w:ascii="Times New Roman" w:hAnsi="Times New Roman" w:eastAsia="方正仿宋_GBK"/>
          <w:sz w:val="32"/>
        </w:rPr>
        <w:t>回收项目申报汇总表</w:t>
      </w:r>
    </w:p>
    <w:p w14:paraId="748376C0">
      <w:pPr>
        <w:ind w:firstLine="1600" w:firstLineChars="500"/>
        <w:rPr>
          <w:rFonts w:ascii="Times New Roman" w:hAnsi="Times New Roman" w:eastAsia="方正仿宋_GBK"/>
          <w:sz w:val="32"/>
        </w:rPr>
      </w:pPr>
      <w:r>
        <w:rPr>
          <w:rFonts w:hint="eastAsia" w:ascii="Times New Roman" w:hAnsi="Times New Roman" w:eastAsia="方正仿宋_GBK"/>
          <w:sz w:val="32"/>
        </w:rPr>
        <w:t>2.</w:t>
      </w:r>
      <w:r>
        <w:rPr>
          <w:rFonts w:ascii="Times New Roman" w:hAnsi="Times New Roman" w:eastAsia="方正仿宋_GBK"/>
          <w:sz w:val="32"/>
        </w:rPr>
        <w:t>垫江县202</w:t>
      </w:r>
      <w:r>
        <w:rPr>
          <w:rFonts w:hint="eastAsia" w:ascii="Times New Roman" w:hAnsi="Times New Roman" w:eastAsia="方正仿宋_GBK"/>
          <w:sz w:val="32"/>
        </w:rPr>
        <w:t>4</w:t>
      </w:r>
      <w:r>
        <w:rPr>
          <w:rFonts w:ascii="Times New Roman" w:hAnsi="Times New Roman" w:eastAsia="方正仿宋_GBK"/>
          <w:sz w:val="32"/>
        </w:rPr>
        <w:t>年地膜科学使用回收项目申请表</w:t>
      </w:r>
    </w:p>
    <w:p w14:paraId="6E6E8428">
      <w:pPr>
        <w:pStyle w:val="2"/>
      </w:pPr>
    </w:p>
    <w:p w14:paraId="5AA4F99D"/>
    <w:p w14:paraId="5DDEF57F"/>
    <w:p w14:paraId="77A19177">
      <w:pPr>
        <w:pStyle w:val="2"/>
      </w:pPr>
    </w:p>
    <w:p w14:paraId="4650D28C"/>
    <w:p w14:paraId="3D79AD8C">
      <w:pPr>
        <w:pStyle w:val="2"/>
        <w:sectPr>
          <w:pgSz w:w="11906" w:h="16838"/>
          <w:pgMar w:top="1984" w:right="1474" w:bottom="1644" w:left="1474" w:header="851" w:footer="992" w:gutter="0"/>
          <w:cols w:space="0" w:num="1"/>
          <w:docGrid w:type="lines" w:linePitch="312" w:charSpace="0"/>
        </w:sectPr>
      </w:pPr>
    </w:p>
    <w:p w14:paraId="7DE799F9">
      <w:pPr>
        <w:pStyle w:val="2"/>
        <w:rPr>
          <w:rFonts w:ascii="宋体" w:hAnsi="宋体" w:eastAsia="宋体" w:cs="宋体"/>
          <w:b w:val="0"/>
          <w:bCs w:val="0"/>
          <w:color w:val="000000"/>
          <w:kern w:val="0"/>
          <w:sz w:val="32"/>
        </w:rPr>
      </w:pPr>
      <w:r>
        <w:rPr>
          <w:rFonts w:hint="eastAsia" w:ascii="宋体" w:hAnsi="宋体" w:eastAsia="宋体" w:cs="宋体"/>
          <w:b w:val="0"/>
          <w:bCs w:val="0"/>
          <w:color w:val="000000"/>
          <w:kern w:val="0"/>
          <w:sz w:val="32"/>
        </w:rPr>
        <w:t>附表1：</w:t>
      </w:r>
    </w:p>
    <w:p w14:paraId="298BE6C9">
      <w:pPr>
        <w:jc w:val="center"/>
        <w:rPr>
          <w:rFonts w:ascii="方正小标宋_GBK" w:eastAsia="方正小标宋_GBK"/>
          <w:sz w:val="32"/>
          <w:szCs w:val="32"/>
        </w:rPr>
      </w:pPr>
      <w:r>
        <w:rPr>
          <w:rFonts w:hint="eastAsia" w:ascii="方正小标宋_GBK" w:eastAsia="方正小标宋_GBK"/>
          <w:sz w:val="32"/>
          <w:szCs w:val="32"/>
        </w:rPr>
        <w:t>垫江县_____镇（乡、街道办）2024年地膜科学使用回收项目申报汇总表</w:t>
      </w:r>
    </w:p>
    <w:tbl>
      <w:tblPr>
        <w:tblStyle w:val="8"/>
        <w:tblW w:w="14049" w:type="dxa"/>
        <w:tblInd w:w="93" w:type="dxa"/>
        <w:tblLayout w:type="autofit"/>
        <w:tblCellMar>
          <w:top w:w="0" w:type="dxa"/>
          <w:left w:w="108" w:type="dxa"/>
          <w:bottom w:w="0" w:type="dxa"/>
          <w:right w:w="108" w:type="dxa"/>
        </w:tblCellMar>
      </w:tblPr>
      <w:tblGrid>
        <w:gridCol w:w="640"/>
        <w:gridCol w:w="1360"/>
        <w:gridCol w:w="1276"/>
        <w:gridCol w:w="1417"/>
        <w:gridCol w:w="1276"/>
        <w:gridCol w:w="1843"/>
        <w:gridCol w:w="1417"/>
        <w:gridCol w:w="1559"/>
        <w:gridCol w:w="1134"/>
        <w:gridCol w:w="1134"/>
        <w:gridCol w:w="993"/>
      </w:tblGrid>
      <w:tr w14:paraId="6B203DF1">
        <w:tblPrEx>
          <w:tblCellMar>
            <w:top w:w="0" w:type="dxa"/>
            <w:left w:w="108" w:type="dxa"/>
            <w:bottom w:w="0" w:type="dxa"/>
            <w:right w:w="108" w:type="dxa"/>
          </w:tblCellMar>
        </w:tblPrEx>
        <w:trPr>
          <w:trHeight w:val="619" w:hRule="atLeast"/>
        </w:trPr>
        <w:tc>
          <w:tcPr>
            <w:tcW w:w="6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FC1D974">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3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33E31E9">
            <w:pPr>
              <w:widowControl/>
              <w:jc w:val="center"/>
              <w:rPr>
                <w:rFonts w:ascii="宋体" w:hAnsi="宋体" w:cs="宋体"/>
                <w:color w:val="000000"/>
                <w:kern w:val="0"/>
                <w:sz w:val="22"/>
                <w:szCs w:val="22"/>
              </w:rPr>
            </w:pPr>
            <w:r>
              <w:rPr>
                <w:rFonts w:hint="eastAsia" w:ascii="宋体" w:hAnsi="宋体" w:cs="宋体"/>
                <w:color w:val="000000"/>
                <w:kern w:val="0"/>
                <w:sz w:val="22"/>
                <w:szCs w:val="22"/>
              </w:rPr>
              <w:t>申报主体名称</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763E80A">
            <w:pPr>
              <w:widowControl/>
              <w:jc w:val="center"/>
              <w:rPr>
                <w:rFonts w:ascii="宋体" w:hAnsi="宋体" w:cs="宋体"/>
                <w:color w:val="000000"/>
                <w:kern w:val="0"/>
                <w:sz w:val="22"/>
                <w:szCs w:val="22"/>
              </w:rPr>
            </w:pPr>
            <w:r>
              <w:rPr>
                <w:rFonts w:hint="eastAsia" w:ascii="宋体" w:hAnsi="宋体" w:cs="宋体"/>
                <w:color w:val="000000"/>
                <w:kern w:val="0"/>
                <w:sz w:val="22"/>
                <w:szCs w:val="22"/>
              </w:rPr>
              <w:t>覆膜作物种植种类</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0C52372">
            <w:pPr>
              <w:widowControl/>
              <w:jc w:val="center"/>
              <w:rPr>
                <w:rFonts w:ascii="宋体" w:hAnsi="宋体" w:cs="宋体"/>
                <w:color w:val="000000"/>
                <w:kern w:val="0"/>
                <w:sz w:val="22"/>
                <w:szCs w:val="22"/>
              </w:rPr>
            </w:pPr>
            <w:r>
              <w:rPr>
                <w:rFonts w:hint="eastAsia" w:ascii="宋体" w:hAnsi="宋体" w:cs="宋体"/>
                <w:color w:val="000000"/>
                <w:kern w:val="0"/>
                <w:sz w:val="22"/>
                <w:szCs w:val="22"/>
              </w:rPr>
              <w:t>覆膜作物种植面积（亩）</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D3A5EE5">
            <w:pPr>
              <w:widowControl/>
              <w:jc w:val="center"/>
              <w:rPr>
                <w:rFonts w:ascii="宋体" w:hAnsi="宋体" w:cs="宋体"/>
                <w:color w:val="000000"/>
                <w:kern w:val="0"/>
                <w:sz w:val="22"/>
                <w:szCs w:val="22"/>
              </w:rPr>
            </w:pPr>
            <w:r>
              <w:rPr>
                <w:rFonts w:hint="eastAsia" w:ascii="宋体" w:hAnsi="宋体" w:cs="宋体"/>
                <w:color w:val="000000"/>
                <w:kern w:val="0"/>
                <w:sz w:val="22"/>
                <w:szCs w:val="22"/>
              </w:rPr>
              <w:t>申报覆膜补助面积（亩）</w:t>
            </w:r>
          </w:p>
        </w:tc>
        <w:tc>
          <w:tcPr>
            <w:tcW w:w="3260" w:type="dxa"/>
            <w:gridSpan w:val="2"/>
            <w:tcBorders>
              <w:top w:val="single" w:color="auto" w:sz="4" w:space="0"/>
              <w:left w:val="nil"/>
              <w:bottom w:val="single" w:color="auto" w:sz="4" w:space="0"/>
              <w:right w:val="single" w:color="000000" w:sz="4" w:space="0"/>
            </w:tcBorders>
            <w:shd w:val="clear" w:color="auto" w:fill="auto"/>
            <w:vAlign w:val="center"/>
          </w:tcPr>
          <w:p w14:paraId="3FA1944A">
            <w:pPr>
              <w:widowControl/>
              <w:jc w:val="center"/>
              <w:rPr>
                <w:rFonts w:ascii="宋体" w:hAnsi="宋体" w:cs="宋体"/>
                <w:color w:val="000000"/>
                <w:kern w:val="0"/>
                <w:sz w:val="22"/>
                <w:szCs w:val="22"/>
              </w:rPr>
            </w:pPr>
            <w:r>
              <w:rPr>
                <w:rFonts w:hint="eastAsia" w:ascii="宋体" w:hAnsi="宋体" w:cs="宋体"/>
                <w:color w:val="000000"/>
                <w:kern w:val="0"/>
                <w:sz w:val="22"/>
                <w:szCs w:val="22"/>
              </w:rPr>
              <w:t>加厚高强度地膜面积（亩）</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64CB5FF">
            <w:pPr>
              <w:widowControl/>
              <w:jc w:val="center"/>
              <w:rPr>
                <w:rFonts w:ascii="宋体" w:hAnsi="宋体" w:cs="宋体"/>
                <w:color w:val="000000"/>
                <w:kern w:val="0"/>
                <w:sz w:val="22"/>
                <w:szCs w:val="22"/>
              </w:rPr>
            </w:pPr>
            <w:r>
              <w:rPr>
                <w:rFonts w:hint="eastAsia" w:ascii="宋体" w:hAnsi="宋体" w:cs="宋体"/>
                <w:color w:val="000000"/>
                <w:kern w:val="0"/>
                <w:sz w:val="22"/>
                <w:szCs w:val="22"/>
              </w:rPr>
              <w:t>全生物降解地膜面积(亩)</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5EAA331">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项目负责人姓名</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CDEB1E2">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联系电话</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7BC2FBF">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14:paraId="73250C78">
        <w:tblPrEx>
          <w:tblCellMar>
            <w:top w:w="0" w:type="dxa"/>
            <w:left w:w="108" w:type="dxa"/>
            <w:bottom w:w="0" w:type="dxa"/>
            <w:right w:w="108" w:type="dxa"/>
          </w:tblCellMar>
        </w:tblPrEx>
        <w:trPr>
          <w:trHeight w:val="480" w:hRule="atLeast"/>
        </w:trPr>
        <w:tc>
          <w:tcPr>
            <w:tcW w:w="640" w:type="dxa"/>
            <w:vMerge w:val="continue"/>
            <w:tcBorders>
              <w:top w:val="single" w:color="auto" w:sz="4" w:space="0"/>
              <w:left w:val="single" w:color="auto" w:sz="4" w:space="0"/>
              <w:bottom w:val="single" w:color="000000" w:sz="4" w:space="0"/>
              <w:right w:val="single" w:color="auto" w:sz="4" w:space="0"/>
            </w:tcBorders>
            <w:vAlign w:val="center"/>
          </w:tcPr>
          <w:p w14:paraId="35C96E1C">
            <w:pPr>
              <w:widowControl/>
              <w:jc w:val="left"/>
              <w:rPr>
                <w:rFonts w:ascii="宋体" w:hAnsi="宋体" w:cs="宋体"/>
                <w:color w:val="000000"/>
                <w:kern w:val="0"/>
                <w:sz w:val="22"/>
                <w:szCs w:val="22"/>
              </w:rPr>
            </w:pPr>
          </w:p>
        </w:tc>
        <w:tc>
          <w:tcPr>
            <w:tcW w:w="1360" w:type="dxa"/>
            <w:vMerge w:val="continue"/>
            <w:tcBorders>
              <w:top w:val="single" w:color="auto" w:sz="4" w:space="0"/>
              <w:left w:val="single" w:color="auto" w:sz="4" w:space="0"/>
              <w:bottom w:val="single" w:color="000000" w:sz="4" w:space="0"/>
              <w:right w:val="single" w:color="auto" w:sz="4" w:space="0"/>
            </w:tcBorders>
            <w:vAlign w:val="center"/>
          </w:tcPr>
          <w:p w14:paraId="340D04A1">
            <w:pPr>
              <w:widowControl/>
              <w:jc w:val="left"/>
              <w:rPr>
                <w:rFonts w:ascii="宋体" w:hAnsi="宋体" w:cs="宋体"/>
                <w:color w:val="000000"/>
                <w:kern w:val="0"/>
                <w:sz w:val="22"/>
                <w:szCs w:val="22"/>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14:paraId="2F260408">
            <w:pPr>
              <w:widowControl/>
              <w:jc w:val="left"/>
              <w:rPr>
                <w:rFonts w:ascii="宋体" w:hAnsi="宋体" w:cs="宋体"/>
                <w:color w:val="000000"/>
                <w:kern w:val="0"/>
                <w:sz w:val="22"/>
                <w:szCs w:val="22"/>
              </w:rPr>
            </w:pPr>
          </w:p>
        </w:tc>
        <w:tc>
          <w:tcPr>
            <w:tcW w:w="1417" w:type="dxa"/>
            <w:vMerge w:val="continue"/>
            <w:tcBorders>
              <w:top w:val="single" w:color="auto" w:sz="4" w:space="0"/>
              <w:left w:val="single" w:color="auto" w:sz="4" w:space="0"/>
              <w:bottom w:val="single" w:color="000000" w:sz="4" w:space="0"/>
              <w:right w:val="single" w:color="auto" w:sz="4" w:space="0"/>
            </w:tcBorders>
            <w:vAlign w:val="center"/>
          </w:tcPr>
          <w:p w14:paraId="4DDB7FC3">
            <w:pPr>
              <w:widowControl/>
              <w:jc w:val="left"/>
              <w:rPr>
                <w:rFonts w:ascii="宋体" w:hAnsi="宋体" w:cs="宋体"/>
                <w:color w:val="000000"/>
                <w:kern w:val="0"/>
                <w:sz w:val="22"/>
                <w:szCs w:val="22"/>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14:paraId="374100FF">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14:paraId="708FCA58">
            <w:pPr>
              <w:widowControl/>
              <w:jc w:val="center"/>
              <w:rPr>
                <w:rFonts w:ascii="宋体" w:hAnsi="宋体" w:cs="宋体"/>
                <w:color w:val="000000"/>
                <w:kern w:val="0"/>
                <w:sz w:val="22"/>
                <w:szCs w:val="22"/>
              </w:rPr>
            </w:pPr>
            <w:r>
              <w:rPr>
                <w:rFonts w:hint="eastAsia" w:ascii="宋体" w:hAnsi="宋体" w:cs="宋体"/>
                <w:color w:val="000000"/>
                <w:kern w:val="0"/>
                <w:sz w:val="22"/>
                <w:szCs w:val="22"/>
              </w:rPr>
              <w:t>地膜规格（宽度）</w:t>
            </w:r>
          </w:p>
        </w:tc>
        <w:tc>
          <w:tcPr>
            <w:tcW w:w="1417" w:type="dxa"/>
            <w:tcBorders>
              <w:top w:val="nil"/>
              <w:left w:val="nil"/>
              <w:bottom w:val="single" w:color="auto" w:sz="4" w:space="0"/>
              <w:right w:val="single" w:color="auto" w:sz="4" w:space="0"/>
            </w:tcBorders>
            <w:shd w:val="clear" w:color="auto" w:fill="auto"/>
            <w:noWrap/>
            <w:vAlign w:val="center"/>
          </w:tcPr>
          <w:p w14:paraId="0107D071">
            <w:pPr>
              <w:widowControl/>
              <w:jc w:val="center"/>
              <w:rPr>
                <w:rFonts w:ascii="宋体" w:hAnsi="宋体" w:cs="宋体"/>
                <w:color w:val="000000"/>
                <w:kern w:val="0"/>
                <w:sz w:val="22"/>
                <w:szCs w:val="22"/>
              </w:rPr>
            </w:pPr>
            <w:r>
              <w:rPr>
                <w:rFonts w:hint="eastAsia" w:ascii="宋体" w:hAnsi="宋体" w:cs="宋体"/>
                <w:color w:val="000000"/>
                <w:kern w:val="0"/>
                <w:sz w:val="22"/>
                <w:szCs w:val="22"/>
              </w:rPr>
              <w:t>地膜颜色</w:t>
            </w: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14:paraId="73F1B4F0">
            <w:pPr>
              <w:widowControl/>
              <w:jc w:val="left"/>
              <w:rPr>
                <w:rFonts w:ascii="宋体" w:hAnsi="宋体" w:cs="宋体"/>
                <w:color w:val="000000"/>
                <w:kern w:val="0"/>
                <w:sz w:val="22"/>
                <w:szCs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11755A58">
            <w:pPr>
              <w:widowControl/>
              <w:jc w:val="left"/>
              <w:rPr>
                <w:rFonts w:ascii="宋体" w:hAnsi="宋体" w:cs="宋体"/>
                <w:color w:val="000000"/>
                <w:kern w:val="0"/>
                <w:sz w:val="22"/>
                <w:szCs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11E1BD5D">
            <w:pPr>
              <w:widowControl/>
              <w:jc w:val="left"/>
              <w:rPr>
                <w:rFonts w:ascii="宋体" w:hAnsi="宋体" w:cs="宋体"/>
                <w:color w:val="000000"/>
                <w:kern w:val="0"/>
                <w:sz w:val="22"/>
                <w:szCs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6149C9DF">
            <w:pPr>
              <w:widowControl/>
              <w:jc w:val="left"/>
              <w:rPr>
                <w:rFonts w:ascii="宋体" w:hAnsi="宋体" w:cs="宋体"/>
                <w:color w:val="000000"/>
                <w:kern w:val="0"/>
                <w:sz w:val="22"/>
                <w:szCs w:val="22"/>
              </w:rPr>
            </w:pPr>
          </w:p>
        </w:tc>
      </w:tr>
      <w:tr w14:paraId="2C98AFDB">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3C77DA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noWrap/>
            <w:vAlign w:val="center"/>
          </w:tcPr>
          <w:p w14:paraId="7DC8B03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108EEB5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24C522C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0EE4EA6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14:paraId="1ABE590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0395533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14:paraId="0753C3D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54ACC9D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26F7523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14:paraId="742D325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CE9B6C2">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92B8E0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noWrap/>
            <w:vAlign w:val="center"/>
          </w:tcPr>
          <w:p w14:paraId="41B540B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267E21F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548911A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3CDBC17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14:paraId="5FC53A3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58EAEB0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14:paraId="66BAB70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149252C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026E708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14:paraId="7F97A8C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6BE4BED">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F59124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noWrap/>
            <w:vAlign w:val="center"/>
          </w:tcPr>
          <w:p w14:paraId="11E060E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282B94E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17F7611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6A985D1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14:paraId="56CFB13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7EAEBB1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14:paraId="365BE93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75F5A75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3350546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14:paraId="3B2D58B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FA68F08">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F1A869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noWrap/>
            <w:vAlign w:val="center"/>
          </w:tcPr>
          <w:p w14:paraId="3127D33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415B5EB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521D2D6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265D25A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14:paraId="1D52DC5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0E909FD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14:paraId="363ABBD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608F5F2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4AA4223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14:paraId="637E18E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EBD1700">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3139F1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noWrap/>
            <w:vAlign w:val="center"/>
          </w:tcPr>
          <w:p w14:paraId="288BC67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0E26080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69D6B7D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5BBC084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14:paraId="2146909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140E336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14:paraId="1DD28CC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74A96CD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44EE155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14:paraId="381AAF1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0359FDC">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905D49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noWrap/>
            <w:vAlign w:val="center"/>
          </w:tcPr>
          <w:p w14:paraId="3085CDD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2BB8F30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11EF527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3258CF1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14:paraId="5CEA565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4FD2C57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14:paraId="332ADF9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64E41D0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3D1EDB7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14:paraId="5E973DE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62D4C55">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0F7915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noWrap/>
            <w:vAlign w:val="center"/>
          </w:tcPr>
          <w:p w14:paraId="1159193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6917C00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06DFFBD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2B68E07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14:paraId="56F3B15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7E077A8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14:paraId="2FFB37F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5976572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76DC858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14:paraId="7F62C2C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96486B2">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FD5A29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noWrap/>
            <w:vAlign w:val="center"/>
          </w:tcPr>
          <w:p w14:paraId="120FBF8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7318912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5F42C73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45E784C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14:paraId="1BEBC25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3C760CD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14:paraId="1396E96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57B7667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121A976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14:paraId="167FBB6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424A910">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8B0E6C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noWrap/>
            <w:vAlign w:val="center"/>
          </w:tcPr>
          <w:p w14:paraId="38D8CCA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2CDA9A5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3E52507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010553B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14:paraId="4BA6AF0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1FCED7B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14:paraId="0974091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42AA4C5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65D3A34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14:paraId="41563A8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5631146">
        <w:tblPrEx>
          <w:tblCellMar>
            <w:top w:w="0" w:type="dxa"/>
            <w:left w:w="108" w:type="dxa"/>
            <w:bottom w:w="0" w:type="dxa"/>
            <w:right w:w="108" w:type="dxa"/>
          </w:tblCellMar>
        </w:tblPrEx>
        <w:trPr>
          <w:trHeight w:val="61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56EAC4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noWrap/>
            <w:vAlign w:val="center"/>
          </w:tcPr>
          <w:p w14:paraId="4EFA346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76C4AC0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6948F93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0A15230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14:paraId="563A8B0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03545AD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14:paraId="2B82CCF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1190ED1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5E9746D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14:paraId="0129142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57FA1FD8">
      <w:pPr>
        <w:pStyle w:val="2"/>
        <w:rPr>
          <w:rFonts w:ascii="宋体" w:hAnsi="宋体" w:eastAsia="宋体" w:cs="宋体"/>
          <w:b w:val="0"/>
          <w:bCs w:val="0"/>
          <w:color w:val="000000"/>
          <w:kern w:val="0"/>
          <w:sz w:val="22"/>
          <w:szCs w:val="22"/>
        </w:rPr>
        <w:sectPr>
          <w:pgSz w:w="16838" w:h="11906" w:orient="landscape"/>
          <w:pgMar w:top="1474" w:right="1985" w:bottom="1474" w:left="1644" w:header="851" w:footer="992" w:gutter="0"/>
          <w:cols w:space="0" w:num="1"/>
          <w:docGrid w:type="linesAndChars" w:linePitch="312" w:charSpace="0"/>
        </w:sectPr>
      </w:pPr>
    </w:p>
    <w:p w14:paraId="27756523">
      <w:pPr>
        <w:spacing w:line="600" w:lineRule="exact"/>
        <w:jc w:val="left"/>
        <w:rPr>
          <w:rFonts w:ascii="宋体" w:hAnsi="宋体" w:cs="宋体"/>
          <w:color w:val="000000"/>
          <w:kern w:val="0"/>
          <w:sz w:val="32"/>
          <w:szCs w:val="32"/>
        </w:rPr>
      </w:pPr>
      <w:r>
        <w:rPr>
          <w:rFonts w:hint="eastAsia" w:ascii="宋体" w:hAnsi="宋体" w:cs="宋体"/>
          <w:color w:val="000000"/>
          <w:kern w:val="0"/>
          <w:sz w:val="32"/>
          <w:szCs w:val="32"/>
        </w:rPr>
        <w:t>附表2：</w:t>
      </w:r>
    </w:p>
    <w:p w14:paraId="083BA814">
      <w:pPr>
        <w:spacing w:line="600" w:lineRule="exact"/>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垫江县202</w:t>
      </w:r>
      <w:r>
        <w:rPr>
          <w:rFonts w:hint="eastAsia" w:ascii="Times New Roman" w:hAnsi="Times New Roman" w:eastAsia="方正小标宋_GBK"/>
          <w:color w:val="000000"/>
          <w:sz w:val="36"/>
          <w:szCs w:val="36"/>
        </w:rPr>
        <w:t>4</w:t>
      </w:r>
      <w:r>
        <w:rPr>
          <w:rFonts w:ascii="Times New Roman" w:hAnsi="Times New Roman" w:eastAsia="方正小标宋_GBK"/>
          <w:color w:val="000000"/>
          <w:sz w:val="36"/>
          <w:szCs w:val="36"/>
        </w:rPr>
        <w:t>年</w:t>
      </w:r>
      <w:r>
        <w:rPr>
          <w:rFonts w:hint="eastAsia" w:ascii="Times New Roman" w:hAnsi="Times New Roman" w:eastAsia="方正小标宋_GBK"/>
          <w:color w:val="000000"/>
          <w:sz w:val="36"/>
          <w:szCs w:val="36"/>
        </w:rPr>
        <w:t>地膜科学使用回收</w:t>
      </w:r>
      <w:r>
        <w:rPr>
          <w:rFonts w:ascii="Times New Roman" w:hAnsi="Times New Roman" w:eastAsia="方正小标宋_GBK"/>
          <w:color w:val="000000"/>
          <w:sz w:val="36"/>
          <w:szCs w:val="36"/>
        </w:rPr>
        <w:t>项目申请表</w:t>
      </w:r>
    </w:p>
    <w:p w14:paraId="00B31AA1">
      <w:pPr>
        <w:rPr>
          <w:rFonts w:ascii="Times New Roman" w:hAnsi="Times New Roman" w:eastAsia="仿宋_GB2312"/>
          <w:color w:val="000000"/>
          <w:sz w:val="32"/>
          <w:szCs w:val="32"/>
        </w:rPr>
      </w:pPr>
      <w:r>
        <w:rPr>
          <w:rFonts w:ascii="Times New Roman" w:hAnsi="Times New Roman" w:eastAsia="仿宋_GB2312"/>
          <w:color w:val="000000"/>
          <w:sz w:val="24"/>
        </w:rPr>
        <w:t>申请日期：   年  月  日</w:t>
      </w:r>
    </w:p>
    <w:tbl>
      <w:tblPr>
        <w:tblStyle w:val="8"/>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7"/>
        <w:gridCol w:w="1217"/>
        <w:gridCol w:w="1467"/>
        <w:gridCol w:w="366"/>
        <w:gridCol w:w="650"/>
        <w:gridCol w:w="1208"/>
        <w:gridCol w:w="1209"/>
      </w:tblGrid>
      <w:tr w14:paraId="1890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77" w:type="dxa"/>
            <w:noWrap/>
            <w:vAlign w:val="center"/>
          </w:tcPr>
          <w:p w14:paraId="3C7D5E49">
            <w:pPr>
              <w:spacing w:line="240" w:lineRule="exact"/>
              <w:jc w:val="left"/>
              <w:rPr>
                <w:rFonts w:ascii="Times New Roman" w:hAnsi="Times New Roman" w:eastAsia="方正仿宋_GBK"/>
                <w:sz w:val="24"/>
              </w:rPr>
            </w:pPr>
            <w:r>
              <w:rPr>
                <w:rFonts w:ascii="Times New Roman" w:hAnsi="Times New Roman" w:eastAsia="方正仿宋_GBK"/>
                <w:sz w:val="24"/>
              </w:rPr>
              <w:t>申报主体名称</w:t>
            </w:r>
          </w:p>
        </w:tc>
        <w:tc>
          <w:tcPr>
            <w:tcW w:w="6117" w:type="dxa"/>
            <w:gridSpan w:val="6"/>
            <w:noWrap/>
            <w:vAlign w:val="center"/>
          </w:tcPr>
          <w:p w14:paraId="4A36A144">
            <w:pPr>
              <w:rPr>
                <w:rFonts w:ascii="Times New Roman" w:hAnsi="Times New Roman" w:eastAsia="方正仿宋_GBK"/>
                <w:sz w:val="24"/>
              </w:rPr>
            </w:pPr>
          </w:p>
        </w:tc>
      </w:tr>
      <w:tr w14:paraId="0610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577" w:type="dxa"/>
            <w:noWrap/>
            <w:vAlign w:val="center"/>
          </w:tcPr>
          <w:p w14:paraId="4AC55589">
            <w:pPr>
              <w:spacing w:line="240" w:lineRule="exact"/>
              <w:jc w:val="left"/>
              <w:rPr>
                <w:rFonts w:ascii="Times New Roman" w:hAnsi="Times New Roman" w:eastAsia="方正仿宋_GBK"/>
                <w:sz w:val="24"/>
              </w:rPr>
            </w:pPr>
            <w:r>
              <w:rPr>
                <w:rFonts w:ascii="Times New Roman" w:hAnsi="Times New Roman" w:eastAsia="方正仿宋_GBK"/>
                <w:sz w:val="24"/>
              </w:rPr>
              <w:t>法人姓名</w:t>
            </w:r>
          </w:p>
        </w:tc>
        <w:tc>
          <w:tcPr>
            <w:tcW w:w="1217" w:type="dxa"/>
            <w:noWrap/>
            <w:vAlign w:val="center"/>
          </w:tcPr>
          <w:p w14:paraId="2C7F3AEA">
            <w:pPr>
              <w:jc w:val="center"/>
              <w:rPr>
                <w:rFonts w:ascii="Times New Roman" w:hAnsi="Times New Roman" w:eastAsia="方正仿宋_GBK"/>
                <w:sz w:val="24"/>
              </w:rPr>
            </w:pPr>
          </w:p>
        </w:tc>
        <w:tc>
          <w:tcPr>
            <w:tcW w:w="1833" w:type="dxa"/>
            <w:gridSpan w:val="2"/>
            <w:noWrap/>
            <w:vAlign w:val="center"/>
          </w:tcPr>
          <w:p w14:paraId="1DF32300">
            <w:pPr>
              <w:jc w:val="center"/>
              <w:rPr>
                <w:rFonts w:ascii="Times New Roman" w:hAnsi="Times New Roman" w:eastAsia="方正仿宋_GBK"/>
                <w:sz w:val="24"/>
              </w:rPr>
            </w:pPr>
            <w:r>
              <w:rPr>
                <w:rFonts w:ascii="Times New Roman" w:hAnsi="Times New Roman" w:eastAsia="方正仿宋_GBK"/>
                <w:sz w:val="24"/>
              </w:rPr>
              <w:t>联系电话</w:t>
            </w:r>
          </w:p>
        </w:tc>
        <w:tc>
          <w:tcPr>
            <w:tcW w:w="3067" w:type="dxa"/>
            <w:gridSpan w:val="3"/>
            <w:noWrap/>
            <w:vAlign w:val="center"/>
          </w:tcPr>
          <w:p w14:paraId="604F299E">
            <w:pPr>
              <w:rPr>
                <w:rFonts w:ascii="Times New Roman" w:hAnsi="Times New Roman" w:eastAsia="方正仿宋_GBK"/>
                <w:sz w:val="24"/>
              </w:rPr>
            </w:pPr>
          </w:p>
        </w:tc>
      </w:tr>
      <w:tr w14:paraId="6CE3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577" w:type="dxa"/>
            <w:noWrap/>
            <w:vAlign w:val="center"/>
          </w:tcPr>
          <w:p w14:paraId="3251866A">
            <w:pPr>
              <w:rPr>
                <w:rFonts w:ascii="Times New Roman" w:hAnsi="Times New Roman" w:eastAsia="方正仿宋_GBK"/>
                <w:sz w:val="24"/>
              </w:rPr>
            </w:pPr>
            <w:r>
              <w:rPr>
                <w:rFonts w:ascii="Times New Roman" w:hAnsi="Times New Roman" w:eastAsia="方正仿宋_GBK"/>
                <w:sz w:val="24"/>
              </w:rPr>
              <w:t>法人身份证号码</w:t>
            </w:r>
          </w:p>
        </w:tc>
        <w:tc>
          <w:tcPr>
            <w:tcW w:w="6117" w:type="dxa"/>
            <w:gridSpan w:val="6"/>
            <w:noWrap/>
            <w:vAlign w:val="center"/>
          </w:tcPr>
          <w:p w14:paraId="002507B4">
            <w:pPr>
              <w:rPr>
                <w:rFonts w:ascii="Times New Roman" w:hAnsi="Times New Roman" w:eastAsia="方正仿宋_GBK"/>
                <w:sz w:val="24"/>
              </w:rPr>
            </w:pPr>
          </w:p>
        </w:tc>
      </w:tr>
      <w:tr w14:paraId="54BE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577" w:type="dxa"/>
            <w:noWrap/>
            <w:vAlign w:val="center"/>
          </w:tcPr>
          <w:p w14:paraId="4C6004C2">
            <w:pPr>
              <w:rPr>
                <w:rFonts w:ascii="Times New Roman" w:hAnsi="Times New Roman" w:eastAsia="方正仿宋_GBK"/>
                <w:sz w:val="24"/>
              </w:rPr>
            </w:pPr>
            <w:r>
              <w:rPr>
                <w:rFonts w:ascii="Times New Roman" w:hAnsi="Times New Roman" w:eastAsia="方正仿宋_GBK"/>
                <w:sz w:val="24"/>
              </w:rPr>
              <w:t>工商营业执照号码</w:t>
            </w:r>
          </w:p>
        </w:tc>
        <w:tc>
          <w:tcPr>
            <w:tcW w:w="6117" w:type="dxa"/>
            <w:gridSpan w:val="6"/>
            <w:noWrap/>
            <w:vAlign w:val="center"/>
          </w:tcPr>
          <w:p w14:paraId="4D9F2F07">
            <w:pPr>
              <w:rPr>
                <w:rFonts w:ascii="Times New Roman" w:hAnsi="Times New Roman" w:eastAsia="方正仿宋_GBK"/>
                <w:sz w:val="24"/>
              </w:rPr>
            </w:pPr>
          </w:p>
        </w:tc>
      </w:tr>
      <w:tr w14:paraId="785B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577" w:type="dxa"/>
            <w:noWrap/>
            <w:vAlign w:val="center"/>
          </w:tcPr>
          <w:p w14:paraId="395ACDF5">
            <w:pPr>
              <w:rPr>
                <w:rFonts w:ascii="Times New Roman" w:hAnsi="Times New Roman" w:eastAsia="方正仿宋_GBK"/>
                <w:sz w:val="24"/>
              </w:rPr>
            </w:pPr>
            <w:r>
              <w:rPr>
                <w:rFonts w:hint="eastAsia" w:ascii="Times New Roman" w:hAnsi="Times New Roman" w:eastAsia="方正仿宋_GBK"/>
                <w:sz w:val="24"/>
              </w:rPr>
              <w:t>种植地点</w:t>
            </w:r>
          </w:p>
        </w:tc>
        <w:tc>
          <w:tcPr>
            <w:tcW w:w="6117" w:type="dxa"/>
            <w:gridSpan w:val="6"/>
            <w:noWrap/>
            <w:vAlign w:val="center"/>
          </w:tcPr>
          <w:p w14:paraId="332E3AF1">
            <w:pPr>
              <w:rPr>
                <w:rFonts w:ascii="Times New Roman" w:hAnsi="Times New Roman" w:eastAsia="方正仿宋_GBK"/>
                <w:sz w:val="24"/>
              </w:rPr>
            </w:pPr>
          </w:p>
        </w:tc>
      </w:tr>
      <w:tr w14:paraId="0A4A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577" w:type="dxa"/>
            <w:noWrap/>
            <w:vAlign w:val="center"/>
          </w:tcPr>
          <w:p w14:paraId="176511A0">
            <w:pPr>
              <w:rPr>
                <w:rFonts w:ascii="Times New Roman" w:hAnsi="Times New Roman" w:eastAsia="方正仿宋_GBK"/>
                <w:sz w:val="24"/>
              </w:rPr>
            </w:pPr>
            <w:r>
              <w:rPr>
                <w:rFonts w:hint="eastAsia" w:ascii="Times New Roman" w:hAnsi="Times New Roman" w:eastAsia="方正仿宋_GBK"/>
                <w:sz w:val="24"/>
              </w:rPr>
              <w:t>种植</w:t>
            </w:r>
            <w:r>
              <w:rPr>
                <w:rFonts w:ascii="Times New Roman" w:hAnsi="Times New Roman" w:eastAsia="方正仿宋_GBK"/>
                <w:sz w:val="24"/>
              </w:rPr>
              <w:t>作物</w:t>
            </w:r>
          </w:p>
        </w:tc>
        <w:tc>
          <w:tcPr>
            <w:tcW w:w="1217" w:type="dxa"/>
            <w:noWrap/>
            <w:vAlign w:val="center"/>
          </w:tcPr>
          <w:p w14:paraId="10A6E363">
            <w:pPr>
              <w:rPr>
                <w:rFonts w:ascii="Times New Roman" w:hAnsi="Times New Roman" w:eastAsia="方正仿宋_GBK"/>
                <w:sz w:val="24"/>
              </w:rPr>
            </w:pPr>
          </w:p>
        </w:tc>
        <w:tc>
          <w:tcPr>
            <w:tcW w:w="2483" w:type="dxa"/>
            <w:gridSpan w:val="3"/>
            <w:noWrap/>
            <w:vAlign w:val="center"/>
          </w:tcPr>
          <w:p w14:paraId="4748A04E">
            <w:pPr>
              <w:spacing w:line="240" w:lineRule="exact"/>
              <w:jc w:val="left"/>
              <w:rPr>
                <w:rFonts w:ascii="Times New Roman" w:hAnsi="Times New Roman" w:eastAsia="方正仿宋_GBK"/>
                <w:sz w:val="24"/>
              </w:rPr>
            </w:pPr>
            <w:r>
              <w:rPr>
                <w:rFonts w:hint="eastAsia" w:ascii="Times New Roman" w:hAnsi="Times New Roman" w:eastAsia="方正仿宋_GBK"/>
                <w:sz w:val="24"/>
              </w:rPr>
              <w:t>种植</w:t>
            </w:r>
            <w:r>
              <w:rPr>
                <w:rFonts w:ascii="Times New Roman" w:hAnsi="Times New Roman" w:eastAsia="方正仿宋_GBK"/>
                <w:sz w:val="24"/>
              </w:rPr>
              <w:t>面积（亩）</w:t>
            </w:r>
          </w:p>
        </w:tc>
        <w:tc>
          <w:tcPr>
            <w:tcW w:w="2417" w:type="dxa"/>
            <w:gridSpan w:val="2"/>
            <w:noWrap/>
            <w:vAlign w:val="center"/>
          </w:tcPr>
          <w:p w14:paraId="6994E724">
            <w:pPr>
              <w:rPr>
                <w:rFonts w:ascii="Times New Roman" w:hAnsi="Times New Roman" w:eastAsia="方正仿宋_GBK"/>
                <w:sz w:val="24"/>
              </w:rPr>
            </w:pPr>
          </w:p>
        </w:tc>
      </w:tr>
      <w:tr w14:paraId="79FD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3577" w:type="dxa"/>
            <w:noWrap/>
            <w:vAlign w:val="center"/>
          </w:tcPr>
          <w:p w14:paraId="4C8463FA">
            <w:pPr>
              <w:tabs>
                <w:tab w:val="right" w:pos="2019"/>
              </w:tabs>
              <w:rPr>
                <w:rFonts w:ascii="Times New Roman" w:hAnsi="Times New Roman" w:eastAsia="方正仿宋_GBK"/>
                <w:szCs w:val="21"/>
              </w:rPr>
            </w:pPr>
            <w:r>
              <w:rPr>
                <w:rFonts w:hint="eastAsia" w:ascii="Times New Roman" w:hAnsi="Times New Roman" w:eastAsia="方正仿宋_GBK"/>
                <w:szCs w:val="21"/>
              </w:rPr>
              <w:t>申请补助加厚高强度地膜</w:t>
            </w:r>
            <w:r>
              <w:rPr>
                <w:rFonts w:hint="eastAsia" w:ascii="Times New Roman" w:hAnsi="Times New Roman" w:eastAsia="方正仿宋_GBK"/>
                <w:szCs w:val="21"/>
              </w:rPr>
              <w:tab/>
            </w:r>
            <w:r>
              <w:rPr>
                <w:rFonts w:hint="eastAsia" w:ascii="Times New Roman" w:hAnsi="Times New Roman" w:eastAsia="方正仿宋_GBK"/>
                <w:szCs w:val="21"/>
              </w:rPr>
              <w:t>（面积）</w:t>
            </w:r>
          </w:p>
        </w:tc>
        <w:tc>
          <w:tcPr>
            <w:tcW w:w="1217" w:type="dxa"/>
            <w:noWrap/>
            <w:vAlign w:val="center"/>
          </w:tcPr>
          <w:p w14:paraId="26560AAE">
            <w:pPr>
              <w:rPr>
                <w:rFonts w:ascii="Times New Roman" w:hAnsi="Times New Roman" w:eastAsia="方正仿宋_GBK"/>
                <w:szCs w:val="21"/>
              </w:rPr>
            </w:pPr>
          </w:p>
        </w:tc>
        <w:tc>
          <w:tcPr>
            <w:tcW w:w="1467" w:type="dxa"/>
            <w:noWrap/>
            <w:vAlign w:val="center"/>
          </w:tcPr>
          <w:p w14:paraId="4C9E50B0">
            <w:pPr>
              <w:spacing w:line="240" w:lineRule="exact"/>
              <w:jc w:val="left"/>
              <w:rPr>
                <w:rFonts w:ascii="Times New Roman" w:hAnsi="Times New Roman" w:eastAsia="方正仿宋_GBK"/>
                <w:szCs w:val="21"/>
              </w:rPr>
            </w:pPr>
            <w:r>
              <w:rPr>
                <w:rFonts w:hint="eastAsia" w:ascii="Times New Roman" w:hAnsi="Times New Roman" w:eastAsia="方正仿宋_GBK"/>
                <w:szCs w:val="21"/>
              </w:rPr>
              <w:t>地膜规格（宽度）</w:t>
            </w:r>
          </w:p>
        </w:tc>
        <w:tc>
          <w:tcPr>
            <w:tcW w:w="1016" w:type="dxa"/>
            <w:gridSpan w:val="2"/>
            <w:noWrap/>
            <w:vAlign w:val="center"/>
          </w:tcPr>
          <w:p w14:paraId="7A2C3621">
            <w:pPr>
              <w:spacing w:line="240" w:lineRule="exact"/>
              <w:jc w:val="left"/>
              <w:rPr>
                <w:rFonts w:ascii="Times New Roman" w:hAnsi="Times New Roman" w:eastAsia="方正仿宋_GBK"/>
                <w:szCs w:val="21"/>
              </w:rPr>
            </w:pPr>
          </w:p>
        </w:tc>
        <w:tc>
          <w:tcPr>
            <w:tcW w:w="1208" w:type="dxa"/>
            <w:noWrap/>
            <w:vAlign w:val="center"/>
          </w:tcPr>
          <w:p w14:paraId="6A55FB17">
            <w:pPr>
              <w:jc w:val="center"/>
              <w:rPr>
                <w:rFonts w:ascii="Times New Roman" w:hAnsi="Times New Roman" w:eastAsia="方正仿宋_GBK"/>
                <w:sz w:val="24"/>
              </w:rPr>
            </w:pPr>
            <w:r>
              <w:rPr>
                <w:rFonts w:hint="eastAsia" w:ascii="Times New Roman" w:hAnsi="Times New Roman" w:eastAsia="方正仿宋_GBK"/>
                <w:sz w:val="24"/>
              </w:rPr>
              <w:t>地膜颜色</w:t>
            </w:r>
          </w:p>
        </w:tc>
        <w:tc>
          <w:tcPr>
            <w:tcW w:w="1209" w:type="dxa"/>
            <w:noWrap/>
            <w:vAlign w:val="center"/>
          </w:tcPr>
          <w:p w14:paraId="641ACE4A">
            <w:pPr>
              <w:rPr>
                <w:rFonts w:ascii="Times New Roman" w:hAnsi="Times New Roman" w:eastAsia="方正仿宋_GBK"/>
                <w:sz w:val="24"/>
              </w:rPr>
            </w:pPr>
          </w:p>
        </w:tc>
      </w:tr>
      <w:tr w14:paraId="0441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577" w:type="dxa"/>
            <w:noWrap/>
            <w:vAlign w:val="center"/>
          </w:tcPr>
          <w:p w14:paraId="3E7DA3BD">
            <w:pPr>
              <w:tabs>
                <w:tab w:val="right" w:pos="2019"/>
              </w:tabs>
              <w:rPr>
                <w:rFonts w:ascii="Times New Roman" w:hAnsi="Times New Roman" w:eastAsia="方正仿宋_GBK"/>
                <w:szCs w:val="21"/>
              </w:rPr>
            </w:pPr>
            <w:r>
              <w:rPr>
                <w:rFonts w:hint="eastAsia" w:ascii="Times New Roman" w:hAnsi="Times New Roman" w:eastAsia="方正仿宋_GBK"/>
                <w:szCs w:val="21"/>
              </w:rPr>
              <w:t>申请补助全生物降解地膜（面积）</w:t>
            </w:r>
          </w:p>
        </w:tc>
        <w:tc>
          <w:tcPr>
            <w:tcW w:w="6117" w:type="dxa"/>
            <w:gridSpan w:val="6"/>
            <w:noWrap/>
            <w:vAlign w:val="center"/>
          </w:tcPr>
          <w:p w14:paraId="128E45A3">
            <w:pPr>
              <w:rPr>
                <w:rFonts w:ascii="Times New Roman" w:hAnsi="Times New Roman" w:eastAsia="方正仿宋_GBK"/>
                <w:sz w:val="24"/>
              </w:rPr>
            </w:pPr>
          </w:p>
        </w:tc>
      </w:tr>
      <w:tr w14:paraId="3090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3577" w:type="dxa"/>
            <w:noWrap/>
            <w:vAlign w:val="center"/>
          </w:tcPr>
          <w:p w14:paraId="641C1AE1">
            <w:pPr>
              <w:rPr>
                <w:rFonts w:ascii="Times New Roman" w:hAnsi="Times New Roman" w:eastAsia="方正仿宋_GBK"/>
                <w:sz w:val="24"/>
              </w:rPr>
            </w:pPr>
            <w:r>
              <w:rPr>
                <w:rFonts w:ascii="Times New Roman" w:hAnsi="Times New Roman" w:eastAsia="方正仿宋_GBK"/>
                <w:sz w:val="24"/>
              </w:rPr>
              <w:t>项目实施主体意见</w:t>
            </w:r>
          </w:p>
        </w:tc>
        <w:tc>
          <w:tcPr>
            <w:tcW w:w="6117" w:type="dxa"/>
            <w:gridSpan w:val="6"/>
            <w:noWrap/>
            <w:vAlign w:val="center"/>
          </w:tcPr>
          <w:p w14:paraId="02369318">
            <w:pPr>
              <w:spacing w:line="600" w:lineRule="exact"/>
              <w:rPr>
                <w:rFonts w:ascii="Times New Roman" w:hAnsi="Times New Roman" w:eastAsia="方正仿宋_GBK"/>
                <w:sz w:val="24"/>
              </w:rPr>
            </w:pPr>
            <w:r>
              <w:rPr>
                <w:rFonts w:ascii="Times New Roman" w:hAnsi="Times New Roman" w:eastAsia="方正仿宋_GBK"/>
                <w:sz w:val="24"/>
              </w:rPr>
              <w:t>本单位对以上内容的真实性和准确性负责，特此申请。</w:t>
            </w:r>
          </w:p>
          <w:p w14:paraId="0CF71091">
            <w:pPr>
              <w:spacing w:line="600" w:lineRule="exact"/>
              <w:rPr>
                <w:rFonts w:ascii="Times New Roman" w:hAnsi="Times New Roman" w:eastAsia="方正仿宋_GBK"/>
                <w:sz w:val="24"/>
              </w:rPr>
            </w:pPr>
            <w:r>
              <w:rPr>
                <w:rFonts w:ascii="Times New Roman" w:hAnsi="Times New Roman" w:eastAsia="方正仿宋_GBK"/>
                <w:sz w:val="24"/>
              </w:rPr>
              <w:t>负责人签名： 　　   （单位公章</w:t>
            </w:r>
            <w:r>
              <w:rPr>
                <w:rFonts w:hint="eastAsia" w:ascii="Times New Roman" w:hAnsi="Times New Roman" w:eastAsia="方正仿宋_GBK"/>
                <w:sz w:val="24"/>
              </w:rPr>
              <w:t>或手印）</w:t>
            </w:r>
            <w:r>
              <w:rPr>
                <w:rFonts w:ascii="Times New Roman" w:hAnsi="Times New Roman" w:eastAsia="方正仿宋_GBK"/>
                <w:sz w:val="24"/>
              </w:rPr>
              <w:t>年　月　日</w:t>
            </w:r>
          </w:p>
        </w:tc>
      </w:tr>
      <w:tr w14:paraId="5AF3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3577" w:type="dxa"/>
            <w:noWrap/>
            <w:vAlign w:val="center"/>
          </w:tcPr>
          <w:p w14:paraId="5116B668">
            <w:pPr>
              <w:rPr>
                <w:rFonts w:ascii="Times New Roman" w:hAnsi="Times New Roman" w:eastAsia="方正仿宋_GBK"/>
                <w:sz w:val="24"/>
              </w:rPr>
            </w:pPr>
            <w:r>
              <w:rPr>
                <w:rFonts w:ascii="Times New Roman" w:hAnsi="Times New Roman" w:eastAsia="方正仿宋_GBK"/>
                <w:sz w:val="24"/>
              </w:rPr>
              <w:t>村委会意见</w:t>
            </w:r>
          </w:p>
        </w:tc>
        <w:tc>
          <w:tcPr>
            <w:tcW w:w="6117" w:type="dxa"/>
            <w:gridSpan w:val="6"/>
            <w:noWrap/>
            <w:vAlign w:val="center"/>
          </w:tcPr>
          <w:p w14:paraId="2BE26C03">
            <w:pPr>
              <w:spacing w:line="600" w:lineRule="exact"/>
              <w:rPr>
                <w:rFonts w:ascii="Times New Roman" w:hAnsi="Times New Roman" w:eastAsia="方正仿宋_GBK"/>
                <w:sz w:val="24"/>
              </w:rPr>
            </w:pPr>
            <w:r>
              <w:rPr>
                <w:rFonts w:ascii="Times New Roman" w:hAnsi="Times New Roman" w:eastAsia="方正仿宋_GBK"/>
                <w:sz w:val="24"/>
              </w:rPr>
              <w:t>情况属实，本单位对以上内容的真实性和准确性负责，同意申请。</w:t>
            </w:r>
          </w:p>
          <w:p w14:paraId="08C1AFE0">
            <w:pPr>
              <w:spacing w:line="600" w:lineRule="exact"/>
              <w:ind w:firstLine="960" w:firstLineChars="400"/>
              <w:rPr>
                <w:rFonts w:ascii="Times New Roman" w:hAnsi="Times New Roman" w:eastAsia="方正仿宋_GBK"/>
                <w:sz w:val="24"/>
              </w:rPr>
            </w:pPr>
            <w:r>
              <w:rPr>
                <w:rFonts w:ascii="Times New Roman" w:hAnsi="Times New Roman" w:eastAsia="方正仿宋_GBK"/>
                <w:sz w:val="24"/>
              </w:rPr>
              <w:t>负责人签名： 　　   （单位公章） 年　月　日</w:t>
            </w:r>
          </w:p>
        </w:tc>
      </w:tr>
      <w:tr w14:paraId="422C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3577" w:type="dxa"/>
            <w:noWrap/>
            <w:vAlign w:val="center"/>
          </w:tcPr>
          <w:p w14:paraId="66ACC163">
            <w:pPr>
              <w:rPr>
                <w:rFonts w:ascii="Times New Roman" w:hAnsi="Times New Roman" w:eastAsia="方正仿宋_GBK"/>
                <w:sz w:val="24"/>
              </w:rPr>
            </w:pPr>
            <w:r>
              <w:rPr>
                <w:rFonts w:ascii="Times New Roman" w:hAnsi="Times New Roman" w:eastAsia="方正仿宋_GBK"/>
                <w:sz w:val="24"/>
              </w:rPr>
              <w:t>乡镇（街道）意见</w:t>
            </w:r>
          </w:p>
        </w:tc>
        <w:tc>
          <w:tcPr>
            <w:tcW w:w="6117" w:type="dxa"/>
            <w:gridSpan w:val="6"/>
            <w:noWrap/>
            <w:vAlign w:val="center"/>
          </w:tcPr>
          <w:p w14:paraId="0D2943DC">
            <w:pPr>
              <w:spacing w:line="600" w:lineRule="exact"/>
              <w:rPr>
                <w:rFonts w:ascii="Times New Roman" w:hAnsi="Times New Roman" w:eastAsia="方正仿宋_GBK"/>
                <w:sz w:val="24"/>
              </w:rPr>
            </w:pPr>
            <w:r>
              <w:rPr>
                <w:rFonts w:ascii="Times New Roman" w:hAnsi="Times New Roman" w:eastAsia="方正仿宋_GBK"/>
                <w:sz w:val="24"/>
              </w:rPr>
              <w:t>本单位对以上内容的真实性和准确性负责，同意推荐。</w:t>
            </w:r>
          </w:p>
          <w:p w14:paraId="08BA8010">
            <w:pPr>
              <w:spacing w:line="600" w:lineRule="exact"/>
              <w:rPr>
                <w:rFonts w:ascii="Times New Roman" w:hAnsi="Times New Roman" w:eastAsia="方正仿宋_GBK"/>
                <w:sz w:val="24"/>
              </w:rPr>
            </w:pPr>
            <w:r>
              <w:rPr>
                <w:rFonts w:ascii="Times New Roman" w:hAnsi="Times New Roman" w:eastAsia="方正仿宋_GBK"/>
                <w:sz w:val="24"/>
              </w:rPr>
              <w:t>　　　　负责人签名： 　　   （单位公章） 年　月　日</w:t>
            </w:r>
          </w:p>
        </w:tc>
      </w:tr>
      <w:tr w14:paraId="407D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3577" w:type="dxa"/>
            <w:noWrap/>
            <w:vAlign w:val="center"/>
          </w:tcPr>
          <w:p w14:paraId="704C5156">
            <w:pPr>
              <w:rPr>
                <w:rFonts w:ascii="Times New Roman" w:hAnsi="Times New Roman" w:eastAsia="方正仿宋_GBK"/>
                <w:sz w:val="24"/>
              </w:rPr>
            </w:pPr>
            <w:r>
              <w:rPr>
                <w:rFonts w:ascii="Times New Roman" w:hAnsi="Times New Roman" w:eastAsia="方正仿宋_GBK"/>
                <w:sz w:val="24"/>
              </w:rPr>
              <w:t>备   注</w:t>
            </w:r>
          </w:p>
        </w:tc>
        <w:tc>
          <w:tcPr>
            <w:tcW w:w="6117" w:type="dxa"/>
            <w:gridSpan w:val="6"/>
            <w:noWrap/>
            <w:vAlign w:val="center"/>
          </w:tcPr>
          <w:p w14:paraId="337C9614">
            <w:pPr>
              <w:rPr>
                <w:rFonts w:ascii="Times New Roman" w:hAnsi="Times New Roman" w:eastAsia="方正仿宋_GBK"/>
                <w:sz w:val="24"/>
              </w:rPr>
            </w:pPr>
          </w:p>
        </w:tc>
      </w:tr>
    </w:tbl>
    <w:p w14:paraId="1ACA733A">
      <w:pPr>
        <w:snapToGrid w:val="0"/>
        <w:rPr>
          <w:rFonts w:ascii="Times New Roman" w:hAnsi="Times New Roman"/>
          <w:sz w:val="18"/>
          <w:szCs w:val="21"/>
        </w:rPr>
      </w:pPr>
    </w:p>
    <w:p w14:paraId="73A31B18">
      <w:pPr>
        <w:rPr>
          <w:rFonts w:ascii="Times New Roman" w:hAnsi="Times New Roman" w:eastAsia="方正仿宋_GBK"/>
          <w:sz w:val="32"/>
        </w:rPr>
      </w:pPr>
      <w:r>
        <w:rPr>
          <w:rFonts w:hint="eastAsia"/>
        </w:rPr>
        <w:t>此表一式3份，农业农村委、乡镇和业主各一份。</w:t>
      </w:r>
    </w:p>
    <w:sectPr>
      <w:headerReference r:id="rId3" w:type="default"/>
      <w:footerReference r:id="rId4" w:type="default"/>
      <w:pgSz w:w="11906" w:h="16838"/>
      <w:pgMar w:top="1984" w:right="1417" w:bottom="1644" w:left="1417" w:header="851" w:footer="1474"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D32D">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03BF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ZhYTk1NTY2ZTIyNGEwOTM3YmU3Zjc5MjY5Y2UzZWQifQ=="/>
  </w:docVars>
  <w:rsids>
    <w:rsidRoot w:val="000072AF"/>
    <w:rsid w:val="000072AF"/>
    <w:rsid w:val="00023111"/>
    <w:rsid w:val="000478DE"/>
    <w:rsid w:val="00066E17"/>
    <w:rsid w:val="001063D2"/>
    <w:rsid w:val="00107F2A"/>
    <w:rsid w:val="00120D82"/>
    <w:rsid w:val="00166A26"/>
    <w:rsid w:val="00197086"/>
    <w:rsid w:val="001B7F41"/>
    <w:rsid w:val="001C1436"/>
    <w:rsid w:val="001C65AF"/>
    <w:rsid w:val="00256002"/>
    <w:rsid w:val="002A7538"/>
    <w:rsid w:val="002E1E83"/>
    <w:rsid w:val="003A211C"/>
    <w:rsid w:val="003D13F2"/>
    <w:rsid w:val="003D2133"/>
    <w:rsid w:val="00473C0B"/>
    <w:rsid w:val="004951AC"/>
    <w:rsid w:val="004A4E0E"/>
    <w:rsid w:val="004A635A"/>
    <w:rsid w:val="00501F21"/>
    <w:rsid w:val="00512FFD"/>
    <w:rsid w:val="00521A95"/>
    <w:rsid w:val="00591B77"/>
    <w:rsid w:val="006239DC"/>
    <w:rsid w:val="00630711"/>
    <w:rsid w:val="007150D4"/>
    <w:rsid w:val="00717ECB"/>
    <w:rsid w:val="00763A99"/>
    <w:rsid w:val="00813FC1"/>
    <w:rsid w:val="008B4C8B"/>
    <w:rsid w:val="008F5875"/>
    <w:rsid w:val="0090341C"/>
    <w:rsid w:val="00920EEC"/>
    <w:rsid w:val="0092315A"/>
    <w:rsid w:val="009F46B7"/>
    <w:rsid w:val="00A80E5B"/>
    <w:rsid w:val="00A84B3F"/>
    <w:rsid w:val="00AB0988"/>
    <w:rsid w:val="00AD0BB2"/>
    <w:rsid w:val="00AF1F47"/>
    <w:rsid w:val="00B46BF2"/>
    <w:rsid w:val="00B64FE2"/>
    <w:rsid w:val="00B73472"/>
    <w:rsid w:val="00B757A3"/>
    <w:rsid w:val="00BA3C2B"/>
    <w:rsid w:val="00BD5E82"/>
    <w:rsid w:val="00C91535"/>
    <w:rsid w:val="00D562DD"/>
    <w:rsid w:val="00D63056"/>
    <w:rsid w:val="00D86B79"/>
    <w:rsid w:val="00E40C6F"/>
    <w:rsid w:val="00E614AA"/>
    <w:rsid w:val="00EA277D"/>
    <w:rsid w:val="00ED6315"/>
    <w:rsid w:val="00EF376E"/>
    <w:rsid w:val="00F21C69"/>
    <w:rsid w:val="00F53E88"/>
    <w:rsid w:val="00FB0591"/>
    <w:rsid w:val="04667F00"/>
    <w:rsid w:val="05927BEF"/>
    <w:rsid w:val="06695AAF"/>
    <w:rsid w:val="07F27D26"/>
    <w:rsid w:val="09C07C6A"/>
    <w:rsid w:val="0CF40C1B"/>
    <w:rsid w:val="0F0B7B8C"/>
    <w:rsid w:val="0F5941A3"/>
    <w:rsid w:val="169F2E44"/>
    <w:rsid w:val="1E3B20C3"/>
    <w:rsid w:val="229A2229"/>
    <w:rsid w:val="279F712B"/>
    <w:rsid w:val="29244CA4"/>
    <w:rsid w:val="2CC2306A"/>
    <w:rsid w:val="37DE3D29"/>
    <w:rsid w:val="38BD0A04"/>
    <w:rsid w:val="3C833E6C"/>
    <w:rsid w:val="40B40D8C"/>
    <w:rsid w:val="41206F8B"/>
    <w:rsid w:val="42E2430E"/>
    <w:rsid w:val="48AA124D"/>
    <w:rsid w:val="543F3039"/>
    <w:rsid w:val="56483368"/>
    <w:rsid w:val="5BDC7DB4"/>
    <w:rsid w:val="5FEE2D3E"/>
    <w:rsid w:val="62DB0C58"/>
    <w:rsid w:val="68FD6917"/>
    <w:rsid w:val="69956513"/>
    <w:rsid w:val="6D135E16"/>
    <w:rsid w:val="6E510B93"/>
    <w:rsid w:val="73782E5F"/>
    <w:rsid w:val="7BE957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link w:val="12"/>
    <w:qFormat/>
    <w:uiPriority w:val="99"/>
    <w:pPr>
      <w:spacing w:line="372" w:lineRule="auto"/>
      <w:outlineLvl w:val="3"/>
    </w:pPr>
    <w:rPr>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7"/>
    <w:qFormat/>
    <w:uiPriority w:val="0"/>
    <w:pPr>
      <w:spacing w:line="600" w:lineRule="exact"/>
    </w:pPr>
    <w:rPr>
      <w:rFonts w:ascii="仿宋_GB2312" w:hAnsi="Times New Roman" w:eastAsia="仿宋_GB2312"/>
      <w:sz w:val="32"/>
      <w:szCs w:val="32"/>
    </w:rPr>
  </w:style>
  <w:style w:type="paragraph" w:styleId="5">
    <w:name w:val="Plain Text"/>
    <w:basedOn w:val="1"/>
    <w:semiHidden/>
    <w:unhideWhenUsed/>
    <w:qFormat/>
    <w:uiPriority w:val="99"/>
    <w:pPr>
      <w:ind w:firstLine="648" w:firstLineChars="200"/>
      <w:jc w:val="left"/>
    </w:pPr>
    <w:rPr>
      <w:rFonts w:ascii="方正黑体_GBK" w:hAnsi="Courier New"/>
      <w:szCs w:val="21"/>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2">
    <w:name w:val="标题 4 Char"/>
    <w:basedOn w:val="10"/>
    <w:link w:val="2"/>
    <w:semiHidden/>
    <w:qFormat/>
    <w:uiPriority w:val="9"/>
    <w:rPr>
      <w:rFonts w:asciiTheme="majorHAnsi" w:hAnsiTheme="majorHAnsi" w:eastAsiaTheme="majorEastAsia" w:cstheme="majorBidi"/>
      <w:b/>
      <w:bCs/>
      <w:sz w:val="28"/>
      <w:szCs w:val="28"/>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fontstyle01"/>
    <w:basedOn w:val="10"/>
    <w:qFormat/>
    <w:uiPriority w:val="0"/>
    <w:rPr>
      <w:rFonts w:hint="eastAsia" w:ascii="仿宋_GB2312" w:eastAsia="仿宋_GB2312"/>
      <w:color w:val="000000"/>
      <w:sz w:val="32"/>
      <w:szCs w:val="32"/>
    </w:rPr>
  </w:style>
  <w:style w:type="character" w:customStyle="1" w:styleId="16">
    <w:name w:val="fontstyle21"/>
    <w:basedOn w:val="10"/>
    <w:qFormat/>
    <w:uiPriority w:val="0"/>
    <w:rPr>
      <w:rFonts w:hint="default" w:ascii="TimesNewRomanPSMT" w:hAnsi="TimesNewRomanPSMT"/>
      <w:color w:val="000000"/>
      <w:sz w:val="32"/>
      <w:szCs w:val="32"/>
    </w:rPr>
  </w:style>
  <w:style w:type="character" w:customStyle="1" w:styleId="17">
    <w:name w:val="正文文本 Char"/>
    <w:basedOn w:val="10"/>
    <w:link w:val="4"/>
    <w:qFormat/>
    <w:uiPriority w:val="0"/>
    <w:rPr>
      <w:rFonts w:ascii="仿宋_GB2312" w:eastAsia="仿宋_GB2312"/>
      <w:kern w:val="2"/>
      <w:sz w:val="32"/>
      <w:szCs w:val="32"/>
    </w:rPr>
  </w:style>
  <w:style w:type="paragraph" w:customStyle="1" w:styleId="18">
    <w:name w:val="默认段落字体 Para Char Char Char Char Char Char Char Char Char Char"/>
    <w:basedOn w:val="1"/>
    <w:qFormat/>
    <w:uiPriority w:val="0"/>
    <w:pPr>
      <w:ind w:firstLine="200" w:firstLineChars="200"/>
    </w:pPr>
    <w:rPr>
      <w:rFonts w:eastAsia="方正仿宋_GBK"/>
      <w:sz w:val="32"/>
      <w:szCs w:val="22"/>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2363</Words>
  <Characters>2535</Characters>
  <Lines>21</Lines>
  <Paragraphs>6</Paragraphs>
  <TotalTime>1</TotalTime>
  <ScaleCrop>false</ScaleCrop>
  <LinksUpToDate>false</LinksUpToDate>
  <CharactersWithSpaces>2720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2024-07-25T02:46:00Z</dcterms:created>
  <dc:creator>Administrator</dc:creator>
  <cp:lastModifiedBy>海阔天空1383545010</cp:lastModifiedBy>
  <cp:lastPrinted>2024-08-05T07:16:00Z</cp:lastPrinted>
  <dcterms:modified xsi:type="dcterms:W3CDTF">2024-08-06T08:23:25Z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F91B451AB8EC4B2FAC37A355451EC8AA_12</vt:lpwstr>
  </property>
</Properties>
</file>