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41" w:leftChars="67" w:firstLine="1"/>
        <w:rPr>
          <w:rFonts w:hint="default" w:ascii="Times New Roman" w:hAnsi="Times New Roman" w:eastAsia="方正小标宋_GBK" w:cs="Times New Roman"/>
          <w:sz w:val="40"/>
          <w:szCs w:val="36"/>
          <w:highlight w:val="none"/>
          <w:lang w:val="en-US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kern w:val="0"/>
          <w:sz w:val="32"/>
          <w:szCs w:val="32"/>
          <w:highlight w:val="none"/>
          <w:lang w:val="en-US" w:eastAsia="zh-CN"/>
        </w:rPr>
        <w:t>4</w:t>
      </w:r>
    </w:p>
    <w:p>
      <w:pPr>
        <w:jc w:val="center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highlight w:val="none"/>
          <w:lang w:val="en-US" w:eastAsia="zh-CN"/>
        </w:rPr>
        <w:t>垫江县</w:t>
      </w: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highlight w:val="none"/>
        </w:rPr>
        <w:t>职称申报材料要求</w:t>
      </w:r>
    </w:p>
    <w:tbl>
      <w:tblPr>
        <w:tblStyle w:val="7"/>
        <w:tblW w:w="9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26"/>
        <w:gridCol w:w="1966"/>
        <w:gridCol w:w="4650"/>
        <w:gridCol w:w="2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49" w:hRule="atLeast"/>
          <w:jc w:val="center"/>
        </w:trPr>
        <w:tc>
          <w:tcPr>
            <w:tcW w:w="626" w:type="dxa"/>
            <w:vAlign w:val="center"/>
          </w:tcPr>
          <w:p>
            <w:pPr>
              <w:pStyle w:val="4"/>
              <w:autoSpaceDN w:val="0"/>
              <w:spacing w:line="360" w:lineRule="exact"/>
              <w:ind w:left="-126" w:right="-66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pacing w:val="-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pacing w:val="-12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966" w:type="dxa"/>
            <w:vAlign w:val="center"/>
          </w:tcPr>
          <w:p>
            <w:pPr>
              <w:pStyle w:val="4"/>
              <w:autoSpaceDN w:val="0"/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pacing w:val="-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pacing w:val="-12"/>
                <w:sz w:val="28"/>
                <w:szCs w:val="28"/>
                <w:highlight w:val="none"/>
              </w:rPr>
              <w:t>种  类</w:t>
            </w:r>
          </w:p>
        </w:tc>
        <w:tc>
          <w:tcPr>
            <w:tcW w:w="4650" w:type="dxa"/>
            <w:vAlign w:val="center"/>
          </w:tcPr>
          <w:p>
            <w:pPr>
              <w:pStyle w:val="4"/>
              <w:autoSpaceDN w:val="0"/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pacing w:val="-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pacing w:val="-12"/>
                <w:sz w:val="28"/>
                <w:szCs w:val="28"/>
                <w:highlight w:val="none"/>
              </w:rPr>
              <w:t>要   求</w:t>
            </w:r>
          </w:p>
        </w:tc>
        <w:tc>
          <w:tcPr>
            <w:tcW w:w="2323" w:type="dxa"/>
            <w:vAlign w:val="center"/>
          </w:tcPr>
          <w:p>
            <w:pPr>
              <w:pStyle w:val="4"/>
              <w:autoSpaceDN w:val="0"/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pacing w:val="-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pacing w:val="-12"/>
                <w:sz w:val="28"/>
                <w:szCs w:val="28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361" w:hRule="atLeast"/>
          <w:jc w:val="center"/>
        </w:trPr>
        <w:tc>
          <w:tcPr>
            <w:tcW w:w="626" w:type="dxa"/>
            <w:vAlign w:val="center"/>
          </w:tcPr>
          <w:p>
            <w:pPr>
              <w:pStyle w:val="4"/>
              <w:autoSpaceDN w:val="0"/>
              <w:spacing w:line="360" w:lineRule="exact"/>
              <w:jc w:val="center"/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  <w:t>1</w:t>
            </w:r>
          </w:p>
        </w:tc>
        <w:tc>
          <w:tcPr>
            <w:tcW w:w="1966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《重庆市职称申报评审表》</w:t>
            </w:r>
          </w:p>
        </w:tc>
        <w:tc>
          <w:tcPr>
            <w:tcW w:w="4650" w:type="dxa"/>
          </w:tcPr>
          <w:p>
            <w:pPr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  <w:t>职称资格确认通知下发后1个月内，申报人登录系统，双面打印评审表（查看评审结果及专家意见）。系统导出的职称评审表，评审结果页自带评委会、核准机构电子签章，其他不带电子签章的栏目由申报人送相应机构进行补盖鲜章。完善签章的评审表，1份须存入申报人人事档案、1份存入单位文书档案。</w:t>
            </w:r>
          </w:p>
        </w:tc>
        <w:tc>
          <w:tcPr>
            <w:tcW w:w="2323" w:type="dxa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szCs w:val="24"/>
                <w:highlight w:val="none"/>
              </w:rPr>
              <w:t>评审结束前无需提交纸质材料。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26" w:type="dxa"/>
            <w:vAlign w:val="center"/>
          </w:tcPr>
          <w:p>
            <w:pPr>
              <w:pStyle w:val="4"/>
              <w:autoSpaceDN w:val="0"/>
              <w:spacing w:line="360" w:lineRule="exact"/>
              <w:jc w:val="center"/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  <w:t>2</w:t>
            </w:r>
          </w:p>
        </w:tc>
        <w:tc>
          <w:tcPr>
            <w:tcW w:w="1966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《重庆市职称申报综合情况（公示）表》</w:t>
            </w:r>
          </w:p>
        </w:tc>
        <w:tc>
          <w:tcPr>
            <w:tcW w:w="4650" w:type="dxa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从申报人申请书填写</w:t>
            </w:r>
            <w:r>
              <w:rPr>
                <w:rFonts w:hint="eastAsia" w:ascii="Times New Roman" w:hAnsi="Times New Roman" w:eastAsia="方正仿宋_GBK" w:cs="Times New Roman"/>
                <w:spacing w:val="-12"/>
                <w:sz w:val="24"/>
                <w:highlight w:val="none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内容中提取，单位审核通过后，由单位下载打印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val="en-US" w:eastAsia="zh-CN"/>
              </w:rPr>
              <w:t>申请书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，并公示5个工作日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eastAsia="zh-CN"/>
              </w:rPr>
              <w:t>。</w:t>
            </w:r>
          </w:p>
        </w:tc>
        <w:tc>
          <w:tcPr>
            <w:tcW w:w="2323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无需提供纸质材料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243" w:hRule="atLeast"/>
          <w:jc w:val="center"/>
        </w:trPr>
        <w:tc>
          <w:tcPr>
            <w:tcW w:w="626" w:type="dxa"/>
            <w:vAlign w:val="center"/>
          </w:tcPr>
          <w:p>
            <w:pPr>
              <w:pStyle w:val="4"/>
              <w:autoSpaceDN w:val="0"/>
              <w:spacing w:line="360" w:lineRule="exact"/>
              <w:jc w:val="center"/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  <w:t>3</w:t>
            </w:r>
          </w:p>
        </w:tc>
        <w:tc>
          <w:tcPr>
            <w:tcW w:w="1966" w:type="dxa"/>
            <w:vAlign w:val="center"/>
          </w:tcPr>
          <w:p>
            <w:pPr>
              <w:pStyle w:val="4"/>
              <w:autoSpaceDN w:val="0"/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取得现职称以来的思想和工作总结</w:t>
            </w:r>
          </w:p>
        </w:tc>
        <w:tc>
          <w:tcPr>
            <w:tcW w:w="4650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本人在落款处手写签名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val="en-US" w:eastAsia="zh-CN"/>
              </w:rPr>
              <w:t>单位盖章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后上传</w:t>
            </w:r>
          </w:p>
        </w:tc>
        <w:tc>
          <w:tcPr>
            <w:tcW w:w="2323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任现职以来从事申报专业技术工作实际工作总结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25" w:hRule="atLeast"/>
          <w:jc w:val="center"/>
        </w:trPr>
        <w:tc>
          <w:tcPr>
            <w:tcW w:w="626" w:type="dxa"/>
            <w:vAlign w:val="center"/>
          </w:tcPr>
          <w:p>
            <w:pPr>
              <w:pStyle w:val="4"/>
              <w:autoSpaceDN w:val="0"/>
              <w:spacing w:line="360" w:lineRule="exact"/>
              <w:jc w:val="center"/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  <w:t>4</w:t>
            </w:r>
          </w:p>
        </w:tc>
        <w:tc>
          <w:tcPr>
            <w:tcW w:w="1966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专业技术资格证书、职业资格证书</w:t>
            </w:r>
          </w:p>
        </w:tc>
        <w:tc>
          <w:tcPr>
            <w:tcW w:w="4650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（电子）职称证书、职业资格证书复印件经单位盖章后上传</w:t>
            </w:r>
          </w:p>
          <w:p>
            <w:pPr>
              <w:pStyle w:val="4"/>
              <w:autoSpaceDN w:val="0"/>
              <w:spacing w:line="360" w:lineRule="exact"/>
              <w:ind w:firstLine="464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</w:p>
        </w:tc>
        <w:tc>
          <w:tcPr>
            <w:tcW w:w="2323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以职业资格申报各级职称的需在“其他附件”处上传资格证书网络查询结果截图。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85" w:hRule="atLeast"/>
          <w:jc w:val="center"/>
        </w:trPr>
        <w:tc>
          <w:tcPr>
            <w:tcW w:w="626" w:type="dxa"/>
            <w:vAlign w:val="center"/>
          </w:tcPr>
          <w:p>
            <w:pPr>
              <w:pStyle w:val="4"/>
              <w:autoSpaceDN w:val="0"/>
              <w:spacing w:line="360" w:lineRule="exact"/>
              <w:jc w:val="center"/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  <w:t>5</w:t>
            </w:r>
          </w:p>
        </w:tc>
        <w:tc>
          <w:tcPr>
            <w:tcW w:w="1966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继续教育学时、公需科目考试合格成绩单</w:t>
            </w:r>
          </w:p>
        </w:tc>
        <w:tc>
          <w:tcPr>
            <w:tcW w:w="4650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eastAsia="zh-CN"/>
              </w:rPr>
              <w:t>系统自动比对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val="en-US" w:eastAsia="zh-CN"/>
              </w:rPr>
              <w:t>成功的无需上传佐证资料，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1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验证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12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未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1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通过者，请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12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将纸质佐证资料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12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盖章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12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扫描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1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上传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12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2323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9" w:hRule="atLeast"/>
          <w:jc w:val="center"/>
        </w:trPr>
        <w:tc>
          <w:tcPr>
            <w:tcW w:w="626" w:type="dxa"/>
            <w:vAlign w:val="center"/>
          </w:tcPr>
          <w:p>
            <w:pPr>
              <w:pStyle w:val="4"/>
              <w:autoSpaceDN w:val="0"/>
              <w:spacing w:line="360" w:lineRule="exact"/>
              <w:jc w:val="center"/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  <w:t>6</w:t>
            </w:r>
          </w:p>
        </w:tc>
        <w:tc>
          <w:tcPr>
            <w:tcW w:w="1966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val="en-US" w:eastAsia="zh-CN"/>
              </w:rPr>
              <w:t>相关业绩成果证明材料</w:t>
            </w:r>
          </w:p>
        </w:tc>
        <w:tc>
          <w:tcPr>
            <w:tcW w:w="4650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1.工作业绩需提供合同、协议、项目报告等节选内容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2.科研项目（课题）需提供立项审批表、结题报告等节选内容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3.论文需提供封面、论文页及论文检索证明等，著作需提供封面、前言及出版社证明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val="en-US" w:eastAsia="zh-CN"/>
              </w:rPr>
              <w:t>需注明出版社联系方式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等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4.学术技术报告需提供邀请函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val="en-US" w:eastAsia="zh-CN"/>
              </w:rPr>
              <w:t>会议议程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5.获奖成果需提供获奖证书、奖励文件等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6.专利需提供专利证书，软件著作权需提供软件著作权登记证书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7.标准规范需提供封面、前言等内容。</w:t>
            </w:r>
          </w:p>
        </w:tc>
        <w:tc>
          <w:tcPr>
            <w:tcW w:w="2323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原件扫描后上传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val="en-US" w:eastAsia="zh-CN"/>
              </w:rPr>
              <w:t>复印件需盖章后上传。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344" w:hRule="atLeast"/>
          <w:jc w:val="center"/>
        </w:trPr>
        <w:tc>
          <w:tcPr>
            <w:tcW w:w="626" w:type="dxa"/>
            <w:vAlign w:val="center"/>
          </w:tcPr>
          <w:p>
            <w:pPr>
              <w:pStyle w:val="4"/>
              <w:autoSpaceDN w:val="0"/>
              <w:spacing w:line="360" w:lineRule="exact"/>
              <w:jc w:val="center"/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  <w:t>7</w:t>
            </w:r>
          </w:p>
        </w:tc>
        <w:tc>
          <w:tcPr>
            <w:tcW w:w="1966" w:type="dxa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</w:p>
          <w:p>
            <w:pPr>
              <w:pStyle w:val="4"/>
              <w:autoSpaceDN w:val="0"/>
              <w:spacing w:line="360" w:lineRule="exact"/>
              <w:rPr>
                <w:rFonts w:hint="eastAsia" w:ascii="Times New Roman" w:hAnsi="Times New Roman" w:eastAsia="方正仿宋_GBK" w:cs="Times New Roman"/>
                <w:spacing w:val="-12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社保缴费记录</w:t>
            </w:r>
            <w:r>
              <w:rPr>
                <w:rFonts w:hint="eastAsia" w:ascii="Times New Roman" w:hAnsi="Times New Roman" w:eastAsia="方正仿宋_GBK" w:cs="Times New Roman"/>
                <w:spacing w:val="-12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pacing w:val="-12"/>
                <w:sz w:val="24"/>
                <w:highlight w:val="none"/>
                <w:lang w:val="en-US" w:eastAsia="zh-CN"/>
              </w:rPr>
              <w:t>参保证明</w:t>
            </w:r>
            <w:r>
              <w:rPr>
                <w:rFonts w:hint="eastAsia" w:ascii="Times New Roman" w:hAnsi="Times New Roman" w:eastAsia="方正仿宋_GBK" w:cs="Times New Roman"/>
                <w:spacing w:val="-12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4650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eastAsia="zh-CN"/>
              </w:rPr>
              <w:t>系统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val="en-US" w:eastAsia="zh-CN"/>
              </w:rPr>
              <w:t>仅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eastAsia="zh-CN"/>
              </w:rPr>
              <w:t>自动比对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val="en-US" w:eastAsia="zh-CN"/>
              </w:rPr>
              <w:t>缴费单位，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12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一年以上缴费记录或社保参保证明仍需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1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上传至“其他附件”处。</w:t>
            </w:r>
          </w:p>
        </w:tc>
        <w:tc>
          <w:tcPr>
            <w:tcW w:w="2323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344" w:hRule="atLeast"/>
          <w:jc w:val="center"/>
        </w:trPr>
        <w:tc>
          <w:tcPr>
            <w:tcW w:w="626" w:type="dxa"/>
            <w:vAlign w:val="center"/>
          </w:tcPr>
          <w:p>
            <w:pPr>
              <w:pStyle w:val="4"/>
              <w:autoSpaceDN w:val="0"/>
              <w:spacing w:line="360" w:lineRule="exact"/>
              <w:jc w:val="center"/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  <w:t>8</w:t>
            </w:r>
          </w:p>
        </w:tc>
        <w:tc>
          <w:tcPr>
            <w:tcW w:w="1966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委托评审函</w:t>
            </w:r>
          </w:p>
        </w:tc>
        <w:tc>
          <w:tcPr>
            <w:tcW w:w="4650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仅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val="en-US" w:eastAsia="zh-CN"/>
              </w:rPr>
              <w:t>央企或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市外单位驻渝人员委托评审使用，其余人员无需提供。</w:t>
            </w:r>
          </w:p>
        </w:tc>
        <w:tc>
          <w:tcPr>
            <w:tcW w:w="2323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原件扫描后上传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344" w:hRule="atLeast"/>
          <w:jc w:val="center"/>
        </w:trPr>
        <w:tc>
          <w:tcPr>
            <w:tcW w:w="626" w:type="dxa"/>
            <w:vAlign w:val="center"/>
          </w:tcPr>
          <w:p>
            <w:pPr>
              <w:pStyle w:val="4"/>
              <w:autoSpaceDN w:val="0"/>
              <w:spacing w:line="360" w:lineRule="exact"/>
              <w:jc w:val="center"/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2"/>
                <w:sz w:val="24"/>
                <w:highlight w:val="none"/>
              </w:rPr>
              <w:t>9</w:t>
            </w:r>
          </w:p>
        </w:tc>
        <w:tc>
          <w:tcPr>
            <w:tcW w:w="1966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查档情况</w:t>
            </w:r>
          </w:p>
        </w:tc>
        <w:tc>
          <w:tcPr>
            <w:tcW w:w="4650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档案存放于市外人员上传，查档情况需载明档案存放地、学历学位、职业资格、职称情况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  <w:lang w:val="en-US" w:eastAsia="zh-CN"/>
              </w:rPr>
              <w:t>等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并加盖存档机构鲜章。</w:t>
            </w:r>
          </w:p>
        </w:tc>
        <w:tc>
          <w:tcPr>
            <w:tcW w:w="2323" w:type="dxa"/>
            <w:vAlign w:val="center"/>
          </w:tcPr>
          <w:p>
            <w:pPr>
              <w:pStyle w:val="4"/>
              <w:autoSpaceDN w:val="0"/>
              <w:spacing w:line="360" w:lineRule="exact"/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4"/>
                <w:highlight w:val="none"/>
              </w:rPr>
              <w:t>原件扫描后上传</w:t>
            </w:r>
          </w:p>
        </w:tc>
      </w:tr>
    </w:tbl>
    <w:p>
      <w:bookmarkStart w:id="1" w:name="_GoBack"/>
      <w:bookmarkEnd w:id="1"/>
      <w:bookmarkStart w:id="0" w:name="GWZW"/>
      <w:bookmarkEnd w:id="0"/>
    </w:p>
    <w:sectPr>
      <w:footerReference r:id="rId3" w:type="default"/>
      <w:pgSz w:w="11906" w:h="16838"/>
      <w:pgMar w:top="1984" w:right="1446" w:bottom="1644" w:left="1446" w:header="851" w:footer="147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ZiM2ZkMTQ2ZDY1OGE0OGI4OWFhY2I0N2Q4YzY0MjgifQ=="/>
  </w:docVars>
  <w:rsids>
    <w:rsidRoot w:val="00675C96"/>
    <w:rsid w:val="00015FCD"/>
    <w:rsid w:val="0002732E"/>
    <w:rsid w:val="000E3BC0"/>
    <w:rsid w:val="001018F0"/>
    <w:rsid w:val="00120AAB"/>
    <w:rsid w:val="001A57EB"/>
    <w:rsid w:val="001E7B5D"/>
    <w:rsid w:val="00267AA5"/>
    <w:rsid w:val="00273FCC"/>
    <w:rsid w:val="00281F85"/>
    <w:rsid w:val="002841CE"/>
    <w:rsid w:val="002C5975"/>
    <w:rsid w:val="002E39CF"/>
    <w:rsid w:val="00302EE5"/>
    <w:rsid w:val="00305CC6"/>
    <w:rsid w:val="00317F2C"/>
    <w:rsid w:val="00360659"/>
    <w:rsid w:val="003D7443"/>
    <w:rsid w:val="00497D34"/>
    <w:rsid w:val="004A4FE8"/>
    <w:rsid w:val="005F63A1"/>
    <w:rsid w:val="00671452"/>
    <w:rsid w:val="00675C96"/>
    <w:rsid w:val="00696292"/>
    <w:rsid w:val="0073258A"/>
    <w:rsid w:val="00775FFB"/>
    <w:rsid w:val="007F1D73"/>
    <w:rsid w:val="007F7BCF"/>
    <w:rsid w:val="00832351"/>
    <w:rsid w:val="0085251C"/>
    <w:rsid w:val="008C5E43"/>
    <w:rsid w:val="00903EDE"/>
    <w:rsid w:val="00947175"/>
    <w:rsid w:val="00A52DCE"/>
    <w:rsid w:val="00A65493"/>
    <w:rsid w:val="00A978BA"/>
    <w:rsid w:val="00AC4639"/>
    <w:rsid w:val="00C04D58"/>
    <w:rsid w:val="00C33BF4"/>
    <w:rsid w:val="00C92870"/>
    <w:rsid w:val="00CA464E"/>
    <w:rsid w:val="00CB0218"/>
    <w:rsid w:val="00CF6072"/>
    <w:rsid w:val="00D365E1"/>
    <w:rsid w:val="00DE459A"/>
    <w:rsid w:val="00E12E39"/>
    <w:rsid w:val="00E146CD"/>
    <w:rsid w:val="00E66235"/>
    <w:rsid w:val="00F50D35"/>
    <w:rsid w:val="00F74486"/>
    <w:rsid w:val="00F834EB"/>
    <w:rsid w:val="01ED1CD0"/>
    <w:rsid w:val="06D73F75"/>
    <w:rsid w:val="0E0E057C"/>
    <w:rsid w:val="0EB32723"/>
    <w:rsid w:val="19825E5B"/>
    <w:rsid w:val="1D1F0841"/>
    <w:rsid w:val="1D985049"/>
    <w:rsid w:val="1E2D1660"/>
    <w:rsid w:val="1E514347"/>
    <w:rsid w:val="206A2F79"/>
    <w:rsid w:val="210E4827"/>
    <w:rsid w:val="21A00ADE"/>
    <w:rsid w:val="23FE3609"/>
    <w:rsid w:val="25BA1EC5"/>
    <w:rsid w:val="27882E8D"/>
    <w:rsid w:val="2F452CAE"/>
    <w:rsid w:val="2F466C03"/>
    <w:rsid w:val="321A6C59"/>
    <w:rsid w:val="39A51E8F"/>
    <w:rsid w:val="39E12A9B"/>
    <w:rsid w:val="3B5A1D45"/>
    <w:rsid w:val="3F893104"/>
    <w:rsid w:val="40CE33FB"/>
    <w:rsid w:val="42537EE0"/>
    <w:rsid w:val="46251CB7"/>
    <w:rsid w:val="491877C2"/>
    <w:rsid w:val="49423962"/>
    <w:rsid w:val="4D8D373F"/>
    <w:rsid w:val="4DB210B7"/>
    <w:rsid w:val="56554CD5"/>
    <w:rsid w:val="59760CDE"/>
    <w:rsid w:val="5A38223E"/>
    <w:rsid w:val="5B2B1FCC"/>
    <w:rsid w:val="6008706E"/>
    <w:rsid w:val="610A6410"/>
    <w:rsid w:val="62796CCD"/>
    <w:rsid w:val="642B02FF"/>
    <w:rsid w:val="663D7192"/>
    <w:rsid w:val="66C52B04"/>
    <w:rsid w:val="695C15D8"/>
    <w:rsid w:val="69E24E76"/>
    <w:rsid w:val="6B000301"/>
    <w:rsid w:val="6BA633A5"/>
    <w:rsid w:val="6BCA4752"/>
    <w:rsid w:val="6C8F091C"/>
    <w:rsid w:val="6F631DB9"/>
    <w:rsid w:val="6FE15C5C"/>
    <w:rsid w:val="70827262"/>
    <w:rsid w:val="73B7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widowControl w:val="0"/>
      <w:spacing w:before="240" w:after="60"/>
      <w:jc w:val="center"/>
      <w:outlineLvl w:val="0"/>
    </w:pPr>
    <w:rPr>
      <w:rFonts w:ascii="Arial" w:hAnsi="Arial"/>
      <w:b/>
      <w:kern w:val="2"/>
      <w:sz w:val="21"/>
      <w:szCs w:val="24"/>
      <w:lang w:val="en-US" w:eastAsia="zh-CN" w:bidi="ar-SA"/>
    </w:rPr>
  </w:style>
  <w:style w:type="paragraph" w:styleId="3">
    <w:name w:val="Body Text Indent"/>
    <w:next w:val="1"/>
    <w:qFormat/>
    <w:uiPriority w:val="99"/>
    <w:pPr>
      <w:widowControl w:val="0"/>
      <w:spacing w:after="120"/>
      <w:ind w:left="420" w:leftChars="20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4">
    <w:name w:val="Plain Text"/>
    <w:basedOn w:val="1"/>
    <w:link w:val="9"/>
    <w:qFormat/>
    <w:uiPriority w:val="0"/>
    <w:rPr>
      <w:rFonts w:ascii="宋体" w:hAnsi="Courier New" w:eastAsia="宋体" w:cs="宋体"/>
      <w:szCs w:val="24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纯文本 字符"/>
    <w:basedOn w:val="8"/>
    <w:link w:val="4"/>
    <w:qFormat/>
    <w:uiPriority w:val="0"/>
    <w:rPr>
      <w:rFonts w:ascii="宋体" w:hAnsi="Courier New" w:eastAsia="宋体" w:cs="宋体"/>
      <w:szCs w:val="24"/>
    </w:rPr>
  </w:style>
  <w:style w:type="character" w:customStyle="1" w:styleId="10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820</Words>
  <Characters>827</Characters>
  <Lines>5</Lines>
  <Paragraphs>1</Paragraphs>
  <TotalTime>1</TotalTime>
  <ScaleCrop>false</ScaleCrop>
  <LinksUpToDate>false</LinksUpToDate>
  <CharactersWithSpaces>832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2022-07-06T09:36:00Z</dcterms:created>
  <dc:creator>李孝娟</dc:creator>
  <cp:lastModifiedBy>Administrator</cp:lastModifiedBy>
  <cp:lastPrinted>2023-09-20T07:55:00Z</cp:lastPrinted>
  <dcterms:modified xsi:type="dcterms:W3CDTF">2026-08-19T07:40:48Z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ICV">
    <vt:lpwstr>3C4B5914F88C4132BBC8A9B4BD83E17B</vt:lpwstr>
  </property>
  <property fmtid="{D5CDD505-2E9C-101B-9397-08002B2CF9AE}" pid="4" name="KSOTemplateDocerSaveRecord">
    <vt:lpwstr>eyJoZGlkIjoiN2Y2NWU4ODRlOWY2MzVkYzIyZTM1OTM4NzhlYzlkZWUiLCJ1c2VySWQiOiI3Mjg3Nzg3MjYifQ==</vt:lpwstr>
  </property>
</Properties>
</file>