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0" w:beforeAutospacing="0"/>
        <w:jc w:val="center"/>
        <w:rPr>
          <w:rFonts w:hint="default"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垫江县水旱灾害防范和河道管护站</w:t>
      </w:r>
    </w:p>
    <w:p>
      <w:pPr>
        <w:pStyle w:val="6"/>
        <w:spacing w:before="0" w:beforeAutospacing="0"/>
        <w:jc w:val="center"/>
        <w:rPr>
          <w:rFonts w:hint="default"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2023年度决算公</w:t>
      </w:r>
      <w:bookmarkStart w:id="0" w:name="_GoBack"/>
      <w:bookmarkEnd w:id="0"/>
      <w:r>
        <w:rPr>
          <w:rFonts w:ascii="方正小标宋_GBK" w:hAnsi="方正小标宋_GBK" w:eastAsia="方正小标宋_GBK" w:cs="方正小标宋_GBK"/>
          <w:sz w:val="44"/>
          <w:szCs w:val="44"/>
        </w:rPr>
        <w:t>开说明</w:t>
      </w:r>
    </w:p>
    <w:p>
      <w:pPr>
        <w:pStyle w:val="6"/>
        <w:shd w:val="clear" w:color="auto" w:fill="FFFFFF"/>
        <w:rPr>
          <w:rFonts w:hint="default" w:ascii="黑体" w:hAnsi="黑体" w:eastAsia="黑体" w:cs="黑体"/>
          <w:sz w:val="32"/>
          <w:szCs w:val="32"/>
        </w:rPr>
      </w:pPr>
      <w:r>
        <w:rPr>
          <w:rStyle w:val="10"/>
          <w:rFonts w:ascii="黑体" w:hAnsi="黑体" w:eastAsia="黑体" w:cs="黑体"/>
          <w:sz w:val="32"/>
          <w:szCs w:val="32"/>
          <w:shd w:val="clear" w:color="auto" w:fill="FFFFFF"/>
        </w:rPr>
        <w:t>一、单位基本情况</w:t>
      </w:r>
    </w:p>
    <w:p>
      <w:pPr>
        <w:pStyle w:val="6"/>
        <w:shd w:val="clear" w:color="auto" w:fill="FFFFFF"/>
        <w:ind w:firstLine="420"/>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（一）职能职责</w:t>
      </w:r>
    </w:p>
    <w:p>
      <w:pPr>
        <w:autoSpaceDE w:val="0"/>
        <w:spacing w:line="56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1、承担河道治理项目前期论证工作。2、提供河道管理法律法规咨询服务，参与涉河建设项目审批前期技术工作。3、负责开展河道管理、山洪灾害防治法律、法规、政策宣传工作。4、负责开展水旱灾害防御、山洪灾害防治业务培训工作。5、参与重大洪水、干旱、水利工程险情等灾害的抢险救援工作。6、协助完成洪水干旱应急体系建设工作。</w:t>
      </w:r>
    </w:p>
    <w:p>
      <w:pPr>
        <w:pStyle w:val="6"/>
        <w:shd w:val="clear" w:color="auto" w:fill="FFFFFF"/>
        <w:ind w:firstLine="420"/>
        <w:rPr>
          <w:rFonts w:hint="default" w:ascii="楷体" w:hAnsi="楷体" w:eastAsia="楷体" w:cs="楷体"/>
          <w:sz w:val="32"/>
          <w:szCs w:val="32"/>
        </w:rPr>
      </w:pPr>
      <w:r>
        <w:rPr>
          <w:rStyle w:val="10"/>
          <w:rFonts w:ascii="楷体" w:hAnsi="楷体" w:eastAsia="楷体" w:cs="楷体"/>
          <w:sz w:val="32"/>
          <w:szCs w:val="32"/>
          <w:shd w:val="clear" w:color="auto" w:fill="FFFFFF"/>
        </w:rPr>
        <w:t>（二）机构设置</w:t>
      </w:r>
    </w:p>
    <w:p>
      <w:pPr>
        <w:autoSpaceDE w:val="0"/>
        <w:spacing w:line="56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本单位内设两个科室：河道事务科、水旱灾害防范科。</w:t>
      </w:r>
    </w:p>
    <w:p>
      <w:pPr>
        <w:autoSpaceDE w:val="0"/>
        <w:spacing w:line="56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1、河道事务科职责</w:t>
      </w:r>
    </w:p>
    <w:p>
      <w:pPr>
        <w:autoSpaceDE w:val="0"/>
        <w:spacing w:line="56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（1）承担河道治理项目前期论证工作。</w:t>
      </w:r>
    </w:p>
    <w:p>
      <w:pPr>
        <w:autoSpaceDE w:val="0"/>
        <w:spacing w:line="56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（2）提供河道管理法律法规咨询服务，参与涉河建设项目审批前期技术工作。</w:t>
      </w:r>
    </w:p>
    <w:p>
      <w:pPr>
        <w:autoSpaceDE w:val="0"/>
        <w:spacing w:line="56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（3）负责开展河道管理法律、法规、政策宣传工作。</w:t>
      </w:r>
    </w:p>
    <w:p>
      <w:pPr>
        <w:autoSpaceDE w:val="0"/>
        <w:spacing w:line="56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2、水旱灾害防范科职责</w:t>
      </w:r>
    </w:p>
    <w:p>
      <w:pPr>
        <w:autoSpaceDE w:val="0"/>
        <w:spacing w:line="56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（1）负责开展山洪灾害防治法律、法规、政策宣传工作。</w:t>
      </w:r>
    </w:p>
    <w:p>
      <w:pPr>
        <w:autoSpaceDE w:val="0"/>
        <w:spacing w:line="56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（2）负责开展水旱灾害防御、山洪灾害防治业务培训工作。</w:t>
      </w:r>
    </w:p>
    <w:p>
      <w:pPr>
        <w:autoSpaceDE w:val="0"/>
        <w:spacing w:line="56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（3）参与重大洪水、干旱、水利工程险情等灾害的抢险救援工作。</w:t>
      </w:r>
    </w:p>
    <w:p>
      <w:pPr>
        <w:pStyle w:val="12"/>
        <w:autoSpaceDE w:val="0"/>
        <w:spacing w:before="0" w:beforeAutospacing="0" w:after="0" w:afterAutospacing="0" w:line="560"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（4）协助完成洪水干旱应急体系建设工作。</w:t>
      </w:r>
    </w:p>
    <w:p>
      <w:pPr>
        <w:pStyle w:val="6"/>
        <w:shd w:val="clear" w:color="auto" w:fill="FFFFFF"/>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二、部门决算情况说明</w:t>
      </w:r>
    </w:p>
    <w:p>
      <w:pPr>
        <w:pStyle w:val="11"/>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（一）收入支出决算总体情况说明。</w:t>
      </w:r>
    </w:p>
    <w:p>
      <w:pPr>
        <w:pStyle w:val="6"/>
        <w:shd w:val="clear" w:color="auto" w:fill="FFFFFF"/>
        <w:ind w:firstLine="643" w:firstLineChars="200"/>
        <w:rPr>
          <w:rStyle w:val="13"/>
          <w:rFonts w:hint="eastAsia" w:ascii="方正仿宋_GBK" w:hAnsi="方正仿宋_GBK" w:eastAsia="方正仿宋_GBK" w:cs="方正仿宋_GBK"/>
          <w:b w:val="0"/>
          <w:sz w:val="32"/>
          <w:szCs w:val="32"/>
          <w:shd w:val="clear" w:color="auto" w:fill="FFFFFF"/>
        </w:rPr>
      </w:pPr>
      <w:r>
        <w:rPr>
          <w:rStyle w:val="10"/>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2023年度收入总计196.69万元，支出总计</w:t>
      </w:r>
      <w:r>
        <w:rPr>
          <w:rFonts w:ascii="方正仿宋_GBK" w:hAnsi="方正仿宋_GBK" w:eastAsia="方正仿宋_GBK" w:cs="方正仿宋_GBK"/>
          <w:sz w:val="32"/>
          <w:szCs w:val="32"/>
        </w:rPr>
        <w:t>196.69</w:t>
      </w:r>
      <w:r>
        <w:rPr>
          <w:rFonts w:ascii="方正仿宋_GBK" w:hAnsi="方正仿宋_GBK" w:eastAsia="方正仿宋_GBK" w:cs="方正仿宋_GBK"/>
          <w:sz w:val="32"/>
          <w:szCs w:val="32"/>
          <w:shd w:val="clear" w:color="auto" w:fill="FFFFFF"/>
        </w:rPr>
        <w:t>万元。收支较上年决算数减少501.56万元，下降71.83%，主要原因</w:t>
      </w:r>
      <w:r>
        <w:rPr>
          <w:rStyle w:val="13"/>
          <w:rFonts w:hint="eastAsia" w:ascii="方正仿宋_GBK" w:hAnsi="方正仿宋_GBK" w:eastAsia="方正仿宋_GBK" w:cs="方正仿宋_GBK"/>
          <w:b w:val="0"/>
          <w:sz w:val="32"/>
          <w:szCs w:val="32"/>
          <w:shd w:val="clear" w:color="auto" w:fill="FFFFFF"/>
        </w:rPr>
        <w:t>是水利救灾资金、政府性基金预算资金农业土地开发资金安排的支出等项目减少。</w:t>
      </w:r>
    </w:p>
    <w:p>
      <w:pPr>
        <w:pStyle w:val="6"/>
        <w:shd w:val="clear" w:color="auto" w:fill="FFFFFF"/>
        <w:ind w:firstLine="643" w:firstLineChars="200"/>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2023年度收入合计187.91万元，较上年决算数减少502.26万元，下降72.77%，主要原因是</w:t>
      </w:r>
      <w:r>
        <w:rPr>
          <w:rStyle w:val="13"/>
          <w:rFonts w:hint="eastAsia" w:ascii="方正仿宋_GBK" w:hAnsi="方正仿宋_GBK" w:eastAsia="方正仿宋_GBK" w:cs="方正仿宋_GBK"/>
          <w:b w:val="0"/>
          <w:sz w:val="32"/>
          <w:szCs w:val="32"/>
          <w:shd w:val="clear" w:color="auto" w:fill="FFFFFF"/>
        </w:rPr>
        <w:t>水利救灾资金、政府性基金预算资金农业土地开发资金安排的支出等项目减少。</w:t>
      </w:r>
      <w:r>
        <w:rPr>
          <w:rFonts w:ascii="方正仿宋_GBK" w:hAnsi="方正仿宋_GBK" w:eastAsia="方正仿宋_GBK" w:cs="方正仿宋_GBK"/>
          <w:sz w:val="32"/>
          <w:szCs w:val="32"/>
          <w:shd w:val="clear" w:color="auto" w:fill="FFFFFF"/>
        </w:rPr>
        <w:t>其中：财政拨款收入</w:t>
      </w:r>
      <w:r>
        <w:rPr>
          <w:rFonts w:ascii="方正仿宋_GBK" w:hAnsi="方正仿宋_GBK" w:eastAsia="方正仿宋_GBK" w:cs="方正仿宋_GBK"/>
          <w:sz w:val="32"/>
          <w:szCs w:val="32"/>
        </w:rPr>
        <w:t>172.91</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92.02</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万元，占0.00%；经营收入</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15</w:t>
      </w:r>
      <w:r>
        <w:rPr>
          <w:rFonts w:ascii="方正仿宋_GBK" w:hAnsi="方正仿宋_GBK" w:eastAsia="方正仿宋_GBK" w:cs="方正仿宋_GBK"/>
          <w:sz w:val="32"/>
          <w:szCs w:val="32"/>
          <w:shd w:val="clear" w:color="auto" w:fill="FFFFFF"/>
        </w:rPr>
        <w:t>万元，占7.98%。此外，使用非财政拨款结余和专用结余</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8.78</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2023年度支出合计</w:t>
      </w:r>
      <w:r>
        <w:rPr>
          <w:rFonts w:ascii="方正仿宋_GBK" w:hAnsi="方正仿宋_GBK" w:eastAsia="方正仿宋_GBK" w:cs="方正仿宋_GBK"/>
          <w:sz w:val="32"/>
          <w:szCs w:val="32"/>
        </w:rPr>
        <w:t>180.79</w:t>
      </w:r>
      <w:r>
        <w:rPr>
          <w:rFonts w:ascii="方正仿宋_GBK" w:hAnsi="方正仿宋_GBK" w:eastAsia="方正仿宋_GBK" w:cs="方正仿宋_GBK"/>
          <w:sz w:val="32"/>
          <w:szCs w:val="32"/>
          <w:shd w:val="clear" w:color="auto" w:fill="FFFFFF"/>
        </w:rPr>
        <w:t>万元，较上年决算数减少513.11万元，下降73.95%，主要原因是</w:t>
      </w:r>
      <w:r>
        <w:rPr>
          <w:rStyle w:val="13"/>
          <w:rFonts w:hint="eastAsia" w:ascii="方正仿宋_GBK" w:hAnsi="方正仿宋_GBK" w:eastAsia="方正仿宋_GBK" w:cs="方正仿宋_GBK"/>
          <w:b w:val="0"/>
          <w:sz w:val="32"/>
          <w:szCs w:val="32"/>
          <w:shd w:val="clear" w:color="auto" w:fill="FFFFFF"/>
        </w:rPr>
        <w:t>水利救灾资金、政府性基金预算资金农业土地开发资金安排的支出等项目减少。</w:t>
      </w:r>
      <w:r>
        <w:rPr>
          <w:rFonts w:ascii="方正仿宋_GBK" w:hAnsi="方正仿宋_GBK" w:eastAsia="方正仿宋_GBK" w:cs="方正仿宋_GBK"/>
          <w:sz w:val="32"/>
          <w:szCs w:val="32"/>
          <w:shd w:val="clear" w:color="auto" w:fill="FFFFFF"/>
        </w:rPr>
        <w:t>其中：基本支出</w:t>
      </w:r>
      <w:r>
        <w:rPr>
          <w:rFonts w:ascii="方正仿宋_GBK" w:hAnsi="方正仿宋_GBK" w:eastAsia="方正仿宋_GBK" w:cs="方正仿宋_GBK"/>
          <w:sz w:val="32"/>
          <w:szCs w:val="32"/>
        </w:rPr>
        <w:t>143.15</w:t>
      </w:r>
      <w:r>
        <w:rPr>
          <w:rFonts w:ascii="方正仿宋_GBK" w:hAnsi="方正仿宋_GBK" w:eastAsia="方正仿宋_GBK" w:cs="方正仿宋_GBK"/>
          <w:sz w:val="32"/>
          <w:szCs w:val="32"/>
          <w:shd w:val="clear" w:color="auto" w:fill="FFFFFF"/>
        </w:rPr>
        <w:t>万元，占79.18%；项目支出</w:t>
      </w:r>
      <w:r>
        <w:rPr>
          <w:rFonts w:ascii="方正仿宋_GBK" w:hAnsi="方正仿宋_GBK" w:eastAsia="方正仿宋_GBK" w:cs="方正仿宋_GBK"/>
          <w:sz w:val="32"/>
          <w:szCs w:val="32"/>
        </w:rPr>
        <w:t>37.64</w:t>
      </w:r>
      <w:r>
        <w:rPr>
          <w:rFonts w:ascii="方正仿宋_GBK" w:hAnsi="方正仿宋_GBK" w:eastAsia="方正仿宋_GBK" w:cs="方正仿宋_GBK"/>
          <w:sz w:val="32"/>
          <w:szCs w:val="32"/>
          <w:shd w:val="clear" w:color="auto" w:fill="FFFFFF"/>
        </w:rPr>
        <w:t>万元，占20.82%；经营支出</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2023年度年末结转和结余</w:t>
      </w:r>
      <w:r>
        <w:rPr>
          <w:rFonts w:ascii="方正仿宋_GBK" w:hAnsi="方正仿宋_GBK" w:eastAsia="方正仿宋_GBK" w:cs="方正仿宋_GBK"/>
          <w:sz w:val="32"/>
          <w:szCs w:val="32"/>
        </w:rPr>
        <w:t>15.9</w:t>
      </w:r>
      <w:r>
        <w:rPr>
          <w:rFonts w:ascii="方正仿宋_GBK" w:hAnsi="方正仿宋_GBK" w:eastAsia="方正仿宋_GBK" w:cs="方正仿宋_GBK"/>
          <w:sz w:val="32"/>
          <w:szCs w:val="32"/>
          <w:shd w:val="clear" w:color="auto" w:fill="FFFFFF"/>
        </w:rPr>
        <w:t>万元，较上年决算数增加11.56万元，增长266.36%，主要原因是河长办跨年度项目未完工支付造成结余、住房公积金结余增加。</w:t>
      </w:r>
    </w:p>
    <w:p>
      <w:pPr>
        <w:pStyle w:val="11"/>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（二）财政拨款收入支出决算总体情况说明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2023年度财政拨款收、支总计181.50万元。与2022年相比，财政拨款收、支总计各减少513.75万元，下降73.89%。主要原因是</w:t>
      </w:r>
      <w:r>
        <w:rPr>
          <w:rStyle w:val="13"/>
          <w:rFonts w:hint="eastAsia" w:ascii="方正仿宋_GBK" w:hAnsi="方正仿宋_GBK" w:eastAsia="方正仿宋_GBK" w:cs="方正仿宋_GBK"/>
          <w:b w:val="0"/>
          <w:sz w:val="32"/>
          <w:szCs w:val="32"/>
          <w:shd w:val="clear" w:color="auto" w:fill="FFFFFF"/>
        </w:rPr>
        <w:t>水利救灾资金、政府性基金预算资金农业土地开发资金安排的支出等项目减少。</w:t>
      </w:r>
    </w:p>
    <w:p>
      <w:pPr>
        <w:pStyle w:val="11"/>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（三）一般公共预算财政拨款收入支出决算情况说明</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2023年度一般公共预算财政拨款收入</w:t>
      </w:r>
      <w:r>
        <w:rPr>
          <w:rFonts w:ascii="方正仿宋_GBK" w:hAnsi="方正仿宋_GBK" w:eastAsia="方正仿宋_GBK" w:cs="方正仿宋_GBK"/>
          <w:sz w:val="32"/>
          <w:szCs w:val="32"/>
        </w:rPr>
        <w:t>172.91</w:t>
      </w:r>
      <w:r>
        <w:rPr>
          <w:rFonts w:ascii="方正仿宋_GBK" w:hAnsi="方正仿宋_GBK" w:eastAsia="方正仿宋_GBK" w:cs="方正仿宋_GBK"/>
          <w:sz w:val="32"/>
          <w:szCs w:val="32"/>
          <w:shd w:val="clear" w:color="auto" w:fill="FFFFFF"/>
        </w:rPr>
        <w:t>万元，较上年决算数减少274.26万元，下降61.33%。主要原因是</w:t>
      </w:r>
      <w:r>
        <w:rPr>
          <w:rStyle w:val="13"/>
          <w:rFonts w:hint="eastAsia" w:ascii="方正仿宋_GBK" w:hAnsi="方正仿宋_GBK" w:eastAsia="方正仿宋_GBK" w:cs="方正仿宋_GBK"/>
          <w:b w:val="0"/>
          <w:sz w:val="32"/>
          <w:szCs w:val="32"/>
          <w:shd w:val="clear" w:color="auto" w:fill="FFFFFF"/>
        </w:rPr>
        <w:t>水利救灾资金等项目减少。</w:t>
      </w:r>
      <w:r>
        <w:rPr>
          <w:rFonts w:ascii="方正仿宋_GBK" w:hAnsi="方正仿宋_GBK" w:eastAsia="方正仿宋_GBK" w:cs="方正仿宋_GBK"/>
          <w:sz w:val="32"/>
          <w:szCs w:val="32"/>
          <w:shd w:val="clear" w:color="auto" w:fill="FFFFFF"/>
        </w:rPr>
        <w:t>较年初预算数减少17.68万元，下降9.28%。主要原因是山洪灾害防治非工程措施维修养护项目、山洪灾害监测预警系统运行维护等</w:t>
      </w:r>
      <w:r>
        <w:rPr>
          <w:rStyle w:val="13"/>
          <w:rFonts w:hint="eastAsia" w:ascii="方正仿宋_GBK" w:hAnsi="方正仿宋_GBK" w:eastAsia="方正仿宋_GBK" w:cs="方正仿宋_GBK"/>
          <w:b w:val="0"/>
          <w:sz w:val="32"/>
          <w:szCs w:val="32"/>
          <w:shd w:val="clear" w:color="auto" w:fill="FFFFFF"/>
        </w:rPr>
        <w:t>项目减少。</w:t>
      </w:r>
      <w:r>
        <w:rPr>
          <w:rFonts w:ascii="方正仿宋_GBK" w:hAnsi="方正仿宋_GBK" w:eastAsia="方正仿宋_GBK" w:cs="方正仿宋_GBK"/>
          <w:sz w:val="32"/>
          <w:szCs w:val="32"/>
          <w:shd w:val="clear" w:color="auto" w:fill="FFFFFF"/>
        </w:rPr>
        <w:t>此外，年初财政拨款结转和结余</w:t>
      </w:r>
      <w:r>
        <w:rPr>
          <w:rFonts w:ascii="方正仿宋_GBK" w:hAnsi="方正仿宋_GBK" w:eastAsia="方正仿宋_GBK" w:cs="方正仿宋_GBK"/>
          <w:sz w:val="32"/>
          <w:szCs w:val="32"/>
        </w:rPr>
        <w:t>8.59</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3" w:firstLineChars="200"/>
        <w:jc w:val="both"/>
        <w:rPr>
          <w:rStyle w:val="13"/>
          <w:rFonts w:hint="eastAsia" w:ascii="方正仿宋_GBK" w:hAnsi="方正仿宋_GBK" w:eastAsia="方正仿宋_GBK" w:cs="方正仿宋_GBK"/>
          <w:b w:val="0"/>
          <w:sz w:val="32"/>
          <w:szCs w:val="32"/>
          <w:shd w:val="clear" w:color="auto" w:fill="FFFFFF"/>
        </w:rPr>
      </w:pPr>
      <w:r>
        <w:rPr>
          <w:rStyle w:val="10"/>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2023年度一般公共预算财政拨款支出</w:t>
      </w:r>
      <w:r>
        <w:rPr>
          <w:rFonts w:ascii="方正仿宋_GBK" w:hAnsi="方正仿宋_GBK" w:eastAsia="方正仿宋_GBK" w:cs="方正仿宋_GBK"/>
          <w:sz w:val="32"/>
          <w:szCs w:val="32"/>
        </w:rPr>
        <w:t>173.45</w:t>
      </w:r>
      <w:r>
        <w:rPr>
          <w:rFonts w:ascii="方正仿宋_GBK" w:hAnsi="方正仿宋_GBK" w:eastAsia="方正仿宋_GBK" w:cs="方正仿宋_GBK"/>
          <w:sz w:val="32"/>
          <w:szCs w:val="32"/>
          <w:shd w:val="clear" w:color="auto" w:fill="FFFFFF"/>
        </w:rPr>
        <w:t>万元，较上年决算数减少277.65万元，下降61.55%。主要原因是</w:t>
      </w:r>
      <w:r>
        <w:rPr>
          <w:rStyle w:val="13"/>
          <w:rFonts w:hint="eastAsia" w:ascii="方正仿宋_GBK" w:hAnsi="方正仿宋_GBK" w:eastAsia="方正仿宋_GBK" w:cs="方正仿宋_GBK"/>
          <w:b w:val="0"/>
          <w:sz w:val="32"/>
          <w:szCs w:val="32"/>
          <w:shd w:val="clear" w:color="auto" w:fill="FFFFFF"/>
        </w:rPr>
        <w:t>水利救灾资金等项目减少。</w:t>
      </w:r>
      <w:r>
        <w:rPr>
          <w:rFonts w:ascii="方正仿宋_GBK" w:hAnsi="方正仿宋_GBK" w:eastAsia="方正仿宋_GBK" w:cs="方正仿宋_GBK"/>
          <w:sz w:val="32"/>
          <w:szCs w:val="32"/>
          <w:shd w:val="clear" w:color="auto" w:fill="FFFFFF"/>
        </w:rPr>
        <w:t>较年初预算数减少17.14万元，下降8.99%。主要原因是山洪灾害防治非工程措施维修养护项目、山洪灾害监测预警系统运行维护等</w:t>
      </w:r>
      <w:r>
        <w:rPr>
          <w:rStyle w:val="13"/>
          <w:rFonts w:hint="eastAsia" w:ascii="方正仿宋_GBK" w:hAnsi="方正仿宋_GBK" w:eastAsia="方正仿宋_GBK" w:cs="方正仿宋_GBK"/>
          <w:b w:val="0"/>
          <w:sz w:val="32"/>
          <w:szCs w:val="32"/>
          <w:shd w:val="clear" w:color="auto" w:fill="FFFFFF"/>
        </w:rPr>
        <w:t>项目减少。</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2023年度年末一般公共预算财政拨款结转和结余</w:t>
      </w:r>
      <w:r>
        <w:rPr>
          <w:rFonts w:ascii="方正仿宋_GBK" w:hAnsi="方正仿宋_GBK" w:eastAsia="方正仿宋_GBK" w:cs="方正仿宋_GBK"/>
          <w:sz w:val="32"/>
          <w:szCs w:val="32"/>
        </w:rPr>
        <w:t>8.05</w:t>
      </w:r>
      <w:r>
        <w:rPr>
          <w:rFonts w:ascii="方正仿宋_GBK" w:hAnsi="方正仿宋_GBK" w:eastAsia="方正仿宋_GBK" w:cs="方正仿宋_GBK"/>
          <w:sz w:val="32"/>
          <w:szCs w:val="32"/>
          <w:shd w:val="clear" w:color="auto" w:fill="FFFFFF"/>
        </w:rPr>
        <w:t>万元，较上年决算数增加3.9万元，增长93.98%，主要原因是住房公积金结余增加。</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FF0000"/>
          <w:sz w:val="32"/>
          <w:szCs w:val="32"/>
          <w:highlight w:val="cyan"/>
          <w:shd w:val="clear" w:color="auto" w:fill="FFFFFF"/>
        </w:rPr>
      </w:pPr>
      <w:r>
        <w:rPr>
          <w:rStyle w:val="10"/>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本部门2023年度一般公共预算财政拨款支出主要用于以下几个方面：</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（1）教育支出</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%，较年初预算数减少0.31万元，下降100.00%，主要原因是厉行节约控制相关费用。</w:t>
      </w:r>
    </w:p>
    <w:p>
      <w:pPr>
        <w:autoSpaceDE w:val="0"/>
        <w:spacing w:line="560" w:lineRule="exact"/>
        <w:ind w:firstLine="640" w:firstLineChars="200"/>
        <w:jc w:val="both"/>
        <w:rPr>
          <w:rFonts w:hint="default" w:ascii="方正仿宋_GBK" w:hAnsi="方正仿宋_GBK" w:eastAsia="方正仿宋_GBK" w:cs="方正仿宋_GBK"/>
          <w:color w:val="000000"/>
          <w:sz w:val="32"/>
          <w:szCs w:val="32"/>
        </w:rPr>
      </w:pPr>
      <w:r>
        <w:rPr>
          <w:rFonts w:ascii="方正仿宋_GBK" w:hAnsi="方正仿宋_GBK" w:eastAsia="方正仿宋_GBK" w:cs="方正仿宋_GBK"/>
          <w:sz w:val="32"/>
          <w:szCs w:val="32"/>
          <w:shd w:val="clear" w:color="auto" w:fill="FFFFFF"/>
        </w:rPr>
        <w:t>（2）社会保障与就业支出</w:t>
      </w:r>
      <w:r>
        <w:rPr>
          <w:rFonts w:ascii="方正仿宋_GBK" w:hAnsi="方正仿宋_GBK" w:eastAsia="方正仿宋_GBK" w:cs="方正仿宋_GBK"/>
          <w:sz w:val="32"/>
          <w:szCs w:val="32"/>
        </w:rPr>
        <w:t>37.18</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21.44</w:t>
      </w:r>
      <w:r>
        <w:rPr>
          <w:rFonts w:ascii="方正仿宋_GBK" w:hAnsi="方正仿宋_GBK" w:eastAsia="方正仿宋_GBK" w:cs="方正仿宋_GBK"/>
          <w:sz w:val="32"/>
          <w:szCs w:val="32"/>
          <w:shd w:val="clear" w:color="auto" w:fill="FFFFFF"/>
        </w:rPr>
        <w:t>%，较年初预算数增加0.68万元，增长1.86%，主要原因是</w:t>
      </w:r>
      <w:r>
        <w:rPr>
          <w:rFonts w:ascii="方正仿宋_GBK" w:hAnsi="方正仿宋_GBK" w:eastAsia="方正仿宋_GBK" w:cs="方正仿宋_GBK"/>
          <w:color w:val="000000"/>
          <w:sz w:val="32"/>
          <w:szCs w:val="32"/>
        </w:rPr>
        <w:t>正常增资、政策性调资引起基数增加。</w:t>
      </w:r>
    </w:p>
    <w:p>
      <w:pPr>
        <w:ind w:firstLine="640" w:firstLineChars="200"/>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（3）卫生健康支出</w:t>
      </w:r>
      <w:r>
        <w:rPr>
          <w:rFonts w:ascii="方正仿宋_GBK" w:hAnsi="方正仿宋_GBK" w:eastAsia="方正仿宋_GBK" w:cs="方正仿宋_GBK"/>
          <w:sz w:val="32"/>
          <w:szCs w:val="32"/>
        </w:rPr>
        <w:t>3.59</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2.07</w:t>
      </w:r>
      <w:r>
        <w:rPr>
          <w:rFonts w:ascii="方正仿宋_GBK" w:hAnsi="方正仿宋_GBK" w:eastAsia="方正仿宋_GBK" w:cs="方正仿宋_GBK"/>
          <w:sz w:val="32"/>
          <w:szCs w:val="32"/>
          <w:shd w:val="clear" w:color="auto" w:fill="FFFFFF"/>
        </w:rPr>
        <w:t>%，较年初预算数减少0.18万元，下降4.77%，主要原因是</w:t>
      </w:r>
      <w:r>
        <w:rPr>
          <w:rFonts w:ascii="方正仿宋_GBK" w:hAnsi="方正仿宋_GBK" w:eastAsia="方正仿宋_GBK" w:cs="方正仿宋_GBK"/>
          <w:color w:val="000000"/>
          <w:sz w:val="32"/>
          <w:szCs w:val="32"/>
        </w:rPr>
        <w:t>政策性调资引起基数变化。</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（4）农林水支出</w:t>
      </w:r>
      <w:r>
        <w:rPr>
          <w:rFonts w:ascii="方正仿宋_GBK" w:hAnsi="方正仿宋_GBK" w:eastAsia="方正仿宋_GBK" w:cs="方正仿宋_GBK"/>
          <w:sz w:val="32"/>
          <w:szCs w:val="32"/>
        </w:rPr>
        <w:t>125.24</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72.20</w:t>
      </w:r>
      <w:r>
        <w:rPr>
          <w:rFonts w:ascii="方正仿宋_GBK" w:hAnsi="方正仿宋_GBK" w:eastAsia="方正仿宋_GBK" w:cs="方正仿宋_GBK"/>
          <w:sz w:val="32"/>
          <w:szCs w:val="32"/>
          <w:shd w:val="clear" w:color="auto" w:fill="FFFFFF"/>
        </w:rPr>
        <w:t>%，较年初预算数减少17.05万元，下降11.98%，主要原因是山洪灾害防治非工程措施维修养护项目、山洪灾害监测预警系统运行维护等</w:t>
      </w:r>
      <w:r>
        <w:rPr>
          <w:rStyle w:val="13"/>
          <w:rFonts w:hint="eastAsia" w:ascii="方正仿宋_GBK" w:hAnsi="方正仿宋_GBK" w:eastAsia="方正仿宋_GBK" w:cs="方正仿宋_GBK"/>
          <w:b w:val="0"/>
          <w:sz w:val="32"/>
          <w:szCs w:val="32"/>
          <w:shd w:val="clear" w:color="auto" w:fill="FFFFFF"/>
        </w:rPr>
        <w:t>项目减少。</w:t>
      </w:r>
    </w:p>
    <w:p>
      <w:pPr>
        <w:ind w:firstLine="640" w:firstLineChars="200"/>
        <w:rPr>
          <w:rFonts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（5）</w:t>
      </w:r>
      <w:r>
        <w:rPr>
          <w:rFonts w:ascii="方正仿宋_GBK" w:hAnsi="方正仿宋_GBK" w:eastAsia="方正仿宋_GBK" w:cs="方正仿宋_GBK"/>
          <w:sz w:val="32"/>
          <w:szCs w:val="32"/>
        </w:rPr>
        <w:t>住房保障支出7.43</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4.29</w:t>
      </w:r>
      <w:r>
        <w:rPr>
          <w:rFonts w:ascii="方正仿宋_GBK" w:hAnsi="方正仿宋_GBK" w:eastAsia="方正仿宋_GBK" w:cs="方正仿宋_GBK"/>
          <w:sz w:val="32"/>
          <w:szCs w:val="32"/>
          <w:shd w:val="clear" w:color="auto" w:fill="FFFFFF"/>
        </w:rPr>
        <w:t>%，较年初预算数减少0.28万元，下降3.63%，主要原因是</w:t>
      </w:r>
      <w:r>
        <w:rPr>
          <w:rFonts w:ascii="方正仿宋_GBK" w:hAnsi="方正仿宋_GBK" w:eastAsia="方正仿宋_GBK" w:cs="方正仿宋_GBK"/>
          <w:color w:val="000000"/>
          <w:sz w:val="32"/>
          <w:szCs w:val="32"/>
        </w:rPr>
        <w:t>政策性调资引起基数变化。</w:t>
      </w:r>
    </w:p>
    <w:p>
      <w:pPr>
        <w:pStyle w:val="11"/>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（四）一般公共预算财政拨款基本支出决算情况说明</w:t>
      </w:r>
    </w:p>
    <w:p>
      <w:pPr>
        <w:pStyle w:val="15"/>
        <w:autoSpaceDE w:val="0"/>
        <w:spacing w:beforeAutospacing="0"/>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2023年度一般公共财政拨款基本支出</w:t>
      </w:r>
      <w:r>
        <w:rPr>
          <w:rFonts w:ascii="方正仿宋_GBK" w:hAnsi="方正仿宋_GBK" w:eastAsia="方正仿宋_GBK" w:cs="方正仿宋_GBK"/>
          <w:sz w:val="32"/>
          <w:szCs w:val="32"/>
        </w:rPr>
        <w:t>143.15</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122.4</w:t>
      </w:r>
      <w:r>
        <w:rPr>
          <w:rFonts w:ascii="方正仿宋_GBK" w:hAnsi="方正仿宋_GBK" w:eastAsia="方正仿宋_GBK" w:cs="方正仿宋_GBK"/>
          <w:sz w:val="32"/>
          <w:szCs w:val="32"/>
          <w:shd w:val="clear" w:color="auto" w:fill="FFFFFF"/>
        </w:rPr>
        <w:t>万元，较上年决算数增加0.62万元，增长0.51%，主要原因是</w:t>
      </w:r>
      <w:r>
        <w:rPr>
          <w:rFonts w:ascii="方正仿宋_GBK" w:hAnsi="方正仿宋_GBK" w:eastAsia="方正仿宋_GBK" w:cs="方正仿宋_GBK"/>
          <w:color w:val="000000"/>
          <w:sz w:val="32"/>
          <w:szCs w:val="32"/>
        </w:rPr>
        <w:t>正常增资、政策性调资。</w:t>
      </w:r>
      <w:r>
        <w:rPr>
          <w:rFonts w:ascii="方正仿宋_GBK" w:hAnsi="方正仿宋_GBK" w:eastAsia="方正仿宋_GBK" w:cs="方正仿宋_GBK"/>
          <w:sz w:val="32"/>
          <w:szCs w:val="32"/>
          <w:shd w:val="clear" w:color="auto" w:fill="FFFFFF"/>
        </w:rPr>
        <w:t>人员经费用途主要包括</w:t>
      </w:r>
      <w:r>
        <w:rPr>
          <w:rFonts w:ascii="方正仿宋_GBK" w:hAnsi="方正仿宋_GBK" w:eastAsia="方正仿宋_GBK" w:cs="方正仿宋_GBK"/>
          <w:color w:val="000000"/>
          <w:sz w:val="32"/>
          <w:szCs w:val="32"/>
          <w:lang w:bidi="ar"/>
        </w:rPr>
        <w:t>基本工资、津贴补贴、奖金、社会保障缴费等。</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20.75</w:t>
      </w:r>
      <w:r>
        <w:rPr>
          <w:rFonts w:ascii="方正仿宋_GBK" w:hAnsi="方正仿宋_GBK" w:eastAsia="方正仿宋_GBK" w:cs="方正仿宋_GBK"/>
          <w:sz w:val="32"/>
          <w:szCs w:val="32"/>
          <w:shd w:val="clear" w:color="auto" w:fill="FFFFFF"/>
        </w:rPr>
        <w:t>万元，较上年决算数减少3.79万元，下降15.44%，主要原因是厉行节约，减少相关支出。公用经费用途主要包括办公费、印刷费、咨询费、邮电费、手续费、差旅费、公务车运行维护费、信息网络运行费、水电费、其他商品服务支出等。</w:t>
      </w:r>
    </w:p>
    <w:p>
      <w:pPr>
        <w:pStyle w:val="11"/>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（五）政府性基金预算收支决算情况说明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2023年度政府性基金预算财政拨款年初结转结余</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万元，年末结转结余</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万元。本年收入</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万元，较上年决算数减少240万元，下降100.00%，主要原因是减少政府性基金预算资金农业土地开发资金安排的支出。本年支出</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万元，较上年决算数减少240万元，下降100.00%，主要原因是减少政府性基金预算资金农业土地开发资金安排的支出。</w:t>
      </w:r>
    </w:p>
    <w:p>
      <w:pPr>
        <w:pStyle w:val="11"/>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（六）国有资本经营预算财政拨款支出决算情况说明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本部门2023年度无国有资本经营预算财政拨款支出。</w:t>
      </w:r>
    </w:p>
    <w:p>
      <w:pPr>
        <w:pStyle w:val="6"/>
        <w:shd w:val="clear" w:color="auto" w:fill="FFFFFF"/>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三、“三公”经费情况说明</w:t>
      </w:r>
    </w:p>
    <w:p>
      <w:pPr>
        <w:pStyle w:val="11"/>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 xml:space="preserve"> （一）“三公”经费支出总体情况说明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2023年度“三公”经费支出共计</w:t>
      </w:r>
      <w:r>
        <w:rPr>
          <w:rFonts w:ascii="方正仿宋_GBK" w:hAnsi="方正仿宋_GBK" w:eastAsia="方正仿宋_GBK" w:cs="方正仿宋_GBK"/>
          <w:sz w:val="32"/>
          <w:szCs w:val="32"/>
        </w:rPr>
        <w:t>1.24</w:t>
      </w:r>
      <w:r>
        <w:rPr>
          <w:rFonts w:ascii="方正仿宋_GBK" w:hAnsi="方正仿宋_GBK" w:eastAsia="方正仿宋_GBK" w:cs="方正仿宋_GBK"/>
          <w:sz w:val="32"/>
          <w:szCs w:val="32"/>
          <w:shd w:val="clear" w:color="auto" w:fill="FFFFFF"/>
        </w:rPr>
        <w:t>万元，较年初预算数增加0.24万元，增长24.00%，主要原因是抗旱救灾项目、汛前联合检查、河长办相关检查增加。较上年支出数增加0.40万元，增长47.62%，主要原因是抗旱救灾项目、汛前联合检查、河长办相关检查增加。</w:t>
      </w:r>
    </w:p>
    <w:p>
      <w:pPr>
        <w:pStyle w:val="11"/>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（二）“三公”经费分项支出情况</w:t>
      </w:r>
    </w:p>
    <w:p>
      <w:pPr>
        <w:adjustRightInd w:val="0"/>
        <w:snapToGrid w:val="0"/>
        <w:spacing w:line="600" w:lineRule="exact"/>
        <w:ind w:firstLine="640" w:firstLineChars="200"/>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2023年度本部门因公出国（境）费用0.00万元。费用支出较年初预算数无增减，主要原因是年初预算数未安排因公出国（境）费用，也未发生因公出国（境）费用。较上年支出数无增减，主要原因是上年和本年均未发生因公出国（境）费用。</w:t>
      </w:r>
    </w:p>
    <w:p>
      <w:pPr>
        <w:adjustRightInd w:val="0"/>
        <w:snapToGrid w:val="0"/>
        <w:spacing w:line="600" w:lineRule="exact"/>
        <w:ind w:firstLine="640" w:firstLineChars="200"/>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xml:space="preserve"> 公务车购置费0.00万元。费用支出较年初预算数无增减，主要原因是年初预算数未安排且本年未发生公务车购置费用。较上年支出数无增减，主要原因是上年和本年均未发生公务车购置费用。</w:t>
      </w:r>
    </w:p>
    <w:p>
      <w:pPr>
        <w:pStyle w:val="12"/>
        <w:autoSpaceDE w:val="0"/>
        <w:spacing w:before="0" w:beforeAutospacing="0" w:after="0" w:afterAutospacing="0" w:line="560" w:lineRule="exact"/>
        <w:ind w:firstLine="640" w:firstLineChars="200"/>
        <w:jc w:val="both"/>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xml:space="preserve"> 公务车运行维护费0.00万元。费用支出较年初预算数无增减，主要原因是年初预算数未安排且本年未发生公务车运行维护费用。较上年支出数无增减，主要原因是上年和本年均未发生公务车运行维护费用。</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公务接待费</w:t>
      </w:r>
      <w:r>
        <w:rPr>
          <w:rFonts w:ascii="方正仿宋_GBK" w:hAnsi="方正仿宋_GBK" w:eastAsia="方正仿宋_GBK" w:cs="方正仿宋_GBK"/>
          <w:sz w:val="32"/>
          <w:szCs w:val="32"/>
        </w:rPr>
        <w:t>1.24</w:t>
      </w:r>
      <w:r>
        <w:rPr>
          <w:rFonts w:ascii="方正仿宋_GBK" w:hAnsi="方正仿宋_GBK" w:eastAsia="方正仿宋_GBK" w:cs="方正仿宋_GBK"/>
          <w:sz w:val="32"/>
          <w:szCs w:val="32"/>
          <w:shd w:val="clear" w:color="auto" w:fill="FFFFFF"/>
        </w:rPr>
        <w:t>万元，主要用于河长办相关工作、山洪灾害防治工作、水旱灾害防御工作接受相关部门检查指导工作发生的接待支出。费用支出较年初预算数增加0.24万元，增长24.00%，主要原因是抗旱救灾项目、汛前联合检查、河长办相关检查增加。较上年支出数增加0.40万元，增长47.62%，主要原因是抗旱救灾项目、汛前联合检查、河长办相关检查增加。</w:t>
      </w:r>
    </w:p>
    <w:p>
      <w:pPr>
        <w:pStyle w:val="11"/>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（三）“三公”经费实物量情况</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2023年度本部门因公出国（境）共计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21</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193</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人。2023年本部门人均接待费</w:t>
      </w:r>
      <w:r>
        <w:rPr>
          <w:rFonts w:ascii="方正仿宋_GBK" w:hAnsi="方正仿宋_GBK" w:eastAsia="方正仿宋_GBK" w:cs="方正仿宋_GBK"/>
          <w:sz w:val="32"/>
          <w:szCs w:val="32"/>
        </w:rPr>
        <w:t>64.23</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w:t>
      </w:r>
    </w:p>
    <w:p>
      <w:pPr>
        <w:pStyle w:val="6"/>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黑体" w:hAnsi="黑体" w:eastAsia="黑体" w:cs="黑体"/>
          <w:sz w:val="32"/>
          <w:szCs w:val="32"/>
          <w:shd w:val="clear" w:color="auto" w:fill="FFFFFF"/>
        </w:rPr>
        <w:t>四、其他需要说明的事项</w:t>
      </w:r>
    </w:p>
    <w:p>
      <w:pPr>
        <w:pStyle w:val="11"/>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  （一）财政拨款会议费和培训费情况说明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本年度会议费支出</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万元，较上年决算数减少0.12万元，下降100.00%，主要原因是厉行节约减少相关费用。本年度培训费支出</w:t>
      </w:r>
      <w:r>
        <w:rPr>
          <w:rFonts w:ascii="方正仿宋_GBK" w:hAnsi="方正仿宋_GBK" w:eastAsia="方正仿宋_GBK" w:cs="方正仿宋_GBK"/>
          <w:sz w:val="32"/>
          <w:szCs w:val="32"/>
        </w:rPr>
        <w:t>0.18</w:t>
      </w:r>
      <w:r>
        <w:rPr>
          <w:rFonts w:ascii="方正仿宋_GBK" w:hAnsi="方正仿宋_GBK" w:eastAsia="方正仿宋_GBK" w:cs="方正仿宋_GBK"/>
          <w:sz w:val="32"/>
          <w:szCs w:val="32"/>
          <w:shd w:val="clear" w:color="auto" w:fill="FFFFFF"/>
        </w:rPr>
        <w:t>万元，较上年决算数增加0.17万元，增长1700.00%，主要原因是公务员初任培训费用增加。</w:t>
      </w:r>
    </w:p>
    <w:p>
      <w:pPr>
        <w:pStyle w:val="11"/>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（二）机关运行经费情况说明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rPr>
      </w:pPr>
      <w:r>
        <w:rPr>
          <w:rFonts w:ascii="方正仿宋_GBK" w:hAnsi="方正仿宋_GBK" w:eastAsia="方正仿宋_GBK" w:cs="方正仿宋_GBK"/>
          <w:sz w:val="32"/>
          <w:szCs w:val="32"/>
          <w:shd w:val="clear" w:color="auto" w:fill="FFFFFF"/>
        </w:rPr>
        <w:t>2023年度本部门机关运行经费支出</w:t>
      </w:r>
      <w:r>
        <w:rPr>
          <w:rFonts w:ascii="方正仿宋_GBK" w:hAnsi="方正仿宋_GBK" w:eastAsia="方正仿宋_GBK" w:cs="方正仿宋_GBK"/>
          <w:sz w:val="32"/>
          <w:szCs w:val="32"/>
        </w:rPr>
        <w:t>20.75</w:t>
      </w:r>
      <w:r>
        <w:rPr>
          <w:rFonts w:ascii="方正仿宋_GBK" w:hAnsi="方正仿宋_GBK" w:eastAsia="方正仿宋_GBK" w:cs="方正仿宋_GBK"/>
          <w:sz w:val="32"/>
          <w:szCs w:val="32"/>
          <w:shd w:val="clear" w:color="auto" w:fill="FFFFFF"/>
        </w:rPr>
        <w:t>万元，机关运行经费主要用于开支办公费、差旅费、会议费、水电费、邮电费、维修费、公务接待费、劳务费、物业管理费等。机关运行经费较上年支出数减少3.79万元，下降15.44%，主要原因是厉行节约，减少相关支出。</w:t>
      </w:r>
    </w:p>
    <w:p>
      <w:pPr>
        <w:pStyle w:val="11"/>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（三）国有资产占用情况说明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截至2023年12月31日，本部门共有车辆</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pPr>
        <w:pStyle w:val="11"/>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（四）政府采购支出情况说明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lang w:bidi="ar"/>
        </w:rPr>
      </w:pPr>
      <w:r>
        <w:rPr>
          <w:rFonts w:ascii="方正仿宋_GBK" w:hAnsi="方正仿宋_GBK" w:eastAsia="方正仿宋_GBK" w:cs="方正仿宋_GBK"/>
          <w:sz w:val="32"/>
          <w:szCs w:val="32"/>
          <w:shd w:val="clear" w:color="auto" w:fill="FFFFFF"/>
        </w:rPr>
        <w:t>2023年度本部门政府采购支出总额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0.00万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 xml:space="preserve"> %。2023年度我单位未发生政府采购事项，无相关经费支出。</w:t>
      </w:r>
    </w:p>
    <w:p>
      <w:pPr>
        <w:pStyle w:val="6"/>
        <w:numPr>
          <w:ilvl w:val="0"/>
          <w:numId w:val="1"/>
        </w:numPr>
        <w:shd w:val="clear" w:color="auto" w:fill="FFFFFF"/>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预算绩效管理情况说明</w:t>
      </w:r>
    </w:p>
    <w:p>
      <w:pPr>
        <w:pStyle w:val="11"/>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（一）单位自评情况</w:t>
      </w:r>
    </w:p>
    <w:p>
      <w:pPr>
        <w:pStyle w:val="11"/>
        <w:autoSpaceDE w:val="0"/>
        <w:ind w:firstLine="640"/>
        <w:rPr>
          <w:rFonts w:ascii="方正仿宋_GBK" w:hAnsi="方正仿宋_GBK" w:eastAsia="方正仿宋_GBK" w:cs="方正仿宋_GBK"/>
          <w:sz w:val="32"/>
          <w:szCs w:val="32"/>
          <w:shd w:val="clear" w:color="auto" w:fill="FFFFFF"/>
          <w:lang w:bidi="ar"/>
        </w:rPr>
      </w:pPr>
      <w:r>
        <w:rPr>
          <w:rFonts w:hint="eastAsia" w:ascii="方正仿宋_GBK" w:hAnsi="方正仿宋_GBK" w:eastAsia="方正仿宋_GBK" w:cs="方正仿宋_GBK"/>
          <w:sz w:val="32"/>
          <w:szCs w:val="32"/>
          <w:shd w:val="clear" w:color="auto" w:fill="FFFFFF"/>
          <w:lang w:bidi="ar"/>
        </w:rPr>
        <w:t>根据预算绩效管理要求，我单位对3个二级项目开展了绩效自评，涉及财政拨款项目支出资金30.3万元。</w:t>
      </w:r>
    </w:p>
    <w:tbl>
      <w:tblPr>
        <w:tblStyle w:val="7"/>
        <w:tblW w:w="8345" w:type="dxa"/>
        <w:tblInd w:w="0" w:type="dxa"/>
        <w:tblLayout w:type="fixed"/>
        <w:tblCellMar>
          <w:top w:w="0" w:type="dxa"/>
          <w:left w:w="0" w:type="dxa"/>
          <w:bottom w:w="0" w:type="dxa"/>
          <w:right w:w="0" w:type="dxa"/>
        </w:tblCellMar>
      </w:tblPr>
      <w:tblGrid>
        <w:gridCol w:w="1307"/>
        <w:gridCol w:w="885"/>
        <w:gridCol w:w="779"/>
        <w:gridCol w:w="751"/>
        <w:gridCol w:w="734"/>
        <w:gridCol w:w="689"/>
        <w:gridCol w:w="614"/>
        <w:gridCol w:w="586"/>
        <w:gridCol w:w="584"/>
        <w:gridCol w:w="733"/>
        <w:gridCol w:w="683"/>
      </w:tblGrid>
      <w:tr>
        <w:tblPrEx>
          <w:tblCellMar>
            <w:top w:w="0" w:type="dxa"/>
            <w:left w:w="0" w:type="dxa"/>
            <w:bottom w:w="0" w:type="dxa"/>
            <w:right w:w="0" w:type="dxa"/>
          </w:tblCellMar>
        </w:tblPrEx>
        <w:trPr>
          <w:trHeight w:val="585" w:hRule="atLeast"/>
        </w:trPr>
        <w:tc>
          <w:tcPr>
            <w:tcW w:w="8345"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微软雅黑" w:hAnsi="微软雅黑" w:eastAsia="微软雅黑" w:cs="微软雅黑"/>
                <w:b/>
                <w:color w:val="000000"/>
                <w:sz w:val="40"/>
                <w:szCs w:val="40"/>
              </w:rPr>
            </w:pPr>
            <w:r>
              <w:rPr>
                <w:rFonts w:ascii="微软雅黑" w:hAnsi="微软雅黑" w:eastAsia="微软雅黑" w:cs="微软雅黑"/>
                <w:b/>
                <w:color w:val="000000"/>
                <w:sz w:val="40"/>
                <w:szCs w:val="40"/>
                <w:lang w:bidi="ar"/>
              </w:rPr>
              <w:t>2023年度二级项目绩效自评表</w:t>
            </w:r>
          </w:p>
        </w:tc>
      </w:tr>
      <w:tr>
        <w:tblPrEx>
          <w:tblCellMar>
            <w:top w:w="0" w:type="dxa"/>
            <w:left w:w="0" w:type="dxa"/>
            <w:bottom w:w="0" w:type="dxa"/>
            <w:right w:w="0" w:type="dxa"/>
          </w:tblCellMar>
        </w:tblPrEx>
        <w:trPr>
          <w:trHeight w:val="270" w:hRule="atLeast"/>
        </w:trPr>
        <w:tc>
          <w:tcPr>
            <w:tcW w:w="8345"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textAlignment w:val="center"/>
              <w:rPr>
                <w:rFonts w:hint="default" w:cs="宋体"/>
                <w:b/>
                <w:color w:val="DA3232"/>
                <w:sz w:val="22"/>
                <w:szCs w:val="22"/>
              </w:rPr>
            </w:pPr>
            <w:r>
              <w:rPr>
                <w:rFonts w:cs="宋体"/>
                <w:b/>
                <w:color w:val="DA3232"/>
                <w:sz w:val="22"/>
                <w:szCs w:val="22"/>
                <w:lang w:bidi="ar"/>
              </w:rPr>
              <w:t>状态：绩效审核已审</w:t>
            </w:r>
          </w:p>
        </w:tc>
      </w:tr>
      <w:tr>
        <w:tblPrEx>
          <w:tblCellMar>
            <w:top w:w="0" w:type="dxa"/>
            <w:left w:w="0" w:type="dxa"/>
            <w:bottom w:w="0" w:type="dxa"/>
            <w:right w:w="0" w:type="dxa"/>
          </w:tblCellMar>
        </w:tblPrEx>
        <w:trPr>
          <w:trHeight w:val="270" w:hRule="atLeast"/>
        </w:trPr>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项目名称：</w:t>
            </w:r>
          </w:p>
        </w:tc>
        <w:tc>
          <w:tcPr>
            <w:tcW w:w="166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山洪灾害防治非工程措施维修养护项目</w:t>
            </w:r>
          </w:p>
        </w:tc>
        <w:tc>
          <w:tcPr>
            <w:tcW w:w="7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项目编码：</w:t>
            </w:r>
          </w:p>
        </w:tc>
        <w:tc>
          <w:tcPr>
            <w:tcW w:w="142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50023122T000002053786</w:t>
            </w:r>
          </w:p>
        </w:tc>
        <w:tc>
          <w:tcPr>
            <w:tcW w:w="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自评总分：</w:t>
            </w:r>
          </w:p>
        </w:tc>
        <w:tc>
          <w:tcPr>
            <w:tcW w:w="11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100.00</w:t>
            </w:r>
          </w:p>
        </w:tc>
        <w:tc>
          <w:tcPr>
            <w:tcW w:w="7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color w:val="000000"/>
                <w:sz w:val="22"/>
                <w:szCs w:val="22"/>
              </w:rPr>
            </w:pPr>
          </w:p>
        </w:tc>
      </w:tr>
      <w:tr>
        <w:tblPrEx>
          <w:tblCellMar>
            <w:top w:w="0" w:type="dxa"/>
            <w:left w:w="0" w:type="dxa"/>
            <w:bottom w:w="0" w:type="dxa"/>
            <w:right w:w="0" w:type="dxa"/>
          </w:tblCellMar>
        </w:tblPrEx>
        <w:trPr>
          <w:trHeight w:val="540" w:hRule="atLeast"/>
        </w:trPr>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项目主管部门：</w:t>
            </w:r>
          </w:p>
        </w:tc>
        <w:tc>
          <w:tcPr>
            <w:tcW w:w="166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403-垫江县水利局</w:t>
            </w:r>
          </w:p>
        </w:tc>
        <w:tc>
          <w:tcPr>
            <w:tcW w:w="7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财政归口处室：</w:t>
            </w:r>
          </w:p>
        </w:tc>
        <w:tc>
          <w:tcPr>
            <w:tcW w:w="142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007-农业科</w:t>
            </w:r>
          </w:p>
        </w:tc>
        <w:tc>
          <w:tcPr>
            <w:tcW w:w="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部门联系人：</w:t>
            </w:r>
          </w:p>
        </w:tc>
        <w:tc>
          <w:tcPr>
            <w:tcW w:w="11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曹赋双</w:t>
            </w:r>
          </w:p>
        </w:tc>
        <w:tc>
          <w:tcPr>
            <w:tcW w:w="7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联系电话：</w:t>
            </w: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74512083</w:t>
            </w:r>
          </w:p>
        </w:tc>
      </w:tr>
      <w:tr>
        <w:tblPrEx>
          <w:tblCellMar>
            <w:top w:w="0" w:type="dxa"/>
            <w:left w:w="0" w:type="dxa"/>
            <w:bottom w:w="0" w:type="dxa"/>
            <w:right w:w="0" w:type="dxa"/>
          </w:tblCellMar>
        </w:tblPrEx>
        <w:trPr>
          <w:trHeight w:val="420" w:hRule="atLeast"/>
        </w:trPr>
        <w:tc>
          <w:tcPr>
            <w:tcW w:w="8345"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微软雅黑" w:hAnsi="微软雅黑" w:eastAsia="微软雅黑" w:cs="微软雅黑"/>
                <w:b/>
                <w:color w:val="808080"/>
                <w:sz w:val="28"/>
                <w:szCs w:val="28"/>
              </w:rPr>
            </w:pPr>
            <w:r>
              <w:rPr>
                <w:rFonts w:ascii="微软雅黑" w:hAnsi="微软雅黑" w:eastAsia="微软雅黑" w:cs="微软雅黑"/>
                <w:b/>
                <w:color w:val="808080"/>
                <w:sz w:val="28"/>
                <w:szCs w:val="28"/>
                <w:lang w:bidi="ar"/>
              </w:rPr>
              <w:t>资金情况</w:t>
            </w:r>
          </w:p>
        </w:tc>
      </w:tr>
      <w:tr>
        <w:tblPrEx>
          <w:tblCellMar>
            <w:top w:w="0" w:type="dxa"/>
            <w:left w:w="0" w:type="dxa"/>
            <w:bottom w:w="0" w:type="dxa"/>
            <w:right w:w="0" w:type="dxa"/>
          </w:tblCellMar>
        </w:tblPrEx>
        <w:trPr>
          <w:trHeight w:val="540" w:hRule="atLeast"/>
        </w:trPr>
        <w:tc>
          <w:tcPr>
            <w:tcW w:w="21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color w:val="000000"/>
                <w:sz w:val="22"/>
                <w:szCs w:val="22"/>
              </w:rPr>
            </w:pP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年初预算数</w:t>
            </w:r>
          </w:p>
        </w:tc>
        <w:tc>
          <w:tcPr>
            <w:tcW w:w="142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全年（调整）预算数</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全年执行数</w:t>
            </w: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执行率</w:t>
            </w:r>
          </w:p>
        </w:tc>
        <w:tc>
          <w:tcPr>
            <w:tcW w:w="7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执行率权重</w:t>
            </w: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执行率得分</w:t>
            </w:r>
          </w:p>
        </w:tc>
      </w:tr>
      <w:tr>
        <w:tblPrEx>
          <w:tblCellMar>
            <w:top w:w="0" w:type="dxa"/>
            <w:left w:w="0" w:type="dxa"/>
            <w:bottom w:w="0" w:type="dxa"/>
            <w:right w:w="0" w:type="dxa"/>
          </w:tblCellMar>
        </w:tblPrEx>
        <w:trPr>
          <w:trHeight w:val="270" w:hRule="atLeast"/>
        </w:trPr>
        <w:tc>
          <w:tcPr>
            <w:tcW w:w="21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年度总金额</w:t>
            </w: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 xml:space="preserve">265,759.00 </w:t>
            </w:r>
          </w:p>
        </w:tc>
        <w:tc>
          <w:tcPr>
            <w:tcW w:w="142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 xml:space="preserve">155,502.00 </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 xml:space="preserve">155,502.00 </w:t>
            </w: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color w:val="000000"/>
                <w:sz w:val="22"/>
                <w:szCs w:val="22"/>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color w:val="000000"/>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color w:val="000000"/>
                <w:sz w:val="22"/>
                <w:szCs w:val="22"/>
              </w:rPr>
            </w:pPr>
          </w:p>
        </w:tc>
      </w:tr>
      <w:tr>
        <w:tblPrEx>
          <w:tblCellMar>
            <w:top w:w="0" w:type="dxa"/>
            <w:left w:w="0" w:type="dxa"/>
            <w:bottom w:w="0" w:type="dxa"/>
            <w:right w:w="0" w:type="dxa"/>
          </w:tblCellMar>
        </w:tblPrEx>
        <w:trPr>
          <w:trHeight w:val="270" w:hRule="atLeast"/>
        </w:trPr>
        <w:tc>
          <w:tcPr>
            <w:tcW w:w="21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其中：财政拨款</w:t>
            </w: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 xml:space="preserve">265,759.00 </w:t>
            </w:r>
          </w:p>
        </w:tc>
        <w:tc>
          <w:tcPr>
            <w:tcW w:w="142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 xml:space="preserve">155,502.00 </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 xml:space="preserve">155,502.00 </w:t>
            </w: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100</w:t>
            </w:r>
          </w:p>
        </w:tc>
        <w:tc>
          <w:tcPr>
            <w:tcW w:w="7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10.00</w:t>
            </w: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 xml:space="preserve">10.00 </w:t>
            </w:r>
          </w:p>
        </w:tc>
      </w:tr>
      <w:tr>
        <w:tblPrEx>
          <w:tblCellMar>
            <w:top w:w="0" w:type="dxa"/>
            <w:left w:w="0" w:type="dxa"/>
            <w:bottom w:w="0" w:type="dxa"/>
            <w:right w:w="0" w:type="dxa"/>
          </w:tblCellMar>
        </w:tblPrEx>
        <w:trPr>
          <w:trHeight w:val="270" w:hRule="atLeast"/>
        </w:trPr>
        <w:tc>
          <w:tcPr>
            <w:tcW w:w="21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一般公共预算</w:t>
            </w: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 xml:space="preserve">265,759.00 </w:t>
            </w:r>
          </w:p>
        </w:tc>
        <w:tc>
          <w:tcPr>
            <w:tcW w:w="142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 xml:space="preserve">155,502.00 </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 xml:space="preserve">155,502.00 </w:t>
            </w: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100</w:t>
            </w:r>
          </w:p>
        </w:tc>
        <w:tc>
          <w:tcPr>
            <w:tcW w:w="7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color w:val="000000"/>
                <w:sz w:val="22"/>
                <w:szCs w:val="22"/>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color w:val="000000"/>
                <w:sz w:val="22"/>
                <w:szCs w:val="22"/>
              </w:rPr>
            </w:pPr>
          </w:p>
        </w:tc>
      </w:tr>
      <w:tr>
        <w:tblPrEx>
          <w:tblCellMar>
            <w:top w:w="0" w:type="dxa"/>
            <w:left w:w="0" w:type="dxa"/>
            <w:bottom w:w="0" w:type="dxa"/>
            <w:right w:w="0" w:type="dxa"/>
          </w:tblCellMar>
        </w:tblPrEx>
        <w:trPr>
          <w:trHeight w:val="420" w:hRule="atLeast"/>
        </w:trPr>
        <w:tc>
          <w:tcPr>
            <w:tcW w:w="8345"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微软雅黑" w:hAnsi="微软雅黑" w:eastAsia="微软雅黑" w:cs="微软雅黑"/>
                <w:b/>
                <w:color w:val="808080"/>
                <w:sz w:val="28"/>
                <w:szCs w:val="28"/>
              </w:rPr>
            </w:pPr>
            <w:r>
              <w:rPr>
                <w:rFonts w:ascii="微软雅黑" w:hAnsi="微软雅黑" w:eastAsia="微软雅黑" w:cs="微软雅黑"/>
                <w:b/>
                <w:color w:val="808080"/>
                <w:sz w:val="28"/>
                <w:szCs w:val="28"/>
                <w:lang w:bidi="ar"/>
              </w:rPr>
              <w:t>绩效目标</w:t>
            </w:r>
          </w:p>
        </w:tc>
      </w:tr>
      <w:tr>
        <w:tblPrEx>
          <w:tblCellMar>
            <w:top w:w="0" w:type="dxa"/>
            <w:left w:w="0" w:type="dxa"/>
            <w:bottom w:w="0" w:type="dxa"/>
            <w:right w:w="0" w:type="dxa"/>
          </w:tblCellMar>
        </w:tblPrEx>
        <w:trPr>
          <w:trHeight w:val="270" w:hRule="atLeast"/>
        </w:trPr>
        <w:tc>
          <w:tcPr>
            <w:tcW w:w="372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年初绩效目标</w:t>
            </w:r>
          </w:p>
        </w:tc>
        <w:tc>
          <w:tcPr>
            <w:tcW w:w="262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全年（调整）绩效目标</w:t>
            </w:r>
          </w:p>
        </w:tc>
        <w:tc>
          <w:tcPr>
            <w:tcW w:w="200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全年目标实际完成情况</w:t>
            </w:r>
          </w:p>
        </w:tc>
      </w:tr>
      <w:tr>
        <w:tblPrEx>
          <w:tblCellMar>
            <w:top w:w="0" w:type="dxa"/>
            <w:left w:w="0" w:type="dxa"/>
            <w:bottom w:w="0" w:type="dxa"/>
            <w:right w:w="0" w:type="dxa"/>
          </w:tblCellMar>
        </w:tblPrEx>
        <w:trPr>
          <w:trHeight w:val="1380" w:hRule="atLeast"/>
        </w:trPr>
        <w:tc>
          <w:tcPr>
            <w:tcW w:w="372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center"/>
              <w:textAlignment w:val="top"/>
              <w:rPr>
                <w:rFonts w:hint="default" w:cs="宋体"/>
                <w:color w:val="000000"/>
                <w:sz w:val="22"/>
                <w:szCs w:val="22"/>
              </w:rPr>
            </w:pPr>
            <w:r>
              <w:rPr>
                <w:rFonts w:cs="宋体"/>
                <w:color w:val="000000"/>
                <w:sz w:val="22"/>
                <w:szCs w:val="22"/>
                <w:lang w:bidi="ar"/>
              </w:rPr>
              <w:t>确保山洪监测预警系统正常运行，发挥防灾减灾效益。对3个视频站、24个自动监测站进行运行维护，以及预警平台维护等。</w:t>
            </w:r>
          </w:p>
        </w:tc>
        <w:tc>
          <w:tcPr>
            <w:tcW w:w="262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center"/>
              <w:rPr>
                <w:rFonts w:hint="default" w:cs="宋体"/>
                <w:color w:val="000000"/>
                <w:sz w:val="22"/>
                <w:szCs w:val="22"/>
              </w:rPr>
            </w:pPr>
          </w:p>
        </w:tc>
        <w:tc>
          <w:tcPr>
            <w:tcW w:w="200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center"/>
              <w:textAlignment w:val="top"/>
              <w:rPr>
                <w:rFonts w:hint="default" w:cs="宋体"/>
                <w:color w:val="000000"/>
                <w:sz w:val="22"/>
                <w:szCs w:val="22"/>
              </w:rPr>
            </w:pPr>
            <w:r>
              <w:rPr>
                <w:rFonts w:cs="宋体"/>
                <w:color w:val="000000"/>
                <w:sz w:val="22"/>
                <w:szCs w:val="22"/>
                <w:lang w:bidi="ar"/>
              </w:rPr>
              <w:t>确保山洪监测预警系统正常运行，发挥防灾减灾效益。对3个视频站、24个自动监测站进行运行维护，以及预警平台维护等。</w:t>
            </w:r>
          </w:p>
        </w:tc>
      </w:tr>
      <w:tr>
        <w:tblPrEx>
          <w:tblCellMar>
            <w:top w:w="0" w:type="dxa"/>
            <w:left w:w="0" w:type="dxa"/>
            <w:bottom w:w="0" w:type="dxa"/>
            <w:right w:w="0" w:type="dxa"/>
          </w:tblCellMar>
        </w:tblPrEx>
        <w:trPr>
          <w:trHeight w:val="420" w:hRule="atLeast"/>
        </w:trPr>
        <w:tc>
          <w:tcPr>
            <w:tcW w:w="8345"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微软雅黑" w:hAnsi="微软雅黑" w:eastAsia="微软雅黑" w:cs="微软雅黑"/>
                <w:b/>
                <w:color w:val="808080"/>
                <w:sz w:val="28"/>
                <w:szCs w:val="28"/>
              </w:rPr>
            </w:pPr>
            <w:r>
              <w:rPr>
                <w:rFonts w:ascii="微软雅黑" w:hAnsi="微软雅黑" w:eastAsia="微软雅黑" w:cs="微软雅黑"/>
                <w:b/>
                <w:color w:val="808080"/>
                <w:sz w:val="28"/>
                <w:szCs w:val="28"/>
                <w:lang w:bidi="ar"/>
              </w:rPr>
              <w:t>绩效指标</w:t>
            </w:r>
          </w:p>
        </w:tc>
      </w:tr>
      <w:tr>
        <w:tblPrEx>
          <w:tblCellMar>
            <w:top w:w="0" w:type="dxa"/>
            <w:left w:w="0" w:type="dxa"/>
            <w:bottom w:w="0" w:type="dxa"/>
            <w:right w:w="0" w:type="dxa"/>
          </w:tblCellMar>
        </w:tblPrEx>
        <w:trPr>
          <w:trHeight w:val="540" w:hRule="atLeast"/>
        </w:trPr>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指标名称</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计量单位</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指标性质</w:t>
            </w:r>
          </w:p>
        </w:tc>
        <w:tc>
          <w:tcPr>
            <w:tcW w:w="7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指标值</w:t>
            </w:r>
          </w:p>
        </w:tc>
        <w:tc>
          <w:tcPr>
            <w:tcW w:w="7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全年完成值</w:t>
            </w:r>
          </w:p>
        </w:tc>
        <w:tc>
          <w:tcPr>
            <w:tcW w:w="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偏离度（%）</w:t>
            </w:r>
          </w:p>
        </w:tc>
        <w:tc>
          <w:tcPr>
            <w:tcW w:w="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得分系数（%）</w:t>
            </w:r>
          </w:p>
        </w:tc>
        <w:tc>
          <w:tcPr>
            <w:tcW w:w="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指标权重</w:t>
            </w: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指标得分</w:t>
            </w:r>
          </w:p>
        </w:tc>
        <w:tc>
          <w:tcPr>
            <w:tcW w:w="7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是否核心指标</w:t>
            </w: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说明</w:t>
            </w:r>
          </w:p>
        </w:tc>
      </w:tr>
      <w:tr>
        <w:tblPrEx>
          <w:tblCellMar>
            <w:top w:w="0" w:type="dxa"/>
            <w:left w:w="0" w:type="dxa"/>
            <w:bottom w:w="0" w:type="dxa"/>
            <w:right w:w="0" w:type="dxa"/>
          </w:tblCellMar>
        </w:tblPrEx>
        <w:trPr>
          <w:trHeight w:val="540" w:hRule="atLeast"/>
        </w:trPr>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简易雨量站运维数量</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个</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7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74</w:t>
            </w:r>
          </w:p>
        </w:tc>
        <w:tc>
          <w:tcPr>
            <w:tcW w:w="7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74</w:t>
            </w:r>
          </w:p>
        </w:tc>
        <w:tc>
          <w:tcPr>
            <w:tcW w:w="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0</w:t>
            </w:r>
          </w:p>
        </w:tc>
        <w:tc>
          <w:tcPr>
            <w:tcW w:w="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100</w:t>
            </w:r>
          </w:p>
        </w:tc>
        <w:tc>
          <w:tcPr>
            <w:tcW w:w="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5</w:t>
            </w: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5</w:t>
            </w:r>
          </w:p>
        </w:tc>
        <w:tc>
          <w:tcPr>
            <w:tcW w:w="7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否</w:t>
            </w: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color w:val="000000"/>
                <w:sz w:val="22"/>
                <w:szCs w:val="22"/>
              </w:rPr>
            </w:pPr>
          </w:p>
        </w:tc>
      </w:tr>
      <w:tr>
        <w:tblPrEx>
          <w:tblCellMar>
            <w:top w:w="0" w:type="dxa"/>
            <w:left w:w="0" w:type="dxa"/>
            <w:bottom w:w="0" w:type="dxa"/>
            <w:right w:w="0" w:type="dxa"/>
          </w:tblCellMar>
        </w:tblPrEx>
        <w:trPr>
          <w:trHeight w:val="540" w:hRule="atLeast"/>
        </w:trPr>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平台及视频会商</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个</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7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1</w:t>
            </w:r>
          </w:p>
        </w:tc>
        <w:tc>
          <w:tcPr>
            <w:tcW w:w="7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1</w:t>
            </w:r>
          </w:p>
        </w:tc>
        <w:tc>
          <w:tcPr>
            <w:tcW w:w="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0</w:t>
            </w:r>
          </w:p>
        </w:tc>
        <w:tc>
          <w:tcPr>
            <w:tcW w:w="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100</w:t>
            </w:r>
          </w:p>
        </w:tc>
        <w:tc>
          <w:tcPr>
            <w:tcW w:w="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4</w:t>
            </w: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4</w:t>
            </w:r>
          </w:p>
        </w:tc>
        <w:tc>
          <w:tcPr>
            <w:tcW w:w="7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否</w:t>
            </w: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color w:val="000000"/>
                <w:sz w:val="22"/>
                <w:szCs w:val="22"/>
              </w:rPr>
            </w:pPr>
          </w:p>
        </w:tc>
      </w:tr>
      <w:tr>
        <w:tblPrEx>
          <w:tblCellMar>
            <w:top w:w="0" w:type="dxa"/>
            <w:left w:w="0" w:type="dxa"/>
            <w:bottom w:w="0" w:type="dxa"/>
            <w:right w:w="0" w:type="dxa"/>
          </w:tblCellMar>
        </w:tblPrEx>
        <w:trPr>
          <w:trHeight w:val="540" w:hRule="atLeast"/>
        </w:trPr>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视频站运维数量</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个</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7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5</w:t>
            </w:r>
          </w:p>
        </w:tc>
        <w:tc>
          <w:tcPr>
            <w:tcW w:w="7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5</w:t>
            </w:r>
          </w:p>
        </w:tc>
        <w:tc>
          <w:tcPr>
            <w:tcW w:w="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0</w:t>
            </w:r>
          </w:p>
        </w:tc>
        <w:tc>
          <w:tcPr>
            <w:tcW w:w="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100</w:t>
            </w:r>
          </w:p>
        </w:tc>
        <w:tc>
          <w:tcPr>
            <w:tcW w:w="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4</w:t>
            </w: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4</w:t>
            </w:r>
          </w:p>
        </w:tc>
        <w:tc>
          <w:tcPr>
            <w:tcW w:w="7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否</w:t>
            </w: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color w:val="000000"/>
                <w:sz w:val="22"/>
                <w:szCs w:val="22"/>
              </w:rPr>
            </w:pPr>
          </w:p>
        </w:tc>
      </w:tr>
      <w:tr>
        <w:tblPrEx>
          <w:tblCellMar>
            <w:top w:w="0" w:type="dxa"/>
            <w:left w:w="0" w:type="dxa"/>
            <w:bottom w:w="0" w:type="dxa"/>
            <w:right w:w="0" w:type="dxa"/>
          </w:tblCellMar>
        </w:tblPrEx>
        <w:trPr>
          <w:trHeight w:val="540" w:hRule="atLeast"/>
        </w:trPr>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无线预警广播运维数量</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个</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7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5</w:t>
            </w:r>
          </w:p>
        </w:tc>
        <w:tc>
          <w:tcPr>
            <w:tcW w:w="7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5</w:t>
            </w:r>
          </w:p>
        </w:tc>
        <w:tc>
          <w:tcPr>
            <w:tcW w:w="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0</w:t>
            </w:r>
          </w:p>
        </w:tc>
        <w:tc>
          <w:tcPr>
            <w:tcW w:w="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100</w:t>
            </w:r>
          </w:p>
        </w:tc>
        <w:tc>
          <w:tcPr>
            <w:tcW w:w="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4</w:t>
            </w: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4</w:t>
            </w:r>
          </w:p>
        </w:tc>
        <w:tc>
          <w:tcPr>
            <w:tcW w:w="7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否</w:t>
            </w: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color w:val="000000"/>
                <w:sz w:val="22"/>
                <w:szCs w:val="22"/>
              </w:rPr>
            </w:pPr>
          </w:p>
        </w:tc>
      </w:tr>
      <w:tr>
        <w:tblPrEx>
          <w:tblCellMar>
            <w:top w:w="0" w:type="dxa"/>
            <w:left w:w="0" w:type="dxa"/>
            <w:bottom w:w="0" w:type="dxa"/>
            <w:right w:w="0" w:type="dxa"/>
          </w:tblCellMar>
        </w:tblPrEx>
        <w:trPr>
          <w:trHeight w:val="810" w:hRule="atLeast"/>
        </w:trPr>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雨量图像水位站运维数量</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个</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7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5</w:t>
            </w:r>
          </w:p>
        </w:tc>
        <w:tc>
          <w:tcPr>
            <w:tcW w:w="7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5</w:t>
            </w:r>
          </w:p>
        </w:tc>
        <w:tc>
          <w:tcPr>
            <w:tcW w:w="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0</w:t>
            </w:r>
          </w:p>
        </w:tc>
        <w:tc>
          <w:tcPr>
            <w:tcW w:w="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100</w:t>
            </w:r>
          </w:p>
        </w:tc>
        <w:tc>
          <w:tcPr>
            <w:tcW w:w="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5</w:t>
            </w: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5</w:t>
            </w:r>
          </w:p>
        </w:tc>
        <w:tc>
          <w:tcPr>
            <w:tcW w:w="7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否</w:t>
            </w: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color w:val="000000"/>
                <w:sz w:val="22"/>
                <w:szCs w:val="22"/>
              </w:rPr>
            </w:pPr>
          </w:p>
        </w:tc>
      </w:tr>
      <w:tr>
        <w:tblPrEx>
          <w:tblCellMar>
            <w:top w:w="0" w:type="dxa"/>
            <w:left w:w="0" w:type="dxa"/>
            <w:bottom w:w="0" w:type="dxa"/>
            <w:right w:w="0" w:type="dxa"/>
          </w:tblCellMar>
        </w:tblPrEx>
        <w:trPr>
          <w:trHeight w:val="270" w:hRule="atLeast"/>
        </w:trPr>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雨量图像站</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个</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7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6</w:t>
            </w:r>
          </w:p>
        </w:tc>
        <w:tc>
          <w:tcPr>
            <w:tcW w:w="7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6</w:t>
            </w:r>
          </w:p>
        </w:tc>
        <w:tc>
          <w:tcPr>
            <w:tcW w:w="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0</w:t>
            </w:r>
          </w:p>
        </w:tc>
        <w:tc>
          <w:tcPr>
            <w:tcW w:w="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100</w:t>
            </w:r>
          </w:p>
        </w:tc>
        <w:tc>
          <w:tcPr>
            <w:tcW w:w="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4</w:t>
            </w: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4</w:t>
            </w:r>
          </w:p>
        </w:tc>
        <w:tc>
          <w:tcPr>
            <w:tcW w:w="7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否</w:t>
            </w: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color w:val="000000"/>
                <w:sz w:val="22"/>
                <w:szCs w:val="22"/>
              </w:rPr>
            </w:pPr>
          </w:p>
        </w:tc>
      </w:tr>
      <w:tr>
        <w:tblPrEx>
          <w:tblCellMar>
            <w:top w:w="0" w:type="dxa"/>
            <w:left w:w="0" w:type="dxa"/>
            <w:bottom w:w="0" w:type="dxa"/>
            <w:right w:w="0" w:type="dxa"/>
          </w:tblCellMar>
        </w:tblPrEx>
        <w:trPr>
          <w:trHeight w:val="540" w:hRule="atLeast"/>
        </w:trPr>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自动雨量站运维数量</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个</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7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1</w:t>
            </w:r>
          </w:p>
        </w:tc>
        <w:tc>
          <w:tcPr>
            <w:tcW w:w="7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1</w:t>
            </w:r>
          </w:p>
        </w:tc>
        <w:tc>
          <w:tcPr>
            <w:tcW w:w="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0</w:t>
            </w:r>
          </w:p>
        </w:tc>
        <w:tc>
          <w:tcPr>
            <w:tcW w:w="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100</w:t>
            </w:r>
          </w:p>
        </w:tc>
        <w:tc>
          <w:tcPr>
            <w:tcW w:w="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4</w:t>
            </w: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4</w:t>
            </w:r>
          </w:p>
        </w:tc>
        <w:tc>
          <w:tcPr>
            <w:tcW w:w="7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否</w:t>
            </w: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color w:val="000000"/>
                <w:sz w:val="22"/>
                <w:szCs w:val="22"/>
              </w:rPr>
            </w:pPr>
          </w:p>
        </w:tc>
      </w:tr>
      <w:tr>
        <w:tblPrEx>
          <w:tblCellMar>
            <w:top w:w="0" w:type="dxa"/>
            <w:left w:w="0" w:type="dxa"/>
            <w:bottom w:w="0" w:type="dxa"/>
            <w:right w:w="0" w:type="dxa"/>
          </w:tblCellMar>
        </w:tblPrEx>
        <w:trPr>
          <w:trHeight w:val="540" w:hRule="atLeast"/>
        </w:trPr>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自动站平台在线率</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7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96</w:t>
            </w:r>
          </w:p>
        </w:tc>
        <w:tc>
          <w:tcPr>
            <w:tcW w:w="7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96</w:t>
            </w:r>
          </w:p>
        </w:tc>
        <w:tc>
          <w:tcPr>
            <w:tcW w:w="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0</w:t>
            </w:r>
          </w:p>
        </w:tc>
        <w:tc>
          <w:tcPr>
            <w:tcW w:w="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100</w:t>
            </w:r>
          </w:p>
        </w:tc>
        <w:tc>
          <w:tcPr>
            <w:tcW w:w="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5</w:t>
            </w: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5</w:t>
            </w:r>
          </w:p>
        </w:tc>
        <w:tc>
          <w:tcPr>
            <w:tcW w:w="7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否</w:t>
            </w: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color w:val="000000"/>
                <w:sz w:val="22"/>
                <w:szCs w:val="22"/>
              </w:rPr>
            </w:pPr>
          </w:p>
        </w:tc>
      </w:tr>
      <w:tr>
        <w:tblPrEx>
          <w:tblCellMar>
            <w:top w:w="0" w:type="dxa"/>
            <w:left w:w="0" w:type="dxa"/>
            <w:bottom w:w="0" w:type="dxa"/>
            <w:right w:w="0" w:type="dxa"/>
          </w:tblCellMar>
        </w:tblPrEx>
        <w:trPr>
          <w:trHeight w:val="810" w:hRule="atLeast"/>
        </w:trPr>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2023年设备汛后运维工作完成率</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7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100</w:t>
            </w:r>
          </w:p>
        </w:tc>
        <w:tc>
          <w:tcPr>
            <w:tcW w:w="7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100</w:t>
            </w:r>
          </w:p>
        </w:tc>
        <w:tc>
          <w:tcPr>
            <w:tcW w:w="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0</w:t>
            </w:r>
          </w:p>
        </w:tc>
        <w:tc>
          <w:tcPr>
            <w:tcW w:w="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100</w:t>
            </w:r>
          </w:p>
        </w:tc>
        <w:tc>
          <w:tcPr>
            <w:tcW w:w="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5</w:t>
            </w: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5</w:t>
            </w:r>
          </w:p>
        </w:tc>
        <w:tc>
          <w:tcPr>
            <w:tcW w:w="7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否</w:t>
            </w: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color w:val="000000"/>
                <w:sz w:val="22"/>
                <w:szCs w:val="22"/>
              </w:rPr>
            </w:pPr>
          </w:p>
        </w:tc>
      </w:tr>
      <w:tr>
        <w:tblPrEx>
          <w:tblCellMar>
            <w:top w:w="0" w:type="dxa"/>
            <w:left w:w="0" w:type="dxa"/>
            <w:bottom w:w="0" w:type="dxa"/>
            <w:right w:w="0" w:type="dxa"/>
          </w:tblCellMar>
        </w:tblPrEx>
        <w:trPr>
          <w:trHeight w:val="810" w:hRule="atLeast"/>
        </w:trPr>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2023年设备汛前运维工作完成率</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7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100</w:t>
            </w:r>
          </w:p>
        </w:tc>
        <w:tc>
          <w:tcPr>
            <w:tcW w:w="7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100</w:t>
            </w:r>
          </w:p>
        </w:tc>
        <w:tc>
          <w:tcPr>
            <w:tcW w:w="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0</w:t>
            </w:r>
          </w:p>
        </w:tc>
        <w:tc>
          <w:tcPr>
            <w:tcW w:w="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100</w:t>
            </w:r>
          </w:p>
        </w:tc>
        <w:tc>
          <w:tcPr>
            <w:tcW w:w="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5</w:t>
            </w: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5</w:t>
            </w:r>
          </w:p>
        </w:tc>
        <w:tc>
          <w:tcPr>
            <w:tcW w:w="7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否</w:t>
            </w: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color w:val="000000"/>
                <w:sz w:val="22"/>
                <w:szCs w:val="22"/>
              </w:rPr>
            </w:pPr>
          </w:p>
        </w:tc>
      </w:tr>
      <w:tr>
        <w:tblPrEx>
          <w:tblCellMar>
            <w:top w:w="0" w:type="dxa"/>
            <w:left w:w="0" w:type="dxa"/>
            <w:bottom w:w="0" w:type="dxa"/>
            <w:right w:w="0" w:type="dxa"/>
          </w:tblCellMar>
        </w:tblPrEx>
        <w:trPr>
          <w:trHeight w:val="810" w:hRule="atLeast"/>
        </w:trPr>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保护山洪灾害危险区人口</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万人</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7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5.9</w:t>
            </w:r>
          </w:p>
        </w:tc>
        <w:tc>
          <w:tcPr>
            <w:tcW w:w="7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5.9</w:t>
            </w:r>
          </w:p>
        </w:tc>
        <w:tc>
          <w:tcPr>
            <w:tcW w:w="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0</w:t>
            </w:r>
          </w:p>
        </w:tc>
        <w:tc>
          <w:tcPr>
            <w:tcW w:w="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100</w:t>
            </w:r>
          </w:p>
        </w:tc>
        <w:tc>
          <w:tcPr>
            <w:tcW w:w="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20</w:t>
            </w: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20</w:t>
            </w:r>
          </w:p>
        </w:tc>
        <w:tc>
          <w:tcPr>
            <w:tcW w:w="7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否</w:t>
            </w: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color w:val="000000"/>
                <w:sz w:val="22"/>
                <w:szCs w:val="22"/>
              </w:rPr>
            </w:pPr>
          </w:p>
        </w:tc>
      </w:tr>
      <w:tr>
        <w:tblPrEx>
          <w:tblCellMar>
            <w:top w:w="0" w:type="dxa"/>
            <w:left w:w="0" w:type="dxa"/>
            <w:bottom w:w="0" w:type="dxa"/>
            <w:right w:w="0" w:type="dxa"/>
          </w:tblCellMar>
        </w:tblPrEx>
        <w:trPr>
          <w:trHeight w:val="810" w:hRule="atLeast"/>
        </w:trPr>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山洪危险区范围群众满意度</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7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10</w:t>
            </w:r>
          </w:p>
        </w:tc>
        <w:tc>
          <w:tcPr>
            <w:tcW w:w="7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10</w:t>
            </w:r>
          </w:p>
        </w:tc>
        <w:tc>
          <w:tcPr>
            <w:tcW w:w="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0</w:t>
            </w:r>
          </w:p>
        </w:tc>
        <w:tc>
          <w:tcPr>
            <w:tcW w:w="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100</w:t>
            </w:r>
          </w:p>
        </w:tc>
        <w:tc>
          <w:tcPr>
            <w:tcW w:w="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10</w:t>
            </w: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10</w:t>
            </w:r>
          </w:p>
        </w:tc>
        <w:tc>
          <w:tcPr>
            <w:tcW w:w="7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否</w:t>
            </w: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color w:val="000000"/>
                <w:sz w:val="22"/>
                <w:szCs w:val="22"/>
              </w:rPr>
            </w:pPr>
          </w:p>
        </w:tc>
      </w:tr>
      <w:tr>
        <w:tblPrEx>
          <w:tblCellMar>
            <w:top w:w="0" w:type="dxa"/>
            <w:left w:w="0" w:type="dxa"/>
            <w:bottom w:w="0" w:type="dxa"/>
            <w:right w:w="0" w:type="dxa"/>
          </w:tblCellMar>
        </w:tblPrEx>
        <w:trPr>
          <w:trHeight w:val="810" w:hRule="atLeast"/>
        </w:trPr>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平台及视频会商运维成本</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万元</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7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7</w:t>
            </w:r>
          </w:p>
        </w:tc>
        <w:tc>
          <w:tcPr>
            <w:tcW w:w="7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7</w:t>
            </w:r>
          </w:p>
        </w:tc>
        <w:tc>
          <w:tcPr>
            <w:tcW w:w="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0</w:t>
            </w:r>
          </w:p>
        </w:tc>
        <w:tc>
          <w:tcPr>
            <w:tcW w:w="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100</w:t>
            </w:r>
          </w:p>
        </w:tc>
        <w:tc>
          <w:tcPr>
            <w:tcW w:w="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5</w:t>
            </w: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5</w:t>
            </w:r>
          </w:p>
        </w:tc>
        <w:tc>
          <w:tcPr>
            <w:tcW w:w="7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否</w:t>
            </w: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color w:val="000000"/>
                <w:sz w:val="22"/>
                <w:szCs w:val="22"/>
              </w:rPr>
            </w:pPr>
          </w:p>
        </w:tc>
      </w:tr>
      <w:tr>
        <w:tblPrEx>
          <w:tblCellMar>
            <w:top w:w="0" w:type="dxa"/>
            <w:left w:w="0" w:type="dxa"/>
            <w:bottom w:w="0" w:type="dxa"/>
            <w:right w:w="0" w:type="dxa"/>
          </w:tblCellMar>
        </w:tblPrEx>
        <w:trPr>
          <w:trHeight w:val="540" w:hRule="atLeast"/>
        </w:trPr>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网络及卡通讯费成本</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万元</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7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10</w:t>
            </w:r>
          </w:p>
        </w:tc>
        <w:tc>
          <w:tcPr>
            <w:tcW w:w="7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10</w:t>
            </w:r>
          </w:p>
        </w:tc>
        <w:tc>
          <w:tcPr>
            <w:tcW w:w="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0</w:t>
            </w:r>
          </w:p>
        </w:tc>
        <w:tc>
          <w:tcPr>
            <w:tcW w:w="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100</w:t>
            </w:r>
          </w:p>
        </w:tc>
        <w:tc>
          <w:tcPr>
            <w:tcW w:w="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5</w:t>
            </w: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5</w:t>
            </w:r>
          </w:p>
        </w:tc>
        <w:tc>
          <w:tcPr>
            <w:tcW w:w="7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否</w:t>
            </w: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color w:val="000000"/>
                <w:sz w:val="22"/>
                <w:szCs w:val="22"/>
              </w:rPr>
            </w:pPr>
          </w:p>
        </w:tc>
      </w:tr>
      <w:tr>
        <w:tblPrEx>
          <w:tblCellMar>
            <w:top w:w="0" w:type="dxa"/>
            <w:left w:w="0" w:type="dxa"/>
            <w:bottom w:w="0" w:type="dxa"/>
            <w:right w:w="0" w:type="dxa"/>
          </w:tblCellMar>
        </w:tblPrEx>
        <w:trPr>
          <w:trHeight w:val="540" w:hRule="atLeast"/>
        </w:trPr>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站点设备专业运维成本</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万元</w:t>
            </w: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7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8</w:t>
            </w:r>
          </w:p>
        </w:tc>
        <w:tc>
          <w:tcPr>
            <w:tcW w:w="7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8</w:t>
            </w:r>
          </w:p>
        </w:tc>
        <w:tc>
          <w:tcPr>
            <w:tcW w:w="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0</w:t>
            </w:r>
          </w:p>
        </w:tc>
        <w:tc>
          <w:tcPr>
            <w:tcW w:w="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100</w:t>
            </w:r>
          </w:p>
        </w:tc>
        <w:tc>
          <w:tcPr>
            <w:tcW w:w="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5</w:t>
            </w: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5</w:t>
            </w:r>
          </w:p>
        </w:tc>
        <w:tc>
          <w:tcPr>
            <w:tcW w:w="7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否</w:t>
            </w:r>
          </w:p>
        </w:tc>
        <w:tc>
          <w:tcPr>
            <w:tcW w:w="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color w:val="000000"/>
                <w:sz w:val="22"/>
                <w:szCs w:val="22"/>
              </w:rPr>
            </w:pPr>
          </w:p>
        </w:tc>
      </w:tr>
    </w:tbl>
    <w:p>
      <w:pPr>
        <w:pStyle w:val="11"/>
        <w:autoSpaceDE w:val="0"/>
        <w:ind w:firstLine="640"/>
        <w:rPr>
          <w:rFonts w:ascii="方正仿宋_GBK" w:hAnsi="方正仿宋_GBK" w:eastAsia="方正仿宋_GBK" w:cs="方正仿宋_GBK"/>
          <w:sz w:val="32"/>
          <w:szCs w:val="32"/>
          <w:shd w:val="clear" w:color="auto" w:fill="FFFFFF"/>
          <w:lang w:bidi="ar"/>
        </w:rPr>
      </w:pPr>
    </w:p>
    <w:p>
      <w:pPr>
        <w:pStyle w:val="11"/>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（二）单位绩效评价情况</w:t>
      </w:r>
    </w:p>
    <w:p>
      <w:pPr>
        <w:pStyle w:val="11"/>
        <w:autoSpaceDE w:val="0"/>
        <w:ind w:firstLine="640"/>
        <w:rPr>
          <w:rFonts w:ascii="方正仿宋_GBK" w:hAnsi="方正仿宋_GBK" w:eastAsia="方正仿宋_GBK" w:cs="方正仿宋_GBK"/>
          <w:sz w:val="32"/>
          <w:szCs w:val="32"/>
          <w:shd w:val="clear" w:color="auto" w:fill="FFFFFF"/>
          <w:lang w:bidi="ar"/>
        </w:rPr>
      </w:pPr>
      <w:r>
        <w:rPr>
          <w:rFonts w:hint="eastAsia" w:ascii="方正仿宋_GBK" w:hAnsi="方正仿宋_GBK" w:eastAsia="方正仿宋_GBK" w:cs="方正仿宋_GBK"/>
          <w:sz w:val="32"/>
          <w:szCs w:val="32"/>
          <w:shd w:val="clear" w:color="auto" w:fill="FFFFFF"/>
          <w:lang w:bidi="ar"/>
        </w:rPr>
        <w:t>我单位未组织开展绩效评价。</w:t>
      </w:r>
    </w:p>
    <w:p>
      <w:pPr>
        <w:pStyle w:val="11"/>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（三）财政绩效评价情况</w:t>
      </w:r>
    </w:p>
    <w:p>
      <w:pPr>
        <w:pStyle w:val="6"/>
        <w:shd w:val="clear" w:color="auto" w:fill="FFFFFF"/>
        <w:ind w:firstLine="640" w:firstLineChars="200"/>
        <w:rPr>
          <w:rFonts w:hint="default" w:ascii="方正仿宋_GBK" w:hAnsi="方正仿宋_GBK" w:eastAsia="方正仿宋_GBK" w:cs="方正仿宋_GBK"/>
          <w:sz w:val="32"/>
          <w:szCs w:val="32"/>
          <w:shd w:val="clear" w:color="auto" w:fill="FFFFFF"/>
          <w:lang w:bidi="ar"/>
        </w:rPr>
      </w:pPr>
      <w:r>
        <w:rPr>
          <w:rFonts w:ascii="方正仿宋_GBK" w:hAnsi="方正仿宋_GBK" w:eastAsia="方正仿宋_GBK" w:cs="方正仿宋_GBK"/>
          <w:sz w:val="32"/>
          <w:szCs w:val="32"/>
          <w:shd w:val="clear" w:color="auto" w:fill="FFFFFF"/>
          <w:lang w:bidi="ar"/>
        </w:rPr>
        <w:t>县财政局未委托第三方对我单位开展绩效评价。</w:t>
      </w:r>
    </w:p>
    <w:p>
      <w:pPr>
        <w:pStyle w:val="6"/>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w:t>
      </w:r>
      <w:r>
        <w:rPr>
          <w:rStyle w:val="10"/>
          <w:rFonts w:ascii="黑体" w:hAnsi="黑体" w:eastAsia="黑体" w:cs="黑体"/>
          <w:sz w:val="32"/>
          <w:szCs w:val="32"/>
          <w:shd w:val="clear" w:color="auto" w:fill="FFFFFF"/>
        </w:rPr>
        <w:t>六、专业名词解释</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b/>
          <w:bCs/>
          <w:sz w:val="32"/>
          <w:szCs w:val="32"/>
          <w:shd w:val="clear" w:color="auto" w:fill="FFFFFF"/>
          <w:lang w:bidi="ar"/>
        </w:rPr>
        <w:t> </w:t>
      </w:r>
      <w:r>
        <w:rPr>
          <w:rFonts w:ascii="楷体" w:hAnsi="楷体" w:eastAsia="楷体" w:cs="楷体"/>
          <w:b/>
          <w:bCs/>
          <w:sz w:val="32"/>
          <w:szCs w:val="32"/>
          <w:shd w:val="clear" w:color="auto" w:fill="FFFFFF"/>
          <w:lang w:bidi="ar"/>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 （十六）对个人和家庭的补助（支出经济分类科目类级）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6"/>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w:t>
      </w:r>
      <w:r>
        <w:rPr>
          <w:rStyle w:val="10"/>
          <w:rFonts w:ascii="黑体" w:hAnsi="黑体" w:eastAsia="黑体" w:cs="黑体"/>
          <w:sz w:val="32"/>
          <w:szCs w:val="32"/>
          <w:shd w:val="clear" w:color="auto" w:fill="FFFFFF"/>
        </w:rPr>
        <w:t>七、决算公开联系方式及信息反馈渠道</w:t>
      </w:r>
    </w:p>
    <w:p>
      <w:pPr>
        <w:autoSpaceDE w:val="0"/>
        <w:spacing w:line="56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本单位决算公开信息反馈和联系方式</w:t>
      </w:r>
    </w:p>
    <w:p>
      <w:pPr>
        <w:autoSpaceDE w:val="0"/>
        <w:spacing w:line="56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陈老师  023-</w:t>
      </w:r>
      <w:r>
        <w:rPr>
          <w:rFonts w:ascii="方正仿宋_GBK" w:hAnsi="方正仿宋_GBK" w:eastAsia="方正仿宋_GBK" w:cs="方正仿宋_GBK"/>
          <w:sz w:val="32"/>
          <w:szCs w:val="32"/>
        </w:rPr>
        <w:t>74512502</w:t>
      </w:r>
    </w:p>
    <w:p>
      <w:pPr>
        <w:pStyle w:val="11"/>
        <w:autoSpaceDE w:val="0"/>
        <w:ind w:firstLine="0" w:firstLineChars="0"/>
        <w:rPr>
          <w:rStyle w:val="10"/>
          <w:rFonts w:ascii="方正仿宋_GBK" w:hAnsi="方正仿宋_GBK" w:eastAsia="方正仿宋_GBK" w:cs="方正仿宋_GBK"/>
          <w:sz w:val="32"/>
          <w:szCs w:val="32"/>
          <w:shd w:val="clear" w:color="auto" w:fill="FFFF00"/>
        </w:rPr>
      </w:pPr>
    </w:p>
    <w:p>
      <w:pPr>
        <w:pStyle w:val="11"/>
        <w:autoSpaceDE w:val="0"/>
        <w:ind w:firstLine="0" w:firstLineChars="0"/>
        <w:rPr>
          <w:rStyle w:val="10"/>
          <w:rFonts w:ascii="方正仿宋_GBK" w:hAnsi="方正仿宋_GBK" w:eastAsia="方正仿宋_GBK" w:cs="方正仿宋_GBK"/>
          <w:sz w:val="32"/>
          <w:szCs w:val="32"/>
          <w:shd w:val="clear" w:color="auto" w:fill="FFFF00"/>
        </w:rPr>
      </w:pPr>
    </w:p>
    <w:p>
      <w:pPr>
        <w:pStyle w:val="11"/>
        <w:autoSpaceDE w:val="0"/>
        <w:ind w:firstLine="0" w:firstLineChars="0"/>
        <w:rPr>
          <w:rStyle w:val="10"/>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p>
      <w:pPr>
        <w:rPr>
          <w:rFonts w:hint="default" w:cs="宋体"/>
          <w:sz w:val="21"/>
          <w:szCs w:val="21"/>
        </w:rPr>
      </w:pPr>
    </w:p>
    <w:tbl>
      <w:tblPr>
        <w:tblStyle w:val="7"/>
        <w:tblW w:w="22292" w:type="dxa"/>
        <w:tblInd w:w="0" w:type="dxa"/>
        <w:tblLayout w:type="fixed"/>
        <w:tblCellMar>
          <w:top w:w="0" w:type="dxa"/>
          <w:left w:w="0" w:type="dxa"/>
          <w:bottom w:w="0" w:type="dxa"/>
          <w:right w:w="0" w:type="dxa"/>
        </w:tblCellMar>
      </w:tblPr>
      <w:tblGrid>
        <w:gridCol w:w="6581"/>
        <w:gridCol w:w="4358"/>
        <w:gridCol w:w="7536"/>
        <w:gridCol w:w="3817"/>
      </w:tblGrid>
      <w:tr>
        <w:tblPrEx>
          <w:tblCellMar>
            <w:top w:w="0" w:type="dxa"/>
            <w:left w:w="0" w:type="dxa"/>
            <w:bottom w:w="0" w:type="dxa"/>
            <w:right w:w="0" w:type="dxa"/>
          </w:tblCellMar>
        </w:tblPrEx>
        <w:trPr>
          <w:trHeight w:val="565" w:hRule="atLeast"/>
        </w:trPr>
        <w:tc>
          <w:tcPr>
            <w:tcW w:w="22292" w:type="dxa"/>
            <w:gridSpan w:val="4"/>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lang w:bidi="ar"/>
              </w:rPr>
              <w:t>收入支出决算总表</w:t>
            </w:r>
          </w:p>
        </w:tc>
      </w:tr>
      <w:tr>
        <w:tblPrEx>
          <w:tblCellMar>
            <w:top w:w="0" w:type="dxa"/>
            <w:left w:w="0" w:type="dxa"/>
            <w:bottom w:w="0" w:type="dxa"/>
            <w:right w:w="0" w:type="dxa"/>
          </w:tblCellMar>
        </w:tblPrEx>
        <w:trPr>
          <w:trHeight w:val="289" w:hRule="atLeast"/>
        </w:trPr>
        <w:tc>
          <w:tcPr>
            <w:tcW w:w="6581"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4358" w:type="dxa"/>
            <w:tcBorders>
              <w:top w:val="nil"/>
              <w:left w:val="nil"/>
              <w:bottom w:val="nil"/>
              <w:right w:val="nil"/>
            </w:tcBorders>
            <w:shd w:val="clear" w:color="auto" w:fill="auto"/>
            <w:noWrap/>
            <w:tcMar>
              <w:top w:w="15" w:type="dxa"/>
              <w:left w:w="15" w:type="dxa"/>
              <w:right w:w="15" w:type="dxa"/>
            </w:tcMar>
            <w:vAlign w:val="bottom"/>
          </w:tcPr>
          <w:p>
            <w:pPr>
              <w:jc w:val="right"/>
              <w:rPr>
                <w:rFonts w:hint="default" w:ascii="Arial" w:hAnsi="Arial" w:cs="Arial"/>
                <w:color w:val="000000"/>
                <w:sz w:val="20"/>
                <w:szCs w:val="20"/>
              </w:rPr>
            </w:pPr>
          </w:p>
        </w:tc>
        <w:tc>
          <w:tcPr>
            <w:tcW w:w="7536"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3817"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rPr>
            </w:pPr>
            <w:r>
              <w:rPr>
                <w:rFonts w:cs="宋体"/>
                <w:color w:val="000000"/>
                <w:lang w:bidi="ar"/>
              </w:rPr>
              <w:t>公开01表</w:t>
            </w:r>
          </w:p>
        </w:tc>
      </w:tr>
      <w:tr>
        <w:tblPrEx>
          <w:tblCellMar>
            <w:top w:w="0" w:type="dxa"/>
            <w:left w:w="0" w:type="dxa"/>
            <w:bottom w:w="0" w:type="dxa"/>
            <w:right w:w="0" w:type="dxa"/>
          </w:tblCellMar>
        </w:tblPrEx>
        <w:trPr>
          <w:trHeight w:val="289" w:hRule="atLeast"/>
        </w:trPr>
        <w:tc>
          <w:tcPr>
            <w:tcW w:w="6581" w:type="dxa"/>
            <w:tcBorders>
              <w:top w:val="nil"/>
              <w:left w:val="nil"/>
              <w:bottom w:val="nil"/>
              <w:right w:val="nil"/>
            </w:tcBorders>
            <w:shd w:val="clear" w:color="auto" w:fill="auto"/>
            <w:noWrap/>
            <w:tcMar>
              <w:top w:w="15" w:type="dxa"/>
              <w:left w:w="15" w:type="dxa"/>
              <w:right w:w="15" w:type="dxa"/>
            </w:tcMar>
            <w:vAlign w:val="bottom"/>
          </w:tcPr>
          <w:p>
            <w:pPr>
              <w:textAlignment w:val="bottom"/>
              <w:rPr>
                <w:rFonts w:hint="default" w:cs="宋体"/>
                <w:color w:val="000000"/>
              </w:rPr>
            </w:pPr>
            <w:r>
              <w:rPr>
                <w:rFonts w:cs="宋体"/>
              </w:rPr>
              <w:t>公开单位：垫江县水旱灾害防范和河道管护站</w:t>
            </w:r>
          </w:p>
        </w:tc>
        <w:tc>
          <w:tcPr>
            <w:tcW w:w="4358" w:type="dxa"/>
            <w:tcBorders>
              <w:top w:val="nil"/>
              <w:left w:val="nil"/>
              <w:bottom w:val="nil"/>
              <w:right w:val="nil"/>
            </w:tcBorders>
            <w:shd w:val="clear" w:color="auto" w:fill="auto"/>
            <w:noWrap/>
            <w:tcMar>
              <w:top w:w="15" w:type="dxa"/>
              <w:left w:w="15" w:type="dxa"/>
              <w:right w:w="15" w:type="dxa"/>
            </w:tcMar>
            <w:vAlign w:val="bottom"/>
          </w:tcPr>
          <w:p>
            <w:pPr>
              <w:jc w:val="right"/>
              <w:rPr>
                <w:rFonts w:hint="default" w:ascii="Arial" w:hAnsi="Arial" w:cs="Arial"/>
                <w:color w:val="000000"/>
                <w:sz w:val="22"/>
                <w:szCs w:val="22"/>
              </w:rPr>
            </w:pPr>
          </w:p>
        </w:tc>
        <w:tc>
          <w:tcPr>
            <w:tcW w:w="7536"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3817"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rPr>
            </w:pPr>
            <w:r>
              <w:rPr>
                <w:rFonts w:cs="宋体"/>
                <w:color w:val="000000"/>
                <w:lang w:bidi="ar"/>
              </w:rPr>
              <w:t>单位：</w:t>
            </w:r>
            <w:r>
              <w:rPr>
                <w:rFonts w:cs="宋体"/>
              </w:rPr>
              <w:t>万元</w:t>
            </w:r>
          </w:p>
        </w:tc>
      </w:tr>
      <w:tr>
        <w:tblPrEx>
          <w:tblCellMar>
            <w:top w:w="0" w:type="dxa"/>
            <w:left w:w="0" w:type="dxa"/>
            <w:bottom w:w="0" w:type="dxa"/>
            <w:right w:w="0" w:type="dxa"/>
          </w:tblCellMar>
        </w:tblPrEx>
        <w:trPr>
          <w:trHeight w:val="298" w:hRule="atLeast"/>
        </w:trPr>
        <w:tc>
          <w:tcPr>
            <w:tcW w:w="10939"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收入</w:t>
            </w:r>
          </w:p>
        </w:tc>
        <w:tc>
          <w:tcPr>
            <w:tcW w:w="11353" w:type="dxa"/>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支出</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w:t>
            </w:r>
          </w:p>
        </w:tc>
        <w:tc>
          <w:tcPr>
            <w:tcW w:w="4358"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决算数</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功能分类科目</w:t>
            </w:r>
          </w:p>
        </w:tc>
        <w:tc>
          <w:tcPr>
            <w:tcW w:w="381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决算数</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一、一般公共预算财政拨款收入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172.91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一、一般公共服务支出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二、政府性基金预算财政拨款收入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二、外交支出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三、国有资本经营预算财政拨款收入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三、国防支出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四、上级补助收入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四、公共安全支出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五、事业收入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五、教育支出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六、经营收入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六、科学技术支出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七、附属单位上缴收入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七、文化旅游体育与传媒支出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八、其他收入</w:t>
            </w:r>
          </w:p>
        </w:tc>
        <w:tc>
          <w:tcPr>
            <w:tcW w:w="4358" w:type="dxa"/>
            <w:tcBorders>
              <w:top w:val="nil"/>
              <w:left w:val="nil"/>
              <w:bottom w:val="nil"/>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15.00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八、社会保障和就业支出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37.18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default" w:ascii="Arial" w:hAnsi="Arial" w:cs="Arial"/>
                <w:color w:val="000000"/>
                <w:sz w:val="20"/>
                <w:szCs w:val="20"/>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九、卫生健康支出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3.59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default" w:ascii="Arial" w:hAnsi="Arial" w:cs="Arial"/>
                <w:color w:val="000000"/>
                <w:sz w:val="20"/>
                <w:szCs w:val="20"/>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十、节能环保支出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default" w:ascii="Arial" w:hAnsi="Arial" w:cs="Arial"/>
                <w:color w:val="000000"/>
                <w:sz w:val="20"/>
                <w:szCs w:val="20"/>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十一、城乡社区支出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default" w:ascii="Arial" w:hAnsi="Arial" w:cs="Arial"/>
                <w:color w:val="000000"/>
                <w:sz w:val="20"/>
                <w:szCs w:val="20"/>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十二、农林水支出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132.58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十三、交通运输支出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十四、资源勘探工业信息等支出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十五、商业服务业等支出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十六、金融支出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十七、援助其他地区支出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十八、自然资源海洋气象等支出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十九、住房保障支出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7.43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二十、粮油物资储备支出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二十一、国有资本经营预算支出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二十二、灾害防治及应急管理支出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二十三、其他支出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二十四、债务还本支出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二十五、债务付息支出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二十六、抗疫特别国债安排的支出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本年收入合计</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187.91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本年支出合计</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180.79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使用非财政拨款结余和专用结余</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结余分配</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年初结转和结余</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8.78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年末结转和结余</w:t>
            </w:r>
          </w:p>
        </w:tc>
        <w:tc>
          <w:tcPr>
            <w:tcW w:w="3817"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15.90 </w:t>
            </w:r>
          </w:p>
        </w:tc>
      </w:tr>
      <w:tr>
        <w:tblPrEx>
          <w:tblCellMar>
            <w:top w:w="0" w:type="dxa"/>
            <w:left w:w="0" w:type="dxa"/>
            <w:bottom w:w="0" w:type="dxa"/>
            <w:right w:w="0" w:type="dxa"/>
          </w:tblCellMar>
        </w:tblPrEx>
        <w:trPr>
          <w:trHeight w:val="307"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总计</w:t>
            </w: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196.69 </w:t>
            </w:r>
          </w:p>
        </w:tc>
        <w:tc>
          <w:tcPr>
            <w:tcW w:w="7536" w:type="dxa"/>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总计</w:t>
            </w:r>
          </w:p>
        </w:tc>
        <w:tc>
          <w:tcPr>
            <w:tcW w:w="381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1"/>
                <w:szCs w:val="21"/>
                <w:lang w:bidi="ar"/>
              </w:rPr>
              <w:t xml:space="preserve">196.69 </w:t>
            </w:r>
          </w:p>
        </w:tc>
      </w:tr>
    </w:tbl>
    <w:p>
      <w:pPr>
        <w:rPr>
          <w:rFonts w:hint="default" w:cs="宋体"/>
          <w:sz w:val="21"/>
          <w:szCs w:val="21"/>
          <w:lang w:bidi="ar"/>
        </w:rPr>
      </w:pPr>
      <w:r>
        <w:rPr>
          <w:rFonts w:cs="宋体"/>
          <w:sz w:val="21"/>
          <w:szCs w:val="21"/>
          <w:lang w:bidi="ar"/>
        </w:rPr>
        <w:t>备注：1.本表反映单位本年度的总收支和年末结转结余情况。</w:t>
      </w:r>
      <w:r>
        <w:rPr>
          <w:rFonts w:cs="宋体"/>
          <w:sz w:val="21"/>
          <w:szCs w:val="21"/>
          <w:lang w:bidi="ar"/>
        </w:rPr>
        <w:br w:type="textWrapping"/>
      </w:r>
      <w:r>
        <w:rPr>
          <w:rFonts w:cs="宋体"/>
          <w:sz w:val="21"/>
          <w:szCs w:val="21"/>
          <w:lang w:bidi="ar"/>
        </w:rPr>
        <w:t xml:space="preserve">      2.本套报表金额单位转换时可能存在尾数误差。</w:t>
      </w:r>
      <w:r>
        <w:rPr>
          <w:rFonts w:cs="宋体"/>
          <w:sz w:val="21"/>
          <w:szCs w:val="21"/>
          <w:lang w:bidi="ar"/>
        </w:rPr>
        <w:br w:type="textWrapping"/>
      </w:r>
      <w:r>
        <w:rPr>
          <w:rFonts w:cs="宋体"/>
          <w:sz w:val="21"/>
          <w:szCs w:val="21"/>
        </w:rPr>
        <w:br w:type="textWrapping"/>
      </w:r>
    </w:p>
    <w:p>
      <w:pPr>
        <w:rPr>
          <w:rFonts w:hint="default" w:cs="宋体"/>
          <w:sz w:val="21"/>
          <w:szCs w:val="21"/>
          <w:lang w:bidi="ar"/>
        </w:rPr>
      </w:pPr>
      <w:r>
        <w:rPr>
          <w:rFonts w:cs="宋体"/>
          <w:sz w:val="21"/>
          <w:szCs w:val="21"/>
          <w:lang w:bidi="ar"/>
        </w:rPr>
        <w:br w:type="page"/>
      </w:r>
    </w:p>
    <w:p>
      <w:pPr>
        <w:rPr>
          <w:rFonts w:hint="default" w:cs="宋体"/>
          <w:sz w:val="21"/>
          <w:szCs w:val="21"/>
          <w:lang w:bidi="ar"/>
        </w:rPr>
      </w:pPr>
    </w:p>
    <w:tbl>
      <w:tblPr>
        <w:tblStyle w:val="7"/>
        <w:tblW w:w="22220" w:type="dxa"/>
        <w:tblInd w:w="0" w:type="dxa"/>
        <w:tblLayout w:type="fixed"/>
        <w:tblCellMar>
          <w:top w:w="0" w:type="dxa"/>
          <w:left w:w="0" w:type="dxa"/>
          <w:bottom w:w="0" w:type="dxa"/>
          <w:right w:w="0" w:type="dxa"/>
        </w:tblCellMar>
      </w:tblPr>
      <w:tblGrid>
        <w:gridCol w:w="1941"/>
        <w:gridCol w:w="3317"/>
        <w:gridCol w:w="2412"/>
        <w:gridCol w:w="2399"/>
        <w:gridCol w:w="1963"/>
        <w:gridCol w:w="1963"/>
        <w:gridCol w:w="1963"/>
        <w:gridCol w:w="1963"/>
        <w:gridCol w:w="1963"/>
        <w:gridCol w:w="2336"/>
      </w:tblGrid>
      <w:tr>
        <w:tblPrEx>
          <w:tblCellMar>
            <w:top w:w="0" w:type="dxa"/>
            <w:left w:w="0" w:type="dxa"/>
            <w:bottom w:w="0" w:type="dxa"/>
            <w:right w:w="0" w:type="dxa"/>
          </w:tblCellMar>
        </w:tblPrEx>
        <w:trPr>
          <w:trHeight w:val="641" w:hRule="atLeast"/>
        </w:trPr>
        <w:tc>
          <w:tcPr>
            <w:tcW w:w="22220" w:type="dxa"/>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lang w:bidi="ar"/>
              </w:rPr>
              <w:t>收入决算表</w:t>
            </w:r>
          </w:p>
        </w:tc>
      </w:tr>
      <w:tr>
        <w:tblPrEx>
          <w:tblCellMar>
            <w:top w:w="0" w:type="dxa"/>
            <w:left w:w="0" w:type="dxa"/>
            <w:bottom w:w="0" w:type="dxa"/>
            <w:right w:w="0" w:type="dxa"/>
          </w:tblCellMar>
        </w:tblPrEx>
        <w:trPr>
          <w:trHeight w:val="328" w:hRule="atLeast"/>
        </w:trPr>
        <w:tc>
          <w:tcPr>
            <w:tcW w:w="5258" w:type="dxa"/>
            <w:gridSpan w:val="2"/>
            <w:vMerge w:val="restart"/>
            <w:tcBorders>
              <w:top w:val="nil"/>
              <w:left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r>
              <w:rPr>
                <w:rFonts w:cs="宋体"/>
              </w:rPr>
              <w:t>公开单位：垫江县水旱灾害防范和河道管护站</w:t>
            </w:r>
          </w:p>
        </w:tc>
        <w:tc>
          <w:tcPr>
            <w:tcW w:w="241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399"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196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196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196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196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196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336"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rPr>
            </w:pPr>
            <w:r>
              <w:rPr>
                <w:rFonts w:cs="宋体"/>
                <w:color w:val="000000"/>
                <w:lang w:bidi="ar"/>
              </w:rPr>
              <w:t>公开02表</w:t>
            </w:r>
          </w:p>
        </w:tc>
      </w:tr>
      <w:tr>
        <w:tblPrEx>
          <w:tblCellMar>
            <w:top w:w="0" w:type="dxa"/>
            <w:left w:w="0" w:type="dxa"/>
            <w:bottom w:w="0" w:type="dxa"/>
            <w:right w:w="0" w:type="dxa"/>
          </w:tblCellMar>
        </w:tblPrEx>
        <w:trPr>
          <w:trHeight w:val="328" w:hRule="atLeast"/>
        </w:trPr>
        <w:tc>
          <w:tcPr>
            <w:tcW w:w="5258" w:type="dxa"/>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41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399"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196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196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196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196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196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336"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rPr>
            </w:pPr>
            <w:r>
              <w:rPr>
                <w:rFonts w:cs="宋体"/>
                <w:color w:val="000000"/>
                <w:lang w:bidi="ar"/>
              </w:rPr>
              <w:t>单位：</w:t>
            </w:r>
            <w:r>
              <w:rPr>
                <w:rFonts w:cs="宋体"/>
              </w:rPr>
              <w:t>万元</w:t>
            </w:r>
          </w:p>
        </w:tc>
      </w:tr>
      <w:tr>
        <w:tblPrEx>
          <w:tblCellMar>
            <w:top w:w="0" w:type="dxa"/>
            <w:left w:w="0" w:type="dxa"/>
            <w:bottom w:w="0" w:type="dxa"/>
            <w:right w:w="0" w:type="dxa"/>
          </w:tblCellMar>
        </w:tblPrEx>
        <w:trPr>
          <w:trHeight w:val="431" w:hRule="atLeast"/>
        </w:trPr>
        <w:tc>
          <w:tcPr>
            <w:tcW w:w="5258" w:type="dxa"/>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pPr>
              <w:jc w:val="center"/>
              <w:textAlignment w:val="bottom"/>
              <w:rPr>
                <w:rFonts w:hint="default" w:cs="宋体"/>
                <w:b/>
                <w:color w:val="000000"/>
                <w:sz w:val="22"/>
                <w:szCs w:val="22"/>
              </w:rPr>
            </w:pPr>
            <w:r>
              <w:rPr>
                <w:rFonts w:cs="宋体"/>
                <w:b/>
                <w:color w:val="000000"/>
                <w:sz w:val="22"/>
                <w:szCs w:val="22"/>
                <w:lang w:bidi="ar"/>
              </w:rPr>
              <w:t>项目</w:t>
            </w:r>
          </w:p>
        </w:tc>
        <w:tc>
          <w:tcPr>
            <w:tcW w:w="2412"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本年收入合计</w:t>
            </w:r>
          </w:p>
        </w:tc>
        <w:tc>
          <w:tcPr>
            <w:tcW w:w="239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财政拨款收入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上级补助收入</w:t>
            </w:r>
          </w:p>
        </w:tc>
        <w:tc>
          <w:tcPr>
            <w:tcW w:w="3926"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2"/>
                <w:szCs w:val="22"/>
              </w:rPr>
            </w:pPr>
            <w:r>
              <w:rPr>
                <w:rFonts w:cs="宋体"/>
                <w:b/>
                <w:color w:val="000000"/>
                <w:sz w:val="22"/>
                <w:szCs w:val="22"/>
                <w:lang w:bidi="ar"/>
              </w:rPr>
              <w:t>事业收入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经营收入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附属单位上缴收入</w:t>
            </w:r>
          </w:p>
        </w:tc>
        <w:tc>
          <w:tcPr>
            <w:tcW w:w="23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其他收入</w:t>
            </w:r>
          </w:p>
        </w:tc>
      </w:tr>
      <w:tr>
        <w:tblPrEx>
          <w:tblCellMar>
            <w:top w:w="0" w:type="dxa"/>
            <w:left w:w="0" w:type="dxa"/>
            <w:bottom w:w="0" w:type="dxa"/>
            <w:right w:w="0" w:type="dxa"/>
          </w:tblCellMar>
        </w:tblPrEx>
        <w:trPr>
          <w:trHeight w:val="334" w:hRule="atLeast"/>
        </w:trPr>
        <w:tc>
          <w:tcPr>
            <w:tcW w:w="1941"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功能分类科目编码</w:t>
            </w:r>
          </w:p>
        </w:tc>
        <w:tc>
          <w:tcPr>
            <w:tcW w:w="3317"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项目（按“项”级功能分类科目）</w:t>
            </w: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小计</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其中：教育收费</w:t>
            </w: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2"/>
                <w:szCs w:val="22"/>
              </w:rPr>
            </w:pPr>
          </w:p>
        </w:tc>
        <w:tc>
          <w:tcPr>
            <w:tcW w:w="3317"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2"/>
                <w:szCs w:val="22"/>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2"/>
                <w:szCs w:val="22"/>
              </w:rPr>
            </w:pPr>
          </w:p>
        </w:tc>
        <w:tc>
          <w:tcPr>
            <w:tcW w:w="3317"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2"/>
                <w:szCs w:val="22"/>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2"/>
                <w:szCs w:val="22"/>
              </w:rPr>
            </w:pPr>
          </w:p>
        </w:tc>
        <w:tc>
          <w:tcPr>
            <w:tcW w:w="3317"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2"/>
                <w:szCs w:val="22"/>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38" w:hRule="atLeast"/>
        </w:trPr>
        <w:tc>
          <w:tcPr>
            <w:tcW w:w="5258"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合计</w:t>
            </w:r>
          </w:p>
        </w:tc>
        <w:tc>
          <w:tcPr>
            <w:tcW w:w="24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187.91 </w:t>
            </w:r>
          </w:p>
        </w:tc>
        <w:tc>
          <w:tcPr>
            <w:tcW w:w="23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172.91 </w:t>
            </w:r>
          </w:p>
        </w:tc>
        <w:tc>
          <w:tcPr>
            <w:tcW w:w="19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19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19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19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19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23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15.00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社会保障和就业支出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37.18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37.18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20805</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行政事业单位养老支出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37.18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37.18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2080505</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机关事业单位基本养老保险缴费支出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8.40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8.40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2080506</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机关事业单位职业年金缴费支出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4.20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4.20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2080599</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其他行政事业单位养老支出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24.59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24.59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210</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卫生健康支出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3.59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3.59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21011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行政事业单位医疗</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3.59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3.59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2101101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行政单位医疗</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3.59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3.59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213</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农林水支出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139.70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124.70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15.00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21303</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水利</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139.70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124.70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15.00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2130301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行政运行</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94.40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94.40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2130314</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防汛</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45.30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30.30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15.00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221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住房保障支出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7.43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7.43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22102</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住房改革支出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7.43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7.43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2210201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住房公积金</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7.43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7.43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bl>
    <w:p>
      <w:pPr>
        <w:ind w:left="630" w:hanging="630" w:hangingChars="300"/>
        <w:rPr>
          <w:rFonts w:hint="default" w:cs="宋体"/>
          <w:sz w:val="21"/>
          <w:szCs w:val="21"/>
          <w:lang w:bidi="ar"/>
        </w:rPr>
      </w:pPr>
      <w:r>
        <w:rPr>
          <w:rFonts w:cs="宋体"/>
          <w:sz w:val="21"/>
          <w:szCs w:val="21"/>
          <w:lang w:bidi="ar"/>
        </w:rPr>
        <w:t>备注：1.本表反映单位本年度取得的各项收入情况。</w:t>
      </w:r>
      <w:r>
        <w:rPr>
          <w:rFonts w:cs="宋体"/>
          <w:sz w:val="21"/>
          <w:szCs w:val="21"/>
          <w:lang w:bidi="ar"/>
        </w:rPr>
        <w:br w:type="textWrapping"/>
      </w:r>
      <w:r>
        <w:rPr>
          <w:rFonts w:cs="宋体"/>
          <w:sz w:val="21"/>
          <w:szCs w:val="21"/>
          <w:lang w:bidi="ar"/>
        </w:rPr>
        <w:t>2.本套报表金额单位转换时可能存在尾数误差。</w:t>
      </w:r>
      <w:r>
        <w:rPr>
          <w:rFonts w:cs="宋体"/>
          <w:sz w:val="21"/>
          <w:szCs w:val="21"/>
          <w:lang w:bidi="ar"/>
        </w:rPr>
        <w:br w:type="textWrapping"/>
      </w:r>
      <w:r>
        <w:rPr>
          <w:rFonts w:cs="宋体"/>
          <w:sz w:val="21"/>
          <w:szCs w:val="21"/>
          <w:lang w:bidi="ar"/>
        </w:rPr>
        <w:br w:type="textWrapping"/>
      </w:r>
    </w:p>
    <w:p>
      <w:pPr>
        <w:rPr>
          <w:rFonts w:hint="default" w:cs="宋体"/>
          <w:sz w:val="21"/>
          <w:szCs w:val="21"/>
          <w:lang w:bidi="ar"/>
        </w:rPr>
      </w:pPr>
      <w:r>
        <w:rPr>
          <w:rFonts w:cs="宋体"/>
          <w:sz w:val="21"/>
          <w:szCs w:val="21"/>
          <w:lang w:bidi="ar"/>
        </w:rPr>
        <w:br w:type="page"/>
      </w:r>
    </w:p>
    <w:p>
      <w:pPr>
        <w:ind w:left="630" w:hanging="630" w:hangingChars="300"/>
        <w:rPr>
          <w:rFonts w:hint="default" w:cs="宋体"/>
          <w:sz w:val="21"/>
          <w:szCs w:val="21"/>
          <w:lang w:bidi="ar"/>
        </w:rPr>
      </w:pPr>
    </w:p>
    <w:tbl>
      <w:tblPr>
        <w:tblStyle w:val="7"/>
        <w:tblW w:w="22180" w:type="dxa"/>
        <w:tblInd w:w="0" w:type="dxa"/>
        <w:tblLayout w:type="fixed"/>
        <w:tblCellMar>
          <w:top w:w="0" w:type="dxa"/>
          <w:left w:w="0" w:type="dxa"/>
          <w:bottom w:w="0" w:type="dxa"/>
          <w:right w:w="0" w:type="dxa"/>
        </w:tblCellMar>
      </w:tblPr>
      <w:tblGrid>
        <w:gridCol w:w="2082"/>
        <w:gridCol w:w="3528"/>
        <w:gridCol w:w="2760"/>
        <w:gridCol w:w="2760"/>
        <w:gridCol w:w="2760"/>
        <w:gridCol w:w="2760"/>
        <w:gridCol w:w="2760"/>
        <w:gridCol w:w="2770"/>
      </w:tblGrid>
      <w:tr>
        <w:tblPrEx>
          <w:tblCellMar>
            <w:top w:w="0" w:type="dxa"/>
            <w:left w:w="0" w:type="dxa"/>
            <w:bottom w:w="0" w:type="dxa"/>
            <w:right w:w="0" w:type="dxa"/>
          </w:tblCellMar>
        </w:tblPrEx>
        <w:trPr>
          <w:trHeight w:val="654" w:hRule="atLeast"/>
        </w:trPr>
        <w:tc>
          <w:tcPr>
            <w:tcW w:w="22180"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lang w:bidi="ar"/>
              </w:rPr>
              <w:t>支出决算表</w:t>
            </w:r>
          </w:p>
        </w:tc>
      </w:tr>
      <w:tr>
        <w:tblPrEx>
          <w:tblCellMar>
            <w:top w:w="0" w:type="dxa"/>
            <w:left w:w="0" w:type="dxa"/>
            <w:bottom w:w="0" w:type="dxa"/>
            <w:right w:w="0" w:type="dxa"/>
          </w:tblCellMar>
        </w:tblPrEx>
        <w:trPr>
          <w:trHeight w:val="342" w:hRule="atLeast"/>
        </w:trPr>
        <w:tc>
          <w:tcPr>
            <w:tcW w:w="5610" w:type="dxa"/>
            <w:gridSpan w:val="2"/>
            <w:vMerge w:val="restart"/>
            <w:tcBorders>
              <w:top w:val="nil"/>
              <w:left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r>
              <w:rPr>
                <w:rFonts w:asciiTheme="minorEastAsia" w:hAnsiTheme="minorEastAsia" w:eastAsiaTheme="minorEastAsia" w:cstheme="minorEastAsia"/>
              </w:rPr>
              <w:t>公开单位</w:t>
            </w:r>
            <w:r>
              <w:rPr>
                <w:rFonts w:asciiTheme="minorEastAsia" w:hAnsiTheme="minorEastAsia" w:eastAsiaTheme="minorEastAsia" w:cstheme="minorEastAsia"/>
                <w:color w:val="000000"/>
                <w:lang w:bidi="ar"/>
              </w:rPr>
              <w:t xml:space="preserve">： </w:t>
            </w:r>
            <w:r>
              <w:rPr>
                <w:color w:val="000000"/>
              </w:rPr>
              <w:t xml:space="preserve">垫江县水旱灾害防范和河道管护站 </w:t>
            </w:r>
          </w:p>
        </w:tc>
        <w:tc>
          <w:tcPr>
            <w:tcW w:w="276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76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76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76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76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770"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rPr>
            </w:pPr>
            <w:r>
              <w:rPr>
                <w:rFonts w:cs="宋体"/>
                <w:color w:val="000000"/>
                <w:lang w:bidi="ar"/>
              </w:rPr>
              <w:t>公开03表</w:t>
            </w:r>
          </w:p>
        </w:tc>
      </w:tr>
      <w:tr>
        <w:tblPrEx>
          <w:tblCellMar>
            <w:top w:w="0" w:type="dxa"/>
            <w:left w:w="0" w:type="dxa"/>
            <w:bottom w:w="0" w:type="dxa"/>
            <w:right w:w="0" w:type="dxa"/>
          </w:tblCellMar>
        </w:tblPrEx>
        <w:trPr>
          <w:trHeight w:val="342" w:hRule="atLeast"/>
        </w:trPr>
        <w:tc>
          <w:tcPr>
            <w:tcW w:w="5610" w:type="dxa"/>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76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76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76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76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76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770"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rPr>
            </w:pPr>
            <w:r>
              <w:rPr>
                <w:rFonts w:cs="宋体"/>
                <w:color w:val="000000"/>
                <w:lang w:bidi="ar"/>
              </w:rPr>
              <w:t>单位：</w:t>
            </w:r>
            <w:r>
              <w:rPr>
                <w:rFonts w:cs="宋体"/>
              </w:rPr>
              <w:t>万元</w:t>
            </w:r>
          </w:p>
        </w:tc>
      </w:tr>
      <w:tr>
        <w:tblPrEx>
          <w:tblCellMar>
            <w:top w:w="0" w:type="dxa"/>
            <w:left w:w="0" w:type="dxa"/>
            <w:bottom w:w="0" w:type="dxa"/>
            <w:right w:w="0" w:type="dxa"/>
          </w:tblCellMar>
        </w:tblPrEx>
        <w:trPr>
          <w:trHeight w:val="362" w:hRule="atLeast"/>
        </w:trPr>
        <w:tc>
          <w:tcPr>
            <w:tcW w:w="5610"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2"/>
                <w:szCs w:val="22"/>
              </w:rPr>
            </w:pPr>
            <w:r>
              <w:rPr>
                <w:rFonts w:cs="宋体"/>
                <w:b/>
                <w:color w:val="000000"/>
                <w:sz w:val="22"/>
                <w:szCs w:val="22"/>
                <w:lang w:bidi="ar"/>
              </w:rPr>
              <w:t>项目</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本年支出合计</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基本支出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上缴上级支出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经营支出</w:t>
            </w:r>
          </w:p>
        </w:tc>
        <w:tc>
          <w:tcPr>
            <w:tcW w:w="277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对附属单位补助支出</w:t>
            </w:r>
          </w:p>
        </w:tc>
      </w:tr>
      <w:tr>
        <w:tblPrEx>
          <w:tblCellMar>
            <w:top w:w="0" w:type="dxa"/>
            <w:left w:w="0" w:type="dxa"/>
            <w:bottom w:w="0" w:type="dxa"/>
            <w:right w:w="0" w:type="dxa"/>
          </w:tblCellMar>
        </w:tblPrEx>
        <w:trPr>
          <w:trHeight w:val="338" w:hRule="atLeast"/>
        </w:trPr>
        <w:tc>
          <w:tcPr>
            <w:tcW w:w="2082"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功能分类科目编码</w:t>
            </w:r>
          </w:p>
        </w:tc>
        <w:tc>
          <w:tcPr>
            <w:tcW w:w="3528"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项目（按“项”级功能分类科目）</w:t>
            </w: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2"/>
                <w:szCs w:val="22"/>
              </w:rPr>
            </w:pPr>
          </w:p>
        </w:tc>
        <w:tc>
          <w:tcPr>
            <w:tcW w:w="3528"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2"/>
                <w:szCs w:val="22"/>
              </w:rPr>
            </w:pPr>
          </w:p>
        </w:tc>
        <w:tc>
          <w:tcPr>
            <w:tcW w:w="3528"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2"/>
                <w:szCs w:val="22"/>
              </w:rPr>
            </w:pPr>
          </w:p>
        </w:tc>
        <w:tc>
          <w:tcPr>
            <w:tcW w:w="3528"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62" w:hRule="atLeast"/>
        </w:trPr>
        <w:tc>
          <w:tcPr>
            <w:tcW w:w="5610"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合计</w:t>
            </w:r>
          </w:p>
        </w:tc>
        <w:tc>
          <w:tcPr>
            <w:tcW w:w="2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180.79 </w:t>
            </w:r>
          </w:p>
        </w:tc>
        <w:tc>
          <w:tcPr>
            <w:tcW w:w="2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143.15 </w:t>
            </w:r>
          </w:p>
        </w:tc>
        <w:tc>
          <w:tcPr>
            <w:tcW w:w="2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37.64 </w:t>
            </w:r>
          </w:p>
        </w:tc>
        <w:tc>
          <w:tcPr>
            <w:tcW w:w="2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2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27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社会保障和就业支出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37.18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37.18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20805</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行政事业单位养老支出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37.18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37.18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2080505</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机关事业单位基本养老保险缴费支出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8.40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8.40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2080506</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机关事业单位职业年金缴费支出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4.20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4.20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2080599</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其他行政事业单位养老支出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24.59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24.59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210</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卫生健康支出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3.59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3.59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21011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行政事业单位医疗</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3.59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3.59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2101101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行政单位医疗</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3.59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3.59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213</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农林水支出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132.58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94.94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37.64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21303</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水利</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132.58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94.94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37.64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2130301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行政运行</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94.94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94.94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2130314</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防汛</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37.64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37.64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221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住房保障支出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7.43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7.43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22102</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住房改革支出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7.43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7.43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2210201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住房公积金</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7.43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7.43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bl>
    <w:p>
      <w:pPr>
        <w:rPr>
          <w:rFonts w:hint="default" w:cs="宋体"/>
          <w:sz w:val="21"/>
          <w:szCs w:val="21"/>
        </w:rPr>
      </w:pPr>
      <w:r>
        <w:rPr>
          <w:rFonts w:cs="宋体"/>
          <w:sz w:val="21"/>
          <w:szCs w:val="21"/>
          <w:lang w:bidi="ar"/>
        </w:rPr>
        <w:t>备注：1.本表反映单位本年度各项支出情况。</w:t>
      </w:r>
      <w:r>
        <w:rPr>
          <w:rFonts w:cs="宋体"/>
          <w:sz w:val="21"/>
          <w:szCs w:val="21"/>
          <w:lang w:bidi="ar"/>
        </w:rPr>
        <w:br w:type="textWrapping"/>
      </w:r>
      <w:r>
        <w:rPr>
          <w:rFonts w:cs="宋体"/>
          <w:sz w:val="21"/>
          <w:szCs w:val="21"/>
          <w:lang w:bidi="ar"/>
        </w:rPr>
        <w:t xml:space="preserve">      2.本套报表金额单位转换时可能存在尾数误差。</w:t>
      </w:r>
      <w:r>
        <w:rPr>
          <w:rFonts w:cs="宋体"/>
          <w:sz w:val="21"/>
          <w:szCs w:val="21"/>
          <w:lang w:bidi="ar"/>
        </w:rPr>
        <w:br w:type="textWrapping"/>
      </w:r>
      <w:r>
        <w:rPr>
          <w:rFonts w:cs="宋体"/>
          <w:sz w:val="21"/>
          <w:szCs w:val="21"/>
        </w:rPr>
        <w:br w:type="textWrapping"/>
      </w:r>
    </w:p>
    <w:p>
      <w:pPr>
        <w:rPr>
          <w:rFonts w:hint="default" w:cs="宋体"/>
          <w:sz w:val="21"/>
          <w:szCs w:val="21"/>
          <w:lang w:bidi="ar"/>
        </w:rPr>
      </w:pPr>
      <w:r>
        <w:rPr>
          <w:rFonts w:cs="宋体"/>
          <w:sz w:val="21"/>
          <w:szCs w:val="21"/>
          <w:lang w:bidi="ar"/>
        </w:rPr>
        <w:br w:type="page"/>
      </w:r>
    </w:p>
    <w:p>
      <w:pPr>
        <w:rPr>
          <w:rFonts w:hint="default" w:cs="宋体"/>
          <w:sz w:val="21"/>
          <w:szCs w:val="21"/>
          <w:lang w:bidi="ar"/>
        </w:rPr>
      </w:pPr>
    </w:p>
    <w:tbl>
      <w:tblPr>
        <w:tblStyle w:val="7"/>
        <w:tblW w:w="22360" w:type="dxa"/>
        <w:tblInd w:w="0" w:type="dxa"/>
        <w:tblLayout w:type="fixed"/>
        <w:tblCellMar>
          <w:top w:w="0" w:type="dxa"/>
          <w:left w:w="0" w:type="dxa"/>
          <w:bottom w:w="0" w:type="dxa"/>
          <w:right w:w="0" w:type="dxa"/>
        </w:tblCellMar>
      </w:tblPr>
      <w:tblGrid>
        <w:gridCol w:w="4068"/>
        <w:gridCol w:w="2674"/>
        <w:gridCol w:w="3752"/>
        <w:gridCol w:w="2952"/>
        <w:gridCol w:w="2952"/>
        <w:gridCol w:w="2952"/>
        <w:gridCol w:w="3010"/>
      </w:tblGrid>
      <w:tr>
        <w:tblPrEx>
          <w:tblCellMar>
            <w:top w:w="0" w:type="dxa"/>
            <w:left w:w="0" w:type="dxa"/>
            <w:bottom w:w="0" w:type="dxa"/>
            <w:right w:w="0" w:type="dxa"/>
          </w:tblCellMar>
        </w:tblPrEx>
        <w:trPr>
          <w:trHeight w:val="90" w:hRule="atLeast"/>
        </w:trPr>
        <w:tc>
          <w:tcPr>
            <w:tcW w:w="22360" w:type="dxa"/>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lang w:bidi="ar"/>
              </w:rPr>
              <w:t>财政拨款收入支出决算总表</w:t>
            </w:r>
          </w:p>
        </w:tc>
      </w:tr>
      <w:tr>
        <w:tblPrEx>
          <w:tblCellMar>
            <w:top w:w="0" w:type="dxa"/>
            <w:left w:w="0" w:type="dxa"/>
            <w:bottom w:w="0" w:type="dxa"/>
            <w:right w:w="0" w:type="dxa"/>
          </w:tblCellMar>
        </w:tblPrEx>
        <w:trPr>
          <w:trHeight w:val="90" w:hRule="atLeast"/>
        </w:trPr>
        <w:tc>
          <w:tcPr>
            <w:tcW w:w="6742" w:type="dxa"/>
            <w:gridSpan w:val="2"/>
            <w:vMerge w:val="restart"/>
            <w:tcBorders>
              <w:top w:val="nil"/>
              <w:left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r>
              <w:rPr>
                <w:rFonts w:asciiTheme="minorEastAsia" w:hAnsiTheme="minorEastAsia" w:eastAsiaTheme="minorEastAsia" w:cstheme="minorEastAsia"/>
              </w:rPr>
              <w:t>公开单位</w:t>
            </w:r>
            <w:r>
              <w:rPr>
                <w:rFonts w:asciiTheme="minorEastAsia" w:hAnsiTheme="minorEastAsia" w:eastAsiaTheme="minorEastAsia" w:cstheme="minorEastAsia"/>
                <w:color w:val="000000"/>
                <w:lang w:bidi="ar"/>
              </w:rPr>
              <w:t xml:space="preserve">： </w:t>
            </w:r>
            <w:r>
              <w:rPr>
                <w:color w:val="000000"/>
              </w:rPr>
              <w:t>垫江县水旱灾害防范和河道管护站</w:t>
            </w:r>
          </w:p>
        </w:tc>
        <w:tc>
          <w:tcPr>
            <w:tcW w:w="375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95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95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95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3010"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rPr>
            </w:pPr>
            <w:r>
              <w:rPr>
                <w:rFonts w:cs="宋体"/>
                <w:color w:val="000000"/>
                <w:lang w:bidi="ar"/>
              </w:rPr>
              <w:t>公开04表</w:t>
            </w:r>
          </w:p>
        </w:tc>
      </w:tr>
      <w:tr>
        <w:tblPrEx>
          <w:tblCellMar>
            <w:top w:w="0" w:type="dxa"/>
            <w:left w:w="0" w:type="dxa"/>
            <w:bottom w:w="0" w:type="dxa"/>
            <w:right w:w="0" w:type="dxa"/>
          </w:tblCellMar>
        </w:tblPrEx>
        <w:trPr>
          <w:trHeight w:val="90" w:hRule="atLeast"/>
        </w:trPr>
        <w:tc>
          <w:tcPr>
            <w:tcW w:w="6742" w:type="dxa"/>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375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95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95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95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3010"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rPr>
            </w:pPr>
            <w:r>
              <w:rPr>
                <w:rFonts w:cs="宋体"/>
                <w:color w:val="000000"/>
                <w:lang w:bidi="ar"/>
              </w:rPr>
              <w:t>单位：</w:t>
            </w:r>
            <w:r>
              <w:rPr>
                <w:rFonts w:cs="宋体"/>
              </w:rPr>
              <w:t>万元</w:t>
            </w:r>
          </w:p>
        </w:tc>
      </w:tr>
      <w:tr>
        <w:tblPrEx>
          <w:tblCellMar>
            <w:top w:w="0" w:type="dxa"/>
            <w:left w:w="0" w:type="dxa"/>
            <w:bottom w:w="0" w:type="dxa"/>
            <w:right w:w="0" w:type="dxa"/>
          </w:tblCellMar>
        </w:tblPrEx>
        <w:trPr>
          <w:trHeight w:val="90" w:hRule="atLeast"/>
        </w:trPr>
        <w:tc>
          <w:tcPr>
            <w:tcW w:w="6742"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收     入</w:t>
            </w:r>
          </w:p>
        </w:tc>
        <w:tc>
          <w:tcPr>
            <w:tcW w:w="15618" w:type="dxa"/>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支     出</w:t>
            </w:r>
          </w:p>
        </w:tc>
      </w:tr>
      <w:tr>
        <w:tblPrEx>
          <w:tblCellMar>
            <w:top w:w="0" w:type="dxa"/>
            <w:left w:w="0" w:type="dxa"/>
            <w:bottom w:w="0" w:type="dxa"/>
            <w:right w:w="0" w:type="dxa"/>
          </w:tblCellMar>
        </w:tblPrEx>
        <w:trPr>
          <w:trHeight w:val="90" w:hRule="atLeast"/>
        </w:trPr>
        <w:tc>
          <w:tcPr>
            <w:tcW w:w="406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w:t>
            </w:r>
          </w:p>
        </w:tc>
        <w:tc>
          <w:tcPr>
            <w:tcW w:w="267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决算数</w:t>
            </w:r>
          </w:p>
        </w:tc>
        <w:tc>
          <w:tcPr>
            <w:tcW w:w="375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功能分类科目</w:t>
            </w:r>
          </w:p>
        </w:tc>
        <w:tc>
          <w:tcPr>
            <w:tcW w:w="11866" w:type="dxa"/>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决算数</w:t>
            </w:r>
          </w:p>
        </w:tc>
      </w:tr>
      <w:tr>
        <w:tblPrEx>
          <w:tblCellMar>
            <w:top w:w="0" w:type="dxa"/>
            <w:left w:w="0" w:type="dxa"/>
            <w:bottom w:w="0" w:type="dxa"/>
            <w:right w:w="0" w:type="dxa"/>
          </w:tblCellMar>
        </w:tblPrEx>
        <w:trPr>
          <w:trHeight w:val="90" w:hRule="atLeast"/>
        </w:trPr>
        <w:tc>
          <w:tcPr>
            <w:tcW w:w="406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67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75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小计</w:t>
            </w:r>
          </w:p>
        </w:tc>
        <w:tc>
          <w:tcPr>
            <w:tcW w:w="29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一般公共预算财政拨款</w:t>
            </w:r>
          </w:p>
        </w:tc>
        <w:tc>
          <w:tcPr>
            <w:tcW w:w="29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政府性基金预算财政拨款</w:t>
            </w:r>
          </w:p>
        </w:tc>
        <w:tc>
          <w:tcPr>
            <w:tcW w:w="301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国有资本经营预算财政拨款</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一、一般公共预算财政拨款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172.91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一、一般公共服务支出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二、政府性基金预算财政拨款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二、外交支出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三、国有资本经营预算财政拨款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三、国防支出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四、公共安全支出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五、教育支出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六、科学技术支出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七、文化旅游体育与传媒支出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八、社会保障和就业支出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37.18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37.18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九、卫生健康支出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3.59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3.59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十、节能环保支出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十一、城乡社区支出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十二、农林水支出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125.24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125.24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十三、交通运输支出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十四、资源勘探工业信息等支出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十五、商业服务业等支出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十六、金融支出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十七、援助其他地区支出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十八、自然资源海洋气象等支出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十九、住房保障支出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7.43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7.43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二十、粮油物资储备支出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二十一、国有资本经营预算支出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二十二、灾害防治及应急管理支出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二十三、其他支出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rPr>
                <w:rFonts w:hint="default" w:ascii="Arial" w:hAnsi="Arial" w:cs="Arial"/>
                <w:color w:val="000000"/>
                <w:sz w:val="20"/>
                <w:szCs w:val="20"/>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二十四、债务还本支出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rPr>
                <w:rFonts w:hint="default" w:ascii="Arial" w:hAnsi="Arial" w:cs="Arial"/>
                <w:color w:val="000000"/>
                <w:sz w:val="20"/>
                <w:szCs w:val="20"/>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二十五、债务付息支出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rPr>
                <w:rFonts w:hint="default" w:ascii="Arial" w:hAnsi="Arial" w:cs="Arial"/>
                <w:color w:val="000000"/>
                <w:sz w:val="20"/>
                <w:szCs w:val="20"/>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二十六、抗疫特别国债安排的支出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本年收入合计</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172.91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本年支出合计</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173.45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173.45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年初财政拨款结转和结余</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8.59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年末财政拨款结转和结余</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8.05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8.05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一般公共预算财政拨款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8.59 </w:t>
            </w:r>
          </w:p>
        </w:tc>
        <w:tc>
          <w:tcPr>
            <w:tcW w:w="3752"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rPr>
                <w:rFonts w:hint="default" w:ascii="Arial" w:hAnsi="Arial" w:cs="Arial"/>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政府性基金预算财政拨款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0"/>
                <w:szCs w:val="20"/>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国有资本经营预算财政拨款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0"/>
                <w:szCs w:val="20"/>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总计</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181.50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总计</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1"/>
                <w:szCs w:val="21"/>
                <w:lang w:bidi="ar"/>
              </w:rPr>
              <w:t xml:space="preserve">181.50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1"/>
                <w:szCs w:val="21"/>
                <w:lang w:bidi="ar"/>
              </w:rPr>
              <w:t xml:space="preserve">181.50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bl>
    <w:p>
      <w:pPr>
        <w:rPr>
          <w:rFonts w:hint="default" w:cs="宋体"/>
          <w:sz w:val="21"/>
          <w:szCs w:val="21"/>
        </w:rPr>
      </w:pPr>
      <w:r>
        <w:rPr>
          <w:rFonts w:cs="宋体"/>
          <w:sz w:val="21"/>
          <w:szCs w:val="21"/>
          <w:lang w:bidi="ar"/>
        </w:rPr>
        <w:t>备注：1.本表反映单位本年度一般公共预算财政拨款、政府性基金预算财政拨款及国有资本经营预算财政拨款的总收支和年末结转结余情况。</w:t>
      </w:r>
      <w:r>
        <w:rPr>
          <w:rFonts w:cs="宋体"/>
          <w:sz w:val="21"/>
          <w:szCs w:val="21"/>
          <w:lang w:bidi="ar"/>
        </w:rPr>
        <w:br w:type="textWrapping"/>
      </w:r>
      <w:r>
        <w:rPr>
          <w:rFonts w:cs="宋体"/>
          <w:sz w:val="21"/>
          <w:szCs w:val="21"/>
          <w:lang w:bidi="ar"/>
        </w:rPr>
        <w:t xml:space="preserve">      2.本套报表金额单位转换时可能存在尾数误差。</w:t>
      </w:r>
      <w:r>
        <w:rPr>
          <w:rFonts w:cs="宋体"/>
          <w:sz w:val="21"/>
          <w:szCs w:val="21"/>
          <w:lang w:bidi="ar"/>
        </w:rPr>
        <w:br w:type="textWrapping"/>
      </w:r>
      <w:r>
        <w:rPr>
          <w:rFonts w:cs="宋体"/>
          <w:sz w:val="21"/>
          <w:szCs w:val="21"/>
        </w:rPr>
        <w:br w:type="textWrapping"/>
      </w:r>
    </w:p>
    <w:p>
      <w:pPr>
        <w:rPr>
          <w:rFonts w:hint="default" w:cs="宋体"/>
          <w:sz w:val="21"/>
          <w:szCs w:val="21"/>
        </w:rPr>
      </w:pPr>
      <w:r>
        <w:rPr>
          <w:rFonts w:cs="宋体"/>
          <w:sz w:val="21"/>
          <w:szCs w:val="21"/>
        </w:rPr>
        <w:br w:type="page"/>
      </w:r>
    </w:p>
    <w:tbl>
      <w:tblPr>
        <w:tblStyle w:val="7"/>
        <w:tblW w:w="22300" w:type="dxa"/>
        <w:tblInd w:w="0" w:type="dxa"/>
        <w:tblLayout w:type="fixed"/>
        <w:tblCellMar>
          <w:top w:w="0" w:type="dxa"/>
          <w:left w:w="0" w:type="dxa"/>
          <w:bottom w:w="0" w:type="dxa"/>
          <w:right w:w="0" w:type="dxa"/>
        </w:tblCellMar>
      </w:tblPr>
      <w:tblGrid>
        <w:gridCol w:w="2694"/>
        <w:gridCol w:w="5151"/>
        <w:gridCol w:w="4817"/>
        <w:gridCol w:w="4817"/>
        <w:gridCol w:w="4821"/>
      </w:tblGrid>
      <w:tr>
        <w:tblPrEx>
          <w:tblCellMar>
            <w:top w:w="0" w:type="dxa"/>
            <w:left w:w="0" w:type="dxa"/>
            <w:bottom w:w="0" w:type="dxa"/>
            <w:right w:w="0" w:type="dxa"/>
          </w:tblCellMar>
        </w:tblPrEx>
        <w:trPr>
          <w:trHeight w:val="510" w:hRule="atLeast"/>
        </w:trPr>
        <w:tc>
          <w:tcPr>
            <w:tcW w:w="22300" w:type="dxa"/>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lang w:bidi="ar"/>
              </w:rPr>
              <w:t>一般公共预算财政拨款支出决算表</w:t>
            </w:r>
          </w:p>
        </w:tc>
      </w:tr>
      <w:tr>
        <w:tblPrEx>
          <w:tblCellMar>
            <w:top w:w="0" w:type="dxa"/>
            <w:left w:w="0" w:type="dxa"/>
            <w:bottom w:w="0" w:type="dxa"/>
            <w:right w:w="0" w:type="dxa"/>
          </w:tblCellMar>
        </w:tblPrEx>
        <w:trPr>
          <w:trHeight w:val="255" w:hRule="atLeast"/>
        </w:trPr>
        <w:tc>
          <w:tcPr>
            <w:tcW w:w="7845" w:type="dxa"/>
            <w:gridSpan w:val="2"/>
            <w:vMerge w:val="restart"/>
            <w:tcBorders>
              <w:top w:val="nil"/>
              <w:left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r>
              <w:rPr>
                <w:rFonts w:asciiTheme="minorEastAsia" w:hAnsiTheme="minorEastAsia" w:eastAsiaTheme="minorEastAsia" w:cstheme="minorEastAsia"/>
              </w:rPr>
              <w:t>公开单位</w:t>
            </w:r>
            <w:r>
              <w:rPr>
                <w:rFonts w:asciiTheme="minorEastAsia" w:hAnsiTheme="minorEastAsia" w:eastAsiaTheme="minorEastAsia" w:cstheme="minorEastAsia"/>
                <w:color w:val="000000"/>
                <w:lang w:bidi="ar"/>
              </w:rPr>
              <w:t xml:space="preserve">： </w:t>
            </w:r>
            <w:r>
              <w:rPr>
                <w:color w:val="000000"/>
              </w:rPr>
              <w:t>垫江县水旱灾害防范和河道管护站</w:t>
            </w:r>
          </w:p>
        </w:tc>
        <w:tc>
          <w:tcPr>
            <w:tcW w:w="4817"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4817"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4821"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rPr>
            </w:pPr>
            <w:r>
              <w:rPr>
                <w:rFonts w:cs="宋体"/>
                <w:color w:val="000000"/>
                <w:lang w:bidi="ar"/>
              </w:rPr>
              <w:t>公开05表</w:t>
            </w:r>
          </w:p>
        </w:tc>
      </w:tr>
      <w:tr>
        <w:tblPrEx>
          <w:tblCellMar>
            <w:top w:w="0" w:type="dxa"/>
            <w:left w:w="0" w:type="dxa"/>
            <w:bottom w:w="0" w:type="dxa"/>
            <w:right w:w="0" w:type="dxa"/>
          </w:tblCellMar>
        </w:tblPrEx>
        <w:trPr>
          <w:trHeight w:val="285" w:hRule="atLeast"/>
        </w:trPr>
        <w:tc>
          <w:tcPr>
            <w:tcW w:w="7845" w:type="dxa"/>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4817"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4817"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4821"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rPr>
            </w:pPr>
            <w:r>
              <w:rPr>
                <w:rFonts w:cs="宋体"/>
                <w:color w:val="000000"/>
                <w:lang w:bidi="ar"/>
              </w:rPr>
              <w:t>单位：</w:t>
            </w:r>
            <w:r>
              <w:rPr>
                <w:rFonts w:cs="宋体"/>
              </w:rPr>
              <w:t>万元</w:t>
            </w:r>
          </w:p>
        </w:tc>
      </w:tr>
      <w:tr>
        <w:tblPrEx>
          <w:tblCellMar>
            <w:top w:w="0" w:type="dxa"/>
            <w:left w:w="0" w:type="dxa"/>
            <w:bottom w:w="0" w:type="dxa"/>
            <w:right w:w="0" w:type="dxa"/>
          </w:tblCellMar>
        </w:tblPrEx>
        <w:trPr>
          <w:trHeight w:val="308" w:hRule="atLeast"/>
        </w:trPr>
        <w:tc>
          <w:tcPr>
            <w:tcW w:w="784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w:t>
            </w:r>
          </w:p>
        </w:tc>
        <w:tc>
          <w:tcPr>
            <w:tcW w:w="14455"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本年支出</w:t>
            </w:r>
          </w:p>
        </w:tc>
      </w:tr>
      <w:tr>
        <w:tblPrEx>
          <w:tblCellMar>
            <w:top w:w="0" w:type="dxa"/>
            <w:left w:w="0" w:type="dxa"/>
            <w:bottom w:w="0" w:type="dxa"/>
            <w:right w:w="0" w:type="dxa"/>
          </w:tblCellMar>
        </w:tblPrEx>
        <w:trPr>
          <w:trHeight w:val="312" w:hRule="atLeast"/>
        </w:trPr>
        <w:tc>
          <w:tcPr>
            <w:tcW w:w="2694"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功能分类科目编码</w:t>
            </w:r>
          </w:p>
        </w:tc>
        <w:tc>
          <w:tcPr>
            <w:tcW w:w="515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项目（按“项”级功能分类科目）</w:t>
            </w:r>
          </w:p>
        </w:tc>
        <w:tc>
          <w:tcPr>
            <w:tcW w:w="481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合计</w:t>
            </w:r>
          </w:p>
        </w:tc>
        <w:tc>
          <w:tcPr>
            <w:tcW w:w="481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基本支出</w:t>
            </w:r>
          </w:p>
        </w:tc>
        <w:tc>
          <w:tcPr>
            <w:tcW w:w="482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项目支出</w:t>
            </w:r>
          </w:p>
        </w:tc>
      </w:tr>
      <w:tr>
        <w:tblPrEx>
          <w:tblCellMar>
            <w:top w:w="0" w:type="dxa"/>
            <w:left w:w="0" w:type="dxa"/>
            <w:bottom w:w="0" w:type="dxa"/>
            <w:right w:w="0" w:type="dxa"/>
          </w:tblCellMar>
        </w:tblPrEx>
        <w:trPr>
          <w:trHeight w:val="312" w:hRule="atLeast"/>
        </w:trPr>
        <w:tc>
          <w:tcPr>
            <w:tcW w:w="2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515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2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615" w:hRule="atLeast"/>
        </w:trPr>
        <w:tc>
          <w:tcPr>
            <w:tcW w:w="2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515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2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08" w:hRule="atLeast"/>
        </w:trPr>
        <w:tc>
          <w:tcPr>
            <w:tcW w:w="7845"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合计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173.45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143.15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30.30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社会保障和就业支出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37.18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37.18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20805</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行政事业单位养老支出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37.18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37.18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2080505</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机关事业单位基本养老保险缴费支出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8.40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8.40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2080506</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机关事业单位职业年金缴费支出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4.20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4.20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2080599</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其他行政事业单位养老支出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24.59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24.59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210</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卫生健康支出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3.59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3.59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21011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行政事业单位医疗</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3.59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3.59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2101101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行政单位医疗</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3.59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3.59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213</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农林水支出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125.24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94.94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30.30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21303</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水利</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125.24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94.94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30.30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2130301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行政运行</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94.94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94.94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2130314</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防汛</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30.30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30.30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221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住房保障支出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7.43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7.43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22102</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住房改革支出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7.43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7.43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2210201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住房公积金</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7.43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7.43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bl>
    <w:p>
      <w:pPr>
        <w:rPr>
          <w:rFonts w:hint="default" w:cs="宋体"/>
          <w:sz w:val="21"/>
          <w:szCs w:val="21"/>
        </w:rPr>
      </w:pPr>
      <w:r>
        <w:rPr>
          <w:rFonts w:cs="宋体"/>
          <w:sz w:val="21"/>
          <w:szCs w:val="21"/>
          <w:lang w:bidi="ar"/>
        </w:rPr>
        <w:t>备注：1.本表反映单位本年度一般公共预算财政拨款支出情况。</w:t>
      </w:r>
      <w:r>
        <w:rPr>
          <w:rFonts w:cs="宋体"/>
          <w:sz w:val="21"/>
          <w:szCs w:val="21"/>
          <w:lang w:bidi="ar"/>
        </w:rPr>
        <w:br w:type="textWrapping"/>
      </w:r>
      <w:r>
        <w:rPr>
          <w:rFonts w:cs="宋体"/>
          <w:sz w:val="21"/>
          <w:szCs w:val="21"/>
          <w:lang w:bidi="ar"/>
        </w:rPr>
        <w:t xml:space="preserve">      2.本套报表金额单位转换时可能存在尾数误差。</w:t>
      </w:r>
      <w:r>
        <w:rPr>
          <w:rFonts w:cs="宋体"/>
          <w:sz w:val="21"/>
          <w:szCs w:val="21"/>
          <w:lang w:bidi="ar"/>
        </w:rPr>
        <w:br w:type="textWrapping"/>
      </w:r>
      <w:r>
        <w:rPr>
          <w:rFonts w:cs="宋体"/>
          <w:sz w:val="21"/>
          <w:szCs w:val="21"/>
        </w:rPr>
        <w:br w:type="textWrapping"/>
      </w:r>
    </w:p>
    <w:p>
      <w:pPr>
        <w:ind w:firstLine="630" w:firstLineChars="300"/>
        <w:rPr>
          <w:rFonts w:hint="default" w:cs="宋体"/>
          <w:sz w:val="21"/>
          <w:szCs w:val="21"/>
        </w:rPr>
      </w:pPr>
      <w:r>
        <w:rPr>
          <w:rFonts w:cs="宋体"/>
          <w:sz w:val="21"/>
          <w:szCs w:val="21"/>
        </w:rPr>
        <w:br w:type="page"/>
      </w:r>
    </w:p>
    <w:tbl>
      <w:tblPr>
        <w:tblStyle w:val="7"/>
        <w:tblW w:w="22280" w:type="dxa"/>
        <w:tblInd w:w="0" w:type="dxa"/>
        <w:tblLayout w:type="fixed"/>
        <w:tblCellMar>
          <w:top w:w="0" w:type="dxa"/>
          <w:left w:w="0" w:type="dxa"/>
          <w:bottom w:w="0" w:type="dxa"/>
          <w:right w:w="0" w:type="dxa"/>
        </w:tblCellMar>
      </w:tblPr>
      <w:tblGrid>
        <w:gridCol w:w="1289"/>
        <w:gridCol w:w="3495"/>
        <w:gridCol w:w="2829"/>
        <w:gridCol w:w="1122"/>
        <w:gridCol w:w="2330"/>
        <w:gridCol w:w="2747"/>
        <w:gridCol w:w="1509"/>
        <w:gridCol w:w="4465"/>
        <w:gridCol w:w="2494"/>
      </w:tblGrid>
      <w:tr>
        <w:tblPrEx>
          <w:tblCellMar>
            <w:top w:w="0" w:type="dxa"/>
            <w:left w:w="0" w:type="dxa"/>
            <w:bottom w:w="0" w:type="dxa"/>
            <w:right w:w="0" w:type="dxa"/>
          </w:tblCellMar>
        </w:tblPrEx>
        <w:trPr>
          <w:trHeight w:val="590" w:hRule="atLeast"/>
        </w:trPr>
        <w:tc>
          <w:tcPr>
            <w:tcW w:w="22280" w:type="dxa"/>
            <w:gridSpan w:val="9"/>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lang w:bidi="ar"/>
              </w:rPr>
              <w:t>一般公共预算财政拨款基本支出决算表</w:t>
            </w:r>
          </w:p>
        </w:tc>
      </w:tr>
      <w:tr>
        <w:tblPrEx>
          <w:tblCellMar>
            <w:top w:w="0" w:type="dxa"/>
            <w:left w:w="0" w:type="dxa"/>
            <w:bottom w:w="0" w:type="dxa"/>
            <w:right w:w="0" w:type="dxa"/>
          </w:tblCellMar>
        </w:tblPrEx>
        <w:trPr>
          <w:trHeight w:val="302" w:hRule="atLeast"/>
        </w:trPr>
        <w:tc>
          <w:tcPr>
            <w:tcW w:w="4784" w:type="dxa"/>
            <w:gridSpan w:val="2"/>
            <w:vMerge w:val="restart"/>
            <w:tcBorders>
              <w:top w:val="nil"/>
              <w:left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r>
              <w:rPr>
                <w:rFonts w:asciiTheme="minorEastAsia" w:hAnsiTheme="minorEastAsia" w:eastAsiaTheme="minorEastAsia" w:cstheme="minorEastAsia"/>
              </w:rPr>
              <w:t>公开单位</w:t>
            </w:r>
            <w:r>
              <w:rPr>
                <w:rFonts w:asciiTheme="minorEastAsia" w:hAnsiTheme="minorEastAsia" w:eastAsiaTheme="minorEastAsia" w:cstheme="minorEastAsia"/>
                <w:color w:val="000000"/>
                <w:lang w:bidi="ar"/>
              </w:rPr>
              <w:t xml:space="preserve">： </w:t>
            </w:r>
            <w:r>
              <w:rPr>
                <w:color w:val="000000"/>
              </w:rPr>
              <w:t>垫江县水旱灾害防范和河道管护站</w:t>
            </w:r>
          </w:p>
        </w:tc>
        <w:tc>
          <w:tcPr>
            <w:tcW w:w="2829"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112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33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747"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1509"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4465"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49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rPr>
            </w:pPr>
            <w:r>
              <w:rPr>
                <w:rFonts w:cs="宋体"/>
                <w:color w:val="000000"/>
                <w:lang w:bidi="ar"/>
              </w:rPr>
              <w:t>公开06表</w:t>
            </w:r>
          </w:p>
        </w:tc>
      </w:tr>
      <w:tr>
        <w:tblPrEx>
          <w:tblCellMar>
            <w:top w:w="0" w:type="dxa"/>
            <w:left w:w="0" w:type="dxa"/>
            <w:bottom w:w="0" w:type="dxa"/>
            <w:right w:w="0" w:type="dxa"/>
          </w:tblCellMar>
        </w:tblPrEx>
        <w:trPr>
          <w:trHeight w:val="302" w:hRule="atLeast"/>
        </w:trPr>
        <w:tc>
          <w:tcPr>
            <w:tcW w:w="4784" w:type="dxa"/>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829"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112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33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747"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1509"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4465"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49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rPr>
            </w:pPr>
            <w:r>
              <w:rPr>
                <w:rFonts w:cs="宋体"/>
                <w:color w:val="000000"/>
                <w:lang w:bidi="ar"/>
              </w:rPr>
              <w:t>单位：</w:t>
            </w:r>
            <w:r>
              <w:rPr>
                <w:rFonts w:cs="宋体"/>
              </w:rPr>
              <w:t>万元</w:t>
            </w:r>
          </w:p>
        </w:tc>
      </w:tr>
      <w:tr>
        <w:tblPrEx>
          <w:tblCellMar>
            <w:top w:w="0" w:type="dxa"/>
            <w:left w:w="0" w:type="dxa"/>
            <w:bottom w:w="0" w:type="dxa"/>
            <w:right w:w="0" w:type="dxa"/>
          </w:tblCellMar>
        </w:tblPrEx>
        <w:trPr>
          <w:trHeight w:val="311" w:hRule="atLeast"/>
        </w:trPr>
        <w:tc>
          <w:tcPr>
            <w:tcW w:w="7613" w:type="dxa"/>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人员经费</w:t>
            </w:r>
          </w:p>
        </w:tc>
        <w:tc>
          <w:tcPr>
            <w:tcW w:w="14667" w:type="dxa"/>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公用经费</w:t>
            </w:r>
          </w:p>
        </w:tc>
      </w:tr>
      <w:tr>
        <w:tblPrEx>
          <w:tblCellMar>
            <w:top w:w="0" w:type="dxa"/>
            <w:left w:w="0" w:type="dxa"/>
            <w:bottom w:w="0" w:type="dxa"/>
            <w:right w:w="0" w:type="dxa"/>
          </w:tblCellMar>
        </w:tblPrEx>
        <w:trPr>
          <w:trHeight w:val="312" w:hRule="atLeast"/>
        </w:trPr>
        <w:tc>
          <w:tcPr>
            <w:tcW w:w="128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经济分类科目编码</w:t>
            </w:r>
          </w:p>
        </w:tc>
        <w:tc>
          <w:tcPr>
            <w:tcW w:w="349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经济分类科目（按“款”级功能分类科目）</w:t>
            </w:r>
          </w:p>
        </w:tc>
        <w:tc>
          <w:tcPr>
            <w:tcW w:w="282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金额</w:t>
            </w:r>
          </w:p>
        </w:tc>
        <w:tc>
          <w:tcPr>
            <w:tcW w:w="112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经济分类科目编码</w:t>
            </w:r>
          </w:p>
        </w:tc>
        <w:tc>
          <w:tcPr>
            <w:tcW w:w="233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经济分类科目（按“款”级功能分类科目）</w:t>
            </w:r>
          </w:p>
        </w:tc>
        <w:tc>
          <w:tcPr>
            <w:tcW w:w="274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金额</w:t>
            </w:r>
          </w:p>
        </w:tc>
        <w:tc>
          <w:tcPr>
            <w:tcW w:w="150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经济分类科目编码</w:t>
            </w:r>
          </w:p>
        </w:tc>
        <w:tc>
          <w:tcPr>
            <w:tcW w:w="446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经济分类科目（按“款”级功能分类科目）</w:t>
            </w:r>
          </w:p>
        </w:tc>
        <w:tc>
          <w:tcPr>
            <w:tcW w:w="249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金额</w:t>
            </w:r>
          </w:p>
        </w:tc>
      </w:tr>
      <w:tr>
        <w:tblPrEx>
          <w:tblCellMar>
            <w:top w:w="0" w:type="dxa"/>
            <w:left w:w="0" w:type="dxa"/>
            <w:bottom w:w="0" w:type="dxa"/>
            <w:right w:w="0" w:type="dxa"/>
          </w:tblCellMar>
        </w:tblPrEx>
        <w:trPr>
          <w:trHeight w:val="799" w:hRule="atLeast"/>
        </w:trPr>
        <w:tc>
          <w:tcPr>
            <w:tcW w:w="128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49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82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12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3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4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50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6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9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工资福利支出</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97.81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商品和服务支出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20.75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资本性支出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基本工资</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19.80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30201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办公费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1.37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31001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房屋建筑物购建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30102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津贴补贴</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14.86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印刷费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0.80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31002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办公设备购置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奖金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35.41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30203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咨询费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31003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专用设备购置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30106</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伙食补助费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30204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手续费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31005</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基础设施建设</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30107</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绩效工资</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30205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水费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0.06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31006</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大型修缮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33"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30108</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机关事业单位基本养老保险缴费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8.40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30206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电费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0.28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31007</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信息网络及软件购置更新</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30109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职业年金缴费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4.20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30207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邮电费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3.66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31008</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物资储备</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64"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30110</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职工基本医疗保险缴费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3.59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30208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取暖费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31009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土地补偿</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30111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公务员医疗补助缴费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30209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物业管理费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安置补助</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33"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30112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其他社会保障缴费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0.97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30211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差旅费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5.60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31011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地上附着物和青苗补偿</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30113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住房公积金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7.43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30212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因公出国（境）费用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31012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拆迁补偿</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30114</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医疗费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2.60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30213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维修（护）费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31013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公务用车购置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30199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其他工资福利支出</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0.55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30214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租赁费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0.27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31019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其他交通工具购置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对个人和家庭的补助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24.59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30215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会议费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31021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文物和陈列品购置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离休费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30216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培训费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0.18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31022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无形资产购置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30302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退休费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30217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公务接待费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0.75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其他资本性支出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退职（役）费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30218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专用材料费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对企业补助</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30304</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抚恤金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30224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被装购置费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31201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资本金注入</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30305</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生活补助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21.28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30225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专用燃料费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31203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政府投资基金股权投资</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30306</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救济费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30226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劳务费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0.30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31204</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费用补贴</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30307</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医疗费补助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1.60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30227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委托业务费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31205</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利息补贴</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30308</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助学金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30228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工会经费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2.01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31299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其他对企业补助</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30309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奖励金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1.71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30229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福利费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其他支出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30310</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个人农业生产补贴</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30231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公务用车运行维护费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39907</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国家赔偿费用支出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30311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代缴社会保险费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30239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其他交通费用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3.55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39908</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对民间非营利组织和群众性自治组织补贴</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30399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其他对个人和家庭的补助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30240</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税金及附加费用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39909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经常性赠与</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30299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其他商品和服务支出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1.92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39910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资本性赠与</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债务利息及费用支出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39999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其他支出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30701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国内债务付息</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30702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国外债务付息</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30703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国内债务发行费用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30704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国外债务发行费用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r>
      <w:tr>
        <w:tblPrEx>
          <w:tblCellMar>
            <w:top w:w="0" w:type="dxa"/>
            <w:left w:w="0" w:type="dxa"/>
            <w:bottom w:w="0" w:type="dxa"/>
            <w:right w:w="0" w:type="dxa"/>
          </w:tblCellMar>
        </w:tblPrEx>
        <w:trPr>
          <w:trHeight w:val="321" w:hRule="atLeast"/>
        </w:trPr>
        <w:tc>
          <w:tcPr>
            <w:tcW w:w="4784" w:type="dxa"/>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人员经费合计</w:t>
            </w:r>
          </w:p>
        </w:tc>
        <w:tc>
          <w:tcPr>
            <w:tcW w:w="28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122.40 </w:t>
            </w:r>
          </w:p>
        </w:tc>
        <w:tc>
          <w:tcPr>
            <w:tcW w:w="12173" w:type="dxa"/>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公用经费合计</w:t>
            </w:r>
          </w:p>
        </w:tc>
        <w:tc>
          <w:tcPr>
            <w:tcW w:w="24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20.75 </w:t>
            </w:r>
          </w:p>
        </w:tc>
      </w:tr>
    </w:tbl>
    <w:p>
      <w:pPr>
        <w:rPr>
          <w:rFonts w:hint="default" w:cs="宋体"/>
          <w:sz w:val="21"/>
          <w:szCs w:val="21"/>
        </w:rPr>
      </w:pPr>
      <w:r>
        <w:rPr>
          <w:rFonts w:cs="宋体"/>
          <w:sz w:val="21"/>
          <w:szCs w:val="21"/>
          <w:lang w:bidi="ar"/>
        </w:rPr>
        <w:t>备注：1.本表反映单位本年度一般公共预算财政拨款基本支出明细情况。</w:t>
      </w:r>
      <w:r>
        <w:rPr>
          <w:rFonts w:cs="宋体"/>
          <w:sz w:val="21"/>
          <w:szCs w:val="21"/>
          <w:lang w:bidi="ar"/>
        </w:rPr>
        <w:br w:type="textWrapping"/>
      </w:r>
      <w:r>
        <w:rPr>
          <w:rFonts w:cs="宋体"/>
          <w:sz w:val="21"/>
          <w:szCs w:val="21"/>
          <w:lang w:bidi="ar"/>
        </w:rPr>
        <w:t xml:space="preserve">      2.本套报表金额单位转换时可能存在尾数误差。</w:t>
      </w:r>
      <w:r>
        <w:rPr>
          <w:rFonts w:cs="宋体"/>
          <w:sz w:val="21"/>
          <w:szCs w:val="21"/>
          <w:lang w:bidi="ar"/>
        </w:rPr>
        <w:br w:type="textWrapping"/>
      </w:r>
      <w:r>
        <w:rPr>
          <w:rFonts w:cs="宋体"/>
          <w:sz w:val="21"/>
          <w:szCs w:val="21"/>
        </w:rPr>
        <w:br w:type="textWrapping"/>
      </w:r>
    </w:p>
    <w:p>
      <w:pPr>
        <w:rPr>
          <w:rFonts w:hint="default" w:cs="宋体"/>
          <w:sz w:val="21"/>
          <w:szCs w:val="21"/>
        </w:rPr>
      </w:pPr>
      <w:r>
        <w:rPr>
          <w:rFonts w:cs="宋体"/>
          <w:sz w:val="21"/>
          <w:szCs w:val="21"/>
        </w:rPr>
        <w:br w:type="page"/>
      </w:r>
    </w:p>
    <w:tbl>
      <w:tblPr>
        <w:tblStyle w:val="7"/>
        <w:tblW w:w="22240" w:type="dxa"/>
        <w:tblInd w:w="0" w:type="dxa"/>
        <w:tblLayout w:type="fixed"/>
        <w:tblCellMar>
          <w:top w:w="0" w:type="dxa"/>
          <w:left w:w="0" w:type="dxa"/>
          <w:bottom w:w="0" w:type="dxa"/>
          <w:right w:w="0" w:type="dxa"/>
        </w:tblCellMar>
      </w:tblPr>
      <w:tblGrid>
        <w:gridCol w:w="2686"/>
        <w:gridCol w:w="4465"/>
        <w:gridCol w:w="2473"/>
        <w:gridCol w:w="2473"/>
        <w:gridCol w:w="2473"/>
        <w:gridCol w:w="2473"/>
        <w:gridCol w:w="2558"/>
        <w:gridCol w:w="2639"/>
      </w:tblGrid>
      <w:tr>
        <w:tblPrEx>
          <w:tblCellMar>
            <w:top w:w="0" w:type="dxa"/>
            <w:left w:w="0" w:type="dxa"/>
            <w:bottom w:w="0" w:type="dxa"/>
            <w:right w:w="0" w:type="dxa"/>
          </w:tblCellMar>
        </w:tblPrEx>
        <w:trPr>
          <w:trHeight w:val="644" w:hRule="atLeast"/>
        </w:trPr>
        <w:tc>
          <w:tcPr>
            <w:tcW w:w="22240"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lang w:bidi="ar"/>
              </w:rPr>
              <w:t>政府性基金预算财政拨款收入支出决算表</w:t>
            </w:r>
          </w:p>
        </w:tc>
      </w:tr>
      <w:tr>
        <w:tblPrEx>
          <w:tblCellMar>
            <w:top w:w="0" w:type="dxa"/>
            <w:left w:w="0" w:type="dxa"/>
            <w:bottom w:w="0" w:type="dxa"/>
            <w:right w:w="0" w:type="dxa"/>
          </w:tblCellMar>
        </w:tblPrEx>
        <w:trPr>
          <w:trHeight w:val="329" w:hRule="atLeast"/>
        </w:trPr>
        <w:tc>
          <w:tcPr>
            <w:tcW w:w="7151" w:type="dxa"/>
            <w:gridSpan w:val="2"/>
            <w:vMerge w:val="restart"/>
            <w:tcBorders>
              <w:top w:val="nil"/>
              <w:left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r>
              <w:rPr>
                <w:rFonts w:asciiTheme="minorEastAsia" w:hAnsiTheme="minorEastAsia" w:eastAsiaTheme="minorEastAsia" w:cstheme="minorEastAsia"/>
              </w:rPr>
              <w:t>公开单位</w:t>
            </w:r>
            <w:r>
              <w:rPr>
                <w:rFonts w:asciiTheme="minorEastAsia" w:hAnsiTheme="minorEastAsia" w:eastAsiaTheme="minorEastAsia" w:cstheme="minorEastAsia"/>
                <w:color w:val="000000"/>
                <w:lang w:bidi="ar"/>
              </w:rPr>
              <w:t xml:space="preserve">： </w:t>
            </w:r>
            <w:r>
              <w:rPr>
                <w:color w:val="000000"/>
              </w:rPr>
              <w:t>垫江县水旱灾害防范和河道管护站</w:t>
            </w:r>
          </w:p>
        </w:tc>
        <w:tc>
          <w:tcPr>
            <w:tcW w:w="247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47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47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47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558"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639"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rPr>
            </w:pPr>
            <w:r>
              <w:rPr>
                <w:rFonts w:cs="宋体"/>
                <w:color w:val="000000"/>
                <w:lang w:bidi="ar"/>
              </w:rPr>
              <w:t>公开07表</w:t>
            </w:r>
          </w:p>
        </w:tc>
      </w:tr>
      <w:tr>
        <w:tblPrEx>
          <w:tblCellMar>
            <w:top w:w="0" w:type="dxa"/>
            <w:left w:w="0" w:type="dxa"/>
            <w:bottom w:w="0" w:type="dxa"/>
            <w:right w:w="0" w:type="dxa"/>
          </w:tblCellMar>
        </w:tblPrEx>
        <w:trPr>
          <w:trHeight w:val="329" w:hRule="atLeast"/>
        </w:trPr>
        <w:tc>
          <w:tcPr>
            <w:tcW w:w="7151" w:type="dxa"/>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47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47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47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47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558"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639"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rPr>
            </w:pPr>
            <w:r>
              <w:rPr>
                <w:rFonts w:cs="宋体"/>
                <w:color w:val="000000"/>
                <w:lang w:bidi="ar"/>
              </w:rPr>
              <w:t>单位：</w:t>
            </w:r>
            <w:r>
              <w:rPr>
                <w:rFonts w:cs="宋体"/>
              </w:rPr>
              <w:t>万元</w:t>
            </w:r>
          </w:p>
        </w:tc>
      </w:tr>
      <w:tr>
        <w:tblPrEx>
          <w:tblCellMar>
            <w:top w:w="0" w:type="dxa"/>
            <w:left w:w="0" w:type="dxa"/>
            <w:bottom w:w="0" w:type="dxa"/>
            <w:right w:w="0" w:type="dxa"/>
          </w:tblCellMar>
        </w:tblPrEx>
        <w:trPr>
          <w:trHeight w:val="339" w:hRule="atLeast"/>
        </w:trPr>
        <w:tc>
          <w:tcPr>
            <w:tcW w:w="7151"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w:t>
            </w:r>
          </w:p>
        </w:tc>
        <w:tc>
          <w:tcPr>
            <w:tcW w:w="2473"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年初结转和结余</w:t>
            </w:r>
          </w:p>
        </w:tc>
        <w:tc>
          <w:tcPr>
            <w:tcW w:w="247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本年收入</w:t>
            </w:r>
          </w:p>
        </w:tc>
        <w:tc>
          <w:tcPr>
            <w:tcW w:w="7504"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本年支出</w:t>
            </w:r>
          </w:p>
        </w:tc>
        <w:tc>
          <w:tcPr>
            <w:tcW w:w="26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年末结转和结余</w:t>
            </w:r>
          </w:p>
        </w:tc>
      </w:tr>
      <w:tr>
        <w:tblPrEx>
          <w:tblCellMar>
            <w:top w:w="0" w:type="dxa"/>
            <w:left w:w="0" w:type="dxa"/>
            <w:bottom w:w="0" w:type="dxa"/>
            <w:right w:w="0" w:type="dxa"/>
          </w:tblCellMar>
        </w:tblPrEx>
        <w:trPr>
          <w:trHeight w:val="335" w:hRule="atLeast"/>
        </w:trPr>
        <w:tc>
          <w:tcPr>
            <w:tcW w:w="268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功能分类科目编码</w:t>
            </w:r>
          </w:p>
        </w:tc>
        <w:tc>
          <w:tcPr>
            <w:tcW w:w="446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项目（按“项”级功能分类科目）</w:t>
            </w: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合计</w:t>
            </w:r>
          </w:p>
        </w:tc>
        <w:tc>
          <w:tcPr>
            <w:tcW w:w="247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基本支出</w:t>
            </w:r>
          </w:p>
        </w:tc>
        <w:tc>
          <w:tcPr>
            <w:tcW w:w="2558"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项目支出</w:t>
            </w: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35" w:hRule="atLeast"/>
        </w:trPr>
        <w:tc>
          <w:tcPr>
            <w:tcW w:w="268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6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55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645" w:hRule="atLeast"/>
        </w:trPr>
        <w:tc>
          <w:tcPr>
            <w:tcW w:w="268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6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55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39" w:hRule="atLeast"/>
        </w:trPr>
        <w:tc>
          <w:tcPr>
            <w:tcW w:w="7151"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合计</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2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26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r>
    </w:tbl>
    <w:p>
      <w:pPr>
        <w:rPr>
          <w:rFonts w:hint="default" w:cs="宋体"/>
          <w:sz w:val="21"/>
          <w:szCs w:val="21"/>
        </w:rPr>
      </w:pPr>
      <w:r>
        <w:rPr>
          <w:rFonts w:cs="宋体"/>
          <w:sz w:val="21"/>
          <w:szCs w:val="21"/>
          <w:lang w:bidi="ar"/>
        </w:rPr>
        <w:t>备注：本表反映单位本年度政府性基金预算财政拨款收入支出及结转和结余情况。本单位无政府性基金收支，故本表无数据。</w:t>
      </w:r>
      <w:r>
        <w:rPr>
          <w:rFonts w:cs="宋体"/>
          <w:sz w:val="21"/>
          <w:szCs w:val="21"/>
          <w:lang w:bidi="ar"/>
        </w:rPr>
        <w:br w:type="textWrapping"/>
      </w:r>
      <w:r>
        <w:rPr>
          <w:rFonts w:cs="宋体"/>
          <w:sz w:val="21"/>
          <w:szCs w:val="21"/>
        </w:rPr>
        <w:br w:type="textWrapping"/>
      </w:r>
    </w:p>
    <w:p>
      <w:pPr>
        <w:rPr>
          <w:rFonts w:hint="default" w:cs="宋体"/>
          <w:sz w:val="21"/>
          <w:szCs w:val="21"/>
        </w:rPr>
      </w:pPr>
      <w:r>
        <w:rPr>
          <w:rFonts w:cs="宋体"/>
          <w:sz w:val="21"/>
          <w:szCs w:val="21"/>
        </w:rPr>
        <w:br w:type="page"/>
      </w:r>
    </w:p>
    <w:tbl>
      <w:tblPr>
        <w:tblStyle w:val="7"/>
        <w:tblW w:w="22220" w:type="dxa"/>
        <w:tblInd w:w="0" w:type="dxa"/>
        <w:tblLayout w:type="fixed"/>
        <w:tblCellMar>
          <w:top w:w="0" w:type="dxa"/>
          <w:left w:w="0" w:type="dxa"/>
          <w:bottom w:w="0" w:type="dxa"/>
          <w:right w:w="0" w:type="dxa"/>
        </w:tblCellMar>
      </w:tblPr>
      <w:tblGrid>
        <w:gridCol w:w="2729"/>
        <w:gridCol w:w="4420"/>
        <w:gridCol w:w="4736"/>
        <w:gridCol w:w="5423"/>
        <w:gridCol w:w="4912"/>
      </w:tblGrid>
      <w:tr>
        <w:tblPrEx>
          <w:tblCellMar>
            <w:top w:w="0" w:type="dxa"/>
            <w:left w:w="0" w:type="dxa"/>
            <w:bottom w:w="0" w:type="dxa"/>
            <w:right w:w="0" w:type="dxa"/>
          </w:tblCellMar>
        </w:tblPrEx>
        <w:trPr>
          <w:trHeight w:val="650" w:hRule="atLeast"/>
        </w:trPr>
        <w:tc>
          <w:tcPr>
            <w:tcW w:w="22220" w:type="dxa"/>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lang w:bidi="ar"/>
              </w:rPr>
              <w:t>国有资本经营预算财政拨款支出决算表</w:t>
            </w:r>
          </w:p>
        </w:tc>
      </w:tr>
      <w:tr>
        <w:tblPrEx>
          <w:tblCellMar>
            <w:top w:w="0" w:type="dxa"/>
            <w:left w:w="0" w:type="dxa"/>
            <w:bottom w:w="0" w:type="dxa"/>
            <w:right w:w="0" w:type="dxa"/>
          </w:tblCellMar>
        </w:tblPrEx>
        <w:trPr>
          <w:trHeight w:val="332" w:hRule="atLeast"/>
        </w:trPr>
        <w:tc>
          <w:tcPr>
            <w:tcW w:w="7149" w:type="dxa"/>
            <w:gridSpan w:val="2"/>
            <w:vMerge w:val="restart"/>
            <w:tcBorders>
              <w:top w:val="nil"/>
              <w:left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r>
              <w:rPr>
                <w:rFonts w:asciiTheme="minorEastAsia" w:hAnsiTheme="minorEastAsia" w:eastAsiaTheme="minorEastAsia" w:cstheme="minorEastAsia"/>
              </w:rPr>
              <w:t>公开单位</w:t>
            </w:r>
            <w:r>
              <w:rPr>
                <w:rFonts w:asciiTheme="minorEastAsia" w:hAnsiTheme="minorEastAsia" w:eastAsiaTheme="minorEastAsia" w:cstheme="minorEastAsia"/>
                <w:color w:val="000000"/>
                <w:lang w:bidi="ar"/>
              </w:rPr>
              <w:t xml:space="preserve">： </w:t>
            </w:r>
            <w:r>
              <w:rPr>
                <w:color w:val="000000"/>
              </w:rPr>
              <w:t>垫江县水旱灾害防范和河道管护站</w:t>
            </w:r>
          </w:p>
        </w:tc>
        <w:tc>
          <w:tcPr>
            <w:tcW w:w="4736"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542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4912"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rPr>
            </w:pPr>
            <w:r>
              <w:rPr>
                <w:rFonts w:cs="宋体"/>
                <w:color w:val="000000"/>
                <w:lang w:bidi="ar"/>
              </w:rPr>
              <w:t>公开08表</w:t>
            </w:r>
          </w:p>
        </w:tc>
      </w:tr>
      <w:tr>
        <w:tblPrEx>
          <w:tblCellMar>
            <w:top w:w="0" w:type="dxa"/>
            <w:left w:w="0" w:type="dxa"/>
            <w:bottom w:w="0" w:type="dxa"/>
            <w:right w:w="0" w:type="dxa"/>
          </w:tblCellMar>
        </w:tblPrEx>
        <w:trPr>
          <w:trHeight w:val="332" w:hRule="atLeast"/>
        </w:trPr>
        <w:tc>
          <w:tcPr>
            <w:tcW w:w="7149" w:type="dxa"/>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4736"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542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4912"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rPr>
            </w:pPr>
            <w:r>
              <w:rPr>
                <w:rFonts w:cs="宋体"/>
                <w:color w:val="000000"/>
                <w:lang w:bidi="ar"/>
              </w:rPr>
              <w:t>单位：</w:t>
            </w:r>
            <w:r>
              <w:rPr>
                <w:rFonts w:cs="宋体"/>
              </w:rPr>
              <w:t>万元</w:t>
            </w:r>
          </w:p>
        </w:tc>
      </w:tr>
      <w:tr>
        <w:tblPrEx>
          <w:tblCellMar>
            <w:top w:w="0" w:type="dxa"/>
            <w:left w:w="0" w:type="dxa"/>
            <w:bottom w:w="0" w:type="dxa"/>
            <w:right w:w="0" w:type="dxa"/>
          </w:tblCellMar>
        </w:tblPrEx>
        <w:trPr>
          <w:trHeight w:val="422" w:hRule="atLeast"/>
        </w:trPr>
        <w:tc>
          <w:tcPr>
            <w:tcW w:w="7149"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2"/>
                <w:szCs w:val="22"/>
              </w:rPr>
            </w:pPr>
            <w:r>
              <w:rPr>
                <w:rFonts w:cs="宋体"/>
                <w:b/>
                <w:color w:val="000000"/>
                <w:sz w:val="22"/>
                <w:szCs w:val="22"/>
                <w:lang w:bidi="ar"/>
              </w:rPr>
              <w:t>项目</w:t>
            </w:r>
          </w:p>
        </w:tc>
        <w:tc>
          <w:tcPr>
            <w:tcW w:w="15071" w:type="dxa"/>
            <w:gridSpan w:val="3"/>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2"/>
                <w:szCs w:val="22"/>
              </w:rPr>
            </w:pPr>
            <w:r>
              <w:rPr>
                <w:rFonts w:cs="宋体"/>
                <w:b/>
                <w:color w:val="000000"/>
                <w:sz w:val="22"/>
                <w:szCs w:val="22"/>
                <w:lang w:bidi="ar"/>
              </w:rPr>
              <w:t>本年支出</w:t>
            </w:r>
          </w:p>
        </w:tc>
      </w:tr>
      <w:tr>
        <w:tblPrEx>
          <w:tblCellMar>
            <w:top w:w="0" w:type="dxa"/>
            <w:left w:w="0" w:type="dxa"/>
            <w:bottom w:w="0" w:type="dxa"/>
            <w:right w:w="0" w:type="dxa"/>
          </w:tblCellMar>
        </w:tblPrEx>
        <w:trPr>
          <w:trHeight w:val="339" w:hRule="atLeast"/>
        </w:trPr>
        <w:tc>
          <w:tcPr>
            <w:tcW w:w="272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功能分类科目编码</w:t>
            </w:r>
          </w:p>
        </w:tc>
        <w:tc>
          <w:tcPr>
            <w:tcW w:w="442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科目名称</w:t>
            </w:r>
          </w:p>
        </w:tc>
        <w:tc>
          <w:tcPr>
            <w:tcW w:w="47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合计</w:t>
            </w:r>
          </w:p>
        </w:tc>
        <w:tc>
          <w:tcPr>
            <w:tcW w:w="54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基本支出</w:t>
            </w:r>
          </w:p>
        </w:tc>
        <w:tc>
          <w:tcPr>
            <w:tcW w:w="491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项目支出</w:t>
            </w:r>
          </w:p>
        </w:tc>
      </w:tr>
      <w:tr>
        <w:tblPrEx>
          <w:tblCellMar>
            <w:top w:w="0" w:type="dxa"/>
            <w:left w:w="0" w:type="dxa"/>
            <w:bottom w:w="0" w:type="dxa"/>
            <w:right w:w="0" w:type="dxa"/>
          </w:tblCellMar>
        </w:tblPrEx>
        <w:trPr>
          <w:trHeight w:val="339"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39"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12"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611" w:hRule="atLeast"/>
        </w:trPr>
        <w:tc>
          <w:tcPr>
            <w:tcW w:w="7149"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合计</w:t>
            </w:r>
          </w:p>
        </w:tc>
        <w:tc>
          <w:tcPr>
            <w:tcW w:w="47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54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b/>
                <w:color w:val="000000"/>
                <w:sz w:val="22"/>
                <w:szCs w:val="22"/>
              </w:rPr>
            </w:pPr>
          </w:p>
        </w:tc>
        <w:tc>
          <w:tcPr>
            <w:tcW w:w="49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r>
    </w:tbl>
    <w:p>
      <w:pPr>
        <w:rPr>
          <w:rFonts w:hint="default" w:cs="宋体"/>
          <w:sz w:val="21"/>
          <w:szCs w:val="21"/>
          <w:lang w:bidi="ar"/>
        </w:rPr>
      </w:pPr>
      <w:r>
        <w:rPr>
          <w:rFonts w:cs="宋体"/>
          <w:sz w:val="21"/>
          <w:szCs w:val="21"/>
          <w:lang w:bidi="ar"/>
        </w:rPr>
        <w:t>备注：本表反映单位本年度国有资本经营预算财政拨款支出情况。本单位无国有资本经营收支，故本表无数据。</w:t>
      </w:r>
      <w:r>
        <w:rPr>
          <w:rFonts w:cs="宋体"/>
          <w:sz w:val="21"/>
          <w:szCs w:val="21"/>
          <w:lang w:bidi="ar"/>
        </w:rPr>
        <w:br w:type="textWrapping"/>
      </w:r>
      <w:r>
        <w:rPr>
          <w:rFonts w:cs="宋体"/>
          <w:sz w:val="21"/>
          <w:szCs w:val="21"/>
        </w:rPr>
        <w:br w:type="textWrapping"/>
      </w:r>
    </w:p>
    <w:p>
      <w:pPr>
        <w:rPr>
          <w:rFonts w:hint="default" w:cs="宋体"/>
          <w:sz w:val="21"/>
          <w:szCs w:val="21"/>
        </w:rPr>
      </w:pPr>
      <w:r>
        <w:rPr>
          <w:rFonts w:cs="宋体"/>
          <w:sz w:val="21"/>
          <w:szCs w:val="21"/>
        </w:rPr>
        <w:br w:type="page"/>
      </w:r>
    </w:p>
    <w:tbl>
      <w:tblPr>
        <w:tblStyle w:val="7"/>
        <w:tblW w:w="22168" w:type="dxa"/>
        <w:tblInd w:w="0" w:type="dxa"/>
        <w:tblLayout w:type="fixed"/>
        <w:tblCellMar>
          <w:top w:w="0" w:type="dxa"/>
          <w:left w:w="0" w:type="dxa"/>
          <w:bottom w:w="0" w:type="dxa"/>
          <w:right w:w="0" w:type="dxa"/>
        </w:tblCellMar>
      </w:tblPr>
      <w:tblGrid>
        <w:gridCol w:w="5159"/>
        <w:gridCol w:w="3822"/>
        <w:gridCol w:w="3281"/>
        <w:gridCol w:w="6581"/>
        <w:gridCol w:w="3325"/>
      </w:tblGrid>
      <w:tr>
        <w:tblPrEx>
          <w:tblCellMar>
            <w:top w:w="0" w:type="dxa"/>
            <w:left w:w="0" w:type="dxa"/>
            <w:bottom w:w="0" w:type="dxa"/>
            <w:right w:w="0" w:type="dxa"/>
          </w:tblCellMar>
        </w:tblPrEx>
        <w:trPr>
          <w:trHeight w:val="510" w:hRule="atLeast"/>
        </w:trPr>
        <w:tc>
          <w:tcPr>
            <w:tcW w:w="22168" w:type="dxa"/>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lang w:bidi="ar"/>
              </w:rPr>
              <w:t>机构运行信息表</w:t>
            </w:r>
          </w:p>
        </w:tc>
      </w:tr>
      <w:tr>
        <w:tblPrEx>
          <w:tblCellMar>
            <w:top w:w="0" w:type="dxa"/>
            <w:left w:w="0" w:type="dxa"/>
            <w:bottom w:w="0" w:type="dxa"/>
            <w:right w:w="0" w:type="dxa"/>
          </w:tblCellMar>
        </w:tblPrEx>
        <w:trPr>
          <w:trHeight w:val="255" w:hRule="atLeast"/>
        </w:trPr>
        <w:tc>
          <w:tcPr>
            <w:tcW w:w="5159"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3822" w:type="dxa"/>
            <w:tcBorders>
              <w:top w:val="nil"/>
              <w:left w:val="nil"/>
              <w:bottom w:val="nil"/>
              <w:right w:val="nil"/>
            </w:tcBorders>
            <w:shd w:val="clear" w:color="auto" w:fill="auto"/>
            <w:noWrap/>
            <w:tcMar>
              <w:top w:w="15" w:type="dxa"/>
              <w:left w:w="15" w:type="dxa"/>
              <w:right w:w="15" w:type="dxa"/>
            </w:tcMar>
            <w:vAlign w:val="bottom"/>
          </w:tcPr>
          <w:p>
            <w:pPr>
              <w:jc w:val="center"/>
              <w:rPr>
                <w:rFonts w:hint="default" w:ascii="Arial" w:hAnsi="Arial" w:cs="Arial"/>
                <w:color w:val="000000"/>
                <w:sz w:val="20"/>
                <w:szCs w:val="20"/>
              </w:rPr>
            </w:pPr>
          </w:p>
        </w:tc>
        <w:tc>
          <w:tcPr>
            <w:tcW w:w="3281" w:type="dxa"/>
            <w:tcBorders>
              <w:top w:val="nil"/>
              <w:left w:val="nil"/>
              <w:bottom w:val="nil"/>
              <w:right w:val="nil"/>
            </w:tcBorders>
            <w:shd w:val="clear" w:color="auto" w:fill="auto"/>
            <w:noWrap/>
            <w:tcMar>
              <w:top w:w="15" w:type="dxa"/>
              <w:left w:w="15" w:type="dxa"/>
              <w:right w:w="15" w:type="dxa"/>
            </w:tcMar>
            <w:vAlign w:val="bottom"/>
          </w:tcPr>
          <w:p>
            <w:pPr>
              <w:jc w:val="right"/>
              <w:rPr>
                <w:rFonts w:hint="default" w:ascii="Arial" w:hAnsi="Arial" w:cs="Arial"/>
                <w:color w:val="000000"/>
                <w:sz w:val="20"/>
                <w:szCs w:val="20"/>
              </w:rPr>
            </w:pPr>
          </w:p>
        </w:tc>
        <w:tc>
          <w:tcPr>
            <w:tcW w:w="6581"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3325"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rPr>
            </w:pPr>
            <w:r>
              <w:rPr>
                <w:rFonts w:cs="宋体"/>
                <w:color w:val="000000"/>
                <w:lang w:bidi="ar"/>
              </w:rPr>
              <w:t>公开09表</w:t>
            </w:r>
          </w:p>
        </w:tc>
      </w:tr>
      <w:tr>
        <w:tblPrEx>
          <w:tblCellMar>
            <w:top w:w="0" w:type="dxa"/>
            <w:left w:w="0" w:type="dxa"/>
            <w:bottom w:w="0" w:type="dxa"/>
            <w:right w:w="0" w:type="dxa"/>
          </w:tblCellMar>
        </w:tblPrEx>
        <w:trPr>
          <w:trHeight w:val="285" w:hRule="atLeast"/>
        </w:trPr>
        <w:tc>
          <w:tcPr>
            <w:tcW w:w="5159" w:type="dxa"/>
            <w:tcBorders>
              <w:top w:val="nil"/>
              <w:left w:val="nil"/>
              <w:bottom w:val="nil"/>
              <w:right w:val="nil"/>
            </w:tcBorders>
            <w:shd w:val="clear" w:color="auto" w:fill="auto"/>
            <w:noWrap/>
            <w:tcMar>
              <w:top w:w="15" w:type="dxa"/>
              <w:left w:w="15" w:type="dxa"/>
              <w:right w:w="15" w:type="dxa"/>
            </w:tcMar>
            <w:vAlign w:val="bottom"/>
          </w:tcPr>
          <w:p>
            <w:pPr>
              <w:textAlignment w:val="bottom"/>
              <w:rPr>
                <w:rFonts w:hint="default" w:ascii="Arial" w:hAnsi="Arial" w:cs="Arial"/>
                <w:color w:val="000000"/>
                <w:sz w:val="22"/>
                <w:szCs w:val="22"/>
              </w:rPr>
            </w:pPr>
            <w:r>
              <w:rPr>
                <w:rFonts w:asciiTheme="minorEastAsia" w:hAnsiTheme="minorEastAsia" w:eastAsiaTheme="minorEastAsia" w:cstheme="minorEastAsia"/>
              </w:rPr>
              <w:t>公开单位</w:t>
            </w:r>
            <w:r>
              <w:rPr>
                <w:rFonts w:asciiTheme="minorEastAsia" w:hAnsiTheme="minorEastAsia" w:eastAsiaTheme="minorEastAsia" w:cstheme="minorEastAsia"/>
                <w:color w:val="000000"/>
                <w:lang w:bidi="ar"/>
              </w:rPr>
              <w:t xml:space="preserve">： </w:t>
            </w:r>
            <w:r>
              <w:rPr>
                <w:color w:val="000000"/>
              </w:rPr>
              <w:t>垫江县水旱灾害防范和河道管护站</w:t>
            </w:r>
          </w:p>
        </w:tc>
        <w:tc>
          <w:tcPr>
            <w:tcW w:w="3822" w:type="dxa"/>
            <w:tcBorders>
              <w:top w:val="nil"/>
              <w:left w:val="nil"/>
              <w:bottom w:val="nil"/>
              <w:right w:val="nil"/>
            </w:tcBorders>
            <w:shd w:val="clear" w:color="auto" w:fill="auto"/>
            <w:noWrap/>
            <w:tcMar>
              <w:top w:w="15" w:type="dxa"/>
              <w:left w:w="15" w:type="dxa"/>
              <w:right w:w="15" w:type="dxa"/>
            </w:tcMar>
            <w:vAlign w:val="bottom"/>
          </w:tcPr>
          <w:p>
            <w:pPr>
              <w:jc w:val="center"/>
              <w:rPr>
                <w:rFonts w:hint="default" w:cs="宋体"/>
                <w:color w:val="000000"/>
                <w:sz w:val="22"/>
                <w:szCs w:val="22"/>
              </w:rPr>
            </w:pPr>
          </w:p>
        </w:tc>
        <w:tc>
          <w:tcPr>
            <w:tcW w:w="3281" w:type="dxa"/>
            <w:tcBorders>
              <w:top w:val="nil"/>
              <w:left w:val="nil"/>
              <w:bottom w:val="nil"/>
              <w:right w:val="nil"/>
            </w:tcBorders>
            <w:shd w:val="clear" w:color="auto" w:fill="auto"/>
            <w:noWrap/>
            <w:tcMar>
              <w:top w:w="15" w:type="dxa"/>
              <w:left w:w="15" w:type="dxa"/>
              <w:right w:w="15" w:type="dxa"/>
            </w:tcMar>
            <w:vAlign w:val="bottom"/>
          </w:tcPr>
          <w:p>
            <w:pPr>
              <w:jc w:val="right"/>
              <w:rPr>
                <w:rFonts w:hint="default" w:ascii="Arial" w:hAnsi="Arial" w:cs="Arial"/>
                <w:color w:val="000000"/>
                <w:sz w:val="22"/>
                <w:szCs w:val="22"/>
              </w:rPr>
            </w:pPr>
          </w:p>
        </w:tc>
        <w:tc>
          <w:tcPr>
            <w:tcW w:w="6581"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3325"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rPr>
            </w:pPr>
            <w:r>
              <w:rPr>
                <w:rFonts w:cs="宋体"/>
                <w:color w:val="000000"/>
                <w:lang w:bidi="ar"/>
              </w:rPr>
              <w:t>单位：</w:t>
            </w:r>
            <w:r>
              <w:rPr>
                <w:rFonts w:cs="宋体"/>
              </w:rPr>
              <w:t>万元</w:t>
            </w:r>
          </w:p>
        </w:tc>
      </w:tr>
      <w:tr>
        <w:tblPrEx>
          <w:tblCellMar>
            <w:top w:w="0" w:type="dxa"/>
            <w:left w:w="0" w:type="dxa"/>
            <w:bottom w:w="0" w:type="dxa"/>
            <w:right w:w="0" w:type="dxa"/>
          </w:tblCellMar>
        </w:tblPrEx>
        <w:trPr>
          <w:trHeight w:val="308" w:hRule="atLeast"/>
        </w:trPr>
        <w:tc>
          <w:tcPr>
            <w:tcW w:w="5159" w:type="dxa"/>
            <w:tcBorders>
              <w:top w:val="single" w:color="000000" w:sz="4" w:space="0"/>
              <w:left w:val="single" w:color="000000" w:sz="4" w:space="0"/>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  目</w:t>
            </w:r>
          </w:p>
        </w:tc>
        <w:tc>
          <w:tcPr>
            <w:tcW w:w="38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预算数</w:t>
            </w:r>
          </w:p>
        </w:tc>
        <w:tc>
          <w:tcPr>
            <w:tcW w:w="3281" w:type="dxa"/>
            <w:tcBorders>
              <w:top w:val="single" w:color="000000" w:sz="4" w:space="0"/>
              <w:left w:val="nil"/>
              <w:bottom w:val="nil"/>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决算数</w:t>
            </w:r>
          </w:p>
        </w:tc>
        <w:tc>
          <w:tcPr>
            <w:tcW w:w="6581" w:type="dxa"/>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  目</w:t>
            </w:r>
          </w:p>
        </w:tc>
        <w:tc>
          <w:tcPr>
            <w:tcW w:w="3325" w:type="dxa"/>
            <w:tcBorders>
              <w:top w:val="single" w:color="000000" w:sz="4" w:space="0"/>
              <w:left w:val="nil"/>
              <w:bottom w:val="nil"/>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决算数</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一、“三公”经费支出</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四、机关运行经费</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20.75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（一）支出合计</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1.24 </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1.24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（一）行政单位</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1．因公出国（境）费</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（二）参照公务员法管理事业单位</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20.75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2．公务用车购置及运行维护费</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五、资产信息</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（1）公务用车购置费</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（一）车辆数合计（辆）</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（2）公务用车运行维护费</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1．副部（省）级及以上领导用车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3．公务接待费</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1.24 </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1.24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2．主要领导干部用车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（1）国内接待费</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1.24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3．机要通信用车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其中：外事接待费</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4．应急保障用车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（2）国（境）外接待费</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5．执法执勤用车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（二）相关统计数</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6．特种专业技术用车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1．因公出国（境）团组数（个）</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7．离退休干部用车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2．因公出国（境）人次数（人）</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8．其他用车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3．公务用车购置数（辆）</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（二）单价100万元（含）以上设备（不含车辆）</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4．公务用车保有量（辆）</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六、政府采购支出信息</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5．国内公务接待批次（个）</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21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（一）政府采购支出合计</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其中：外事接待批次（个）</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1．政府采购货物支出</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6．国内公务接待人次（人）</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193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2．政府采购工程支出</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其中：外事接待人次（人）</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3．政府采购服务支出</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7．国（境）外公务接待批次（个）</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（二）政府采购授予中小企业合同金额</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8．国（境）外公务接待人次（人）</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其中：授予小微企业合同金额</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二、会议费</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default" w:ascii="Arial" w:hAnsi="Arial" w:cs="Arial"/>
                <w:color w:val="000000"/>
                <w:sz w:val="20"/>
                <w:szCs w:val="20"/>
              </w:rPr>
            </w:pP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三、培训费</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0.18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default" w:ascii="Arial" w:hAnsi="Arial" w:cs="Arial"/>
                <w:color w:val="000000"/>
                <w:sz w:val="20"/>
                <w:szCs w:val="20"/>
              </w:rPr>
            </w:pPr>
          </w:p>
        </w:tc>
      </w:tr>
    </w:tbl>
    <w:p>
      <w:pPr>
        <w:rPr>
          <w:rFonts w:hint="default" w:cs="宋体"/>
          <w:sz w:val="21"/>
          <w:szCs w:val="21"/>
        </w:rPr>
      </w:pPr>
      <w:r>
        <w:rPr>
          <w:rFonts w:cs="宋体"/>
          <w:sz w:val="21"/>
          <w:szCs w:val="21"/>
          <w:lang w:bidi="ar"/>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1"/>
          <w:szCs w:val="21"/>
          <w:lang w:bidi="ar"/>
        </w:rPr>
        <w:br w:type="textWrapping"/>
      </w:r>
      <w:r>
        <w:rPr>
          <w:rFonts w:cs="宋体"/>
          <w:sz w:val="21"/>
          <w:szCs w:val="21"/>
          <w:lang w:bidi="ar"/>
        </w:rPr>
        <w:t xml:space="preserve">      2.本套报表金额单位转换时可能存在尾数误差。</w:t>
      </w:r>
      <w:r>
        <w:rPr>
          <w:rFonts w:cs="宋体"/>
          <w:sz w:val="21"/>
          <w:szCs w:val="21"/>
          <w:lang w:bidi="ar"/>
        </w:rPr>
        <w:br w:type="textWrapping"/>
      </w:r>
      <w:r>
        <w:rPr>
          <w:rFonts w:cs="宋体"/>
          <w:sz w:val="21"/>
          <w:szCs w:val="21"/>
        </w:rPr>
        <w:br w:type="textWrapping"/>
      </w:r>
    </w:p>
    <w:p>
      <w:pPr>
        <w:rPr>
          <w:rFonts w:hint="default" w:cs="宋体"/>
          <w:color w:val="000000"/>
          <w:sz w:val="21"/>
          <w:szCs w:val="21"/>
          <w:lang w:bidi="ar"/>
        </w:rPr>
      </w:pPr>
    </w:p>
    <w:p>
      <w:pPr>
        <w:rPr>
          <w:rFonts w:hint="default" w:cs="宋体"/>
          <w:color w:val="000000"/>
          <w:sz w:val="21"/>
          <w:szCs w:val="21"/>
          <w:lang w:bidi="ar"/>
        </w:rPr>
      </w:pPr>
    </w:p>
    <w:p>
      <w:pPr>
        <w:rPr>
          <w:rFonts w:hint="default" w:cs="宋体"/>
          <w:color w:val="000000"/>
          <w:sz w:val="21"/>
          <w:szCs w:val="21"/>
          <w:lang w:bidi="ar"/>
        </w:rPr>
      </w:pPr>
    </w:p>
    <w:p>
      <w:pPr>
        <w:rPr>
          <w:rFonts w:hint="default" w:cs="宋体"/>
          <w:color w:val="000000"/>
          <w:sz w:val="21"/>
          <w:szCs w:val="21"/>
          <w:lang w:bidi="ar"/>
        </w:rPr>
      </w:pPr>
    </w:p>
    <w:p>
      <w:pPr>
        <w:rPr>
          <w:rFonts w:hint="default" w:cs="宋体"/>
          <w:color w:val="000000"/>
          <w:sz w:val="21"/>
          <w:szCs w:val="21"/>
          <w:lang w:bidi="ar"/>
        </w:rPr>
      </w:pPr>
    </w:p>
    <w:p>
      <w:pPr>
        <w:rPr>
          <w:rFonts w:hint="default" w:cs="宋体"/>
          <w:color w:val="000000"/>
          <w:sz w:val="21"/>
          <w:szCs w:val="21"/>
          <w:lang w:bidi="ar"/>
        </w:rPr>
      </w:pPr>
    </w:p>
    <w:p>
      <w:pPr>
        <w:rPr>
          <w:rFonts w:hint="default" w:cs="宋体"/>
          <w:color w:val="000000"/>
          <w:sz w:val="21"/>
          <w:szCs w:val="21"/>
          <w:lang w:bidi="ar"/>
        </w:rPr>
      </w:pPr>
    </w:p>
    <w:p>
      <w:pPr>
        <w:rPr>
          <w:rFonts w:hint="default" w:cs="宋体"/>
          <w:color w:val="000000"/>
          <w:sz w:val="21"/>
          <w:szCs w:val="21"/>
          <w:lang w:bidi="ar"/>
        </w:rPr>
      </w:pPr>
    </w:p>
    <w:p>
      <w:pPr>
        <w:rPr>
          <w:rFonts w:hint="default" w:cs="宋体"/>
          <w:color w:val="000000"/>
          <w:sz w:val="21"/>
          <w:szCs w:val="21"/>
          <w:lang w:bidi="ar"/>
        </w:rPr>
      </w:pPr>
    </w:p>
    <w:p>
      <w:pPr>
        <w:pStyle w:val="11"/>
        <w:autoSpaceDE w:val="0"/>
        <w:ind w:firstLine="0" w:firstLineChars="0"/>
        <w:rPr>
          <w:rFonts w:cs="宋体"/>
          <w:sz w:val="21"/>
          <w:szCs w:val="21"/>
        </w:rPr>
      </w:pPr>
    </w:p>
    <w:sectPr>
      <w:headerReference r:id="rId4" w:type="default"/>
      <w:footerReference r:id="rId5" w:type="default"/>
      <w:pgSz w:w="23811" w:h="16838" w:orient="landscape"/>
      <w:pgMar w:top="567" w:right="454" w:bottom="567" w:left="1037" w:header="0" w:footer="283"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default"/>
                            </w:rPr>
                          </w:pPr>
                          <w:r>
                            <w:fldChar w:fldCharType="begin"/>
                          </w:r>
                          <w:r>
                            <w:instrText xml:space="preserve"> PAGE  \* MERGEFORMAT </w:instrText>
                          </w:r>
                          <w:r>
                            <w:fldChar w:fldCharType="separate"/>
                          </w:r>
                          <w:r>
                            <w:rPr>
                              <w:rFonts w:hint="default"/>
                            </w:rPr>
                            <w:t>- 11 -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- 11 -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21 -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4MYkXAgAAGQQAAA4AAABkcnMvZTJvRG9jLnhtbK1TzY7TMBC+I/EO&#10;lu80aRFL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sPgxiRcCAAAZBAAADgAAAAAA&#10;AAABACAAAAAfAQAAZHJzL2Uyb0RvYy54bWxQSwUGAAAAAAYABgBZAQAAqAUAAAAA&#10;">
              <v:fill on="f" focussize="0,0"/>
              <v:stroke on="f" weight="0.5pt"/>
              <v:imagedata o:title=""/>
              <o:lock v:ext="edit" aspectratio="f"/>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21 -</w:t>
                    </w:r>
                    <w:r>
                      <w:fldChar w:fldCharType="end"/>
                    </w:r>
                    <w:r>
                      <w:t xml:space="preserve"> </w:t>
                    </w:r>
                  </w:p>
                </w:txbxContent>
              </v:textbox>
            </v:shape>
          </w:pict>
        </mc:Fallback>
      </mc:AlternateContent>
    </w:r>
    <w: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5339A02"/>
    <w:multiLevelType w:val="singleLevel"/>
    <w:tmpl w:val="C5339A02"/>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1438A5"/>
    <w:rsid w:val="00550ABE"/>
    <w:rsid w:val="006A39C8"/>
    <w:rsid w:val="007B419D"/>
    <w:rsid w:val="009B67B8"/>
    <w:rsid w:val="009D2ABA"/>
    <w:rsid w:val="00B03CCD"/>
    <w:rsid w:val="00B8739C"/>
    <w:rsid w:val="00F73F90"/>
    <w:rsid w:val="01474EBF"/>
    <w:rsid w:val="01F3521E"/>
    <w:rsid w:val="03B87EA0"/>
    <w:rsid w:val="03E3214F"/>
    <w:rsid w:val="044C50BA"/>
    <w:rsid w:val="05BC6D49"/>
    <w:rsid w:val="06194FF1"/>
    <w:rsid w:val="063E6305"/>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910716"/>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A9E6248"/>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4D15B4"/>
    <w:rsid w:val="25791755"/>
    <w:rsid w:val="26396DF4"/>
    <w:rsid w:val="27167136"/>
    <w:rsid w:val="27B23302"/>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0C2847"/>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8867FC"/>
    <w:rsid w:val="5842572D"/>
    <w:rsid w:val="59154E91"/>
    <w:rsid w:val="5A3B59D6"/>
    <w:rsid w:val="5AD134D8"/>
    <w:rsid w:val="5AD2214B"/>
    <w:rsid w:val="5C263CE4"/>
    <w:rsid w:val="5C5D2777"/>
    <w:rsid w:val="5CF66BF3"/>
    <w:rsid w:val="5D290C69"/>
    <w:rsid w:val="5F2D4A41"/>
    <w:rsid w:val="60C74F6C"/>
    <w:rsid w:val="61025A59"/>
    <w:rsid w:val="613D5BBC"/>
    <w:rsid w:val="61536C39"/>
    <w:rsid w:val="62944DD7"/>
    <w:rsid w:val="6319381F"/>
    <w:rsid w:val="637C0EDD"/>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AD2300"/>
    <w:rsid w:val="6B474EF5"/>
    <w:rsid w:val="6C0A5AC5"/>
    <w:rsid w:val="6C560CAE"/>
    <w:rsid w:val="6C576495"/>
    <w:rsid w:val="6D903FF5"/>
    <w:rsid w:val="6DA955B8"/>
    <w:rsid w:val="6DE346AB"/>
    <w:rsid w:val="6DE5391A"/>
    <w:rsid w:val="6EFD1324"/>
    <w:rsid w:val="6F5A53AC"/>
    <w:rsid w:val="6FAC003D"/>
    <w:rsid w:val="6FE55E12"/>
    <w:rsid w:val="6FFB2E76"/>
    <w:rsid w:val="70563590"/>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BF78E1"/>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Normal Indent"/>
    <w:basedOn w:val="1"/>
    <w:next w:val="1"/>
    <w:qFormat/>
    <w:uiPriority w:val="99"/>
    <w:pPr>
      <w:ind w:firstLine="567"/>
    </w:p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basedOn w:val="9"/>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paragraph" w:customStyle="1" w:styleId="15">
    <w:name w:val="普通(网站) Char Char Char"/>
    <w:basedOn w:val="1"/>
    <w:uiPriority w:val="0"/>
    <w:pPr>
      <w:spacing w:beforeAutospacing="1" w:afterAutospacing="1"/>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微软中国</Company>
  <Pages>22</Pages>
  <Words>9282</Words>
  <Characters>11198</Characters>
  <Lines>101</Lines>
  <Paragraphs>28</Paragraphs>
  <TotalTime>5</TotalTime>
  <ScaleCrop>false</ScaleCrop>
  <LinksUpToDate>false</LinksUpToDate>
  <CharactersWithSpaces>12242</CharactersWithSpaces>
  <Application>WPS Office_11.8.2.8950_F1E327BC-269C-435d-A152-05C5408002CA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2024-07-11T10:00:00Z</dcterms:created>
  <dc:creator>Administrator</dc:creator>
  <cp:lastModifiedBy>Administrator</cp:lastModifiedBy>
  <dcterms:modified xsi:type="dcterms:W3CDTF">2024-09-12T02:30:07Z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2052-11.8.2.8950</vt:lpwstr>
  </property>
  <property fmtid="{D5CDD505-2E9C-101B-9397-08002B2CF9AE}" pid="3" name="ICV">
    <vt:lpwstr>BB46EABDBB2749749395447164B066B3_12</vt:lpwstr>
  </property>
</Properties>
</file>