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distribute"/>
        <w:textAlignment w:val="auto"/>
        <w:rPr>
          <w:rFonts w:hint="eastAsia" w:eastAsia="方正小标宋_GBK" w:cs="Times New Roman"/>
          <w:b/>
          <w:bCs w:val="0"/>
          <w:color w:val="auto"/>
          <w:spacing w:val="0"/>
          <w:sz w:val="44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distribute"/>
              <w:textAlignment w:val="auto"/>
              <w:rPr>
                <w:rFonts w:hint="eastAsia" w:eastAsia="方正小标宋_GBK" w:cs="Times New Roman"/>
                <w:b w:val="0"/>
                <w:bCs/>
                <w:color w:val="auto"/>
                <w:spacing w:val="0"/>
                <w:sz w:val="44"/>
                <w:szCs w:val="4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distribute"/>
              <w:textAlignment w:val="auto"/>
              <w:rPr>
                <w:rFonts w:ascii="Times New Roman" w:hAnsi="Times New Roman" w:eastAsia="方正小标宋_GBK" w:cs="Times New Roman"/>
                <w:b w:val="0"/>
                <w:bCs/>
                <w:color w:val="auto"/>
                <w:spacing w:val="0"/>
                <w:sz w:val="44"/>
                <w:szCs w:val="44"/>
                <w:lang w:val="en"/>
              </w:rPr>
            </w:pPr>
            <w:r>
              <w:rPr>
                <w:rFonts w:hint="eastAsia" w:eastAsia="方正小标宋_GBK" w:cs="Times New Roman"/>
                <w:b w:val="0"/>
                <w:bCs/>
                <w:color w:val="auto"/>
                <w:spacing w:val="0"/>
                <w:sz w:val="44"/>
                <w:szCs w:val="44"/>
                <w:lang w:val="en-US" w:eastAsia="zh-CN"/>
              </w:rPr>
              <w:t>垫江县</w:t>
            </w:r>
            <w:r>
              <w:rPr>
                <w:rFonts w:ascii="Times New Roman" w:hAnsi="Times New Roman" w:eastAsia="方正小标宋_GBK" w:cs="Times New Roman"/>
                <w:b w:val="0"/>
                <w:bCs/>
                <w:color w:val="auto"/>
                <w:spacing w:val="0"/>
                <w:sz w:val="44"/>
                <w:szCs w:val="44"/>
                <w:lang w:val="en"/>
              </w:rPr>
              <w:t>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distribute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lang w:val="en-US" w:eastAsia="zh-CN"/>
              </w:rPr>
              <w:t>垫江县公安局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distribute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/>
                <w:sz w:val="44"/>
                <w:szCs w:val="44"/>
                <w:lang w:val="en-US" w:eastAsia="zh-CN"/>
              </w:rPr>
            </w:pPr>
            <w:bookmarkStart w:id="0" w:name="tbx_bt"/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lang w:val="en-US" w:eastAsia="zh-CN"/>
              </w:rPr>
              <w:t>垫江县交通运输委员会</w:t>
            </w:r>
          </w:p>
        </w:tc>
      </w:tr>
      <w:bookmarkEnd w:id="0"/>
    </w:tbl>
    <w:p>
      <w:pPr>
        <w:pStyle w:val="8"/>
        <w:spacing w:line="579" w:lineRule="exact"/>
        <w:jc w:val="center"/>
        <w:rPr>
          <w:rFonts w:hint="eastAsia" w:ascii="Times New Roman" w:hAnsi="Times New Roman" w:eastAsia="方正小标宋_GBK" w:cs="方正小标宋_GBK"/>
          <w:b w:val="0"/>
          <w:bCs/>
          <w:color w:val="auto"/>
          <w:spacing w:val="0"/>
          <w:kern w:val="2"/>
          <w:sz w:val="44"/>
          <w:szCs w:val="44"/>
          <w:highlight w:val="none"/>
          <w:lang w:val="en-US" w:eastAsia="zh-CN" w:bidi="ar-SA"/>
        </w:rPr>
      </w:pPr>
      <w:bookmarkStart w:id="1" w:name="zsdw"/>
      <w:r>
        <w:rPr>
          <w:rFonts w:hint="eastAsia" w:ascii="Times New Roman" w:hAnsi="Times New Roman" w:eastAsia="方正小标宋_GBK" w:cs="方正小标宋_GBK"/>
          <w:b w:val="0"/>
          <w:bCs/>
          <w:color w:val="auto"/>
          <w:spacing w:val="0"/>
          <w:kern w:val="2"/>
          <w:sz w:val="44"/>
          <w:szCs w:val="44"/>
          <w:highlight w:val="none"/>
          <w:lang w:val="en-US" w:eastAsia="zh-CN" w:bidi="ar-SA"/>
        </w:rPr>
        <w:t>关于印发垫江县国三及以下高排放柴油货车限行措施的通告</w:t>
      </w:r>
    </w:p>
    <w:p>
      <w:pPr>
        <w:spacing w:line="594" w:lineRule="exact"/>
        <w:jc w:val="center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垫环发〔202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</w:p>
    <w:p>
      <w:pPr>
        <w:spacing w:line="594" w:lineRule="exact"/>
        <w:jc w:val="center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为贯彻落实《中共中央国务院关于深入打好污染防治攻坚战的意见》，进一步改善环境空气质量，根据《重庆市大气污染防治条例》的规定，决定实施国三及以下高排放柴油货车限行措施，现通告如下。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一、从2026年 1月 1日起，全天24小时禁止国三及以下排放标准的柴油货车驶入城区，明月大道北段、霞云大道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规划道路尚未建设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、三合大道北段、人民东路、文笔大道北段、文笔大道南段、天马大道（正在建设尚未通车）、明月大道南段围合区域（含边界道路）。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二、军车、警车、消防车、工程救险车和中国邮政专用车不</w:t>
      </w:r>
      <w:bookmarkStart w:id="2" w:name="_GoBack"/>
      <w:bookmarkEnd w:id="2"/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在限行对象范围内。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三、对违规闯禁的高排放车辆，由公安部门依法查处。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四、本通告自 2026年 1月 1日起实施。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垫江县生态环境局  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垫江县公安局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6" w:firstLineChars="1502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垫江县交通运输委员会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                              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2025年12月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jc w:val="center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jc w:val="center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pStyle w:val="3"/>
        <w:rPr>
          <w:rFonts w:hint="default" w:ascii="Times New Roman" w:hAnsi="Times New Roman" w:cs="Times New Roman"/>
          <w:lang w:eastAsia="zh-CN"/>
        </w:rPr>
      </w:pPr>
    </w:p>
    <w:p>
      <w:pPr>
        <w:pStyle w:val="3"/>
        <w:rPr>
          <w:rFonts w:hint="default" w:ascii="Times New Roman" w:hAnsi="Times New Roman" w:cs="Times New Roman"/>
          <w:lang w:eastAsia="zh-CN"/>
        </w:rPr>
      </w:pPr>
    </w:p>
    <w:p>
      <w:pPr>
        <w:pStyle w:val="3"/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垫江县生态环境局办公室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</w:t>
    </w: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-1736090</wp:posOffset>
              </wp:positionH>
              <wp:positionV relativeFrom="paragraph">
                <wp:posOffset>-232410</wp:posOffset>
              </wp:positionV>
              <wp:extent cx="8288020" cy="0"/>
              <wp:effectExtent l="0" t="10795" r="17780" b="1778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80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36.7pt;margin-top:-18.3pt;height:0pt;width:652.6pt;z-index:251661312;mso-width-relative:page;mso-height-relative:page;" filled="f" stroked="t" coordsize="21600,21600" o:gfxdata="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z+yxtgAAAANAQAADwAAAAAAAAABACAAAAAiAAAAZHJz&#10;L2Rvd25yZXYueG1sUEsBAhQAFAAAAAgAh07iQIbMdmTLAQAAZgMAAA4AAAAAAAAAAQAgAAAAJwEA&#10;AGRycy9lMm9Eb2MueG1sUEsFBgAAAAAGAAYAWQEAAGQ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Zaoo7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垫江县生态环境局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  <w:p>
    <w:pPr>
      <w:pStyle w:val="5"/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-1852930</wp:posOffset>
              </wp:positionH>
              <wp:positionV relativeFrom="paragraph">
                <wp:posOffset>31750</wp:posOffset>
              </wp:positionV>
              <wp:extent cx="8269605" cy="0"/>
              <wp:effectExtent l="0" t="10795" r="17145" b="1778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6960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45.9pt;margin-top:2.5pt;height:0pt;width:651.15pt;z-index:251660288;mso-width-relative:page;mso-height-relative:page;" filled="f" stroked="t" coordsize="21600,21600" o:gfxdata="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NkWiD1QAAAAkBAAAPAAAAAAAAAAEAIAAAACIAAABkcnMvZG93&#10;bnJldi54bWxQSwECFAAUAAAACACHTuJALdzp+soBAABkAwAADgAAAAAAAAABACAAAAAkAQAAZHJz&#10;L2Uyb0RvYy54bWxQSwUGAAAAAAYABgBZAQAAY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24ADE"/>
    <w:rsid w:val="18E24ADE"/>
    <w:rsid w:val="19753365"/>
    <w:rsid w:val="28470384"/>
    <w:rsid w:val="553C77E5"/>
    <w:rsid w:val="63C5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overflowPunct w:val="0"/>
      <w:autoSpaceDE w:val="0"/>
      <w:autoSpaceDN w:val="0"/>
      <w:spacing w:line="594" w:lineRule="exact"/>
      <w:ind w:firstLine="420" w:firstLineChars="200"/>
    </w:pPr>
    <w:rPr>
      <w:rFonts w:ascii="Calibri" w:hAnsi="Calibri" w:eastAsia="宋体"/>
    </w:rPr>
  </w:style>
  <w:style w:type="paragraph" w:styleId="3">
    <w:name w:val="Body Text"/>
    <w:basedOn w:val="1"/>
    <w:next w:val="1"/>
    <w:qFormat/>
    <w:uiPriority w:val="0"/>
    <w:rPr>
      <w:sz w:val="2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2026-02-02T06:19:00Z</dcterms:created>
  <dc:creator>Administrator</dc:creator>
  <cp:lastModifiedBy>Administrator</cp:lastModifiedBy>
  <dcterms:modified xsi:type="dcterms:W3CDTF">2026-02-09T06:01:08Z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