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AC9A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垫江县卫生和计划生育信息中心</w:t>
      </w:r>
    </w:p>
    <w:p w14:paraId="3B768638">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1E9A8CA">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3BE95B71">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6222F86">
      <w:pPr>
        <w:pStyle w:val="6"/>
        <w:shd w:val="clear" w:color="auto" w:fill="FFFFFF"/>
        <w:ind w:firstLine="42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主要工作职责：（1）拟定全县卫生计生信息化建设年度目标 、 中长期发展规划 、管理办法和日常工作制度 ； 实施国家和重庆市  信息化建设技术规范和行业标准 ；（2）建立维护以“ 计算机网络和互联网+ 以及云 ”技术为支撑的县级卫生计生信息平台，负责县级卫生计生信息平台日常管理、运行维护和技术指导 ；（3）负责  提供全县卫生计生基础信息数据库及远程医疗会诊系统建设的技术支持 ，为各级各类医疗机构及有关部门的各种应用系统提供互  联互通 、数据中转 、信息交换和共享服务 ， 为面向居民个人的卫生计生服务提供平台支撑和技术支持 ；（4）负责县级卫生计生信息平台的安全管理和全县卫生计生 CA 电子认证体系建设；承担委机关网络与信息安全的管理和技术支持工作 ； 负责在县级卫生计生信息平台上运行的各类应用软件的管理、应用和维护工作；（5） 负责县卫生计生电子政务网 、县卫生计生信息公众服务网 、卫生计生基础数据库管理平台正常运行的技术支持 ， 负责各业务应用系统 、中心机房服务器 、安全 、 网络等核心设备的管理 、维护和技术支持 ；（6）受委托承担全县互联网医疗卫生、妇幼保健和计 划生育等信息服务接入县级卫生计生信息平台的初审 ；（7）负责 开展卫生计生信息业务系统应用培训 ；（8）承办委领导交办的其他有关工作。</w:t>
      </w:r>
      <w:r>
        <w:rPr>
          <w:rFonts w:ascii="方正仿宋_GBK" w:hAnsi="方正仿宋_GBK" w:eastAsia="方正仿宋_GBK" w:cs="方正仿宋_GBK"/>
          <w:color w:val="FF0000"/>
          <w:sz w:val="32"/>
          <w:szCs w:val="32"/>
          <w:shd w:val="clear" w:color="auto" w:fill="FFFFFF"/>
        </w:rPr>
        <w:t xml:space="preserve"> </w:t>
      </w:r>
    </w:p>
    <w:p w14:paraId="6F8CF538">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0AFAEC3">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内设科室分别是综合科和信息技术科。</w:t>
      </w:r>
    </w:p>
    <w:p w14:paraId="797FFA36">
      <w:pPr>
        <w:pStyle w:val="6"/>
        <w:shd w:val="clear" w:color="auto" w:fill="FFFFFF"/>
        <w:spacing w:before="0" w:beforeAutospacing="0" w:after="0" w:afterAutospacing="0" w:line="596" w:lineRule="exact"/>
        <w:ind w:firstLine="643" w:firstLineChars="200"/>
        <w:rPr>
          <w:rFonts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641D5C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6CB9785">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2024年度收入总计100.79万元，支出总计</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万元。收、支与2023年度相比，减少3.58万元，下降3.4%，主要原因是项目支出减少。</w:t>
      </w:r>
    </w:p>
    <w:p w14:paraId="18A8B1C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2024年度收入合计100.79万元，与2023年度相比，减少3.58万元，下降3.4%，主要原因是项目支出减少。其中：财政拨款收入</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7E3E7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万元，与2023年度相比，减少3.58万元，下降3.4%，主要原因是项目支出减少。其中：基本支出</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74B496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万元，与2023年度相比，无增减，主要原因是本年度及上年度均无结转结余。</w:t>
      </w:r>
      <w:r>
        <w:rPr>
          <w:rStyle w:val="10"/>
          <w:rFonts w:ascii="方正仿宋_GBK" w:hAnsi="方正仿宋_GBK" w:eastAsia="方正仿宋_GBK" w:cs="方正仿宋_GBK"/>
          <w:sz w:val="32"/>
          <w:szCs w:val="32"/>
          <w:shd w:val="clear" w:color="auto" w:fill="FFFFFF"/>
        </w:rPr>
        <w:t xml:space="preserve"> </w:t>
      </w:r>
    </w:p>
    <w:p w14:paraId="46DE114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ED1DE3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2024年度财政拨款收、支总计100.79万元。与2023年相比，财政拨款收、支总计各减少3.58万元，下降3.4%。主要原因是项目支出减少</w:t>
      </w:r>
      <w:r>
        <w:rPr>
          <w:rFonts w:hint="eastAsia" w:ascii="方正仿宋_GBK" w:hAnsi="方正仿宋_GBK" w:eastAsia="方正仿宋_GBK" w:cs="方正仿宋_GBK"/>
          <w:sz w:val="32"/>
          <w:szCs w:val="32"/>
          <w:shd w:val="clear" w:color="auto" w:fill="FFFFFF"/>
          <w:lang w:eastAsia="zh-CN"/>
        </w:rPr>
        <w:t>。</w:t>
      </w:r>
    </w:p>
    <w:p w14:paraId="5F15A27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FEAAB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万元，与2023年度相比，减少3.58万元，下降3.4%。主要原因是项目支出减少。较年初预算数增加10.96万元，增长12.2%。主要原因是人员晋级晋档。此外，年初财政拨款结转和结余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77EAF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万元，与2023年度相比，减少3.58万元，下降3.4%。主要原因是项目支出减少。较年初预算数增加10.96万元，增长12.2%。主要原因是人员晋级晋档。</w:t>
      </w:r>
    </w:p>
    <w:p w14:paraId="40C817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万元，与2023年度相比，无增减，主要原因是本年度及上年度均无结转结余。</w:t>
      </w:r>
      <w:r>
        <w:rPr>
          <w:rStyle w:val="10"/>
          <w:rFonts w:ascii="方正仿宋_GBK" w:hAnsi="方正仿宋_GBK" w:eastAsia="方正仿宋_GBK" w:cs="方正仿宋_GBK"/>
          <w:sz w:val="32"/>
          <w:szCs w:val="32"/>
          <w:shd w:val="clear" w:color="auto" w:fill="FFFFFF"/>
        </w:rPr>
        <w:t xml:space="preserve"> </w:t>
      </w:r>
    </w:p>
    <w:p w14:paraId="00354E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0538D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%，较年初预算数减少0.24万元，下降96.0%，主要原因是职工培训费减少。</w:t>
      </w:r>
    </w:p>
    <w:p w14:paraId="15574C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12.81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12.71</w:t>
      </w:r>
      <w:r>
        <w:rPr>
          <w:rFonts w:ascii="方正仿宋_GBK" w:hAnsi="方正仿宋_GBK" w:eastAsia="方正仿宋_GBK" w:cs="方正仿宋_GBK"/>
          <w:sz w:val="32"/>
          <w:szCs w:val="32"/>
          <w:shd w:val="clear" w:color="auto" w:fill="FFFFFF"/>
        </w:rPr>
        <w:t>%，较年初预算数增加4.68万元，增长57.6%，主要原因是养老保险及职业年金增加。</w:t>
      </w:r>
    </w:p>
    <w:p w14:paraId="0516BF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78.83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78.21</w:t>
      </w:r>
      <w:r>
        <w:rPr>
          <w:rFonts w:ascii="方正仿宋_GBK" w:hAnsi="方正仿宋_GBK" w:eastAsia="方正仿宋_GBK" w:cs="方正仿宋_GBK"/>
          <w:sz w:val="32"/>
          <w:szCs w:val="32"/>
          <w:shd w:val="clear" w:color="auto" w:fill="FFFFFF"/>
        </w:rPr>
        <w:t>%，较年初预算数增加1.45万元，增长1.9%，主要原因是人员晋级晋档。</w:t>
      </w:r>
    </w:p>
    <w:p w14:paraId="1E273A02">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住房保障支出8.69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8.62</w:t>
      </w:r>
      <w:r>
        <w:rPr>
          <w:rFonts w:ascii="方正仿宋_GBK" w:hAnsi="方正仿宋_GBK" w:eastAsia="方正仿宋_GBK" w:cs="方正仿宋_GBK"/>
          <w:sz w:val="32"/>
          <w:szCs w:val="32"/>
          <w:shd w:val="clear" w:color="auto" w:fill="FFFFFF"/>
        </w:rPr>
        <w:t>%，较年初预算数增加4.63万元，增长114.0%，主要原因是住房公积金基数上调。</w:t>
      </w:r>
    </w:p>
    <w:p w14:paraId="35F878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630C3B4">
      <w:pPr>
        <w:widowControl w:val="0"/>
        <w:spacing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100.79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92.55</w:t>
      </w:r>
      <w:r>
        <w:rPr>
          <w:rFonts w:ascii="方正仿宋_GBK" w:hAnsi="方正仿宋_GBK" w:eastAsia="方正仿宋_GBK" w:cs="方正仿宋_GBK"/>
          <w:sz w:val="32"/>
          <w:szCs w:val="32"/>
          <w:shd w:val="clear" w:color="auto" w:fill="FFFFFF"/>
        </w:rPr>
        <w:t>万元，与2023年度相比，增加2.22万元，增长2.5%，主要原因是人员晋级晋档。人员经费用途主要包括</w:t>
      </w:r>
      <w:r>
        <w:rPr>
          <w:rFonts w:ascii="方正仿宋_GBK" w:hAnsi="方正仿宋_GBK" w:eastAsia="方正仿宋_GBK" w:cs="方正仿宋_GBK"/>
          <w:kern w:val="2"/>
          <w:sz w:val="32"/>
          <w:szCs w:val="22"/>
          <w:lang w:bidi="ar"/>
        </w:rPr>
        <w:t>保障在职人员工资福利及社会保险缴费、离休人员离休费、退休人员补助等，保障部门正常运转的各项商品服务支出。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8.24</w:t>
      </w:r>
      <w:r>
        <w:rPr>
          <w:rFonts w:ascii="方正仿宋_GBK" w:hAnsi="方正仿宋_GBK" w:eastAsia="方正仿宋_GBK" w:cs="方正仿宋_GBK"/>
          <w:sz w:val="32"/>
          <w:szCs w:val="32"/>
          <w:shd w:val="clear" w:color="auto" w:fill="FFFFFF"/>
        </w:rPr>
        <w:t>万元，与2023年度相比，减少5.80万元，下降41.3%，主要原因是办公用品、差旅费等有所减少。公用经费用途主要包括</w:t>
      </w:r>
      <w:r>
        <w:rPr>
          <w:rFonts w:ascii="方正仿宋_GBK" w:hAnsi="方正仿宋_GBK" w:eastAsia="方正仿宋_GBK" w:cs="方正仿宋_GBK"/>
          <w:color w:val="000000" w:themeColor="text1"/>
          <w:sz w:val="32"/>
          <w:szCs w:val="32"/>
          <w:shd w:val="clear" w:color="auto" w:fill="FFFFFF"/>
        </w:rPr>
        <w:t>办公费、差旅费、印刷费、邮电费、水费、电费、培训费、劳务费、工会经费等保障本单位的政策运行和提供高效的公共服</w:t>
      </w:r>
      <w:bookmarkStart w:id="0" w:name="_GoBack"/>
      <w:r>
        <w:rPr>
          <w:rFonts w:ascii="方正仿宋_GBK" w:hAnsi="方正仿宋_GBK" w:eastAsia="方正仿宋_GBK" w:cs="方正仿宋_GBK"/>
          <w:color w:val="000000" w:themeColor="text1"/>
          <w:sz w:val="32"/>
          <w:szCs w:val="32"/>
          <w:shd w:val="clear" w:color="auto" w:fill="FFFFFF"/>
        </w:rPr>
        <w:t>务</w:t>
      </w:r>
      <w:bookmarkEnd w:id="0"/>
      <w:r>
        <w:rPr>
          <w:rFonts w:ascii="方正仿宋_GBK" w:hAnsi="方正仿宋_GBK" w:eastAsia="方正仿宋_GBK" w:cs="方正仿宋_GBK"/>
          <w:color w:val="000000" w:themeColor="text1"/>
          <w:sz w:val="32"/>
          <w:szCs w:val="32"/>
          <w:shd w:val="clear" w:color="auto" w:fill="FFFFFF"/>
        </w:rPr>
        <w:t>各项支出。</w:t>
      </w:r>
    </w:p>
    <w:p w14:paraId="46CFED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10FFA1F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D5639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本年度无政府性基金预算财政拨款收入。本单位202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年度无政府性基金预算财政拨款收支</w:t>
      </w:r>
      <w:r>
        <w:rPr>
          <w:rFonts w:ascii="方正仿宋_GBK" w:hAnsi="方正仿宋_GBK" w:eastAsia="方正仿宋_GBK" w:cs="方正仿宋_GBK"/>
          <w:sz w:val="32"/>
          <w:szCs w:val="32"/>
          <w:shd w:val="clear" w:color="auto" w:fill="FFFFFF"/>
        </w:rPr>
        <w:t>。</w:t>
      </w:r>
    </w:p>
    <w:p w14:paraId="63C552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7DFE596">
      <w:pPr>
        <w:pStyle w:val="6"/>
        <w:snapToGrid w:val="0"/>
        <w:spacing w:before="0" w:beforeAutospacing="0" w:after="0" w:afterAutospacing="0" w:line="600" w:lineRule="exact"/>
        <w:ind w:firstLine="640" w:firstLineChars="200"/>
        <w:jc w:val="both"/>
        <w:rPr>
          <w:rStyle w:val="10"/>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本单位2024年度无国有资本经营预算财政拨款支出。</w:t>
      </w:r>
    </w:p>
    <w:p w14:paraId="5926B2CE">
      <w:pPr>
        <w:pStyle w:val="6"/>
        <w:shd w:val="clear" w:color="auto" w:fill="FFFFFF"/>
        <w:spacing w:before="0" w:beforeAutospacing="0" w:after="0" w:afterAutospacing="0" w:line="596" w:lineRule="exact"/>
        <w:ind w:firstLine="803" w:firstLineChars="25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5F0EC02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E1286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万元，较年初预算数无增减，主要原因是本单位2024年度未发生“三公”经费支出。较上年支出数无增减，主要原因是本单位本年度及上年度均未发生“三公”经费支出。</w:t>
      </w:r>
    </w:p>
    <w:p w14:paraId="3007D03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BD98BA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本单位2024年度未发生因公出国（境）支出。</w:t>
      </w:r>
    </w:p>
    <w:p w14:paraId="2DDEF8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本单位2024年度未发生公务车购置支出。</w:t>
      </w:r>
    </w:p>
    <w:p w14:paraId="21706A0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本单位2024年度未发生公务车运行维护支出。</w:t>
      </w:r>
    </w:p>
    <w:p w14:paraId="02700E36">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万元，费用支出较年初预算数无增减，主要原因是本单位2024年度未发生公务接待费。较上年支出数无增减，主要原因是本单位本年度及上年度均未发生公务接待费。</w:t>
      </w:r>
    </w:p>
    <w:p w14:paraId="15E3D48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6AC88E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3A287F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7EC00C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7C4AED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万元，与2023年度相比，无增减，主要原因本单位本年度未发生会议费支出。本年度培训费支出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万元，与2023年度相比，增加0.01万元，增长100.0%，主要原因是本单位本年度职工培训费增加</w:t>
      </w:r>
      <w:r>
        <w:rPr>
          <w:rFonts w:ascii="方正仿宋_GBK" w:hAnsi="方正仿宋_GBK" w:eastAsia="方正仿宋_GBK" w:cs="方正仿宋_GBK"/>
          <w:sz w:val="32"/>
          <w:szCs w:val="32"/>
        </w:rPr>
        <w:t>。</w:t>
      </w:r>
    </w:p>
    <w:p w14:paraId="4D46A76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26A05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51D5C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F20887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6774A0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FBA666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624AE9B4">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2C4C23F5">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D74A8C2">
      <w:pPr>
        <w:pStyle w:val="12"/>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我单位</w:t>
      </w:r>
      <w:r>
        <w:rPr>
          <w:rFonts w:ascii="方正仿宋_GBK" w:hAnsi="方正仿宋_GBK" w:eastAsia="方正仿宋_GBK" w:cs="方正仿宋_GBK"/>
          <w:sz w:val="32"/>
          <w:szCs w:val="32"/>
          <w:shd w:val="clear" w:color="auto" w:fill="FFFFFF"/>
          <w:lang w:bidi="ar"/>
        </w:rPr>
        <w:t>无项目支出，未</w:t>
      </w:r>
      <w:r>
        <w:rPr>
          <w:rFonts w:hint="eastAsia" w:ascii="方正仿宋_GBK" w:hAnsi="方正仿宋_GBK" w:eastAsia="方正仿宋_GBK" w:cs="方正仿宋_GBK"/>
          <w:sz w:val="32"/>
          <w:szCs w:val="32"/>
          <w:shd w:val="clear" w:color="auto" w:fill="FFFFFF"/>
          <w:lang w:bidi="ar"/>
        </w:rPr>
        <w:t>开展</w:t>
      </w:r>
      <w:r>
        <w:rPr>
          <w:rFonts w:ascii="方正仿宋_GBK" w:hAnsi="方正仿宋_GBK" w:eastAsia="方正仿宋_GBK" w:cs="方正仿宋_GBK"/>
          <w:sz w:val="32"/>
          <w:szCs w:val="32"/>
          <w:shd w:val="clear" w:color="auto" w:fill="FFFFFF"/>
          <w:lang w:bidi="ar"/>
        </w:rPr>
        <w:t>绩效评价</w:t>
      </w:r>
      <w:r>
        <w:rPr>
          <w:rFonts w:hint="eastAsia" w:ascii="方正仿宋_GBK" w:hAnsi="方正仿宋_GBK" w:eastAsia="方正仿宋_GBK" w:cs="方正仿宋_GBK"/>
          <w:sz w:val="32"/>
          <w:szCs w:val="32"/>
          <w:shd w:val="clear" w:color="auto" w:fill="FFFFFF"/>
          <w:lang w:bidi="ar"/>
        </w:rPr>
        <w:t>。</w:t>
      </w:r>
    </w:p>
    <w:p w14:paraId="039B14C2">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B30D973">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0022219A">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4AB138B7">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7B229B93">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00CE0BD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951B47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B0BC1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7D3730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20B9C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DEBEDB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7F43FE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46550F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C700F5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653CA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598A2B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A8CAC5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B5765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A894D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52F434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443A4C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4A8DC0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DBC395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5CC39C2A">
      <w:pPr>
        <w:pStyle w:val="12"/>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2D7B409E">
      <w:pPr>
        <w:pStyle w:val="11"/>
        <w:autoSpaceDE w:val="0"/>
        <w:spacing w:line="596" w:lineRule="exact"/>
        <w:ind w:firstLine="64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陈老师  74666433</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AD235A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F45B3A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0D2493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A612578">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C91CF20">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857AB7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CC6774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1C0D85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A200472">
            <w:pPr>
              <w:spacing w:line="280" w:lineRule="exact"/>
              <w:rPr>
                <w:rFonts w:hint="default" w:ascii="Arial" w:hAnsi="Arial" w:cs="Arial"/>
                <w:color w:val="000000"/>
                <w:sz w:val="22"/>
                <w:szCs w:val="22"/>
              </w:rPr>
            </w:pPr>
            <w:r>
              <w:rPr>
                <w:rFonts w:cs="宋体"/>
                <w:sz w:val="20"/>
                <w:szCs w:val="20"/>
              </w:rPr>
              <w:t>单位：</w:t>
            </w:r>
            <w:r>
              <w:rPr>
                <w:sz w:val="20"/>
              </w:rPr>
              <w:t>垫江县卫生和计划生育信息中心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70466E3">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F27593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A4173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927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98911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DE65F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266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5CC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041F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7DE8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DA5AB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752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CE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7C9E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044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211D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14E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9A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62E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26C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A1B5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B8A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D8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32DA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5B3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0748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F8F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39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F0B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CF8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6A01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73E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270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A91D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BC0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14:paraId="3782CB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9DD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C93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DBF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A4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7A33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791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1FC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03A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78E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E861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849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C952E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AA21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15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rPr>
              <w:t xml:space="preserve"> </w:t>
            </w:r>
          </w:p>
        </w:tc>
      </w:tr>
      <w:tr w14:paraId="1BEE72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56F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687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2DEF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A1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78.83</w:t>
            </w:r>
            <w:r>
              <w:rPr>
                <w:rFonts w:ascii="Times New Roman" w:hAnsi="Times New Roman"/>
                <w:color w:val="000000"/>
                <w:sz w:val="20"/>
              </w:rPr>
              <w:t xml:space="preserve"> </w:t>
            </w:r>
          </w:p>
        </w:tc>
      </w:tr>
      <w:tr w14:paraId="61C188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C5E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D5E4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1013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20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4287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60A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F1F0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DD2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328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AF2A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BAA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FCE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CA0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2B7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r>
      <w:tr w14:paraId="3DCC41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26A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86E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272E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510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D055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116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0C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5699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D42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C00D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8C5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99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9BBF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C6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BE6A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FB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51B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A4D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1EF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F50D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62B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DE9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1275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0D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4CB06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F25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6F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89F1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3DA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04EA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4F4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B40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4D78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909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r>
      <w:tr w14:paraId="099EB3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FDB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7954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664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79E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51E6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A07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86E3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982F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7E6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A1AD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4F6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6B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2A83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E7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B8F3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59F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CF7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B77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B4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67D9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B4F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AD7C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872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1E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3600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7D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A5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8F1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F8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2B3B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33D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1AB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D0B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5E3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D1DC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898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D2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1CBC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4AD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100.79</w:t>
            </w:r>
            <w:r>
              <w:rPr>
                <w:rFonts w:ascii="Times New Roman" w:hAnsi="Times New Roman"/>
                <w:color w:val="000000"/>
                <w:sz w:val="20"/>
              </w:rPr>
              <w:t xml:space="preserve"> </w:t>
            </w:r>
          </w:p>
        </w:tc>
      </w:tr>
      <w:tr w14:paraId="4B2FDF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7EE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F1E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2BD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1B8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740D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C5C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3F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20A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4744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68F06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45B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7A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2F8DF4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EB0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100.79</w:t>
            </w:r>
            <w:r>
              <w:rPr>
                <w:rFonts w:ascii="Times New Roman" w:hAnsi="Times New Roman"/>
                <w:color w:val="000000"/>
                <w:sz w:val="20"/>
              </w:rPr>
              <w:t xml:space="preserve"> </w:t>
            </w:r>
          </w:p>
        </w:tc>
      </w:tr>
    </w:tbl>
    <w:p w14:paraId="1B205F54">
      <w:pPr>
        <w:rPr>
          <w:rFonts w:hint="default" w:cs="宋体"/>
          <w:sz w:val="21"/>
          <w:szCs w:val="21"/>
        </w:rPr>
      </w:pPr>
    </w:p>
    <w:p w14:paraId="2BA674E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09BB34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C0CE562">
            <w:pPr>
              <w:jc w:val="center"/>
              <w:textAlignment w:val="bottom"/>
              <w:rPr>
                <w:rFonts w:hint="default" w:cs="宋体"/>
                <w:b/>
                <w:color w:val="000000"/>
                <w:sz w:val="32"/>
                <w:szCs w:val="32"/>
              </w:rPr>
            </w:pPr>
            <w:r>
              <w:rPr>
                <w:rFonts w:cs="宋体"/>
                <w:b/>
                <w:color w:val="000000"/>
                <w:sz w:val="32"/>
                <w:szCs w:val="32"/>
              </w:rPr>
              <w:t>收入决算表</w:t>
            </w:r>
          </w:p>
        </w:tc>
      </w:tr>
      <w:tr w14:paraId="7513B0EC">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7C60B66E">
            <w:pPr>
              <w:spacing w:line="280" w:lineRule="exact"/>
              <w:rPr>
                <w:rFonts w:hint="default" w:cs="宋体"/>
                <w:color w:val="000000"/>
                <w:sz w:val="20"/>
                <w:szCs w:val="20"/>
              </w:rPr>
            </w:pPr>
            <w:r>
              <w:rPr>
                <w:rFonts w:cs="宋体"/>
                <w:sz w:val="20"/>
                <w:szCs w:val="20"/>
              </w:rPr>
              <w:t>单位：</w:t>
            </w:r>
            <w:r>
              <w:rPr>
                <w:sz w:val="20"/>
              </w:rPr>
              <w:t>垫江县卫生和计划生育信息中心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467018DC">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279641B">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E3DCE4E">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2B3A075">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98F4715">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0F15ACF">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03BCF1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47A46A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2501C5E5">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CE9FC0C">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AD02B84">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CB7BE24">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4E1365D">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EEA128C">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4A81C6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E9AA1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1A25EA">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E54D6F0">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9C9A6">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D7D3">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696B">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0A366">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C0E6">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F622">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75ED">
            <w:pPr>
              <w:jc w:val="center"/>
              <w:textAlignment w:val="center"/>
              <w:rPr>
                <w:rFonts w:hint="default" w:cs="宋体"/>
                <w:b/>
                <w:color w:val="000000"/>
                <w:sz w:val="20"/>
                <w:szCs w:val="20"/>
              </w:rPr>
            </w:pPr>
            <w:r>
              <w:rPr>
                <w:rFonts w:cs="宋体"/>
                <w:b/>
                <w:color w:val="000000"/>
                <w:sz w:val="20"/>
                <w:szCs w:val="20"/>
              </w:rPr>
              <w:t>其他收入</w:t>
            </w:r>
          </w:p>
        </w:tc>
      </w:tr>
      <w:tr w14:paraId="43E538F5">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C12F">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E265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A59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8E3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CAF0">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5F6D">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B524">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D80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37A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D8DA4">
            <w:pPr>
              <w:jc w:val="center"/>
              <w:rPr>
                <w:rFonts w:hint="default" w:cs="宋体"/>
                <w:b/>
                <w:color w:val="000000"/>
                <w:sz w:val="20"/>
                <w:szCs w:val="20"/>
              </w:rPr>
            </w:pPr>
          </w:p>
        </w:tc>
      </w:tr>
      <w:tr w14:paraId="7CB6642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A83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4E1E9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6432">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FDC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A650">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5D7D">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F80F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B7C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02E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7D50">
            <w:pPr>
              <w:jc w:val="center"/>
              <w:rPr>
                <w:rFonts w:hint="default" w:cs="宋体"/>
                <w:b/>
                <w:color w:val="000000"/>
                <w:sz w:val="20"/>
                <w:szCs w:val="20"/>
              </w:rPr>
            </w:pPr>
          </w:p>
        </w:tc>
      </w:tr>
      <w:tr w14:paraId="40A81DB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4D6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00007A">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86E3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E1A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54F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8F8A">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C3E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4F3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042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8989">
            <w:pPr>
              <w:jc w:val="center"/>
              <w:rPr>
                <w:rFonts w:hint="default" w:cs="宋体"/>
                <w:b/>
                <w:color w:val="000000"/>
                <w:sz w:val="20"/>
                <w:szCs w:val="20"/>
              </w:rPr>
            </w:pPr>
          </w:p>
        </w:tc>
      </w:tr>
      <w:tr w14:paraId="585108D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03D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C66C00">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ADD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8C2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FB2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BF5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413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CB9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BC9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B37E">
            <w:pPr>
              <w:jc w:val="center"/>
              <w:rPr>
                <w:rFonts w:hint="default" w:cs="宋体"/>
                <w:b/>
                <w:color w:val="000000"/>
                <w:sz w:val="20"/>
                <w:szCs w:val="20"/>
              </w:rPr>
            </w:pPr>
          </w:p>
        </w:tc>
      </w:tr>
      <w:tr w14:paraId="53EC8520">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5A01">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E4A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100.79</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0D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122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85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04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11B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48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26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8FE1CD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041E">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698F9">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9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6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2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2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5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4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E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8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CACFF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DC07">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0E49">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7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9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7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C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3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B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F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81CF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D729">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4D2D0">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9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D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A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8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F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7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B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6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82D8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7364">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C010">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7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3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A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B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6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C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D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5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5148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8504">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FD1EF">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F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E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3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F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4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3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6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FFF2A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7C87">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19567">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6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2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2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9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E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4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8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5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E360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D25A">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2C7EE">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B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B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4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6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E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2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E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9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CE7FE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A1B0">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111A">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A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7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A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3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5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3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1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C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0E036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8620">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7720">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5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3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9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7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D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3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B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F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2FF6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67F">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9A127">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2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3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F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6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3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A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3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7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AF24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5BD8">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0BFE1">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A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6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D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2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1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E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D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B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2F61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F5CE">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DF99">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5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4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D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1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3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C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B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9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C7150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993C">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5EEC">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2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5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6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A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A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4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F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2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E5D1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BA92">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F9CCF">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D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7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8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0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6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9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3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3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3AAB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B1C9">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E5BF">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5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0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0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D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0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0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5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B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B37E4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AC33">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64AA6">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C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F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B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3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8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A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1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E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042E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32F3">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8B776">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4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7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8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7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5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B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7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71820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79E7">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CDC78">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D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B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1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4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6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C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D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D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3D0012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11ED6F0">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DCC4EC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EC9F2EA">
            <w:pPr>
              <w:jc w:val="center"/>
              <w:textAlignment w:val="bottom"/>
              <w:rPr>
                <w:rFonts w:hint="default" w:cs="宋体"/>
                <w:b/>
                <w:color w:val="000000"/>
                <w:sz w:val="32"/>
                <w:szCs w:val="32"/>
              </w:rPr>
            </w:pPr>
            <w:r>
              <w:rPr>
                <w:rFonts w:cs="宋体"/>
                <w:b/>
                <w:color w:val="000000"/>
                <w:sz w:val="32"/>
                <w:szCs w:val="32"/>
              </w:rPr>
              <w:t>支出决算表</w:t>
            </w:r>
          </w:p>
        </w:tc>
      </w:tr>
      <w:tr w14:paraId="7DE2CCEF">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29D6325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垫江县卫生和计划生育信息中心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E846829">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A152F04">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7EC141B3">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452D240">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27E4E4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7073AD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3D126C1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CB30485">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B4156AA">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2851DD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BF8E12A">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7AF5A8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44C77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7F08E">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2FB1">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2DE3">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44E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CA5B">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4008">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4AD1">
            <w:pPr>
              <w:jc w:val="center"/>
              <w:textAlignment w:val="center"/>
              <w:rPr>
                <w:rFonts w:hint="default" w:cs="宋体"/>
                <w:b/>
                <w:color w:val="000000"/>
                <w:sz w:val="20"/>
                <w:szCs w:val="20"/>
              </w:rPr>
            </w:pPr>
            <w:r>
              <w:rPr>
                <w:rFonts w:cs="宋体"/>
                <w:b/>
                <w:color w:val="000000"/>
                <w:sz w:val="20"/>
                <w:szCs w:val="20"/>
              </w:rPr>
              <w:t>对附属单位补助支出</w:t>
            </w:r>
          </w:p>
        </w:tc>
      </w:tr>
      <w:tr w14:paraId="4CFA5566">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7D14">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723185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294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7D0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47B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028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6DC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61104">
            <w:pPr>
              <w:jc w:val="center"/>
              <w:rPr>
                <w:rFonts w:hint="default" w:cs="宋体"/>
                <w:b/>
                <w:color w:val="000000"/>
                <w:sz w:val="20"/>
                <w:szCs w:val="20"/>
              </w:rPr>
            </w:pPr>
          </w:p>
        </w:tc>
      </w:tr>
      <w:tr w14:paraId="4272307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143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35FC34">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C50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4C9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396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892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9829">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F156">
            <w:pPr>
              <w:jc w:val="center"/>
              <w:rPr>
                <w:rFonts w:hint="default" w:cs="宋体"/>
                <w:b/>
                <w:color w:val="000000"/>
                <w:sz w:val="20"/>
                <w:szCs w:val="20"/>
              </w:rPr>
            </w:pPr>
          </w:p>
        </w:tc>
      </w:tr>
      <w:tr w14:paraId="7F7DC90F">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B38B">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353AA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C98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295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4CF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7CE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A25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25D4">
            <w:pPr>
              <w:jc w:val="center"/>
              <w:rPr>
                <w:rFonts w:hint="default" w:cs="宋体"/>
                <w:b/>
                <w:color w:val="000000"/>
                <w:sz w:val="20"/>
                <w:szCs w:val="20"/>
              </w:rPr>
            </w:pPr>
          </w:p>
        </w:tc>
      </w:tr>
      <w:tr w14:paraId="59BF282F">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6E3F">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070D5F">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416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6E6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7ED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099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3346">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307E">
            <w:pPr>
              <w:jc w:val="center"/>
              <w:rPr>
                <w:rFonts w:hint="default" w:cs="宋体"/>
                <w:b/>
                <w:color w:val="000000"/>
                <w:sz w:val="20"/>
                <w:szCs w:val="20"/>
              </w:rPr>
            </w:pPr>
          </w:p>
        </w:tc>
      </w:tr>
      <w:tr w14:paraId="074504A7">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33D7">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0DA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3CD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100.79</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56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1F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EE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56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5C474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2FF5">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25CD">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1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F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9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3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1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7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8DC32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466C">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97E87">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D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1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B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1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F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E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B47F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4789">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99D01">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4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F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3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6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D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D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00AD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91B0">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BE9BE">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6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5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E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0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D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1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8BC8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2342">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608EF">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3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0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0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C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A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D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2CA4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5D19">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23584">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5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B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6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0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D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D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76F85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8A76">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00623">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5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A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F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F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C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2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E962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9E7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73A1E">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7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E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3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3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E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F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5767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1A78">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1DCE8">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3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B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0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0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2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6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B038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A0FC">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A868">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2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9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3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3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1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0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65B38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244A">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FD68">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2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1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F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D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5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C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D755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300A">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028E">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7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2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5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C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4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7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162E2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8DA">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8593">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0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4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9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B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C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C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A422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C277">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9311">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6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0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5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C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4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3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A890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E063">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BF15">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7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D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1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F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1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5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D6D40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BD49">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AA49">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1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D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5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1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A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B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22E0B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DB19">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531D">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3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E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4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3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0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2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FD0D0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DBCE">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7BA0">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A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2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1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E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0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4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D86C95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9F9A55F">
      <w:pPr>
        <w:rPr>
          <w:rFonts w:hint="default" w:cs="宋体"/>
          <w:sz w:val="21"/>
          <w:szCs w:val="21"/>
        </w:rPr>
      </w:pPr>
      <w:r>
        <w:rPr>
          <w:rFonts w:cs="宋体"/>
          <w:sz w:val="21"/>
          <w:szCs w:val="21"/>
        </w:rPr>
        <w:br w:type="page"/>
      </w:r>
    </w:p>
    <w:p w14:paraId="07981885">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489E4FD">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C5052B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A88390">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C058B4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垫江县卫生和计划生育信息中心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CDFF98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27E5FA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AE873E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1A9B44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08CD85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4228EA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2301DD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4F454E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E2F046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B36833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8EA630">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3CA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200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C57290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F01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457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9221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814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3F04E6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B13E">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5DD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81BD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BAE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3F6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0A8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EC0D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8B0A5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C81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A0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5AF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8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C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F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B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D579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9C5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3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72D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4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F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F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7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B1AE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8EF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8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B22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F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6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B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B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E7E2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D7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AA0D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01C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D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2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C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C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78CB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51A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B687D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C4E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B0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4D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F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1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CAAB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31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BBC68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EC9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A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1C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E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C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8044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DC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89394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9F4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3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0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7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6B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2464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D1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34EE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B7D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03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76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D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7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DE81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2B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907D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F8E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69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72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B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0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9811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C70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19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97E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4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4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3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B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9AE3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594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0D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5B7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F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1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4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B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188C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3CF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CB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081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CE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36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8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E4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8B33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9F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DD1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4A7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6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6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E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2C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B09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04C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F2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66D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1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3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6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6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112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E1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C3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365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DD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9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95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6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C6D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3C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45D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96C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8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D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A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3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E163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B2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D3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B55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DE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3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4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8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24F1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565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90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FA4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1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D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F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2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307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E4C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7B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E75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7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4C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D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6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6ED4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A5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31C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9AE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3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B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C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9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A657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FA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EB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367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F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6C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7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6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E716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B0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06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017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5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8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C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4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026F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15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A5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233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2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F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5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5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4AC7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6346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EAB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A4B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A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D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9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D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F5EB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629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4BA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8D7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5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E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3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A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35DB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C5A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BE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130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E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8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7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9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46F5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6AF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E1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DA8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06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F5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A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4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CCB4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DAE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9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626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3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F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4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C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453C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3AE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2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F2345">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95D92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51138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6476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8AFB4">
            <w:pPr>
              <w:spacing w:line="200" w:lineRule="exact"/>
              <w:rPr>
                <w:rFonts w:hint="default" w:ascii="Times New Roman" w:hAnsi="Times New Roman"/>
                <w:color w:val="000000"/>
                <w:sz w:val="18"/>
                <w:szCs w:val="18"/>
              </w:rPr>
            </w:pPr>
          </w:p>
        </w:tc>
      </w:tr>
      <w:tr w14:paraId="7C2047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0D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0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162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9F9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EE9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C2C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A3C5">
            <w:pPr>
              <w:spacing w:line="200" w:lineRule="exact"/>
              <w:jc w:val="right"/>
              <w:rPr>
                <w:rFonts w:hint="default" w:ascii="Times New Roman" w:hAnsi="Times New Roman"/>
                <w:color w:val="000000"/>
                <w:sz w:val="18"/>
                <w:szCs w:val="18"/>
              </w:rPr>
            </w:pPr>
          </w:p>
        </w:tc>
      </w:tr>
      <w:tr w14:paraId="390B30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C5E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D7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593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02E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D33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AE3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C306">
            <w:pPr>
              <w:spacing w:line="200" w:lineRule="exact"/>
              <w:jc w:val="right"/>
              <w:rPr>
                <w:rFonts w:hint="default" w:ascii="Times New Roman" w:hAnsi="Times New Roman"/>
                <w:color w:val="000000"/>
                <w:sz w:val="18"/>
                <w:szCs w:val="18"/>
              </w:rPr>
            </w:pPr>
          </w:p>
        </w:tc>
      </w:tr>
      <w:tr w14:paraId="170DA3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147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6D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7B2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BE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E8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B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D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A5B468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5DD1950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2445EE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33B841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E33E47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垫江县卫生和计划生育信息中心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E627856">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81FBBF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4AEA478">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0622E1CE">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03B30D5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730DA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C83E63">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4749">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B6D48B">
            <w:pPr>
              <w:jc w:val="center"/>
              <w:textAlignment w:val="center"/>
              <w:rPr>
                <w:rFonts w:hint="default" w:cs="宋体"/>
                <w:b/>
                <w:color w:val="000000"/>
                <w:sz w:val="20"/>
                <w:szCs w:val="20"/>
              </w:rPr>
            </w:pPr>
            <w:r>
              <w:rPr>
                <w:rFonts w:cs="宋体"/>
                <w:b/>
                <w:color w:val="000000"/>
                <w:sz w:val="20"/>
                <w:szCs w:val="20"/>
              </w:rPr>
              <w:t>本年支出</w:t>
            </w:r>
          </w:p>
        </w:tc>
      </w:tr>
      <w:tr w14:paraId="0F4A0F53">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6B6F">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BF0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EFAE8">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BC1BD">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1E5C4">
            <w:pPr>
              <w:jc w:val="center"/>
              <w:textAlignment w:val="center"/>
              <w:rPr>
                <w:rFonts w:hint="default" w:cs="宋体"/>
                <w:b/>
                <w:color w:val="000000"/>
                <w:sz w:val="20"/>
                <w:szCs w:val="20"/>
              </w:rPr>
            </w:pPr>
            <w:r>
              <w:rPr>
                <w:rFonts w:cs="宋体"/>
                <w:b/>
                <w:color w:val="000000"/>
                <w:sz w:val="20"/>
                <w:szCs w:val="20"/>
              </w:rPr>
              <w:t>项目支出</w:t>
            </w:r>
          </w:p>
        </w:tc>
      </w:tr>
      <w:tr w14:paraId="1458938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659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565E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C3C1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A860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00D70">
            <w:pPr>
              <w:jc w:val="center"/>
              <w:rPr>
                <w:rFonts w:hint="default" w:cs="宋体"/>
                <w:b/>
                <w:color w:val="000000"/>
                <w:sz w:val="20"/>
                <w:szCs w:val="20"/>
              </w:rPr>
            </w:pPr>
          </w:p>
        </w:tc>
      </w:tr>
      <w:tr w14:paraId="78B4A031">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8AA2">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EE0D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8FBB4">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48F34">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14963">
            <w:pPr>
              <w:jc w:val="center"/>
              <w:rPr>
                <w:rFonts w:hint="default" w:cs="宋体"/>
                <w:b/>
                <w:color w:val="000000"/>
                <w:sz w:val="20"/>
                <w:szCs w:val="20"/>
              </w:rPr>
            </w:pPr>
          </w:p>
        </w:tc>
      </w:tr>
      <w:tr w14:paraId="07AE26F8">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2C5">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7B4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C32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E0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BB15F0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8A3B">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FC6E">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9BC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06A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E1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08B0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986B">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3C5D2">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2A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C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B6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F7ACF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2BC3">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11E6E">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12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9E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0F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21A8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BBEC">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5477">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83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D3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0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CE5F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F1EA">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4101">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CF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360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5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7F8AA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50EA">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E5A2F">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51B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9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97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51E4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C913">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6972">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CA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E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5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27E0F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58A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DF4A">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4A2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337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6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C7FF4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6369">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63CE7">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14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C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6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1878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06EC">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EAE9">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62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3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10F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68145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AE4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2291">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3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B2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37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30CE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0065">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8737">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A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06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A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8BDC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8695">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DB4E">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8D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C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3DB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11C38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7045">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6F952">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FE2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2D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FA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35D0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A690">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957D">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7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E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87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058A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C08D">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614E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46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F5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DA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A51F9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1024">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4DE8">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A3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CD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736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F8A9A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82F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950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E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AF3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C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B7E9AE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0553EF">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84E47F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1D7C2B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D1D5207">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0BCFDAD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垫江县卫生和计划生育信息中心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10649F5A">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FBA42F1">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2310036">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FAD775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907862A">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073AA7BE">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7AE96FBC">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B300CE4">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3DF9FE1A">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DC0FA7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F95F1F">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0771">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0206A2">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74E403D">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E38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B4F9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471C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799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8B45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EBC4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629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FE3E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A31D5">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B41BA7A">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0D4B">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C25CD">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B9559">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11D9">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9F6DE">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60BA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E332">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48988">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5B2D5">
            <w:pPr>
              <w:spacing w:line="192" w:lineRule="exact"/>
              <w:jc w:val="center"/>
              <w:rPr>
                <w:rFonts w:hint="default" w:cs="宋体"/>
                <w:b/>
                <w:color w:val="000000"/>
                <w:sz w:val="18"/>
                <w:szCs w:val="18"/>
              </w:rPr>
            </w:pPr>
          </w:p>
        </w:tc>
      </w:tr>
      <w:tr w14:paraId="1D0933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07BA">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45D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15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2FA9">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39B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1C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04DB">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10F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41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231D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2C5A">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3618">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35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4A15">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9FF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9A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320A">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ED8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68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39121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ABBE">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C413">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6F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9104">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50A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68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5756">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223E">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99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A674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397F">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1918">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B4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7621">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7C5E">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7B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FF21">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99A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B4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B618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B7CE">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C7B5">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EF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82F7">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A8A7">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3B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D01C">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3D8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41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A4E1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D1FB">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1A8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A5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3FA8">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E8D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26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4615">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06AA">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96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5091B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80DA">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058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86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2C64">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C15A">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5F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0F61">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1F7D">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53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C79BF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B392">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B32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0E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E1BD">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6C5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BE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2B37">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5B91">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B4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C724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ED47">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1C6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0E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602A">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E2EF">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4A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6DDB">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1998">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66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D9A7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D9B6">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CD77">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5E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4FD0">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A617">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C8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E55E">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802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05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E3F9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3B40">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F694">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4B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55CB">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844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BF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7081">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E6C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2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E47B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A417">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E632">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5C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D28F">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F9D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CF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35BF">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978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8F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88A1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0AB0">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D94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43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906F">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EBE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81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1317">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A31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F5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CF95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C837">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B21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B7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B35A">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2B32">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09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3096">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B199">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21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1E56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7847">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EE6E">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E4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6D2F">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737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EB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B321">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96D7">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07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8BBD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D6B2">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D80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F9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B9D4">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AFE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1C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09A9">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A96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79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F7492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24D4">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E8CD">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90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37F1">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64B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6C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1C8C">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2D4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2E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FBA55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9E89">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153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B5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728A">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C80A">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1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A259">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C87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43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FCD4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4EE9">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DF5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26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E661">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5540">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B4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3343">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5959">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87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D0D4E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93C3">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EFF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3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CB6C">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BEBB">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34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6B4A">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DD0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BD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72E7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1FC1">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6460">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3D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0506">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6E6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5F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0650">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978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FF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AFAA1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AC25">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4D2A">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D6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922A">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90F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28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4AAC">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8A7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7F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B8B0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421B">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B5B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5E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FE6C">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1B3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E5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936C">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4762">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E4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EDA89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699D">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C28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4D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8F6D">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B668">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6E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0239">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D20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99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F36E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A8D8">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3313">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DA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CA6A">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EB7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F9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3446">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578C">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40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D2B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7598">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F22F">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CA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8484">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D19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D2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0A08">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C9A9">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03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02134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287D">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808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E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EDB8">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9DD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AD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0D98">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39A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95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ABB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26FC">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B1C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6A12C">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2B77">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CAC7">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3B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2578">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19E4">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EB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CE1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0C8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C44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31624">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A398">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E74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28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CB55">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A9B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1C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58D0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4C6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701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34B1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7B9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F81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BB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188C">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CFBF">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F7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0E1F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8CB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F49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2A69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183D">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F9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E7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80E6">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3DB2">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B769">
            <w:pPr>
              <w:spacing w:line="192" w:lineRule="exact"/>
              <w:jc w:val="right"/>
              <w:rPr>
                <w:rFonts w:hint="default" w:ascii="Times New Roman" w:hAnsi="Times New Roman"/>
                <w:color w:val="000000"/>
                <w:sz w:val="18"/>
                <w:szCs w:val="18"/>
              </w:rPr>
            </w:pPr>
          </w:p>
        </w:tc>
      </w:tr>
      <w:tr w14:paraId="381B2F8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111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78A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6A5A6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3AAD">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33CD">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86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4AF3">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3B83">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A7D5">
            <w:pPr>
              <w:spacing w:line="192" w:lineRule="exact"/>
              <w:jc w:val="right"/>
              <w:rPr>
                <w:rFonts w:hint="default" w:ascii="Times New Roman" w:hAnsi="Times New Roman"/>
                <w:color w:val="000000"/>
                <w:sz w:val="18"/>
                <w:szCs w:val="18"/>
              </w:rPr>
            </w:pPr>
          </w:p>
        </w:tc>
      </w:tr>
      <w:tr w14:paraId="7AA5F4C4">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2DA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F13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0358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C717">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AB2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29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CA86">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C20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19F6">
            <w:pPr>
              <w:spacing w:line="192" w:lineRule="exact"/>
              <w:jc w:val="right"/>
              <w:rPr>
                <w:rFonts w:hint="default" w:ascii="Times New Roman" w:hAnsi="Times New Roman"/>
                <w:color w:val="000000"/>
                <w:sz w:val="18"/>
                <w:szCs w:val="18"/>
              </w:rPr>
            </w:pPr>
          </w:p>
        </w:tc>
      </w:tr>
      <w:tr w14:paraId="46E7C5D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AD11">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FA111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92.55</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57F9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00D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rPr>
              <w:t xml:space="preserve"> </w:t>
            </w:r>
          </w:p>
        </w:tc>
      </w:tr>
    </w:tbl>
    <w:p w14:paraId="6418F0A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2B593B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BCA062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D79F590">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9C9974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垫江县卫生和计划生育信息中心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F86E23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386E53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225A9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9F691B">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B85FD1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0561318">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AF6C99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B4201C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9A34D6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996FF7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9D9DA6D">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9F1603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14D97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7687">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7C9AF8">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8568">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024671">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1AC7">
            <w:pPr>
              <w:jc w:val="center"/>
              <w:textAlignment w:val="center"/>
              <w:rPr>
                <w:rFonts w:hint="default" w:cs="宋体"/>
                <w:b/>
                <w:color w:val="000000"/>
                <w:sz w:val="20"/>
                <w:szCs w:val="20"/>
              </w:rPr>
            </w:pPr>
            <w:r>
              <w:rPr>
                <w:rFonts w:cs="宋体"/>
                <w:b/>
                <w:color w:val="000000"/>
                <w:sz w:val="20"/>
                <w:szCs w:val="20"/>
              </w:rPr>
              <w:t>年末结转和结余</w:t>
            </w:r>
          </w:p>
        </w:tc>
      </w:tr>
      <w:tr w14:paraId="02D2445B">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1C01">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7B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5CE3C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0514">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DB46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EAFE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1CCF7">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37B4">
            <w:pPr>
              <w:jc w:val="center"/>
              <w:rPr>
                <w:rFonts w:hint="default" w:cs="宋体"/>
                <w:b/>
                <w:color w:val="000000"/>
                <w:sz w:val="20"/>
                <w:szCs w:val="20"/>
              </w:rPr>
            </w:pPr>
          </w:p>
        </w:tc>
      </w:tr>
      <w:tr w14:paraId="6B5DF027">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83FF">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5DD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B8428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79E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1C2E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7F26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BC61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D199">
            <w:pPr>
              <w:jc w:val="center"/>
              <w:rPr>
                <w:rFonts w:hint="default" w:cs="宋体"/>
                <w:b/>
                <w:color w:val="000000"/>
                <w:sz w:val="20"/>
                <w:szCs w:val="20"/>
              </w:rPr>
            </w:pPr>
          </w:p>
        </w:tc>
      </w:tr>
      <w:tr w14:paraId="21C91CF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12F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4A2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B7996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489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2AB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DE11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60A0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6C75E">
            <w:pPr>
              <w:jc w:val="center"/>
              <w:rPr>
                <w:rFonts w:hint="default" w:cs="宋体"/>
                <w:b/>
                <w:color w:val="000000"/>
                <w:sz w:val="20"/>
                <w:szCs w:val="20"/>
              </w:rPr>
            </w:pPr>
          </w:p>
        </w:tc>
      </w:tr>
      <w:tr w14:paraId="5C83B47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88A6">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20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4D9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EDA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A6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F28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B0D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C7E3C5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0CA4">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23A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F7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6A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9C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8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2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E2D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30AFA9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91D3484">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8B1BCD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A8C5CA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988DC4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82E22E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垫江县卫生和计划生育信息中心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5DDAC0A">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CFFD1D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21F045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EBEFC58">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80CF27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4B6C3A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85023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DF4A2">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4A7747">
            <w:pPr>
              <w:jc w:val="center"/>
              <w:textAlignment w:val="bottom"/>
              <w:rPr>
                <w:rFonts w:hint="default" w:cs="宋体"/>
                <w:b/>
                <w:color w:val="000000"/>
                <w:sz w:val="20"/>
                <w:szCs w:val="20"/>
              </w:rPr>
            </w:pPr>
            <w:r>
              <w:rPr>
                <w:rFonts w:cs="宋体"/>
                <w:b/>
                <w:color w:val="000000"/>
                <w:sz w:val="20"/>
                <w:szCs w:val="20"/>
              </w:rPr>
              <w:t>本年支出</w:t>
            </w:r>
          </w:p>
        </w:tc>
      </w:tr>
      <w:tr w14:paraId="51279852">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5A0CB">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284DF">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D84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8332D">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46D3E">
            <w:pPr>
              <w:jc w:val="center"/>
              <w:textAlignment w:val="center"/>
              <w:rPr>
                <w:rFonts w:hint="default" w:cs="宋体"/>
                <w:b/>
                <w:color w:val="000000"/>
                <w:sz w:val="20"/>
                <w:szCs w:val="20"/>
              </w:rPr>
            </w:pPr>
            <w:r>
              <w:rPr>
                <w:rFonts w:cs="宋体"/>
                <w:b/>
                <w:color w:val="000000"/>
                <w:sz w:val="20"/>
                <w:szCs w:val="20"/>
              </w:rPr>
              <w:t>项目支出</w:t>
            </w:r>
          </w:p>
        </w:tc>
      </w:tr>
      <w:tr w14:paraId="37763A1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B3C4">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A2C9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A22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031F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8152E">
            <w:pPr>
              <w:jc w:val="center"/>
              <w:rPr>
                <w:rFonts w:hint="default" w:cs="宋体"/>
                <w:b/>
                <w:color w:val="000000"/>
                <w:sz w:val="20"/>
                <w:szCs w:val="20"/>
              </w:rPr>
            </w:pPr>
          </w:p>
        </w:tc>
      </w:tr>
      <w:tr w14:paraId="4817B07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7FA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97CE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8C0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9658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0A094">
            <w:pPr>
              <w:jc w:val="center"/>
              <w:rPr>
                <w:rFonts w:hint="default" w:cs="宋体"/>
                <w:b/>
                <w:color w:val="000000"/>
                <w:sz w:val="20"/>
                <w:szCs w:val="20"/>
              </w:rPr>
            </w:pPr>
          </w:p>
        </w:tc>
      </w:tr>
      <w:tr w14:paraId="6915E0F1">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CDF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1FD7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FB8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48C4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D3658">
            <w:pPr>
              <w:jc w:val="center"/>
              <w:rPr>
                <w:rFonts w:hint="default" w:cs="宋体"/>
                <w:b/>
                <w:color w:val="000000"/>
                <w:sz w:val="20"/>
                <w:szCs w:val="20"/>
              </w:rPr>
            </w:pPr>
          </w:p>
        </w:tc>
      </w:tr>
      <w:tr w14:paraId="191EE158">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A12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3CB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7043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18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F3DDE5">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66E4">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29FF">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E99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508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62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25F81C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89C8C6A">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EADDCF4">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AD73E0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5988436">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09E0232A">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5E4CF197">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D008734">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858B1E0">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70DB73E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9B15E50">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E997D5C">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垫江县卫生和计划生育信息中心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871625C">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7ECEC4CC">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274DEF9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C218F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0E5A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4DD5B">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19A4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E7CB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89D0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57FD91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EC601">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53F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FDC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222E8">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830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27DD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079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86D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F85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F2F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CBB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5B02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07B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EBB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7B2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3B0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8F1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7612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77D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B0C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B38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26C0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EF99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46437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348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292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23E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862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79C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3343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7A3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ECE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859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622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BB8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4F4A2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06D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A9F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65D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E6D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076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00F3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16F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D9E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B14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FD3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6B9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BCF9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E6C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CD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12A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EDB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6D6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1824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9EC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124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677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14C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BB0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EED70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2F4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91B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1448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D87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712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86D5F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410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7E4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4BA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16F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5FC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B7FF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4E4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C69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795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242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9F7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43F7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0F2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2BB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C92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996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379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8097F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32D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5B3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8FA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76B8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0192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9620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050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FCB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3C9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366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96C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8A32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F14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847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9E2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3D4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D8F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0F60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42B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DA0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710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D90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220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BBE2E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643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EBF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EF7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173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9CD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590B6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E10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BBB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B9E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F9C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8C72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F4A9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D00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9F0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B29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600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003E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F30E96">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DDA4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810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682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398AC">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3CB28">
            <w:pPr>
              <w:spacing w:line="280" w:lineRule="exact"/>
              <w:jc w:val="right"/>
              <w:rPr>
                <w:rFonts w:hint="default" w:cs="宋体"/>
                <w:color w:val="000000"/>
                <w:kern w:val="2"/>
                <w:sz w:val="16"/>
                <w:szCs w:val="16"/>
              </w:rPr>
            </w:pPr>
          </w:p>
        </w:tc>
      </w:tr>
      <w:tr w14:paraId="4A5F3DE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2BF0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366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213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68A30">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CC1E5">
            <w:pPr>
              <w:spacing w:line="280" w:lineRule="exact"/>
              <w:jc w:val="right"/>
              <w:rPr>
                <w:rFonts w:hint="default" w:cs="宋体"/>
                <w:color w:val="000000"/>
                <w:kern w:val="2"/>
                <w:sz w:val="16"/>
                <w:szCs w:val="16"/>
              </w:rPr>
            </w:pPr>
          </w:p>
        </w:tc>
      </w:tr>
      <w:tr w14:paraId="68D123C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ED4A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C1F2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3C18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D0A79">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5526F">
            <w:pPr>
              <w:spacing w:line="280" w:lineRule="exact"/>
              <w:jc w:val="right"/>
              <w:rPr>
                <w:rFonts w:hint="default" w:cs="宋体"/>
                <w:color w:val="000000"/>
                <w:sz w:val="16"/>
                <w:szCs w:val="16"/>
              </w:rPr>
            </w:pPr>
          </w:p>
        </w:tc>
      </w:tr>
    </w:tbl>
    <w:p w14:paraId="6CC2491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37EA">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08F020F">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6A00">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7CB29A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A5D608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147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04E5F"/>
    <w:rsid w:val="00623A85"/>
    <w:rsid w:val="00770383"/>
    <w:rsid w:val="007819D4"/>
    <w:rsid w:val="007B419D"/>
    <w:rsid w:val="007B7C4B"/>
    <w:rsid w:val="007D3D39"/>
    <w:rsid w:val="0093036F"/>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5487"/>
    <w:rsid w:val="00E368E9"/>
    <w:rsid w:val="00EE1E33"/>
    <w:rsid w:val="00F73F90"/>
    <w:rsid w:val="00FB4B3B"/>
    <w:rsid w:val="01474EBF"/>
    <w:rsid w:val="017378F1"/>
    <w:rsid w:val="01F3521E"/>
    <w:rsid w:val="03B87EA0"/>
    <w:rsid w:val="03E3214F"/>
    <w:rsid w:val="044C50BA"/>
    <w:rsid w:val="05BC6D49"/>
    <w:rsid w:val="06194FF1"/>
    <w:rsid w:val="067A210C"/>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7503E"/>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B47BDF"/>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CB0723"/>
    <w:rsid w:val="5A3B59D6"/>
    <w:rsid w:val="5AD134D8"/>
    <w:rsid w:val="5BF41F67"/>
    <w:rsid w:val="5C263CE4"/>
    <w:rsid w:val="5C5D2777"/>
    <w:rsid w:val="5CF66BF3"/>
    <w:rsid w:val="5D290C69"/>
    <w:rsid w:val="5D7C762F"/>
    <w:rsid w:val="5DA80C2C"/>
    <w:rsid w:val="5F2D4A41"/>
    <w:rsid w:val="60C74F6C"/>
    <w:rsid w:val="60F5637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6EB3C74"/>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5156</Words>
  <Characters>5685</Characters>
  <Lines>99</Lines>
  <Paragraphs>28</Paragraphs>
  <TotalTime>4</TotalTime>
  <ScaleCrop>false</ScaleCrop>
  <LinksUpToDate>false</LinksUpToDate>
  <CharactersWithSpaces>5786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