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6D767">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重庆市垫江县三溪镇卫生院</w:t>
      </w:r>
    </w:p>
    <w:p w14:paraId="3C7E9383">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EB2E213">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657C3291">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69FFCB40">
      <w:pPr>
        <w:pStyle w:val="12"/>
        <w:widowControl w:val="0"/>
        <w:spacing w:before="0" w:beforeAutospacing="0" w:after="0" w:afterAutospacing="0" w:line="600" w:lineRule="exact"/>
        <w:ind w:firstLine="640" w:firstLineChars="200"/>
        <w:jc w:val="both"/>
        <w:rPr>
          <w:rFonts w:ascii="Times New Roman" w:hAnsi="Times New Roman" w:eastAsia="方正仿宋_GBK"/>
          <w:sz w:val="32"/>
          <w:szCs w:val="32"/>
          <w:shd w:val="clear" w:color="auto" w:fill="FFFFFF"/>
          <w:lang w:bidi="ar"/>
        </w:rPr>
      </w:pPr>
      <w:r>
        <w:rPr>
          <w:rFonts w:ascii="Times New Roman" w:hAnsi="Times New Roman" w:eastAsia="方正仿宋_GBK"/>
          <w:sz w:val="32"/>
          <w:szCs w:val="32"/>
          <w:shd w:val="clear" w:color="auto" w:fill="FFFFFF"/>
          <w:lang w:bidi="ar"/>
        </w:rPr>
        <w:t>垫江县三溪镇卫生院相当于行政股级。经费形式：财政全额拨款。</w:t>
      </w:r>
    </w:p>
    <w:p w14:paraId="1253AD79">
      <w:pPr>
        <w:pStyle w:val="12"/>
        <w:widowControl w:val="0"/>
        <w:spacing w:before="0" w:beforeAutospacing="0" w:after="0" w:afterAutospacing="0" w:line="600" w:lineRule="exact"/>
        <w:ind w:firstLine="640" w:firstLineChars="200"/>
        <w:jc w:val="both"/>
        <w:rPr>
          <w:rFonts w:ascii="Times New Roman" w:hAnsi="Times New Roman" w:eastAsia="方正仿宋_GBK"/>
          <w:sz w:val="32"/>
          <w:szCs w:val="32"/>
          <w:shd w:val="clear" w:color="auto" w:fill="FFFFFF"/>
          <w:lang w:bidi="ar"/>
        </w:rPr>
      </w:pPr>
      <w:r>
        <w:rPr>
          <w:rFonts w:ascii="Times New Roman" w:hAnsi="Times New Roman" w:eastAsia="方正仿宋_GBK"/>
          <w:sz w:val="32"/>
          <w:szCs w:val="32"/>
          <w:shd w:val="clear" w:color="auto" w:fill="FFFFFF"/>
          <w:lang w:bidi="ar"/>
        </w:rPr>
        <w:t>主要工作职责：1、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w:t>
      </w:r>
      <w:r>
        <w:rPr>
          <w:rFonts w:hint="eastAsia" w:ascii="Times New Roman" w:hAnsi="Times New Roman" w:eastAsia="方正仿宋_GBK"/>
          <w:sz w:val="32"/>
          <w:szCs w:val="32"/>
          <w:shd w:val="clear" w:color="auto" w:fill="FFFFFF"/>
          <w:lang w:bidi="ar"/>
        </w:rPr>
        <w:t>2、</w:t>
      </w:r>
      <w:r>
        <w:rPr>
          <w:rFonts w:ascii="Times New Roman" w:hAnsi="Times New Roman" w:eastAsia="方正仿宋_GBK"/>
          <w:sz w:val="32"/>
          <w:szCs w:val="32"/>
          <w:shd w:val="clear" w:color="auto" w:fill="FFFFFF"/>
          <w:lang w:bidi="ar"/>
        </w:rPr>
        <w:t>基本医疗服务：开展一般常见病、多发病和中医的基本医疗服务；现场救护和转诊服务；慢性病管理；计划生育技术服务。</w:t>
      </w:r>
      <w:r>
        <w:rPr>
          <w:rFonts w:hint="eastAsia" w:ascii="Times New Roman" w:hAnsi="Times New Roman" w:eastAsia="方正仿宋_GBK"/>
          <w:sz w:val="32"/>
          <w:szCs w:val="32"/>
          <w:shd w:val="clear" w:color="auto" w:fill="FFFFFF"/>
          <w:lang w:bidi="ar"/>
        </w:rPr>
        <w:t>3、</w:t>
      </w:r>
      <w:r>
        <w:rPr>
          <w:rFonts w:ascii="Times New Roman" w:hAnsi="Times New Roman" w:eastAsia="方正仿宋_GBK"/>
          <w:sz w:val="32"/>
          <w:szCs w:val="32"/>
          <w:shd w:val="clear" w:color="auto" w:fill="FFFFFF"/>
          <w:lang w:bidi="ar"/>
        </w:rPr>
        <w:t>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4F41E724">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6B48FD4E">
      <w:pPr>
        <w:pStyle w:val="6"/>
        <w:shd w:val="clear" w:color="auto" w:fill="FFFFFF"/>
        <w:spacing w:beforeAutospacing="0" w:after="0" w:afterAutospacing="0" w:line="600" w:lineRule="exact"/>
        <w:ind w:firstLine="640" w:firstLineChars="200"/>
        <w:rPr>
          <w:rFonts w:hint="default" w:ascii="Times New Roman" w:hAnsi="Times New Roman" w:eastAsia="方正仿宋_GBK"/>
          <w:sz w:val="32"/>
          <w:szCs w:val="32"/>
          <w:shd w:val="clear" w:color="auto" w:fill="FFFFFF"/>
          <w:lang w:bidi="ar"/>
        </w:rPr>
      </w:pPr>
      <w:r>
        <w:rPr>
          <w:rFonts w:hint="default" w:ascii="Times New Roman" w:hAnsi="Times New Roman" w:eastAsia="方正仿宋_GBK"/>
          <w:sz w:val="32"/>
          <w:szCs w:val="32"/>
          <w:shd w:val="clear" w:color="auto" w:fill="FFFFFF"/>
          <w:lang w:bidi="ar"/>
        </w:rPr>
        <w:t>本单位内设有综合办公室、医护办公室、公共卫生科（计划生育服务指导科）、纪检监察室；业务科室：门诊部（内、外、妇、儿、全科、医技、药房）、住院部（内、外、妇、儿、全科、医技、药房）、中医科。</w:t>
      </w:r>
    </w:p>
    <w:p w14:paraId="27B942C0">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798D67F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BCC8584">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2024年度收入总计684.90万元，支出总计</w:t>
      </w:r>
      <w:r>
        <w:rPr>
          <w:rFonts w:ascii="方正仿宋_GBK" w:hAnsi="方正仿宋_GBK" w:eastAsia="方正仿宋_GBK" w:cs="方正仿宋_GBK"/>
          <w:sz w:val="32"/>
          <w:szCs w:val="32"/>
        </w:rPr>
        <w:t>684.90</w:t>
      </w:r>
      <w:r>
        <w:rPr>
          <w:rFonts w:ascii="方正仿宋_GBK" w:hAnsi="方正仿宋_GBK" w:eastAsia="方正仿宋_GBK" w:cs="方正仿宋_GBK"/>
          <w:sz w:val="32"/>
          <w:szCs w:val="32"/>
          <w:shd w:val="clear" w:color="auto" w:fill="FFFFFF"/>
        </w:rPr>
        <w:t>万元。收、支与2023年度相比，增加92.47万元，增长15.61%，主要原因是政府性基金预算财政拨款收入房屋确权增加土地价值。</w:t>
      </w:r>
    </w:p>
    <w:p w14:paraId="7FC6429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2024年度收入合计678.05万元，与2023年度相比，增加109.46万元，增长19.25%，主要原因是政府性基金预算财政拨款收入房屋确权增加土地价值。其中：财政拨款收入</w:t>
      </w:r>
      <w:r>
        <w:rPr>
          <w:rFonts w:ascii="方正仿宋_GBK" w:hAnsi="方正仿宋_GBK" w:eastAsia="方正仿宋_GBK" w:cs="方正仿宋_GBK"/>
          <w:sz w:val="32"/>
          <w:szCs w:val="32"/>
        </w:rPr>
        <w:t>463.86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68.41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214.19</w:t>
      </w:r>
      <w:r>
        <w:rPr>
          <w:rFonts w:ascii="方正仿宋_GBK" w:hAnsi="方正仿宋_GBK" w:eastAsia="方正仿宋_GBK" w:cs="方正仿宋_GBK"/>
          <w:sz w:val="32"/>
          <w:szCs w:val="32"/>
          <w:shd w:val="clear" w:color="auto" w:fill="FFFFFF"/>
        </w:rPr>
        <w:t>万元，占31.59%；经营收入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6.85</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52021B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684.90</w:t>
      </w:r>
      <w:r>
        <w:rPr>
          <w:rFonts w:ascii="方正仿宋_GBK" w:hAnsi="方正仿宋_GBK" w:eastAsia="方正仿宋_GBK" w:cs="方正仿宋_GBK"/>
          <w:sz w:val="32"/>
          <w:szCs w:val="32"/>
          <w:shd w:val="clear" w:color="auto" w:fill="FFFFFF"/>
        </w:rPr>
        <w:t>万元，与2023年度相比，增加105.32万元，增长18.17%，主要原因是政府性基金预算财政拨款收入房屋确权增加土地价值支出。其中：基本支出</w:t>
      </w:r>
      <w:r>
        <w:rPr>
          <w:rFonts w:ascii="方正仿宋_GBK" w:hAnsi="方正仿宋_GBK" w:eastAsia="方正仿宋_GBK" w:cs="方正仿宋_GBK"/>
          <w:sz w:val="32"/>
          <w:szCs w:val="32"/>
        </w:rPr>
        <w:t>451.22</w:t>
      </w:r>
      <w:r>
        <w:rPr>
          <w:rFonts w:ascii="方正仿宋_GBK" w:hAnsi="方正仿宋_GBK" w:eastAsia="方正仿宋_GBK" w:cs="方正仿宋_GBK"/>
          <w:sz w:val="32"/>
          <w:szCs w:val="32"/>
          <w:shd w:val="clear" w:color="auto" w:fill="FFFFFF"/>
        </w:rPr>
        <w:t>万元，占65.88%；项目支出</w:t>
      </w:r>
      <w:r>
        <w:rPr>
          <w:rFonts w:ascii="方正仿宋_GBK" w:hAnsi="方正仿宋_GBK" w:eastAsia="方正仿宋_GBK" w:cs="方正仿宋_GBK"/>
          <w:sz w:val="32"/>
          <w:szCs w:val="32"/>
        </w:rPr>
        <w:t>233.68</w:t>
      </w:r>
      <w:r>
        <w:rPr>
          <w:rFonts w:ascii="方正仿宋_GBK" w:hAnsi="方正仿宋_GBK" w:eastAsia="方正仿宋_GBK" w:cs="方正仿宋_GBK"/>
          <w:sz w:val="32"/>
          <w:szCs w:val="32"/>
          <w:shd w:val="clear" w:color="auto" w:fill="FFFFFF"/>
        </w:rPr>
        <w:t>万元，占34.12%；经营支出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8852F6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hd w:val="clear" w:color="auto" w:fill="FFFFFF"/>
        </w:rPr>
        <w:t>2024年无资金结转和结余。</w:t>
      </w:r>
    </w:p>
    <w:p w14:paraId="1B6B39A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4EA65C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2024年度财政拨款收、支总计463.86万元。与2023年相比，财政拨款收、支总计各增加92.27万元，增长24.83%。主要原因是政府性基金预算财政拨款收入房屋确权增加土地价值</w:t>
      </w:r>
      <w:r>
        <w:rPr>
          <w:rFonts w:ascii="Times New Roman" w:hAnsi="Times New Roman" w:eastAsia="方正仿宋_GBK"/>
          <w:sz w:val="32"/>
          <w:shd w:val="clear" w:color="auto" w:fill="FFFFFF"/>
        </w:rPr>
        <w:t>。</w:t>
      </w:r>
    </w:p>
    <w:p w14:paraId="755C964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6DC01B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368.24</w:t>
      </w:r>
      <w:r>
        <w:rPr>
          <w:rFonts w:ascii="方正仿宋_GBK" w:hAnsi="方正仿宋_GBK" w:eastAsia="方正仿宋_GBK" w:cs="方正仿宋_GBK"/>
          <w:sz w:val="32"/>
          <w:szCs w:val="32"/>
          <w:shd w:val="clear" w:color="auto" w:fill="FFFFFF"/>
        </w:rPr>
        <w:t>万元，与2023年度相比，增加20.49万元，增长5.89%。主要原因是政府性基金预算财政拨款收入房屋确权增加土地价值。较年初预算数增加116.15万元，增长46.07%。主要原因是政府性基金预算财政拨款收入房屋确权增加土地价值。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75DA210">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368.24</w:t>
      </w:r>
      <w:r>
        <w:rPr>
          <w:rFonts w:ascii="方正仿宋_GBK" w:hAnsi="方正仿宋_GBK" w:eastAsia="方正仿宋_GBK" w:cs="方正仿宋_GBK"/>
          <w:sz w:val="32"/>
          <w:szCs w:val="32"/>
          <w:shd w:val="clear" w:color="auto" w:fill="FFFFFF"/>
        </w:rPr>
        <w:t>万元，与2023年度相比，减少3.35万元，下降0.90%。主要原因是紧密型医共体人员调整。较年初预算数增加116.15万元，增长46.07%。主要原因是</w:t>
      </w:r>
      <w:r>
        <w:rPr>
          <w:rFonts w:ascii="方正楷体_GBK" w:hAnsi="方正楷体_GBK" w:eastAsia="方正楷体_GBK" w:cs="方正楷体_GBK"/>
          <w:sz w:val="32"/>
          <w:szCs w:val="32"/>
        </w:rPr>
        <w:t>基本公共卫生项目、基本药物制度补助项目专项经费等年中调剂增加</w:t>
      </w:r>
      <w:r>
        <w:rPr>
          <w:rFonts w:hint="default" w:ascii="Times New Roman" w:hAnsi="Times New Roman" w:eastAsia="方正仿宋_GBK"/>
          <w:sz w:val="32"/>
          <w:szCs w:val="32"/>
          <w:shd w:val="clear" w:color="auto" w:fill="FFFFFF"/>
          <w:lang w:bidi="ar"/>
        </w:rPr>
        <w:t>。</w:t>
      </w:r>
    </w:p>
    <w:p w14:paraId="320EA520">
      <w:pPr>
        <w:pStyle w:val="6"/>
        <w:snapToGrid w:val="0"/>
        <w:spacing w:before="0" w:beforeAutospacing="0" w:after="0" w:afterAutospacing="0" w:line="600" w:lineRule="exact"/>
        <w:ind w:firstLine="643" w:firstLineChars="200"/>
        <w:jc w:val="both"/>
        <w:rPr>
          <w:rFonts w:hint="default" w:ascii="Times New Roman" w:hAnsi="Times New Roman" w:eastAsia="方正仿宋_GBK"/>
          <w:sz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hd w:val="clear" w:color="auto" w:fill="FFFFFF"/>
        </w:rPr>
        <w:t>2023年无资金结转和结余。</w:t>
      </w:r>
    </w:p>
    <w:p w14:paraId="24076F3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26B5D3F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88.90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24.14</w:t>
      </w:r>
      <w:r>
        <w:rPr>
          <w:rFonts w:ascii="方正仿宋_GBK" w:hAnsi="方正仿宋_GBK" w:eastAsia="方正仿宋_GBK" w:cs="方正仿宋_GBK"/>
          <w:sz w:val="32"/>
          <w:szCs w:val="32"/>
          <w:shd w:val="clear" w:color="auto" w:fill="FFFFFF"/>
        </w:rPr>
        <w:t>%，较年初预算数增加36.07万元，增长68.28%，主要原因是养老保险和职业年金缴费基数调整。</w:t>
      </w:r>
    </w:p>
    <w:p w14:paraId="04EF19C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261.10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70.91</w:t>
      </w:r>
      <w:r>
        <w:rPr>
          <w:rFonts w:ascii="方正仿宋_GBK" w:hAnsi="方正仿宋_GBK" w:eastAsia="方正仿宋_GBK" w:cs="方正仿宋_GBK"/>
          <w:sz w:val="32"/>
          <w:szCs w:val="32"/>
          <w:shd w:val="clear" w:color="auto" w:fill="FFFFFF"/>
        </w:rPr>
        <w:t>%，较年初预算数增加79.67万元，增长43.91%，主要原因是</w:t>
      </w:r>
      <w:r>
        <w:rPr>
          <w:rFonts w:hint="default" w:ascii="Times New Roman" w:hAnsi="Times New Roman" w:eastAsia="方正仿宋_GBK"/>
          <w:sz w:val="32"/>
          <w:szCs w:val="32"/>
          <w:shd w:val="clear" w:color="auto" w:fill="FFFFFF"/>
          <w:lang w:bidi="ar"/>
        </w:rPr>
        <w:t>人员经费、公共卫生服务经费预算调整增加。卫生健康支出用途主要包括在职人员基本工资、津贴补贴、绩效工资、医疗保险，办公费、印刷费、差旅费、维修费、专用材料费、劳务费、其他商品和服务支出，办公设备购置等。</w:t>
      </w:r>
    </w:p>
    <w:p w14:paraId="5ECA261F">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住房保障支出18.24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4.95</w:t>
      </w:r>
      <w:r>
        <w:rPr>
          <w:rFonts w:ascii="方正仿宋_GBK" w:hAnsi="方正仿宋_GBK" w:eastAsia="方正仿宋_GBK" w:cs="方正仿宋_GBK"/>
          <w:sz w:val="32"/>
          <w:szCs w:val="32"/>
          <w:shd w:val="clear" w:color="auto" w:fill="FFFFFF"/>
        </w:rPr>
        <w:t>%，较年初预算数增加0.41万元，增长2.30%，主要原因是人员增加、职称晋升导致汇缴基数增加。</w:t>
      </w:r>
    </w:p>
    <w:p w14:paraId="4488FDD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961BF5B">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230.18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230.18</w:t>
      </w:r>
      <w:r>
        <w:rPr>
          <w:rFonts w:ascii="方正仿宋_GBK" w:hAnsi="方正仿宋_GBK" w:eastAsia="方正仿宋_GBK" w:cs="方正仿宋_GBK"/>
          <w:sz w:val="32"/>
          <w:szCs w:val="32"/>
          <w:shd w:val="clear" w:color="auto" w:fill="FFFFFF"/>
        </w:rPr>
        <w:t>万元，与2023年度相比，增加25.66万元，增长12.55%，主要原因是</w:t>
      </w:r>
      <w:r>
        <w:rPr>
          <w:rFonts w:ascii="Times New Roman" w:hAnsi="Times New Roman" w:eastAsia="方正仿宋_GBK"/>
          <w:sz w:val="32"/>
          <w:szCs w:val="32"/>
          <w:shd w:val="clear" w:color="auto" w:fill="FFFFFF"/>
        </w:rPr>
        <w:t>职称晋升、财政对五险单位部分投入增加了，</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sz w:val="32"/>
          <w:szCs w:val="32"/>
          <w:shd w:val="clear" w:color="auto" w:fill="FFFFFF"/>
        </w:rPr>
        <w:t>发放工资、绩效、健康休养费以及五险一金单位部分。</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与往年持平。</w:t>
      </w:r>
      <w:r>
        <w:rPr>
          <w:rFonts w:ascii="方正仿宋_GBK" w:hAnsi="方正仿宋_GBK" w:eastAsia="方正仿宋_GBK" w:cs="方正仿宋_GBK"/>
          <w:sz w:val="32"/>
          <w:szCs w:val="32"/>
          <w:shd w:val="clear" w:color="auto" w:fill="FFFFFF"/>
        </w:rPr>
        <w:t>公用经费用途主要包括</w:t>
      </w:r>
      <w:r>
        <w:rPr>
          <w:rFonts w:ascii="Times New Roman" w:hAnsi="Times New Roman" w:eastAsia="方正仿宋_GBK"/>
          <w:sz w:val="32"/>
          <w:szCs w:val="32"/>
          <w:shd w:val="clear" w:color="auto" w:fill="FFFFFF"/>
        </w:rPr>
        <w:t>办公费、邮电费、水费、电费、物业管理费、差旅费、维修（护）费、印刷费、手续费。</w:t>
      </w:r>
    </w:p>
    <w:p w14:paraId="31D0EC4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F9E6AA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95.63</w:t>
      </w:r>
      <w:r>
        <w:rPr>
          <w:rFonts w:ascii="方正仿宋_GBK" w:hAnsi="方正仿宋_GBK" w:eastAsia="方正仿宋_GBK" w:cs="方正仿宋_GBK"/>
          <w:sz w:val="32"/>
          <w:szCs w:val="32"/>
          <w:shd w:val="clear" w:color="auto" w:fill="FFFFFF"/>
        </w:rPr>
        <w:t>万元，与2023年度相比，增加95.63万元，增长100.00%，主要原因是</w:t>
      </w:r>
      <w:r>
        <w:rPr>
          <w:rFonts w:ascii="Times New Roman" w:hAnsi="Times New Roman" w:eastAsia="方正仿宋_GBK"/>
          <w:sz w:val="32"/>
          <w:szCs w:val="32"/>
          <w:shd w:val="clear" w:color="auto" w:fill="FFFFFF"/>
        </w:rPr>
        <w:t>房屋确权增加土地价值。</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95.63</w:t>
      </w:r>
      <w:r>
        <w:rPr>
          <w:rFonts w:ascii="方正仿宋_GBK" w:hAnsi="方正仿宋_GBK" w:eastAsia="方正仿宋_GBK" w:cs="方正仿宋_GBK"/>
          <w:sz w:val="32"/>
          <w:szCs w:val="32"/>
          <w:shd w:val="clear" w:color="auto" w:fill="FFFFFF"/>
        </w:rPr>
        <w:t>万元，与2023年度相比，增加95.63万元，增长100.00%，主要原因是</w:t>
      </w:r>
      <w:r>
        <w:rPr>
          <w:rFonts w:ascii="Times New Roman" w:hAnsi="Times New Roman" w:eastAsia="方正仿宋_GBK"/>
          <w:sz w:val="32"/>
          <w:szCs w:val="32"/>
          <w:shd w:val="clear" w:color="auto" w:fill="FFFFFF"/>
        </w:rPr>
        <w:t>房屋确权增加土地价值。</w:t>
      </w:r>
    </w:p>
    <w:p w14:paraId="026F5D5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77D4970">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 2024年度国有资本经营预算财政</w:t>
      </w:r>
      <w:r>
        <w:rPr>
          <w:rFonts w:hint="eastAsia" w:ascii="方正仿宋_GBK" w:hAnsi="方正仿宋_GBK" w:eastAsia="方正仿宋_GBK" w:cs="方正仿宋_GBK"/>
          <w:sz w:val="32"/>
          <w:szCs w:val="32"/>
          <w:shd w:val="clear" w:color="auto" w:fill="FFFFFF"/>
          <w:lang w:eastAsia="zh-CN"/>
        </w:rPr>
        <w:t>拨款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万元，主要用途用于</w:t>
      </w:r>
      <w:r>
        <w:rPr>
          <w:rFonts w:ascii="Times New Roman" w:hAnsi="Times New Roman" w:eastAsia="方正仿宋_GBK"/>
          <w:sz w:val="32"/>
          <w:shd w:val="clear" w:color="auto" w:fill="FFFFFF"/>
          <w:lang w:bidi="ar"/>
        </w:rPr>
        <w:t>本单位 2024年度无国有资本经营预算财政拨款支出。</w:t>
      </w:r>
    </w:p>
    <w:p w14:paraId="10DAB299">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7B43E00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1F8AF35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Times New Roman" w:hAnsi="Times New Roman" w:eastAsia="方正仿宋_GBK"/>
          <w:sz w:val="32"/>
          <w:szCs w:val="32"/>
          <w:shd w:val="clear" w:color="auto" w:fill="FFFFFF"/>
        </w:rPr>
        <w:t>我单位属于差额拨款单位，财政未保障我单位“三公”经费。</w:t>
      </w:r>
      <w:r>
        <w:rPr>
          <w:rFonts w:ascii="方正仿宋_GBK" w:hAnsi="方正仿宋_GBK" w:eastAsia="方正仿宋_GBK" w:cs="方正仿宋_GBK"/>
          <w:sz w:val="32"/>
          <w:szCs w:val="32"/>
          <w:shd w:val="clear" w:color="auto" w:fill="FFFFFF"/>
        </w:rPr>
        <w:t>较上年支出数无增减，主要原因是</w:t>
      </w:r>
      <w:r>
        <w:rPr>
          <w:rFonts w:ascii="Times New Roman" w:hAnsi="Times New Roman" w:eastAsia="方正仿宋_GBK"/>
          <w:sz w:val="32"/>
          <w:szCs w:val="32"/>
          <w:shd w:val="clear" w:color="auto" w:fill="FFFFFF"/>
        </w:rPr>
        <w:t>我单位属于差额拨款单位，财政未保障我单位“三公”经费。</w:t>
      </w:r>
    </w:p>
    <w:p w14:paraId="35F75DE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5EFA6C4">
      <w:pPr>
        <w:pStyle w:val="6"/>
        <w:snapToGrid w:val="0"/>
        <w:spacing w:before="0" w:beforeAutospacing="0" w:after="0" w:afterAutospacing="0" w:line="560" w:lineRule="exact"/>
        <w:ind w:firstLine="640" w:firstLineChars="200"/>
        <w:rPr>
          <w:rFonts w:hint="default" w:ascii="Times New Roman" w:hAnsi="Times New Roman" w:eastAsia="方正仿宋_GBK"/>
          <w:sz w:val="32"/>
          <w:shd w:val="clear" w:color="auto" w:fill="FFFFFF"/>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w:t>
      </w:r>
      <w:r>
        <w:rPr>
          <w:rFonts w:ascii="Times New Roman" w:hAnsi="Times New Roman" w:eastAsia="方正仿宋_GBK"/>
          <w:sz w:val="32"/>
          <w:szCs w:val="32"/>
          <w:shd w:val="clear" w:color="auto" w:fill="FFFFFF"/>
        </w:rPr>
        <w:t>本单位2024年</w:t>
      </w:r>
      <w:r>
        <w:rPr>
          <w:rFonts w:ascii="Times New Roman" w:hAnsi="Times New Roman" w:eastAsia="方正仿宋_GBK"/>
          <w:color w:val="000000" w:themeColor="text1"/>
          <w:sz w:val="32"/>
          <w:szCs w:val="32"/>
          <w:shd w:val="clear" w:color="auto" w:fill="FFFFFF"/>
          <w14:textFill>
            <w14:solidFill>
              <w14:schemeClr w14:val="tx1"/>
            </w14:solidFill>
          </w14:textFill>
        </w:rPr>
        <w:t>因公出国</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olor w:val="000000" w:themeColor="text1"/>
          <w:sz w:val="32"/>
          <w:szCs w:val="32"/>
          <w:shd w:val="clear" w:color="auto" w:fill="FFFFFF"/>
          <w14:textFill>
            <w14:solidFill>
              <w14:schemeClr w14:val="tx1"/>
            </w14:solidFill>
          </w14:textFill>
        </w:rPr>
        <w:t>境</w:t>
      </w:r>
      <w:r>
        <w:rPr>
          <w:rFonts w:hint="eastAsia" w:ascii="Times New Roman" w:hAnsi="Times New Roman" w:eastAsia="方正仿宋_GBK"/>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olor w:val="000000" w:themeColor="text1"/>
          <w:sz w:val="32"/>
          <w:szCs w:val="32"/>
          <w:shd w:val="clear" w:color="auto" w:fill="FFFFFF"/>
          <w14:textFill>
            <w14:solidFill>
              <w14:schemeClr w14:val="tx1"/>
            </w14:solidFill>
          </w14:textFill>
        </w:rPr>
        <w:t>的交通费如机票费、船费、火车票费，国外城市间交通费，住宿费，伙食费与公杂费等。</w:t>
      </w:r>
      <w:r>
        <w:rPr>
          <w:rFonts w:ascii="方正仿宋_GBK" w:hAnsi="方正仿宋_GBK" w:eastAsia="方正仿宋_GBK" w:cs="方正仿宋_GBK"/>
          <w:sz w:val="32"/>
          <w:szCs w:val="32"/>
          <w:shd w:val="clear" w:color="auto" w:fill="FFFFFF"/>
        </w:rPr>
        <w:t>费用支出较年初预算数无增减，主要原因是</w:t>
      </w:r>
      <w:r>
        <w:rPr>
          <w:rFonts w:ascii="Times New Roman" w:hAnsi="Times New Roman" w:eastAsia="方正仿宋_GBK"/>
          <w:sz w:val="32"/>
          <w:shd w:val="clear" w:color="auto" w:fill="FFFFFF"/>
        </w:rPr>
        <w:t>2024年度未发生“ 因公出国（境）”经费支出。</w:t>
      </w:r>
      <w:r>
        <w:rPr>
          <w:rFonts w:ascii="方正仿宋_GBK" w:hAnsi="方正仿宋_GBK" w:eastAsia="方正仿宋_GBK" w:cs="方正仿宋_GBK"/>
          <w:sz w:val="32"/>
          <w:szCs w:val="32"/>
          <w:shd w:val="clear" w:color="auto" w:fill="FFFFFF"/>
        </w:rPr>
        <w:t>较上年支出数无增减，主要原因是</w:t>
      </w:r>
      <w:r>
        <w:rPr>
          <w:rFonts w:ascii="Times New Roman" w:hAnsi="Times New Roman" w:eastAsia="方正仿宋_GBK"/>
          <w:sz w:val="32"/>
          <w:shd w:val="clear" w:color="auto" w:fill="FFFFFF"/>
        </w:rPr>
        <w:t>2024年度未发生“ 因公出国（境）”经费支出。</w:t>
      </w:r>
    </w:p>
    <w:p w14:paraId="3EB9922F">
      <w:pPr>
        <w:pStyle w:val="6"/>
        <w:snapToGrid w:val="0"/>
        <w:spacing w:before="0" w:beforeAutospacing="0" w:after="0" w:afterAutospacing="0" w:line="600" w:lineRule="exact"/>
        <w:ind w:firstLine="640" w:firstLineChars="200"/>
        <w:jc w:val="both"/>
        <w:rPr>
          <w:rFonts w:hint="default" w:ascii="Times New Roman" w:hAnsi="Times New Roman" w:eastAsia="方正仿宋_GBK"/>
          <w:sz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shd w:val="clear" w:color="auto" w:fill="FFFFFF"/>
        </w:rPr>
        <w:t>医疗急救。</w:t>
      </w:r>
      <w:r>
        <w:rPr>
          <w:rFonts w:ascii="方正仿宋_GBK" w:hAnsi="方正仿宋_GBK" w:eastAsia="方正仿宋_GBK" w:cs="方正仿宋_GBK"/>
          <w:sz w:val="32"/>
          <w:szCs w:val="32"/>
          <w:shd w:val="clear" w:color="auto" w:fill="FFFFFF"/>
        </w:rPr>
        <w:t>费用支出较年初预算数无增减，主要原因是</w:t>
      </w:r>
      <w:r>
        <w:rPr>
          <w:rFonts w:ascii="Times New Roman" w:hAnsi="Times New Roman" w:eastAsia="方正仿宋_GBK"/>
          <w:sz w:val="32"/>
          <w:shd w:val="clear" w:color="auto" w:fill="FFFFFF"/>
        </w:rPr>
        <w:t>本单位 2024年度未发生“公务车购置”经费支出。</w:t>
      </w:r>
      <w:r>
        <w:rPr>
          <w:rFonts w:ascii="方正仿宋_GBK" w:hAnsi="方正仿宋_GBK" w:eastAsia="方正仿宋_GBK" w:cs="方正仿宋_GBK"/>
          <w:sz w:val="32"/>
          <w:szCs w:val="32"/>
          <w:shd w:val="clear" w:color="auto" w:fill="FFFFFF"/>
        </w:rPr>
        <w:t>较上年支出数无增减，主要原因是</w:t>
      </w:r>
      <w:r>
        <w:rPr>
          <w:rFonts w:ascii="Times New Roman" w:hAnsi="Times New Roman" w:eastAsia="方正仿宋_GBK"/>
          <w:sz w:val="32"/>
          <w:shd w:val="clear" w:color="auto" w:fill="FFFFFF"/>
        </w:rPr>
        <w:t>本单位 2024年度未发生“公务车购置”经费支出。</w:t>
      </w:r>
    </w:p>
    <w:p w14:paraId="0D163C3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hd w:val="clear" w:color="auto" w:fill="FFFFFF"/>
        </w:rPr>
        <w:t>公务车运行维修维护。</w:t>
      </w:r>
      <w:r>
        <w:rPr>
          <w:rFonts w:ascii="方正仿宋_GBK" w:hAnsi="方正仿宋_GBK" w:eastAsia="方正仿宋_GBK" w:cs="方正仿宋_GBK"/>
          <w:sz w:val="32"/>
          <w:szCs w:val="32"/>
          <w:shd w:val="clear" w:color="auto" w:fill="FFFFFF"/>
        </w:rPr>
        <w:t>费用支出较年初预算数无增减，主要原因是</w:t>
      </w:r>
      <w:r>
        <w:rPr>
          <w:rFonts w:ascii="Times New Roman" w:hAnsi="Times New Roman" w:eastAsia="方正仿宋_GBK"/>
          <w:sz w:val="32"/>
          <w:shd w:val="clear" w:color="auto" w:fill="FFFFFF"/>
        </w:rPr>
        <w:t>本单位2024年度未发生“公务车运行维护”经费支出。</w:t>
      </w:r>
      <w:r>
        <w:rPr>
          <w:rFonts w:ascii="方正仿宋_GBK" w:hAnsi="方正仿宋_GBK" w:eastAsia="方正仿宋_GBK" w:cs="方正仿宋_GBK"/>
          <w:sz w:val="32"/>
          <w:szCs w:val="32"/>
          <w:shd w:val="clear" w:color="auto" w:fill="FFFFFF"/>
        </w:rPr>
        <w:t>较上年支出数无增减，主要原因是</w:t>
      </w:r>
      <w:r>
        <w:rPr>
          <w:rFonts w:ascii="Times New Roman" w:hAnsi="Times New Roman" w:eastAsia="方正仿宋_GBK"/>
          <w:sz w:val="32"/>
          <w:shd w:val="clear" w:color="auto" w:fill="FFFFFF"/>
        </w:rPr>
        <w:t>本单位2024年度未发生“公务车运行维护”经费支出。</w:t>
      </w:r>
    </w:p>
    <w:p w14:paraId="15B7080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sz w:val="32"/>
          <w:shd w:val="clear" w:color="auto" w:fill="FFFFFF"/>
        </w:rPr>
        <w:t>单位为执行公务和开展业务需要合理开支的接待支出，包括在接待中发生的交通费、用餐费和住宿费等支出。</w:t>
      </w:r>
      <w:r>
        <w:rPr>
          <w:rFonts w:ascii="方正仿宋_GBK" w:hAnsi="方正仿宋_GBK" w:eastAsia="方正仿宋_GBK" w:cs="方正仿宋_GBK"/>
          <w:sz w:val="32"/>
          <w:szCs w:val="32"/>
          <w:shd w:val="clear" w:color="auto" w:fill="FFFFFF"/>
        </w:rPr>
        <w:t>费用支出较年初预算数无增减，主要原因是</w:t>
      </w:r>
      <w:r>
        <w:rPr>
          <w:rFonts w:ascii="Times New Roman" w:hAnsi="Times New Roman" w:eastAsia="方正仿宋_GBK"/>
          <w:sz w:val="32"/>
          <w:shd w:val="clear" w:color="auto" w:fill="FFFFFF"/>
        </w:rPr>
        <w:t>本单位2024年度未发生“公务接待”经费支出。</w:t>
      </w:r>
      <w:r>
        <w:rPr>
          <w:rFonts w:ascii="方正仿宋_GBK" w:hAnsi="方正仿宋_GBK" w:eastAsia="方正仿宋_GBK" w:cs="方正仿宋_GBK"/>
          <w:sz w:val="32"/>
          <w:szCs w:val="32"/>
          <w:shd w:val="clear" w:color="auto" w:fill="FFFFFF"/>
        </w:rPr>
        <w:t>较上年支出数无增减，主要原因是</w:t>
      </w:r>
      <w:r>
        <w:rPr>
          <w:rFonts w:ascii="Times New Roman" w:hAnsi="Times New Roman" w:eastAsia="方正仿宋_GBK"/>
          <w:sz w:val="32"/>
          <w:shd w:val="clear" w:color="auto" w:fill="FFFFFF"/>
        </w:rPr>
        <w:t>本单位2024年度未发生“公务接待”经费支出。本单位2024年度未发生“公务接待”经费支出。</w:t>
      </w:r>
    </w:p>
    <w:p w14:paraId="022D746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BE9975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56B9A0AA">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347624B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152E3B8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万元，与2023年度相比，无增减，主要原因是本单位2024年无会议费支出。本年度培训费支出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万元，与2023年度相比，无变化，主要原因是本单位2024年无培训费支出。</w:t>
      </w:r>
    </w:p>
    <w:p w14:paraId="25665A0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70F403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263FCC4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78F836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63F460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E306263">
      <w:pPr>
        <w:pStyle w:val="6"/>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%。2024年度我单位未发生政府采购事项，无相关经费支出。</w:t>
      </w:r>
    </w:p>
    <w:p w14:paraId="22F28FEF">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5CC8740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617098EB">
      <w:pPr>
        <w:pStyle w:val="12"/>
        <w:autoSpaceDE w:val="0"/>
        <w:spacing w:before="0" w:beforeAutospacing="0" w:line="600" w:lineRule="exact"/>
        <w:ind w:firstLine="640" w:firstLineChars="200"/>
        <w:rPr>
          <w:rFonts w:ascii="Times New Roman" w:hAnsi="Times New Roman" w:eastAsia="方正仿宋_GBK"/>
          <w:sz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根据预算绩效管理要求，我单位对8个二级项目开展了绩效自评，</w:t>
      </w:r>
      <w:r>
        <w:rPr>
          <w:rFonts w:hint="eastAsia" w:ascii="Times New Roman" w:hAnsi="Times New Roman" w:eastAsia="方正仿宋_GBK"/>
          <w:sz w:val="32"/>
          <w:shd w:val="clear" w:color="auto" w:fill="FFFFFF"/>
        </w:rPr>
        <w:t>其中，以填报自评表形式开展自评8项，</w:t>
      </w:r>
      <w:r>
        <w:rPr>
          <w:rFonts w:hint="eastAsia" w:ascii="方正仿宋_GBK" w:hAnsi="方正仿宋_GBK" w:eastAsia="方正仿宋_GBK" w:cs="方正仿宋_GBK"/>
          <w:sz w:val="32"/>
          <w:szCs w:val="32"/>
          <w:shd w:val="clear" w:color="auto" w:fill="FFFFFF"/>
        </w:rPr>
        <w:t>涉及财政拨款项目支出资金138.05万元，</w:t>
      </w:r>
      <w:r>
        <w:rPr>
          <w:rFonts w:hint="eastAsia" w:ascii="Times New Roman" w:hAnsi="Times New Roman" w:eastAsia="方正仿宋_GBK"/>
          <w:sz w:val="32"/>
          <w:shd w:val="clear" w:color="auto" w:fill="FFFFFF"/>
        </w:rPr>
        <w:t>以委托第三方出具报告的方式开展绩效评价0项，涉及资金0万元。</w:t>
      </w:r>
    </w:p>
    <w:p w14:paraId="2D1E9CA9">
      <w:pPr>
        <w:pStyle w:val="12"/>
        <w:autoSpaceDE w:val="0"/>
        <w:spacing w:before="0" w:beforeAutospacing="0" w:line="600" w:lineRule="exact"/>
        <w:ind w:firstLine="640" w:firstLineChars="200"/>
        <w:rPr>
          <w:rFonts w:ascii="Times New Roman" w:hAnsi="Times New Roman" w:eastAsia="方正仿宋_GBK"/>
          <w:sz w:val="32"/>
          <w:shd w:val="clear" w:color="auto" w:fill="FFFFFF"/>
        </w:rPr>
      </w:pPr>
    </w:p>
    <w:p w14:paraId="36DE9F6C">
      <w:pPr>
        <w:pStyle w:val="12"/>
        <w:autoSpaceDE w:val="0"/>
        <w:spacing w:before="0" w:beforeAutospacing="0" w:line="600" w:lineRule="exact"/>
        <w:ind w:firstLine="640" w:firstLineChars="200"/>
        <w:rPr>
          <w:rFonts w:ascii="Times New Roman" w:hAnsi="Times New Roman" w:eastAsia="方正仿宋_GBK"/>
          <w:sz w:val="32"/>
          <w:shd w:val="clear" w:color="auto" w:fill="FFFFFF"/>
        </w:rPr>
      </w:pPr>
    </w:p>
    <w:tbl>
      <w:tblPr>
        <w:tblStyle w:val="7"/>
        <w:tblW w:w="8531" w:type="dxa"/>
        <w:jc w:val="center"/>
        <w:tblLayout w:type="fixed"/>
        <w:tblCellMar>
          <w:top w:w="0" w:type="dxa"/>
          <w:left w:w="108" w:type="dxa"/>
          <w:bottom w:w="0" w:type="dxa"/>
          <w:right w:w="108" w:type="dxa"/>
        </w:tblCellMar>
      </w:tblPr>
      <w:tblGrid>
        <w:gridCol w:w="1107"/>
        <w:gridCol w:w="857"/>
        <w:gridCol w:w="857"/>
        <w:gridCol w:w="839"/>
        <w:gridCol w:w="663"/>
        <w:gridCol w:w="718"/>
        <w:gridCol w:w="796"/>
        <w:gridCol w:w="661"/>
        <w:gridCol w:w="576"/>
        <w:gridCol w:w="751"/>
        <w:gridCol w:w="706"/>
      </w:tblGrid>
      <w:tr w14:paraId="242019D3">
        <w:tblPrEx>
          <w:tblCellMar>
            <w:top w:w="0" w:type="dxa"/>
            <w:left w:w="108" w:type="dxa"/>
            <w:bottom w:w="0" w:type="dxa"/>
            <w:right w:w="108" w:type="dxa"/>
          </w:tblCellMar>
        </w:tblPrEx>
        <w:trPr>
          <w:trHeight w:val="800" w:hRule="atLeast"/>
          <w:jc w:val="center"/>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36DE">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34D462F5">
        <w:tblPrEx>
          <w:tblCellMar>
            <w:top w:w="0" w:type="dxa"/>
            <w:left w:w="108" w:type="dxa"/>
            <w:bottom w:w="0" w:type="dxa"/>
            <w:right w:w="108" w:type="dxa"/>
          </w:tblCellMar>
        </w:tblPrEx>
        <w:trPr>
          <w:trHeight w:val="420" w:hRule="atLeast"/>
          <w:jc w:val="center"/>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4BD3">
            <w:pPr>
              <w:ind w:firstLine="221"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14:paraId="24B292C0">
        <w:tblPrEx>
          <w:tblCellMar>
            <w:top w:w="0" w:type="dxa"/>
            <w:left w:w="108" w:type="dxa"/>
            <w:bottom w:w="0" w:type="dxa"/>
            <w:right w:w="108" w:type="dxa"/>
          </w:tblCellMar>
        </w:tblPrEx>
        <w:trPr>
          <w:trHeight w:val="420" w:hRule="atLeast"/>
          <w:jc w:val="center"/>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52A0">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CBC1">
            <w:pPr>
              <w:ind w:firstLine="220" w:firstLineChars="100"/>
              <w:textAlignment w:val="center"/>
              <w:rPr>
                <w:rFonts w:hint="default" w:cs="宋体"/>
                <w:color w:val="000000"/>
                <w:sz w:val="22"/>
                <w:szCs w:val="22"/>
              </w:rPr>
            </w:pPr>
            <w:r>
              <w:rPr>
                <w:rFonts w:cs="宋体"/>
                <w:color w:val="000000"/>
                <w:sz w:val="22"/>
                <w:szCs w:val="22"/>
                <w:lang w:bidi="ar"/>
              </w:rPr>
              <w:t>重庆市高校毕业生“三支一扶”补助</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6D4B">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978F">
            <w:pPr>
              <w:ind w:firstLine="220" w:firstLineChars="100"/>
              <w:textAlignment w:val="center"/>
              <w:rPr>
                <w:rFonts w:hint="default" w:cs="宋体"/>
                <w:color w:val="000000"/>
                <w:sz w:val="22"/>
                <w:szCs w:val="22"/>
              </w:rPr>
            </w:pPr>
            <w:r>
              <w:rPr>
                <w:rFonts w:cs="宋体"/>
                <w:color w:val="000000"/>
                <w:sz w:val="22"/>
                <w:szCs w:val="22"/>
                <w:lang w:bidi="ar"/>
              </w:rPr>
              <w:t>50023124T000003972259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4B43">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C860">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A4C4">
            <w:pPr>
              <w:jc w:val="right"/>
              <w:rPr>
                <w:rFonts w:hint="default" w:cs="宋体"/>
                <w:b/>
                <w:bCs/>
                <w:color w:val="000000"/>
                <w:sz w:val="22"/>
                <w:szCs w:val="22"/>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1789">
            <w:pPr>
              <w:rPr>
                <w:rFonts w:hint="default" w:cs="宋体"/>
                <w:color w:val="000000"/>
                <w:sz w:val="22"/>
                <w:szCs w:val="22"/>
              </w:rPr>
            </w:pPr>
          </w:p>
        </w:tc>
      </w:tr>
      <w:tr w14:paraId="5FAD6C4D">
        <w:tblPrEx>
          <w:tblCellMar>
            <w:top w:w="0" w:type="dxa"/>
            <w:left w:w="108" w:type="dxa"/>
            <w:bottom w:w="0" w:type="dxa"/>
            <w:right w:w="108" w:type="dxa"/>
          </w:tblCellMar>
        </w:tblPrEx>
        <w:trPr>
          <w:trHeight w:val="420" w:hRule="atLeast"/>
          <w:jc w:val="center"/>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B5AD">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C677">
            <w:pPr>
              <w:ind w:firstLine="220" w:firstLineChars="100"/>
              <w:textAlignment w:val="center"/>
              <w:rPr>
                <w:rFonts w:hint="default" w:cs="宋体"/>
                <w:color w:val="000000"/>
                <w:sz w:val="22"/>
                <w:szCs w:val="22"/>
              </w:rPr>
            </w:pPr>
            <w:r>
              <w:rPr>
                <w:rFonts w:cs="宋体"/>
                <w:color w:val="000000"/>
                <w:sz w:val="22"/>
                <w:szCs w:val="22"/>
                <w:lang w:bidi="ar"/>
              </w:rPr>
              <w:t>304-垫江县卫生健康委员会</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108B">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1318">
            <w:pPr>
              <w:ind w:firstLine="220" w:firstLineChars="100"/>
              <w:textAlignment w:val="center"/>
              <w:rPr>
                <w:rFonts w:hint="default" w:cs="宋体"/>
                <w:color w:val="000000"/>
                <w:sz w:val="22"/>
                <w:szCs w:val="22"/>
              </w:rPr>
            </w:pPr>
            <w:r>
              <w:rPr>
                <w:rFonts w:cs="宋体"/>
                <w:color w:val="000000"/>
                <w:sz w:val="22"/>
                <w:szCs w:val="22"/>
                <w:lang w:bidi="ar"/>
              </w:rPr>
              <w:t>006-社保科</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9431">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4D98">
            <w:pPr>
              <w:ind w:firstLine="220" w:firstLineChars="100"/>
              <w:textAlignment w:val="center"/>
              <w:rPr>
                <w:rFonts w:hint="default" w:cs="宋体"/>
                <w:color w:val="000000"/>
                <w:sz w:val="22"/>
                <w:szCs w:val="22"/>
              </w:rPr>
            </w:pPr>
            <w:r>
              <w:rPr>
                <w:rFonts w:cs="宋体"/>
                <w:color w:val="000000"/>
                <w:sz w:val="22"/>
                <w:szCs w:val="22"/>
                <w:lang w:bidi="ar"/>
              </w:rPr>
              <w:t>高雪峰</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7146">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72C4">
            <w:pPr>
              <w:textAlignment w:val="center"/>
              <w:rPr>
                <w:rFonts w:hint="default" w:cs="宋体"/>
                <w:color w:val="000000"/>
                <w:sz w:val="22"/>
                <w:szCs w:val="22"/>
              </w:rPr>
            </w:pPr>
            <w:r>
              <w:rPr>
                <w:rFonts w:cs="宋体"/>
                <w:color w:val="000000"/>
                <w:sz w:val="22"/>
                <w:szCs w:val="22"/>
                <w:lang w:bidi="ar"/>
              </w:rPr>
              <w:t>18996708390</w:t>
            </w:r>
          </w:p>
        </w:tc>
      </w:tr>
      <w:tr w14:paraId="74E2F2F1">
        <w:tblPrEx>
          <w:tblCellMar>
            <w:top w:w="0" w:type="dxa"/>
            <w:left w:w="108" w:type="dxa"/>
            <w:bottom w:w="0" w:type="dxa"/>
            <w:right w:w="108" w:type="dxa"/>
          </w:tblCellMar>
        </w:tblPrEx>
        <w:trPr>
          <w:trHeight w:val="420" w:hRule="atLeast"/>
          <w:jc w:val="center"/>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D8A9">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14:paraId="64C4AD07">
        <w:tblPrEx>
          <w:tblCellMar>
            <w:top w:w="0" w:type="dxa"/>
            <w:left w:w="108" w:type="dxa"/>
            <w:bottom w:w="0" w:type="dxa"/>
            <w:right w:w="108" w:type="dxa"/>
          </w:tblCellMar>
        </w:tblPrEx>
        <w:trPr>
          <w:trHeight w:val="420" w:hRule="atLeast"/>
          <w:jc w:val="center"/>
        </w:trPr>
        <w:tc>
          <w:tcPr>
            <w:tcW w:w="19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034C">
            <w:pPr>
              <w:jc w:val="center"/>
              <w:rPr>
                <w:rFonts w:hint="default" w:cs="宋体"/>
                <w:color w:val="000000"/>
                <w:sz w:val="22"/>
                <w:szCs w:val="22"/>
              </w:rPr>
            </w:pP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863B">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721F">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A01F">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4DA2">
            <w:pPr>
              <w:jc w:val="center"/>
              <w:textAlignment w:val="center"/>
              <w:rPr>
                <w:rFonts w:hint="default" w:cs="宋体"/>
                <w:b/>
                <w:bCs/>
                <w:color w:val="000000"/>
                <w:sz w:val="22"/>
                <w:szCs w:val="22"/>
              </w:rPr>
            </w:pPr>
            <w:r>
              <w:rPr>
                <w:rFonts w:cs="宋体"/>
                <w:b/>
                <w:bCs/>
                <w:color w:val="000000"/>
                <w:sz w:val="22"/>
                <w:szCs w:val="22"/>
                <w:lang w:bidi="ar"/>
              </w:rPr>
              <w:t>执行率</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8401">
            <w:pPr>
              <w:textAlignment w:val="center"/>
              <w:rPr>
                <w:rFonts w:hint="default" w:cs="宋体"/>
                <w:b/>
                <w:bCs/>
                <w:color w:val="000000"/>
                <w:sz w:val="22"/>
                <w:szCs w:val="22"/>
              </w:rPr>
            </w:pPr>
            <w:r>
              <w:rPr>
                <w:rFonts w:cs="宋体"/>
                <w:b/>
                <w:bCs/>
                <w:color w:val="000000"/>
                <w:sz w:val="22"/>
                <w:szCs w:val="22"/>
                <w:lang w:bidi="ar"/>
              </w:rPr>
              <w:t>执行率权重</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182C">
            <w:pPr>
              <w:jc w:val="center"/>
              <w:textAlignment w:val="center"/>
              <w:rPr>
                <w:rFonts w:hint="default" w:cs="宋体"/>
                <w:b/>
                <w:bCs/>
                <w:color w:val="000000"/>
                <w:sz w:val="22"/>
                <w:szCs w:val="22"/>
              </w:rPr>
            </w:pPr>
            <w:r>
              <w:rPr>
                <w:rFonts w:cs="宋体"/>
                <w:b/>
                <w:bCs/>
                <w:color w:val="000000"/>
                <w:sz w:val="22"/>
                <w:szCs w:val="22"/>
                <w:lang w:bidi="ar"/>
              </w:rPr>
              <w:t>执行率得分</w:t>
            </w:r>
          </w:p>
        </w:tc>
      </w:tr>
      <w:tr w14:paraId="49B61D02">
        <w:tblPrEx>
          <w:tblCellMar>
            <w:top w:w="0" w:type="dxa"/>
            <w:left w:w="108" w:type="dxa"/>
            <w:bottom w:w="0" w:type="dxa"/>
            <w:right w:w="108" w:type="dxa"/>
          </w:tblCellMar>
        </w:tblPrEx>
        <w:trPr>
          <w:trHeight w:val="420" w:hRule="atLeast"/>
          <w:jc w:val="center"/>
        </w:trPr>
        <w:tc>
          <w:tcPr>
            <w:tcW w:w="1107" w:type="dxa"/>
            <w:tcBorders>
              <w:top w:val="single" w:color="000000" w:sz="4" w:space="0"/>
              <w:left w:val="single" w:color="000000" w:sz="4" w:space="0"/>
              <w:bottom w:val="single" w:color="000000" w:sz="4" w:space="0"/>
              <w:right w:val="nil"/>
            </w:tcBorders>
            <w:shd w:val="clear" w:color="auto" w:fill="auto"/>
            <w:vAlign w:val="center"/>
          </w:tcPr>
          <w:p w14:paraId="6D6EB5E7">
            <w:pPr>
              <w:textAlignment w:val="center"/>
              <w:rPr>
                <w:rFonts w:hint="default" w:cs="宋体"/>
                <w:color w:val="000000"/>
                <w:sz w:val="22"/>
                <w:szCs w:val="22"/>
              </w:rPr>
            </w:pPr>
            <w:r>
              <w:rPr>
                <w:rFonts w:cs="宋体"/>
                <w:color w:val="000000"/>
                <w:sz w:val="22"/>
                <w:szCs w:val="22"/>
                <w:lang w:bidi="ar"/>
              </w:rPr>
              <w:t>年度总金额</w:t>
            </w: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38AD7E83">
            <w:pPr>
              <w:rPr>
                <w:rFonts w:hint="default" w:cs="宋体"/>
                <w:color w:val="000000"/>
                <w:sz w:val="22"/>
                <w:szCs w:val="22"/>
              </w:rPr>
            </w:pPr>
          </w:p>
        </w:tc>
        <w:tc>
          <w:tcPr>
            <w:tcW w:w="857" w:type="dxa"/>
            <w:tcBorders>
              <w:top w:val="single" w:color="000000" w:sz="4" w:space="0"/>
              <w:left w:val="single" w:color="000000" w:sz="4" w:space="0"/>
              <w:bottom w:val="single" w:color="000000" w:sz="4" w:space="0"/>
              <w:right w:val="nil"/>
            </w:tcBorders>
            <w:shd w:val="clear" w:color="auto" w:fill="auto"/>
            <w:noWrap/>
            <w:vAlign w:val="center"/>
          </w:tcPr>
          <w:p w14:paraId="20CDB20B">
            <w:pPr>
              <w:rPr>
                <w:rFonts w:hint="default" w:cs="宋体"/>
                <w:color w:val="000000"/>
                <w:sz w:val="22"/>
                <w:szCs w:val="22"/>
              </w:rPr>
            </w:pP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7546D097">
            <w:pPr>
              <w:jc w:val="right"/>
              <w:textAlignment w:val="center"/>
              <w:rPr>
                <w:rFonts w:hint="default" w:cs="宋体"/>
                <w:color w:val="000000"/>
                <w:sz w:val="22"/>
                <w:szCs w:val="22"/>
              </w:rPr>
            </w:pPr>
            <w:r>
              <w:rPr>
                <w:rFonts w:cs="宋体"/>
                <w:color w:val="000000"/>
                <w:sz w:val="22"/>
                <w:szCs w:val="22"/>
                <w:lang w:bidi="ar"/>
              </w:rPr>
              <w:t xml:space="preserve">0.00 </w:t>
            </w:r>
          </w:p>
        </w:tc>
        <w:tc>
          <w:tcPr>
            <w:tcW w:w="663" w:type="dxa"/>
            <w:tcBorders>
              <w:top w:val="single" w:color="000000" w:sz="4" w:space="0"/>
              <w:left w:val="single" w:color="000000" w:sz="4" w:space="0"/>
              <w:bottom w:val="single" w:color="000000" w:sz="4" w:space="0"/>
              <w:right w:val="nil"/>
            </w:tcBorders>
            <w:shd w:val="clear" w:color="auto" w:fill="auto"/>
            <w:noWrap/>
            <w:vAlign w:val="center"/>
          </w:tcPr>
          <w:p w14:paraId="48E57585">
            <w:pPr>
              <w:rPr>
                <w:rFonts w:hint="default" w:cs="宋体"/>
                <w:color w:val="000000"/>
                <w:sz w:val="22"/>
                <w:szCs w:val="22"/>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6E4397C8">
            <w:pPr>
              <w:jc w:val="right"/>
              <w:textAlignment w:val="center"/>
              <w:rPr>
                <w:rFonts w:hint="default" w:cs="宋体"/>
                <w:color w:val="000000"/>
                <w:sz w:val="22"/>
                <w:szCs w:val="22"/>
              </w:rPr>
            </w:pPr>
            <w:r>
              <w:rPr>
                <w:rFonts w:cs="宋体"/>
                <w:color w:val="000000"/>
                <w:sz w:val="22"/>
                <w:szCs w:val="22"/>
                <w:lang w:bidi="ar"/>
              </w:rPr>
              <w:t xml:space="preserve">187,200.00 </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14:paraId="69EA241A">
            <w:pPr>
              <w:rPr>
                <w:rFonts w:hint="default" w:cs="宋体"/>
                <w:color w:val="000000"/>
                <w:sz w:val="22"/>
                <w:szCs w:val="22"/>
              </w:rPr>
            </w:pPr>
          </w:p>
        </w:tc>
        <w:tc>
          <w:tcPr>
            <w:tcW w:w="661" w:type="dxa"/>
            <w:tcBorders>
              <w:top w:val="single" w:color="000000" w:sz="4" w:space="0"/>
              <w:left w:val="nil"/>
              <w:bottom w:val="single" w:color="000000" w:sz="4" w:space="0"/>
              <w:right w:val="single" w:color="000000" w:sz="4" w:space="0"/>
            </w:tcBorders>
            <w:shd w:val="clear" w:color="auto" w:fill="auto"/>
            <w:noWrap/>
            <w:vAlign w:val="center"/>
          </w:tcPr>
          <w:p w14:paraId="10AA139C">
            <w:pPr>
              <w:jc w:val="right"/>
              <w:textAlignment w:val="center"/>
              <w:rPr>
                <w:rFonts w:hint="default" w:cs="宋体"/>
                <w:color w:val="000000"/>
                <w:sz w:val="22"/>
                <w:szCs w:val="22"/>
              </w:rPr>
            </w:pPr>
            <w:r>
              <w:rPr>
                <w:rFonts w:cs="宋体"/>
                <w:color w:val="000000"/>
                <w:sz w:val="22"/>
                <w:szCs w:val="22"/>
                <w:lang w:bidi="ar"/>
              </w:rPr>
              <w:t xml:space="preserve">187,200.00 </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857E">
            <w:pPr>
              <w:rPr>
                <w:rFonts w:hint="default" w:cs="宋体"/>
                <w:color w:val="000000"/>
                <w:sz w:val="22"/>
                <w:szCs w:val="22"/>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EF58">
            <w:pPr>
              <w:rPr>
                <w:rFonts w:hint="default" w:cs="宋体"/>
                <w:color w:val="000000"/>
                <w:sz w:val="22"/>
                <w:szCs w:val="22"/>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CADE">
            <w:pPr>
              <w:jc w:val="right"/>
              <w:rPr>
                <w:rFonts w:hint="default" w:cs="宋体"/>
                <w:color w:val="000000"/>
                <w:sz w:val="22"/>
                <w:szCs w:val="22"/>
              </w:rPr>
            </w:pPr>
          </w:p>
        </w:tc>
      </w:tr>
      <w:tr w14:paraId="661A2171">
        <w:tblPrEx>
          <w:tblCellMar>
            <w:top w:w="0" w:type="dxa"/>
            <w:left w:w="108" w:type="dxa"/>
            <w:bottom w:w="0" w:type="dxa"/>
            <w:right w:w="108" w:type="dxa"/>
          </w:tblCellMar>
        </w:tblPrEx>
        <w:trPr>
          <w:trHeight w:val="420" w:hRule="atLeast"/>
          <w:jc w:val="center"/>
        </w:trPr>
        <w:tc>
          <w:tcPr>
            <w:tcW w:w="1107" w:type="dxa"/>
            <w:tcBorders>
              <w:top w:val="single" w:color="000000" w:sz="4" w:space="0"/>
              <w:left w:val="single" w:color="000000" w:sz="4" w:space="0"/>
              <w:bottom w:val="single" w:color="000000" w:sz="4" w:space="0"/>
              <w:right w:val="nil"/>
            </w:tcBorders>
            <w:shd w:val="clear" w:color="auto" w:fill="auto"/>
            <w:vAlign w:val="center"/>
          </w:tcPr>
          <w:p w14:paraId="46D5B883">
            <w:pPr>
              <w:textAlignment w:val="center"/>
              <w:rPr>
                <w:rFonts w:hint="default" w:cs="宋体"/>
                <w:color w:val="000000"/>
                <w:sz w:val="22"/>
                <w:szCs w:val="22"/>
              </w:rPr>
            </w:pPr>
            <w:r>
              <w:rPr>
                <w:rFonts w:cs="宋体"/>
                <w:color w:val="000000"/>
                <w:sz w:val="22"/>
                <w:szCs w:val="22"/>
                <w:lang w:bidi="ar"/>
              </w:rPr>
              <w:t>其中：财政拨款</w:t>
            </w: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49535CD9">
            <w:pPr>
              <w:rPr>
                <w:rFonts w:hint="default" w:cs="宋体"/>
                <w:color w:val="000000"/>
                <w:sz w:val="22"/>
                <w:szCs w:val="22"/>
              </w:rPr>
            </w:pPr>
          </w:p>
        </w:tc>
        <w:tc>
          <w:tcPr>
            <w:tcW w:w="857" w:type="dxa"/>
            <w:tcBorders>
              <w:top w:val="single" w:color="000000" w:sz="4" w:space="0"/>
              <w:left w:val="single" w:color="000000" w:sz="4" w:space="0"/>
              <w:bottom w:val="single" w:color="000000" w:sz="4" w:space="0"/>
              <w:right w:val="nil"/>
            </w:tcBorders>
            <w:shd w:val="clear" w:color="auto" w:fill="auto"/>
            <w:noWrap/>
            <w:vAlign w:val="center"/>
          </w:tcPr>
          <w:p w14:paraId="00FD79C9">
            <w:pPr>
              <w:rPr>
                <w:rFonts w:hint="default" w:cs="宋体"/>
                <w:color w:val="000000"/>
                <w:sz w:val="22"/>
                <w:szCs w:val="22"/>
              </w:rPr>
            </w:pP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2FF7B936">
            <w:pPr>
              <w:jc w:val="right"/>
              <w:textAlignment w:val="center"/>
              <w:rPr>
                <w:rFonts w:hint="default" w:cs="宋体"/>
                <w:color w:val="000000"/>
                <w:sz w:val="22"/>
                <w:szCs w:val="22"/>
              </w:rPr>
            </w:pPr>
            <w:r>
              <w:rPr>
                <w:rFonts w:cs="宋体"/>
                <w:color w:val="000000"/>
                <w:sz w:val="22"/>
                <w:szCs w:val="22"/>
                <w:lang w:bidi="ar"/>
              </w:rPr>
              <w:t xml:space="preserve">0.00 </w:t>
            </w:r>
          </w:p>
        </w:tc>
        <w:tc>
          <w:tcPr>
            <w:tcW w:w="663" w:type="dxa"/>
            <w:tcBorders>
              <w:top w:val="single" w:color="000000" w:sz="4" w:space="0"/>
              <w:left w:val="single" w:color="000000" w:sz="4" w:space="0"/>
              <w:bottom w:val="single" w:color="000000" w:sz="4" w:space="0"/>
              <w:right w:val="nil"/>
            </w:tcBorders>
            <w:shd w:val="clear" w:color="auto" w:fill="auto"/>
            <w:noWrap/>
            <w:vAlign w:val="center"/>
          </w:tcPr>
          <w:p w14:paraId="78F3F14D">
            <w:pPr>
              <w:rPr>
                <w:rFonts w:hint="default" w:cs="宋体"/>
                <w:color w:val="000000"/>
                <w:sz w:val="22"/>
                <w:szCs w:val="22"/>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4384859D">
            <w:pPr>
              <w:jc w:val="right"/>
              <w:textAlignment w:val="center"/>
              <w:rPr>
                <w:rFonts w:hint="default" w:cs="宋体"/>
                <w:color w:val="000000"/>
                <w:sz w:val="22"/>
                <w:szCs w:val="22"/>
              </w:rPr>
            </w:pPr>
            <w:r>
              <w:rPr>
                <w:rFonts w:cs="宋体"/>
                <w:color w:val="000000"/>
                <w:sz w:val="22"/>
                <w:szCs w:val="22"/>
                <w:lang w:bidi="ar"/>
              </w:rPr>
              <w:t xml:space="preserve">187,200.00 </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14:paraId="6B0F7356">
            <w:pPr>
              <w:rPr>
                <w:rFonts w:hint="default" w:cs="宋体"/>
                <w:color w:val="000000"/>
                <w:sz w:val="22"/>
                <w:szCs w:val="22"/>
              </w:rPr>
            </w:pPr>
          </w:p>
        </w:tc>
        <w:tc>
          <w:tcPr>
            <w:tcW w:w="661" w:type="dxa"/>
            <w:tcBorders>
              <w:top w:val="single" w:color="000000" w:sz="4" w:space="0"/>
              <w:left w:val="nil"/>
              <w:bottom w:val="single" w:color="000000" w:sz="4" w:space="0"/>
              <w:right w:val="single" w:color="000000" w:sz="4" w:space="0"/>
            </w:tcBorders>
            <w:shd w:val="clear" w:color="auto" w:fill="auto"/>
            <w:noWrap/>
            <w:vAlign w:val="center"/>
          </w:tcPr>
          <w:p w14:paraId="72A7358C">
            <w:pPr>
              <w:jc w:val="right"/>
              <w:textAlignment w:val="center"/>
              <w:rPr>
                <w:rFonts w:hint="default" w:cs="宋体"/>
                <w:color w:val="000000"/>
                <w:sz w:val="22"/>
                <w:szCs w:val="22"/>
              </w:rPr>
            </w:pPr>
            <w:r>
              <w:rPr>
                <w:rFonts w:cs="宋体"/>
                <w:color w:val="000000"/>
                <w:sz w:val="22"/>
                <w:szCs w:val="22"/>
                <w:lang w:bidi="ar"/>
              </w:rPr>
              <w:t xml:space="preserve">187,200.00 </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EC86">
            <w:pPr>
              <w:jc w:val="right"/>
              <w:textAlignment w:val="center"/>
              <w:rPr>
                <w:rFonts w:hint="default" w:cs="宋体"/>
                <w:color w:val="000000"/>
                <w:sz w:val="22"/>
                <w:szCs w:val="22"/>
              </w:rPr>
            </w:pPr>
            <w:r>
              <w:rPr>
                <w:rFonts w:cs="宋体"/>
                <w:color w:val="000000"/>
                <w:sz w:val="22"/>
                <w:szCs w:val="22"/>
                <w:lang w:bidi="ar"/>
              </w:rPr>
              <w:t>100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65B5">
            <w:pPr>
              <w:textAlignment w:val="center"/>
              <w:rPr>
                <w:rFonts w:hint="default" w:cs="宋体"/>
                <w:color w:val="000000"/>
                <w:sz w:val="22"/>
                <w:szCs w:val="22"/>
              </w:rPr>
            </w:pPr>
            <w:r>
              <w:rPr>
                <w:rFonts w:cs="宋体"/>
                <w:color w:val="000000"/>
                <w:sz w:val="22"/>
                <w:szCs w:val="22"/>
                <w:lang w:bidi="ar"/>
              </w:rPr>
              <w:t>10.00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41A5">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2868C106">
        <w:tblPrEx>
          <w:tblCellMar>
            <w:top w:w="0" w:type="dxa"/>
            <w:left w:w="108" w:type="dxa"/>
            <w:bottom w:w="0" w:type="dxa"/>
            <w:right w:w="108" w:type="dxa"/>
          </w:tblCellMar>
        </w:tblPrEx>
        <w:trPr>
          <w:trHeight w:val="420" w:hRule="atLeast"/>
          <w:jc w:val="center"/>
        </w:trPr>
        <w:tc>
          <w:tcPr>
            <w:tcW w:w="1107" w:type="dxa"/>
            <w:tcBorders>
              <w:top w:val="single" w:color="000000" w:sz="4" w:space="0"/>
              <w:left w:val="single" w:color="000000" w:sz="4" w:space="0"/>
              <w:bottom w:val="single" w:color="000000" w:sz="4" w:space="0"/>
              <w:right w:val="nil"/>
            </w:tcBorders>
            <w:shd w:val="clear" w:color="auto" w:fill="auto"/>
            <w:vAlign w:val="center"/>
          </w:tcPr>
          <w:p w14:paraId="1E8F18A6">
            <w:pPr>
              <w:textAlignment w:val="center"/>
              <w:rPr>
                <w:rFonts w:hint="default" w:cs="宋体"/>
                <w:color w:val="000000"/>
                <w:sz w:val="22"/>
                <w:szCs w:val="22"/>
              </w:rPr>
            </w:pPr>
            <w:r>
              <w:rPr>
                <w:rFonts w:cs="宋体"/>
                <w:color w:val="000000"/>
                <w:sz w:val="22"/>
                <w:szCs w:val="22"/>
                <w:lang w:bidi="ar"/>
              </w:rPr>
              <w:t>一般公共预算</w:t>
            </w:r>
          </w:p>
        </w:tc>
        <w:tc>
          <w:tcPr>
            <w:tcW w:w="857" w:type="dxa"/>
            <w:tcBorders>
              <w:top w:val="single" w:color="000000" w:sz="4" w:space="0"/>
              <w:left w:val="nil"/>
              <w:bottom w:val="single" w:color="000000" w:sz="4" w:space="0"/>
              <w:right w:val="single" w:color="000000" w:sz="4" w:space="0"/>
            </w:tcBorders>
            <w:shd w:val="clear" w:color="auto" w:fill="auto"/>
            <w:noWrap/>
            <w:vAlign w:val="center"/>
          </w:tcPr>
          <w:p w14:paraId="793AD726">
            <w:pPr>
              <w:rPr>
                <w:rFonts w:hint="default" w:cs="宋体"/>
                <w:color w:val="000000"/>
                <w:sz w:val="22"/>
                <w:szCs w:val="22"/>
              </w:rPr>
            </w:pPr>
          </w:p>
        </w:tc>
        <w:tc>
          <w:tcPr>
            <w:tcW w:w="857" w:type="dxa"/>
            <w:tcBorders>
              <w:top w:val="single" w:color="000000" w:sz="4" w:space="0"/>
              <w:left w:val="single" w:color="000000" w:sz="4" w:space="0"/>
              <w:bottom w:val="single" w:color="000000" w:sz="4" w:space="0"/>
              <w:right w:val="nil"/>
            </w:tcBorders>
            <w:shd w:val="clear" w:color="auto" w:fill="auto"/>
            <w:noWrap/>
            <w:vAlign w:val="center"/>
          </w:tcPr>
          <w:p w14:paraId="0639C8D6">
            <w:pPr>
              <w:rPr>
                <w:rFonts w:hint="default" w:cs="宋体"/>
                <w:color w:val="000000"/>
                <w:sz w:val="22"/>
                <w:szCs w:val="22"/>
              </w:rPr>
            </w:pP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231B6F65">
            <w:pPr>
              <w:jc w:val="right"/>
              <w:textAlignment w:val="center"/>
              <w:rPr>
                <w:rFonts w:hint="default" w:cs="宋体"/>
                <w:color w:val="000000"/>
                <w:sz w:val="22"/>
                <w:szCs w:val="22"/>
              </w:rPr>
            </w:pPr>
            <w:r>
              <w:rPr>
                <w:rFonts w:cs="宋体"/>
                <w:color w:val="000000"/>
                <w:sz w:val="22"/>
                <w:szCs w:val="22"/>
                <w:lang w:bidi="ar"/>
              </w:rPr>
              <w:t xml:space="preserve">0.00 </w:t>
            </w:r>
          </w:p>
        </w:tc>
        <w:tc>
          <w:tcPr>
            <w:tcW w:w="663" w:type="dxa"/>
            <w:tcBorders>
              <w:top w:val="single" w:color="000000" w:sz="4" w:space="0"/>
              <w:left w:val="single" w:color="000000" w:sz="4" w:space="0"/>
              <w:bottom w:val="single" w:color="000000" w:sz="4" w:space="0"/>
              <w:right w:val="nil"/>
            </w:tcBorders>
            <w:shd w:val="clear" w:color="auto" w:fill="auto"/>
            <w:noWrap/>
            <w:vAlign w:val="center"/>
          </w:tcPr>
          <w:p w14:paraId="51CD5A36">
            <w:pPr>
              <w:rPr>
                <w:rFonts w:hint="default" w:cs="宋体"/>
                <w:color w:val="000000"/>
                <w:sz w:val="22"/>
                <w:szCs w:val="22"/>
              </w:rPr>
            </w:pPr>
          </w:p>
        </w:tc>
        <w:tc>
          <w:tcPr>
            <w:tcW w:w="718" w:type="dxa"/>
            <w:tcBorders>
              <w:top w:val="single" w:color="000000" w:sz="4" w:space="0"/>
              <w:left w:val="nil"/>
              <w:bottom w:val="single" w:color="000000" w:sz="4" w:space="0"/>
              <w:right w:val="single" w:color="000000" w:sz="4" w:space="0"/>
            </w:tcBorders>
            <w:shd w:val="clear" w:color="auto" w:fill="auto"/>
            <w:vAlign w:val="center"/>
          </w:tcPr>
          <w:p w14:paraId="41F0E9BC">
            <w:pPr>
              <w:jc w:val="right"/>
              <w:textAlignment w:val="center"/>
              <w:rPr>
                <w:rFonts w:hint="default" w:cs="宋体"/>
                <w:color w:val="000000"/>
                <w:sz w:val="22"/>
                <w:szCs w:val="22"/>
              </w:rPr>
            </w:pPr>
            <w:r>
              <w:rPr>
                <w:rFonts w:cs="宋体"/>
                <w:color w:val="000000"/>
                <w:sz w:val="22"/>
                <w:szCs w:val="22"/>
                <w:lang w:bidi="ar"/>
              </w:rPr>
              <w:t xml:space="preserve">187,200.00 </w:t>
            </w:r>
          </w:p>
        </w:tc>
        <w:tc>
          <w:tcPr>
            <w:tcW w:w="796" w:type="dxa"/>
            <w:tcBorders>
              <w:top w:val="single" w:color="000000" w:sz="4" w:space="0"/>
              <w:left w:val="single" w:color="000000" w:sz="4" w:space="0"/>
              <w:bottom w:val="single" w:color="000000" w:sz="4" w:space="0"/>
              <w:right w:val="nil"/>
            </w:tcBorders>
            <w:shd w:val="clear" w:color="auto" w:fill="auto"/>
            <w:noWrap/>
            <w:vAlign w:val="center"/>
          </w:tcPr>
          <w:p w14:paraId="2BB158F0">
            <w:pPr>
              <w:rPr>
                <w:rFonts w:hint="default" w:cs="宋体"/>
                <w:color w:val="000000"/>
                <w:sz w:val="22"/>
                <w:szCs w:val="22"/>
              </w:rPr>
            </w:pPr>
          </w:p>
        </w:tc>
        <w:tc>
          <w:tcPr>
            <w:tcW w:w="661" w:type="dxa"/>
            <w:tcBorders>
              <w:top w:val="single" w:color="000000" w:sz="4" w:space="0"/>
              <w:left w:val="nil"/>
              <w:bottom w:val="single" w:color="000000" w:sz="4" w:space="0"/>
              <w:right w:val="single" w:color="000000" w:sz="4" w:space="0"/>
            </w:tcBorders>
            <w:shd w:val="clear" w:color="auto" w:fill="auto"/>
            <w:noWrap/>
            <w:vAlign w:val="center"/>
          </w:tcPr>
          <w:p w14:paraId="1F5CC822">
            <w:pPr>
              <w:jc w:val="right"/>
              <w:textAlignment w:val="center"/>
              <w:rPr>
                <w:rFonts w:hint="default" w:cs="宋体"/>
                <w:color w:val="000000"/>
                <w:sz w:val="22"/>
                <w:szCs w:val="22"/>
              </w:rPr>
            </w:pPr>
            <w:r>
              <w:rPr>
                <w:rFonts w:cs="宋体"/>
                <w:color w:val="000000"/>
                <w:sz w:val="22"/>
                <w:szCs w:val="22"/>
                <w:lang w:bidi="ar"/>
              </w:rPr>
              <w:t xml:space="preserve">187,200.00 </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12DB">
            <w:pPr>
              <w:jc w:val="right"/>
              <w:textAlignment w:val="center"/>
              <w:rPr>
                <w:rFonts w:hint="default" w:cs="宋体"/>
                <w:color w:val="000000"/>
                <w:sz w:val="22"/>
                <w:szCs w:val="22"/>
              </w:rPr>
            </w:pPr>
            <w:r>
              <w:rPr>
                <w:rFonts w:cs="宋体"/>
                <w:color w:val="000000"/>
                <w:sz w:val="22"/>
                <w:szCs w:val="22"/>
                <w:lang w:bidi="ar"/>
              </w:rPr>
              <w:t>100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CA2E">
            <w:pPr>
              <w:rPr>
                <w:rFonts w:hint="default" w:cs="宋体"/>
                <w:color w:val="000000"/>
                <w:sz w:val="22"/>
                <w:szCs w:val="22"/>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C3B5">
            <w:pPr>
              <w:jc w:val="right"/>
              <w:rPr>
                <w:rFonts w:hint="default" w:cs="宋体"/>
                <w:color w:val="000000"/>
                <w:sz w:val="22"/>
                <w:szCs w:val="22"/>
              </w:rPr>
            </w:pPr>
          </w:p>
        </w:tc>
      </w:tr>
      <w:tr w14:paraId="7B4D3E32">
        <w:tblPrEx>
          <w:tblCellMar>
            <w:top w:w="0" w:type="dxa"/>
            <w:left w:w="108" w:type="dxa"/>
            <w:bottom w:w="0" w:type="dxa"/>
            <w:right w:w="108" w:type="dxa"/>
          </w:tblCellMar>
        </w:tblPrEx>
        <w:trPr>
          <w:trHeight w:val="420" w:hRule="atLeast"/>
          <w:jc w:val="center"/>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73F5">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14:paraId="1597BC77">
        <w:tblPrEx>
          <w:tblCellMar>
            <w:top w:w="0" w:type="dxa"/>
            <w:left w:w="108" w:type="dxa"/>
            <w:bottom w:w="0" w:type="dxa"/>
            <w:right w:w="108" w:type="dxa"/>
          </w:tblCellMar>
        </w:tblPrEx>
        <w:trPr>
          <w:trHeight w:val="420" w:hRule="atLeast"/>
          <w:jc w:val="center"/>
        </w:trPr>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2BB0">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83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4CA6">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20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C443">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14:paraId="409E6975">
        <w:tblPrEx>
          <w:tblCellMar>
            <w:top w:w="0" w:type="dxa"/>
            <w:left w:w="108" w:type="dxa"/>
            <w:bottom w:w="0" w:type="dxa"/>
            <w:right w:w="108" w:type="dxa"/>
          </w:tblCellMar>
        </w:tblPrEx>
        <w:trPr>
          <w:trHeight w:val="420" w:hRule="atLeast"/>
          <w:jc w:val="center"/>
        </w:trPr>
        <w:tc>
          <w:tcPr>
            <w:tcW w:w="36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DF55A5">
            <w:pPr>
              <w:textAlignment w:val="top"/>
              <w:rPr>
                <w:rFonts w:hint="default" w:cs="宋体"/>
                <w:color w:val="000000"/>
                <w:sz w:val="22"/>
                <w:szCs w:val="22"/>
              </w:rPr>
            </w:pPr>
            <w:r>
              <w:rPr>
                <w:rFonts w:cs="宋体"/>
                <w:color w:val="000000"/>
                <w:sz w:val="22"/>
                <w:szCs w:val="22"/>
                <w:lang w:bidi="ar"/>
              </w:rPr>
              <w:t>补助重庆市高校毕业生“三支一扶”</w:t>
            </w:r>
          </w:p>
        </w:tc>
        <w:tc>
          <w:tcPr>
            <w:tcW w:w="28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EC4C54">
            <w:pPr>
              <w:textAlignment w:val="top"/>
              <w:rPr>
                <w:rFonts w:hint="default" w:cs="宋体"/>
                <w:color w:val="000000"/>
                <w:sz w:val="22"/>
                <w:szCs w:val="22"/>
              </w:rPr>
            </w:pPr>
            <w:r>
              <w:rPr>
                <w:rFonts w:cs="宋体"/>
                <w:color w:val="000000"/>
                <w:sz w:val="22"/>
                <w:szCs w:val="22"/>
                <w:lang w:bidi="ar"/>
              </w:rPr>
              <w:t>补助重庆市高校毕业生“三支一扶”</w:t>
            </w:r>
          </w:p>
        </w:tc>
        <w:tc>
          <w:tcPr>
            <w:tcW w:w="20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6E199">
            <w:pPr>
              <w:textAlignment w:val="top"/>
              <w:rPr>
                <w:rFonts w:hint="default" w:cs="宋体"/>
                <w:color w:val="000000"/>
                <w:sz w:val="22"/>
                <w:szCs w:val="22"/>
              </w:rPr>
            </w:pPr>
            <w:r>
              <w:rPr>
                <w:rFonts w:cs="宋体"/>
                <w:color w:val="000000"/>
                <w:sz w:val="22"/>
                <w:szCs w:val="22"/>
                <w:lang w:bidi="ar"/>
              </w:rPr>
              <w:t>全部完成。</w:t>
            </w:r>
          </w:p>
        </w:tc>
      </w:tr>
      <w:tr w14:paraId="1386BB0C">
        <w:tblPrEx>
          <w:tblCellMar>
            <w:top w:w="0" w:type="dxa"/>
            <w:left w:w="108" w:type="dxa"/>
            <w:bottom w:w="0" w:type="dxa"/>
            <w:right w:w="108" w:type="dxa"/>
          </w:tblCellMar>
        </w:tblPrEx>
        <w:trPr>
          <w:trHeight w:val="420" w:hRule="atLeast"/>
          <w:jc w:val="center"/>
        </w:trPr>
        <w:tc>
          <w:tcPr>
            <w:tcW w:w="853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EB6F">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14:paraId="196A5AD1">
        <w:tblPrEx>
          <w:tblCellMar>
            <w:top w:w="0" w:type="dxa"/>
            <w:left w:w="108" w:type="dxa"/>
            <w:bottom w:w="0" w:type="dxa"/>
            <w:right w:w="108" w:type="dxa"/>
          </w:tblCellMar>
        </w:tblPrEx>
        <w:trPr>
          <w:trHeight w:val="420" w:hRule="atLeast"/>
          <w:jc w:val="center"/>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12C6">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D928">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BCC8">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66F9">
            <w:pPr>
              <w:jc w:val="center"/>
              <w:textAlignment w:val="center"/>
              <w:rPr>
                <w:rFonts w:hint="default" w:cs="宋体"/>
                <w:b/>
                <w:bCs/>
                <w:color w:val="000000"/>
                <w:sz w:val="22"/>
                <w:szCs w:val="22"/>
              </w:rPr>
            </w:pPr>
            <w:r>
              <w:rPr>
                <w:rFonts w:cs="宋体"/>
                <w:b/>
                <w:bCs/>
                <w:color w:val="000000"/>
                <w:sz w:val="22"/>
                <w:szCs w:val="22"/>
                <w:lang w:bidi="ar"/>
              </w:rPr>
              <w:t>指标值</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9642">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BF25">
            <w:pPr>
              <w:jc w:val="center"/>
              <w:textAlignment w:val="center"/>
              <w:rPr>
                <w:rFonts w:hint="default" w:cs="宋体"/>
                <w:b/>
                <w:bCs/>
                <w:color w:val="000000"/>
                <w:sz w:val="22"/>
                <w:szCs w:val="22"/>
              </w:rPr>
            </w:pPr>
            <w:r>
              <w:rPr>
                <w:rFonts w:cs="宋体"/>
                <w:b/>
                <w:bCs/>
                <w:color w:val="000000"/>
                <w:sz w:val="22"/>
                <w:szCs w:val="22"/>
                <w:lang w:bidi="ar"/>
              </w:rPr>
              <w:t>偏离度（%）</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8F0D">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B378">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FD0D">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7645">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7E9B">
            <w:pPr>
              <w:jc w:val="center"/>
              <w:textAlignment w:val="center"/>
              <w:rPr>
                <w:rFonts w:hint="default" w:cs="宋体"/>
                <w:b/>
                <w:bCs/>
                <w:color w:val="000000"/>
                <w:sz w:val="22"/>
                <w:szCs w:val="22"/>
              </w:rPr>
            </w:pPr>
            <w:r>
              <w:rPr>
                <w:rFonts w:cs="宋体"/>
                <w:b/>
                <w:bCs/>
                <w:color w:val="000000"/>
                <w:sz w:val="22"/>
                <w:szCs w:val="22"/>
                <w:lang w:bidi="ar"/>
              </w:rPr>
              <w:t>说明</w:t>
            </w:r>
          </w:p>
        </w:tc>
      </w:tr>
      <w:tr w14:paraId="51DBD573">
        <w:tblPrEx>
          <w:tblCellMar>
            <w:top w:w="0" w:type="dxa"/>
            <w:left w:w="108" w:type="dxa"/>
            <w:bottom w:w="0" w:type="dxa"/>
            <w:right w:w="108" w:type="dxa"/>
          </w:tblCellMar>
        </w:tblPrEx>
        <w:trPr>
          <w:trHeight w:val="420" w:hRule="atLeast"/>
          <w:jc w:val="center"/>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27C1">
            <w:pPr>
              <w:ind w:firstLine="220" w:firstLineChars="100"/>
              <w:textAlignment w:val="center"/>
              <w:rPr>
                <w:rFonts w:hint="default" w:cs="宋体"/>
                <w:color w:val="000000"/>
                <w:sz w:val="22"/>
                <w:szCs w:val="22"/>
              </w:rPr>
            </w:pPr>
            <w:r>
              <w:rPr>
                <w:rFonts w:cs="宋体"/>
                <w:color w:val="000000"/>
                <w:sz w:val="22"/>
                <w:szCs w:val="22"/>
                <w:lang w:bidi="ar"/>
              </w:rPr>
              <w:t>聘用人数</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D6B9">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7DC7">
            <w:pPr>
              <w:ind w:firstLine="220" w:firstLineChars="100"/>
              <w:textAlignment w:val="center"/>
              <w:rPr>
                <w:rFonts w:hint="default" w:cs="宋体"/>
                <w:color w:val="000000"/>
                <w:sz w:val="22"/>
                <w:szCs w:val="22"/>
              </w:rPr>
            </w:pPr>
            <w:r>
              <w:rPr>
                <w:rFonts w:cs="宋体"/>
                <w:color w:val="000000"/>
                <w:sz w:val="22"/>
                <w:szCs w:val="22"/>
                <w:lang w:bidi="ar"/>
              </w:rPr>
              <w:t>＝</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6BCF">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5A0C">
            <w:pPr>
              <w:ind w:firstLine="220" w:firstLineChars="100"/>
              <w:jc w:val="right"/>
              <w:textAlignment w:val="center"/>
              <w:rPr>
                <w:rFonts w:hint="default" w:cs="宋体"/>
                <w:color w:val="000000"/>
                <w:sz w:val="22"/>
                <w:szCs w:val="22"/>
              </w:rPr>
            </w:pPr>
            <w:r>
              <w:rPr>
                <w:rFonts w:cs="宋体"/>
                <w:color w:val="000000"/>
                <w:sz w:val="22"/>
                <w:szCs w:val="22"/>
                <w:lang w:bidi="ar"/>
              </w:rPr>
              <w:t>2</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A945">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62B4">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B5F9">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C3F5">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C70B">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2776">
            <w:pPr>
              <w:rPr>
                <w:rFonts w:hint="default" w:cs="宋体"/>
                <w:color w:val="000000"/>
                <w:sz w:val="22"/>
                <w:szCs w:val="22"/>
              </w:rPr>
            </w:pPr>
          </w:p>
        </w:tc>
      </w:tr>
      <w:tr w14:paraId="6AB7AE9C">
        <w:tblPrEx>
          <w:tblCellMar>
            <w:top w:w="0" w:type="dxa"/>
            <w:left w:w="108" w:type="dxa"/>
            <w:bottom w:w="0" w:type="dxa"/>
            <w:right w:w="108" w:type="dxa"/>
          </w:tblCellMar>
        </w:tblPrEx>
        <w:trPr>
          <w:trHeight w:val="420" w:hRule="atLeast"/>
          <w:jc w:val="center"/>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79A8">
            <w:pPr>
              <w:ind w:firstLine="220" w:firstLineChars="100"/>
              <w:textAlignment w:val="center"/>
              <w:rPr>
                <w:rFonts w:hint="default" w:cs="宋体"/>
                <w:color w:val="000000"/>
                <w:sz w:val="22"/>
                <w:szCs w:val="22"/>
              </w:rPr>
            </w:pPr>
            <w:r>
              <w:rPr>
                <w:rFonts w:cs="宋体"/>
                <w:color w:val="000000"/>
                <w:sz w:val="22"/>
                <w:szCs w:val="22"/>
                <w:lang w:bidi="ar"/>
              </w:rPr>
              <w:t>工作达标率</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9B53">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4553">
            <w:pPr>
              <w:ind w:firstLine="220" w:firstLineChars="100"/>
              <w:textAlignment w:val="center"/>
              <w:rPr>
                <w:rFonts w:hint="default" w:cs="宋体"/>
                <w:color w:val="000000"/>
                <w:sz w:val="22"/>
                <w:szCs w:val="22"/>
              </w:rPr>
            </w:pPr>
            <w:r>
              <w:rPr>
                <w:rFonts w:cs="宋体"/>
                <w:color w:val="000000"/>
                <w:sz w:val="22"/>
                <w:szCs w:val="22"/>
                <w:lang w:bidi="ar"/>
              </w:rPr>
              <w:t>＝</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D92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7CC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B36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4E6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67F2">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B591">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0203">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B3B8">
            <w:pPr>
              <w:rPr>
                <w:rFonts w:hint="default" w:cs="宋体"/>
                <w:color w:val="000000"/>
                <w:sz w:val="22"/>
                <w:szCs w:val="22"/>
              </w:rPr>
            </w:pPr>
          </w:p>
        </w:tc>
      </w:tr>
      <w:tr w14:paraId="27E084BD">
        <w:tblPrEx>
          <w:tblCellMar>
            <w:top w:w="0" w:type="dxa"/>
            <w:left w:w="108" w:type="dxa"/>
            <w:bottom w:w="0" w:type="dxa"/>
            <w:right w:w="108" w:type="dxa"/>
          </w:tblCellMar>
        </w:tblPrEx>
        <w:trPr>
          <w:trHeight w:val="420" w:hRule="atLeast"/>
          <w:jc w:val="center"/>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48D4">
            <w:pPr>
              <w:ind w:firstLine="220" w:firstLineChars="100"/>
              <w:textAlignment w:val="center"/>
              <w:rPr>
                <w:rFonts w:hint="default" w:cs="宋体"/>
                <w:color w:val="000000"/>
                <w:sz w:val="22"/>
                <w:szCs w:val="22"/>
              </w:rPr>
            </w:pPr>
            <w:r>
              <w:rPr>
                <w:rFonts w:cs="宋体"/>
                <w:color w:val="000000"/>
                <w:sz w:val="22"/>
                <w:szCs w:val="22"/>
                <w:lang w:bidi="ar"/>
              </w:rPr>
              <w:t>工资发放及时率</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0FF0">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844A">
            <w:pPr>
              <w:ind w:firstLine="220" w:firstLineChars="100"/>
              <w:textAlignment w:val="center"/>
              <w:rPr>
                <w:rFonts w:hint="default" w:cs="宋体"/>
                <w:color w:val="000000"/>
                <w:sz w:val="22"/>
                <w:szCs w:val="22"/>
              </w:rPr>
            </w:pPr>
            <w:r>
              <w:rPr>
                <w:rFonts w:cs="宋体"/>
                <w:color w:val="000000"/>
                <w:sz w:val="22"/>
                <w:szCs w:val="22"/>
                <w:lang w:bidi="ar"/>
              </w:rPr>
              <w:t>＝</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3FF8">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A09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9E1D">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616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1BC1">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883B">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8AF6">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B75E">
            <w:pPr>
              <w:rPr>
                <w:rFonts w:hint="default" w:cs="宋体"/>
                <w:color w:val="000000"/>
                <w:sz w:val="22"/>
                <w:szCs w:val="22"/>
              </w:rPr>
            </w:pPr>
          </w:p>
        </w:tc>
      </w:tr>
      <w:tr w14:paraId="297B903A">
        <w:tblPrEx>
          <w:tblCellMar>
            <w:top w:w="0" w:type="dxa"/>
            <w:left w:w="108" w:type="dxa"/>
            <w:bottom w:w="0" w:type="dxa"/>
            <w:right w:w="108" w:type="dxa"/>
          </w:tblCellMar>
        </w:tblPrEx>
        <w:trPr>
          <w:trHeight w:val="420" w:hRule="atLeast"/>
          <w:jc w:val="center"/>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75B3">
            <w:pPr>
              <w:ind w:firstLine="220" w:firstLineChars="100"/>
              <w:textAlignment w:val="center"/>
              <w:rPr>
                <w:rFonts w:hint="default" w:cs="宋体"/>
                <w:color w:val="000000"/>
                <w:sz w:val="22"/>
                <w:szCs w:val="22"/>
              </w:rPr>
            </w:pPr>
            <w:r>
              <w:rPr>
                <w:rFonts w:cs="宋体"/>
                <w:color w:val="000000"/>
                <w:sz w:val="22"/>
                <w:szCs w:val="22"/>
                <w:lang w:bidi="ar"/>
              </w:rPr>
              <w:t>为单位提供医疗服务</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F9B5">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D61F">
            <w:pPr>
              <w:ind w:firstLine="220" w:firstLineChars="100"/>
              <w:textAlignment w:val="center"/>
              <w:rPr>
                <w:rFonts w:hint="default" w:cs="宋体"/>
                <w:color w:val="000000"/>
                <w:sz w:val="22"/>
                <w:szCs w:val="22"/>
              </w:rPr>
            </w:pPr>
            <w:r>
              <w:rPr>
                <w:rFonts w:cs="宋体"/>
                <w:color w:val="000000"/>
                <w:sz w:val="22"/>
                <w:szCs w:val="22"/>
                <w:lang w:bidi="ar"/>
              </w:rPr>
              <w:t>＝</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497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D93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86C78">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255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0CCF">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9861">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E9AF">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8BC9">
            <w:pPr>
              <w:rPr>
                <w:rFonts w:hint="default" w:cs="宋体"/>
                <w:color w:val="000000"/>
                <w:sz w:val="22"/>
                <w:szCs w:val="22"/>
              </w:rPr>
            </w:pPr>
          </w:p>
        </w:tc>
      </w:tr>
      <w:tr w14:paraId="304C4D80">
        <w:tblPrEx>
          <w:tblCellMar>
            <w:top w:w="0" w:type="dxa"/>
            <w:left w:w="108" w:type="dxa"/>
            <w:bottom w:w="0" w:type="dxa"/>
            <w:right w:w="108" w:type="dxa"/>
          </w:tblCellMar>
        </w:tblPrEx>
        <w:trPr>
          <w:trHeight w:val="420" w:hRule="atLeast"/>
          <w:jc w:val="center"/>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40B2">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AEE9">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EEB1">
            <w:pPr>
              <w:ind w:firstLine="220" w:firstLineChars="100"/>
              <w:textAlignment w:val="center"/>
              <w:rPr>
                <w:rFonts w:hint="default" w:cs="宋体"/>
                <w:color w:val="000000"/>
                <w:sz w:val="22"/>
                <w:szCs w:val="22"/>
              </w:rPr>
            </w:pPr>
            <w:r>
              <w:rPr>
                <w:rFonts w:cs="宋体"/>
                <w:color w:val="000000"/>
                <w:sz w:val="22"/>
                <w:szCs w:val="22"/>
                <w:lang w:bidi="ar"/>
              </w:rPr>
              <w:t>≥</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10B8">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99EC">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B299">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4E50">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0B62">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F3E6">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ADCE">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C546">
            <w:pPr>
              <w:rPr>
                <w:rFonts w:hint="default" w:cs="宋体"/>
                <w:color w:val="000000"/>
                <w:sz w:val="22"/>
                <w:szCs w:val="22"/>
              </w:rPr>
            </w:pPr>
          </w:p>
        </w:tc>
      </w:tr>
      <w:tr w14:paraId="0D50F11F">
        <w:tblPrEx>
          <w:tblCellMar>
            <w:top w:w="0" w:type="dxa"/>
            <w:left w:w="108" w:type="dxa"/>
            <w:bottom w:w="0" w:type="dxa"/>
            <w:right w:w="108" w:type="dxa"/>
          </w:tblCellMar>
        </w:tblPrEx>
        <w:trPr>
          <w:trHeight w:val="420" w:hRule="atLeast"/>
          <w:jc w:val="center"/>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7A3B">
            <w:pPr>
              <w:ind w:firstLine="220" w:firstLineChars="100"/>
              <w:textAlignment w:val="center"/>
              <w:rPr>
                <w:rFonts w:hint="default" w:cs="宋体"/>
                <w:color w:val="000000"/>
                <w:sz w:val="22"/>
                <w:szCs w:val="22"/>
              </w:rPr>
            </w:pPr>
            <w:bookmarkStart w:id="0" w:name="_GoBack"/>
            <w:r>
              <w:rPr>
                <w:rFonts w:cs="宋体"/>
                <w:color w:val="000000"/>
                <w:sz w:val="22"/>
                <w:szCs w:val="22"/>
                <w:lang w:bidi="ar"/>
              </w:rPr>
              <w:t>三支一扶</w:t>
            </w:r>
            <w:bookmarkEnd w:id="0"/>
            <w:r>
              <w:rPr>
                <w:rFonts w:cs="宋体"/>
                <w:color w:val="000000"/>
                <w:sz w:val="22"/>
                <w:szCs w:val="22"/>
                <w:lang w:bidi="ar"/>
              </w:rPr>
              <w:t>工资标准</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EF2A">
            <w:pPr>
              <w:ind w:firstLine="220" w:firstLineChars="100"/>
              <w:textAlignment w:val="center"/>
              <w:rPr>
                <w:rFonts w:hint="default" w:cs="宋体"/>
                <w:color w:val="000000"/>
                <w:sz w:val="22"/>
                <w:szCs w:val="22"/>
              </w:rPr>
            </w:pPr>
            <w:r>
              <w:rPr>
                <w:rFonts w:cs="宋体"/>
                <w:color w:val="000000"/>
                <w:sz w:val="22"/>
                <w:szCs w:val="22"/>
                <w:lang w:bidi="ar"/>
              </w:rPr>
              <w:t>元/年</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A9CF">
            <w:pPr>
              <w:ind w:firstLine="220" w:firstLineChars="100"/>
              <w:textAlignment w:val="center"/>
              <w:rPr>
                <w:rFonts w:hint="default" w:cs="宋体"/>
                <w:color w:val="000000"/>
                <w:sz w:val="22"/>
                <w:szCs w:val="22"/>
              </w:rPr>
            </w:pPr>
            <w:r>
              <w:rPr>
                <w:rFonts w:cs="宋体"/>
                <w:color w:val="000000"/>
                <w:sz w:val="22"/>
                <w:szCs w:val="22"/>
                <w:lang w:bidi="ar"/>
              </w:rPr>
              <w:t>＝</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5945">
            <w:pPr>
              <w:ind w:firstLine="220" w:firstLineChars="100"/>
              <w:jc w:val="right"/>
              <w:textAlignment w:val="center"/>
              <w:rPr>
                <w:rFonts w:hint="default" w:cs="宋体"/>
                <w:color w:val="000000"/>
                <w:sz w:val="22"/>
                <w:szCs w:val="22"/>
              </w:rPr>
            </w:pPr>
            <w:r>
              <w:rPr>
                <w:rFonts w:cs="宋体"/>
                <w:color w:val="000000"/>
                <w:sz w:val="22"/>
                <w:szCs w:val="22"/>
                <w:lang w:bidi="ar"/>
              </w:rPr>
              <w:t>120000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434F">
            <w:pPr>
              <w:ind w:firstLine="220" w:firstLineChars="100"/>
              <w:jc w:val="right"/>
              <w:textAlignment w:val="center"/>
              <w:rPr>
                <w:rFonts w:hint="default" w:cs="宋体"/>
                <w:color w:val="000000"/>
                <w:sz w:val="22"/>
                <w:szCs w:val="22"/>
              </w:rPr>
            </w:pPr>
            <w:r>
              <w:rPr>
                <w:rFonts w:cs="宋体"/>
                <w:color w:val="000000"/>
                <w:sz w:val="22"/>
                <w:szCs w:val="22"/>
                <w:lang w:bidi="ar"/>
              </w:rPr>
              <w:t>120000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2F70">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4ADF">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59C9">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D287">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FB87">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3EC8">
            <w:pPr>
              <w:rPr>
                <w:rFonts w:hint="default" w:cs="宋体"/>
                <w:color w:val="000000"/>
                <w:sz w:val="22"/>
                <w:szCs w:val="22"/>
              </w:rPr>
            </w:pPr>
          </w:p>
        </w:tc>
      </w:tr>
    </w:tbl>
    <w:p w14:paraId="61F8FA71">
      <w:pPr>
        <w:pStyle w:val="12"/>
        <w:autoSpaceDE w:val="0"/>
        <w:spacing w:before="0" w:beforeAutospacing="0" w:line="600" w:lineRule="exact"/>
        <w:ind w:firstLine="640" w:firstLineChars="200"/>
        <w:rPr>
          <w:rFonts w:ascii="Times New Roman" w:hAnsi="Times New Roman" w:eastAsia="方正仿宋_GBK"/>
          <w:sz w:val="32"/>
          <w:shd w:val="clear" w:color="auto" w:fill="FFFFFF"/>
        </w:rPr>
      </w:pPr>
    </w:p>
    <w:p w14:paraId="519B593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C6E89AB">
      <w:pPr>
        <w:pStyle w:val="11"/>
        <w:autoSpaceDE w:val="0"/>
        <w:spacing w:line="560" w:lineRule="exact"/>
        <w:ind w:firstLine="640"/>
        <w:rPr>
          <w:rFonts w:ascii="Times New Roman" w:hAnsi="Times New Roman" w:eastAsia="方正仿宋_GBK"/>
          <w:sz w:val="32"/>
          <w:shd w:val="clear" w:color="auto" w:fill="FFFFFF"/>
        </w:rPr>
      </w:pPr>
      <w:r>
        <w:rPr>
          <w:rFonts w:hint="eastAsia" w:ascii="Times New Roman" w:hAnsi="Times New Roman" w:eastAsia="方正仿宋_GBK"/>
          <w:sz w:val="32"/>
          <w:shd w:val="clear" w:color="auto" w:fill="FFFFFF"/>
        </w:rPr>
        <w:t>2024年度我单位未组织开展绩效评价。</w:t>
      </w:r>
    </w:p>
    <w:p w14:paraId="4DCE5B7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7589139">
      <w:pPr>
        <w:pStyle w:val="6"/>
        <w:spacing w:before="0" w:beforeAutospacing="0" w:after="0" w:afterAutospacing="0" w:line="560" w:lineRule="exact"/>
        <w:ind w:firstLine="640" w:firstLineChars="200"/>
        <w:rPr>
          <w:rFonts w:hint="default" w:ascii="Times New Roman" w:hAnsi="Times New Roman" w:eastAsia="方正仿宋_GBK"/>
          <w:sz w:val="32"/>
          <w:shd w:val="clear" w:color="auto" w:fill="FFFFFF"/>
        </w:rPr>
      </w:pPr>
      <w:r>
        <w:rPr>
          <w:rFonts w:ascii="Times New Roman" w:hAnsi="Times New Roman" w:eastAsia="方正仿宋_GBK"/>
          <w:sz w:val="32"/>
          <w:shd w:val="clear" w:color="auto" w:fill="FFFFFF"/>
        </w:rPr>
        <w:t>2024年度县财政局未委托第三方对本单位开展绩效评价。</w:t>
      </w:r>
    </w:p>
    <w:p w14:paraId="1D04C346">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14:paraId="7A8D3C6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1BDE19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F742E8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D0E650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F8C5BB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0F077F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0F267AF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C5A12A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C3538D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A9CC96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E63189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ADB610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C29E79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2CAB45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15DAB0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9EBC5D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3E5E83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4BB25BB">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4E946025">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高老师023-74598120</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5EE8118B">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6A5E299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2202CE9">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05D2BB10">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6B8C9027">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17F8E10A">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72BCD05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7ACBFBA">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7F59F69E">
            <w:pPr>
              <w:spacing w:line="200" w:lineRule="exact"/>
              <w:rPr>
                <w:rFonts w:hint="default" w:ascii="Arial" w:hAnsi="Arial" w:cs="Arial"/>
                <w:color w:val="000000"/>
                <w:sz w:val="22"/>
                <w:szCs w:val="22"/>
              </w:rPr>
            </w:pPr>
            <w:r>
              <w:rPr>
                <w:rFonts w:cs="宋体"/>
                <w:sz w:val="20"/>
                <w:szCs w:val="20"/>
              </w:rPr>
              <w:t>单位：</w:t>
            </w:r>
            <w:r>
              <w:rPr>
                <w:sz w:val="20"/>
              </w:rPr>
              <w:t>垫江县三溪镇卫生院</w:t>
            </w:r>
          </w:p>
        </w:tc>
        <w:tc>
          <w:tcPr>
            <w:tcW w:w="4059" w:type="dxa"/>
            <w:tcBorders>
              <w:top w:val="nil"/>
              <w:left w:val="nil"/>
              <w:bottom w:val="nil"/>
              <w:right w:val="nil"/>
            </w:tcBorders>
            <w:shd w:val="clear" w:color="auto" w:fill="auto"/>
            <w:noWrap/>
            <w:tcMar>
              <w:top w:w="15" w:type="dxa"/>
              <w:left w:w="15" w:type="dxa"/>
              <w:right w:w="15" w:type="dxa"/>
            </w:tcMar>
            <w:vAlign w:val="bottom"/>
          </w:tcPr>
          <w:p w14:paraId="0C379BDB">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1A63589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127D78">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3E8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98C62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FF794F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7C1F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2334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81BE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64CE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C9A0DB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A71AC">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BC5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368.24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B1119">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D30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6E9B1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821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158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95.63</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A7E8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179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25968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A9C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EB6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57F3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618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C18B1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B07A">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002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EE7CA">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F7C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E774A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D25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C5F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214.19</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A654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750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50D64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8664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5F1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7215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0C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AA4B8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DF9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13C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5760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AAC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BE932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D450">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4B18FD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740C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33F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88.90</w:t>
            </w:r>
            <w:r>
              <w:rPr>
                <w:rFonts w:ascii="Times New Roman" w:hAnsi="Times New Roman"/>
                <w:color w:val="000000"/>
                <w:sz w:val="20"/>
              </w:rPr>
              <w:t xml:space="preserve"> </w:t>
            </w:r>
          </w:p>
        </w:tc>
      </w:tr>
      <w:tr w14:paraId="668B4B0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E96A">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07D7C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89A0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FC9F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482.13</w:t>
            </w:r>
            <w:r>
              <w:rPr>
                <w:rFonts w:ascii="Times New Roman" w:hAnsi="Times New Roman"/>
                <w:color w:val="000000"/>
                <w:sz w:val="20"/>
              </w:rPr>
              <w:t xml:space="preserve"> </w:t>
            </w:r>
          </w:p>
        </w:tc>
      </w:tr>
      <w:tr w14:paraId="5D1B524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A447">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24176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F212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A94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E1460A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AF9B">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F07CB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ABF8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8386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95.63</w:t>
            </w:r>
            <w:r>
              <w:rPr>
                <w:rFonts w:ascii="Times New Roman" w:hAnsi="Times New Roman"/>
                <w:color w:val="000000"/>
                <w:sz w:val="20"/>
              </w:rPr>
              <w:t xml:space="preserve"> </w:t>
            </w:r>
          </w:p>
        </w:tc>
      </w:tr>
      <w:tr w14:paraId="1D71DA7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4F11">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91FE3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3EEFE">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6CE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B2A21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45E0">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74A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58A8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B23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A0ABB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E1C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F504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A0F14">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D1B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C600A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985E0">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6701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D05B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F03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323C8C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2AF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4A56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8D8CC">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379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F9899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2FF8">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3474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3B007">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056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028111">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0543">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C710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90C3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569D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1E187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B110">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4BE9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ACCF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76C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w:t>
            </w:r>
            <w:r>
              <w:rPr>
                <w:rFonts w:ascii="Times New Roman" w:hAnsi="Times New Roman"/>
                <w:color w:val="000000"/>
                <w:sz w:val="20"/>
              </w:rPr>
              <w:t xml:space="preserve"> </w:t>
            </w:r>
          </w:p>
        </w:tc>
      </w:tr>
      <w:tr w14:paraId="25198DB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266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37C7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95098">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C75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C7ADE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FC7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B60E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3E5FC">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69F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76B18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3BB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3259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609A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E4B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9D3CE0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62E0">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7D4B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FD52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217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5C33B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A646">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EB6D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DE7F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483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1425B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3D3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85B1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958CB">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BEF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7C4CF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938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C6E0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182E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944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23E70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A37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CE4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678.05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176C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81C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684.90</w:t>
            </w:r>
            <w:r>
              <w:rPr>
                <w:rFonts w:ascii="Times New Roman" w:hAnsi="Times New Roman"/>
                <w:color w:val="000000"/>
                <w:sz w:val="20"/>
              </w:rPr>
              <w:t xml:space="preserve"> </w:t>
            </w:r>
          </w:p>
        </w:tc>
      </w:tr>
      <w:tr w14:paraId="5B0DAD6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B168">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7A60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7C52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11D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5901C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96DD">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A1E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4347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4A70E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AB3606">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0FD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F20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684.90</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2E5686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97E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684.90</w:t>
            </w:r>
            <w:r>
              <w:rPr>
                <w:rFonts w:ascii="Times New Roman" w:hAnsi="Times New Roman"/>
                <w:color w:val="000000"/>
                <w:sz w:val="20"/>
              </w:rPr>
              <w:t xml:space="preserve"> </w:t>
            </w:r>
          </w:p>
        </w:tc>
      </w:tr>
    </w:tbl>
    <w:p w14:paraId="617C4E9D">
      <w:pPr>
        <w:rPr>
          <w:rFonts w:hint="default" w:cs="宋体"/>
          <w:sz w:val="21"/>
          <w:szCs w:val="21"/>
        </w:rPr>
      </w:pPr>
    </w:p>
    <w:p w14:paraId="57FC3AB8">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14:paraId="4C2B532D">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0D2EA78D">
            <w:pPr>
              <w:jc w:val="center"/>
              <w:textAlignment w:val="bottom"/>
              <w:rPr>
                <w:rFonts w:hint="default" w:cs="宋体"/>
                <w:b/>
                <w:color w:val="000000"/>
                <w:sz w:val="32"/>
                <w:szCs w:val="32"/>
              </w:rPr>
            </w:pPr>
            <w:r>
              <w:rPr>
                <w:rFonts w:cs="宋体"/>
                <w:b/>
                <w:color w:val="000000"/>
                <w:sz w:val="32"/>
                <w:szCs w:val="32"/>
              </w:rPr>
              <w:t>收入决算表</w:t>
            </w:r>
          </w:p>
        </w:tc>
      </w:tr>
      <w:tr w14:paraId="14266DFF">
        <w:tblPrEx>
          <w:tblCellMar>
            <w:top w:w="0" w:type="dxa"/>
            <w:left w:w="0" w:type="dxa"/>
            <w:bottom w:w="0" w:type="dxa"/>
            <w:right w:w="0" w:type="dxa"/>
          </w:tblCellMar>
        </w:tblPrEx>
        <w:trPr>
          <w:trHeight w:val="328" w:hRule="atLeast"/>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14:paraId="1F6B3E24">
            <w:pPr>
              <w:rPr>
                <w:rFonts w:hint="default" w:cs="宋体"/>
                <w:color w:val="000000"/>
                <w:sz w:val="20"/>
                <w:szCs w:val="20"/>
              </w:rPr>
            </w:pPr>
            <w:r>
              <w:rPr>
                <w:rFonts w:cs="宋体"/>
                <w:sz w:val="20"/>
                <w:szCs w:val="20"/>
              </w:rPr>
              <w:t>单位：</w:t>
            </w:r>
            <w:r>
              <w:rPr>
                <w:sz w:val="20"/>
              </w:rPr>
              <w:t>垫江县三溪镇卫生院</w:t>
            </w:r>
          </w:p>
        </w:tc>
        <w:tc>
          <w:tcPr>
            <w:tcW w:w="1325" w:type="dxa"/>
            <w:tcBorders>
              <w:top w:val="nil"/>
              <w:left w:val="nil"/>
              <w:bottom w:val="nil"/>
              <w:right w:val="nil"/>
            </w:tcBorders>
            <w:shd w:val="clear" w:color="auto" w:fill="auto"/>
            <w:noWrap/>
            <w:tcMar>
              <w:top w:w="15" w:type="dxa"/>
              <w:left w:w="15" w:type="dxa"/>
              <w:right w:w="15" w:type="dxa"/>
            </w:tcMar>
            <w:vAlign w:val="bottom"/>
          </w:tcPr>
          <w:p w14:paraId="516C17C8">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23334FE9">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621CCBEE">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2CE11415">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431D35A5">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73823262">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520A421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268C25D5">
        <w:tblPrEx>
          <w:tblCellMar>
            <w:top w:w="0" w:type="dxa"/>
            <w:left w:w="0" w:type="dxa"/>
            <w:bottom w:w="0" w:type="dxa"/>
            <w:right w:w="0" w:type="dxa"/>
          </w:tblCellMar>
        </w:tblPrEx>
        <w:trPr>
          <w:trHeight w:val="328" w:hRule="atLeast"/>
        </w:trPr>
        <w:tc>
          <w:tcPr>
            <w:tcW w:w="6533" w:type="dxa"/>
            <w:gridSpan w:val="3"/>
            <w:vMerge w:val="continue"/>
            <w:tcBorders>
              <w:left w:val="nil"/>
              <w:bottom w:val="nil"/>
              <w:right w:val="nil"/>
            </w:tcBorders>
            <w:shd w:val="clear" w:color="auto" w:fill="auto"/>
            <w:noWrap/>
            <w:tcMar>
              <w:top w:w="15" w:type="dxa"/>
              <w:left w:w="15" w:type="dxa"/>
              <w:right w:w="15" w:type="dxa"/>
            </w:tcMar>
            <w:vAlign w:val="bottom"/>
          </w:tcPr>
          <w:p w14:paraId="526C82D2">
            <w:pPr>
              <w:rPr>
                <w:rFonts w:hint="default" w:cs="宋体"/>
                <w:color w:val="000000"/>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14:paraId="28930D27">
            <w:pPr>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475144C2">
            <w:pPr>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3148C570">
            <w:pPr>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40F0EB36">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0E6B918A">
            <w:pPr>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251B755D">
            <w:pPr>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5C6DB25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B1CC57">
        <w:tblPrEx>
          <w:tblCellMar>
            <w:top w:w="0" w:type="dxa"/>
            <w:left w:w="0" w:type="dxa"/>
            <w:bottom w:w="0" w:type="dxa"/>
            <w:right w:w="0" w:type="dxa"/>
          </w:tblCellMar>
        </w:tblPrEx>
        <w:trPr>
          <w:trHeight w:val="431" w:hRule="atLeast"/>
        </w:trPr>
        <w:tc>
          <w:tcPr>
            <w:tcW w:w="52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8BE1F98">
            <w:pPr>
              <w:jc w:val="center"/>
              <w:textAlignment w:val="bottom"/>
              <w:rPr>
                <w:rFonts w:hint="default" w:cs="宋体"/>
                <w:b/>
                <w:color w:val="000000"/>
                <w:sz w:val="20"/>
                <w:szCs w:val="20"/>
              </w:rPr>
            </w:pPr>
            <w:r>
              <w:rPr>
                <w:rFonts w:cs="宋体"/>
                <w:b/>
                <w:color w:val="000000"/>
                <w:sz w:val="20"/>
                <w:szCs w:val="20"/>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5659A">
            <w:pPr>
              <w:jc w:val="center"/>
              <w:textAlignment w:val="center"/>
              <w:rPr>
                <w:rFonts w:hint="default" w:cs="宋体"/>
                <w:b/>
                <w:color w:val="000000"/>
                <w:sz w:val="20"/>
                <w:szCs w:val="20"/>
              </w:rPr>
            </w:pPr>
            <w:r>
              <w:rPr>
                <w:rFonts w:cs="宋体"/>
                <w:b/>
                <w:color w:val="000000"/>
                <w:sz w:val="20"/>
                <w:szCs w:val="20"/>
              </w:rPr>
              <w:t>本年收入合计</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CF3B2">
            <w:pPr>
              <w:jc w:val="center"/>
              <w:textAlignment w:val="center"/>
              <w:rPr>
                <w:rFonts w:hint="default" w:cs="宋体"/>
                <w:b/>
                <w:color w:val="000000"/>
                <w:sz w:val="20"/>
                <w:szCs w:val="20"/>
              </w:rPr>
            </w:pPr>
            <w:r>
              <w:rPr>
                <w:rFonts w:cs="宋体"/>
                <w:b/>
                <w:color w:val="000000"/>
                <w:sz w:val="20"/>
                <w:szCs w:val="20"/>
              </w:rPr>
              <w:t>财政拨款收入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FCD93">
            <w:pPr>
              <w:jc w:val="center"/>
              <w:textAlignment w:val="center"/>
              <w:rPr>
                <w:rFonts w:hint="default" w:cs="宋体"/>
                <w:b/>
                <w:color w:val="000000"/>
                <w:sz w:val="20"/>
                <w:szCs w:val="20"/>
              </w:rPr>
            </w:pPr>
            <w:r>
              <w:rPr>
                <w:rFonts w:cs="宋体"/>
                <w:b/>
                <w:color w:val="000000"/>
                <w:sz w:val="20"/>
                <w:szCs w:val="20"/>
              </w:rPr>
              <w:t>上级补助收入</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9B07A4">
            <w:pPr>
              <w:jc w:val="center"/>
              <w:textAlignment w:val="bottom"/>
              <w:rPr>
                <w:rFonts w:hint="default" w:cs="宋体"/>
                <w:b/>
                <w:color w:val="000000"/>
                <w:sz w:val="20"/>
                <w:szCs w:val="20"/>
              </w:rPr>
            </w:pPr>
            <w:r>
              <w:rPr>
                <w:rFonts w:cs="宋体"/>
                <w:b/>
                <w:color w:val="000000"/>
                <w:sz w:val="20"/>
                <w:szCs w:val="20"/>
              </w:rPr>
              <w:t>事业收入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69E61">
            <w:pPr>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48DEA">
            <w:pPr>
              <w:jc w:val="center"/>
              <w:textAlignment w:val="center"/>
              <w:rPr>
                <w:rFonts w:hint="default" w:cs="宋体"/>
                <w:b/>
                <w:color w:val="000000"/>
                <w:sz w:val="20"/>
                <w:szCs w:val="20"/>
              </w:rPr>
            </w:pPr>
            <w:r>
              <w:rPr>
                <w:rFonts w:cs="宋体"/>
                <w:b/>
                <w:color w:val="000000"/>
                <w:sz w:val="20"/>
                <w:szCs w:val="20"/>
              </w:rPr>
              <w:t>附属单位上缴收入</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FACB3">
            <w:pPr>
              <w:jc w:val="center"/>
              <w:textAlignment w:val="center"/>
              <w:rPr>
                <w:rFonts w:hint="default" w:cs="宋体"/>
                <w:b/>
                <w:color w:val="000000"/>
                <w:sz w:val="20"/>
                <w:szCs w:val="20"/>
              </w:rPr>
            </w:pPr>
            <w:r>
              <w:rPr>
                <w:rFonts w:cs="宋体"/>
                <w:b/>
                <w:color w:val="000000"/>
                <w:sz w:val="20"/>
                <w:szCs w:val="20"/>
              </w:rPr>
              <w:t>其他收入</w:t>
            </w:r>
          </w:p>
        </w:tc>
      </w:tr>
      <w:tr w14:paraId="079678F7">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3E3D">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284CBA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54D9F">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5377B">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930D5">
            <w:pPr>
              <w:jc w:val="center"/>
              <w:rPr>
                <w:rFonts w:hint="default" w:cs="宋体"/>
                <w:b/>
                <w:color w:val="000000"/>
                <w:sz w:val="20"/>
                <w:szCs w:val="20"/>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CED03">
            <w:pPr>
              <w:jc w:val="center"/>
              <w:textAlignment w:val="center"/>
              <w:rPr>
                <w:rFonts w:hint="default" w:cs="宋体"/>
                <w:b/>
                <w:color w:val="000000"/>
                <w:sz w:val="20"/>
                <w:szCs w:val="20"/>
              </w:rPr>
            </w:pPr>
            <w:r>
              <w:rPr>
                <w:rFonts w:cs="宋体"/>
                <w:b/>
                <w:color w:val="000000"/>
                <w:sz w:val="20"/>
                <w:szCs w:val="20"/>
              </w:rPr>
              <w:t>小计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E1C4A">
            <w:pPr>
              <w:jc w:val="center"/>
              <w:textAlignment w:val="center"/>
              <w:rPr>
                <w:rFonts w:hint="default" w:cs="宋体"/>
                <w:b/>
                <w:color w:val="000000"/>
                <w:sz w:val="20"/>
                <w:szCs w:val="20"/>
              </w:rPr>
            </w:pPr>
            <w:r>
              <w:rPr>
                <w:rFonts w:cs="宋体"/>
                <w:b/>
                <w:color w:val="000000"/>
                <w:sz w:val="20"/>
                <w:szCs w:val="20"/>
              </w:rPr>
              <w:t>其中：教育收费</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BBB79">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39DEE">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55300">
            <w:pPr>
              <w:jc w:val="center"/>
              <w:rPr>
                <w:rFonts w:hint="default" w:cs="宋体"/>
                <w:b/>
                <w:color w:val="000000"/>
                <w:sz w:val="20"/>
                <w:szCs w:val="20"/>
              </w:rPr>
            </w:pPr>
          </w:p>
        </w:tc>
      </w:tr>
      <w:tr w14:paraId="5B037A2A">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773B">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B56F6C">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2D1BD">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6EE36">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92919">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E3660">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24C4A">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93E5F">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B80A5">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6B8D7">
            <w:pPr>
              <w:jc w:val="center"/>
              <w:rPr>
                <w:rFonts w:hint="default" w:cs="宋体"/>
                <w:b/>
                <w:color w:val="000000"/>
                <w:sz w:val="20"/>
                <w:szCs w:val="20"/>
              </w:rPr>
            </w:pPr>
          </w:p>
        </w:tc>
      </w:tr>
      <w:tr w14:paraId="48041A65">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5533F">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8CD706">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4A938">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5AF4A">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BE8F3">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6542E">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B86D2">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CE7D1">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9D04C">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08BE8">
            <w:pPr>
              <w:jc w:val="center"/>
              <w:rPr>
                <w:rFonts w:hint="default" w:cs="宋体"/>
                <w:b/>
                <w:color w:val="000000"/>
                <w:sz w:val="20"/>
                <w:szCs w:val="20"/>
              </w:rPr>
            </w:pPr>
          </w:p>
        </w:tc>
      </w:tr>
      <w:tr w14:paraId="35EA1D2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106E">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F26C68">
            <w:pPr>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964C3">
            <w:pPr>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E60D7">
            <w:pPr>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FC788">
            <w:pPr>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B586C">
            <w:pPr>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244CC">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3D4E1">
            <w:pPr>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819FF">
            <w:pPr>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86FD6">
            <w:pPr>
              <w:jc w:val="center"/>
              <w:rPr>
                <w:rFonts w:hint="default" w:cs="宋体"/>
                <w:b/>
                <w:color w:val="000000"/>
                <w:sz w:val="20"/>
                <w:szCs w:val="20"/>
              </w:rPr>
            </w:pPr>
          </w:p>
        </w:tc>
      </w:tr>
      <w:tr w14:paraId="00435A4A">
        <w:tblPrEx>
          <w:tblCellMar>
            <w:top w:w="0" w:type="dxa"/>
            <w:left w:w="0" w:type="dxa"/>
            <w:bottom w:w="0" w:type="dxa"/>
            <w:right w:w="0" w:type="dxa"/>
          </w:tblCellMar>
        </w:tblPrEx>
        <w:trPr>
          <w:trHeight w:val="338"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1446D">
            <w:pPr>
              <w:jc w:val="center"/>
              <w:textAlignment w:val="center"/>
              <w:rPr>
                <w:rFonts w:hint="default" w:cs="宋体"/>
                <w:b/>
                <w:color w:val="000000"/>
                <w:sz w:val="20"/>
                <w:szCs w:val="20"/>
              </w:rPr>
            </w:pPr>
            <w:r>
              <w:rPr>
                <w:rFonts w:cs="宋体"/>
                <w:b/>
                <w:color w:val="000000"/>
                <w:sz w:val="20"/>
                <w:szCs w:val="20"/>
              </w:rPr>
              <w:t>合计</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F46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678.05</w:t>
            </w:r>
            <w:r>
              <w:rPr>
                <w:rFonts w:ascii="Times New Roman" w:hAnsi="Times New Roman"/>
                <w:b/>
                <w:color w:val="000000"/>
                <w:sz w:val="20"/>
              </w:rPr>
              <w:t xml:space="preserve"> </w:t>
            </w:r>
          </w:p>
        </w:tc>
        <w:tc>
          <w:tcPr>
            <w:tcW w:w="1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73E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463.86</w:t>
            </w:r>
            <w:r>
              <w:rPr>
                <w:rFonts w:ascii="Times New Roman" w:hAnsi="Times New Roman"/>
                <w:b/>
                <w:color w:val="000000"/>
                <w:sz w:val="20"/>
              </w:rPr>
              <w:t xml:space="preserve"> </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772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D76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214.19</w:t>
            </w:r>
            <w:r>
              <w:rPr>
                <w:rFonts w:ascii="Times New Roman" w:hAnsi="Times New Roman"/>
                <w:b/>
                <w:color w:val="000000"/>
                <w:sz w:val="20"/>
              </w:rPr>
              <w:t xml:space="preserve"> </w:t>
            </w:r>
          </w:p>
        </w:tc>
        <w:tc>
          <w:tcPr>
            <w:tcW w:w="12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AE3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4CF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030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B61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6D79C7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3C10">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954FD">
            <w:pPr>
              <w:textAlignment w:val="center"/>
              <w:rPr>
                <w:rFonts w:hint="default" w:cs="宋体"/>
                <w:color w:val="000000"/>
                <w:sz w:val="20"/>
                <w:szCs w:val="20"/>
              </w:rPr>
            </w:pPr>
            <w:r>
              <w:rPr>
                <w:rFonts w:cs="宋体"/>
                <w:b/>
                <w:color w:val="000000"/>
                <w:sz w:val="20"/>
                <w:szCs w:val="20"/>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E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88.90</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A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4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8F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C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2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7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4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71CF8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7986">
            <w:pPr>
              <w:textAlignment w:val="center"/>
              <w:rPr>
                <w:rFonts w:hint="default" w:cs="宋体"/>
                <w:color w:val="000000"/>
                <w:sz w:val="20"/>
                <w:szCs w:val="20"/>
              </w:rPr>
            </w:pPr>
            <w:r>
              <w:rPr>
                <w:rFonts w:cs="宋体"/>
                <w:b/>
                <w:color w:val="000000"/>
                <w:sz w:val="20"/>
                <w:szCs w:val="20"/>
              </w:rPr>
              <w:t>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7A3CB">
            <w:pPr>
              <w:textAlignment w:val="center"/>
              <w:rPr>
                <w:rFonts w:hint="default" w:cs="宋体"/>
                <w:color w:val="000000"/>
                <w:sz w:val="20"/>
                <w:szCs w:val="20"/>
              </w:rPr>
            </w:pPr>
            <w:r>
              <w:rPr>
                <w:rFonts w:cs="宋体"/>
                <w:b/>
                <w:color w:val="000000"/>
                <w:sz w:val="20"/>
                <w:szCs w:val="20"/>
              </w:rPr>
              <w:t>人力资源和社会保障管理事务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5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D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DD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D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5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9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3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02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903E9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2CD5">
            <w:pPr>
              <w:textAlignment w:val="center"/>
              <w:rPr>
                <w:rFonts w:hint="default" w:cs="宋体"/>
                <w:color w:val="000000"/>
                <w:sz w:val="20"/>
                <w:szCs w:val="20"/>
              </w:rPr>
            </w:pPr>
            <w:r>
              <w:rPr>
                <w:rFonts w:cs="宋体"/>
                <w:color w:val="000000"/>
                <w:sz w:val="20"/>
                <w:szCs w:val="20"/>
              </w:rPr>
              <w:t>2080199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B0A6F">
            <w:pPr>
              <w:textAlignment w:val="center"/>
              <w:rPr>
                <w:rFonts w:hint="default" w:cs="宋体"/>
                <w:color w:val="000000"/>
                <w:sz w:val="20"/>
                <w:szCs w:val="20"/>
              </w:rPr>
            </w:pPr>
            <w:r>
              <w:rPr>
                <w:rFonts w:cs="宋体"/>
                <w:color w:val="000000"/>
                <w:sz w:val="20"/>
                <w:szCs w:val="20"/>
              </w:rPr>
              <w:t>其他人力资源和社会保障管理事务支出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7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1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59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44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8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A9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8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8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CD122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013C">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9F7A1">
            <w:pPr>
              <w:textAlignment w:val="center"/>
              <w:rPr>
                <w:rFonts w:hint="default" w:cs="宋体"/>
                <w:color w:val="000000"/>
                <w:sz w:val="20"/>
                <w:szCs w:val="20"/>
              </w:rPr>
            </w:pPr>
            <w:r>
              <w:rPr>
                <w:rFonts w:cs="宋体"/>
                <w:b/>
                <w:color w:val="000000"/>
                <w:sz w:val="20"/>
                <w:szCs w:val="20"/>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8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69.43</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2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69.43</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F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6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B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4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B8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55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CC12E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D1CC">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1A05C">
            <w:pPr>
              <w:textAlignment w:val="center"/>
              <w:rPr>
                <w:rFonts w:hint="default" w:cs="宋体"/>
                <w:color w:val="000000"/>
                <w:sz w:val="20"/>
                <w:szCs w:val="20"/>
              </w:rPr>
            </w:pPr>
            <w:r>
              <w:rPr>
                <w:rFonts w:cs="宋体"/>
                <w:color w:val="000000"/>
                <w:sz w:val="20"/>
                <w:szCs w:val="20"/>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F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35.07</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6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1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8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09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A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AB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44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F1F71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1BCC">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AE27A">
            <w:pPr>
              <w:textAlignment w:val="center"/>
              <w:rPr>
                <w:rFonts w:hint="default" w:cs="宋体"/>
                <w:color w:val="000000"/>
                <w:sz w:val="20"/>
                <w:szCs w:val="20"/>
              </w:rPr>
            </w:pPr>
            <w:r>
              <w:rPr>
                <w:rFonts w:cs="宋体"/>
                <w:color w:val="000000"/>
                <w:sz w:val="20"/>
                <w:szCs w:val="20"/>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8C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17.53</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C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17.53</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2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719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F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D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E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36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11BDB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5430">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7A161">
            <w:pPr>
              <w:textAlignment w:val="center"/>
              <w:rPr>
                <w:rFonts w:hint="default" w:cs="宋体"/>
                <w:color w:val="000000"/>
                <w:sz w:val="20"/>
                <w:szCs w:val="20"/>
              </w:rPr>
            </w:pPr>
            <w:r>
              <w:rPr>
                <w:rFonts w:cs="宋体"/>
                <w:color w:val="000000"/>
                <w:sz w:val="20"/>
                <w:szCs w:val="20"/>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6B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D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3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8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7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13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7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D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CE861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BBCC">
            <w:pPr>
              <w:textAlignment w:val="center"/>
              <w:rPr>
                <w:rFonts w:hint="default" w:cs="宋体"/>
                <w:color w:val="000000"/>
                <w:sz w:val="20"/>
                <w:szCs w:val="20"/>
              </w:rPr>
            </w:pPr>
            <w:r>
              <w:rPr>
                <w:rFonts w:cs="宋体"/>
                <w:b/>
                <w:color w:val="000000"/>
                <w:sz w:val="20"/>
                <w:szCs w:val="20"/>
              </w:rPr>
              <w:t>20811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F1945">
            <w:pPr>
              <w:textAlignment w:val="center"/>
              <w:rPr>
                <w:rFonts w:hint="default" w:cs="宋体"/>
                <w:color w:val="000000"/>
                <w:sz w:val="20"/>
                <w:szCs w:val="20"/>
              </w:rPr>
            </w:pPr>
            <w:r>
              <w:rPr>
                <w:rFonts w:cs="宋体"/>
                <w:b/>
                <w:color w:val="000000"/>
                <w:sz w:val="20"/>
                <w:szCs w:val="20"/>
              </w:rPr>
              <w:t>残疾人事业</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7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B0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3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9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2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2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3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3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3ABB7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2D6D">
            <w:pPr>
              <w:textAlignment w:val="center"/>
              <w:rPr>
                <w:rFonts w:hint="default" w:cs="宋体"/>
                <w:color w:val="000000"/>
                <w:sz w:val="20"/>
                <w:szCs w:val="20"/>
              </w:rPr>
            </w:pPr>
            <w:r>
              <w:rPr>
                <w:rFonts w:cs="宋体"/>
                <w:color w:val="000000"/>
                <w:sz w:val="20"/>
                <w:szCs w:val="20"/>
              </w:rPr>
              <w:t>2081104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6BBAC">
            <w:pPr>
              <w:textAlignment w:val="center"/>
              <w:rPr>
                <w:rFonts w:hint="default" w:cs="宋体"/>
                <w:color w:val="000000"/>
                <w:sz w:val="20"/>
                <w:szCs w:val="20"/>
              </w:rPr>
            </w:pPr>
            <w:r>
              <w:rPr>
                <w:rFonts w:cs="宋体"/>
                <w:color w:val="000000"/>
                <w:sz w:val="20"/>
                <w:szCs w:val="20"/>
              </w:rPr>
              <w:t>残疾人康复</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3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0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8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7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45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15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4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E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3EC86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FCE4">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1908D">
            <w:pPr>
              <w:textAlignment w:val="center"/>
              <w:rPr>
                <w:rFonts w:hint="default" w:cs="宋体"/>
                <w:color w:val="000000"/>
                <w:sz w:val="20"/>
                <w:szCs w:val="20"/>
              </w:rPr>
            </w:pPr>
            <w:r>
              <w:rPr>
                <w:rFonts w:cs="宋体"/>
                <w:b/>
                <w:color w:val="000000"/>
                <w:sz w:val="20"/>
                <w:szCs w:val="20"/>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D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475.29</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E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261.10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7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4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214.19</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51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1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4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5E0D1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0C1E">
            <w:pPr>
              <w:textAlignment w:val="center"/>
              <w:rPr>
                <w:rFonts w:hint="default" w:cs="宋体"/>
                <w:color w:val="000000"/>
                <w:sz w:val="20"/>
                <w:szCs w:val="20"/>
              </w:rPr>
            </w:pPr>
            <w:r>
              <w:rPr>
                <w:rFonts w:cs="宋体"/>
                <w:b/>
                <w:color w:val="000000"/>
                <w:sz w:val="20"/>
                <w:szCs w:val="20"/>
              </w:rPr>
              <w:t>21003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33753">
            <w:pPr>
              <w:textAlignment w:val="center"/>
              <w:rPr>
                <w:rFonts w:hint="default" w:cs="宋体"/>
                <w:color w:val="000000"/>
                <w:sz w:val="20"/>
                <w:szCs w:val="20"/>
              </w:rPr>
            </w:pPr>
            <w:r>
              <w:rPr>
                <w:rFonts w:cs="宋体"/>
                <w:b/>
                <w:color w:val="000000"/>
                <w:sz w:val="20"/>
                <w:szCs w:val="20"/>
              </w:rPr>
              <w:t>基层医疗卫生机构</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1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360.92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9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146.73</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5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08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214.19</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6D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B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C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C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7A7C2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818A">
            <w:pPr>
              <w:textAlignment w:val="center"/>
              <w:rPr>
                <w:rFonts w:hint="default" w:cs="宋体"/>
                <w:color w:val="000000"/>
                <w:sz w:val="20"/>
                <w:szCs w:val="20"/>
              </w:rPr>
            </w:pPr>
            <w:r>
              <w:rPr>
                <w:rFonts w:cs="宋体"/>
                <w:color w:val="000000"/>
                <w:sz w:val="20"/>
                <w:szCs w:val="20"/>
              </w:rPr>
              <w:t>2100302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40BF1">
            <w:pPr>
              <w:textAlignment w:val="center"/>
              <w:rPr>
                <w:rFonts w:hint="default" w:cs="宋体"/>
                <w:color w:val="000000"/>
                <w:sz w:val="20"/>
                <w:szCs w:val="20"/>
              </w:rPr>
            </w:pPr>
            <w:r>
              <w:rPr>
                <w:rFonts w:cs="宋体"/>
                <w:color w:val="000000"/>
                <w:sz w:val="20"/>
                <w:szCs w:val="20"/>
              </w:rPr>
              <w:t>乡镇卫生院</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A6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341.84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2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127.65</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2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D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214.19</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2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17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3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5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D7290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5417">
            <w:pPr>
              <w:textAlignment w:val="center"/>
              <w:rPr>
                <w:rFonts w:hint="default" w:cs="宋体"/>
                <w:color w:val="000000"/>
                <w:sz w:val="20"/>
                <w:szCs w:val="20"/>
              </w:rPr>
            </w:pPr>
            <w:r>
              <w:rPr>
                <w:rFonts w:cs="宋体"/>
                <w:color w:val="000000"/>
                <w:sz w:val="20"/>
                <w:szCs w:val="20"/>
              </w:rPr>
              <w:t>2100399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67EFA">
            <w:pPr>
              <w:textAlignment w:val="center"/>
              <w:rPr>
                <w:rFonts w:hint="default" w:cs="宋体"/>
                <w:color w:val="000000"/>
                <w:sz w:val="20"/>
                <w:szCs w:val="20"/>
              </w:rPr>
            </w:pPr>
            <w:r>
              <w:rPr>
                <w:rFonts w:cs="宋体"/>
                <w:color w:val="000000"/>
                <w:sz w:val="20"/>
                <w:szCs w:val="20"/>
              </w:rPr>
              <w:t>其他基层医疗卫生机构支出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1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19.08</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4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19.08</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3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5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7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6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8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C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73D9F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5183">
            <w:pPr>
              <w:textAlignment w:val="center"/>
              <w:rPr>
                <w:rFonts w:hint="default" w:cs="宋体"/>
                <w:color w:val="000000"/>
                <w:sz w:val="20"/>
                <w:szCs w:val="20"/>
              </w:rPr>
            </w:pPr>
            <w:r>
              <w:rPr>
                <w:rFonts w:cs="宋体"/>
                <w:b/>
                <w:color w:val="000000"/>
                <w:sz w:val="20"/>
                <w:szCs w:val="20"/>
              </w:rPr>
              <w:t>21004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D6521">
            <w:pPr>
              <w:textAlignment w:val="center"/>
              <w:rPr>
                <w:rFonts w:hint="default" w:cs="宋体"/>
                <w:color w:val="000000"/>
                <w:sz w:val="20"/>
                <w:szCs w:val="20"/>
              </w:rPr>
            </w:pPr>
            <w:r>
              <w:rPr>
                <w:rFonts w:cs="宋体"/>
                <w:b/>
                <w:color w:val="000000"/>
                <w:sz w:val="20"/>
                <w:szCs w:val="20"/>
              </w:rPr>
              <w:t>公共卫生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9F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99.50</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A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5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27A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8BE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2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C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7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A9F9F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0FB5">
            <w:pPr>
              <w:textAlignment w:val="center"/>
              <w:rPr>
                <w:rFonts w:hint="default" w:cs="宋体"/>
                <w:color w:val="000000"/>
                <w:sz w:val="20"/>
                <w:szCs w:val="20"/>
              </w:rPr>
            </w:pPr>
            <w:r>
              <w:rPr>
                <w:rFonts w:cs="宋体"/>
                <w:color w:val="000000"/>
                <w:sz w:val="20"/>
                <w:szCs w:val="20"/>
              </w:rPr>
              <w:t>2100408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6AACA">
            <w:pPr>
              <w:textAlignment w:val="center"/>
              <w:rPr>
                <w:rFonts w:hint="default" w:cs="宋体"/>
                <w:color w:val="000000"/>
                <w:sz w:val="20"/>
                <w:szCs w:val="20"/>
              </w:rPr>
            </w:pPr>
            <w:r>
              <w:rPr>
                <w:rFonts w:cs="宋体"/>
                <w:color w:val="000000"/>
                <w:sz w:val="20"/>
                <w:szCs w:val="20"/>
              </w:rPr>
              <w:t>基本公共卫生服务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5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99.16</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5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99.16</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0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108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C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54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7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65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C47F5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43A2">
            <w:pPr>
              <w:textAlignment w:val="center"/>
              <w:rPr>
                <w:rFonts w:hint="default" w:cs="宋体"/>
                <w:color w:val="000000"/>
                <w:sz w:val="20"/>
                <w:szCs w:val="20"/>
              </w:rPr>
            </w:pPr>
            <w:r>
              <w:rPr>
                <w:rFonts w:cs="宋体"/>
                <w:color w:val="000000"/>
                <w:sz w:val="20"/>
                <w:szCs w:val="20"/>
              </w:rPr>
              <w:t>2100409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53D16">
            <w:pPr>
              <w:textAlignment w:val="center"/>
              <w:rPr>
                <w:rFonts w:hint="default" w:cs="宋体"/>
                <w:color w:val="000000"/>
                <w:sz w:val="20"/>
                <w:szCs w:val="20"/>
              </w:rPr>
            </w:pPr>
            <w:r>
              <w:rPr>
                <w:rFonts w:cs="宋体"/>
                <w:color w:val="000000"/>
                <w:sz w:val="20"/>
                <w:szCs w:val="20"/>
              </w:rPr>
              <w:t>重大公共卫生服务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8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5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C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F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9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22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0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66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65B8C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C1AD">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3ABE8">
            <w:pPr>
              <w:textAlignment w:val="center"/>
              <w:rPr>
                <w:rFonts w:hint="default" w:cs="宋体"/>
                <w:color w:val="000000"/>
                <w:sz w:val="20"/>
                <w:szCs w:val="20"/>
              </w:rPr>
            </w:pPr>
            <w:r>
              <w:rPr>
                <w:rFonts w:cs="宋体"/>
                <w:b/>
                <w:color w:val="000000"/>
                <w:sz w:val="20"/>
                <w:szCs w:val="20"/>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2E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F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5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F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E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C2A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E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99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78F0F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38A6">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584ED">
            <w:pPr>
              <w:textAlignment w:val="center"/>
              <w:rPr>
                <w:rFonts w:hint="default" w:cs="宋体"/>
                <w:color w:val="000000"/>
                <w:sz w:val="20"/>
                <w:szCs w:val="20"/>
              </w:rPr>
            </w:pPr>
            <w:r>
              <w:rPr>
                <w:rFonts w:cs="宋体"/>
                <w:color w:val="000000"/>
                <w:sz w:val="20"/>
                <w:szCs w:val="20"/>
              </w:rPr>
              <w:t>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E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14.86</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F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14.86</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9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9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4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E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B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E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D4B8D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4362F">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2494E">
            <w:pPr>
              <w:textAlignment w:val="center"/>
              <w:rPr>
                <w:rFonts w:hint="default" w:cs="宋体"/>
                <w:color w:val="000000"/>
                <w:sz w:val="20"/>
                <w:szCs w:val="20"/>
              </w:rPr>
            </w:pPr>
            <w:r>
              <w:rPr>
                <w:rFonts w:cs="宋体"/>
                <w:b/>
                <w:color w:val="000000"/>
                <w:sz w:val="20"/>
                <w:szCs w:val="20"/>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5A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95.63</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7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95.63</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6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4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4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C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EB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A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B570E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3474">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BEAB4">
            <w:pPr>
              <w:textAlignment w:val="center"/>
              <w:rPr>
                <w:rFonts w:hint="default" w:cs="宋体"/>
                <w:color w:val="000000"/>
                <w:sz w:val="20"/>
                <w:szCs w:val="20"/>
              </w:rPr>
            </w:pPr>
            <w:r>
              <w:rPr>
                <w:rFonts w:cs="宋体"/>
                <w:b/>
                <w:color w:val="000000"/>
                <w:sz w:val="20"/>
                <w:szCs w:val="20"/>
              </w:rPr>
              <w:t>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C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95.63</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2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95.63</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B6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5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6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0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2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0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7123F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5ADEC">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97805">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DD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95.63</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4C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95.63</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3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3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F6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E0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E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C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5A6E3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165F">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8D39F">
            <w:pPr>
              <w:textAlignment w:val="center"/>
              <w:rPr>
                <w:rFonts w:hint="default" w:cs="宋体"/>
                <w:color w:val="000000"/>
                <w:sz w:val="20"/>
                <w:szCs w:val="20"/>
              </w:rPr>
            </w:pPr>
            <w:r>
              <w:rPr>
                <w:rFonts w:cs="宋体"/>
                <w:b/>
                <w:color w:val="000000"/>
                <w:sz w:val="20"/>
                <w:szCs w:val="20"/>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96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9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0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6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94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FD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ED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5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8F53B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1AF0">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5E17F">
            <w:pPr>
              <w:textAlignment w:val="center"/>
              <w:rPr>
                <w:rFonts w:hint="default" w:cs="宋体"/>
                <w:color w:val="000000"/>
                <w:sz w:val="20"/>
                <w:szCs w:val="20"/>
              </w:rPr>
            </w:pPr>
            <w:r>
              <w:rPr>
                <w:rFonts w:cs="宋体"/>
                <w:b/>
                <w:color w:val="000000"/>
                <w:sz w:val="20"/>
                <w:szCs w:val="20"/>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2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C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A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80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2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17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40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A4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BEE1B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4D0B6">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BBFE0">
            <w:pPr>
              <w:textAlignment w:val="center"/>
              <w:rPr>
                <w:rFonts w:hint="default" w:cs="宋体"/>
                <w:color w:val="000000"/>
                <w:sz w:val="20"/>
                <w:szCs w:val="20"/>
              </w:rPr>
            </w:pPr>
            <w:r>
              <w:rPr>
                <w:rFonts w:cs="宋体"/>
                <w:color w:val="000000"/>
                <w:sz w:val="20"/>
                <w:szCs w:val="20"/>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0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28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A0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0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E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98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F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00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1E94D7F">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F7A42CC">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630"/>
        <w:gridCol w:w="1637"/>
        <w:gridCol w:w="1686"/>
        <w:gridCol w:w="1619"/>
        <w:gridCol w:w="1552"/>
        <w:gridCol w:w="1687"/>
        <w:gridCol w:w="1930"/>
      </w:tblGrid>
      <w:tr w14:paraId="611372DC">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3CE0735A">
            <w:pPr>
              <w:jc w:val="center"/>
              <w:textAlignment w:val="bottom"/>
              <w:rPr>
                <w:rFonts w:hint="default" w:cs="宋体"/>
                <w:b/>
                <w:color w:val="000000"/>
                <w:sz w:val="32"/>
                <w:szCs w:val="32"/>
              </w:rPr>
            </w:pPr>
            <w:r>
              <w:rPr>
                <w:rFonts w:cs="宋体"/>
                <w:b/>
                <w:color w:val="000000"/>
                <w:sz w:val="32"/>
                <w:szCs w:val="32"/>
              </w:rPr>
              <w:t>支出决算表</w:t>
            </w:r>
          </w:p>
        </w:tc>
      </w:tr>
      <w:tr w14:paraId="6C6E08E6">
        <w:tblPrEx>
          <w:tblCellMar>
            <w:top w:w="0" w:type="dxa"/>
            <w:left w:w="0" w:type="dxa"/>
            <w:bottom w:w="0" w:type="dxa"/>
            <w:right w:w="0" w:type="dxa"/>
          </w:tblCellMar>
        </w:tblPrEx>
        <w:trPr>
          <w:trHeight w:val="342" w:hRule="atLeast"/>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14:paraId="6EC55BB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垫江县三溪镇卫生院 </w:t>
            </w:r>
          </w:p>
        </w:tc>
        <w:tc>
          <w:tcPr>
            <w:tcW w:w="1686" w:type="dxa"/>
            <w:tcBorders>
              <w:top w:val="nil"/>
              <w:left w:val="nil"/>
              <w:bottom w:val="nil"/>
              <w:right w:val="nil"/>
            </w:tcBorders>
            <w:shd w:val="clear" w:color="auto" w:fill="auto"/>
            <w:noWrap/>
            <w:tcMar>
              <w:top w:w="15" w:type="dxa"/>
              <w:left w:w="15" w:type="dxa"/>
              <w:right w:w="15" w:type="dxa"/>
            </w:tcMar>
            <w:vAlign w:val="bottom"/>
          </w:tcPr>
          <w:p w14:paraId="7D5738A2">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14:paraId="69A95B41">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14:paraId="2D267EAB">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14:paraId="40DE40F1">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14:paraId="3DD7CF2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118B29A">
        <w:tblPrEx>
          <w:tblCellMar>
            <w:top w:w="0" w:type="dxa"/>
            <w:left w:w="0" w:type="dxa"/>
            <w:bottom w:w="0" w:type="dxa"/>
            <w:right w:w="0" w:type="dxa"/>
          </w:tblCellMar>
        </w:tblPrEx>
        <w:trPr>
          <w:trHeight w:val="342" w:hRule="atLeast"/>
        </w:trPr>
        <w:tc>
          <w:tcPr>
            <w:tcW w:w="6904" w:type="dxa"/>
            <w:gridSpan w:val="3"/>
            <w:vMerge w:val="continue"/>
            <w:tcBorders>
              <w:left w:val="nil"/>
              <w:bottom w:val="nil"/>
              <w:right w:val="nil"/>
            </w:tcBorders>
            <w:shd w:val="clear" w:color="auto" w:fill="auto"/>
            <w:noWrap/>
            <w:tcMar>
              <w:top w:w="15" w:type="dxa"/>
              <w:left w:w="15" w:type="dxa"/>
              <w:right w:w="15" w:type="dxa"/>
            </w:tcMar>
            <w:vAlign w:val="bottom"/>
          </w:tcPr>
          <w:p w14:paraId="74C4F823">
            <w:pPr>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450EC30A">
            <w:pPr>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14:paraId="6B6881F4">
            <w:pPr>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14:paraId="4A01A8D5">
            <w:pPr>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14:paraId="0583F293">
            <w:pPr>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14:paraId="46CA83C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9E61CE">
        <w:tblPrEx>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78E86F">
            <w:pPr>
              <w:jc w:val="center"/>
              <w:textAlignment w:val="bottom"/>
              <w:rPr>
                <w:rFonts w:hint="default" w:cs="宋体"/>
                <w:b/>
                <w:color w:val="000000"/>
                <w:sz w:val="20"/>
                <w:szCs w:val="20"/>
              </w:rPr>
            </w:pPr>
            <w:r>
              <w:rPr>
                <w:rFonts w:cs="宋体"/>
                <w:b/>
                <w:color w:val="000000"/>
                <w:sz w:val="20"/>
                <w:szCs w:val="20"/>
              </w:rPr>
              <w:t>项目</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45708">
            <w:pPr>
              <w:jc w:val="center"/>
              <w:textAlignment w:val="center"/>
              <w:rPr>
                <w:rFonts w:hint="default" w:cs="宋体"/>
                <w:b/>
                <w:color w:val="000000"/>
                <w:sz w:val="20"/>
                <w:szCs w:val="20"/>
              </w:rPr>
            </w:pPr>
            <w:r>
              <w:rPr>
                <w:rFonts w:cs="宋体"/>
                <w:b/>
                <w:color w:val="000000"/>
                <w:sz w:val="20"/>
                <w:szCs w:val="20"/>
              </w:rPr>
              <w:t>本年支出合计</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A2CD0">
            <w:pPr>
              <w:jc w:val="center"/>
              <w:textAlignment w:val="center"/>
              <w:rPr>
                <w:rFonts w:hint="default" w:cs="宋体"/>
                <w:b/>
                <w:color w:val="000000"/>
                <w:sz w:val="20"/>
                <w:szCs w:val="20"/>
              </w:rPr>
            </w:pPr>
            <w:r>
              <w:rPr>
                <w:rFonts w:cs="宋体"/>
                <w:b/>
                <w:color w:val="000000"/>
                <w:sz w:val="20"/>
                <w:szCs w:val="20"/>
              </w:rPr>
              <w:t>基本支出</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C7C55">
            <w:pPr>
              <w:jc w:val="center"/>
              <w:textAlignment w:val="center"/>
              <w:rPr>
                <w:rFonts w:hint="default" w:cs="宋体"/>
                <w:b/>
                <w:color w:val="000000"/>
                <w:sz w:val="20"/>
                <w:szCs w:val="20"/>
              </w:rPr>
            </w:pPr>
            <w:r>
              <w:rPr>
                <w:rFonts w:cs="宋体"/>
                <w:b/>
                <w:color w:val="000000"/>
                <w:sz w:val="20"/>
                <w:szCs w:val="20"/>
              </w:rPr>
              <w:t>项目支出</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E4A8F">
            <w:pPr>
              <w:jc w:val="center"/>
              <w:textAlignment w:val="center"/>
              <w:rPr>
                <w:rFonts w:hint="default" w:cs="宋体"/>
                <w:b/>
                <w:color w:val="000000"/>
                <w:sz w:val="20"/>
                <w:szCs w:val="20"/>
              </w:rPr>
            </w:pPr>
            <w:r>
              <w:rPr>
                <w:rFonts w:cs="宋体"/>
                <w:b/>
                <w:color w:val="000000"/>
                <w:sz w:val="20"/>
                <w:szCs w:val="20"/>
              </w:rPr>
              <w:t>上缴上级支出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8CE62">
            <w:pPr>
              <w:jc w:val="center"/>
              <w:textAlignment w:val="center"/>
              <w:rPr>
                <w:rFonts w:hint="default" w:cs="宋体"/>
                <w:b/>
                <w:color w:val="000000"/>
                <w:sz w:val="20"/>
                <w:szCs w:val="20"/>
              </w:rPr>
            </w:pPr>
            <w:r>
              <w:rPr>
                <w:rFonts w:cs="宋体"/>
                <w:b/>
                <w:color w:val="000000"/>
                <w:sz w:val="20"/>
                <w:szCs w:val="20"/>
              </w:rPr>
              <w:t>经营支出</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5532B">
            <w:pPr>
              <w:jc w:val="center"/>
              <w:textAlignment w:val="center"/>
              <w:rPr>
                <w:rFonts w:hint="default" w:cs="宋体"/>
                <w:b/>
                <w:color w:val="000000"/>
                <w:sz w:val="20"/>
                <w:szCs w:val="20"/>
              </w:rPr>
            </w:pPr>
            <w:r>
              <w:rPr>
                <w:rFonts w:cs="宋体"/>
                <w:b/>
                <w:color w:val="000000"/>
                <w:sz w:val="20"/>
                <w:szCs w:val="20"/>
              </w:rPr>
              <w:t>对附属单位补助支出</w:t>
            </w:r>
          </w:p>
        </w:tc>
      </w:tr>
      <w:tr w14:paraId="462E5E7F">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D459">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8E34E2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5A7CC">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C3ED9">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83383">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8D6B6">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E9CF4">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8570">
            <w:pPr>
              <w:jc w:val="center"/>
              <w:rPr>
                <w:rFonts w:hint="default" w:cs="宋体"/>
                <w:b/>
                <w:color w:val="000000"/>
                <w:sz w:val="20"/>
                <w:szCs w:val="20"/>
              </w:rPr>
            </w:pPr>
          </w:p>
        </w:tc>
      </w:tr>
      <w:tr w14:paraId="1526EDB7">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DD35">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42326B">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2CF2D">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4EB19">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6847F">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A3DF3">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902F1">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B7EF9">
            <w:pPr>
              <w:jc w:val="center"/>
              <w:rPr>
                <w:rFonts w:hint="default" w:cs="宋体"/>
                <w:b/>
                <w:color w:val="000000"/>
                <w:sz w:val="20"/>
                <w:szCs w:val="20"/>
              </w:rPr>
            </w:pPr>
          </w:p>
        </w:tc>
      </w:tr>
      <w:tr w14:paraId="3EEEA892">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9FDF">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CC349E">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B88DF">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0A125">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AEC09">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FB452">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BF376">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7802C">
            <w:pPr>
              <w:jc w:val="center"/>
              <w:rPr>
                <w:rFonts w:hint="default" w:cs="宋体"/>
                <w:b/>
                <w:color w:val="000000"/>
                <w:sz w:val="20"/>
                <w:szCs w:val="20"/>
              </w:rPr>
            </w:pPr>
          </w:p>
        </w:tc>
      </w:tr>
      <w:tr w14:paraId="5EC062E2">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88CE">
            <w:pPr>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083D80">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02025">
            <w:pPr>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0D2EC">
            <w:pPr>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1DDA">
            <w:pPr>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9A550">
            <w:pPr>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D9458">
            <w:pPr>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E10BF">
            <w:pPr>
              <w:jc w:val="center"/>
              <w:rPr>
                <w:rFonts w:hint="default" w:cs="宋体"/>
                <w:b/>
                <w:color w:val="000000"/>
                <w:sz w:val="20"/>
                <w:szCs w:val="20"/>
              </w:rPr>
            </w:pPr>
          </w:p>
        </w:tc>
      </w:tr>
      <w:tr w14:paraId="5AFD5041">
        <w:tblPrEx>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D120">
            <w:pPr>
              <w:jc w:val="center"/>
              <w:textAlignment w:val="center"/>
              <w:rPr>
                <w:rFonts w:hint="default" w:cs="宋体"/>
                <w:b/>
                <w:color w:val="000000"/>
                <w:sz w:val="20"/>
                <w:szCs w:val="20"/>
              </w:rPr>
            </w:pPr>
            <w:r>
              <w:rPr>
                <w:rFonts w:cs="宋体"/>
                <w:b/>
                <w:color w:val="000000"/>
                <w:sz w:val="20"/>
                <w:szCs w:val="20"/>
              </w:rPr>
              <w:t>合计</w:t>
            </w:r>
          </w:p>
        </w:tc>
        <w:tc>
          <w:tcPr>
            <w:tcW w:w="16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0F4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684.90</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C05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451.22</w:t>
            </w:r>
            <w:r>
              <w:rPr>
                <w:rFonts w:ascii="Times New Roman" w:hAnsi="Times New Roman"/>
                <w:b/>
                <w:color w:val="000000"/>
                <w:sz w:val="20"/>
              </w:rPr>
              <w:t xml:space="preserve"> </w:t>
            </w:r>
          </w:p>
        </w:tc>
        <w:tc>
          <w:tcPr>
            <w:tcW w:w="16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157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233.68</w:t>
            </w:r>
            <w:r>
              <w:rPr>
                <w:rFonts w:ascii="Times New Roman" w:hAnsi="Times New Roman"/>
                <w:b/>
                <w:color w:val="000000"/>
                <w:sz w:val="20"/>
              </w:rPr>
              <w:t xml:space="preserve"> </w:t>
            </w:r>
          </w:p>
        </w:tc>
        <w:tc>
          <w:tcPr>
            <w:tcW w:w="1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D14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DF7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7E8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141793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CD91">
            <w:pPr>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A51DE">
            <w:pPr>
              <w:textAlignment w:val="center"/>
              <w:rPr>
                <w:rFonts w:hint="default" w:cs="宋体"/>
                <w:color w:val="000000"/>
                <w:sz w:val="20"/>
                <w:szCs w:val="20"/>
              </w:rPr>
            </w:pPr>
            <w:r>
              <w:rPr>
                <w:rFonts w:cs="宋体"/>
                <w:b/>
                <w:color w:val="000000"/>
                <w:sz w:val="20"/>
                <w:szCs w:val="20"/>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2E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88.90</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F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69.43</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12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19.46</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0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6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19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513E6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6A9C">
            <w:pPr>
              <w:textAlignment w:val="center"/>
              <w:rPr>
                <w:rFonts w:hint="default" w:cs="宋体"/>
                <w:color w:val="000000"/>
                <w:sz w:val="20"/>
                <w:szCs w:val="20"/>
              </w:rPr>
            </w:pPr>
            <w:r>
              <w:rPr>
                <w:rFonts w:cs="宋体"/>
                <w:b/>
                <w:color w:val="000000"/>
                <w:sz w:val="20"/>
                <w:szCs w:val="20"/>
              </w:rPr>
              <w:t>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FA9B4">
            <w:pPr>
              <w:textAlignment w:val="center"/>
              <w:rPr>
                <w:rFonts w:hint="default" w:cs="宋体"/>
                <w:color w:val="000000"/>
                <w:sz w:val="20"/>
                <w:szCs w:val="20"/>
              </w:rPr>
            </w:pPr>
            <w:r>
              <w:rPr>
                <w:rFonts w:cs="宋体"/>
                <w:b/>
                <w:color w:val="000000"/>
                <w:sz w:val="20"/>
                <w:szCs w:val="20"/>
              </w:rPr>
              <w:t>人力资源和社会保障管理事务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D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18.72</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2A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92A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18.72</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13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F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5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0F090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A71E">
            <w:pPr>
              <w:textAlignment w:val="center"/>
              <w:rPr>
                <w:rFonts w:hint="default" w:cs="宋体"/>
                <w:color w:val="000000"/>
                <w:sz w:val="20"/>
                <w:szCs w:val="20"/>
              </w:rPr>
            </w:pPr>
            <w:r>
              <w:rPr>
                <w:rFonts w:cs="宋体"/>
                <w:color w:val="000000"/>
                <w:sz w:val="20"/>
                <w:szCs w:val="20"/>
              </w:rPr>
              <w:t>2080199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99FE1">
            <w:pPr>
              <w:textAlignment w:val="center"/>
              <w:rPr>
                <w:rFonts w:hint="default" w:cs="宋体"/>
                <w:color w:val="000000"/>
                <w:sz w:val="20"/>
                <w:szCs w:val="20"/>
              </w:rPr>
            </w:pPr>
            <w:r>
              <w:rPr>
                <w:rFonts w:cs="宋体"/>
                <w:color w:val="000000"/>
                <w:sz w:val="20"/>
                <w:szCs w:val="20"/>
              </w:rPr>
              <w:t>其他人力资源和社会保障管理事务支出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B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F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5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18.72</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2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4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E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F0B58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4C8A">
            <w:pPr>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40FCB">
            <w:pPr>
              <w:textAlignment w:val="center"/>
              <w:rPr>
                <w:rFonts w:hint="default" w:cs="宋体"/>
                <w:color w:val="000000"/>
                <w:sz w:val="20"/>
                <w:szCs w:val="20"/>
              </w:rPr>
            </w:pPr>
            <w:r>
              <w:rPr>
                <w:rFonts w:cs="宋体"/>
                <w:b/>
                <w:color w:val="000000"/>
                <w:sz w:val="20"/>
                <w:szCs w:val="20"/>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66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69.43</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C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69.43</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B64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E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A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B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E4D81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286B">
            <w:pPr>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366B6">
            <w:pPr>
              <w:textAlignment w:val="center"/>
              <w:rPr>
                <w:rFonts w:hint="default" w:cs="宋体"/>
                <w:color w:val="000000"/>
                <w:sz w:val="20"/>
                <w:szCs w:val="20"/>
              </w:rPr>
            </w:pPr>
            <w:r>
              <w:rPr>
                <w:rFonts w:cs="宋体"/>
                <w:color w:val="000000"/>
                <w:sz w:val="20"/>
                <w:szCs w:val="20"/>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81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35.07</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97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35.07</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9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F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D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A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2B806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3445">
            <w:pPr>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E60BF">
            <w:pPr>
              <w:textAlignment w:val="center"/>
              <w:rPr>
                <w:rFonts w:hint="default" w:cs="宋体"/>
                <w:color w:val="000000"/>
                <w:sz w:val="20"/>
                <w:szCs w:val="20"/>
              </w:rPr>
            </w:pPr>
            <w:r>
              <w:rPr>
                <w:rFonts w:cs="宋体"/>
                <w:color w:val="000000"/>
                <w:sz w:val="20"/>
                <w:szCs w:val="20"/>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D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17.53</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1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17.53</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B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2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7A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8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08CBD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E4E4">
            <w:pPr>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F2F68">
            <w:pPr>
              <w:textAlignment w:val="center"/>
              <w:rPr>
                <w:rFonts w:hint="default" w:cs="宋体"/>
                <w:color w:val="000000"/>
                <w:sz w:val="20"/>
                <w:szCs w:val="20"/>
              </w:rPr>
            </w:pPr>
            <w:r>
              <w:rPr>
                <w:rFonts w:cs="宋体"/>
                <w:color w:val="000000"/>
                <w:sz w:val="20"/>
                <w:szCs w:val="20"/>
              </w:rPr>
              <w:t>其他行政事业单位养老支出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8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EF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16.83</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00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A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B9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A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619D6E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1EB3">
            <w:pPr>
              <w:textAlignment w:val="center"/>
              <w:rPr>
                <w:rFonts w:hint="default" w:cs="宋体"/>
                <w:color w:val="000000"/>
                <w:sz w:val="20"/>
                <w:szCs w:val="20"/>
              </w:rPr>
            </w:pPr>
            <w:r>
              <w:rPr>
                <w:rFonts w:cs="宋体"/>
                <w:b/>
                <w:color w:val="000000"/>
                <w:sz w:val="20"/>
                <w:szCs w:val="20"/>
              </w:rPr>
              <w:t>20811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1BAF3">
            <w:pPr>
              <w:textAlignment w:val="center"/>
              <w:rPr>
                <w:rFonts w:hint="default" w:cs="宋体"/>
                <w:color w:val="000000"/>
                <w:sz w:val="20"/>
                <w:szCs w:val="20"/>
              </w:rPr>
            </w:pPr>
            <w:r>
              <w:rPr>
                <w:rFonts w:cs="宋体"/>
                <w:b/>
                <w:color w:val="000000"/>
                <w:sz w:val="20"/>
                <w:szCs w:val="20"/>
              </w:rPr>
              <w:t>残疾人事业</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0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6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3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0DA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A1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63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63D07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9A7DE">
            <w:pPr>
              <w:textAlignment w:val="center"/>
              <w:rPr>
                <w:rFonts w:hint="default" w:cs="宋体"/>
                <w:color w:val="000000"/>
                <w:sz w:val="20"/>
                <w:szCs w:val="20"/>
              </w:rPr>
            </w:pPr>
            <w:r>
              <w:rPr>
                <w:rFonts w:cs="宋体"/>
                <w:color w:val="000000"/>
                <w:sz w:val="20"/>
                <w:szCs w:val="20"/>
              </w:rPr>
              <w:t>2081104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347A3">
            <w:pPr>
              <w:textAlignment w:val="center"/>
              <w:rPr>
                <w:rFonts w:hint="default" w:cs="宋体"/>
                <w:color w:val="000000"/>
                <w:sz w:val="20"/>
                <w:szCs w:val="20"/>
              </w:rPr>
            </w:pPr>
            <w:r>
              <w:rPr>
                <w:rFonts w:cs="宋体"/>
                <w:color w:val="000000"/>
                <w:sz w:val="20"/>
                <w:szCs w:val="20"/>
              </w:rPr>
              <w:t>残疾人康复</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8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97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A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8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C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B3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4A7296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B696">
            <w:pPr>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9E592">
            <w:pPr>
              <w:textAlignment w:val="center"/>
              <w:rPr>
                <w:rFonts w:hint="default" w:cs="宋体"/>
                <w:color w:val="000000"/>
                <w:sz w:val="20"/>
                <w:szCs w:val="20"/>
              </w:rPr>
            </w:pPr>
            <w:r>
              <w:rPr>
                <w:rFonts w:cs="宋体"/>
                <w:b/>
                <w:color w:val="000000"/>
                <w:sz w:val="20"/>
                <w:szCs w:val="20"/>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25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482.13</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F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363.54</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BD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118.59</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0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5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B6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1ABE3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58D5">
            <w:pPr>
              <w:textAlignment w:val="center"/>
              <w:rPr>
                <w:rFonts w:hint="default" w:cs="宋体"/>
                <w:color w:val="000000"/>
                <w:sz w:val="20"/>
                <w:szCs w:val="20"/>
              </w:rPr>
            </w:pPr>
            <w:r>
              <w:rPr>
                <w:rFonts w:cs="宋体"/>
                <w:b/>
                <w:color w:val="000000"/>
                <w:sz w:val="20"/>
                <w:szCs w:val="20"/>
              </w:rPr>
              <w:t>21003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16026">
            <w:pPr>
              <w:textAlignment w:val="center"/>
              <w:rPr>
                <w:rFonts w:hint="default" w:cs="宋体"/>
                <w:color w:val="000000"/>
                <w:sz w:val="20"/>
                <w:szCs w:val="20"/>
              </w:rPr>
            </w:pPr>
            <w:r>
              <w:rPr>
                <w:rFonts w:cs="宋体"/>
                <w:b/>
                <w:color w:val="000000"/>
                <w:sz w:val="20"/>
                <w:szCs w:val="20"/>
              </w:rPr>
              <w:t>基层医疗卫生机构</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0F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367.77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E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348.68</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D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19.08</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8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F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B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C1071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83A2">
            <w:pPr>
              <w:textAlignment w:val="center"/>
              <w:rPr>
                <w:rFonts w:hint="default" w:cs="宋体"/>
                <w:color w:val="000000"/>
                <w:sz w:val="20"/>
                <w:szCs w:val="20"/>
              </w:rPr>
            </w:pPr>
            <w:r>
              <w:rPr>
                <w:rFonts w:cs="宋体"/>
                <w:color w:val="000000"/>
                <w:sz w:val="20"/>
                <w:szCs w:val="20"/>
              </w:rPr>
              <w:t>2100302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98752">
            <w:pPr>
              <w:textAlignment w:val="center"/>
              <w:rPr>
                <w:rFonts w:hint="default" w:cs="宋体"/>
                <w:color w:val="000000"/>
                <w:sz w:val="20"/>
                <w:szCs w:val="20"/>
              </w:rPr>
            </w:pPr>
            <w:r>
              <w:rPr>
                <w:rFonts w:cs="宋体"/>
                <w:color w:val="000000"/>
                <w:sz w:val="20"/>
                <w:szCs w:val="20"/>
              </w:rPr>
              <w:t>乡镇卫生院</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3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348.68</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E3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348.68</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E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A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1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B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5E8A4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9513E">
            <w:pPr>
              <w:textAlignment w:val="center"/>
              <w:rPr>
                <w:rFonts w:hint="default" w:cs="宋体"/>
                <w:color w:val="000000"/>
                <w:sz w:val="20"/>
                <w:szCs w:val="20"/>
              </w:rPr>
            </w:pPr>
            <w:r>
              <w:rPr>
                <w:rFonts w:cs="宋体"/>
                <w:color w:val="000000"/>
                <w:sz w:val="20"/>
                <w:szCs w:val="20"/>
              </w:rPr>
              <w:t>2100399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1393F">
            <w:pPr>
              <w:textAlignment w:val="center"/>
              <w:rPr>
                <w:rFonts w:hint="default" w:cs="宋体"/>
                <w:color w:val="000000"/>
                <w:sz w:val="20"/>
                <w:szCs w:val="20"/>
              </w:rPr>
            </w:pPr>
            <w:r>
              <w:rPr>
                <w:rFonts w:cs="宋体"/>
                <w:color w:val="000000"/>
                <w:sz w:val="20"/>
                <w:szCs w:val="20"/>
              </w:rPr>
              <w:t>其他基层医疗卫生机构支出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A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19.08</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8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8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19.08</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7C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7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7A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2DD43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C866">
            <w:pPr>
              <w:textAlignment w:val="center"/>
              <w:rPr>
                <w:rFonts w:hint="default" w:cs="宋体"/>
                <w:color w:val="000000"/>
                <w:sz w:val="20"/>
                <w:szCs w:val="20"/>
              </w:rPr>
            </w:pPr>
            <w:r>
              <w:rPr>
                <w:rFonts w:cs="宋体"/>
                <w:b/>
                <w:color w:val="000000"/>
                <w:sz w:val="20"/>
                <w:szCs w:val="20"/>
              </w:rPr>
              <w:t>21004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94C7E">
            <w:pPr>
              <w:textAlignment w:val="center"/>
              <w:rPr>
                <w:rFonts w:hint="default" w:cs="宋体"/>
                <w:color w:val="000000"/>
                <w:sz w:val="20"/>
                <w:szCs w:val="20"/>
              </w:rPr>
            </w:pPr>
            <w:r>
              <w:rPr>
                <w:rFonts w:cs="宋体"/>
                <w:b/>
                <w:color w:val="000000"/>
                <w:sz w:val="20"/>
                <w:szCs w:val="20"/>
              </w:rPr>
              <w:t>公共卫生</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5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99.50</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A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8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BF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7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4E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5047A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F15A">
            <w:pPr>
              <w:textAlignment w:val="center"/>
              <w:rPr>
                <w:rFonts w:hint="default" w:cs="宋体"/>
                <w:color w:val="000000"/>
                <w:sz w:val="20"/>
                <w:szCs w:val="20"/>
              </w:rPr>
            </w:pPr>
            <w:r>
              <w:rPr>
                <w:rFonts w:cs="宋体"/>
                <w:color w:val="000000"/>
                <w:sz w:val="20"/>
                <w:szCs w:val="20"/>
              </w:rPr>
              <w:t>2100408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1A550">
            <w:pPr>
              <w:textAlignment w:val="center"/>
              <w:rPr>
                <w:rFonts w:hint="default" w:cs="宋体"/>
                <w:color w:val="000000"/>
                <w:sz w:val="20"/>
                <w:szCs w:val="20"/>
              </w:rPr>
            </w:pPr>
            <w:r>
              <w:rPr>
                <w:rFonts w:cs="宋体"/>
                <w:color w:val="000000"/>
                <w:sz w:val="20"/>
                <w:szCs w:val="20"/>
              </w:rPr>
              <w:t>基本公共卫生服务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D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99.16</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F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A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99.16</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0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4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4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BFC00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E2CD">
            <w:pPr>
              <w:textAlignment w:val="center"/>
              <w:rPr>
                <w:rFonts w:hint="default" w:cs="宋体"/>
                <w:color w:val="000000"/>
                <w:sz w:val="20"/>
                <w:szCs w:val="20"/>
              </w:rPr>
            </w:pPr>
            <w:r>
              <w:rPr>
                <w:rFonts w:cs="宋体"/>
                <w:color w:val="000000"/>
                <w:sz w:val="20"/>
                <w:szCs w:val="20"/>
              </w:rPr>
              <w:t>2100409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D8E97">
            <w:pPr>
              <w:textAlignment w:val="center"/>
              <w:rPr>
                <w:rFonts w:hint="default" w:cs="宋体"/>
                <w:color w:val="000000"/>
                <w:sz w:val="20"/>
                <w:szCs w:val="20"/>
              </w:rPr>
            </w:pPr>
            <w:r>
              <w:rPr>
                <w:rFonts w:cs="宋体"/>
                <w:color w:val="000000"/>
                <w:sz w:val="20"/>
                <w:szCs w:val="20"/>
              </w:rPr>
              <w:t>重大公共卫生服务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3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4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1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84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35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B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E5485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BD3E">
            <w:pPr>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9279B">
            <w:pPr>
              <w:textAlignment w:val="center"/>
              <w:rPr>
                <w:rFonts w:hint="default" w:cs="宋体"/>
                <w:color w:val="000000"/>
                <w:sz w:val="20"/>
                <w:szCs w:val="20"/>
              </w:rPr>
            </w:pPr>
            <w:r>
              <w:rPr>
                <w:rFonts w:cs="宋体"/>
                <w:b/>
                <w:color w:val="000000"/>
                <w:sz w:val="20"/>
                <w:szCs w:val="20"/>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E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D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B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71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F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75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0514C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CC13">
            <w:pPr>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142C7">
            <w:pPr>
              <w:textAlignment w:val="center"/>
              <w:rPr>
                <w:rFonts w:hint="default" w:cs="宋体"/>
                <w:color w:val="000000"/>
                <w:sz w:val="20"/>
                <w:szCs w:val="20"/>
              </w:rPr>
            </w:pPr>
            <w:r>
              <w:rPr>
                <w:rFonts w:cs="宋体"/>
                <w:color w:val="000000"/>
                <w:sz w:val="20"/>
                <w:szCs w:val="20"/>
              </w:rPr>
              <w:t>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3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14.86</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7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14.86</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3B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4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0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A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B5D84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40B4">
            <w:pPr>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CA9D0">
            <w:pPr>
              <w:textAlignment w:val="center"/>
              <w:rPr>
                <w:rFonts w:hint="default" w:cs="宋体"/>
                <w:color w:val="000000"/>
                <w:sz w:val="20"/>
                <w:szCs w:val="20"/>
              </w:rPr>
            </w:pPr>
            <w:r>
              <w:rPr>
                <w:rFonts w:cs="宋体"/>
                <w:b/>
                <w:color w:val="000000"/>
                <w:sz w:val="20"/>
                <w:szCs w:val="20"/>
              </w:rPr>
              <w:t>城乡社区支出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4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95.63</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7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4C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95.63</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E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D7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82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DD358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7089">
            <w:pPr>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007F3">
            <w:pPr>
              <w:textAlignment w:val="center"/>
              <w:rPr>
                <w:rFonts w:hint="default" w:cs="宋体"/>
                <w:color w:val="000000"/>
                <w:sz w:val="20"/>
                <w:szCs w:val="20"/>
              </w:rPr>
            </w:pPr>
            <w:r>
              <w:rPr>
                <w:rFonts w:cs="宋体"/>
                <w:b/>
                <w:color w:val="000000"/>
                <w:sz w:val="20"/>
                <w:szCs w:val="20"/>
              </w:rPr>
              <w:t>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F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95.63</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4D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61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95.63</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C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B3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938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BE865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C67F1">
            <w:pPr>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423E2">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C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95.63</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FC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1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95.63</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0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5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7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3105E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9FB6">
            <w:pPr>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36513">
            <w:pPr>
              <w:textAlignment w:val="center"/>
              <w:rPr>
                <w:rFonts w:hint="default" w:cs="宋体"/>
                <w:color w:val="000000"/>
                <w:sz w:val="20"/>
                <w:szCs w:val="20"/>
              </w:rPr>
            </w:pPr>
            <w:r>
              <w:rPr>
                <w:rFonts w:cs="宋体"/>
                <w:b/>
                <w:color w:val="000000"/>
                <w:sz w:val="20"/>
                <w:szCs w:val="20"/>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3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3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27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8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9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25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F0DBD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0F11">
            <w:pPr>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CF294">
            <w:pPr>
              <w:textAlignment w:val="center"/>
              <w:rPr>
                <w:rFonts w:hint="default" w:cs="宋体"/>
                <w:color w:val="000000"/>
                <w:sz w:val="20"/>
                <w:szCs w:val="20"/>
              </w:rPr>
            </w:pPr>
            <w:r>
              <w:rPr>
                <w:rFonts w:cs="宋体"/>
                <w:b/>
                <w:color w:val="000000"/>
                <w:sz w:val="20"/>
                <w:szCs w:val="20"/>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C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C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6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56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B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D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7B281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265F">
            <w:pPr>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1AC71">
            <w:pPr>
              <w:textAlignment w:val="center"/>
              <w:rPr>
                <w:rFonts w:hint="default" w:cs="宋体"/>
                <w:color w:val="000000"/>
                <w:sz w:val="20"/>
                <w:szCs w:val="20"/>
              </w:rPr>
            </w:pPr>
            <w:r>
              <w:rPr>
                <w:rFonts w:cs="宋体"/>
                <w:color w:val="000000"/>
                <w:sz w:val="20"/>
                <w:szCs w:val="20"/>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B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F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18.24</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4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A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C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0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7C3F916">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EAA697C">
      <w:pPr>
        <w:rPr>
          <w:rFonts w:hint="default" w:cs="宋体"/>
          <w:sz w:val="21"/>
          <w:szCs w:val="21"/>
        </w:rPr>
      </w:pPr>
      <w:r>
        <w:rPr>
          <w:rFonts w:cs="宋体"/>
          <w:sz w:val="21"/>
          <w:szCs w:val="21"/>
        </w:rPr>
        <w:br w:type="page"/>
      </w:r>
    </w:p>
    <w:p w14:paraId="6C2CEC8D">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680A985D">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1F56D25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AD43433">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5AA0ADD9">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垫江县三溪镇卫生院</w:t>
            </w:r>
          </w:p>
        </w:tc>
        <w:tc>
          <w:tcPr>
            <w:tcW w:w="1700" w:type="dxa"/>
            <w:tcBorders>
              <w:top w:val="nil"/>
              <w:left w:val="nil"/>
              <w:bottom w:val="nil"/>
              <w:right w:val="nil"/>
            </w:tcBorders>
            <w:shd w:val="clear" w:color="auto" w:fill="auto"/>
            <w:noWrap/>
            <w:tcMar>
              <w:top w:w="15" w:type="dxa"/>
              <w:left w:w="15" w:type="dxa"/>
              <w:right w:w="15" w:type="dxa"/>
            </w:tcMar>
            <w:vAlign w:val="bottom"/>
          </w:tcPr>
          <w:p w14:paraId="20A739EA">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F9DFDE2">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610D9CF">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386EB974">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731760B">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3A9071CE">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1750107B">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6AE8107F">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D3ECFC9">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26524C8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06AF1C">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D92B">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8A69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35FD367">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92E4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50DE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C8F52">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DED5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2899439">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A69E3">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83498">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761B0">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35B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40C0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F792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0D10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FDC67E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74BA">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B6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368.24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53F5">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CD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96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3D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6C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51F40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A16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1E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940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8DE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D5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8F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9F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0A42F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E4EF">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B2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A34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9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07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28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098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58053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1C9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5AAB09">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451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CD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3C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40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21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975AD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647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8FFF78">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197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34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29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072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E7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B6A5C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C83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743E21">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4E3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DA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33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6C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27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464D5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898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21F853">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655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A1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41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40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17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D5D95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80E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35FC69">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084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ED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86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88.90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4A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BD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98D19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4CA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5A53E7">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A8A9E">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5F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261.10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4C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261.10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B4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9C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FD4DD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C5E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540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981E">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86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F8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6B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0F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1A025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7C9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45B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E33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7D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36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8F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95.63</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14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DA43B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5A2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820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4A0F">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C6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3F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86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E1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1806B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186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DD4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78E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AC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0D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8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2B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1F4A4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C61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B12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74F1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7D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4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CE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73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F0158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C5D7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FB3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F8B3">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0B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05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C5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B8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DC252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EDA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C5E6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18E4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9D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1E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7D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7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41840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99D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EF2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D1D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01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CA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86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E0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B6FA7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EAC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680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569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4E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20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69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ED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CF790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FDF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55D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546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FB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273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46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B2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EED77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969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CD6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B60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4A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9E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840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A2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90808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BC3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6905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977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8C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F2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101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09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8C4BE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B89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005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A41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F1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28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89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A1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8A985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2D9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C01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3A2C">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57C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FA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7C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F5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C9C17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2E394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AB5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820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A0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A2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E8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B7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E5C7D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2EABC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1EB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6038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FB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C5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4B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4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48245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B078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8B6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943A">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40B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F79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4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92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10A23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A55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6E6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463.86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40B8E">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5E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463.86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06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368.24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81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95.63</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6B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8B4E4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49789">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74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C19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8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D2B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518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98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19A09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8E5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BC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6E0254">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1955A7">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546E96">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2F379C">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6BEF09">
            <w:pPr>
              <w:spacing w:line="200" w:lineRule="exact"/>
              <w:rPr>
                <w:rFonts w:hint="default" w:ascii="Times New Roman" w:hAnsi="Times New Roman"/>
                <w:color w:val="000000"/>
                <w:sz w:val="18"/>
                <w:szCs w:val="18"/>
              </w:rPr>
            </w:pPr>
          </w:p>
        </w:tc>
      </w:tr>
      <w:tr w14:paraId="698F1F1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0CB5">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6AC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5475">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2640">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40CD">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6DFBF">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8F6D">
            <w:pPr>
              <w:spacing w:line="200" w:lineRule="exact"/>
              <w:jc w:val="right"/>
              <w:rPr>
                <w:rFonts w:hint="default" w:ascii="Times New Roman" w:hAnsi="Times New Roman"/>
                <w:color w:val="000000"/>
                <w:sz w:val="18"/>
                <w:szCs w:val="18"/>
              </w:rPr>
            </w:pPr>
          </w:p>
        </w:tc>
      </w:tr>
      <w:tr w14:paraId="0A0A3ED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367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E0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5F7C">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214F">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6474">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5994">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D227">
            <w:pPr>
              <w:spacing w:line="200" w:lineRule="exact"/>
              <w:jc w:val="right"/>
              <w:rPr>
                <w:rFonts w:hint="default" w:ascii="Times New Roman" w:hAnsi="Times New Roman"/>
                <w:color w:val="000000"/>
                <w:sz w:val="18"/>
                <w:szCs w:val="18"/>
              </w:rPr>
            </w:pPr>
          </w:p>
        </w:tc>
      </w:tr>
      <w:tr w14:paraId="6D972FE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926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70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463.86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D65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B2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463.86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43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368.24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4A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95.63</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0C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106D660">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119A3A41">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7715662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C23BEA9">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67AF876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垫江县三溪镇卫生院</w:t>
            </w:r>
          </w:p>
        </w:tc>
        <w:tc>
          <w:tcPr>
            <w:tcW w:w="3312" w:type="dxa"/>
            <w:tcBorders>
              <w:top w:val="nil"/>
              <w:left w:val="nil"/>
              <w:bottom w:val="nil"/>
              <w:right w:val="nil"/>
            </w:tcBorders>
            <w:shd w:val="clear" w:color="auto" w:fill="auto"/>
            <w:noWrap/>
            <w:tcMar>
              <w:top w:w="15" w:type="dxa"/>
              <w:left w:w="15" w:type="dxa"/>
              <w:right w:w="15" w:type="dxa"/>
            </w:tcMar>
            <w:vAlign w:val="bottom"/>
          </w:tcPr>
          <w:p w14:paraId="6E11405A">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78719F0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4D773D3">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02345B75">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2F17DD14">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4F226C5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72D07D">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77238">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B083F8">
            <w:pPr>
              <w:jc w:val="center"/>
              <w:textAlignment w:val="center"/>
              <w:rPr>
                <w:rFonts w:hint="default" w:cs="宋体"/>
                <w:b/>
                <w:color w:val="000000"/>
                <w:sz w:val="20"/>
                <w:szCs w:val="20"/>
              </w:rPr>
            </w:pPr>
            <w:r>
              <w:rPr>
                <w:rFonts w:cs="宋体"/>
                <w:b/>
                <w:color w:val="000000"/>
                <w:sz w:val="20"/>
                <w:szCs w:val="20"/>
              </w:rPr>
              <w:t>本年支出</w:t>
            </w:r>
          </w:p>
        </w:tc>
      </w:tr>
      <w:tr w14:paraId="4B70AD67">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E6B12">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DE11B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98142">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F243E3">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B67CC">
            <w:pPr>
              <w:jc w:val="center"/>
              <w:textAlignment w:val="center"/>
              <w:rPr>
                <w:rFonts w:hint="default" w:cs="宋体"/>
                <w:b/>
                <w:color w:val="000000"/>
                <w:sz w:val="20"/>
                <w:szCs w:val="20"/>
              </w:rPr>
            </w:pPr>
            <w:r>
              <w:rPr>
                <w:rFonts w:cs="宋体"/>
                <w:b/>
                <w:color w:val="000000"/>
                <w:sz w:val="20"/>
                <w:szCs w:val="20"/>
              </w:rPr>
              <w:t>项目支出</w:t>
            </w:r>
          </w:p>
        </w:tc>
      </w:tr>
      <w:tr w14:paraId="3EA63B3E">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4DA6F">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8A7D82">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FAC3B">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EA84E">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774F9">
            <w:pPr>
              <w:jc w:val="center"/>
              <w:rPr>
                <w:rFonts w:hint="default" w:cs="宋体"/>
                <w:b/>
                <w:color w:val="000000"/>
                <w:sz w:val="20"/>
                <w:szCs w:val="20"/>
              </w:rPr>
            </w:pPr>
          </w:p>
        </w:tc>
      </w:tr>
      <w:tr w14:paraId="3E1F36EB">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82152">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BEF91">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09139">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D5E22">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4804F">
            <w:pPr>
              <w:jc w:val="center"/>
              <w:rPr>
                <w:rFonts w:hint="default" w:cs="宋体"/>
                <w:b/>
                <w:color w:val="000000"/>
                <w:sz w:val="20"/>
                <w:szCs w:val="20"/>
              </w:rPr>
            </w:pPr>
          </w:p>
        </w:tc>
      </w:tr>
      <w:tr w14:paraId="077697F4">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99956">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7E4B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368.24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0B0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230.18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7FA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138.05</w:t>
            </w:r>
            <w:r>
              <w:rPr>
                <w:rFonts w:ascii="Times New Roman" w:hAnsi="Times New Roman"/>
                <w:b/>
                <w:color w:val="000000"/>
                <w:sz w:val="20"/>
              </w:rPr>
              <w:t xml:space="preserve"> </w:t>
            </w:r>
          </w:p>
        </w:tc>
      </w:tr>
      <w:tr w14:paraId="7223C03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2D69">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B9A02">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960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C6F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69.43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198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19.46</w:t>
            </w:r>
            <w:r>
              <w:rPr>
                <w:rFonts w:ascii="Times New Roman" w:hAnsi="Times New Roman"/>
                <w:b/>
                <w:color w:val="000000"/>
                <w:sz w:val="20"/>
              </w:rPr>
              <w:t xml:space="preserve"> </w:t>
            </w:r>
          </w:p>
        </w:tc>
      </w:tr>
      <w:tr w14:paraId="7EF46A4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A0ECE">
            <w:pPr>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78FE3">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1B9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71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20A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18.72</w:t>
            </w:r>
            <w:r>
              <w:rPr>
                <w:rFonts w:ascii="Times New Roman" w:hAnsi="Times New Roman"/>
                <w:b/>
                <w:color w:val="000000"/>
                <w:sz w:val="20"/>
              </w:rPr>
              <w:t xml:space="preserve"> </w:t>
            </w:r>
          </w:p>
        </w:tc>
      </w:tr>
      <w:tr w14:paraId="1CBF993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70B97">
            <w:pPr>
              <w:textAlignment w:val="center"/>
              <w:rPr>
                <w:rFonts w:hint="default" w:cs="宋体"/>
                <w:color w:val="000000"/>
                <w:sz w:val="20"/>
                <w:szCs w:val="20"/>
              </w:rPr>
            </w:pPr>
            <w:r>
              <w:rPr>
                <w:rFonts w:cs="宋体"/>
                <w:color w:val="000000"/>
                <w:sz w:val="20"/>
                <w:szCs w:val="20"/>
              </w:rPr>
              <w:t>2080199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41990">
            <w:pPr>
              <w:textAlignment w:val="center"/>
              <w:rPr>
                <w:rFonts w:hint="default" w:cs="宋体"/>
                <w:color w:val="000000"/>
                <w:sz w:val="20"/>
                <w:szCs w:val="20"/>
              </w:rPr>
            </w:pPr>
            <w:r>
              <w:rPr>
                <w:rFonts w:cs="宋体"/>
                <w:color w:val="000000"/>
                <w:sz w:val="20"/>
                <w:szCs w:val="20"/>
              </w:rPr>
              <w:t>其他人力资源和社会保障管理事务支出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5E9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DA3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143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18.72</w:t>
            </w:r>
            <w:r>
              <w:rPr>
                <w:rFonts w:ascii="Times New Roman" w:hAnsi="Times New Roman"/>
                <w:color w:val="000000"/>
                <w:sz w:val="20"/>
              </w:rPr>
              <w:t xml:space="preserve"> </w:t>
            </w:r>
          </w:p>
        </w:tc>
      </w:tr>
      <w:tr w14:paraId="6323B83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1D8C">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3E0B1">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987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69.43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875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69.43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5DA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2FB0F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8E90">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AE458">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E92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6D8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9E3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1E963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6162">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03516">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9E8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3BE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A40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F9185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26EA">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9F1A6">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95D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E6C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EAD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94C8E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58F1">
            <w:pPr>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14039">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EEB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92F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5C0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r>
      <w:tr w14:paraId="147AECE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C065E">
            <w:pPr>
              <w:textAlignment w:val="center"/>
              <w:rPr>
                <w:rFonts w:hint="default" w:cs="宋体"/>
                <w:color w:val="000000"/>
                <w:sz w:val="20"/>
                <w:szCs w:val="20"/>
              </w:rPr>
            </w:pPr>
            <w:r>
              <w:rPr>
                <w:rFonts w:cs="宋体"/>
                <w:color w:val="000000"/>
                <w:sz w:val="20"/>
                <w:szCs w:val="20"/>
              </w:rPr>
              <w:t>2081104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C8FCB">
            <w:pPr>
              <w:textAlignment w:val="center"/>
              <w:rPr>
                <w:rFonts w:hint="default" w:cs="宋体"/>
                <w:color w:val="000000"/>
                <w:sz w:val="20"/>
                <w:szCs w:val="20"/>
              </w:rPr>
            </w:pPr>
            <w:r>
              <w:rPr>
                <w:rFonts w:cs="宋体"/>
                <w:color w:val="000000"/>
                <w:sz w:val="20"/>
                <w:szCs w:val="20"/>
              </w:rPr>
              <w:t>残疾人康复</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6A0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247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892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r>
      <w:tr w14:paraId="37117FF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CEAE">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E23F2">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737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261.10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1AB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142.51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820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118.59</w:t>
            </w:r>
            <w:r>
              <w:rPr>
                <w:rFonts w:ascii="Times New Roman" w:hAnsi="Times New Roman"/>
                <w:b/>
                <w:color w:val="000000"/>
                <w:sz w:val="20"/>
              </w:rPr>
              <w:t xml:space="preserve"> </w:t>
            </w:r>
          </w:p>
        </w:tc>
      </w:tr>
      <w:tr w14:paraId="6C2D49B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87F6">
            <w:pPr>
              <w:textAlignment w:val="center"/>
              <w:rPr>
                <w:rFonts w:hint="default" w:cs="宋体"/>
                <w:color w:val="000000"/>
                <w:sz w:val="20"/>
                <w:szCs w:val="20"/>
              </w:rPr>
            </w:pPr>
            <w:r>
              <w:rPr>
                <w:rFonts w:cs="宋体"/>
                <w:b/>
                <w:color w:val="000000"/>
                <w:sz w:val="20"/>
                <w:szCs w:val="20"/>
              </w:rPr>
              <w:t>21003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E01B5">
            <w:pPr>
              <w:textAlignment w:val="center"/>
              <w:rPr>
                <w:rFonts w:hint="default" w:cs="宋体"/>
                <w:color w:val="000000"/>
                <w:sz w:val="20"/>
                <w:szCs w:val="20"/>
              </w:rPr>
            </w:pPr>
            <w:r>
              <w:rPr>
                <w:rFonts w:cs="宋体"/>
                <w:b/>
                <w:color w:val="000000"/>
                <w:sz w:val="20"/>
                <w:szCs w:val="20"/>
              </w:rPr>
              <w:t>基层医疗卫生机构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465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186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127.65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F0B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19.08</w:t>
            </w:r>
            <w:r>
              <w:rPr>
                <w:rFonts w:ascii="Times New Roman" w:hAnsi="Times New Roman"/>
                <w:b/>
                <w:color w:val="000000"/>
                <w:sz w:val="20"/>
              </w:rPr>
              <w:t xml:space="preserve"> </w:t>
            </w:r>
          </w:p>
        </w:tc>
      </w:tr>
      <w:tr w14:paraId="398037E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6086">
            <w:pPr>
              <w:textAlignment w:val="center"/>
              <w:rPr>
                <w:rFonts w:hint="default" w:cs="宋体"/>
                <w:color w:val="000000"/>
                <w:sz w:val="20"/>
                <w:szCs w:val="20"/>
              </w:rPr>
            </w:pPr>
            <w:r>
              <w:rPr>
                <w:rFonts w:cs="宋体"/>
                <w:color w:val="000000"/>
                <w:sz w:val="20"/>
                <w:szCs w:val="20"/>
              </w:rPr>
              <w:t>2100302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1DF2E">
            <w:pPr>
              <w:textAlignment w:val="center"/>
              <w:rPr>
                <w:rFonts w:hint="default" w:cs="宋体"/>
                <w:color w:val="000000"/>
                <w:sz w:val="20"/>
                <w:szCs w:val="20"/>
              </w:rPr>
            </w:pPr>
            <w:r>
              <w:rPr>
                <w:rFonts w:cs="宋体"/>
                <w:color w:val="000000"/>
                <w:sz w:val="20"/>
                <w:szCs w:val="20"/>
              </w:rPr>
              <w:t>乡镇卫生院</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096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127.65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88F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127.65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6AB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F3E6A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E857">
            <w:pPr>
              <w:textAlignment w:val="center"/>
              <w:rPr>
                <w:rFonts w:hint="default" w:cs="宋体"/>
                <w:color w:val="000000"/>
                <w:sz w:val="20"/>
                <w:szCs w:val="20"/>
              </w:rPr>
            </w:pPr>
            <w:r>
              <w:rPr>
                <w:rFonts w:cs="宋体"/>
                <w:color w:val="000000"/>
                <w:sz w:val="20"/>
                <w:szCs w:val="20"/>
              </w:rPr>
              <w:t>2100399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D7F36">
            <w:pPr>
              <w:textAlignment w:val="center"/>
              <w:rPr>
                <w:rFonts w:hint="default" w:cs="宋体"/>
                <w:color w:val="000000"/>
                <w:sz w:val="20"/>
                <w:szCs w:val="20"/>
              </w:rPr>
            </w:pPr>
            <w:r>
              <w:rPr>
                <w:rFonts w:cs="宋体"/>
                <w:color w:val="000000"/>
                <w:sz w:val="20"/>
                <w:szCs w:val="20"/>
              </w:rPr>
              <w:t>其他基层医疗卫生机构支出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CFE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E5B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F1A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19.08</w:t>
            </w:r>
            <w:r>
              <w:rPr>
                <w:rFonts w:ascii="Times New Roman" w:hAnsi="Times New Roman"/>
                <w:color w:val="000000"/>
                <w:sz w:val="20"/>
              </w:rPr>
              <w:t xml:space="preserve"> </w:t>
            </w:r>
          </w:p>
        </w:tc>
      </w:tr>
      <w:tr w14:paraId="5320957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8DDB">
            <w:pPr>
              <w:textAlignment w:val="center"/>
              <w:rPr>
                <w:rFonts w:hint="default" w:cs="宋体"/>
                <w:color w:val="000000"/>
                <w:sz w:val="20"/>
                <w:szCs w:val="20"/>
              </w:rPr>
            </w:pPr>
            <w:r>
              <w:rPr>
                <w:rFonts w:cs="宋体"/>
                <w:b/>
                <w:color w:val="000000"/>
                <w:sz w:val="20"/>
                <w:szCs w:val="20"/>
              </w:rPr>
              <w:t>21004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C0E98">
            <w:pPr>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355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99.50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735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3DB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99.50</w:t>
            </w:r>
            <w:r>
              <w:rPr>
                <w:rFonts w:ascii="Times New Roman" w:hAnsi="Times New Roman"/>
                <w:b/>
                <w:color w:val="000000"/>
                <w:sz w:val="20"/>
              </w:rPr>
              <w:t xml:space="preserve"> </w:t>
            </w:r>
          </w:p>
        </w:tc>
      </w:tr>
      <w:tr w14:paraId="7F2FD20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A318">
            <w:pPr>
              <w:textAlignment w:val="center"/>
              <w:rPr>
                <w:rFonts w:hint="default" w:cs="宋体"/>
                <w:color w:val="000000"/>
                <w:sz w:val="20"/>
                <w:szCs w:val="20"/>
              </w:rPr>
            </w:pPr>
            <w:r>
              <w:rPr>
                <w:rFonts w:cs="宋体"/>
                <w:color w:val="000000"/>
                <w:sz w:val="20"/>
                <w:szCs w:val="20"/>
              </w:rPr>
              <w:t>2100408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2C6E9">
            <w:pPr>
              <w:textAlignment w:val="center"/>
              <w:rPr>
                <w:rFonts w:hint="default" w:cs="宋体"/>
                <w:color w:val="000000"/>
                <w:sz w:val="20"/>
                <w:szCs w:val="20"/>
              </w:rPr>
            </w:pPr>
            <w:r>
              <w:rPr>
                <w:rFonts w:cs="宋体"/>
                <w:color w:val="000000"/>
                <w:sz w:val="20"/>
                <w:szCs w:val="20"/>
              </w:rPr>
              <w:t>基本公共卫生服务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B45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99.16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B21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6EC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99.16</w:t>
            </w:r>
            <w:r>
              <w:rPr>
                <w:rFonts w:ascii="Times New Roman" w:hAnsi="Times New Roman"/>
                <w:color w:val="000000"/>
                <w:sz w:val="20"/>
              </w:rPr>
              <w:t xml:space="preserve"> </w:t>
            </w:r>
          </w:p>
        </w:tc>
      </w:tr>
      <w:tr w14:paraId="6FBDF28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20708">
            <w:pPr>
              <w:textAlignment w:val="center"/>
              <w:rPr>
                <w:rFonts w:hint="default" w:cs="宋体"/>
                <w:color w:val="000000"/>
                <w:sz w:val="20"/>
                <w:szCs w:val="20"/>
              </w:rPr>
            </w:pPr>
            <w:r>
              <w:rPr>
                <w:rFonts w:cs="宋体"/>
                <w:color w:val="000000"/>
                <w:sz w:val="20"/>
                <w:szCs w:val="20"/>
              </w:rPr>
              <w:t>2100409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B9CE1">
            <w:pPr>
              <w:textAlignment w:val="center"/>
              <w:rPr>
                <w:rFonts w:hint="default" w:cs="宋体"/>
                <w:color w:val="000000"/>
                <w:sz w:val="20"/>
                <w:szCs w:val="20"/>
              </w:rPr>
            </w:pPr>
            <w:r>
              <w:rPr>
                <w:rFonts w:cs="宋体"/>
                <w:color w:val="000000"/>
                <w:sz w:val="20"/>
                <w:szCs w:val="20"/>
              </w:rPr>
              <w:t>重大公共卫生服务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8D6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B27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F6B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0.35</w:t>
            </w:r>
            <w:r>
              <w:rPr>
                <w:rFonts w:ascii="Times New Roman" w:hAnsi="Times New Roman"/>
                <w:color w:val="000000"/>
                <w:sz w:val="20"/>
              </w:rPr>
              <w:t xml:space="preserve"> </w:t>
            </w:r>
          </w:p>
        </w:tc>
      </w:tr>
      <w:tr w14:paraId="578A728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5CCD">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48B4D">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DFE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156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7D2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EB15D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86FD">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4124E">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FA5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954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FE5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B69F3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6325">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5D88D">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BE6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F09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B4D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361BB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B958">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4ACE6">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144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575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69D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3762E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6BE6">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7CA85">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36C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703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44C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C39B81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6025D0A">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424E5350">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44385ECB">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F149C4A">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76D950B2">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垫江县三溪镇卫生院</w:t>
            </w:r>
          </w:p>
        </w:tc>
        <w:tc>
          <w:tcPr>
            <w:tcW w:w="1656" w:type="dxa"/>
            <w:tcBorders>
              <w:top w:val="nil"/>
              <w:left w:val="nil"/>
              <w:bottom w:val="nil"/>
              <w:right w:val="nil"/>
            </w:tcBorders>
            <w:shd w:val="clear" w:color="auto" w:fill="auto"/>
            <w:noWrap/>
            <w:tcMar>
              <w:top w:w="15" w:type="dxa"/>
              <w:left w:w="15" w:type="dxa"/>
              <w:right w:w="15" w:type="dxa"/>
            </w:tcMar>
            <w:vAlign w:val="bottom"/>
          </w:tcPr>
          <w:p w14:paraId="4E6C1219">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409F37A9">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31472C7F">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559AA45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D20E804">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1499B80E">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0ABB782B">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0B67D461">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11C796A4">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24CC6BB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C9F249">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ADE6A">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8C231A">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6859FBE7">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A028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F4E8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0DCEF">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D714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4D749">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E5898">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E878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36713">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EA8F3">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58D9CE64">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9EB0C">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93735">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67C8F">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AAAA7">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2AE86">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EED52">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1D2C2">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E47AA">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A82F4">
            <w:pPr>
              <w:spacing w:line="200" w:lineRule="exact"/>
              <w:jc w:val="center"/>
              <w:rPr>
                <w:rFonts w:hint="default" w:cs="宋体"/>
                <w:b/>
                <w:color w:val="000000"/>
                <w:sz w:val="18"/>
                <w:szCs w:val="18"/>
              </w:rPr>
            </w:pPr>
          </w:p>
        </w:tc>
      </w:tr>
      <w:tr w14:paraId="55F216D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60AF">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2434">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9A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213.35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EFA1">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4B4A9">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DE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1F0F">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D688">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05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CC975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0F7B">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BD167">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D49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71.66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214F">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39E5B">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37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F82E">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F768">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A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554B6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FBAA">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57FB">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15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BC75">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2F67">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0A8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F600">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BCA5">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90A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CDDEC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0201">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844A">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2B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FF49">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46CD">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2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45C6">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FA46">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440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72816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B02F">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5C55">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E0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3A92A">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C937">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04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0E24">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05C6">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2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C0F60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22A8">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0D38">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68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A17B">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8D1C">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2A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C964">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9A82">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5E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A8B3E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E0EE">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F77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78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0562">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75AB">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9E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4F39C">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322C">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1E1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69097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7D70F">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FA81">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08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0E56">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AE04">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C4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158B">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491D">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E0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68388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F33A">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1C10">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AA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4524">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8DF1">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68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6FCB">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BA796">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D8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88AAB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52AD">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2396">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59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6048">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8566">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15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5BDA">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49F3">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A9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94978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19A2C">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4CBC">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5B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A367">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5828">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5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2827">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C3D8">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FCD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A38E4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0071">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D968">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50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0D43">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0FC6">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0A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A45A">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A219">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C5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95395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ECC5">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4C78">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86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C6B8">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1F23">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64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228A">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32C1">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BF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6A397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0B4A">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F2A8">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E14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BF4B">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638F">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7C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A976">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1478">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52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FFC0E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DA5AE">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B9F4">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8C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CC974">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D7B5">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63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61C6">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DBE0">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D0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87AEF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2DACB">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C380">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75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0A38">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99AD">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0D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7BB2C">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3DF04">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8C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2E47C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5915">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5C9C">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64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1B37A">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A4AB">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78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83D4">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AC31">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33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D554A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1BEC">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67B6">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EFE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C996">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FDD8D">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3D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10E14">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071C5">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10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AE094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ED17">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B137">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6A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7903">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979A">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50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AF6B">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7D74">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29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EF525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3059">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F0ECB">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6A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DEFF">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17EE9">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5D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35D89">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47BF">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E5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79C16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C4970">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0FE9">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BD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A57A">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5EBB">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2AA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B4189">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4916">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72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491EA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C3DC">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E032">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E8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9A17">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717F">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2F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D8D7">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E4C67">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47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75CCC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C5CB8">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87FC">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80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E9FB">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3FBAE">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26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5373">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54AC0">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F8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8F0C5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C250">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39C5">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C3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5C7A">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9F74">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C7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7D6B">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DD9BA">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1B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7D023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FB60F">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8FF5">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21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0EBA">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75EE">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C5C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8DA5">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5088">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90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7E839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56EA">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DE4F">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9D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8BE7">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A43D">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CA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AFE5">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71EE">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5A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48BDA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8963">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AD15">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46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2395">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80A4">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99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B904">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3E961">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70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494A1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4B74">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1A3E4">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D94DCB">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D8AF">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ED53">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74D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E0053">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5C5C">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32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DA2AD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1DC">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C66D">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A7E3F7">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78AA">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8293">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0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71A18">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4E06A">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9B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0CFBE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8239">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505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494AEC">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D8E4C">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6B52">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4F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29EA">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8B15">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D2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6DD6C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3AD4">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41E6">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48272C">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6EAA">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9F74">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2F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A506">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BEBF">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DF2C">
            <w:pPr>
              <w:spacing w:line="200" w:lineRule="exact"/>
              <w:jc w:val="right"/>
              <w:rPr>
                <w:rFonts w:hint="default" w:ascii="Times New Roman" w:hAnsi="Times New Roman"/>
                <w:color w:val="000000"/>
                <w:sz w:val="18"/>
                <w:szCs w:val="18"/>
              </w:rPr>
            </w:pPr>
          </w:p>
        </w:tc>
      </w:tr>
      <w:tr w14:paraId="6E768A3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F4258">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4B28D">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67EF67">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80F4A">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45E8">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A7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348B">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60AF">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8863">
            <w:pPr>
              <w:spacing w:line="200" w:lineRule="exact"/>
              <w:jc w:val="right"/>
              <w:rPr>
                <w:rFonts w:hint="default" w:ascii="Times New Roman" w:hAnsi="Times New Roman"/>
                <w:color w:val="000000"/>
                <w:sz w:val="18"/>
                <w:szCs w:val="18"/>
              </w:rPr>
            </w:pPr>
          </w:p>
        </w:tc>
      </w:tr>
      <w:tr w14:paraId="035D8286">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8B77">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238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1D68E6">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2705">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33B7">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B7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4F33">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267C">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0023">
            <w:pPr>
              <w:spacing w:line="200" w:lineRule="exact"/>
              <w:jc w:val="right"/>
              <w:rPr>
                <w:rFonts w:hint="default" w:ascii="Times New Roman" w:hAnsi="Times New Roman"/>
                <w:color w:val="000000"/>
                <w:sz w:val="18"/>
                <w:szCs w:val="18"/>
              </w:rPr>
            </w:pPr>
          </w:p>
        </w:tc>
      </w:tr>
      <w:tr w14:paraId="0B97814B">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49BD">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D2C83E">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230.18</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9589C">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1B0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4302007">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594"/>
        <w:gridCol w:w="3630"/>
        <w:gridCol w:w="1659"/>
        <w:gridCol w:w="1659"/>
        <w:gridCol w:w="1659"/>
        <w:gridCol w:w="1660"/>
        <w:gridCol w:w="1725"/>
        <w:gridCol w:w="1792"/>
      </w:tblGrid>
      <w:tr w14:paraId="3AA330EE">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12F1CA56">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A6FCB58">
        <w:tblPrEx>
          <w:tblCellMar>
            <w:top w:w="0" w:type="dxa"/>
            <w:left w:w="0" w:type="dxa"/>
            <w:bottom w:w="0" w:type="dxa"/>
            <w:right w:w="0" w:type="dxa"/>
          </w:tblCellMar>
        </w:tblPrEx>
        <w:trPr>
          <w:trHeight w:val="329" w:hRule="atLeast"/>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14:paraId="523257E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垫江县三溪镇卫生院</w:t>
            </w:r>
          </w:p>
        </w:tc>
        <w:tc>
          <w:tcPr>
            <w:tcW w:w="1659" w:type="dxa"/>
            <w:tcBorders>
              <w:top w:val="nil"/>
              <w:left w:val="nil"/>
              <w:bottom w:val="nil"/>
              <w:right w:val="nil"/>
            </w:tcBorders>
            <w:shd w:val="clear" w:color="auto" w:fill="auto"/>
            <w:noWrap/>
            <w:tcMar>
              <w:top w:w="15" w:type="dxa"/>
              <w:left w:w="15" w:type="dxa"/>
              <w:right w:w="15" w:type="dxa"/>
            </w:tcMar>
            <w:vAlign w:val="bottom"/>
          </w:tcPr>
          <w:p w14:paraId="7765F000">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16D287F5">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14:paraId="25A67705">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14:paraId="7D3023D3">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14:paraId="4D8D63C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73AA6AD">
        <w:tblPrEx>
          <w:tblCellMar>
            <w:top w:w="0" w:type="dxa"/>
            <w:left w:w="0" w:type="dxa"/>
            <w:bottom w:w="0" w:type="dxa"/>
            <w:right w:w="0" w:type="dxa"/>
          </w:tblCellMar>
        </w:tblPrEx>
        <w:trPr>
          <w:trHeight w:val="329" w:hRule="atLeast"/>
        </w:trPr>
        <w:tc>
          <w:tcPr>
            <w:tcW w:w="6883" w:type="dxa"/>
            <w:gridSpan w:val="3"/>
            <w:vMerge w:val="continue"/>
            <w:tcBorders>
              <w:left w:val="nil"/>
              <w:bottom w:val="nil"/>
              <w:right w:val="nil"/>
            </w:tcBorders>
            <w:shd w:val="clear" w:color="auto" w:fill="auto"/>
            <w:noWrap/>
            <w:tcMar>
              <w:top w:w="15" w:type="dxa"/>
              <w:left w:w="15" w:type="dxa"/>
              <w:right w:w="15" w:type="dxa"/>
            </w:tcMar>
            <w:vAlign w:val="bottom"/>
          </w:tcPr>
          <w:p w14:paraId="4B4A22D9">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1A1A800F">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5ECA7A69">
            <w:pPr>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14:paraId="2CEE1F15">
            <w:pPr>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14:paraId="57A17ECD">
            <w:pPr>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14:paraId="29743F3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D87F0B">
        <w:tblPrEx>
          <w:tblCellMar>
            <w:top w:w="0" w:type="dxa"/>
            <w:left w:w="0" w:type="dxa"/>
            <w:bottom w:w="0" w:type="dxa"/>
            <w:right w:w="0" w:type="dxa"/>
          </w:tblCellMar>
        </w:tblPrEx>
        <w:trPr>
          <w:trHeight w:val="339" w:hRule="atLeast"/>
        </w:trPr>
        <w:tc>
          <w:tcPr>
            <w:tcW w:w="5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CE13F">
            <w:pPr>
              <w:jc w:val="center"/>
              <w:textAlignment w:val="center"/>
              <w:rPr>
                <w:rFonts w:hint="default" w:cs="宋体"/>
                <w:b/>
                <w:color w:val="000000"/>
                <w:sz w:val="20"/>
                <w:szCs w:val="20"/>
              </w:rPr>
            </w:pPr>
            <w:r>
              <w:rPr>
                <w:rFonts w:cs="宋体"/>
                <w:b/>
                <w:color w:val="000000"/>
                <w:sz w:val="20"/>
                <w:szCs w:val="20"/>
              </w:rPr>
              <w:t>项目</w:t>
            </w:r>
          </w:p>
        </w:tc>
        <w:tc>
          <w:tcPr>
            <w:tcW w:w="1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E48B04">
            <w:pPr>
              <w:jc w:val="center"/>
              <w:textAlignment w:val="center"/>
              <w:rPr>
                <w:rFonts w:hint="default" w:cs="宋体"/>
                <w:b/>
                <w:color w:val="000000"/>
                <w:sz w:val="20"/>
                <w:szCs w:val="20"/>
              </w:rPr>
            </w:pPr>
            <w:r>
              <w:rPr>
                <w:rFonts w:cs="宋体"/>
                <w:b/>
                <w:color w:val="000000"/>
                <w:sz w:val="20"/>
                <w:szCs w:val="20"/>
              </w:rPr>
              <w:t>年初结转和结余</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1ACBC">
            <w:pPr>
              <w:jc w:val="center"/>
              <w:textAlignment w:val="center"/>
              <w:rPr>
                <w:rFonts w:hint="default" w:cs="宋体"/>
                <w:b/>
                <w:color w:val="000000"/>
                <w:sz w:val="20"/>
                <w:szCs w:val="20"/>
              </w:rPr>
            </w:pPr>
            <w:r>
              <w:rPr>
                <w:rFonts w:cs="宋体"/>
                <w:b/>
                <w:color w:val="000000"/>
                <w:sz w:val="20"/>
                <w:szCs w:val="20"/>
              </w:rPr>
              <w:t>本年收入</w:t>
            </w:r>
          </w:p>
        </w:tc>
        <w:tc>
          <w:tcPr>
            <w:tcW w:w="50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07B51D">
            <w:pPr>
              <w:jc w:val="center"/>
              <w:textAlignment w:val="center"/>
              <w:rPr>
                <w:rFonts w:hint="default" w:cs="宋体"/>
                <w:b/>
                <w:color w:val="000000"/>
                <w:sz w:val="20"/>
                <w:szCs w:val="20"/>
              </w:rPr>
            </w:pPr>
            <w:r>
              <w:rPr>
                <w:rFonts w:cs="宋体"/>
                <w:b/>
                <w:color w:val="000000"/>
                <w:sz w:val="20"/>
                <w:szCs w:val="20"/>
              </w:rPr>
              <w:t>本年支出</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8F750">
            <w:pPr>
              <w:jc w:val="center"/>
              <w:textAlignment w:val="center"/>
              <w:rPr>
                <w:rFonts w:hint="default" w:cs="宋体"/>
                <w:b/>
                <w:color w:val="000000"/>
                <w:sz w:val="20"/>
                <w:szCs w:val="20"/>
              </w:rPr>
            </w:pPr>
            <w:r>
              <w:rPr>
                <w:rFonts w:cs="宋体"/>
                <w:b/>
                <w:color w:val="000000"/>
                <w:sz w:val="20"/>
                <w:szCs w:val="20"/>
              </w:rPr>
              <w:t>年末结转和结余</w:t>
            </w:r>
          </w:p>
        </w:tc>
      </w:tr>
      <w:tr w14:paraId="3467BB81">
        <w:tblPrEx>
          <w:tblCellMar>
            <w:top w:w="0" w:type="dxa"/>
            <w:left w:w="0" w:type="dxa"/>
            <w:bottom w:w="0" w:type="dxa"/>
            <w:right w:w="0" w:type="dxa"/>
          </w:tblCellMar>
        </w:tblPrEx>
        <w:trPr>
          <w:trHeight w:val="335" w:hRule="atLeast"/>
        </w:trPr>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1BAF7">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8E14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A71350">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D62C1">
            <w:pPr>
              <w:jc w:val="center"/>
              <w:rPr>
                <w:rFonts w:hint="default" w:cs="宋体"/>
                <w:b/>
                <w:color w:val="000000"/>
                <w:sz w:val="20"/>
                <w:szCs w:val="20"/>
              </w:rPr>
            </w:pPr>
          </w:p>
        </w:tc>
        <w:tc>
          <w:tcPr>
            <w:tcW w:w="1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46B4B5">
            <w:pPr>
              <w:jc w:val="center"/>
              <w:textAlignment w:val="center"/>
              <w:rPr>
                <w:rFonts w:hint="default" w:cs="宋体"/>
                <w:b/>
                <w:color w:val="000000"/>
                <w:sz w:val="20"/>
                <w:szCs w:val="20"/>
              </w:rPr>
            </w:pPr>
            <w:r>
              <w:rPr>
                <w:rFonts w:cs="宋体"/>
                <w:b/>
                <w:color w:val="000000"/>
                <w:sz w:val="20"/>
                <w:szCs w:val="20"/>
              </w:rPr>
              <w:t>合计</w:t>
            </w:r>
          </w:p>
        </w:tc>
        <w:tc>
          <w:tcPr>
            <w:tcW w:w="1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EA0EF">
            <w:pPr>
              <w:jc w:val="center"/>
              <w:textAlignment w:val="center"/>
              <w:rPr>
                <w:rFonts w:hint="default" w:cs="宋体"/>
                <w:b/>
                <w:color w:val="000000"/>
                <w:sz w:val="20"/>
                <w:szCs w:val="20"/>
              </w:rPr>
            </w:pPr>
            <w:r>
              <w:rPr>
                <w:rFonts w:cs="宋体"/>
                <w:b/>
                <w:color w:val="000000"/>
                <w:sz w:val="20"/>
                <w:szCs w:val="20"/>
              </w:rPr>
              <w:t>基本支出</w:t>
            </w:r>
          </w:p>
        </w:tc>
        <w:tc>
          <w:tcPr>
            <w:tcW w:w="17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D7A22">
            <w:pPr>
              <w:jc w:val="center"/>
              <w:textAlignment w:val="center"/>
              <w:rPr>
                <w:rFonts w:hint="default" w:cs="宋体"/>
                <w:b/>
                <w:color w:val="000000"/>
                <w:sz w:val="20"/>
                <w:szCs w:val="20"/>
              </w:rPr>
            </w:pPr>
            <w:r>
              <w:rPr>
                <w:rFonts w:cs="宋体"/>
                <w:b/>
                <w:color w:val="000000"/>
                <w:sz w:val="20"/>
                <w:szCs w:val="20"/>
              </w:rPr>
              <w:t>项目支出</w:t>
            </w: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842F4">
            <w:pPr>
              <w:jc w:val="center"/>
              <w:rPr>
                <w:rFonts w:hint="default" w:cs="宋体"/>
                <w:b/>
                <w:color w:val="000000"/>
                <w:sz w:val="20"/>
                <w:szCs w:val="20"/>
              </w:rPr>
            </w:pPr>
          </w:p>
        </w:tc>
      </w:tr>
      <w:tr w14:paraId="580925F5">
        <w:tblPrEx>
          <w:tblCellMar>
            <w:top w:w="0" w:type="dxa"/>
            <w:left w:w="0" w:type="dxa"/>
            <w:bottom w:w="0" w:type="dxa"/>
            <w:right w:w="0" w:type="dxa"/>
          </w:tblCellMar>
        </w:tblPrEx>
        <w:trPr>
          <w:trHeight w:val="33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2B769">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1FE2E">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2C2990">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1001A">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98D2D">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1EB53">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E9D01">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88611">
            <w:pPr>
              <w:jc w:val="center"/>
              <w:rPr>
                <w:rFonts w:hint="default" w:cs="宋体"/>
                <w:b/>
                <w:color w:val="000000"/>
                <w:sz w:val="20"/>
                <w:szCs w:val="20"/>
              </w:rPr>
            </w:pPr>
          </w:p>
        </w:tc>
      </w:tr>
      <w:tr w14:paraId="759D23FF">
        <w:tblPrEx>
          <w:tblCellMar>
            <w:top w:w="0" w:type="dxa"/>
            <w:left w:w="0" w:type="dxa"/>
            <w:bottom w:w="0" w:type="dxa"/>
            <w:right w:w="0" w:type="dxa"/>
          </w:tblCellMar>
        </w:tblPrEx>
        <w:trPr>
          <w:trHeight w:val="64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854D2">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F5A59">
            <w:pPr>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505D67">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03CD9">
            <w:pPr>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7FF73F">
            <w:pPr>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329AA">
            <w:pPr>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358DE">
            <w:pPr>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71202">
            <w:pPr>
              <w:jc w:val="center"/>
              <w:rPr>
                <w:rFonts w:hint="default" w:cs="宋体"/>
                <w:b/>
                <w:color w:val="000000"/>
                <w:sz w:val="20"/>
                <w:szCs w:val="20"/>
              </w:rPr>
            </w:pPr>
          </w:p>
        </w:tc>
      </w:tr>
      <w:tr w14:paraId="656A5495">
        <w:tblPrEx>
          <w:tblCellMar>
            <w:top w:w="0" w:type="dxa"/>
            <w:left w:w="0" w:type="dxa"/>
            <w:bottom w:w="0" w:type="dxa"/>
            <w:right w:w="0" w:type="dxa"/>
          </w:tblCellMar>
        </w:tblPrEx>
        <w:trPr>
          <w:trHeight w:val="339" w:hRule="atLeast"/>
        </w:trPr>
        <w:tc>
          <w:tcPr>
            <w:tcW w:w="52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BEE8A">
            <w:pPr>
              <w:jc w:val="center"/>
              <w:textAlignment w:val="center"/>
              <w:rPr>
                <w:rFonts w:hint="default" w:cs="宋体"/>
                <w:b/>
                <w:color w:val="000000"/>
                <w:sz w:val="20"/>
                <w:szCs w:val="20"/>
              </w:rPr>
            </w:pPr>
            <w:r>
              <w:rPr>
                <w:rFonts w:cs="宋体"/>
                <w:b/>
                <w:color w:val="000000"/>
                <w:sz w:val="20"/>
                <w:szCs w:val="20"/>
              </w:rPr>
              <w:t>合计</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05F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DBF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95.63</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F46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95.63</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416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DE1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95.63</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B20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9CF4AD3">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0D87">
            <w:pPr>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CC58F">
            <w:pPr>
              <w:jc w:val="both"/>
              <w:textAlignment w:val="center"/>
              <w:rPr>
                <w:rFonts w:hint="default" w:cs="宋体"/>
                <w:color w:val="000000"/>
                <w:sz w:val="20"/>
                <w:szCs w:val="20"/>
              </w:rPr>
            </w:pPr>
            <w:r>
              <w:rPr>
                <w:rFonts w:cs="宋体"/>
                <w:b/>
                <w:color w:val="000000"/>
                <w:sz w:val="20"/>
                <w:szCs w:val="20"/>
              </w:rPr>
              <w:t>城乡社区支出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A75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980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95.63</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4E1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95.63</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538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729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95.63</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026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48E155">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ABAA">
            <w:pPr>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B9349">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AD9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D1C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95.63</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7F0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95.63</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275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E76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95.63</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817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3A781E">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5E47">
            <w:pPr>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ADB12">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8FF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E5C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95.63</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BAF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95.63</w:t>
            </w:r>
            <w:r>
              <w:rPr>
                <w:rFonts w:ascii="Times New Roman" w:hAnsi="Times New Roman"/>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318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BD4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95.63</w:t>
            </w:r>
            <w:r>
              <w:rPr>
                <w:rFonts w:ascii="Times New Roman" w:hAnsi="Times New Roman"/>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EC3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487FB5B">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F154EFE">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067C22C8">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0EB6730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113F36E">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7FAE66A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垫江县三溪镇卫生院</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7D832CB4">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06F2236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4E5C62C">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1FBDBF60">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63901543">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5940B4A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EA0306">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2C6377">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52F02C">
            <w:pPr>
              <w:jc w:val="center"/>
              <w:textAlignment w:val="bottom"/>
              <w:rPr>
                <w:rFonts w:hint="default" w:cs="宋体"/>
                <w:b/>
                <w:color w:val="000000"/>
                <w:sz w:val="20"/>
                <w:szCs w:val="20"/>
              </w:rPr>
            </w:pPr>
            <w:r>
              <w:rPr>
                <w:rFonts w:cs="宋体"/>
                <w:b/>
                <w:color w:val="000000"/>
                <w:sz w:val="20"/>
                <w:szCs w:val="20"/>
              </w:rPr>
              <w:t>本年支出</w:t>
            </w:r>
          </w:p>
        </w:tc>
      </w:tr>
      <w:tr w14:paraId="74C2C217">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C3B5B">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994EE">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1106">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99C92">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3537C">
            <w:pPr>
              <w:jc w:val="center"/>
              <w:textAlignment w:val="center"/>
              <w:rPr>
                <w:rFonts w:hint="default" w:cs="宋体"/>
                <w:b/>
                <w:color w:val="000000"/>
                <w:sz w:val="20"/>
                <w:szCs w:val="20"/>
              </w:rPr>
            </w:pPr>
            <w:r>
              <w:rPr>
                <w:rFonts w:cs="宋体"/>
                <w:b/>
                <w:color w:val="000000"/>
                <w:sz w:val="20"/>
                <w:szCs w:val="20"/>
              </w:rPr>
              <w:t>项目支出</w:t>
            </w:r>
          </w:p>
        </w:tc>
      </w:tr>
      <w:tr w14:paraId="4BE4818E">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F136">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7B215">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4C603">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6B97E">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E9567">
            <w:pPr>
              <w:jc w:val="center"/>
              <w:rPr>
                <w:rFonts w:hint="default" w:cs="宋体"/>
                <w:b/>
                <w:color w:val="000000"/>
                <w:sz w:val="20"/>
                <w:szCs w:val="20"/>
              </w:rPr>
            </w:pPr>
          </w:p>
        </w:tc>
      </w:tr>
      <w:tr w14:paraId="19A85180">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8791E">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A0D5E">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29621">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CBC25">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5E877">
            <w:pPr>
              <w:jc w:val="center"/>
              <w:rPr>
                <w:rFonts w:hint="default" w:cs="宋体"/>
                <w:b/>
                <w:color w:val="000000"/>
                <w:sz w:val="20"/>
                <w:szCs w:val="20"/>
              </w:rPr>
            </w:pPr>
          </w:p>
        </w:tc>
      </w:tr>
      <w:tr w14:paraId="5F3214F3">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C8500">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E0505">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D7545">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1F369">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E0657">
            <w:pPr>
              <w:jc w:val="center"/>
              <w:rPr>
                <w:rFonts w:hint="default" w:cs="宋体"/>
                <w:b/>
                <w:color w:val="000000"/>
                <w:sz w:val="20"/>
                <w:szCs w:val="20"/>
              </w:rPr>
            </w:pPr>
          </w:p>
        </w:tc>
      </w:tr>
      <w:tr w14:paraId="6D900045">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598B1">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7C4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837A8">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FAA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3733F67">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5D78">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7C912">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403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67096">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ED4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4366316">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61BA166">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44D62D53">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336D22A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54DE6AB">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14:paraId="4BFCADB9">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3FA4316E">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14:paraId="2C2FA5B5">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14:paraId="1E1083CF">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14:paraId="5CAF9F62">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18C04A3">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101C3A2">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垫江县三溪镇卫生院</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3EC606DF">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7C026156">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19F13AE1">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9FAEFFF">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D0C4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EA5599">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F80E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A4180">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E28D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C06B390">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8EE517">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C8FB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4D409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FFDB0">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9EA9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10EE9B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65E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09424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1CD67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F76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EAAF1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E1EF4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B942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F2D2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4EE43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588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552E3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22165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40AED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6AE6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00ECF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95C9A">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0F48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FAA5E0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9291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887D7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FBBE0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F71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6EEC1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0DF0074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559E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EA09D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C442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6F5C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AEBD5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C7D99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8AF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917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4AE6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8D4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BA919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21D47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2AB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903F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51D0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18B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C8D50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53E5E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5670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822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F586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6F62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FCAF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71289B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1D5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31F6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F028F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B862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45E7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4F30F5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D6E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B3DD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44C04">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28C2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29C39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7727AA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970C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289B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2E7E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FE65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1DB12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6CF22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849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C2DE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179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478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715EB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96826A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8CA2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5AF8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FDD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3FA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4F024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2B2FD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AA8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D542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035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2827D">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20958">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ADC34A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748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17E4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84F70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9EC3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60AB3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8CB81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688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F7739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E6B4B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2E3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E281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F2179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BA9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1BF83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6F659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366B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ED4E1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108FA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6AA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EE52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392E4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542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902EC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D9C6E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463A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094CA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78D7E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61A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CE078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08F549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82D7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F89F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370EE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F1D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E454C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AA1070">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F6CCA">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F7DB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97E12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D2EA78">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67141F">
            <w:pPr>
              <w:spacing w:line="280" w:lineRule="exact"/>
              <w:jc w:val="right"/>
              <w:rPr>
                <w:rFonts w:hint="default" w:cs="宋体"/>
                <w:color w:val="000000"/>
                <w:kern w:val="2"/>
                <w:sz w:val="16"/>
                <w:szCs w:val="16"/>
              </w:rPr>
            </w:pPr>
          </w:p>
        </w:tc>
      </w:tr>
      <w:tr w14:paraId="133E54F2">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5F91C">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B91D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C5D3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D9ABB">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9497C4">
            <w:pPr>
              <w:spacing w:line="280" w:lineRule="exact"/>
              <w:jc w:val="right"/>
              <w:rPr>
                <w:rFonts w:hint="default" w:cs="宋体"/>
                <w:color w:val="000000"/>
                <w:kern w:val="2"/>
                <w:sz w:val="16"/>
                <w:szCs w:val="16"/>
              </w:rPr>
            </w:pPr>
          </w:p>
        </w:tc>
      </w:tr>
      <w:tr w14:paraId="7C08E4DB">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DA5AC">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EA5A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AD0B6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B77C2F">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0AC8DD">
            <w:pPr>
              <w:spacing w:line="280" w:lineRule="exact"/>
              <w:jc w:val="right"/>
              <w:rPr>
                <w:rFonts w:hint="default" w:cs="宋体"/>
                <w:color w:val="000000"/>
                <w:sz w:val="16"/>
                <w:szCs w:val="16"/>
              </w:rPr>
            </w:pPr>
          </w:p>
        </w:tc>
      </w:tr>
    </w:tbl>
    <w:p w14:paraId="5D4568D6">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1E36">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9E08E1">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D9E08E1">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7C880">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D332D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CD332D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E877972">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E877972">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0879">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1ZDE0Mzk2MDQ5OTBiMjVmNTY0NmI0MDY3ZTM3NTYifQ=="/>
  </w:docVars>
  <w:rsids>
    <w:rsidRoot w:val="00B03CCD"/>
    <w:rsid w:val="000239C6"/>
    <w:rsid w:val="00153D1D"/>
    <w:rsid w:val="001D3BB7"/>
    <w:rsid w:val="002B254B"/>
    <w:rsid w:val="00465C21"/>
    <w:rsid w:val="00466C9B"/>
    <w:rsid w:val="00550ABE"/>
    <w:rsid w:val="00770383"/>
    <w:rsid w:val="007819D4"/>
    <w:rsid w:val="007B419D"/>
    <w:rsid w:val="007B7C4B"/>
    <w:rsid w:val="007D3D39"/>
    <w:rsid w:val="00994AF7"/>
    <w:rsid w:val="009B67B8"/>
    <w:rsid w:val="009D2B67"/>
    <w:rsid w:val="00A566F9"/>
    <w:rsid w:val="00AB4C91"/>
    <w:rsid w:val="00AF2751"/>
    <w:rsid w:val="00B03CCD"/>
    <w:rsid w:val="00BE2B89"/>
    <w:rsid w:val="00C10E9E"/>
    <w:rsid w:val="00C20C3E"/>
    <w:rsid w:val="00CF2ACF"/>
    <w:rsid w:val="00D13A2D"/>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7263FA"/>
    <w:rsid w:val="1DA52501"/>
    <w:rsid w:val="1DBD6767"/>
    <w:rsid w:val="1DC52125"/>
    <w:rsid w:val="1DD26311"/>
    <w:rsid w:val="1E374ACB"/>
    <w:rsid w:val="1ECF0A66"/>
    <w:rsid w:val="1EF67CA4"/>
    <w:rsid w:val="1F020D3A"/>
    <w:rsid w:val="1F2C5189"/>
    <w:rsid w:val="1F4B0B02"/>
    <w:rsid w:val="1F7356C6"/>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3E70CF"/>
    <w:rsid w:val="2A73162E"/>
    <w:rsid w:val="2B167953"/>
    <w:rsid w:val="2B200583"/>
    <w:rsid w:val="2B8209DE"/>
    <w:rsid w:val="2C636760"/>
    <w:rsid w:val="2C6762A3"/>
    <w:rsid w:val="2E6017E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987146"/>
    <w:rsid w:val="40BD5482"/>
    <w:rsid w:val="41112C95"/>
    <w:rsid w:val="411B6CE5"/>
    <w:rsid w:val="412070D7"/>
    <w:rsid w:val="41314E40"/>
    <w:rsid w:val="41E0734B"/>
    <w:rsid w:val="426C1EA8"/>
    <w:rsid w:val="42736402"/>
    <w:rsid w:val="42E86A87"/>
    <w:rsid w:val="43307B09"/>
    <w:rsid w:val="43394480"/>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263B97"/>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BCB4D4B"/>
    <w:rsid w:val="6C0A5AC5"/>
    <w:rsid w:val="6C560CAE"/>
    <w:rsid w:val="6C576495"/>
    <w:rsid w:val="6D903FF5"/>
    <w:rsid w:val="6DA955B8"/>
    <w:rsid w:val="6DE346AB"/>
    <w:rsid w:val="6DE5391A"/>
    <w:rsid w:val="6EFD1324"/>
    <w:rsid w:val="6F5A53AC"/>
    <w:rsid w:val="6F7E6BF3"/>
    <w:rsid w:val="6FAC003D"/>
    <w:rsid w:val="6FE55E12"/>
    <w:rsid w:val="6FFB2E76"/>
    <w:rsid w:val="708F6F7F"/>
    <w:rsid w:val="70D94BD3"/>
    <w:rsid w:val="70EE29D1"/>
    <w:rsid w:val="71C34D91"/>
    <w:rsid w:val="72DB435C"/>
    <w:rsid w:val="72E2613A"/>
    <w:rsid w:val="72F771F4"/>
    <w:rsid w:val="73934AD2"/>
    <w:rsid w:val="74EC04F5"/>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3772</Words>
  <Characters>4408</Characters>
  <Lines>115</Lines>
  <Paragraphs>32</Paragraphs>
  <TotalTime>2</TotalTime>
  <ScaleCrop>false</ScaleCrop>
  <LinksUpToDate>false</LinksUpToDate>
  <CharactersWithSpaces>4433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2025-09-15T09:39:28Z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eyJoZGlkIjoiODlkOWRmMzhjYzA2MDUyMTkwYjI3NDlhZTAxZWQ5ODEiLCJ1c2VySWQiOiIyOTU5Mzg4MjkifQ==</vt:lpwstr>
  </property>
</Properties>
</file>