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7DC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垫江县黄沙镇卫生院</w:t>
      </w:r>
    </w:p>
    <w:p w14:paraId="1CA8EA0A">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1BF4631">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4DEAE79C">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972B55A">
      <w:pPr>
        <w:pStyle w:val="12"/>
        <w:autoSpaceDE w:val="0"/>
        <w:snapToGrid w:val="0"/>
        <w:spacing w:beforeAutospacing="0" w:afterAutospacing="0" w:line="600" w:lineRule="exact"/>
        <w:ind w:firstLine="640" w:firstLineChars="200"/>
        <w:rPr>
          <w:rFonts w:ascii="Times New Roman" w:hAnsi="Times New Roman" w:eastAsia="方正仿宋_GBK"/>
          <w:kern w:val="2"/>
          <w:sz w:val="32"/>
          <w:szCs w:val="22"/>
        </w:rPr>
      </w:pPr>
      <w:r>
        <w:rPr>
          <w:rFonts w:ascii="Times New Roman" w:hAnsi="Times New Roman" w:eastAsia="方正仿宋_GBK"/>
          <w:kern w:val="2"/>
          <w:sz w:val="32"/>
          <w:szCs w:val="22"/>
        </w:rPr>
        <w:t>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225469AE">
      <w:pPr>
        <w:pStyle w:val="12"/>
        <w:autoSpaceDE w:val="0"/>
        <w:snapToGrid w:val="0"/>
        <w:spacing w:beforeAutospacing="0" w:afterAutospacing="0" w:line="600" w:lineRule="exact"/>
        <w:ind w:firstLine="640" w:firstLineChars="200"/>
        <w:rPr>
          <w:rFonts w:ascii="Times New Roman" w:hAnsi="Times New Roman" w:eastAsia="方正仿宋_GBK"/>
          <w:kern w:val="2"/>
          <w:sz w:val="32"/>
          <w:szCs w:val="22"/>
        </w:rPr>
      </w:pPr>
      <w:r>
        <w:rPr>
          <w:rFonts w:ascii="Times New Roman" w:hAnsi="Times New Roman" w:eastAsia="方正仿宋_GBK"/>
          <w:kern w:val="2"/>
          <w:sz w:val="32"/>
          <w:szCs w:val="22"/>
        </w:rPr>
        <w:t>基本医疗服务：开展一般常见病、多发病和中医的基本医疗服务；现场救护和转诊服务；慢性病管理；计划生育技术服务。</w:t>
      </w:r>
    </w:p>
    <w:p w14:paraId="4A37AE03">
      <w:pPr>
        <w:pStyle w:val="12"/>
        <w:autoSpaceDE w:val="0"/>
        <w:snapToGrid w:val="0"/>
        <w:spacing w:beforeAutospacing="0" w:afterAutospacing="0" w:line="600" w:lineRule="exact"/>
        <w:ind w:firstLine="640" w:firstLineChars="200"/>
        <w:rPr>
          <w:rFonts w:ascii="Times New Roman" w:hAnsi="Times New Roman" w:eastAsia="方正仿宋_GBK"/>
          <w:kern w:val="2"/>
          <w:sz w:val="32"/>
          <w:szCs w:val="22"/>
        </w:rPr>
      </w:pPr>
      <w:r>
        <w:rPr>
          <w:rFonts w:ascii="Times New Roman" w:hAnsi="Times New Roman" w:eastAsia="方正仿宋_GBK"/>
          <w:kern w:val="2"/>
          <w:sz w:val="32"/>
          <w:szCs w:val="22"/>
        </w:rPr>
        <w:t>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5F9AF159">
      <w:pPr>
        <w:pStyle w:val="6"/>
        <w:shd w:val="clear" w:color="auto" w:fill="FFFFFF"/>
        <w:ind w:firstLine="42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14:paraId="2F8CAAF1">
      <w:pPr>
        <w:pStyle w:val="6"/>
        <w:shd w:val="clear" w:color="auto" w:fill="FFFFFF"/>
        <w:ind w:firstLine="420"/>
        <w:rPr>
          <w:rFonts w:hint="default" w:ascii="Times New Roman" w:hAnsi="Times New Roman" w:eastAsia="方正仿宋_GBK"/>
          <w:sz w:val="32"/>
        </w:rPr>
      </w:pPr>
      <w:r>
        <w:rPr>
          <w:rFonts w:hint="default" w:ascii="Times New Roman" w:hAnsi="Times New Roman" w:eastAsia="方正仿宋_GBK"/>
          <w:kern w:val="2"/>
          <w:sz w:val="32"/>
          <w:szCs w:val="22"/>
        </w:rPr>
        <w:t>我院开设门诊部和住院部，有公共卫生科、内（儿）科、外科、妇产科、检验科、医学影像科、中医科、针灸理疗科。开放床位数16张，配备救护车一辆，能独立内科、儿科、中医科、妇科等常见病多发病的诊治并能及时转诊危重病人。我院按照上级要求对各村卫生室实行一体化管理，并进行经常性的监督和指导，全镇所辖标准化卫生室乡医能够参加系统的培训，并承担辖区的公共卫生服务工作。有2</w:t>
      </w:r>
      <w:r>
        <w:rPr>
          <w:rFonts w:ascii="Times New Roman" w:hAnsi="Times New Roman" w:eastAsia="方正仿宋_GBK"/>
          <w:kern w:val="2"/>
          <w:sz w:val="32"/>
          <w:szCs w:val="22"/>
        </w:rPr>
        <w:t>5</w:t>
      </w:r>
      <w:r>
        <w:rPr>
          <w:rFonts w:hint="default" w:ascii="Times New Roman" w:hAnsi="Times New Roman" w:eastAsia="方正仿宋_GBK"/>
          <w:kern w:val="2"/>
          <w:sz w:val="32"/>
          <w:szCs w:val="22"/>
        </w:rPr>
        <w:t>名职工，其中在职22名，设编制数23名。下设4个村卫生室，共15名村医。</w:t>
      </w:r>
    </w:p>
    <w:p w14:paraId="68D6E28A">
      <w:pPr>
        <w:pStyle w:val="6"/>
        <w:shd w:val="clear" w:color="auto" w:fill="FFFFFF"/>
        <w:spacing w:before="0" w:beforeAutospacing="0" w:after="0" w:afterAutospacing="0" w:line="596" w:lineRule="exact"/>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14:paraId="3DC1F4F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0835A9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2024年度收入总计611.97万元，支出总计</w:t>
      </w:r>
      <w:r>
        <w:rPr>
          <w:rFonts w:ascii="方正仿宋_GBK" w:hAnsi="方正仿宋_GBK" w:eastAsia="方正仿宋_GBK" w:cs="方正仿宋_GBK"/>
          <w:sz w:val="32"/>
          <w:szCs w:val="32"/>
        </w:rPr>
        <w:t>611.97</w:t>
      </w:r>
      <w:r>
        <w:rPr>
          <w:rFonts w:ascii="方正仿宋_GBK" w:hAnsi="方正仿宋_GBK" w:eastAsia="方正仿宋_GBK" w:cs="方正仿宋_GBK"/>
          <w:sz w:val="32"/>
          <w:szCs w:val="32"/>
          <w:shd w:val="clear" w:color="auto" w:fill="FFFFFF"/>
        </w:rPr>
        <w:t>万元。收、支与2023年度相比，增加40.18万元，增长7.03%，主要原因是政府性基金预算财政拨款收入、事业收入均增加。</w:t>
      </w:r>
    </w:p>
    <w:p w14:paraId="39608AE0">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2024年度收入合计611.80万元，与2023年度相比，增加55.37万元，增长9.95%，主要原因是政府性基金预算财政拨款收入、事业收入均增加。其中：财政拨款收入</w:t>
      </w:r>
      <w:r>
        <w:rPr>
          <w:rFonts w:ascii="方正仿宋_GBK" w:hAnsi="方正仿宋_GBK" w:eastAsia="方正仿宋_GBK" w:cs="方正仿宋_GBK"/>
          <w:sz w:val="32"/>
          <w:szCs w:val="32"/>
        </w:rPr>
        <w:t>431.05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70.46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180.75</w:t>
      </w:r>
      <w:r>
        <w:rPr>
          <w:rFonts w:ascii="方正仿宋_GBK" w:hAnsi="方正仿宋_GBK" w:eastAsia="方正仿宋_GBK" w:cs="方正仿宋_GBK"/>
          <w:sz w:val="32"/>
          <w:szCs w:val="32"/>
          <w:shd w:val="clear" w:color="auto" w:fill="FFFFFF"/>
        </w:rPr>
        <w:t>万元，占29.54%；经营收入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F8357D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611.97</w:t>
      </w:r>
      <w:r>
        <w:rPr>
          <w:rFonts w:ascii="方正仿宋_GBK" w:hAnsi="方正仿宋_GBK" w:eastAsia="方正仿宋_GBK" w:cs="方正仿宋_GBK"/>
          <w:sz w:val="32"/>
          <w:szCs w:val="32"/>
          <w:shd w:val="clear" w:color="auto" w:fill="FFFFFF"/>
        </w:rPr>
        <w:t>万元，与2023年度相比，增加40.18万元，增长7.03%，主要原因是社会保障和就业支出、残疾人事业、其他基层医疗卫生机构支出、国有土地使用权出让收入安排的支出均增加。其中：基本支出</w:t>
      </w:r>
      <w:r>
        <w:rPr>
          <w:rFonts w:ascii="方正仿宋_GBK" w:hAnsi="方正仿宋_GBK" w:eastAsia="方正仿宋_GBK" w:cs="方正仿宋_GBK"/>
          <w:sz w:val="32"/>
          <w:szCs w:val="32"/>
        </w:rPr>
        <w:t>444.24</w:t>
      </w:r>
      <w:r>
        <w:rPr>
          <w:rFonts w:ascii="方正仿宋_GBK" w:hAnsi="方正仿宋_GBK" w:eastAsia="方正仿宋_GBK" w:cs="方正仿宋_GBK"/>
          <w:sz w:val="32"/>
          <w:szCs w:val="32"/>
          <w:shd w:val="clear" w:color="auto" w:fill="FFFFFF"/>
        </w:rPr>
        <w:t>万元，占72.59%；项目支出</w:t>
      </w:r>
      <w:r>
        <w:rPr>
          <w:rFonts w:ascii="方正仿宋_GBK" w:hAnsi="方正仿宋_GBK" w:eastAsia="方正仿宋_GBK" w:cs="方正仿宋_GBK"/>
          <w:sz w:val="32"/>
          <w:szCs w:val="32"/>
        </w:rPr>
        <w:t>167.73</w:t>
      </w:r>
      <w:r>
        <w:rPr>
          <w:rFonts w:ascii="方正仿宋_GBK" w:hAnsi="方正仿宋_GBK" w:eastAsia="方正仿宋_GBK" w:cs="方正仿宋_GBK"/>
          <w:sz w:val="32"/>
          <w:szCs w:val="32"/>
          <w:shd w:val="clear" w:color="auto" w:fill="FFFFFF"/>
        </w:rPr>
        <w:t>万元，占27.41%；经营支出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F7FC9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kern w:val="2"/>
          <w:sz w:val="32"/>
          <w:szCs w:val="32"/>
        </w:rPr>
        <w:t>主要是本年度与上年度均无结转结余。</w:t>
      </w:r>
    </w:p>
    <w:p w14:paraId="6D90C1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F76CC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431.05万元。与2023年相比，财政拨款收、支总计各增加37.39万元，增长9.50%。主要原因是政府性基金预算财政拨款收入、社会保障和就业支出、残疾人事业、其他基层医疗卫生机构支出、国有土地使用权出让收入安排的支出均增加。</w:t>
      </w:r>
    </w:p>
    <w:p w14:paraId="1B09956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B9248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356.38</w:t>
      </w:r>
      <w:r>
        <w:rPr>
          <w:rFonts w:ascii="方正仿宋_GBK" w:hAnsi="方正仿宋_GBK" w:eastAsia="方正仿宋_GBK" w:cs="方正仿宋_GBK"/>
          <w:sz w:val="32"/>
          <w:szCs w:val="32"/>
          <w:shd w:val="clear" w:color="auto" w:fill="FFFFFF"/>
        </w:rPr>
        <w:t>万元，与2023年度相比，减少37.28万元，下降9.47%。主要原因是基层医疗卫生机构支出、公共卫生支出、行政事业单位医疗支出、住房保障支出均减少。较年初预算数增加40.47万元，增长12.81%。主要原因是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1C9D59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356.38</w:t>
      </w:r>
      <w:r>
        <w:rPr>
          <w:rFonts w:ascii="方正仿宋_GBK" w:hAnsi="方正仿宋_GBK" w:eastAsia="方正仿宋_GBK" w:cs="方正仿宋_GBK"/>
          <w:sz w:val="32"/>
          <w:szCs w:val="32"/>
          <w:shd w:val="clear" w:color="auto" w:fill="FFFFFF"/>
        </w:rPr>
        <w:t>万元，与2023年度相比，减少37.28万元，下降9.47%。主要原因是基层医疗卫生机构支出、公共卫生支出、行政事业单位医疗支出、住房保障支出均减少。较年初预算数增加40.47万元，增长12.81%。主要原因是在职人员五险基数上调、人员经费增加。</w:t>
      </w:r>
    </w:p>
    <w:p w14:paraId="3330C2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6CA7526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8CB49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85.64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24.03</w:t>
      </w:r>
      <w:r>
        <w:rPr>
          <w:rFonts w:ascii="方正仿宋_GBK" w:hAnsi="方正仿宋_GBK" w:eastAsia="方正仿宋_GBK" w:cs="方正仿宋_GBK"/>
          <w:sz w:val="32"/>
          <w:szCs w:val="32"/>
          <w:shd w:val="clear" w:color="auto" w:fill="FFFFFF"/>
        </w:rPr>
        <w:t>%，较年初预算数增加22.65万元，增长35.96%，主要原因是在职人员五险基数上调增加。</w:t>
      </w:r>
    </w:p>
    <w:p w14:paraId="6AAD2D2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250.69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70.34</w:t>
      </w:r>
      <w:r>
        <w:rPr>
          <w:rFonts w:ascii="方正仿宋_GBK" w:hAnsi="方正仿宋_GBK" w:eastAsia="方正仿宋_GBK" w:cs="方正仿宋_GBK"/>
          <w:sz w:val="32"/>
          <w:szCs w:val="32"/>
          <w:shd w:val="clear" w:color="auto" w:fill="FFFFFF"/>
        </w:rPr>
        <w:t>%，较年初预算数增加17.83万元，增长7.66%，</w:t>
      </w:r>
      <w:r>
        <w:rPr>
          <w:rFonts w:ascii="Times New Roman" w:hAnsi="Times New Roman" w:eastAsia="方正仿宋_GBK"/>
          <w:kern w:val="2"/>
          <w:sz w:val="32"/>
          <w:szCs w:val="32"/>
        </w:rPr>
        <w:t>主要原因是人员经费增加</w:t>
      </w:r>
      <w:r>
        <w:rPr>
          <w:rFonts w:ascii="方正仿宋_GBK" w:hAnsi="方正仿宋_GBK" w:eastAsia="方正仿宋_GBK" w:cs="方正仿宋_GBK"/>
          <w:sz w:val="32"/>
          <w:szCs w:val="32"/>
          <w:shd w:val="clear" w:color="auto" w:fill="FFFFFF"/>
        </w:rPr>
        <w:t>。</w:t>
      </w:r>
    </w:p>
    <w:p w14:paraId="08F2716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住房保障支出20.06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5.63</w:t>
      </w:r>
      <w:r>
        <w:rPr>
          <w:rFonts w:ascii="方正仿宋_GBK" w:hAnsi="方正仿宋_GBK" w:eastAsia="方正仿宋_GBK" w:cs="方正仿宋_GBK"/>
          <w:sz w:val="32"/>
          <w:szCs w:val="32"/>
          <w:shd w:val="clear" w:color="auto" w:fill="FFFFFF"/>
        </w:rPr>
        <w:t>%，较年初预算数无增减，主要原因是严格按照年初预算执行。</w:t>
      </w:r>
    </w:p>
    <w:p w14:paraId="28486B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8EBD4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263.32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263.32</w:t>
      </w:r>
      <w:r>
        <w:rPr>
          <w:rFonts w:ascii="方正仿宋_GBK" w:hAnsi="方正仿宋_GBK" w:eastAsia="方正仿宋_GBK" w:cs="方正仿宋_GBK"/>
          <w:sz w:val="32"/>
          <w:szCs w:val="32"/>
          <w:shd w:val="clear" w:color="auto" w:fill="FFFFFF"/>
        </w:rPr>
        <w:t>万元，与2023年度相比，增加15.01万元，增长6.04%，主要原因是在职人员五险基数上调增加。人员经费用途主要包括</w:t>
      </w:r>
      <w:r>
        <w:rPr>
          <w:rFonts w:ascii="Times New Roman" w:hAnsi="Times New Roman" w:eastAsia="方正仿宋_GBK"/>
          <w:kern w:val="2"/>
          <w:sz w:val="32"/>
          <w:szCs w:val="32"/>
        </w:rPr>
        <w:t>基本工资、津贴补贴、绩效、养老保险、医疗保险、工伤保险、生育保险、职业年金、住房公积金，遗属补助及各种保险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w:t>
      </w:r>
      <w:r>
        <w:rPr>
          <w:rFonts w:ascii="Times New Roman" w:hAnsi="Times New Roman" w:eastAsia="方正仿宋_GBK"/>
          <w:kern w:val="2"/>
          <w:sz w:val="32"/>
          <w:szCs w:val="32"/>
        </w:rPr>
        <w:t>2024年度本单位未发生公用经费</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kern w:val="2"/>
          <w:sz w:val="32"/>
          <w:szCs w:val="32"/>
        </w:rPr>
        <w:t>办公费、印刷费、手续费、水费、电费、邮电费、差旅费、交通费、维修（护）费、租赁费、会议费、培训费、专用材料费、设备购置费、其他商品和服务费。</w:t>
      </w:r>
    </w:p>
    <w:p w14:paraId="6A4634C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58587A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74.66</w:t>
      </w:r>
      <w:r>
        <w:rPr>
          <w:rFonts w:ascii="方正仿宋_GBK" w:hAnsi="方正仿宋_GBK" w:eastAsia="方正仿宋_GBK" w:cs="方正仿宋_GBK"/>
          <w:sz w:val="32"/>
          <w:szCs w:val="32"/>
          <w:shd w:val="clear" w:color="auto" w:fill="FFFFFF"/>
        </w:rPr>
        <w:t>万元，与2023年度相比，增加74.66万元，增长100.00%，主要原因是国有资产盘活划拨土地经费74.66万元。本年支出</w:t>
      </w:r>
      <w:r>
        <w:rPr>
          <w:rFonts w:ascii="方正仿宋_GBK" w:hAnsi="方正仿宋_GBK" w:eastAsia="方正仿宋_GBK" w:cs="方正仿宋_GBK"/>
          <w:sz w:val="32"/>
          <w:szCs w:val="32"/>
        </w:rPr>
        <w:t>74.66</w:t>
      </w:r>
      <w:r>
        <w:rPr>
          <w:rFonts w:ascii="方正仿宋_GBK" w:hAnsi="方正仿宋_GBK" w:eastAsia="方正仿宋_GBK" w:cs="方正仿宋_GBK"/>
          <w:sz w:val="32"/>
          <w:szCs w:val="32"/>
          <w:shd w:val="clear" w:color="auto" w:fill="FFFFFF"/>
        </w:rPr>
        <w:t>万元，与2023年度相比，增加74.66万元，增长100.00%，主要原因是国有资产盘活划拨土地经费74.66万元。</w:t>
      </w:r>
    </w:p>
    <w:p w14:paraId="2487B11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42FD26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174F2C1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447B7F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48C97E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1EDA065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087E9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31FBB7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48FE8FE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71775F0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3CF297E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629395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D8C465F">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74D6A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C6646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w:t>
      </w:r>
      <w:r>
        <w:rPr>
          <w:rFonts w:hint="default" w:ascii="Times New Roman" w:hAnsi="Times New Roman" w:eastAsia="方正仿宋_GBK"/>
          <w:kern w:val="2"/>
          <w:sz w:val="32"/>
          <w:szCs w:val="32"/>
        </w:rPr>
        <w:t>是我单位属于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w:t>
      </w:r>
      <w:r>
        <w:rPr>
          <w:rFonts w:hint="default" w:ascii="Times New Roman" w:hAnsi="Times New Roman" w:eastAsia="方正仿宋_GBK"/>
          <w:kern w:val="2"/>
          <w:sz w:val="32"/>
          <w:szCs w:val="32"/>
        </w:rPr>
        <w:t>是我单位属于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w:t>
      </w:r>
    </w:p>
    <w:p w14:paraId="0C0CD35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293B2D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736C1E0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DE78D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6B67DDE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1130D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48A6F5CD">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167C6E06">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14DD38E">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根据预算绩效管理要求，我单位10个二级项目开展了绩</w:t>
      </w:r>
      <w:r>
        <w:rPr>
          <w:rFonts w:hint="eastAsia" w:ascii="方正仿宋_GBK" w:hAnsi="方正仿宋_GBK" w:eastAsia="方正仿宋_GBK" w:cs="方正仿宋_GBK"/>
          <w:sz w:val="32"/>
          <w:szCs w:val="32"/>
          <w:shd w:val="clear" w:color="auto" w:fill="FFFFFF"/>
          <w:lang w:eastAsia="zh-CN"/>
        </w:rPr>
        <w:t>效</w:t>
      </w:r>
      <w:r>
        <w:rPr>
          <w:rFonts w:hint="eastAsia" w:ascii="方正仿宋_GBK" w:hAnsi="方正仿宋_GBK" w:eastAsia="方正仿宋_GBK" w:cs="方正仿宋_GBK"/>
          <w:sz w:val="32"/>
          <w:szCs w:val="32"/>
          <w:shd w:val="clear" w:color="auto" w:fill="FFFFFF"/>
        </w:rPr>
        <w:t>自评，涉及财政拨款项目支出资金431.05万元。</w:t>
      </w:r>
    </w:p>
    <w:p w14:paraId="49CC455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drawing>
          <wp:inline distT="0" distB="0" distL="0" distR="0">
            <wp:extent cx="4655820" cy="2940050"/>
            <wp:effectExtent l="19050" t="0" r="0" b="0"/>
            <wp:docPr id="3" name="图片 2" descr="C3A5B723-7E18-4497-AEFA-4522DF4770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3A5B723-7E18-4497-AEFA-4522DF477098.png"/>
                    <pic:cNvPicPr>
                      <a:picLocks noChangeAspect="1"/>
                    </pic:cNvPicPr>
                  </pic:nvPicPr>
                  <pic:blipFill>
                    <a:blip r:embed="rId7" cstate="print"/>
                    <a:stretch>
                      <a:fillRect/>
                    </a:stretch>
                  </pic:blipFill>
                  <pic:spPr>
                    <a:xfrm>
                      <a:off x="0" y="0"/>
                      <a:ext cx="4656317" cy="2940258"/>
                    </a:xfrm>
                    <a:prstGeom prst="rect">
                      <a:avLst/>
                    </a:prstGeom>
                  </pic:spPr>
                </pic:pic>
              </a:graphicData>
            </a:graphic>
          </wp:inline>
        </w:drawing>
      </w:r>
    </w:p>
    <w:p w14:paraId="708CAD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E51A397">
      <w:pPr>
        <w:pStyle w:val="14"/>
        <w:autoSpaceDE w:val="0"/>
        <w:ind w:firstLine="960" w:firstLineChars="3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w:t>
      </w:r>
      <w:r>
        <w:rPr>
          <w:rFonts w:ascii="方正仿宋_GBK" w:hAnsi="方正仿宋_GBK" w:eastAsia="方正仿宋_GBK" w:cs="方正仿宋_GBK"/>
          <w:sz w:val="32"/>
          <w:szCs w:val="32"/>
          <w:shd w:val="clear" w:color="auto" w:fill="FFFFFF"/>
        </w:rPr>
        <w:t>组织</w:t>
      </w:r>
      <w:r>
        <w:rPr>
          <w:rFonts w:hint="eastAsia" w:ascii="方正仿宋_GBK" w:hAnsi="方正仿宋_GBK" w:eastAsia="方正仿宋_GBK" w:cs="方正仿宋_GBK"/>
          <w:sz w:val="32"/>
          <w:szCs w:val="32"/>
          <w:shd w:val="clear" w:color="auto" w:fill="FFFFFF"/>
        </w:rPr>
        <w:t>开展绩效评价。</w:t>
      </w:r>
    </w:p>
    <w:p w14:paraId="309E7800">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5A91AFF5">
      <w:pPr>
        <w:pStyle w:val="11"/>
        <w:autoSpaceDE w:val="0"/>
        <w:snapToGrid w:val="0"/>
        <w:spacing w:line="560" w:lineRule="exact"/>
        <w:ind w:firstLine="640"/>
        <w:rPr>
          <w:rFonts w:ascii="方正仿宋_GBK" w:hAnsi="方正仿宋_GBK" w:eastAsia="方正仿宋_GBK" w:cs="方正仿宋_GBK"/>
          <w:bCs/>
          <w:sz w:val="32"/>
          <w:szCs w:val="32"/>
          <w:shd w:val="clear" w:color="auto" w:fill="FFFFFF"/>
        </w:rPr>
      </w:pPr>
      <w:r>
        <w:rPr>
          <w:rFonts w:hint="eastAsia" w:ascii="方正仿宋_GBK" w:hAnsi="方正仿宋_GBK" w:eastAsia="方正仿宋_GBK" w:cs="方正仿宋_GBK"/>
          <w:bCs/>
          <w:sz w:val="32"/>
          <w:szCs w:val="32"/>
          <w:shd w:val="clear" w:color="auto" w:fill="FFFFFF"/>
        </w:rPr>
        <w:t>县财政局未委托第三方对我单位开展绩效评价。</w:t>
      </w:r>
    </w:p>
    <w:p w14:paraId="68E20CC1">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1385CBB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8E6B45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B2F983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9AEC84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AFE206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67C9F43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C9962A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D5CE75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70D223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B0FCD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CBFE00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C6E209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EB0A9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5185FE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93FD25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122CE0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174057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26B3859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42FCE514">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6A46EA54">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韦老师   023-74568003</w:t>
      </w:r>
    </w:p>
    <w:p w14:paraId="109D93A8">
      <w:pPr>
        <w:pStyle w:val="11"/>
        <w:autoSpaceDE w:val="0"/>
        <w:spacing w:line="596" w:lineRule="exact"/>
        <w:ind w:firstLine="421" w:firstLineChars="131"/>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B2E0A4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8C0074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E94D43E">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B902C6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0E909A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649379A">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91EEDB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958E28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BB26139">
            <w:pPr>
              <w:spacing w:line="280" w:lineRule="exact"/>
              <w:rPr>
                <w:rFonts w:hint="default" w:ascii="Arial" w:hAnsi="Arial" w:cs="Arial"/>
                <w:color w:val="000000"/>
                <w:sz w:val="22"/>
                <w:szCs w:val="22"/>
              </w:rPr>
            </w:pPr>
            <w:r>
              <w:rPr>
                <w:rFonts w:cs="宋体"/>
                <w:sz w:val="20"/>
                <w:szCs w:val="20"/>
              </w:rPr>
              <w:t>单位：</w:t>
            </w:r>
            <w:r>
              <w:rPr>
                <w:sz w:val="20"/>
              </w:rPr>
              <w:t>垫江县黄沙镇卫生院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66AA6C4">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5B4789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BF39D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453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DD1E3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68ACD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514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49F0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109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7CAA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7A8B4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C05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D9E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356.38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E32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892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E582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8B0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A37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1C52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27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F289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236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F34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B594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E1C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F202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9DF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7E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291D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AE6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E825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11B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1A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0C8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CC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61E8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C80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23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9BB9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11A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10C7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280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58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4FC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E8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FC4A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EB9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AFF85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C6FA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A6E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85.64</w:t>
            </w:r>
            <w:r>
              <w:rPr>
                <w:rFonts w:ascii="Times New Roman" w:hAnsi="Times New Roman"/>
                <w:color w:val="000000"/>
                <w:sz w:val="20"/>
              </w:rPr>
              <w:t xml:space="preserve"> </w:t>
            </w:r>
          </w:p>
        </w:tc>
      </w:tr>
      <w:tr w14:paraId="37E999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0E2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F2C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185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00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431.60</w:t>
            </w:r>
            <w:r>
              <w:rPr>
                <w:rFonts w:ascii="Times New Roman" w:hAnsi="Times New Roman"/>
                <w:color w:val="000000"/>
                <w:sz w:val="20"/>
              </w:rPr>
              <w:t xml:space="preserve"> </w:t>
            </w:r>
          </w:p>
        </w:tc>
      </w:tr>
      <w:tr w14:paraId="016242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B0F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7CF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C6C2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9F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FCF0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B85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A7E7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59E8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067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r>
      <w:tr w14:paraId="53498B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E80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A36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7EF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B0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964F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7AE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2B8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732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E5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23BC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3E2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4E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D48A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5F5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8ECF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64A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45B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B6B5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D8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5B16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DBD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6A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734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CDD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6CB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5FF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6CCB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4CA0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44E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555F2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63C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055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78E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9AF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A9EF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858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4F0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7443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046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r>
      <w:tr w14:paraId="080110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69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1BC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677B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C37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4415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90A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FD5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A24B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8F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6A3E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9B3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E6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67D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C7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5063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B8A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8356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D6E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5B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E105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4B56">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EF77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1B41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87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C49B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E6D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E6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CBF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C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BF74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7F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1D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BD1F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EC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D396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F54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AA2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611.80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2A0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79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611.97</w:t>
            </w:r>
            <w:r>
              <w:rPr>
                <w:rFonts w:ascii="Times New Roman" w:hAnsi="Times New Roman"/>
                <w:color w:val="000000"/>
                <w:sz w:val="20"/>
              </w:rPr>
              <w:t xml:space="preserve"> </w:t>
            </w:r>
          </w:p>
        </w:tc>
      </w:tr>
      <w:tr w14:paraId="4C4D27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802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84B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580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2F6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198A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501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5B1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003E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8C6E6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108837">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5F2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EC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611.97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3961B7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CAF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611.97</w:t>
            </w:r>
            <w:r>
              <w:rPr>
                <w:rFonts w:ascii="Times New Roman" w:hAnsi="Times New Roman"/>
                <w:color w:val="000000"/>
                <w:sz w:val="20"/>
              </w:rPr>
              <w:t xml:space="preserve"> </w:t>
            </w:r>
          </w:p>
        </w:tc>
      </w:tr>
    </w:tbl>
    <w:p w14:paraId="2442F22C">
      <w:pPr>
        <w:rPr>
          <w:rFonts w:hint="default" w:cs="宋体"/>
          <w:sz w:val="21"/>
          <w:szCs w:val="21"/>
        </w:rPr>
      </w:pPr>
    </w:p>
    <w:p w14:paraId="520ACBC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FE47E3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769D066">
            <w:pPr>
              <w:jc w:val="center"/>
              <w:textAlignment w:val="bottom"/>
              <w:rPr>
                <w:rFonts w:hint="default" w:cs="宋体"/>
                <w:b/>
                <w:color w:val="000000"/>
                <w:sz w:val="32"/>
                <w:szCs w:val="32"/>
              </w:rPr>
            </w:pPr>
            <w:r>
              <w:rPr>
                <w:rFonts w:cs="宋体"/>
                <w:b/>
                <w:color w:val="000000"/>
                <w:sz w:val="32"/>
                <w:szCs w:val="32"/>
              </w:rPr>
              <w:t>收入决算表</w:t>
            </w:r>
          </w:p>
        </w:tc>
      </w:tr>
      <w:tr w14:paraId="1882A2AE">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6BB1B127">
            <w:pPr>
              <w:spacing w:line="280" w:lineRule="exact"/>
              <w:rPr>
                <w:rFonts w:hint="default" w:cs="宋体"/>
                <w:color w:val="000000"/>
                <w:sz w:val="20"/>
                <w:szCs w:val="20"/>
              </w:rPr>
            </w:pPr>
            <w:r>
              <w:rPr>
                <w:rFonts w:cs="宋体"/>
                <w:sz w:val="20"/>
                <w:szCs w:val="20"/>
              </w:rPr>
              <w:t>单位：</w:t>
            </w:r>
            <w:r>
              <w:rPr>
                <w:sz w:val="20"/>
              </w:rPr>
              <w:t>垫江县黄沙镇卫生院</w:t>
            </w:r>
          </w:p>
        </w:tc>
        <w:tc>
          <w:tcPr>
            <w:tcW w:w="1448" w:type="dxa"/>
            <w:tcBorders>
              <w:top w:val="nil"/>
              <w:left w:val="nil"/>
              <w:bottom w:val="nil"/>
              <w:right w:val="nil"/>
            </w:tcBorders>
            <w:shd w:val="clear" w:color="auto" w:fill="auto"/>
            <w:noWrap/>
            <w:tcMar>
              <w:top w:w="15" w:type="dxa"/>
              <w:left w:w="15" w:type="dxa"/>
              <w:right w:w="15" w:type="dxa"/>
            </w:tcMar>
            <w:vAlign w:val="bottom"/>
          </w:tcPr>
          <w:p w14:paraId="1B8ABBE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DA4AA2F">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60EBBD1B">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1F23DBEB">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43886D12">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03AF58A2">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042C048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7F32C63">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11BA27D5">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68CD218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CA0DA4F">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27EA9D28">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789E6626">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623A31E3">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28DC4E0C">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2C010DE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03CCD9">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F273C6">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3426">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C9F5">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DB73">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729EF">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AE9D">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B0C5">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7E38">
            <w:pPr>
              <w:jc w:val="center"/>
              <w:textAlignment w:val="center"/>
              <w:rPr>
                <w:rFonts w:hint="default" w:cs="宋体"/>
                <w:b/>
                <w:color w:val="000000"/>
                <w:sz w:val="20"/>
                <w:szCs w:val="20"/>
              </w:rPr>
            </w:pPr>
            <w:r>
              <w:rPr>
                <w:rFonts w:cs="宋体"/>
                <w:b/>
                <w:color w:val="000000"/>
                <w:sz w:val="20"/>
                <w:szCs w:val="20"/>
              </w:rPr>
              <w:t>其他收入</w:t>
            </w:r>
          </w:p>
        </w:tc>
      </w:tr>
      <w:tr w14:paraId="0B28BD00">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04B7">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1E9C3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46A68">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0DCE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0130">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FEF7">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3BF3">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E25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9B1A4">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9283">
            <w:pPr>
              <w:jc w:val="center"/>
              <w:rPr>
                <w:rFonts w:hint="default" w:cs="宋体"/>
                <w:b/>
                <w:color w:val="000000"/>
                <w:sz w:val="20"/>
                <w:szCs w:val="20"/>
              </w:rPr>
            </w:pPr>
          </w:p>
        </w:tc>
      </w:tr>
      <w:tr w14:paraId="153973AB">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1F34">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99D62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AD4C">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E3A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5149">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6740">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3EE8">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1DA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47DD">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D1B0">
            <w:pPr>
              <w:jc w:val="center"/>
              <w:rPr>
                <w:rFonts w:hint="default" w:cs="宋体"/>
                <w:b/>
                <w:color w:val="000000"/>
                <w:sz w:val="20"/>
                <w:szCs w:val="20"/>
              </w:rPr>
            </w:pPr>
          </w:p>
        </w:tc>
      </w:tr>
      <w:tr w14:paraId="280292F1">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1C63">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8FDA4C">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43C8">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C32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EC50">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9907">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AF799">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E3A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F0C8">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B97B">
            <w:pPr>
              <w:jc w:val="center"/>
              <w:rPr>
                <w:rFonts w:hint="default" w:cs="宋体"/>
                <w:b/>
                <w:color w:val="000000"/>
                <w:sz w:val="20"/>
                <w:szCs w:val="20"/>
              </w:rPr>
            </w:pPr>
          </w:p>
        </w:tc>
      </w:tr>
      <w:tr w14:paraId="666E70AF">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45D2">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A22ED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4852">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A8B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19B0">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767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F2E0">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C3AE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9484">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8AF8">
            <w:pPr>
              <w:jc w:val="center"/>
              <w:rPr>
                <w:rFonts w:hint="default" w:cs="宋体"/>
                <w:b/>
                <w:color w:val="000000"/>
                <w:sz w:val="20"/>
                <w:szCs w:val="20"/>
              </w:rPr>
            </w:pPr>
          </w:p>
        </w:tc>
      </w:tr>
      <w:tr w14:paraId="4ED58803">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974E">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00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611.80</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4C8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431.05</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2F4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6A4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180.75</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B4E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67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430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22C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88C5F8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35BD">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471EC">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4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5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3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8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0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9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4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9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C984C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DD24">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5345">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A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F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A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3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C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0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D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4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9EF7A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94BD">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3ABC">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2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4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C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2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6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A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4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1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2A73D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53AF">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6FE51">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E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4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4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7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1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E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2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59F31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D131">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EB2B">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7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4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8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D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A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6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9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2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A4F62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14FE">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5FA44">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2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4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1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D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0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A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A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2894D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B2D2">
            <w:pPr>
              <w:textAlignment w:val="center"/>
              <w:rPr>
                <w:rFonts w:hint="default" w:cs="宋体"/>
                <w:color w:val="000000"/>
                <w:sz w:val="20"/>
                <w:szCs w:val="20"/>
              </w:rPr>
            </w:pPr>
            <w:r>
              <w:rPr>
                <w:rFonts w:cs="宋体"/>
                <w:color w:val="000000"/>
                <w:sz w:val="20"/>
                <w:szCs w:val="20"/>
              </w:rPr>
              <w:t>2081104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DD00">
            <w:pPr>
              <w:textAlignment w:val="center"/>
              <w:rPr>
                <w:rFonts w:hint="default" w:cs="宋体"/>
                <w:color w:val="000000"/>
                <w:sz w:val="20"/>
                <w:szCs w:val="20"/>
              </w:rPr>
            </w:pPr>
            <w:r>
              <w:rPr>
                <w:rFonts w:cs="宋体"/>
                <w:color w:val="000000"/>
                <w:sz w:val="20"/>
                <w:szCs w:val="20"/>
              </w:rPr>
              <w:t>残疾人康复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E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5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6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9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4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5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B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C8AA6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003A">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A64E7">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4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431.43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250.69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7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8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180.75</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6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2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B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F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90448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6695">
            <w:pPr>
              <w:textAlignment w:val="center"/>
              <w:rPr>
                <w:rFonts w:hint="default" w:cs="宋体"/>
                <w:color w:val="000000"/>
                <w:sz w:val="20"/>
                <w:szCs w:val="20"/>
              </w:rPr>
            </w:pPr>
            <w:r>
              <w:rPr>
                <w:rFonts w:cs="宋体"/>
                <w:b/>
                <w:color w:val="000000"/>
                <w:sz w:val="20"/>
                <w:szCs w:val="20"/>
              </w:rPr>
              <w:t>21003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210C">
            <w:pPr>
              <w:textAlignment w:val="center"/>
              <w:rPr>
                <w:rFonts w:hint="default" w:cs="宋体"/>
                <w:color w:val="000000"/>
                <w:sz w:val="20"/>
                <w:szCs w:val="20"/>
              </w:rPr>
            </w:pPr>
            <w:r>
              <w:rPr>
                <w:rFonts w:cs="宋体"/>
                <w:b/>
                <w:color w:val="000000"/>
                <w:sz w:val="20"/>
                <w:szCs w:val="20"/>
              </w:rPr>
              <w:t>基层医疗卫生机构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6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0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C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A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180.75</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4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F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6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D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28490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3A74">
            <w:pPr>
              <w:textAlignment w:val="center"/>
              <w:rPr>
                <w:rFonts w:hint="default" w:cs="宋体"/>
                <w:color w:val="000000"/>
                <w:sz w:val="20"/>
                <w:szCs w:val="20"/>
              </w:rPr>
            </w:pPr>
            <w:r>
              <w:rPr>
                <w:rFonts w:cs="宋体"/>
                <w:color w:val="000000"/>
                <w:sz w:val="20"/>
                <w:szCs w:val="20"/>
              </w:rPr>
              <w:t>2100302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58DA3">
            <w:pPr>
              <w:textAlignment w:val="center"/>
              <w:rPr>
                <w:rFonts w:hint="default" w:cs="宋体"/>
                <w:color w:val="000000"/>
                <w:sz w:val="20"/>
                <w:szCs w:val="20"/>
              </w:rPr>
            </w:pPr>
            <w:r>
              <w:rPr>
                <w:rFonts w:cs="宋体"/>
                <w:color w:val="000000"/>
                <w:sz w:val="20"/>
                <w:szCs w:val="20"/>
              </w:rPr>
              <w:t>乡镇卫生院</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6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324.03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9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C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B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180.75</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6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2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E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E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24FF3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4C96">
            <w:pPr>
              <w:textAlignment w:val="center"/>
              <w:rPr>
                <w:rFonts w:hint="default" w:cs="宋体"/>
                <w:color w:val="000000"/>
                <w:sz w:val="20"/>
                <w:szCs w:val="20"/>
              </w:rPr>
            </w:pPr>
            <w:r>
              <w:rPr>
                <w:rFonts w:cs="宋体"/>
                <w:color w:val="000000"/>
                <w:sz w:val="20"/>
                <w:szCs w:val="20"/>
              </w:rPr>
              <w:t>2100399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3056">
            <w:pPr>
              <w:textAlignment w:val="center"/>
              <w:rPr>
                <w:rFonts w:hint="default" w:cs="宋体"/>
                <w:color w:val="000000"/>
                <w:sz w:val="20"/>
                <w:szCs w:val="20"/>
              </w:rPr>
            </w:pPr>
            <w:r>
              <w:rPr>
                <w:rFonts w:cs="宋体"/>
                <w:color w:val="000000"/>
                <w:sz w:val="20"/>
                <w:szCs w:val="20"/>
              </w:rPr>
              <w:t>其他基层医疗卫生机构支出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6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A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1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B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1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4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7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2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02CF9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0C16">
            <w:pPr>
              <w:textAlignment w:val="center"/>
              <w:rPr>
                <w:rFonts w:hint="default" w:cs="宋体"/>
                <w:color w:val="000000"/>
                <w:sz w:val="20"/>
                <w:szCs w:val="20"/>
              </w:rPr>
            </w:pPr>
            <w:r>
              <w:rPr>
                <w:rFonts w:cs="宋体"/>
                <w:b/>
                <w:color w:val="000000"/>
                <w:sz w:val="20"/>
                <w:szCs w:val="20"/>
              </w:rPr>
              <w:t>21004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A83D7">
            <w:pPr>
              <w:textAlignment w:val="center"/>
              <w:rPr>
                <w:rFonts w:hint="default" w:cs="宋体"/>
                <w:color w:val="000000"/>
                <w:sz w:val="20"/>
                <w:szCs w:val="20"/>
              </w:rPr>
            </w:pPr>
            <w:r>
              <w:rPr>
                <w:rFonts w:cs="宋体"/>
                <w:b/>
                <w:color w:val="000000"/>
                <w:sz w:val="20"/>
                <w:szCs w:val="20"/>
              </w:rPr>
              <w:t>公共卫生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B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8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B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E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B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7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5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C1772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F2C6">
            <w:pPr>
              <w:textAlignment w:val="center"/>
              <w:rPr>
                <w:rFonts w:hint="default" w:cs="宋体"/>
                <w:color w:val="000000"/>
                <w:sz w:val="20"/>
                <w:szCs w:val="20"/>
              </w:rPr>
            </w:pPr>
            <w:r>
              <w:rPr>
                <w:rFonts w:cs="宋体"/>
                <w:color w:val="000000"/>
                <w:sz w:val="20"/>
                <w:szCs w:val="20"/>
              </w:rPr>
              <w:t>2100408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F8744">
            <w:pPr>
              <w:textAlignment w:val="center"/>
              <w:rPr>
                <w:rFonts w:hint="default" w:cs="宋体"/>
                <w:color w:val="000000"/>
                <w:sz w:val="20"/>
                <w:szCs w:val="20"/>
              </w:rPr>
            </w:pPr>
            <w:r>
              <w:rPr>
                <w:rFonts w:cs="宋体"/>
                <w:color w:val="000000"/>
                <w:sz w:val="20"/>
                <w:szCs w:val="20"/>
              </w:rPr>
              <w:t>基本公共卫生服务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D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7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C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0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D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C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E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4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207A7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AAD5">
            <w:pPr>
              <w:textAlignment w:val="center"/>
              <w:rPr>
                <w:rFonts w:hint="default" w:cs="宋体"/>
                <w:color w:val="000000"/>
                <w:sz w:val="20"/>
                <w:szCs w:val="20"/>
              </w:rPr>
            </w:pPr>
            <w:r>
              <w:rPr>
                <w:rFonts w:cs="宋体"/>
                <w:color w:val="000000"/>
                <w:sz w:val="20"/>
                <w:szCs w:val="20"/>
              </w:rPr>
              <w:t>2100409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3125">
            <w:pPr>
              <w:textAlignment w:val="center"/>
              <w:rPr>
                <w:rFonts w:hint="default" w:cs="宋体"/>
                <w:color w:val="000000"/>
                <w:sz w:val="20"/>
                <w:szCs w:val="20"/>
              </w:rPr>
            </w:pPr>
            <w:r>
              <w:rPr>
                <w:rFonts w:cs="宋体"/>
                <w:color w:val="000000"/>
                <w:sz w:val="20"/>
                <w:szCs w:val="20"/>
              </w:rPr>
              <w:t>重大公共卫生服务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4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0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7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9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0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F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D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8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268F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8DE5">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4255">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2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D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1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5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A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C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B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F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F26B6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6CC3">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34FD3">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D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E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0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B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A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9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3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5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89A2D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5E52">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21A84">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B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A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E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1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E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E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A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7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8B58A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8FF0">
            <w:pPr>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184A">
            <w:pPr>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4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C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E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C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5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D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8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1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EDDD7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F671">
            <w:pPr>
              <w:textAlignment w:val="center"/>
              <w:rPr>
                <w:rFonts w:hint="default"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080F">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B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E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9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9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2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2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6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3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610C1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3CD1">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3164C">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9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F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9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0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4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8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6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B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B0BF1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6381">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2CF97">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5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CF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3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2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C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0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1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A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F22F1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6687">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F518">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4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3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E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4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8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2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6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1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2DE4FE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DEB0C11">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3D461CE">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9578DF8">
            <w:pPr>
              <w:jc w:val="center"/>
              <w:textAlignment w:val="bottom"/>
              <w:rPr>
                <w:rFonts w:hint="default" w:cs="宋体"/>
                <w:b/>
                <w:color w:val="000000"/>
                <w:sz w:val="32"/>
                <w:szCs w:val="32"/>
              </w:rPr>
            </w:pPr>
            <w:r>
              <w:rPr>
                <w:rFonts w:cs="宋体"/>
                <w:b/>
                <w:color w:val="000000"/>
                <w:sz w:val="32"/>
                <w:szCs w:val="32"/>
              </w:rPr>
              <w:t>支出决算表</w:t>
            </w:r>
          </w:p>
        </w:tc>
      </w:tr>
      <w:tr w14:paraId="7F33D924">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7C5806C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垫江县黄沙镇卫生院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0F16E58A">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490376B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BDD8DEF">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C2C9F00">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262D65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9F6E9D6">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0195E5D1">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65A2EC6D">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2457C12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E19EC6A">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68888E2">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922295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21AE1F">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E8E20">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3794">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4B3F">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E5B8">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D8CC">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929B">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35F7">
            <w:pPr>
              <w:jc w:val="center"/>
              <w:textAlignment w:val="center"/>
              <w:rPr>
                <w:rFonts w:hint="default" w:cs="宋体"/>
                <w:b/>
                <w:color w:val="000000"/>
                <w:sz w:val="20"/>
                <w:szCs w:val="20"/>
              </w:rPr>
            </w:pPr>
            <w:r>
              <w:rPr>
                <w:rFonts w:cs="宋体"/>
                <w:b/>
                <w:color w:val="000000"/>
                <w:sz w:val="20"/>
                <w:szCs w:val="20"/>
              </w:rPr>
              <w:t>对附属单位补助支出</w:t>
            </w:r>
          </w:p>
        </w:tc>
      </w:tr>
      <w:tr w14:paraId="5FC58F2F">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DFCF">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F4CE0E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F718">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3D82">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966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C52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3DB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5417">
            <w:pPr>
              <w:jc w:val="center"/>
              <w:rPr>
                <w:rFonts w:hint="default" w:cs="宋体"/>
                <w:b/>
                <w:color w:val="000000"/>
                <w:sz w:val="20"/>
                <w:szCs w:val="20"/>
              </w:rPr>
            </w:pPr>
          </w:p>
        </w:tc>
      </w:tr>
      <w:tr w14:paraId="3405F6B8">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4FAC">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8E276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80CC">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E4FB">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688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045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82B5">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8C06">
            <w:pPr>
              <w:jc w:val="center"/>
              <w:rPr>
                <w:rFonts w:hint="default" w:cs="宋体"/>
                <w:b/>
                <w:color w:val="000000"/>
                <w:sz w:val="20"/>
                <w:szCs w:val="20"/>
              </w:rPr>
            </w:pPr>
          </w:p>
        </w:tc>
      </w:tr>
      <w:tr w14:paraId="7784A686">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5E12">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8EF0D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9E10">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0225">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5AC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54C3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A26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C6A4">
            <w:pPr>
              <w:jc w:val="center"/>
              <w:rPr>
                <w:rFonts w:hint="default" w:cs="宋体"/>
                <w:b/>
                <w:color w:val="000000"/>
                <w:sz w:val="20"/>
                <w:szCs w:val="20"/>
              </w:rPr>
            </w:pPr>
          </w:p>
        </w:tc>
      </w:tr>
      <w:tr w14:paraId="16A5DB07">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863D">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7497D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AB14">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2B902">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52C2">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F92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B03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3377">
            <w:pPr>
              <w:jc w:val="center"/>
              <w:rPr>
                <w:rFonts w:hint="default" w:cs="宋体"/>
                <w:b/>
                <w:color w:val="000000"/>
                <w:sz w:val="20"/>
                <w:szCs w:val="20"/>
              </w:rPr>
            </w:pPr>
          </w:p>
        </w:tc>
      </w:tr>
      <w:tr w14:paraId="27B491D9">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28EE">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9E8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611.97</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A31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444.24</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3F6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167.73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AC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3F1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1F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01ADF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5FB5">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52FCB">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0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9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9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8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F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A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F8852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C64E">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A937">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5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E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8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1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7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7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9DA8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02AF">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CB3C8">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2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E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D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A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5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5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9DCB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55CB">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5EFF3">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F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7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E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9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D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F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59ECE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8EF1">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F2632">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3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0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2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A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9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3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4E9DE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2473">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2062F">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1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C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D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0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5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00679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70BD">
            <w:pPr>
              <w:textAlignment w:val="center"/>
              <w:rPr>
                <w:rFonts w:hint="default" w:cs="宋体"/>
                <w:color w:val="000000"/>
                <w:sz w:val="20"/>
                <w:szCs w:val="20"/>
              </w:rPr>
            </w:pPr>
            <w:r>
              <w:rPr>
                <w:rFonts w:cs="宋体"/>
                <w:color w:val="000000"/>
                <w:sz w:val="20"/>
                <w:szCs w:val="20"/>
              </w:rPr>
              <w:t>2081104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BAFC3">
            <w:pPr>
              <w:textAlignment w:val="center"/>
              <w:rPr>
                <w:rFonts w:hint="default" w:cs="宋体"/>
                <w:color w:val="000000"/>
                <w:sz w:val="20"/>
                <w:szCs w:val="20"/>
              </w:rPr>
            </w:pPr>
            <w:r>
              <w:rPr>
                <w:rFonts w:cs="宋体"/>
                <w:color w:val="000000"/>
                <w:sz w:val="20"/>
                <w:szCs w:val="20"/>
              </w:rPr>
              <w:t>残疾人康复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9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2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F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8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C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B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BC238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ACE7">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ECBC">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1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7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340.56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2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91.04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4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E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1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9BB9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EB34">
            <w:pPr>
              <w:textAlignment w:val="center"/>
              <w:rPr>
                <w:rFonts w:hint="default" w:cs="宋体"/>
                <w:color w:val="000000"/>
                <w:sz w:val="20"/>
                <w:szCs w:val="20"/>
              </w:rPr>
            </w:pPr>
            <w:r>
              <w:rPr>
                <w:rFonts w:cs="宋体"/>
                <w:b/>
                <w:color w:val="000000"/>
                <w:sz w:val="20"/>
                <w:szCs w:val="20"/>
              </w:rPr>
              <w:t>21003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E564">
            <w:pPr>
              <w:textAlignment w:val="center"/>
              <w:rPr>
                <w:rFonts w:hint="default" w:cs="宋体"/>
                <w:color w:val="000000"/>
                <w:sz w:val="20"/>
                <w:szCs w:val="20"/>
              </w:rPr>
            </w:pPr>
            <w:r>
              <w:rPr>
                <w:rFonts w:cs="宋体"/>
                <w:b/>
                <w:color w:val="000000"/>
                <w:sz w:val="20"/>
                <w:szCs w:val="20"/>
              </w:rPr>
              <w:t>基层医疗卫生机构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F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345.77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3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D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9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7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1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0AA68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C779">
            <w:pPr>
              <w:textAlignment w:val="center"/>
              <w:rPr>
                <w:rFonts w:hint="default" w:cs="宋体"/>
                <w:color w:val="000000"/>
                <w:sz w:val="20"/>
                <w:szCs w:val="20"/>
              </w:rPr>
            </w:pPr>
            <w:r>
              <w:rPr>
                <w:rFonts w:cs="宋体"/>
                <w:color w:val="000000"/>
                <w:sz w:val="20"/>
                <w:szCs w:val="20"/>
              </w:rPr>
              <w:t>2100302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10032">
            <w:pPr>
              <w:textAlignment w:val="center"/>
              <w:rPr>
                <w:rFonts w:hint="default" w:cs="宋体"/>
                <w:color w:val="000000"/>
                <w:sz w:val="20"/>
                <w:szCs w:val="20"/>
              </w:rPr>
            </w:pPr>
            <w:r>
              <w:rPr>
                <w:rFonts w:cs="宋体"/>
                <w:color w:val="000000"/>
                <w:sz w:val="20"/>
                <w:szCs w:val="20"/>
              </w:rPr>
              <w:t>乡镇卫生院</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1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8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5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2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B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D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EF2E6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4EA5">
            <w:pPr>
              <w:textAlignment w:val="center"/>
              <w:rPr>
                <w:rFonts w:hint="default" w:cs="宋体"/>
                <w:color w:val="000000"/>
                <w:sz w:val="20"/>
                <w:szCs w:val="20"/>
              </w:rPr>
            </w:pPr>
            <w:r>
              <w:rPr>
                <w:rFonts w:cs="宋体"/>
                <w:color w:val="000000"/>
                <w:sz w:val="20"/>
                <w:szCs w:val="20"/>
              </w:rPr>
              <w:t>2100399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A5FF6">
            <w:pPr>
              <w:textAlignment w:val="center"/>
              <w:rPr>
                <w:rFonts w:hint="default" w:cs="宋体"/>
                <w:color w:val="000000"/>
                <w:sz w:val="20"/>
                <w:szCs w:val="20"/>
              </w:rPr>
            </w:pPr>
            <w:r>
              <w:rPr>
                <w:rFonts w:cs="宋体"/>
                <w:color w:val="000000"/>
                <w:sz w:val="20"/>
                <w:szCs w:val="20"/>
              </w:rPr>
              <w:t>其他基层医疗卫生机构支出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0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7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B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3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4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0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287A9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3F43">
            <w:pPr>
              <w:textAlignment w:val="center"/>
              <w:rPr>
                <w:rFonts w:hint="default" w:cs="宋体"/>
                <w:color w:val="000000"/>
                <w:sz w:val="20"/>
                <w:szCs w:val="20"/>
              </w:rPr>
            </w:pPr>
            <w:r>
              <w:rPr>
                <w:rFonts w:cs="宋体"/>
                <w:b/>
                <w:color w:val="000000"/>
                <w:sz w:val="20"/>
                <w:szCs w:val="20"/>
              </w:rPr>
              <w:t>21004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FFFC">
            <w:pPr>
              <w:textAlignment w:val="center"/>
              <w:rPr>
                <w:rFonts w:hint="default" w:cs="宋体"/>
                <w:color w:val="000000"/>
                <w:sz w:val="20"/>
                <w:szCs w:val="20"/>
              </w:rPr>
            </w:pPr>
            <w:r>
              <w:rPr>
                <w:rFonts w:cs="宋体"/>
                <w:b/>
                <w:color w:val="000000"/>
                <w:sz w:val="20"/>
                <w:szCs w:val="20"/>
              </w:rPr>
              <w:t>公共卫生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6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0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2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7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8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5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2ADF9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3B0E">
            <w:pPr>
              <w:textAlignment w:val="center"/>
              <w:rPr>
                <w:rFonts w:hint="default" w:cs="宋体"/>
                <w:color w:val="000000"/>
                <w:sz w:val="20"/>
                <w:szCs w:val="20"/>
              </w:rPr>
            </w:pPr>
            <w:r>
              <w:rPr>
                <w:rFonts w:cs="宋体"/>
                <w:color w:val="000000"/>
                <w:sz w:val="20"/>
                <w:szCs w:val="20"/>
              </w:rPr>
              <w:t>2100408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033F">
            <w:pPr>
              <w:textAlignment w:val="center"/>
              <w:rPr>
                <w:rFonts w:hint="default" w:cs="宋体"/>
                <w:color w:val="000000"/>
                <w:sz w:val="20"/>
                <w:szCs w:val="20"/>
              </w:rPr>
            </w:pPr>
            <w:r>
              <w:rPr>
                <w:rFonts w:cs="宋体"/>
                <w:color w:val="000000"/>
                <w:sz w:val="20"/>
                <w:szCs w:val="20"/>
              </w:rPr>
              <w:t>基本公共卫生服务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4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2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1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A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E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B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D32B8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3C7F">
            <w:pPr>
              <w:textAlignment w:val="center"/>
              <w:rPr>
                <w:rFonts w:hint="default" w:cs="宋体"/>
                <w:color w:val="000000"/>
                <w:sz w:val="20"/>
                <w:szCs w:val="20"/>
              </w:rPr>
            </w:pPr>
            <w:r>
              <w:rPr>
                <w:rFonts w:cs="宋体"/>
                <w:color w:val="000000"/>
                <w:sz w:val="20"/>
                <w:szCs w:val="20"/>
              </w:rPr>
              <w:t>2100409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29556">
            <w:pPr>
              <w:textAlignment w:val="center"/>
              <w:rPr>
                <w:rFonts w:hint="default" w:cs="宋体"/>
                <w:color w:val="000000"/>
                <w:sz w:val="20"/>
                <w:szCs w:val="20"/>
              </w:rPr>
            </w:pPr>
            <w:r>
              <w:rPr>
                <w:rFonts w:cs="宋体"/>
                <w:color w:val="000000"/>
                <w:sz w:val="20"/>
                <w:szCs w:val="20"/>
              </w:rPr>
              <w:t>重大公共卫生服务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C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D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F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4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3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5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5AFC2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4BD9">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002D3">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7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B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9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6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A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A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C87ED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AFA5">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F6F57">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8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F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0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4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3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1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382FB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F6B7">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07230">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7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8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B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D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D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A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0FF80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99B1">
            <w:pPr>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3DCE">
            <w:pPr>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0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A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2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E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5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08276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38A0">
            <w:pPr>
              <w:textAlignment w:val="center"/>
              <w:rPr>
                <w:rFonts w:hint="default"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A3AE">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A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1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1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E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3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2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55A38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B8F0">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2D8FB">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7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5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5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E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B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0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D8945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BC87">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8E7F5">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0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3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3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7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E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921E2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B04C">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B3A15">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A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8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F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7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4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4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687E4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9ECB6D">
      <w:pPr>
        <w:rPr>
          <w:rFonts w:hint="default" w:cs="宋体"/>
          <w:sz w:val="21"/>
          <w:szCs w:val="21"/>
        </w:rPr>
      </w:pPr>
      <w:r>
        <w:rPr>
          <w:rFonts w:cs="宋体"/>
          <w:sz w:val="21"/>
          <w:szCs w:val="21"/>
        </w:rPr>
        <w:br w:type="page"/>
      </w:r>
    </w:p>
    <w:p w14:paraId="0E67A6F7">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988575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6488D4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BEBDA0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F80458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垫江县黄沙镇卫生院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F4B6B6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08CC22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308C5B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7DA551F">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F8FFD4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C54C83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69D08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74738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2D83B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7A58569">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4A657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206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B62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DEE6BA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EAF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3DC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FAE0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9A3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919273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B20C">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99E0">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B7D1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039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83E7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D39C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96C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8209C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BEB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43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356.38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F9F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4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E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D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0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3525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97C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B0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33A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F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2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3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4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7C6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D46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E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712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3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7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C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7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680D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E1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F9C89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057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1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12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6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8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D0FC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F4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FF42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2C4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3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E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F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5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5017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108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30677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C38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5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E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C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1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7D15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C8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1C49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77F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A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E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8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4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4DC1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8A3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545D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2CE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2F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9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D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E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8770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D1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FA88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845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96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65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2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7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1853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C6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B1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535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4B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5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3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E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B8AD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82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35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9DB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D2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1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C5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1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4FA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195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65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BB9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C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9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6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9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2F72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68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4C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6D7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A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5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B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4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776E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5B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2C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2C6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C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D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5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DB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E01C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67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255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A76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0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6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47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F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C263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9E0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87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4C5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62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4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5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D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D7F2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168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EB4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C92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3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F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9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0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433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84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42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3DC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C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41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8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5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72F0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706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11E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168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E8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5C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1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9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8F6E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31C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07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3C8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9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F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1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1D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0E59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1D8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504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0EC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5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6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B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4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5A53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20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EAC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D13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E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C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E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E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681B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AC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B08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5B6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8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1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51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4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5F76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F9A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28E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53B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F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5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3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F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2555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6ADC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A5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A16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D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4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8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B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04D5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3179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473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22E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9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8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2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D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F6AB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2E9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11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115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6F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09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2B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8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AC1C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0CD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F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79F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3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4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6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8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91F4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825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6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A19BA3">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298BC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EE89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E3AD7">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15915">
            <w:pPr>
              <w:spacing w:line="200" w:lineRule="exact"/>
              <w:rPr>
                <w:rFonts w:hint="default" w:ascii="Times New Roman" w:hAnsi="Times New Roman"/>
                <w:color w:val="000000"/>
                <w:sz w:val="18"/>
                <w:szCs w:val="18"/>
              </w:rPr>
            </w:pPr>
          </w:p>
        </w:tc>
      </w:tr>
      <w:tr w14:paraId="047C58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728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B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221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DA7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791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C60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09BF">
            <w:pPr>
              <w:spacing w:line="200" w:lineRule="exact"/>
              <w:jc w:val="right"/>
              <w:rPr>
                <w:rFonts w:hint="default" w:ascii="Times New Roman" w:hAnsi="Times New Roman"/>
                <w:color w:val="000000"/>
                <w:sz w:val="18"/>
                <w:szCs w:val="18"/>
              </w:rPr>
            </w:pPr>
          </w:p>
        </w:tc>
      </w:tr>
      <w:tr w14:paraId="4E9F36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89F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6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150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C5E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7DD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BF0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1693">
            <w:pPr>
              <w:spacing w:line="200" w:lineRule="exact"/>
              <w:jc w:val="right"/>
              <w:rPr>
                <w:rFonts w:hint="default" w:ascii="Times New Roman" w:hAnsi="Times New Roman"/>
                <w:color w:val="000000"/>
                <w:sz w:val="18"/>
                <w:szCs w:val="18"/>
              </w:rPr>
            </w:pPr>
          </w:p>
        </w:tc>
      </w:tr>
      <w:tr w14:paraId="2F29CC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E1C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34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F7D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8B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0C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DB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7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7E3620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28BAD5B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59A61A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6838225">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356A66C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垫江县黄沙镇卫生院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89D740F">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14EC6F9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754E13D">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777ED31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4F994E31">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733AC01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E9D937">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BFD0">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44CE19">
            <w:pPr>
              <w:jc w:val="center"/>
              <w:textAlignment w:val="center"/>
              <w:rPr>
                <w:rFonts w:hint="default" w:cs="宋体"/>
                <w:b/>
                <w:color w:val="000000"/>
                <w:sz w:val="20"/>
                <w:szCs w:val="20"/>
              </w:rPr>
            </w:pPr>
            <w:r>
              <w:rPr>
                <w:rFonts w:cs="宋体"/>
                <w:b/>
                <w:color w:val="000000"/>
                <w:sz w:val="20"/>
                <w:szCs w:val="20"/>
              </w:rPr>
              <w:t>本年支出</w:t>
            </w:r>
          </w:p>
        </w:tc>
      </w:tr>
      <w:tr w14:paraId="070850C6">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1E4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00D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DF229">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EEFDF">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851BB">
            <w:pPr>
              <w:jc w:val="center"/>
              <w:textAlignment w:val="center"/>
              <w:rPr>
                <w:rFonts w:hint="default" w:cs="宋体"/>
                <w:b/>
                <w:color w:val="000000"/>
                <w:sz w:val="20"/>
                <w:szCs w:val="20"/>
              </w:rPr>
            </w:pPr>
            <w:r>
              <w:rPr>
                <w:rFonts w:cs="宋体"/>
                <w:b/>
                <w:color w:val="000000"/>
                <w:sz w:val="20"/>
                <w:szCs w:val="20"/>
              </w:rPr>
              <w:t>项目支出</w:t>
            </w:r>
          </w:p>
        </w:tc>
      </w:tr>
      <w:tr w14:paraId="031BCA2D">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104E">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D82C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C63CF">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F2221">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47473">
            <w:pPr>
              <w:jc w:val="center"/>
              <w:rPr>
                <w:rFonts w:hint="default" w:cs="宋体"/>
                <w:b/>
                <w:color w:val="000000"/>
                <w:sz w:val="20"/>
                <w:szCs w:val="20"/>
              </w:rPr>
            </w:pPr>
          </w:p>
        </w:tc>
      </w:tr>
      <w:tr w14:paraId="18B76829">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BFE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4B9E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24562">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8A1A5">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D8670">
            <w:pPr>
              <w:jc w:val="center"/>
              <w:rPr>
                <w:rFonts w:hint="default" w:cs="宋体"/>
                <w:b/>
                <w:color w:val="000000"/>
                <w:sz w:val="20"/>
                <w:szCs w:val="20"/>
              </w:rPr>
            </w:pPr>
          </w:p>
        </w:tc>
      </w:tr>
      <w:tr w14:paraId="3AC5FAD7">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02AC">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3B4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54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263.32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7AC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93.07</w:t>
            </w:r>
            <w:r>
              <w:rPr>
                <w:rFonts w:ascii="Times New Roman" w:hAnsi="Times New Roman"/>
                <w:b/>
                <w:color w:val="000000"/>
                <w:sz w:val="20"/>
              </w:rPr>
              <w:t xml:space="preserve"> </w:t>
            </w:r>
          </w:p>
        </w:tc>
      </w:tr>
      <w:tr w14:paraId="71E6A8A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43F4">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22E5">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7CE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55F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66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r>
      <w:tr w14:paraId="1915D5A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B0AA">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18FB7">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88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75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B17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FE2F4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55FD">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7F04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65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71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F2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C5B5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C06F">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1DF8">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8C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6EC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79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6AE16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495D">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C72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AC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C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B6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D4799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8432">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74ED7">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376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A0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6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rPr>
              <w:t xml:space="preserve"> </w:t>
            </w:r>
          </w:p>
        </w:tc>
      </w:tr>
      <w:tr w14:paraId="1833D55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503F">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8D98F">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6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51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B0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r>
      <w:tr w14:paraId="565D36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0E71">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070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FC9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6E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943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91.04</w:t>
            </w:r>
            <w:r>
              <w:rPr>
                <w:rFonts w:ascii="Times New Roman" w:hAnsi="Times New Roman"/>
                <w:b/>
                <w:color w:val="000000"/>
                <w:sz w:val="20"/>
              </w:rPr>
              <w:t xml:space="preserve"> </w:t>
            </w:r>
          </w:p>
        </w:tc>
      </w:tr>
      <w:tr w14:paraId="336BF9C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DDE1">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1F63">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2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305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143.28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6CB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r>
      <w:tr w14:paraId="5C4C286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C1CD">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E819">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C0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3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143.28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B8F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6A93B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5E7A">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DE6E">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6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54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A2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r>
      <w:tr w14:paraId="4D5808A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A86D">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266F4">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E1D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455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9A6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69.47</w:t>
            </w:r>
            <w:r>
              <w:rPr>
                <w:rFonts w:ascii="Times New Roman" w:hAnsi="Times New Roman"/>
                <w:b/>
                <w:color w:val="000000"/>
                <w:sz w:val="20"/>
              </w:rPr>
              <w:t xml:space="preserve"> </w:t>
            </w:r>
          </w:p>
        </w:tc>
      </w:tr>
      <w:tr w14:paraId="6256A66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55D5">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37F52">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2F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048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7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65.59</w:t>
            </w:r>
            <w:r>
              <w:rPr>
                <w:rFonts w:ascii="Times New Roman" w:hAnsi="Times New Roman"/>
                <w:color w:val="000000"/>
                <w:sz w:val="20"/>
              </w:rPr>
              <w:t xml:space="preserve"> </w:t>
            </w:r>
          </w:p>
        </w:tc>
      </w:tr>
      <w:tr w14:paraId="6B82CA3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5EC1">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B72E">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EC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2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5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r>
      <w:tr w14:paraId="447D1CF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2661">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081A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160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E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C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385FD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C087">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AF66">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39D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4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8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F8DA7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21D5">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162C9">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1FE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5C9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4D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03D4E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BA54">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506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7D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73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78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7F50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4BB0">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9C72D">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1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5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B1B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1E07BD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14AD663">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57DB258">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FF2F79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8FD0870">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48E08EA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垫江县黄沙镇卫生院</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23A6B56">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5440A6F0">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7AD17B65">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1B65A10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AF6DBC0">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7BFEAE5C">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3C2A9511">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614495F0">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4FD7DD26">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CDF41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B38D6A">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256B">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332075">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C9307AB">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B6A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08F4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FD01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0CB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37C4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AF9C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75F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4E2D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E6A1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7E935F4">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A9F9">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651D">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A7C41">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D188">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345F8">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D4568">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7241">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AE74E">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662CB">
            <w:pPr>
              <w:spacing w:line="192" w:lineRule="exact"/>
              <w:jc w:val="center"/>
              <w:rPr>
                <w:rFonts w:hint="default" w:cs="宋体"/>
                <w:b/>
                <w:color w:val="000000"/>
                <w:sz w:val="18"/>
                <w:szCs w:val="18"/>
              </w:rPr>
            </w:pPr>
          </w:p>
        </w:tc>
      </w:tr>
      <w:tr w14:paraId="62D136B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BCA2">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D19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51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BD21">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4119">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6C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0ECB">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0C8E">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7C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79F86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966E">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F9E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36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BECC">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355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B6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05C9">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A79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C5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40B16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426A">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593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35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0EC4">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E91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63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DE9F">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3762">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04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523C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3789">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A1D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5A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69CC">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0C7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EA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1200">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96C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9A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F246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EF60">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F0B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66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3DA7">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159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46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96BB">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4E8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CE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6F4D2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CA02">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E357">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79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4921">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961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BC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3A53">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C43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46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0D9C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8467">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E16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0A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16B5">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5059">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84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CAC4">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5EEC">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C7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44B0E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53F2">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C6D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FD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E159">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7E1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38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C7AC">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6645">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3A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E3F20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F0A9">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0730">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AE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CA5A">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C31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7F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A760">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407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93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CFF11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B730">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C3CC">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26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4BD1">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37B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AD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E5B3">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9212">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36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DA64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882C">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55A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0B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E5EA">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FD40">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12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B891">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0687">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AE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4959C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DB54">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0C77">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C6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F6E0">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D56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A8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D214">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C9C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76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922E2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6FA6">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AC8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95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5BFE">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2CC2">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EC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44E5">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690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03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0CB72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F880">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997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1C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5E8E">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145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78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5638">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D92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8B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22EE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369E">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8CC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09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C072">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73B6">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0D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6263">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E08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64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A4A1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95E7">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8CF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F4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3670">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0249">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C8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693B">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021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FC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A5758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2BC7">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57DC">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C4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CDA8">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B58E">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B2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1EAC">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558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83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76DD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DDD7">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1E0E">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C6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1C41">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353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4D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4D2D">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075C">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2B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E6C2A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9D1A">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D5C6">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48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DA2C">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8816">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45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200C">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B5F3">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4D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7632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5F8A">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AA8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B3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A330">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305A">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A9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8717">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5E34">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4B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22F8C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D00D">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9C7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A5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288E">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50F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A0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C1C5">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C81B">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E0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3FE9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E2EB">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8E6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4C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BE8A">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DAB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9E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2F82">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DEC6">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AB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F47A9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D5BA">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F26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E9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60CC">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058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DB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58A4">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2B2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D9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61FB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35F7">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4710">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2C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6BA9">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7AF0">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80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5ABA">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31DA">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70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29730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E5C5">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0D9D">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41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D2F0">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285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CF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5D9C">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DEE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E9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A3E61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4D19">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8FA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3B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ED84">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209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6C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8AB8">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D6B6">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59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4617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E4CF">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D84A">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EE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624B">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C97B">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B0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1249">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EDCA">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5C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EF80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48B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2ED1">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B314B">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6CCD">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60E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76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4C5F">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FADF">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F0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A4C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072B">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BBC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4CCC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BE5E">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1C3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BA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9340">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04F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02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85266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5A5E">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FA9D">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D693E6">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6D8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79E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33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D0C9">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43C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98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93D2D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50A1">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9DDE">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E655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B7D0">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8DA5">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C2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A637">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4A47">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3C9A">
            <w:pPr>
              <w:spacing w:line="192" w:lineRule="exact"/>
              <w:jc w:val="right"/>
              <w:rPr>
                <w:rFonts w:hint="default" w:ascii="Times New Roman" w:hAnsi="Times New Roman"/>
                <w:color w:val="000000"/>
                <w:sz w:val="18"/>
                <w:szCs w:val="18"/>
              </w:rPr>
            </w:pPr>
          </w:p>
        </w:tc>
      </w:tr>
      <w:tr w14:paraId="7C9C02A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0D33">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903F">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D75EB">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790B">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FD44">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59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14E9">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0274">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BCFA">
            <w:pPr>
              <w:spacing w:line="192" w:lineRule="exact"/>
              <w:jc w:val="right"/>
              <w:rPr>
                <w:rFonts w:hint="default" w:ascii="Times New Roman" w:hAnsi="Times New Roman"/>
                <w:color w:val="000000"/>
                <w:sz w:val="18"/>
                <w:szCs w:val="18"/>
              </w:rPr>
            </w:pPr>
          </w:p>
        </w:tc>
      </w:tr>
      <w:tr w14:paraId="68147B30">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32F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84B1">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AEF6C0">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B133">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506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CE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5BD4">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F8E1">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D1EC">
            <w:pPr>
              <w:spacing w:line="192" w:lineRule="exact"/>
              <w:jc w:val="right"/>
              <w:rPr>
                <w:rFonts w:hint="default" w:ascii="Times New Roman" w:hAnsi="Times New Roman"/>
                <w:color w:val="000000"/>
                <w:sz w:val="18"/>
                <w:szCs w:val="18"/>
              </w:rPr>
            </w:pPr>
          </w:p>
        </w:tc>
      </w:tr>
      <w:tr w14:paraId="1886FDFA">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F801">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10E74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263.32</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A0D87">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F7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6548020">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B502F2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3F147A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DE6610F">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C90D0E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垫江县黄沙镇卫生院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CF303D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78157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4B2187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5842918">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4DB84C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9EF348F">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2550F6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D0A3A6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EA7D1F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99E5B4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E32320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C391A7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021C7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B3D90">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D838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A6967">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D60834">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F4B0">
            <w:pPr>
              <w:jc w:val="center"/>
              <w:textAlignment w:val="center"/>
              <w:rPr>
                <w:rFonts w:hint="default" w:cs="宋体"/>
                <w:b/>
                <w:color w:val="000000"/>
                <w:sz w:val="20"/>
                <w:szCs w:val="20"/>
              </w:rPr>
            </w:pPr>
            <w:r>
              <w:rPr>
                <w:rFonts w:cs="宋体"/>
                <w:b/>
                <w:color w:val="000000"/>
                <w:sz w:val="20"/>
                <w:szCs w:val="20"/>
              </w:rPr>
              <w:t>年末结转和结余</w:t>
            </w:r>
          </w:p>
        </w:tc>
      </w:tr>
      <w:tr w14:paraId="22B3336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866D">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5C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43D9D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2B75">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380C6">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68D1D">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D5659">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69E9A">
            <w:pPr>
              <w:jc w:val="center"/>
              <w:rPr>
                <w:rFonts w:hint="default" w:cs="宋体"/>
                <w:b/>
                <w:color w:val="000000"/>
                <w:sz w:val="20"/>
                <w:szCs w:val="20"/>
              </w:rPr>
            </w:pPr>
          </w:p>
        </w:tc>
      </w:tr>
      <w:tr w14:paraId="0C21363A">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E97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2A5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19F3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D68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BAA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FB51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A48D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E0FD2">
            <w:pPr>
              <w:jc w:val="center"/>
              <w:rPr>
                <w:rFonts w:hint="default" w:cs="宋体"/>
                <w:b/>
                <w:color w:val="000000"/>
                <w:sz w:val="20"/>
                <w:szCs w:val="20"/>
              </w:rPr>
            </w:pPr>
          </w:p>
        </w:tc>
      </w:tr>
      <w:tr w14:paraId="0FC71CE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2726">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304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15087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F2F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FF24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87F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467A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8D31">
            <w:pPr>
              <w:jc w:val="center"/>
              <w:rPr>
                <w:rFonts w:hint="default" w:cs="宋体"/>
                <w:b/>
                <w:color w:val="000000"/>
                <w:sz w:val="20"/>
                <w:szCs w:val="20"/>
              </w:rPr>
            </w:pPr>
          </w:p>
        </w:tc>
      </w:tr>
      <w:tr w14:paraId="09A7596F">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1D7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A21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D7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44D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942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B98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F0D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0B8AD3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F233">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544F">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86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907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4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6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219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3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CAF4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CC6E">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3D3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2DD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06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69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9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76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2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D51A2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3119">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7091">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A9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04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3B8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28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99A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74.66</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2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F8BE4C8">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6DAC73">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15A5B0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6FFC51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D92960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585FB9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垫江县黄沙镇卫生院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8D5AE8D">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E615E0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BEA4CA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FFF9CD9">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6FC5BB8">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6E99FA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8F93D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9394C">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B4FEA1">
            <w:pPr>
              <w:jc w:val="center"/>
              <w:textAlignment w:val="bottom"/>
              <w:rPr>
                <w:rFonts w:hint="default" w:cs="宋体"/>
                <w:b/>
                <w:color w:val="000000"/>
                <w:sz w:val="20"/>
                <w:szCs w:val="20"/>
              </w:rPr>
            </w:pPr>
            <w:r>
              <w:rPr>
                <w:rFonts w:cs="宋体"/>
                <w:b/>
                <w:color w:val="000000"/>
                <w:sz w:val="20"/>
                <w:szCs w:val="20"/>
              </w:rPr>
              <w:t>本年支出</w:t>
            </w:r>
          </w:p>
        </w:tc>
      </w:tr>
      <w:tr w14:paraId="6EF11A3E">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12575">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3343E">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D40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28877">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698C1">
            <w:pPr>
              <w:jc w:val="center"/>
              <w:textAlignment w:val="center"/>
              <w:rPr>
                <w:rFonts w:hint="default" w:cs="宋体"/>
                <w:b/>
                <w:color w:val="000000"/>
                <w:sz w:val="20"/>
                <w:szCs w:val="20"/>
              </w:rPr>
            </w:pPr>
            <w:r>
              <w:rPr>
                <w:rFonts w:cs="宋体"/>
                <w:b/>
                <w:color w:val="000000"/>
                <w:sz w:val="20"/>
                <w:szCs w:val="20"/>
              </w:rPr>
              <w:t>项目支出</w:t>
            </w:r>
          </w:p>
        </w:tc>
      </w:tr>
      <w:tr w14:paraId="3AFFD36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378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8269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E78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E151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67964">
            <w:pPr>
              <w:jc w:val="center"/>
              <w:rPr>
                <w:rFonts w:hint="default" w:cs="宋体"/>
                <w:b/>
                <w:color w:val="000000"/>
                <w:sz w:val="20"/>
                <w:szCs w:val="20"/>
              </w:rPr>
            </w:pPr>
          </w:p>
        </w:tc>
      </w:tr>
      <w:tr w14:paraId="16B7F64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A70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DBF8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709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C9E2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DAB81">
            <w:pPr>
              <w:jc w:val="center"/>
              <w:rPr>
                <w:rFonts w:hint="default" w:cs="宋体"/>
                <w:b/>
                <w:color w:val="000000"/>
                <w:sz w:val="20"/>
                <w:szCs w:val="20"/>
              </w:rPr>
            </w:pPr>
          </w:p>
        </w:tc>
      </w:tr>
      <w:tr w14:paraId="2A4ABE9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FBE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6E30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492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70EB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0C8FC">
            <w:pPr>
              <w:jc w:val="center"/>
              <w:rPr>
                <w:rFonts w:hint="default" w:cs="宋体"/>
                <w:b/>
                <w:color w:val="000000"/>
                <w:sz w:val="20"/>
                <w:szCs w:val="20"/>
              </w:rPr>
            </w:pPr>
          </w:p>
        </w:tc>
      </w:tr>
      <w:tr w14:paraId="2CC7C2E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4C70">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64C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DFC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B4A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2222A1">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9811">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E95E2">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669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EB1B">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98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996A29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B2B9817">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752EF742">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6D6F0D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5480213">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6C5D6B40">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D838B7C">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24E2FA9C">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4B9EC858">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4614441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E1EF678">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C3CC43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垫江县黄沙镇卫生院</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093D105A">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3F046FA6">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05E2843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AE2D60">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6E4E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E201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C7FE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A199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03CD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45E848C">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55121">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617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E7B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A0092">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3EA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5B448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C06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DE6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9DD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A07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160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718AE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3B6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CD6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8B7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B90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714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81B19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E84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40B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B8B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A286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CCF6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BB7F3E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3E4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F7D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A57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7DE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CA75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7BBBA0F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2C6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C27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104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D0B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B0C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D73A7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CFB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DC0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5EA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9C9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F2A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3AAE6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3BB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E81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8B3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273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C646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5A8FD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1AC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D56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12B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685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A2A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35B60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098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D4A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8D9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5A9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ADD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7DF16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FE1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1DD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3344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579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411F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515C213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C72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A71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D07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CDF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96B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E184F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973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D40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96A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C1A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81EB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0DE90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10D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92D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D3B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3EF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A3FD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F420FD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039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319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5ED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C4C40">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B442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D970D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83A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0C7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D1C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1F5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848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5B56A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D9E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C9B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9EF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5D7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280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0FE37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CA5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56E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A05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D4A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E39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D49FD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0AF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73F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EE3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0FC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271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0C3EB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F6F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90D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F90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C80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A6F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88DED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435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453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E16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A65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AF6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8D12C0">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E87C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BCA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E19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97B87">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78844">
            <w:pPr>
              <w:spacing w:line="280" w:lineRule="exact"/>
              <w:jc w:val="right"/>
              <w:rPr>
                <w:rFonts w:hint="default" w:cs="宋体"/>
                <w:color w:val="000000"/>
                <w:kern w:val="2"/>
                <w:sz w:val="16"/>
                <w:szCs w:val="16"/>
              </w:rPr>
            </w:pPr>
          </w:p>
        </w:tc>
      </w:tr>
      <w:tr w14:paraId="5E86AB3E">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32F8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7D9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8E2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4EDAE">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70DD3">
            <w:pPr>
              <w:spacing w:line="280" w:lineRule="exact"/>
              <w:jc w:val="right"/>
              <w:rPr>
                <w:rFonts w:hint="default" w:cs="宋体"/>
                <w:color w:val="000000"/>
                <w:kern w:val="2"/>
                <w:sz w:val="16"/>
                <w:szCs w:val="16"/>
              </w:rPr>
            </w:pPr>
          </w:p>
        </w:tc>
      </w:tr>
      <w:tr w14:paraId="2F79523A">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FF65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2EAB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3CF4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BB3B4">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B74BD">
            <w:pPr>
              <w:spacing w:line="280" w:lineRule="exact"/>
              <w:jc w:val="right"/>
              <w:rPr>
                <w:rFonts w:hint="default" w:cs="宋体"/>
                <w:color w:val="000000"/>
                <w:sz w:val="16"/>
                <w:szCs w:val="16"/>
              </w:rPr>
            </w:pPr>
          </w:p>
        </w:tc>
      </w:tr>
    </w:tbl>
    <w:p w14:paraId="6697D300">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83ED">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61D41359">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- 8 -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23AF">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73C2904B">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483D7B1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0AD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T"/>
  </w:docVars>
  <w:rsids>
    <w:rsidRoot w:val="00B03CCD"/>
    <w:rsid w:val="00017BBE"/>
    <w:rsid w:val="000239C6"/>
    <w:rsid w:val="00063BE4"/>
    <w:rsid w:val="001D3BB7"/>
    <w:rsid w:val="002A694B"/>
    <w:rsid w:val="002B254B"/>
    <w:rsid w:val="0034050A"/>
    <w:rsid w:val="0044504F"/>
    <w:rsid w:val="00466C9B"/>
    <w:rsid w:val="00486CFC"/>
    <w:rsid w:val="00491DDD"/>
    <w:rsid w:val="00526F8E"/>
    <w:rsid w:val="00550ABE"/>
    <w:rsid w:val="00623A85"/>
    <w:rsid w:val="006D572F"/>
    <w:rsid w:val="006E66C1"/>
    <w:rsid w:val="00770383"/>
    <w:rsid w:val="007819D4"/>
    <w:rsid w:val="00781FCF"/>
    <w:rsid w:val="00792A81"/>
    <w:rsid w:val="007B3935"/>
    <w:rsid w:val="007B419D"/>
    <w:rsid w:val="007B7C4B"/>
    <w:rsid w:val="007D3D39"/>
    <w:rsid w:val="00946459"/>
    <w:rsid w:val="00984C6A"/>
    <w:rsid w:val="00994AF7"/>
    <w:rsid w:val="009B67B8"/>
    <w:rsid w:val="009C14C9"/>
    <w:rsid w:val="009C4412"/>
    <w:rsid w:val="009D2B67"/>
    <w:rsid w:val="009E1452"/>
    <w:rsid w:val="00A56688"/>
    <w:rsid w:val="00A566F9"/>
    <w:rsid w:val="00AF2751"/>
    <w:rsid w:val="00B03CCD"/>
    <w:rsid w:val="00BA6D16"/>
    <w:rsid w:val="00BE2B89"/>
    <w:rsid w:val="00BF0D89"/>
    <w:rsid w:val="00C10E9E"/>
    <w:rsid w:val="00C20C3E"/>
    <w:rsid w:val="00C51335"/>
    <w:rsid w:val="00C5163E"/>
    <w:rsid w:val="00C62AC7"/>
    <w:rsid w:val="00CF2ACF"/>
    <w:rsid w:val="00D03AAF"/>
    <w:rsid w:val="00DD0539"/>
    <w:rsid w:val="00E07662"/>
    <w:rsid w:val="00E368E9"/>
    <w:rsid w:val="00E46DCC"/>
    <w:rsid w:val="00E6552C"/>
    <w:rsid w:val="00EE1E33"/>
    <w:rsid w:val="00F15582"/>
    <w:rsid w:val="00F73F90"/>
    <w:rsid w:val="00F840B9"/>
    <w:rsid w:val="00FB3D14"/>
    <w:rsid w:val="00FB4B3B"/>
    <w:rsid w:val="01474EBF"/>
    <w:rsid w:val="01F3521E"/>
    <w:rsid w:val="03B87EA0"/>
    <w:rsid w:val="03D727DC"/>
    <w:rsid w:val="03E3214F"/>
    <w:rsid w:val="044C50BA"/>
    <w:rsid w:val="05BC6D49"/>
    <w:rsid w:val="06194FF1"/>
    <w:rsid w:val="06A2550B"/>
    <w:rsid w:val="06F80EE2"/>
    <w:rsid w:val="07001CCA"/>
    <w:rsid w:val="075678DB"/>
    <w:rsid w:val="077B465F"/>
    <w:rsid w:val="079D7CC7"/>
    <w:rsid w:val="08051BCA"/>
    <w:rsid w:val="086C12F4"/>
    <w:rsid w:val="08705944"/>
    <w:rsid w:val="089010C8"/>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103C9E"/>
    <w:rsid w:val="21556F04"/>
    <w:rsid w:val="21A72514"/>
    <w:rsid w:val="22403BD3"/>
    <w:rsid w:val="22AD3177"/>
    <w:rsid w:val="235417B6"/>
    <w:rsid w:val="24B92327"/>
    <w:rsid w:val="24C14514"/>
    <w:rsid w:val="252D4D73"/>
    <w:rsid w:val="2533755C"/>
    <w:rsid w:val="25791755"/>
    <w:rsid w:val="26396DF4"/>
    <w:rsid w:val="27167136"/>
    <w:rsid w:val="271B442C"/>
    <w:rsid w:val="27A87B39"/>
    <w:rsid w:val="27B23302"/>
    <w:rsid w:val="29310A5F"/>
    <w:rsid w:val="29C37A35"/>
    <w:rsid w:val="2A076083"/>
    <w:rsid w:val="2A73162E"/>
    <w:rsid w:val="2AE3270D"/>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072377"/>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C53F7E"/>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4F78DA"/>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55940"/>
    <w:rsid w:val="578867FC"/>
    <w:rsid w:val="5842572D"/>
    <w:rsid w:val="5A3B59D6"/>
    <w:rsid w:val="5AD134D8"/>
    <w:rsid w:val="5B3B3DCB"/>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5470</Words>
  <Characters>6042</Characters>
  <Lines>107</Lines>
  <Paragraphs>30</Paragraphs>
  <TotalTime>4</TotalTime>
  <ScaleCrop>false</ScaleCrop>
  <LinksUpToDate>false</LinksUpToDate>
  <CharactersWithSpaces>6099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2025-08-15T03:43:00Z</dcterms:created>
  <dc:creator>Administrator</dc:creator>
  <cp:lastModifiedBy>夏有乔木</cp:lastModifiedBy>
  <dcterms:modified xsi:type="dcterms:W3CDTF">2025-09-15T09:34:43Z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