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tabs>
          <w:tab w:val="left" w:pos="2484"/>
          <w:tab w:val="center" w:pos="4535"/>
        </w:tabs>
        <w:kinsoku/>
        <w:wordWrap/>
        <w:overflowPunct/>
        <w:topLinePunct w:val="0"/>
        <w:autoSpaceDE/>
        <w:autoSpaceDN/>
        <w:bidi w:val="0"/>
        <w:adjustRightInd/>
        <w:snapToGrid/>
        <w:spacing w:line="700" w:lineRule="atLeast"/>
        <w:jc w:val="both"/>
        <w:textAlignment w:val="auto"/>
        <w:rPr>
          <w:rFonts w:hint="eastAsia" w:eastAsia="方正小标宋_GBK"/>
          <w:sz w:val="36"/>
          <w:szCs w:val="36"/>
        </w:rPr>
      </w:pPr>
      <w:bookmarkStart w:id="0" w:name="_GoBack"/>
      <w:bookmarkEnd w:id="0"/>
    </w:p>
    <w:p>
      <w:pPr>
        <w:keepNext w:val="0"/>
        <w:keepLines w:val="0"/>
        <w:pageBreakBefore w:val="0"/>
        <w:widowControl w:val="0"/>
        <w:tabs>
          <w:tab w:val="left" w:pos="2484"/>
          <w:tab w:val="center" w:pos="4535"/>
        </w:tabs>
        <w:kinsoku/>
        <w:wordWrap/>
        <w:overflowPunct/>
        <w:topLinePunct w:val="0"/>
        <w:autoSpaceDE/>
        <w:autoSpaceDN/>
        <w:bidi w:val="0"/>
        <w:adjustRightInd/>
        <w:snapToGrid/>
        <w:spacing w:line="700" w:lineRule="atLeast"/>
        <w:jc w:val="center"/>
        <w:textAlignment w:val="auto"/>
        <w:rPr>
          <w:rFonts w:hint="eastAsia" w:eastAsia="方正小标宋_GBK"/>
          <w:sz w:val="36"/>
          <w:szCs w:val="36"/>
        </w:rPr>
      </w:pPr>
      <w:r>
        <w:rPr>
          <w:rFonts w:hint="eastAsia" w:eastAsia="方正小标宋_GBK"/>
          <w:sz w:val="36"/>
          <w:szCs w:val="36"/>
        </w:rPr>
        <w:t>重庆市</w:t>
      </w:r>
      <w:r>
        <w:rPr>
          <w:rFonts w:hint="eastAsia" w:eastAsia="方正小标宋_GBK"/>
          <w:sz w:val="36"/>
          <w:szCs w:val="36"/>
          <w:lang w:eastAsia="zh-CN"/>
        </w:rPr>
        <w:t>垫江县</w:t>
      </w:r>
      <w:r>
        <w:rPr>
          <w:rFonts w:hint="eastAsia" w:eastAsia="方正小标宋_GBK"/>
          <w:sz w:val="36"/>
          <w:szCs w:val="36"/>
        </w:rPr>
        <w:t>工程建设项目行政许可</w:t>
      </w:r>
    </w:p>
    <w:p>
      <w:pPr>
        <w:keepNext w:val="0"/>
        <w:keepLines w:val="0"/>
        <w:pageBreakBefore w:val="0"/>
        <w:widowControl w:val="0"/>
        <w:tabs>
          <w:tab w:val="left" w:pos="2484"/>
          <w:tab w:val="center" w:pos="4535"/>
        </w:tabs>
        <w:kinsoku/>
        <w:wordWrap/>
        <w:overflowPunct/>
        <w:topLinePunct w:val="0"/>
        <w:autoSpaceDE/>
        <w:autoSpaceDN/>
        <w:bidi w:val="0"/>
        <w:adjustRightInd/>
        <w:snapToGrid/>
        <w:spacing w:line="700" w:lineRule="atLeast"/>
        <w:jc w:val="center"/>
        <w:textAlignment w:val="auto"/>
        <w:rPr>
          <w:rFonts w:hint="eastAsia" w:eastAsia="方正小标宋_GBK"/>
          <w:sz w:val="36"/>
          <w:szCs w:val="36"/>
        </w:rPr>
      </w:pPr>
      <w:r>
        <w:rPr>
          <w:rFonts w:hint="eastAsia" w:eastAsia="方正小标宋_GBK"/>
          <w:sz w:val="36"/>
          <w:szCs w:val="36"/>
        </w:rPr>
        <w:t>告知承诺事项清单</w:t>
      </w:r>
    </w:p>
    <w:p>
      <w:pPr>
        <w:snapToGrid w:val="0"/>
        <w:jc w:val="center"/>
        <w:rPr>
          <w:rFonts w:hint="eastAsia"/>
        </w:rPr>
      </w:pPr>
      <w:r>
        <w:rPr>
          <w:rFonts w:hint="eastAsia"/>
        </w:rPr>
        <w:t>（</w:t>
      </w:r>
      <w:r>
        <w:rPr>
          <w:rFonts w:hint="eastAsia"/>
          <w:lang w:val="en-US" w:eastAsia="zh-CN"/>
        </w:rPr>
        <w:t>2023年版</w:t>
      </w:r>
      <w:r>
        <w:rPr>
          <w:rFonts w:hint="eastAsia"/>
        </w:rPr>
        <w:t>）</w:t>
      </w:r>
    </w:p>
    <w:p>
      <w:pPr>
        <w:snapToGrid w:val="0"/>
        <w:rPr>
          <w:rFonts w:hint="eastAsia"/>
        </w:rPr>
      </w:pPr>
    </w:p>
    <w:tbl>
      <w:tblPr>
        <w:tblStyle w:val="2"/>
        <w:tblW w:w="8920" w:type="dxa"/>
        <w:tblInd w:w="0" w:type="dxa"/>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15" w:type="dxa"/>
          <w:left w:w="15" w:type="dxa"/>
          <w:bottom w:w="15" w:type="dxa"/>
          <w:right w:w="15" w:type="dxa"/>
        </w:tblCellMar>
      </w:tblPr>
      <w:tblGrid>
        <w:gridCol w:w="577"/>
        <w:gridCol w:w="1988"/>
        <w:gridCol w:w="1988"/>
        <w:gridCol w:w="4367"/>
      </w:tblGrid>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blHeader/>
        </w:trPr>
        <w:tc>
          <w:tcPr>
            <w:tcW w:w="577" w:type="dxa"/>
            <w:noWrap w:val="0"/>
            <w:tcMar>
              <w:left w:w="45" w:type="dxa"/>
              <w:right w:w="45" w:type="dxa"/>
            </w:tcMar>
            <w:vAlign w:val="center"/>
          </w:tcPr>
          <w:p>
            <w:pPr>
              <w:widowControl/>
              <w:spacing w:line="360" w:lineRule="exact"/>
              <w:jc w:val="center"/>
              <w:textAlignment w:val="center"/>
              <w:rPr>
                <w:rFonts w:hint="eastAsia" w:eastAsia="方正黑体_GBK"/>
                <w:color w:val="000000"/>
                <w:sz w:val="24"/>
                <w:szCs w:val="24"/>
              </w:rPr>
            </w:pPr>
            <w:r>
              <w:rPr>
                <w:rFonts w:hint="eastAsia" w:eastAsia="方正黑体_GBK"/>
                <w:color w:val="000000"/>
                <w:sz w:val="24"/>
                <w:szCs w:val="24"/>
              </w:rPr>
              <w:t>序号</w:t>
            </w:r>
          </w:p>
        </w:tc>
        <w:tc>
          <w:tcPr>
            <w:tcW w:w="1988" w:type="dxa"/>
            <w:noWrap w:val="0"/>
            <w:tcMar>
              <w:left w:w="45" w:type="dxa"/>
              <w:right w:w="45" w:type="dxa"/>
            </w:tcMar>
            <w:vAlign w:val="center"/>
          </w:tcPr>
          <w:p>
            <w:pPr>
              <w:widowControl/>
              <w:spacing w:line="360" w:lineRule="exact"/>
              <w:jc w:val="center"/>
              <w:textAlignment w:val="center"/>
              <w:rPr>
                <w:rFonts w:hint="eastAsia" w:eastAsia="方正黑体_GBK"/>
                <w:color w:val="000000"/>
                <w:sz w:val="24"/>
                <w:szCs w:val="24"/>
              </w:rPr>
            </w:pPr>
            <w:r>
              <w:rPr>
                <w:rFonts w:hint="eastAsia" w:eastAsia="方正黑体_GBK"/>
                <w:color w:val="000000"/>
                <w:sz w:val="24"/>
                <w:szCs w:val="24"/>
              </w:rPr>
              <w:t>事项名称</w:t>
            </w:r>
          </w:p>
        </w:tc>
        <w:tc>
          <w:tcPr>
            <w:tcW w:w="1988" w:type="dxa"/>
            <w:noWrap w:val="0"/>
            <w:tcMar>
              <w:left w:w="45" w:type="dxa"/>
              <w:right w:w="45" w:type="dxa"/>
            </w:tcMar>
            <w:vAlign w:val="center"/>
          </w:tcPr>
          <w:p>
            <w:pPr>
              <w:widowControl/>
              <w:spacing w:line="360" w:lineRule="exact"/>
              <w:jc w:val="center"/>
              <w:textAlignment w:val="center"/>
              <w:rPr>
                <w:rFonts w:hint="eastAsia" w:eastAsia="方正黑体_GBK"/>
                <w:color w:val="000000"/>
                <w:sz w:val="24"/>
                <w:szCs w:val="24"/>
              </w:rPr>
            </w:pPr>
            <w:r>
              <w:rPr>
                <w:rFonts w:hint="eastAsia" w:eastAsia="方正黑体_GBK"/>
                <w:color w:val="000000"/>
                <w:sz w:val="24"/>
                <w:szCs w:val="24"/>
              </w:rPr>
              <w:t>办理部门（单位）</w:t>
            </w:r>
          </w:p>
        </w:tc>
        <w:tc>
          <w:tcPr>
            <w:tcW w:w="4367" w:type="dxa"/>
            <w:noWrap w:val="0"/>
            <w:tcMar>
              <w:left w:w="45" w:type="dxa"/>
              <w:right w:w="45" w:type="dxa"/>
            </w:tcMar>
            <w:vAlign w:val="center"/>
          </w:tcPr>
          <w:p>
            <w:pPr>
              <w:widowControl/>
              <w:spacing w:line="360" w:lineRule="exact"/>
              <w:jc w:val="center"/>
              <w:textAlignment w:val="center"/>
              <w:rPr>
                <w:rFonts w:hint="eastAsia" w:eastAsia="方正黑体_GBK"/>
                <w:color w:val="000000"/>
                <w:sz w:val="24"/>
                <w:szCs w:val="24"/>
              </w:rPr>
            </w:pPr>
            <w:r>
              <w:rPr>
                <w:rFonts w:hint="eastAsia" w:eastAsia="方正黑体_GBK"/>
                <w:color w:val="000000"/>
                <w:sz w:val="24"/>
                <w:szCs w:val="24"/>
              </w:rPr>
              <w:t>备      注</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line="360" w:lineRule="exact"/>
              <w:jc w:val="center"/>
              <w:textAlignment w:val="center"/>
              <w:rPr>
                <w:rFonts w:hint="eastAsia" w:eastAsia="方正书宋_GBK"/>
                <w:color w:val="000000"/>
                <w:sz w:val="24"/>
                <w:szCs w:val="24"/>
                <w:lang w:eastAsia="zh-CN"/>
              </w:rPr>
            </w:pPr>
            <w:r>
              <w:rPr>
                <w:rFonts w:hint="eastAsia" w:eastAsia="方正书宋_GBK"/>
                <w:color w:val="000000"/>
                <w:sz w:val="24"/>
                <w:szCs w:val="24"/>
                <w:lang w:val="en-US" w:eastAsia="zh-CN"/>
              </w:rPr>
              <w:t>1</w:t>
            </w:r>
          </w:p>
        </w:tc>
        <w:tc>
          <w:tcPr>
            <w:tcW w:w="1988" w:type="dxa"/>
            <w:noWrap w:val="0"/>
            <w:tcMar>
              <w:left w:w="45" w:type="dxa"/>
              <w:right w:w="45" w:type="dxa"/>
            </w:tcMar>
            <w:vAlign w:val="center"/>
          </w:tcPr>
          <w:p>
            <w:pPr>
              <w:widowControl/>
              <w:spacing w:line="360" w:lineRule="exact"/>
              <w:textAlignment w:val="center"/>
              <w:rPr>
                <w:rFonts w:hint="eastAsia" w:ascii="方正仿宋_GBK"/>
                <w:color w:val="000000"/>
                <w:sz w:val="24"/>
                <w:szCs w:val="24"/>
              </w:rPr>
            </w:pPr>
            <w:r>
              <w:rPr>
                <w:rFonts w:hint="eastAsia" w:ascii="方正仿宋_GBK"/>
                <w:color w:val="000000"/>
                <w:sz w:val="24"/>
                <w:szCs w:val="24"/>
              </w:rPr>
              <w:t>取水许可</w:t>
            </w:r>
          </w:p>
        </w:tc>
        <w:tc>
          <w:tcPr>
            <w:tcW w:w="1988" w:type="dxa"/>
            <w:noWrap w:val="0"/>
            <w:tcMar>
              <w:left w:w="45" w:type="dxa"/>
              <w:right w:w="45" w:type="dxa"/>
            </w:tcMar>
            <w:vAlign w:val="center"/>
          </w:tcPr>
          <w:p>
            <w:pPr>
              <w:widowControl/>
              <w:spacing w:line="360" w:lineRule="exact"/>
              <w:textAlignment w:val="center"/>
              <w:rPr>
                <w:rFonts w:hint="eastAsia" w:ascii="方正仿宋_GBK"/>
                <w:color w:val="000000"/>
                <w:sz w:val="24"/>
                <w:szCs w:val="24"/>
              </w:rPr>
            </w:pPr>
            <w:r>
              <w:rPr>
                <w:rFonts w:hint="eastAsia" w:ascii="方正仿宋_GBK"/>
                <w:color w:val="000000"/>
                <w:sz w:val="24"/>
                <w:szCs w:val="24"/>
              </w:rPr>
              <w:t>水利主管部门</w:t>
            </w:r>
          </w:p>
        </w:tc>
        <w:tc>
          <w:tcPr>
            <w:tcW w:w="4367" w:type="dxa"/>
            <w:noWrap w:val="0"/>
            <w:tcMar>
              <w:left w:w="45" w:type="dxa"/>
              <w:right w:w="45" w:type="dxa"/>
            </w:tcMar>
            <w:vAlign w:val="center"/>
          </w:tcPr>
          <w:p>
            <w:pPr>
              <w:widowControl/>
              <w:spacing w:line="360" w:lineRule="exact"/>
              <w:rPr>
                <w:rFonts w:hint="eastAsia" w:eastAsia="方正书宋_GBK"/>
                <w:color w:val="000000"/>
                <w:sz w:val="24"/>
                <w:szCs w:val="24"/>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line="360" w:lineRule="exact"/>
              <w:jc w:val="center"/>
              <w:textAlignment w:val="center"/>
              <w:rPr>
                <w:rFonts w:hint="eastAsia" w:eastAsia="方正书宋_GBK"/>
                <w:color w:val="000000"/>
                <w:sz w:val="24"/>
                <w:szCs w:val="24"/>
                <w:lang w:eastAsia="zh-CN"/>
              </w:rPr>
            </w:pPr>
            <w:r>
              <w:rPr>
                <w:rFonts w:hint="eastAsia" w:eastAsia="方正书宋_GBK"/>
                <w:color w:val="000000"/>
                <w:sz w:val="24"/>
                <w:szCs w:val="24"/>
                <w:lang w:val="en-US" w:eastAsia="zh-CN"/>
              </w:rPr>
              <w:t>2</w:t>
            </w:r>
          </w:p>
        </w:tc>
        <w:tc>
          <w:tcPr>
            <w:tcW w:w="1988" w:type="dxa"/>
            <w:noWrap w:val="0"/>
            <w:tcMar>
              <w:left w:w="45" w:type="dxa"/>
              <w:right w:w="45" w:type="dxa"/>
            </w:tcMar>
            <w:vAlign w:val="center"/>
          </w:tcPr>
          <w:p>
            <w:pPr>
              <w:widowControl/>
              <w:spacing w:line="360" w:lineRule="exact"/>
              <w:textAlignment w:val="center"/>
              <w:rPr>
                <w:rFonts w:hint="eastAsia" w:ascii="方正仿宋_GBK"/>
                <w:color w:val="000000"/>
                <w:sz w:val="24"/>
                <w:szCs w:val="24"/>
              </w:rPr>
            </w:pPr>
            <w:r>
              <w:rPr>
                <w:rFonts w:hint="eastAsia" w:ascii="方正仿宋_GBK"/>
                <w:color w:val="000000"/>
                <w:sz w:val="24"/>
                <w:szCs w:val="24"/>
              </w:rPr>
              <w:t>建设项目压覆重要矿产资源审批</w:t>
            </w:r>
          </w:p>
        </w:tc>
        <w:tc>
          <w:tcPr>
            <w:tcW w:w="1988" w:type="dxa"/>
            <w:noWrap w:val="0"/>
            <w:tcMar>
              <w:left w:w="45" w:type="dxa"/>
              <w:right w:w="45" w:type="dxa"/>
            </w:tcMar>
            <w:vAlign w:val="center"/>
          </w:tcPr>
          <w:p>
            <w:pPr>
              <w:widowControl/>
              <w:spacing w:line="360" w:lineRule="exact"/>
              <w:textAlignment w:val="center"/>
              <w:rPr>
                <w:rFonts w:hint="eastAsia" w:ascii="方正仿宋_GBK"/>
                <w:color w:val="000000"/>
                <w:sz w:val="24"/>
                <w:szCs w:val="24"/>
              </w:rPr>
            </w:pPr>
            <w:r>
              <w:rPr>
                <w:rFonts w:hint="eastAsia" w:ascii="方正仿宋_GBK"/>
                <w:color w:val="000000"/>
                <w:sz w:val="24"/>
                <w:szCs w:val="24"/>
              </w:rPr>
              <w:t>国土房屋主管部门</w:t>
            </w:r>
          </w:p>
        </w:tc>
        <w:tc>
          <w:tcPr>
            <w:tcW w:w="4367" w:type="dxa"/>
            <w:noWrap w:val="0"/>
            <w:tcMar>
              <w:left w:w="45" w:type="dxa"/>
              <w:right w:w="45" w:type="dxa"/>
            </w:tcMar>
            <w:vAlign w:val="center"/>
          </w:tcPr>
          <w:p>
            <w:pPr>
              <w:widowControl/>
              <w:spacing w:line="360" w:lineRule="exact"/>
              <w:rPr>
                <w:rFonts w:hint="eastAsia" w:eastAsia="方正书宋_GBK"/>
                <w:color w:val="000000"/>
                <w:sz w:val="24"/>
                <w:szCs w:val="24"/>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line="360" w:lineRule="exact"/>
              <w:jc w:val="center"/>
              <w:textAlignment w:val="center"/>
              <w:rPr>
                <w:rFonts w:hint="eastAsia" w:eastAsia="方正书宋_GBK"/>
                <w:color w:val="000000"/>
                <w:sz w:val="24"/>
                <w:szCs w:val="24"/>
                <w:lang w:eastAsia="zh-CN"/>
              </w:rPr>
            </w:pPr>
            <w:r>
              <w:rPr>
                <w:rFonts w:hint="eastAsia" w:eastAsia="方正书宋_GBK"/>
                <w:color w:val="000000"/>
                <w:sz w:val="24"/>
                <w:szCs w:val="24"/>
                <w:lang w:val="en-US" w:eastAsia="zh-CN"/>
              </w:rPr>
              <w:t>3</w:t>
            </w:r>
          </w:p>
        </w:tc>
        <w:tc>
          <w:tcPr>
            <w:tcW w:w="1988" w:type="dxa"/>
            <w:noWrap w:val="0"/>
            <w:tcMar>
              <w:left w:w="45" w:type="dxa"/>
              <w:right w:w="45" w:type="dxa"/>
            </w:tcMar>
            <w:vAlign w:val="center"/>
          </w:tcPr>
          <w:p>
            <w:pPr>
              <w:widowControl/>
              <w:spacing w:line="320" w:lineRule="exact"/>
              <w:textAlignment w:val="center"/>
              <w:rPr>
                <w:rFonts w:hint="eastAsia" w:ascii="方正仿宋_GBK"/>
                <w:color w:val="000000"/>
                <w:sz w:val="24"/>
                <w:szCs w:val="24"/>
              </w:rPr>
            </w:pPr>
            <w:r>
              <w:rPr>
                <w:rFonts w:hint="eastAsia" w:ascii="方正仿宋_GBK"/>
                <w:color w:val="000000"/>
                <w:sz w:val="24"/>
                <w:szCs w:val="24"/>
              </w:rPr>
              <w:t>生产建设项目水土保持方案审批</w:t>
            </w:r>
          </w:p>
        </w:tc>
        <w:tc>
          <w:tcPr>
            <w:tcW w:w="1988" w:type="dxa"/>
            <w:noWrap w:val="0"/>
            <w:tcMar>
              <w:left w:w="45" w:type="dxa"/>
              <w:right w:w="45" w:type="dxa"/>
            </w:tcMar>
            <w:vAlign w:val="center"/>
          </w:tcPr>
          <w:p>
            <w:pPr>
              <w:widowControl/>
              <w:spacing w:line="360" w:lineRule="exact"/>
              <w:textAlignment w:val="center"/>
              <w:rPr>
                <w:rFonts w:hint="eastAsia" w:ascii="方正仿宋_GBK"/>
                <w:color w:val="000000"/>
                <w:sz w:val="24"/>
                <w:szCs w:val="24"/>
              </w:rPr>
            </w:pPr>
            <w:r>
              <w:rPr>
                <w:rFonts w:hint="eastAsia" w:ascii="方正仿宋_GBK"/>
                <w:color w:val="000000"/>
                <w:sz w:val="24"/>
                <w:szCs w:val="24"/>
              </w:rPr>
              <w:t>水利主管部门</w:t>
            </w:r>
          </w:p>
        </w:tc>
        <w:tc>
          <w:tcPr>
            <w:tcW w:w="4367" w:type="dxa"/>
            <w:noWrap w:val="0"/>
            <w:tcMar>
              <w:left w:w="45" w:type="dxa"/>
              <w:right w:w="45" w:type="dxa"/>
            </w:tcMar>
            <w:vAlign w:val="center"/>
          </w:tcPr>
          <w:p>
            <w:pPr>
              <w:widowControl/>
              <w:spacing w:line="360" w:lineRule="exact"/>
              <w:rPr>
                <w:rFonts w:hint="eastAsia" w:ascii="方正仿宋_GBK"/>
                <w:color w:val="000000"/>
                <w:sz w:val="24"/>
                <w:szCs w:val="24"/>
              </w:rPr>
            </w:pPr>
            <w:r>
              <w:rPr>
                <w:rFonts w:hint="eastAsia" w:ascii="方正仿宋_GBK"/>
                <w:color w:val="000000"/>
                <w:sz w:val="24"/>
                <w:szCs w:val="24"/>
              </w:rPr>
              <w:t>部分实施。</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line="340" w:lineRule="exact"/>
              <w:jc w:val="center"/>
              <w:textAlignment w:val="center"/>
              <w:rPr>
                <w:rFonts w:hint="eastAsia" w:eastAsia="方正书宋_GBK"/>
                <w:color w:val="000000"/>
                <w:sz w:val="24"/>
                <w:szCs w:val="24"/>
                <w:lang w:eastAsia="zh-CN"/>
              </w:rPr>
            </w:pPr>
            <w:r>
              <w:rPr>
                <w:rFonts w:hint="eastAsia" w:eastAsia="方正书宋_GBK"/>
                <w:color w:val="000000"/>
                <w:sz w:val="24"/>
                <w:szCs w:val="24"/>
                <w:lang w:val="en-US" w:eastAsia="zh-CN"/>
              </w:rPr>
              <w:t>4</w:t>
            </w:r>
          </w:p>
        </w:tc>
        <w:tc>
          <w:tcPr>
            <w:tcW w:w="1988" w:type="dxa"/>
            <w:noWrap w:val="0"/>
            <w:tcMar>
              <w:left w:w="45" w:type="dxa"/>
              <w:right w:w="45" w:type="dxa"/>
            </w:tcMar>
            <w:vAlign w:val="center"/>
          </w:tcPr>
          <w:p>
            <w:pPr>
              <w:widowControl/>
              <w:spacing w:line="320" w:lineRule="exact"/>
              <w:textAlignment w:val="center"/>
              <w:rPr>
                <w:rFonts w:hint="eastAsia" w:ascii="方正仿宋_GBK"/>
                <w:color w:val="000000"/>
                <w:sz w:val="24"/>
                <w:szCs w:val="24"/>
              </w:rPr>
            </w:pPr>
            <w:r>
              <w:rPr>
                <w:rFonts w:hint="eastAsia" w:ascii="方正仿宋_GBK"/>
                <w:color w:val="000000"/>
                <w:sz w:val="24"/>
                <w:szCs w:val="24"/>
              </w:rPr>
              <w:t>建设项目环境影响评价文件审批</w:t>
            </w:r>
          </w:p>
        </w:tc>
        <w:tc>
          <w:tcPr>
            <w:tcW w:w="1988" w:type="dxa"/>
            <w:noWrap w:val="0"/>
            <w:tcMar>
              <w:left w:w="45" w:type="dxa"/>
              <w:right w:w="45" w:type="dxa"/>
            </w:tcMar>
            <w:vAlign w:val="center"/>
          </w:tcPr>
          <w:p>
            <w:pPr>
              <w:widowControl/>
              <w:spacing w:line="340" w:lineRule="exact"/>
              <w:textAlignment w:val="center"/>
              <w:rPr>
                <w:rFonts w:hint="eastAsia" w:ascii="方正仿宋_GBK"/>
                <w:color w:val="000000"/>
                <w:sz w:val="24"/>
                <w:szCs w:val="24"/>
              </w:rPr>
            </w:pPr>
            <w:r>
              <w:rPr>
                <w:rFonts w:hint="eastAsia" w:ascii="方正仿宋_GBK"/>
                <w:color w:val="000000"/>
                <w:sz w:val="24"/>
                <w:szCs w:val="24"/>
              </w:rPr>
              <w:t>环保主管部门</w:t>
            </w:r>
          </w:p>
        </w:tc>
        <w:tc>
          <w:tcPr>
            <w:tcW w:w="4367" w:type="dxa"/>
            <w:noWrap w:val="0"/>
            <w:tcMar>
              <w:left w:w="45" w:type="dxa"/>
              <w:right w:w="45" w:type="dxa"/>
            </w:tcMar>
            <w:vAlign w:val="center"/>
          </w:tcPr>
          <w:p>
            <w:pPr>
              <w:widowControl/>
              <w:spacing w:line="340" w:lineRule="exact"/>
              <w:rPr>
                <w:rFonts w:hint="eastAsia" w:ascii="方正仿宋_GBK"/>
                <w:color w:val="000000"/>
                <w:sz w:val="24"/>
                <w:szCs w:val="24"/>
              </w:rPr>
            </w:pPr>
            <w:r>
              <w:rPr>
                <w:rFonts w:hint="eastAsia" w:ascii="方正仿宋_GBK"/>
                <w:color w:val="000000"/>
                <w:sz w:val="24"/>
                <w:szCs w:val="24"/>
              </w:rPr>
              <w:t>部分实施。</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line="360" w:lineRule="exact"/>
              <w:jc w:val="center"/>
              <w:textAlignment w:val="center"/>
              <w:rPr>
                <w:rFonts w:hint="eastAsia" w:eastAsia="方正书宋_GBK"/>
                <w:color w:val="000000"/>
                <w:sz w:val="24"/>
                <w:szCs w:val="24"/>
                <w:lang w:eastAsia="zh-CN"/>
              </w:rPr>
            </w:pPr>
            <w:r>
              <w:rPr>
                <w:rFonts w:hint="eastAsia" w:eastAsia="方正书宋_GBK"/>
                <w:color w:val="000000"/>
                <w:sz w:val="24"/>
                <w:szCs w:val="24"/>
                <w:lang w:val="en-US" w:eastAsia="zh-CN"/>
              </w:rPr>
              <w:t>5</w:t>
            </w:r>
          </w:p>
        </w:tc>
        <w:tc>
          <w:tcPr>
            <w:tcW w:w="1988" w:type="dxa"/>
            <w:noWrap w:val="0"/>
            <w:tcMar>
              <w:left w:w="45" w:type="dxa"/>
              <w:right w:w="45" w:type="dxa"/>
            </w:tcMar>
            <w:vAlign w:val="center"/>
          </w:tcPr>
          <w:p>
            <w:pPr>
              <w:widowControl/>
              <w:spacing w:line="360" w:lineRule="exact"/>
              <w:textAlignment w:val="center"/>
              <w:rPr>
                <w:rFonts w:hint="eastAsia" w:ascii="方正仿宋_GBK"/>
                <w:color w:val="000000"/>
                <w:sz w:val="24"/>
                <w:szCs w:val="24"/>
              </w:rPr>
            </w:pPr>
            <w:r>
              <w:rPr>
                <w:rFonts w:hint="eastAsia" w:ascii="方正仿宋_GBK"/>
                <w:color w:val="000000"/>
                <w:sz w:val="24"/>
                <w:szCs w:val="24"/>
              </w:rPr>
              <w:t>建设项目节能审查</w:t>
            </w:r>
          </w:p>
        </w:tc>
        <w:tc>
          <w:tcPr>
            <w:tcW w:w="1988" w:type="dxa"/>
            <w:noWrap w:val="0"/>
            <w:tcMar>
              <w:left w:w="45" w:type="dxa"/>
              <w:right w:w="45" w:type="dxa"/>
            </w:tcMar>
            <w:vAlign w:val="center"/>
          </w:tcPr>
          <w:p>
            <w:pPr>
              <w:widowControl/>
              <w:spacing w:line="360" w:lineRule="exact"/>
              <w:textAlignment w:val="center"/>
              <w:rPr>
                <w:rFonts w:hint="eastAsia" w:ascii="方正仿宋_GBK"/>
                <w:color w:val="000000"/>
                <w:sz w:val="24"/>
                <w:szCs w:val="24"/>
              </w:rPr>
            </w:pPr>
            <w:r>
              <w:rPr>
                <w:rFonts w:hint="eastAsia" w:ascii="方正仿宋_GBK"/>
                <w:color w:val="000000"/>
                <w:sz w:val="24"/>
                <w:szCs w:val="24"/>
              </w:rPr>
              <w:t>投资主管部门</w:t>
            </w:r>
          </w:p>
        </w:tc>
        <w:tc>
          <w:tcPr>
            <w:tcW w:w="4367" w:type="dxa"/>
            <w:noWrap w:val="0"/>
            <w:tcMar>
              <w:left w:w="45" w:type="dxa"/>
              <w:right w:w="45" w:type="dxa"/>
            </w:tcMar>
            <w:vAlign w:val="center"/>
          </w:tcPr>
          <w:p>
            <w:pPr>
              <w:widowControl/>
              <w:spacing w:line="360" w:lineRule="exact"/>
              <w:rPr>
                <w:rFonts w:hint="eastAsia" w:ascii="方正仿宋_GBK"/>
                <w:color w:val="000000"/>
                <w:sz w:val="24"/>
                <w:szCs w:val="24"/>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line="360" w:lineRule="exact"/>
              <w:jc w:val="center"/>
              <w:textAlignment w:val="center"/>
              <w:rPr>
                <w:rFonts w:hint="eastAsia" w:eastAsia="方正书宋_GBK"/>
                <w:color w:val="000000"/>
                <w:sz w:val="24"/>
                <w:szCs w:val="24"/>
                <w:lang w:eastAsia="zh-CN"/>
              </w:rPr>
            </w:pPr>
            <w:r>
              <w:rPr>
                <w:rFonts w:hint="eastAsia" w:eastAsia="方正书宋_GBK"/>
                <w:color w:val="000000"/>
                <w:sz w:val="24"/>
                <w:szCs w:val="24"/>
                <w:lang w:val="en-US" w:eastAsia="zh-CN"/>
              </w:rPr>
              <w:t>6</w:t>
            </w:r>
          </w:p>
        </w:tc>
        <w:tc>
          <w:tcPr>
            <w:tcW w:w="1988" w:type="dxa"/>
            <w:noWrap w:val="0"/>
            <w:tcMar>
              <w:left w:w="45" w:type="dxa"/>
              <w:right w:w="45" w:type="dxa"/>
            </w:tcMar>
            <w:vAlign w:val="center"/>
          </w:tcPr>
          <w:p>
            <w:pPr>
              <w:widowControl/>
              <w:spacing w:line="360" w:lineRule="exact"/>
              <w:textAlignment w:val="center"/>
              <w:rPr>
                <w:rFonts w:hint="eastAsia" w:ascii="方正仿宋_GBK"/>
                <w:color w:val="000000"/>
                <w:sz w:val="24"/>
                <w:szCs w:val="24"/>
              </w:rPr>
            </w:pPr>
            <w:r>
              <w:rPr>
                <w:rFonts w:hint="eastAsia" w:ascii="方正仿宋_GBK"/>
                <w:color w:val="000000"/>
                <w:sz w:val="24"/>
                <w:szCs w:val="24"/>
              </w:rPr>
              <w:t>建设工程规划许可</w:t>
            </w:r>
          </w:p>
        </w:tc>
        <w:tc>
          <w:tcPr>
            <w:tcW w:w="1988" w:type="dxa"/>
            <w:noWrap w:val="0"/>
            <w:tcMar>
              <w:left w:w="45" w:type="dxa"/>
              <w:right w:w="45" w:type="dxa"/>
            </w:tcMar>
            <w:vAlign w:val="center"/>
          </w:tcPr>
          <w:p>
            <w:pPr>
              <w:widowControl/>
              <w:spacing w:line="360" w:lineRule="exact"/>
              <w:textAlignment w:val="center"/>
              <w:rPr>
                <w:rFonts w:hint="eastAsia" w:ascii="方正仿宋_GBK"/>
                <w:color w:val="000000"/>
                <w:sz w:val="24"/>
                <w:szCs w:val="24"/>
              </w:rPr>
            </w:pPr>
            <w:r>
              <w:rPr>
                <w:rFonts w:hint="eastAsia" w:ascii="方正仿宋_GBK"/>
                <w:color w:val="000000"/>
                <w:sz w:val="24"/>
                <w:szCs w:val="24"/>
              </w:rPr>
              <w:t>规划主管部门</w:t>
            </w:r>
          </w:p>
        </w:tc>
        <w:tc>
          <w:tcPr>
            <w:tcW w:w="4367" w:type="dxa"/>
            <w:noWrap w:val="0"/>
            <w:tcMar>
              <w:left w:w="45" w:type="dxa"/>
              <w:right w:w="45" w:type="dxa"/>
            </w:tcMar>
            <w:vAlign w:val="center"/>
          </w:tcPr>
          <w:p>
            <w:pPr>
              <w:widowControl/>
              <w:spacing w:line="360" w:lineRule="exact"/>
              <w:rPr>
                <w:rFonts w:hint="eastAsia" w:ascii="方正仿宋_GBK"/>
                <w:color w:val="000000"/>
                <w:sz w:val="24"/>
                <w:szCs w:val="24"/>
              </w:rPr>
            </w:pPr>
            <w:r>
              <w:rPr>
                <w:rFonts w:hint="eastAsia" w:ascii="方正仿宋_GBK"/>
                <w:color w:val="000000"/>
                <w:sz w:val="24"/>
                <w:szCs w:val="24"/>
              </w:rPr>
              <w:t>1．限特定类型的建设项目；2．限需以特定部门的审查意见作为建设工程规划许可前置条件的建设项目。</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line="360" w:lineRule="exact"/>
              <w:jc w:val="center"/>
              <w:textAlignment w:val="center"/>
              <w:rPr>
                <w:rFonts w:hint="eastAsia" w:eastAsia="方正书宋_GBK"/>
                <w:color w:val="000000"/>
                <w:sz w:val="24"/>
                <w:szCs w:val="24"/>
                <w:lang w:eastAsia="zh-CN"/>
              </w:rPr>
            </w:pPr>
            <w:r>
              <w:rPr>
                <w:rFonts w:hint="eastAsia" w:eastAsia="方正书宋_GBK"/>
                <w:color w:val="000000"/>
                <w:sz w:val="24"/>
                <w:szCs w:val="24"/>
                <w:lang w:val="en-US" w:eastAsia="zh-CN"/>
              </w:rPr>
              <w:t>7</w:t>
            </w:r>
          </w:p>
        </w:tc>
        <w:tc>
          <w:tcPr>
            <w:tcW w:w="1988" w:type="dxa"/>
            <w:noWrap w:val="0"/>
            <w:tcMar>
              <w:left w:w="45" w:type="dxa"/>
              <w:right w:w="45" w:type="dxa"/>
            </w:tcMar>
            <w:vAlign w:val="center"/>
          </w:tcPr>
          <w:p>
            <w:pPr>
              <w:widowControl/>
              <w:spacing w:line="360" w:lineRule="exact"/>
              <w:textAlignment w:val="center"/>
              <w:rPr>
                <w:rFonts w:hint="eastAsia" w:ascii="方正仿宋_GBK"/>
                <w:color w:val="000000"/>
                <w:sz w:val="24"/>
                <w:szCs w:val="24"/>
              </w:rPr>
            </w:pPr>
            <w:r>
              <w:rPr>
                <w:rFonts w:hint="eastAsia" w:ascii="方正仿宋_GBK"/>
                <w:color w:val="000000"/>
                <w:sz w:val="24"/>
                <w:szCs w:val="24"/>
              </w:rPr>
              <w:t>主城区、跨区县临时建设工程规划许可</w:t>
            </w:r>
          </w:p>
        </w:tc>
        <w:tc>
          <w:tcPr>
            <w:tcW w:w="1988" w:type="dxa"/>
            <w:noWrap w:val="0"/>
            <w:tcMar>
              <w:left w:w="45" w:type="dxa"/>
              <w:right w:w="45" w:type="dxa"/>
            </w:tcMar>
            <w:vAlign w:val="center"/>
          </w:tcPr>
          <w:p>
            <w:pPr>
              <w:widowControl/>
              <w:spacing w:line="360" w:lineRule="exact"/>
              <w:textAlignment w:val="center"/>
              <w:rPr>
                <w:rFonts w:hint="eastAsia" w:ascii="方正仿宋_GBK"/>
                <w:color w:val="000000"/>
                <w:sz w:val="24"/>
                <w:szCs w:val="24"/>
              </w:rPr>
            </w:pPr>
            <w:r>
              <w:rPr>
                <w:rFonts w:hint="eastAsia" w:ascii="方正仿宋_GBK"/>
                <w:color w:val="000000"/>
                <w:sz w:val="24"/>
                <w:szCs w:val="24"/>
              </w:rPr>
              <w:t>规划主管部门</w:t>
            </w:r>
          </w:p>
        </w:tc>
        <w:tc>
          <w:tcPr>
            <w:tcW w:w="4367" w:type="dxa"/>
            <w:noWrap w:val="0"/>
            <w:tcMar>
              <w:left w:w="45" w:type="dxa"/>
              <w:right w:w="45" w:type="dxa"/>
            </w:tcMar>
            <w:vAlign w:val="center"/>
          </w:tcPr>
          <w:p>
            <w:pPr>
              <w:widowControl/>
              <w:spacing w:line="360" w:lineRule="exact"/>
              <w:rPr>
                <w:rFonts w:hint="eastAsia" w:eastAsia="方正书宋_GBK"/>
                <w:color w:val="000000"/>
                <w:sz w:val="24"/>
                <w:szCs w:val="24"/>
              </w:rPr>
            </w:pPr>
            <w:r>
              <w:rPr>
                <w:rFonts w:hint="eastAsia" w:ascii="方正仿宋_GBK"/>
                <w:color w:val="000000"/>
                <w:sz w:val="24"/>
                <w:szCs w:val="24"/>
              </w:rPr>
              <w:t>1．限特定类型的建设项目；2．限需以特定部门的审查意见作为建设工程规划许可前置条件的建设项目。</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line="360" w:lineRule="exact"/>
              <w:jc w:val="center"/>
              <w:textAlignment w:val="center"/>
              <w:rPr>
                <w:rFonts w:hint="eastAsia" w:eastAsia="方正书宋_GBK"/>
                <w:color w:val="000000"/>
                <w:sz w:val="24"/>
                <w:szCs w:val="24"/>
                <w:lang w:eastAsia="zh-CN"/>
              </w:rPr>
            </w:pPr>
            <w:r>
              <w:rPr>
                <w:rFonts w:hint="eastAsia" w:eastAsia="方正书宋_GBK"/>
                <w:color w:val="000000"/>
                <w:sz w:val="24"/>
                <w:szCs w:val="24"/>
                <w:lang w:val="en-US" w:eastAsia="zh-CN"/>
              </w:rPr>
              <w:t>8</w:t>
            </w:r>
          </w:p>
        </w:tc>
        <w:tc>
          <w:tcPr>
            <w:tcW w:w="1988" w:type="dxa"/>
            <w:noWrap w:val="0"/>
            <w:tcMar>
              <w:left w:w="45" w:type="dxa"/>
              <w:right w:w="45" w:type="dxa"/>
            </w:tcMar>
            <w:vAlign w:val="center"/>
          </w:tcPr>
          <w:p>
            <w:pPr>
              <w:widowControl/>
              <w:spacing w:line="360" w:lineRule="exact"/>
              <w:textAlignment w:val="center"/>
              <w:rPr>
                <w:rFonts w:hint="eastAsia" w:ascii="方正仿宋_GBK"/>
                <w:color w:val="000000"/>
                <w:sz w:val="24"/>
                <w:szCs w:val="24"/>
              </w:rPr>
            </w:pPr>
            <w:r>
              <w:rPr>
                <w:rFonts w:hint="eastAsia" w:ascii="方正仿宋_GBK"/>
                <w:color w:val="000000"/>
                <w:sz w:val="24"/>
                <w:szCs w:val="24"/>
              </w:rPr>
              <w:t>对历史建筑进行外部修缮装饰、添加设施以及改变历史建筑的结构或者使用性质的审批</w:t>
            </w:r>
          </w:p>
        </w:tc>
        <w:tc>
          <w:tcPr>
            <w:tcW w:w="1988" w:type="dxa"/>
            <w:noWrap w:val="0"/>
            <w:tcMar>
              <w:left w:w="45" w:type="dxa"/>
              <w:right w:w="45" w:type="dxa"/>
            </w:tcMar>
            <w:vAlign w:val="center"/>
          </w:tcPr>
          <w:p>
            <w:pPr>
              <w:widowControl/>
              <w:spacing w:line="360" w:lineRule="exact"/>
              <w:textAlignment w:val="center"/>
              <w:rPr>
                <w:rFonts w:hint="eastAsia" w:ascii="方正仿宋_GBK"/>
                <w:color w:val="000000"/>
                <w:sz w:val="24"/>
                <w:szCs w:val="24"/>
              </w:rPr>
            </w:pPr>
            <w:r>
              <w:rPr>
                <w:rFonts w:hint="eastAsia" w:ascii="方正仿宋_GBK"/>
                <w:color w:val="000000"/>
                <w:sz w:val="24"/>
                <w:szCs w:val="24"/>
              </w:rPr>
              <w:t>规划主管部门</w:t>
            </w:r>
          </w:p>
        </w:tc>
        <w:tc>
          <w:tcPr>
            <w:tcW w:w="4367" w:type="dxa"/>
            <w:noWrap w:val="0"/>
            <w:tcMar>
              <w:left w:w="45" w:type="dxa"/>
              <w:right w:w="45" w:type="dxa"/>
            </w:tcMar>
            <w:vAlign w:val="center"/>
          </w:tcPr>
          <w:p>
            <w:pPr>
              <w:widowControl/>
              <w:spacing w:line="360" w:lineRule="exact"/>
              <w:rPr>
                <w:rFonts w:hint="eastAsia" w:eastAsia="方正书宋_GBK"/>
                <w:color w:val="000000"/>
                <w:sz w:val="24"/>
                <w:szCs w:val="24"/>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line="360" w:lineRule="exact"/>
              <w:jc w:val="center"/>
              <w:textAlignment w:val="center"/>
              <w:rPr>
                <w:rFonts w:hint="eastAsia" w:eastAsia="方正书宋_GBK"/>
                <w:color w:val="000000"/>
                <w:sz w:val="24"/>
                <w:szCs w:val="24"/>
                <w:lang w:eastAsia="zh-CN"/>
              </w:rPr>
            </w:pPr>
            <w:r>
              <w:rPr>
                <w:rFonts w:hint="eastAsia" w:eastAsia="方正书宋_GBK"/>
                <w:color w:val="000000"/>
                <w:sz w:val="24"/>
                <w:szCs w:val="24"/>
                <w:lang w:val="en-US" w:eastAsia="zh-CN"/>
              </w:rPr>
              <w:t>9</w:t>
            </w:r>
          </w:p>
        </w:tc>
        <w:tc>
          <w:tcPr>
            <w:tcW w:w="1988" w:type="dxa"/>
            <w:noWrap w:val="0"/>
            <w:tcMar>
              <w:left w:w="45" w:type="dxa"/>
              <w:right w:w="45" w:type="dxa"/>
            </w:tcMar>
            <w:vAlign w:val="center"/>
          </w:tcPr>
          <w:p>
            <w:pPr>
              <w:widowControl/>
              <w:spacing w:line="360" w:lineRule="exact"/>
              <w:textAlignment w:val="center"/>
              <w:rPr>
                <w:rFonts w:hint="eastAsia" w:ascii="方正仿宋_GBK"/>
                <w:color w:val="000000"/>
                <w:sz w:val="24"/>
                <w:szCs w:val="24"/>
              </w:rPr>
            </w:pPr>
            <w:r>
              <w:rPr>
                <w:rFonts w:hint="eastAsia" w:ascii="方正仿宋_GBK"/>
                <w:color w:val="000000"/>
                <w:sz w:val="24"/>
                <w:szCs w:val="24"/>
              </w:rPr>
              <w:t>因工程建设需要拆除、改动、迁移供水设施审批</w:t>
            </w:r>
          </w:p>
        </w:tc>
        <w:tc>
          <w:tcPr>
            <w:tcW w:w="1988" w:type="dxa"/>
            <w:noWrap w:val="0"/>
            <w:tcMar>
              <w:left w:w="45" w:type="dxa"/>
              <w:right w:w="45" w:type="dxa"/>
            </w:tcMar>
            <w:vAlign w:val="center"/>
          </w:tcPr>
          <w:p>
            <w:pPr>
              <w:widowControl/>
              <w:spacing w:line="360" w:lineRule="exact"/>
              <w:textAlignment w:val="center"/>
              <w:rPr>
                <w:rFonts w:hint="eastAsia" w:ascii="方正仿宋_GBK"/>
                <w:color w:val="000000"/>
                <w:sz w:val="24"/>
                <w:szCs w:val="24"/>
              </w:rPr>
            </w:pPr>
            <w:r>
              <w:rPr>
                <w:rFonts w:hint="eastAsia" w:ascii="方正仿宋_GBK"/>
                <w:color w:val="000000"/>
                <w:sz w:val="24"/>
                <w:szCs w:val="24"/>
              </w:rPr>
              <w:t>城市管理部门</w:t>
            </w:r>
          </w:p>
        </w:tc>
        <w:tc>
          <w:tcPr>
            <w:tcW w:w="4367" w:type="dxa"/>
            <w:noWrap w:val="0"/>
            <w:tcMar>
              <w:left w:w="45" w:type="dxa"/>
              <w:right w:w="45" w:type="dxa"/>
            </w:tcMar>
            <w:vAlign w:val="center"/>
          </w:tcPr>
          <w:p>
            <w:pPr>
              <w:widowControl/>
              <w:spacing w:line="360" w:lineRule="exact"/>
              <w:rPr>
                <w:rFonts w:hint="eastAsia" w:eastAsia="方正书宋_GBK"/>
                <w:color w:val="000000"/>
                <w:sz w:val="24"/>
                <w:szCs w:val="24"/>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10</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eastAsia="方正仿宋_GBK"/>
                <w:color w:val="000000"/>
                <w:sz w:val="24"/>
                <w:szCs w:val="24"/>
                <w:lang w:eastAsia="zh-CN" w:bidi="ar"/>
              </w:rPr>
            </w:pPr>
            <w:r>
              <w:rPr>
                <w:rFonts w:hint="eastAsia" w:ascii="方正仿宋_GBK"/>
                <w:color w:val="000000"/>
                <w:sz w:val="24"/>
                <w:szCs w:val="24"/>
                <w:lang w:eastAsia="zh-CN" w:bidi="ar"/>
              </w:rPr>
              <w:t>施工许可</w:t>
            </w:r>
            <w:r>
              <w:rPr>
                <w:rFonts w:hint="eastAsia" w:ascii="方正仿宋_GBK"/>
                <w:color w:val="000000"/>
                <w:sz w:val="24"/>
                <w:szCs w:val="24"/>
                <w:highlight w:val="none"/>
                <w:lang w:eastAsia="zh-CN" w:bidi="ar"/>
              </w:rPr>
              <w:t>（建设资金、保险、</w:t>
            </w:r>
            <w:r>
              <w:rPr>
                <w:rFonts w:hint="eastAsia" w:ascii="方正仿宋_GBK"/>
                <w:color w:val="000000"/>
                <w:sz w:val="24"/>
                <w:szCs w:val="24"/>
                <w:highlight w:val="none"/>
                <w:lang w:val="en-US" w:eastAsia="zh-CN" w:bidi="ar"/>
              </w:rPr>
              <w:t>安全责任</w:t>
            </w:r>
            <w:r>
              <w:rPr>
                <w:rFonts w:hint="eastAsia" w:ascii="方正仿宋_GBK"/>
                <w:color w:val="000000"/>
                <w:sz w:val="24"/>
                <w:szCs w:val="24"/>
                <w:highlight w:val="none"/>
                <w:lang w:eastAsia="zh-CN" w:bidi="ar"/>
              </w:rPr>
              <w:t>）</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hAnsi="Times New Roman" w:eastAsia="方正仿宋_GBK" w:cs="Times New Roman"/>
                <w:color w:val="000000"/>
                <w:kern w:val="2"/>
                <w:sz w:val="24"/>
                <w:szCs w:val="24"/>
                <w:lang w:val="en-US" w:eastAsia="zh-CN" w:bidi="ar"/>
              </w:rPr>
            </w:pPr>
            <w:r>
              <w:rPr>
                <w:rFonts w:hint="eastAsia" w:ascii="方正仿宋_GBK"/>
                <w:color w:val="000000"/>
                <w:sz w:val="24"/>
                <w:szCs w:val="24"/>
                <w:lang w:bidi="ar"/>
              </w:rPr>
              <w:t>城乡建设主管部门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11</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eastAsia="方正仿宋_GBK"/>
                <w:color w:val="000000"/>
                <w:sz w:val="24"/>
                <w:szCs w:val="24"/>
                <w:lang w:val="en-US" w:eastAsia="zh-CN" w:bidi="ar"/>
              </w:rPr>
            </w:pPr>
            <w:r>
              <w:rPr>
                <w:rFonts w:hint="eastAsia" w:ascii="方正仿宋_GBK"/>
                <w:color w:val="000000"/>
                <w:sz w:val="24"/>
                <w:szCs w:val="24"/>
                <w:lang w:val="en-US" w:eastAsia="zh-CN" w:bidi="ar"/>
              </w:rPr>
              <w:t>建设工程档案验收</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bidi="ar"/>
              </w:rPr>
            </w:pPr>
            <w:r>
              <w:rPr>
                <w:rFonts w:hint="eastAsia" w:ascii="方正仿宋_GBK"/>
                <w:color w:val="000000"/>
                <w:sz w:val="24"/>
                <w:szCs w:val="24"/>
                <w:lang w:bidi="ar"/>
              </w:rPr>
              <w:t>城乡建设主管部门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eastAsia="方正仿宋_GBK"/>
                <w:color w:val="000000"/>
                <w:sz w:val="24"/>
                <w:szCs w:val="24"/>
                <w:lang w:eastAsia="zh-CN" w:bidi="ar"/>
              </w:rPr>
            </w:pPr>
            <w:r>
              <w:rPr>
                <w:rFonts w:hint="eastAsia" w:ascii="方正仿宋_GBK"/>
                <w:color w:val="000000"/>
                <w:sz w:val="24"/>
                <w:szCs w:val="24"/>
                <w:lang w:eastAsia="zh-CN" w:bidi="ar"/>
              </w:rPr>
              <w:t>部分项目类适用</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12</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建筑垃圾处置核准（排放）</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bidi="ar"/>
              </w:rPr>
            </w:pPr>
            <w:r>
              <w:rPr>
                <w:rFonts w:hint="eastAsia" w:ascii="方正仿宋_GBK"/>
                <w:color w:val="000000"/>
                <w:sz w:val="24"/>
                <w:szCs w:val="24"/>
              </w:rPr>
              <w:t>城市管理部门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13</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工程涉及城市绿地、树木审批</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rPr>
            </w:pPr>
            <w:r>
              <w:rPr>
                <w:rFonts w:hint="eastAsia" w:ascii="方正仿宋_GBK"/>
                <w:color w:val="000000"/>
                <w:sz w:val="24"/>
                <w:szCs w:val="24"/>
              </w:rPr>
              <w:t>城市管理部门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eastAsia" w:eastAsia="方正书宋_GBK"/>
                <w:color w:val="000000"/>
                <w:sz w:val="24"/>
                <w:szCs w:val="24"/>
                <w:lang w:val="en-US" w:eastAsia="zh-CN" w:bidi="ar"/>
              </w:rPr>
            </w:pPr>
            <w:r>
              <w:rPr>
                <w:rFonts w:hint="default" w:eastAsia="方正书宋_GBK"/>
                <w:color w:val="000000"/>
                <w:sz w:val="24"/>
                <w:szCs w:val="24"/>
                <w:lang w:val="en-US" w:eastAsia="zh-CN" w:bidi="ar"/>
              </w:rPr>
              <w:t>14</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雷电防护装置竣工验收</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rPr>
            </w:pPr>
            <w:r>
              <w:rPr>
                <w:rFonts w:hint="eastAsia" w:ascii="方正仿宋_GBK"/>
                <w:color w:val="000000"/>
                <w:sz w:val="24"/>
                <w:szCs w:val="24"/>
                <w:lang w:eastAsia="zh-CN"/>
              </w:rPr>
              <w:t>气象管理部门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bidi="ar"/>
              </w:rPr>
            </w:pPr>
            <w:r>
              <w:rPr>
                <w:rFonts w:hint="eastAsia" w:ascii="方正仿宋_GBK"/>
                <w:color w:val="000000"/>
                <w:sz w:val="24"/>
                <w:szCs w:val="24"/>
                <w:lang w:eastAsia="zh-CN" w:bidi="ar"/>
              </w:rPr>
              <w:t>防雷产品报告承诺</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default" w:eastAsia="方正书宋_GBK"/>
                <w:color w:val="000000"/>
                <w:sz w:val="24"/>
                <w:szCs w:val="24"/>
                <w:lang w:val="en-US" w:eastAsia="zh-CN" w:bidi="ar"/>
              </w:rPr>
              <w:t>15</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施工图审查备案</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rPr>
            </w:pPr>
            <w:r>
              <w:rPr>
                <w:rFonts w:hint="eastAsia" w:ascii="方正仿宋_GBK"/>
                <w:color w:val="000000"/>
                <w:sz w:val="24"/>
                <w:szCs w:val="24"/>
                <w:lang w:eastAsia="zh-CN"/>
              </w:rPr>
              <w:t>城乡建设主管部门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限定项目</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16</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eastAsia="方正仿宋_GBK"/>
                <w:color w:val="000000"/>
                <w:sz w:val="24"/>
                <w:szCs w:val="24"/>
                <w:lang w:val="en-US" w:eastAsia="zh-CN" w:bidi="ar"/>
              </w:rPr>
            </w:pPr>
            <w:r>
              <w:rPr>
                <w:rFonts w:hint="eastAsia" w:ascii="方正仿宋_GBK"/>
                <w:color w:val="000000"/>
                <w:sz w:val="24"/>
                <w:szCs w:val="24"/>
                <w:lang w:val="en-US" w:eastAsia="zh-CN" w:bidi="ar"/>
              </w:rPr>
              <w:t>档案专项验收</w:t>
            </w:r>
          </w:p>
        </w:tc>
        <w:tc>
          <w:tcPr>
            <w:tcW w:w="1988" w:type="dxa"/>
            <w:noWrap w:val="0"/>
            <w:tcMar>
              <w:left w:w="45" w:type="dxa"/>
              <w:right w:w="45" w:type="dxa"/>
            </w:tcMar>
            <w:vAlign w:val="center"/>
          </w:tcPr>
          <w:p>
            <w:pPr>
              <w:widowControl/>
              <w:spacing w:before="100" w:beforeAutospacing="1" w:after="100" w:afterAutospacing="1" w:line="360" w:lineRule="exact"/>
              <w:jc w:val="both"/>
              <w:textAlignment w:val="center"/>
              <w:rPr>
                <w:rFonts w:hint="eastAsia" w:ascii="方正仿宋_GBK"/>
                <w:color w:val="000000"/>
                <w:sz w:val="24"/>
                <w:szCs w:val="24"/>
                <w:lang w:eastAsia="zh-CN"/>
              </w:rPr>
            </w:pPr>
            <w:r>
              <w:rPr>
                <w:rFonts w:hint="eastAsia" w:ascii="方正仿宋_GBK"/>
                <w:color w:val="000000"/>
                <w:sz w:val="24"/>
                <w:szCs w:val="24"/>
                <w:lang w:eastAsia="zh-CN"/>
              </w:rPr>
              <w:t>住房城乡建委</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17</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施工许可</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住房城乡建委</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18</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拆除、改动城镇排水与污水处理设施审核</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住房城乡建委</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19</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城镇污水排入排水管网许可</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住房城乡建委</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20</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eastAsia="方正仿宋_GBK"/>
                <w:color w:val="000000"/>
                <w:sz w:val="24"/>
                <w:szCs w:val="24"/>
                <w:lang w:val="en-US" w:eastAsia="zh-CN" w:bidi="ar"/>
              </w:rPr>
            </w:pPr>
            <w:r>
              <w:rPr>
                <w:rFonts w:hint="eastAsia" w:ascii="方正仿宋_GBK"/>
                <w:color w:val="000000"/>
                <w:sz w:val="24"/>
                <w:szCs w:val="24"/>
                <w:lang w:val="en-US" w:eastAsia="zh-CN" w:bidi="ar"/>
              </w:rPr>
              <w:t>施工图审查备案</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住房城乡建委</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21</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建设项目用地预审与选址意见书核发</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规划管理部门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22</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建设用地、临时建设用地规划许可</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规划管理部门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23</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取水许可</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水利管理部门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24</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工程质量监督手续办理</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水利管理部门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25</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安全监督属地备案</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水利管理部门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26</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水利工程建设项目开工备案</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水利管理部门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27</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大坝管理和保护范围内修建码头、鱼塘许可</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水利管理部门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28</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val="en-US" w:eastAsia="zh-CN" w:bidi="ar"/>
              </w:rPr>
            </w:pPr>
            <w:r>
              <w:rPr>
                <w:rFonts w:hint="eastAsia" w:ascii="方正仿宋_GBK"/>
                <w:color w:val="000000"/>
                <w:sz w:val="24"/>
                <w:szCs w:val="24"/>
                <w:lang w:val="en-US" w:eastAsia="zh-CN" w:bidi="ar"/>
              </w:rPr>
              <w:t>城市建设填堵水域、废除围堤审批</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val="en-US" w:eastAsia="zh-CN" w:bidi="ar"/>
              </w:rPr>
              <w:t>水利管理部门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29</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占用农业灌溉水源、灌排工程设施审批</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rPr>
            </w:pPr>
            <w:r>
              <w:rPr>
                <w:rFonts w:hint="eastAsia" w:ascii="方正仿宋_GBK"/>
                <w:color w:val="000000"/>
                <w:sz w:val="24"/>
                <w:szCs w:val="24"/>
                <w:lang w:val="en-US" w:eastAsia="zh-CN" w:bidi="ar"/>
              </w:rPr>
              <w:t>水利管理部门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30</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水利工程建设项目档案专项验收</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rPr>
            </w:pPr>
            <w:r>
              <w:rPr>
                <w:rFonts w:hint="eastAsia" w:ascii="方正仿宋_GBK"/>
                <w:color w:val="000000"/>
                <w:sz w:val="24"/>
                <w:szCs w:val="24"/>
                <w:lang w:eastAsia="zh-CN"/>
              </w:rPr>
              <w:t>水利管理部门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31</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公路建设项目设计文件审批</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rPr>
            </w:pPr>
            <w:r>
              <w:rPr>
                <w:rFonts w:hint="eastAsia" w:ascii="方正仿宋_GBK"/>
                <w:color w:val="000000"/>
                <w:sz w:val="24"/>
                <w:szCs w:val="24"/>
                <w:lang w:eastAsia="zh-CN"/>
              </w:rPr>
              <w:t>交通管理部门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32</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公路建设项目施工许可</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rPr>
            </w:pPr>
            <w:r>
              <w:rPr>
                <w:rFonts w:hint="eastAsia" w:ascii="方正仿宋_GBK"/>
                <w:color w:val="000000"/>
                <w:sz w:val="24"/>
                <w:szCs w:val="24"/>
                <w:lang w:eastAsia="zh-CN"/>
              </w:rPr>
              <w:t>交通管理部门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33</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eastAsia="zh-CN" w:bidi="ar"/>
              </w:rPr>
              <w:t>公路建设项目竣工验收</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rPr>
            </w:pPr>
            <w:r>
              <w:rPr>
                <w:rFonts w:hint="eastAsia" w:ascii="方正仿宋_GBK"/>
                <w:color w:val="000000"/>
                <w:sz w:val="24"/>
                <w:szCs w:val="24"/>
                <w:lang w:eastAsia="zh-CN"/>
              </w:rPr>
              <w:t>交通管理部门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15" w:type="dxa"/>
            <w:left w:w="15" w:type="dxa"/>
            <w:bottom w:w="15" w:type="dxa"/>
            <w:right w:w="15" w:type="dxa"/>
          </w:tblCellMar>
        </w:tblPrEx>
        <w:trPr>
          <w:trHeight w:val="425" w:hRule="atLeast"/>
        </w:trPr>
        <w:tc>
          <w:tcPr>
            <w:tcW w:w="577" w:type="dxa"/>
            <w:noWrap w:val="0"/>
            <w:tcMar>
              <w:left w:w="45" w:type="dxa"/>
              <w:right w:w="45" w:type="dxa"/>
            </w:tcMar>
            <w:vAlign w:val="center"/>
          </w:tcPr>
          <w:p>
            <w:pPr>
              <w:widowControl/>
              <w:spacing w:before="100" w:beforeAutospacing="1" w:after="100" w:afterAutospacing="1" w:line="360" w:lineRule="exact"/>
              <w:jc w:val="center"/>
              <w:textAlignment w:val="center"/>
              <w:rPr>
                <w:rFonts w:hint="default" w:eastAsia="方正书宋_GBK"/>
                <w:color w:val="000000"/>
                <w:sz w:val="24"/>
                <w:szCs w:val="24"/>
                <w:lang w:val="en-US" w:eastAsia="zh-CN" w:bidi="ar"/>
              </w:rPr>
            </w:pPr>
            <w:r>
              <w:rPr>
                <w:rFonts w:hint="eastAsia" w:eastAsia="方正书宋_GBK"/>
                <w:color w:val="000000"/>
                <w:sz w:val="24"/>
                <w:szCs w:val="24"/>
                <w:lang w:val="en-US" w:eastAsia="zh-CN" w:bidi="ar"/>
              </w:rPr>
              <w:t>34</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r>
              <w:rPr>
                <w:rFonts w:hint="eastAsia" w:ascii="方正仿宋_GBK"/>
                <w:color w:val="000000"/>
                <w:sz w:val="24"/>
                <w:szCs w:val="24"/>
                <w:lang w:val="en-US" w:eastAsia="zh-CN" w:bidi="ar"/>
              </w:rPr>
              <w:t>建设项目附属园林绿化工程设计方案审查</w:t>
            </w:r>
          </w:p>
        </w:tc>
        <w:tc>
          <w:tcPr>
            <w:tcW w:w="1988"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rPr>
            </w:pPr>
            <w:r>
              <w:rPr>
                <w:rFonts w:hint="eastAsia" w:ascii="方正仿宋_GBK"/>
                <w:color w:val="000000"/>
                <w:sz w:val="24"/>
                <w:szCs w:val="24"/>
                <w:lang w:eastAsia="zh-CN" w:bidi="ar"/>
              </w:rPr>
              <w:t>城市管理部门</w:t>
            </w:r>
          </w:p>
        </w:tc>
        <w:tc>
          <w:tcPr>
            <w:tcW w:w="4367" w:type="dxa"/>
            <w:noWrap w:val="0"/>
            <w:tcMar>
              <w:left w:w="45" w:type="dxa"/>
              <w:right w:w="45" w:type="dxa"/>
            </w:tcMar>
            <w:vAlign w:val="center"/>
          </w:tcPr>
          <w:p>
            <w:pPr>
              <w:widowControl/>
              <w:spacing w:before="100" w:beforeAutospacing="1" w:after="100" w:afterAutospacing="1" w:line="360" w:lineRule="exact"/>
              <w:textAlignment w:val="center"/>
              <w:rPr>
                <w:rFonts w:hint="eastAsia" w:ascii="方正仿宋_GBK"/>
                <w:color w:val="000000"/>
                <w:sz w:val="24"/>
                <w:szCs w:val="24"/>
                <w:lang w:eastAsia="zh-CN" w:bidi="ar"/>
              </w:rPr>
            </w:pPr>
          </w:p>
        </w:tc>
      </w:tr>
    </w:tbl>
    <w:p>
      <w:pPr>
        <w:rPr>
          <w:rFonts w:hint="default" w:eastAsia="方正仿宋_GBK"/>
          <w:lang w:val="en-US" w:eastAsia="zh-CN"/>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83781FA6-D53F-4DA9-8804-D48E2740CEB8}"/>
  </w:font>
  <w:font w:name="Arial">
    <w:panose1 w:val="020B0604020202020204"/>
    <w:charset w:val="01"/>
    <w:family w:val="swiss"/>
    <w:pitch w:val="default"/>
    <w:sig w:usb0="E0002AFF" w:usb1="C0007843" w:usb2="00000009" w:usb3="00000000" w:csb0="400001FF" w:csb1="FFFF0000"/>
    <w:embedRegular r:id="rId2" w:fontKey="{91C27A0B-CFEE-4C39-8DF7-840CFC28EFDF}"/>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embedRegular r:id="rId3" w:fontKey="{860D17D5-B748-4551-BD48-066478038AAF}"/>
  </w:font>
  <w:font w:name="Symbol">
    <w:panose1 w:val="05050102010706020507"/>
    <w:charset w:val="02"/>
    <w:family w:val="roman"/>
    <w:pitch w:val="default"/>
    <w:sig w:usb0="00000000" w:usb1="00000000" w:usb2="00000000" w:usb3="00000000" w:csb0="80000000" w:csb1="00000000"/>
    <w:embedRegular r:id="rId4" w:fontKey="{493EAD55-CE26-4842-BCD5-1040F93B0E53}"/>
  </w:font>
  <w:font w:name="Calibri">
    <w:panose1 w:val="020F0502020204030204"/>
    <w:charset w:val="00"/>
    <w:family w:val="swiss"/>
    <w:pitch w:val="default"/>
    <w:sig w:usb0="E00002FF" w:usb1="4000ACFF" w:usb2="00000001" w:usb3="00000000" w:csb0="2000019F" w:csb1="00000000"/>
    <w:embedRegular r:id="rId5" w:fontKey="{0A63A667-D5DF-4A65-B8AF-B7A5C57CF7E7}"/>
  </w:font>
  <w:font w:name="方正仿宋_GBK">
    <w:panose1 w:val="03000509000000000000"/>
    <w:charset w:val="86"/>
    <w:family w:val="script"/>
    <w:pitch w:val="default"/>
    <w:sig w:usb0="00000001" w:usb1="080E0000" w:usb2="00000000" w:usb3="00000000" w:csb0="00040000" w:csb1="00000000"/>
    <w:embedRegular r:id="rId6" w:fontKey="{4FBD587C-C969-42AA-87C2-906057E1F62E}"/>
  </w:font>
  <w:font w:name="方正小标宋_GBK">
    <w:panose1 w:val="03000509000000000000"/>
    <w:charset w:val="86"/>
    <w:family w:val="script"/>
    <w:pitch w:val="default"/>
    <w:sig w:usb0="00000001" w:usb1="080E0000" w:usb2="00000000" w:usb3="00000000" w:csb0="00040000" w:csb1="00000000"/>
    <w:embedRegular r:id="rId7" w:fontKey="{2BC7792C-3F0A-4CF1-8A0A-2E21280F1452}"/>
  </w:font>
  <w:font w:name="方正黑体_GBK">
    <w:panose1 w:val="03000509000000000000"/>
    <w:charset w:val="86"/>
    <w:family w:val="script"/>
    <w:pitch w:val="default"/>
    <w:sig w:usb0="00000001" w:usb1="080E0000" w:usb2="00000000" w:usb3="00000000" w:csb0="00040000" w:csb1="00000000"/>
    <w:embedRegular r:id="rId8" w:fontKey="{62AA13FD-DE6E-4929-B0E5-7017FAE40AB4}"/>
  </w:font>
  <w:font w:name="方正书宋_GBK">
    <w:panose1 w:val="03000509000000000000"/>
    <w:charset w:val="86"/>
    <w:family w:val="script"/>
    <w:pitch w:val="default"/>
    <w:sig w:usb0="00000000" w:usb1="00000000" w:usb2="00000000" w:usb3="00000000" w:csb0="00000000" w:csb1="00000000"/>
    <w:embedRegular r:id="rId9" w:fontKey="{40173A52-B433-4956-8F55-E9DE641A0C5A}"/>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TrueTypeFonts/>
  <w:bordersDoNotSurroundHeader w:val="1"/>
  <w:bordersDoNotSurroundFooter w:val="1"/>
  <w:documentProtection w:enforcement="0"/>
  <w:defaultTabStop w:val="420"/>
  <w:hyphenationZone w:val="360"/>
  <w:drawingGridVerticalSpacing w:val="156"/>
  <w:displayHorizontalDrawingGridEvery w:val="0"/>
  <w:displayVerticalDrawingGridEvery w:val="2"/>
  <w:doNotShadeFormData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djMDM0MTg3MWIwMzJiNzI4N2Y1NzgxNDNkYWUyYTQifQ=="/>
  </w:docVars>
  <w:rsids>
    <w:rsidRoot w:val="00172A27"/>
    <w:rsid w:val="04100867"/>
    <w:rsid w:val="07344870"/>
    <w:rsid w:val="0B255EFB"/>
    <w:rsid w:val="0D9F02D6"/>
    <w:rsid w:val="14134A3C"/>
    <w:rsid w:val="18A32E9C"/>
    <w:rsid w:val="224B40CE"/>
    <w:rsid w:val="24387A79"/>
    <w:rsid w:val="25E66CC5"/>
    <w:rsid w:val="294A19C8"/>
    <w:rsid w:val="2BD31B45"/>
    <w:rsid w:val="31A81E84"/>
    <w:rsid w:val="3792231A"/>
    <w:rsid w:val="37BE4993"/>
    <w:rsid w:val="45694B56"/>
    <w:rsid w:val="4E4C125C"/>
    <w:rsid w:val="511F6634"/>
    <w:rsid w:val="53FF1817"/>
    <w:rsid w:val="541042C1"/>
    <w:rsid w:val="58B008E9"/>
    <w:rsid w:val="5DD45A53"/>
    <w:rsid w:val="60BA180C"/>
    <w:rsid w:val="610558D7"/>
    <w:rsid w:val="63860D2F"/>
    <w:rsid w:val="64F46001"/>
    <w:rsid w:val="673B0399"/>
    <w:rsid w:val="6D8A16BE"/>
    <w:rsid w:val="70E1126B"/>
    <w:rsid w:val="70E50F3E"/>
    <w:rsid w:val="76E81009"/>
    <w:rsid w:val="7F765B3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方正仿宋_GBK" w:cs="Times New Roman"/>
      <w:kern w:val="2"/>
      <w:sz w:val="32"/>
      <w:lang w:val="en-US" w:eastAsia="zh-CN" w:bidi="ar-SA"/>
    </w:rPr>
  </w:style>
  <w:style w:type="character" w:default="1" w:styleId="3">
    <w:name w:val="Default Paragraph Font"/>
    <w:uiPriority w:val="0"/>
    <w:rPr>
      <w:rFonts w:ascii="Calibri" w:hAnsi="Calibri" w:eastAsia="宋体" w:cs="Times New Roman"/>
    </w:rPr>
  </w:style>
  <w:style w:type="table" w:default="1" w:styleId="2">
    <w:name w:val="Normal Table"/>
    <w:uiPriority w:val="0"/>
    <w:rPr>
      <w:rFonts w:ascii="Calibri" w:hAnsi="Calibri" w:eastAsia="宋体" w:cs="Times New Roman"/>
    </w:rPr>
    <w:tblPr>
      <w:tblStyle w:val="2"/>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55</TotalTime>
  <ScaleCrop>false</ScaleCrop>
  <LinksUpToDate>false</LinksUpToDate>
  <CharactersWithSpaces>0</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2024-02-29T06:09:36Z</dcterms:created>
  <dc:creator>Administrator</dc:creator>
  <cp:lastModifiedBy>Administrator</cp:lastModifiedBy>
  <cp:lastPrinted>2024-03-04T07:33:29Z</cp:lastPrinted>
  <dcterms:modified xsi:type="dcterms:W3CDTF">2024-03-05T06:21:34Z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y fmtid="{D5CDD505-2E9C-101B-9397-08002B2CF9AE}" pid="3" name="ICV">
    <vt:lpwstr>4D90D18BD77B41BC8FFE688D4B71D339_13</vt:lpwstr>
  </property>
</Properties>
</file>