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284" w:rsidRDefault="002918DC">
      <w:pPr>
        <w:pStyle w:val="Char"/>
        <w:shd w:val="clear" w:color="auto" w:fill="FFFFFF"/>
        <w:autoSpaceDE w:val="0"/>
        <w:spacing w:line="594" w:lineRule="exact"/>
        <w:ind w:firstLineChars="300" w:firstLine="1320"/>
        <w:jc w:val="both"/>
        <w:rPr>
          <w:rStyle w:val="16"/>
          <w:rFonts w:ascii="方正小标宋_GBK" w:eastAsia="方正小标宋_GBK"/>
          <w:b w:val="0"/>
          <w:sz w:val="44"/>
          <w:szCs w:val="44"/>
          <w:shd w:val="clear" w:color="auto" w:fill="FFFFFF"/>
        </w:rPr>
      </w:pPr>
      <w:r>
        <w:rPr>
          <w:rStyle w:val="16"/>
          <w:rFonts w:ascii="方正小标宋_GBK" w:eastAsia="方正小标宋_GBK"/>
          <w:b w:val="0"/>
          <w:sz w:val="44"/>
          <w:szCs w:val="44"/>
          <w:shd w:val="clear" w:color="auto" w:fill="FFFFFF"/>
        </w:rPr>
        <w:t>重庆市垫江县城</w:t>
      </w:r>
      <w:r>
        <w:rPr>
          <w:rStyle w:val="16"/>
          <w:rFonts w:ascii="方正小标宋_GBK" w:eastAsia="方正小标宋_GBK" w:hint="eastAsia"/>
          <w:b w:val="0"/>
          <w:sz w:val="44"/>
          <w:szCs w:val="44"/>
          <w:shd w:val="clear" w:color="auto" w:fill="FFFFFF"/>
        </w:rPr>
        <w:t>乡</w:t>
      </w:r>
      <w:r>
        <w:rPr>
          <w:rStyle w:val="16"/>
          <w:rFonts w:ascii="方正小标宋_GBK" w:eastAsia="方正小标宋_GBK"/>
          <w:b w:val="0"/>
          <w:sz w:val="44"/>
          <w:szCs w:val="44"/>
          <w:shd w:val="clear" w:color="auto" w:fill="FFFFFF"/>
        </w:rPr>
        <w:t>建</w:t>
      </w:r>
      <w:r>
        <w:rPr>
          <w:rStyle w:val="16"/>
          <w:rFonts w:ascii="方正小标宋_GBK" w:eastAsia="方正小标宋_GBK" w:hint="eastAsia"/>
          <w:b w:val="0"/>
          <w:sz w:val="44"/>
          <w:szCs w:val="44"/>
          <w:shd w:val="clear" w:color="auto" w:fill="FFFFFF"/>
        </w:rPr>
        <w:t>设</w:t>
      </w:r>
      <w:r>
        <w:rPr>
          <w:rStyle w:val="16"/>
          <w:rFonts w:ascii="方正小标宋_GBK" w:eastAsia="方正小标宋_GBK"/>
          <w:b w:val="0"/>
          <w:sz w:val="44"/>
          <w:szCs w:val="44"/>
          <w:shd w:val="clear" w:color="auto" w:fill="FFFFFF"/>
        </w:rPr>
        <w:t>档案室</w:t>
      </w:r>
    </w:p>
    <w:p w:rsidR="004D4284" w:rsidRDefault="002918DC">
      <w:pPr>
        <w:pStyle w:val="CharChar"/>
        <w:autoSpaceDE w:val="0"/>
        <w:adjustRightInd w:val="0"/>
        <w:snapToGrid w:val="0"/>
        <w:spacing w:before="0" w:beforeAutospacing="0" w:after="0" w:afterAutospacing="0"/>
        <w:ind w:firstLineChars="500" w:firstLine="2200"/>
        <w:jc w:val="both"/>
        <w:rPr>
          <w:rFonts w:ascii="方正小标宋_GBK" w:eastAsia="方正小标宋_GBK" w:hAnsi="方正小标宋_GBK" w:cs="方正小标宋_GBK" w:hint="default"/>
          <w:sz w:val="44"/>
          <w:szCs w:val="44"/>
          <w:shd w:val="clear" w:color="auto" w:fill="FFFFFF"/>
        </w:rPr>
      </w:pPr>
      <w:r>
        <w:rPr>
          <w:rFonts w:ascii="方正小标宋_GBK" w:eastAsia="方正小标宋_GBK" w:hAnsi="方正小标宋_GBK" w:cs="方正小标宋_GBK"/>
          <w:sz w:val="44"/>
          <w:szCs w:val="44"/>
          <w:shd w:val="clear" w:color="auto" w:fill="FFFFFF"/>
        </w:rPr>
        <w:t>2023年度决算公开说明</w:t>
      </w:r>
    </w:p>
    <w:p w:rsidR="004D4284" w:rsidRDefault="004D4284">
      <w:pPr>
        <w:pStyle w:val="CharChar"/>
        <w:autoSpaceDE w:val="0"/>
        <w:adjustRightInd w:val="0"/>
        <w:snapToGrid w:val="0"/>
        <w:spacing w:before="0" w:beforeAutospacing="0" w:after="0" w:afterAutospacing="0"/>
        <w:ind w:firstLineChars="200" w:firstLine="640"/>
        <w:jc w:val="both"/>
        <w:rPr>
          <w:rFonts w:ascii="Times New Roman" w:eastAsia="方正仿宋_GBK" w:hAnsi="Times New Roman" w:hint="default"/>
          <w:sz w:val="32"/>
          <w:szCs w:val="32"/>
          <w:shd w:val="clear" w:color="auto" w:fill="FFFFFF"/>
        </w:rPr>
      </w:pPr>
    </w:p>
    <w:p w:rsidR="004D4284" w:rsidRDefault="004D4284">
      <w:pPr>
        <w:pStyle w:val="CharChar"/>
        <w:autoSpaceDE w:val="0"/>
        <w:adjustRightInd w:val="0"/>
        <w:snapToGrid w:val="0"/>
        <w:spacing w:before="0" w:beforeAutospacing="0" w:after="0" w:afterAutospacing="0" w:line="500" w:lineRule="exact"/>
        <w:ind w:firstLineChars="200" w:firstLine="640"/>
        <w:jc w:val="both"/>
        <w:rPr>
          <w:rFonts w:ascii="方正黑体_GBK" w:eastAsia="方正黑体_GBK" w:hAnsi="方正黑体_GBK" w:cs="方正黑体_GBK" w:hint="default"/>
          <w:sz w:val="32"/>
          <w:szCs w:val="32"/>
          <w:shd w:val="clear" w:color="auto" w:fill="FFFFFF"/>
        </w:rPr>
      </w:pPr>
    </w:p>
    <w:p w:rsidR="004D4284" w:rsidRDefault="002918DC">
      <w:pPr>
        <w:pStyle w:val="CharChar"/>
        <w:autoSpaceDE w:val="0"/>
        <w:adjustRightInd w:val="0"/>
        <w:snapToGrid w:val="0"/>
        <w:spacing w:before="0" w:beforeAutospacing="0" w:after="0" w:afterAutospacing="0" w:line="600" w:lineRule="exact"/>
        <w:ind w:firstLineChars="200" w:firstLine="640"/>
        <w:jc w:val="both"/>
        <w:rPr>
          <w:rFonts w:ascii="方正黑体_GBK" w:eastAsia="方正黑体_GBK" w:hAnsi="方正黑体_GBK" w:cs="方正黑体_GBK" w:hint="default"/>
          <w:sz w:val="32"/>
          <w:szCs w:val="32"/>
          <w:shd w:val="clear" w:color="auto" w:fill="FFFFFF"/>
        </w:rPr>
      </w:pPr>
      <w:r>
        <w:rPr>
          <w:rFonts w:ascii="方正黑体_GBK" w:eastAsia="方正黑体_GBK" w:hAnsi="方正黑体_GBK" w:cs="方正黑体_GBK"/>
          <w:sz w:val="32"/>
          <w:szCs w:val="32"/>
          <w:shd w:val="clear" w:color="auto" w:fill="FFFFFF"/>
        </w:rPr>
        <w:t>一、单位基本情况</w:t>
      </w:r>
    </w:p>
    <w:p w:rsidR="004D4284" w:rsidRDefault="002918DC">
      <w:pPr>
        <w:pStyle w:val="CharChar"/>
        <w:autoSpaceDE w:val="0"/>
        <w:adjustRightInd w:val="0"/>
        <w:snapToGrid w:val="0"/>
        <w:spacing w:before="0" w:beforeAutospacing="0" w:after="0" w:afterAutospacing="0" w:line="600" w:lineRule="exact"/>
        <w:ind w:firstLineChars="200" w:firstLine="640"/>
        <w:jc w:val="both"/>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sz w:val="32"/>
          <w:szCs w:val="32"/>
          <w:shd w:val="clear" w:color="auto" w:fill="FFFFFF"/>
        </w:rPr>
        <w:t>（一）职能职责</w:t>
      </w:r>
    </w:p>
    <w:p w:rsidR="004D4284" w:rsidRDefault="002918DC">
      <w:pPr>
        <w:pStyle w:val="CharChar"/>
        <w:autoSpaceDE w:val="0"/>
        <w:adjustRightInd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、负责城乡建设档案资料的收集、整理、鉴定、保管、统计、利用工作。</w:t>
      </w:r>
    </w:p>
    <w:p w:rsidR="004D4284" w:rsidRDefault="002918DC">
      <w:pPr>
        <w:pStyle w:val="CharChar"/>
        <w:autoSpaceDE w:val="0"/>
        <w:adjustRightInd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sz w:val="32"/>
          <w:szCs w:val="32"/>
          <w:shd w:val="clear" w:color="auto" w:fill="FFFFFF"/>
        </w:rPr>
        <w:t>2</w:t>
      </w:r>
      <w:r>
        <w:rPr>
          <w:rFonts w:ascii="Times New Roman" w:eastAsia="方正仿宋_GBK" w:hAnsi="Times New Roman"/>
          <w:sz w:val="32"/>
          <w:szCs w:val="32"/>
          <w:shd w:val="clear" w:color="auto" w:fill="FFFFFF"/>
        </w:rPr>
        <w:t>、实施城乡建设档案业务指导，主持建设工程档案专项验收，参加工程竣工验收，核发建设工程档案验收意见书。</w:t>
      </w:r>
      <w:r>
        <w:rPr>
          <w:rFonts w:ascii="Times New Roman" w:eastAsia="方正仿宋_GBK" w:hAnsi="Times New Roman"/>
          <w:sz w:val="32"/>
          <w:szCs w:val="32"/>
          <w:shd w:val="clear" w:color="auto" w:fill="FFFFFF"/>
        </w:rPr>
        <w:t xml:space="preserve">        3</w:t>
      </w:r>
      <w:r>
        <w:rPr>
          <w:rFonts w:ascii="Times New Roman" w:eastAsia="方正仿宋_GBK" w:hAnsi="Times New Roman"/>
          <w:sz w:val="32"/>
          <w:szCs w:val="32"/>
          <w:shd w:val="clear" w:color="auto" w:fill="FFFFFF"/>
        </w:rPr>
        <w:t>、负责全县建设、设计、施工、监理、地质单位建设档案人员的培训和资质审查。</w:t>
      </w:r>
    </w:p>
    <w:p w:rsidR="004D4284" w:rsidRDefault="002918DC">
      <w:pPr>
        <w:pStyle w:val="CharChar"/>
        <w:autoSpaceDE w:val="0"/>
        <w:adjustRightInd w:val="0"/>
        <w:snapToGrid w:val="0"/>
        <w:spacing w:before="0" w:beforeAutospacing="0" w:after="0" w:afterAutospacing="0" w:line="600" w:lineRule="exact"/>
        <w:ind w:firstLineChars="200" w:firstLine="640"/>
        <w:jc w:val="both"/>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sz w:val="32"/>
          <w:szCs w:val="32"/>
          <w:shd w:val="clear" w:color="auto" w:fill="FFFFFF"/>
        </w:rPr>
        <w:t>（二）机构设置</w:t>
      </w:r>
    </w:p>
    <w:p w:rsidR="004D4284" w:rsidRDefault="002918DC">
      <w:pPr>
        <w:pStyle w:val="CharChar"/>
        <w:autoSpaceDE w:val="0"/>
        <w:adjustRightInd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sz w:val="32"/>
          <w:szCs w:val="32"/>
          <w:shd w:val="clear" w:color="auto" w:fill="FFFFFF"/>
        </w:rPr>
        <w:t>本级机构设置：本单位无内设机构。</w:t>
      </w:r>
    </w:p>
    <w:p w:rsidR="004D4284" w:rsidRDefault="002918DC">
      <w:pPr>
        <w:pStyle w:val="CharChar"/>
        <w:autoSpaceDE w:val="0"/>
        <w:adjustRightInd w:val="0"/>
        <w:snapToGrid w:val="0"/>
        <w:spacing w:before="0" w:beforeAutospacing="0" w:after="0" w:afterAutospacing="0" w:line="600" w:lineRule="exact"/>
        <w:ind w:firstLineChars="200" w:firstLine="640"/>
        <w:jc w:val="both"/>
        <w:rPr>
          <w:rFonts w:ascii="方正黑体_GBK" w:eastAsia="方正黑体_GBK" w:hAnsi="方正黑体_GBK" w:cs="方正黑体_GBK" w:hint="default"/>
          <w:sz w:val="32"/>
          <w:szCs w:val="32"/>
          <w:shd w:val="clear" w:color="auto" w:fill="FFFFFF"/>
        </w:rPr>
      </w:pPr>
      <w:r>
        <w:rPr>
          <w:rFonts w:ascii="方正黑体_GBK" w:eastAsia="方正黑体_GBK" w:hAnsi="方正黑体_GBK" w:cs="方正黑体_GBK"/>
          <w:sz w:val="32"/>
          <w:szCs w:val="32"/>
          <w:shd w:val="clear" w:color="auto" w:fill="FFFFFF"/>
        </w:rPr>
        <w:t>二、部门决算情况说明</w:t>
      </w:r>
    </w:p>
    <w:p w:rsidR="004D4284" w:rsidRDefault="002918DC">
      <w:pPr>
        <w:pStyle w:val="CharChar"/>
        <w:autoSpaceDE w:val="0"/>
        <w:adjustRightInd w:val="0"/>
        <w:snapToGrid w:val="0"/>
        <w:spacing w:before="0" w:beforeAutospacing="0" w:after="0" w:afterAutospacing="0" w:line="600" w:lineRule="exact"/>
        <w:ind w:firstLineChars="200" w:firstLine="643"/>
        <w:jc w:val="both"/>
        <w:rPr>
          <w:rFonts w:ascii="方正楷体_GBK" w:eastAsia="方正楷体_GBK" w:hAnsi="方正楷体_GBK" w:cs="方正楷体_GBK" w:hint="default"/>
          <w:b/>
          <w:bCs/>
          <w:sz w:val="32"/>
          <w:szCs w:val="32"/>
          <w:shd w:val="clear" w:color="auto" w:fill="FFFFFF"/>
        </w:rPr>
      </w:pPr>
      <w:r>
        <w:rPr>
          <w:rFonts w:ascii="方正楷体_GBK" w:eastAsia="方正楷体_GBK" w:hAnsi="方正楷体_GBK" w:cs="方正楷体_GBK"/>
          <w:b/>
          <w:bCs/>
          <w:sz w:val="32"/>
          <w:szCs w:val="32"/>
          <w:shd w:val="clear" w:color="auto" w:fill="FFFFFF"/>
        </w:rPr>
        <w:t>（一）收入支出决算总体情况说明。</w:t>
      </w:r>
    </w:p>
    <w:p w:rsidR="004D4284" w:rsidRDefault="002918DC">
      <w:pPr>
        <w:pStyle w:val="CharChar"/>
        <w:autoSpaceDE w:val="0"/>
        <w:adjustRightInd w:val="0"/>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sz w:val="32"/>
          <w:szCs w:val="32"/>
          <w:shd w:val="clear" w:color="auto" w:fill="FFFFFF"/>
        </w:rPr>
        <w:t>1</w:t>
      </w:r>
      <w:r>
        <w:rPr>
          <w:rFonts w:ascii="Times New Roman" w:eastAsia="方正仿宋_GBK" w:hAnsi="Times New Roman"/>
          <w:b/>
          <w:bCs/>
          <w:sz w:val="32"/>
          <w:szCs w:val="32"/>
          <w:shd w:val="clear" w:color="auto" w:fill="FFFFFF"/>
        </w:rPr>
        <w:t>.</w:t>
      </w:r>
      <w:r>
        <w:rPr>
          <w:rFonts w:ascii="Times New Roman" w:eastAsia="方正仿宋_GBK" w:hAnsi="Times New Roman"/>
          <w:b/>
          <w:bCs/>
          <w:sz w:val="32"/>
          <w:szCs w:val="32"/>
          <w:shd w:val="clear" w:color="auto" w:fill="FFFFFF"/>
        </w:rPr>
        <w:t>总体情况。</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年度收入总计</w:t>
      </w:r>
      <w:r>
        <w:rPr>
          <w:rFonts w:ascii="Times New Roman" w:eastAsia="方正仿宋_GBK" w:hAnsi="Times New Roman"/>
          <w:sz w:val="32"/>
          <w:szCs w:val="32"/>
          <w:shd w:val="clear" w:color="auto" w:fill="FFFFFF"/>
        </w:rPr>
        <w:t>106.51</w:t>
      </w:r>
      <w:r>
        <w:rPr>
          <w:rFonts w:ascii="Times New Roman" w:eastAsia="方正仿宋_GBK" w:hAnsi="Times New Roman"/>
          <w:sz w:val="32"/>
          <w:szCs w:val="32"/>
          <w:shd w:val="clear" w:color="auto" w:fill="FFFFFF"/>
        </w:rPr>
        <w:t>万元，支出总计</w:t>
      </w:r>
      <w:r>
        <w:rPr>
          <w:rFonts w:ascii="方正仿宋_GBK" w:eastAsia="方正仿宋_GBK" w:hAnsi="方正仿宋_GBK" w:cs="方正仿宋_GBK"/>
          <w:sz w:val="32"/>
          <w:szCs w:val="32"/>
        </w:rPr>
        <w:t>106.51</w:t>
      </w:r>
      <w:r>
        <w:rPr>
          <w:rFonts w:ascii="方正仿宋_GBK" w:eastAsia="方正仿宋_GBK" w:hAnsi="方正仿宋_GBK" w:cs="方正仿宋_GBK"/>
          <w:sz w:val="32"/>
          <w:szCs w:val="32"/>
          <w:shd w:val="clear" w:color="auto" w:fill="FFFFFF"/>
        </w:rPr>
        <w:t>万元。收支较上年决算数增加17.69万元，增长19.92%，</w:t>
      </w:r>
      <w:r>
        <w:rPr>
          <w:rFonts w:ascii="Times New Roman" w:eastAsia="方正仿宋_GBK" w:hAnsi="Times New Roman"/>
          <w:sz w:val="32"/>
          <w:szCs w:val="32"/>
          <w:shd w:val="clear" w:color="auto" w:fill="FFFFFF"/>
        </w:rPr>
        <w:t>主要原因是在职人员增加、城建档案信息化项目经费增加。</w:t>
      </w:r>
    </w:p>
    <w:p w:rsidR="004D4284" w:rsidRDefault="002918DC">
      <w:pPr>
        <w:pStyle w:val="CharChar"/>
        <w:autoSpaceDE w:val="0"/>
        <w:adjustRightInd w:val="0"/>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Times New Roman" w:eastAsia="方正仿宋_GBK" w:hAnsi="Times New Roman"/>
          <w:b/>
          <w:bCs/>
          <w:sz w:val="32"/>
          <w:szCs w:val="32"/>
          <w:shd w:val="clear" w:color="auto" w:fill="FFFFFF"/>
        </w:rPr>
        <w:t>2.</w:t>
      </w:r>
      <w:r>
        <w:rPr>
          <w:rFonts w:ascii="Times New Roman" w:eastAsia="方正仿宋_GBK" w:hAnsi="Times New Roman"/>
          <w:b/>
          <w:bCs/>
          <w:sz w:val="32"/>
          <w:szCs w:val="32"/>
          <w:shd w:val="clear" w:color="auto" w:fill="FFFFFF"/>
        </w:rPr>
        <w:t>收入情况。</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年度收入合计</w:t>
      </w:r>
      <w:r>
        <w:rPr>
          <w:rFonts w:ascii="Times New Roman" w:eastAsia="方正仿宋_GBK" w:hAnsi="Times New Roman"/>
          <w:sz w:val="32"/>
          <w:szCs w:val="32"/>
          <w:shd w:val="clear" w:color="auto" w:fill="FFFFFF"/>
        </w:rPr>
        <w:t>106.51</w:t>
      </w:r>
      <w:r>
        <w:rPr>
          <w:rFonts w:ascii="Times New Roman" w:eastAsia="方正仿宋_GBK" w:hAnsi="Times New Roman"/>
          <w:sz w:val="32"/>
          <w:szCs w:val="32"/>
          <w:shd w:val="clear" w:color="auto" w:fill="FFFFFF"/>
        </w:rPr>
        <w:t>万元，较上年决</w:t>
      </w:r>
      <w:r>
        <w:rPr>
          <w:rFonts w:ascii="方正仿宋_GBK" w:eastAsia="方正仿宋_GBK" w:hAnsi="方正仿宋_GBK" w:cs="方正仿宋_GBK"/>
          <w:sz w:val="32"/>
          <w:szCs w:val="32"/>
          <w:shd w:val="clear" w:color="auto" w:fill="FFFFFF"/>
        </w:rPr>
        <w:t>算数增加17.69万元，增长19.92%，主要原因是</w:t>
      </w:r>
      <w:r>
        <w:rPr>
          <w:rFonts w:ascii="Times New Roman" w:eastAsia="方正仿宋_GBK" w:hAnsi="Times New Roman"/>
          <w:bCs/>
          <w:sz w:val="32"/>
          <w:szCs w:val="32"/>
          <w:shd w:val="clear" w:color="auto" w:fill="FFFFFF"/>
        </w:rPr>
        <w:t>在职人员增加、城建档案信息化项目经费增加。</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lastRenderedPageBreak/>
        <w:t>106.51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w:t>
      </w:r>
      <w:r>
        <w:rPr>
          <w:rFonts w:ascii="方正仿宋_GBK" w:eastAsia="方正仿宋_GBK" w:hAnsi="方正仿宋_GBK" w:cs="方正仿宋_GBK"/>
          <w:sz w:val="32"/>
          <w:szCs w:val="32"/>
        </w:rPr>
        <w:t>使用非财政拨款结余和专用结余0.00万元，年初结转和结余0.00万元。</w:t>
      </w:r>
    </w:p>
    <w:p w:rsidR="004D4284" w:rsidRDefault="002918DC">
      <w:pPr>
        <w:pStyle w:val="CharChar"/>
        <w:autoSpaceDE w:val="0"/>
        <w:adjustRightInd w:val="0"/>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b/>
          <w:bCs/>
          <w:sz w:val="32"/>
          <w:szCs w:val="32"/>
        </w:rPr>
        <w:t>3.支出情况。</w:t>
      </w:r>
      <w:r>
        <w:rPr>
          <w:rFonts w:ascii="方正仿宋_GBK" w:eastAsia="方正仿宋_GBK" w:hAnsi="方正仿宋_GBK" w:cs="方正仿宋_GBK"/>
          <w:sz w:val="32"/>
          <w:szCs w:val="32"/>
        </w:rPr>
        <w:t>2023年度支出合计106.51万元，较上年决算数增加17.69万元，增长19.92%，</w:t>
      </w:r>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bCs/>
          <w:sz w:val="32"/>
          <w:szCs w:val="32"/>
          <w:shd w:val="clear" w:color="auto" w:fill="FFFFFF"/>
        </w:rPr>
        <w:t>在职人员增加、城建档案信息化项目经费增加。</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96.51</w:t>
      </w:r>
      <w:r>
        <w:rPr>
          <w:rFonts w:ascii="方正仿宋_GBK" w:eastAsia="方正仿宋_GBK" w:hAnsi="方正仿宋_GBK" w:cs="方正仿宋_GBK"/>
          <w:sz w:val="32"/>
          <w:szCs w:val="32"/>
          <w:shd w:val="clear" w:color="auto" w:fill="FFFFFF"/>
        </w:rPr>
        <w:t>万元，占90.61%；项目支出</w:t>
      </w:r>
      <w:r>
        <w:rPr>
          <w:rFonts w:ascii="方正仿宋_GBK" w:eastAsia="方正仿宋_GBK" w:hAnsi="方正仿宋_GBK" w:cs="方正仿宋_GBK"/>
          <w:sz w:val="32"/>
          <w:szCs w:val="32"/>
        </w:rPr>
        <w:t>10.00</w:t>
      </w:r>
      <w:r>
        <w:rPr>
          <w:rFonts w:ascii="方正仿宋_GBK" w:eastAsia="方正仿宋_GBK" w:hAnsi="方正仿宋_GBK" w:cs="方正仿宋_GBK"/>
          <w:sz w:val="32"/>
          <w:szCs w:val="32"/>
          <w:shd w:val="clear" w:color="auto" w:fill="FFFFFF"/>
        </w:rPr>
        <w:t>万元，占9.39%；经营支出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4D4284" w:rsidRDefault="002918D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bCs/>
          <w:sz w:val="32"/>
          <w:szCs w:val="32"/>
          <w:shd w:val="clear" w:color="auto" w:fill="FFFFFF"/>
        </w:rPr>
        <w:t>较上年决算数</w:t>
      </w:r>
      <w:r w:rsidR="007F2B5E">
        <w:rPr>
          <w:rFonts w:ascii="Times New Roman" w:eastAsia="方正仿宋_GBK" w:hAnsi="Times New Roman"/>
          <w:bCs/>
          <w:sz w:val="32"/>
          <w:szCs w:val="32"/>
          <w:shd w:val="clear" w:color="auto" w:fill="FFFFFF"/>
        </w:rPr>
        <w:t>无增减</w:t>
      </w:r>
      <w:r w:rsidR="007F2B5E">
        <w:rPr>
          <w:rFonts w:ascii="Times New Roman" w:eastAsia="方正仿宋_GBK" w:hAnsi="Times New Roman" w:hint="default"/>
          <w:bCs/>
          <w:sz w:val="32"/>
          <w:szCs w:val="32"/>
          <w:shd w:val="clear" w:color="auto" w:fill="FFFFFF"/>
        </w:rPr>
        <w:t>，主要原因是</w:t>
      </w:r>
      <w:r w:rsidR="007F2B5E">
        <w:rPr>
          <w:rFonts w:ascii="Times New Roman" w:eastAsia="方正仿宋_GBK" w:hAnsi="Times New Roman"/>
          <w:bCs/>
          <w:sz w:val="32"/>
          <w:szCs w:val="32"/>
          <w:shd w:val="clear" w:color="auto" w:fill="FFFFFF"/>
        </w:rPr>
        <w:t>本年度</w:t>
      </w:r>
      <w:r w:rsidR="007F2B5E">
        <w:rPr>
          <w:rFonts w:ascii="Times New Roman" w:eastAsia="方正仿宋_GBK" w:hAnsi="Times New Roman" w:hint="default"/>
          <w:bCs/>
          <w:sz w:val="32"/>
          <w:szCs w:val="32"/>
          <w:shd w:val="clear" w:color="auto" w:fill="FFFFFF"/>
        </w:rPr>
        <w:t>及上年度均无结转结余</w:t>
      </w:r>
      <w:r>
        <w:rPr>
          <w:rFonts w:ascii="Times New Roman" w:eastAsia="方正仿宋_GBK" w:hAnsi="Times New Roman"/>
          <w:bCs/>
          <w:sz w:val="32"/>
          <w:szCs w:val="32"/>
          <w:shd w:val="clear" w:color="auto" w:fill="FFFFFF"/>
        </w:rPr>
        <w:t>。</w:t>
      </w:r>
    </w:p>
    <w:p w:rsidR="004D4284" w:rsidRDefault="002918DC">
      <w:pPr>
        <w:pStyle w:val="a5"/>
        <w:snapToGrid w:val="0"/>
        <w:spacing w:before="0" w:beforeAutospacing="0" w:after="0" w:afterAutospacing="0" w:line="600" w:lineRule="exact"/>
        <w:ind w:firstLineChars="200" w:firstLine="643"/>
        <w:jc w:val="both"/>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（二）财政拨款收入支出决算总体情况说明</w:t>
      </w:r>
    </w:p>
    <w:p w:rsidR="004D4284" w:rsidRDefault="002918DC">
      <w:pPr>
        <w:pStyle w:val="a5"/>
        <w:snapToGrid w:val="0"/>
        <w:spacing w:before="0" w:beforeAutospacing="0" w:after="0" w:afterAutospacing="0" w:line="600" w:lineRule="exact"/>
        <w:ind w:firstLineChars="200" w:firstLine="640"/>
        <w:jc w:val="both"/>
        <w:rPr>
          <w:rStyle w:val="a7"/>
          <w:rFonts w:ascii="方正仿宋_GBK" w:eastAsia="方正仿宋_GBK" w:hAnsi="方正仿宋_GBK" w:cs="方正仿宋_GBK" w:hint="default"/>
          <w:b w:val="0"/>
          <w:bCs/>
          <w:sz w:val="32"/>
          <w:szCs w:val="32"/>
          <w:shd w:val="clear" w:color="auto" w:fill="FFFFFF"/>
        </w:rPr>
      </w:pPr>
      <w:r>
        <w:rPr>
          <w:rStyle w:val="a7"/>
          <w:rFonts w:ascii="方正仿宋_GBK" w:eastAsia="方正仿宋_GBK" w:hAnsi="方正仿宋_GBK" w:cs="方正仿宋_GBK"/>
          <w:b w:val="0"/>
          <w:bCs/>
          <w:sz w:val="32"/>
          <w:szCs w:val="32"/>
          <w:shd w:val="clear" w:color="auto" w:fill="FFFFFF"/>
        </w:rPr>
        <w:t>2023年度财政拨款收、支总计106.51万元。与2022年相比，财政拨款收、支总计各增加17.69万元，增长19.92%。主要原因是在职人员增加、城建档案信息化项目经费增加导致收、支出增加。</w:t>
      </w:r>
    </w:p>
    <w:p w:rsidR="004D4284" w:rsidRDefault="002918DC">
      <w:pPr>
        <w:pStyle w:val="a5"/>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lang w:bidi="ar"/>
        </w:rPr>
      </w:pPr>
      <w:r>
        <w:rPr>
          <w:rStyle w:val="a7"/>
          <w:rFonts w:ascii="方正仿宋_GBK" w:eastAsia="方正仿宋_GBK" w:hAnsi="方正仿宋_GBK" w:cs="方正仿宋_GBK"/>
          <w:sz w:val="32"/>
          <w:szCs w:val="32"/>
          <w:shd w:val="clear" w:color="auto" w:fill="FFFFFF"/>
        </w:rPr>
        <w:t>（三）一般公共预算财政拨款收入支出</w:t>
      </w:r>
      <w:r>
        <w:rPr>
          <w:rFonts w:ascii="楷体" w:eastAsia="楷体" w:hAnsi="楷体" w:cs="楷体"/>
          <w:b/>
          <w:bCs/>
          <w:sz w:val="32"/>
          <w:szCs w:val="32"/>
          <w:shd w:val="clear" w:color="auto" w:fill="FFFFFF"/>
          <w:lang w:bidi="ar"/>
        </w:rPr>
        <w:t>决算情况说明</w:t>
      </w:r>
    </w:p>
    <w:p w:rsidR="004D4284" w:rsidRDefault="002918D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106.51</w:t>
      </w:r>
      <w:r>
        <w:rPr>
          <w:rFonts w:ascii="方正仿宋_GBK" w:eastAsia="方正仿宋_GBK" w:hAnsi="方正仿宋_GBK" w:cs="方正仿宋_GBK"/>
          <w:sz w:val="32"/>
          <w:szCs w:val="32"/>
          <w:shd w:val="clear" w:color="auto" w:fill="FFFFFF"/>
        </w:rPr>
        <w:t>万元，较上年决算数增加17.69万元，增长19.92%。主要原因是</w:t>
      </w:r>
      <w:r>
        <w:rPr>
          <w:rFonts w:ascii="Times New Roman" w:eastAsia="方正仿宋_GBK" w:hAnsi="Times New Roman"/>
          <w:bCs/>
          <w:sz w:val="32"/>
          <w:szCs w:val="32"/>
          <w:shd w:val="clear" w:color="auto" w:fill="FFFFFF"/>
        </w:rPr>
        <w:t>本年度人员增加导致增加。</w:t>
      </w:r>
      <w:r>
        <w:rPr>
          <w:rFonts w:ascii="方正仿宋_GBK" w:eastAsia="方正仿宋_GBK" w:hAnsi="方正仿宋_GBK" w:cs="方正仿宋_GBK"/>
          <w:sz w:val="32"/>
          <w:szCs w:val="32"/>
          <w:shd w:val="clear" w:color="auto" w:fill="FFFFFF"/>
        </w:rPr>
        <w:t>较年初预算数增加22.47万元，增长26.74%。</w:t>
      </w:r>
      <w:r>
        <w:rPr>
          <w:rFonts w:ascii="Times New Roman" w:eastAsia="方正仿宋_GBK" w:hAnsi="Times New Roman"/>
          <w:bCs/>
          <w:sz w:val="32"/>
          <w:szCs w:val="32"/>
          <w:shd w:val="clear" w:color="auto" w:fill="FFFFFF"/>
        </w:rPr>
        <w:t>主要原因是人员增加及在职人员调整工资增加。</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4D4284" w:rsidRDefault="002918D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lastRenderedPageBreak/>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106.51</w:t>
      </w:r>
      <w:r>
        <w:rPr>
          <w:rFonts w:ascii="方正仿宋_GBK" w:eastAsia="方正仿宋_GBK" w:hAnsi="方正仿宋_GBK" w:cs="方正仿宋_GBK"/>
          <w:sz w:val="32"/>
          <w:szCs w:val="32"/>
          <w:shd w:val="clear" w:color="auto" w:fill="FFFFFF"/>
        </w:rPr>
        <w:t>万元，较上年决算数增加17.69万元，增长19.92%。主要原因是</w:t>
      </w:r>
      <w:r>
        <w:rPr>
          <w:rFonts w:ascii="Times New Roman" w:eastAsia="方正仿宋_GBK" w:hAnsi="Times New Roman"/>
          <w:bCs/>
          <w:sz w:val="32"/>
          <w:szCs w:val="32"/>
          <w:shd w:val="clear" w:color="auto" w:fill="FFFFFF"/>
        </w:rPr>
        <w:t>本年度人员增加导致支出增加。</w:t>
      </w:r>
      <w:r>
        <w:rPr>
          <w:rFonts w:ascii="方正仿宋_GBK" w:eastAsia="方正仿宋_GBK" w:hAnsi="方正仿宋_GBK" w:cs="方正仿宋_GBK"/>
          <w:sz w:val="32"/>
          <w:szCs w:val="32"/>
          <w:shd w:val="clear" w:color="auto" w:fill="FFFFFF"/>
        </w:rPr>
        <w:t>较年初预算数增加22.47万元，增长26.74%。主要原因是本年度人员增加及在职工人员调整工资增加。</w:t>
      </w:r>
    </w:p>
    <w:p w:rsidR="004D4284" w:rsidRDefault="002918D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b/>
          <w:bCs/>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2023年度年末一般公共预算财政拨款结转和结余0.00万元，较上年决算数无增减，</w:t>
      </w:r>
      <w:r w:rsidR="003F26DE">
        <w:rPr>
          <w:rFonts w:ascii="Times New Roman" w:eastAsia="方正仿宋_GBK" w:hAnsi="Times New Roman" w:hint="default"/>
          <w:bCs/>
          <w:sz w:val="32"/>
          <w:szCs w:val="32"/>
          <w:shd w:val="clear" w:color="auto" w:fill="FFFFFF"/>
        </w:rPr>
        <w:t>主要原因是</w:t>
      </w:r>
      <w:r w:rsidR="003F26DE">
        <w:rPr>
          <w:rFonts w:ascii="Times New Roman" w:eastAsia="方正仿宋_GBK" w:hAnsi="Times New Roman"/>
          <w:bCs/>
          <w:sz w:val="32"/>
          <w:szCs w:val="32"/>
          <w:shd w:val="clear" w:color="auto" w:fill="FFFFFF"/>
        </w:rPr>
        <w:t>本年度</w:t>
      </w:r>
      <w:r w:rsidR="003F26DE">
        <w:rPr>
          <w:rFonts w:ascii="Times New Roman" w:eastAsia="方正仿宋_GBK" w:hAnsi="Times New Roman" w:hint="default"/>
          <w:bCs/>
          <w:sz w:val="32"/>
          <w:szCs w:val="32"/>
          <w:shd w:val="clear" w:color="auto" w:fill="FFFFFF"/>
        </w:rPr>
        <w:t>及上年度均无结转结余</w:t>
      </w:r>
      <w:r w:rsidR="003F26DE">
        <w:rPr>
          <w:rFonts w:ascii="Times New Roman" w:eastAsia="方正仿宋_GBK" w:hAnsi="Times New Roman"/>
          <w:bCs/>
          <w:sz w:val="32"/>
          <w:szCs w:val="32"/>
          <w:shd w:val="clear" w:color="auto" w:fill="FFFFFF"/>
        </w:rPr>
        <w:t>。</w:t>
      </w:r>
    </w:p>
    <w:p w:rsidR="004D4284" w:rsidRDefault="002918D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b/>
          <w:bCs/>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rsidR="004D4284" w:rsidRDefault="002918DC">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（1）教育支出</w:t>
      </w:r>
      <w:r>
        <w:rPr>
          <w:rFonts w:ascii="方正仿宋_GBK" w:eastAsia="方正仿宋_GBK" w:hAnsi="方正仿宋_GBK" w:cs="方正仿宋_GBK"/>
          <w:sz w:val="32"/>
          <w:szCs w:val="32"/>
        </w:rPr>
        <w:t>0.21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0.2</w:t>
      </w:r>
      <w:r>
        <w:rPr>
          <w:rFonts w:ascii="方正仿宋_GBK" w:eastAsia="方正仿宋_GBK" w:hAnsi="方正仿宋_GBK" w:cs="方正仿宋_GBK"/>
          <w:sz w:val="32"/>
          <w:szCs w:val="32"/>
          <w:shd w:val="clear" w:color="auto" w:fill="FFFFFF"/>
        </w:rPr>
        <w:t>%，较年初预算数无增减，主要原因是</w:t>
      </w:r>
      <w:bookmarkStart w:id="0" w:name="OLE_LINK13"/>
      <w:bookmarkEnd w:id="0"/>
      <w:r>
        <w:rPr>
          <w:rFonts w:ascii="方正仿宋_GBK" w:eastAsia="方正仿宋_GBK" w:hAnsi="方正仿宋_GBK" w:cs="方正仿宋_GBK"/>
          <w:sz w:val="32"/>
          <w:szCs w:val="32"/>
          <w:shd w:val="clear" w:color="auto" w:fill="FFFFFF"/>
        </w:rPr>
        <w:t>按财政预算合理计划支出。</w:t>
      </w:r>
    </w:p>
    <w:p w:rsidR="004D4284" w:rsidRDefault="002918DC">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（2）社会保障与就业支出</w:t>
      </w:r>
      <w:r>
        <w:rPr>
          <w:rFonts w:ascii="方正仿宋_GBK" w:eastAsia="方正仿宋_GBK" w:hAnsi="方正仿宋_GBK" w:cs="方正仿宋_GBK"/>
          <w:sz w:val="32"/>
          <w:szCs w:val="32"/>
        </w:rPr>
        <w:t>13.16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12.36</w:t>
      </w:r>
      <w:r>
        <w:rPr>
          <w:rFonts w:ascii="方正仿宋_GBK" w:eastAsia="方正仿宋_GBK" w:hAnsi="方正仿宋_GBK" w:cs="方正仿宋_GBK"/>
          <w:sz w:val="32"/>
          <w:szCs w:val="32"/>
          <w:shd w:val="clear" w:color="auto" w:fill="FFFFFF"/>
        </w:rPr>
        <w:t>%，较年初预算数增加1.00万元，增长8.22%，主要原因是单位在职人员基本养老保险缴费支出。</w:t>
      </w:r>
    </w:p>
    <w:p w:rsidR="004D4284" w:rsidRDefault="002918DC">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（3）卫生健康支出</w:t>
      </w:r>
      <w:r>
        <w:rPr>
          <w:rFonts w:ascii="方正仿宋_GBK" w:eastAsia="方正仿宋_GBK" w:hAnsi="方正仿宋_GBK" w:cs="方正仿宋_GBK"/>
          <w:sz w:val="32"/>
          <w:szCs w:val="32"/>
        </w:rPr>
        <w:t>2.68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2.52</w:t>
      </w:r>
      <w:r>
        <w:rPr>
          <w:rFonts w:ascii="方正仿宋_GBK" w:eastAsia="方正仿宋_GBK" w:hAnsi="方正仿宋_GBK" w:cs="方正仿宋_GBK"/>
          <w:sz w:val="32"/>
          <w:szCs w:val="32"/>
          <w:shd w:val="clear" w:color="auto" w:fill="FFFFFF"/>
        </w:rPr>
        <w:t>%，较年初预算数</w:t>
      </w:r>
      <w:r w:rsidR="003F26DE">
        <w:rPr>
          <w:rFonts w:ascii="方正仿宋_GBK" w:eastAsia="方正仿宋_GBK" w:hAnsi="方正仿宋_GBK" w:cs="方正仿宋_GBK"/>
          <w:sz w:val="32"/>
          <w:szCs w:val="32"/>
          <w:shd w:val="clear" w:color="auto" w:fill="FFFFFF"/>
        </w:rPr>
        <w:t>无增减</w:t>
      </w:r>
      <w:r>
        <w:rPr>
          <w:rFonts w:ascii="方正仿宋_GBK" w:eastAsia="方正仿宋_GBK" w:hAnsi="方正仿宋_GBK" w:cs="方正仿宋_GBK"/>
          <w:sz w:val="32"/>
          <w:szCs w:val="32"/>
          <w:shd w:val="clear" w:color="auto" w:fill="FFFFFF"/>
        </w:rPr>
        <w:t>，主要原因是按财政预算合理计划支出。</w:t>
      </w:r>
    </w:p>
    <w:p w:rsidR="004D4284" w:rsidRDefault="002918DC">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（4）城乡社区支出</w:t>
      </w:r>
      <w:r>
        <w:rPr>
          <w:rFonts w:ascii="方正仿宋_GBK" w:eastAsia="方正仿宋_GBK" w:hAnsi="方正仿宋_GBK" w:cs="方正仿宋_GBK"/>
          <w:sz w:val="32"/>
          <w:szCs w:val="32"/>
        </w:rPr>
        <w:t>86.63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81.34</w:t>
      </w:r>
      <w:r>
        <w:rPr>
          <w:rFonts w:ascii="方正仿宋_GBK" w:eastAsia="方正仿宋_GBK" w:hAnsi="方正仿宋_GBK" w:cs="方正仿宋_GBK"/>
          <w:sz w:val="32"/>
          <w:szCs w:val="32"/>
          <w:shd w:val="clear" w:color="auto" w:fill="FFFFFF"/>
        </w:rPr>
        <w:t>%，较年初预算数增加20.87万元，增长31.74%，主要原因是年中追加工资、绩效和人员经费等，用于保障在职人员工资福利及社会保险缴费，离休人员离休费，退休人员补助等，保障单位正常运转的各项商品服务支出。</w:t>
      </w:r>
    </w:p>
    <w:p w:rsidR="004D4284" w:rsidRDefault="002918DC">
      <w:pPr>
        <w:spacing w:line="600" w:lineRule="exact"/>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lastRenderedPageBreak/>
        <w:t>（5）</w:t>
      </w:r>
      <w:r>
        <w:rPr>
          <w:rFonts w:ascii="方正仿宋_GBK" w:eastAsia="方正仿宋_GBK" w:hAnsi="方正仿宋_GBK" w:cs="方正仿宋_GBK"/>
          <w:sz w:val="32"/>
          <w:szCs w:val="32"/>
        </w:rPr>
        <w:t>住房保障支出3.82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3.59</w:t>
      </w:r>
      <w:r>
        <w:rPr>
          <w:rFonts w:ascii="方正仿宋_GBK" w:eastAsia="方正仿宋_GBK" w:hAnsi="方正仿宋_GBK" w:cs="方正仿宋_GBK"/>
          <w:sz w:val="32"/>
          <w:szCs w:val="32"/>
          <w:shd w:val="clear" w:color="auto" w:fill="FFFFFF"/>
        </w:rPr>
        <w:t>%，较年初预算数增加0.60万元，增长18.63%，</w:t>
      </w:r>
      <w:r>
        <w:rPr>
          <w:rFonts w:ascii="Times New Roman" w:eastAsia="方正仿宋_GBK" w:hAnsi="Times New Roman"/>
          <w:bCs/>
          <w:sz w:val="32"/>
          <w:szCs w:val="32"/>
          <w:shd w:val="clear" w:color="auto" w:fill="FFFFFF"/>
        </w:rPr>
        <w:t>主要原因是住房公积金支出。</w:t>
      </w:r>
    </w:p>
    <w:p w:rsidR="004D4284" w:rsidRDefault="002918DC">
      <w:pPr>
        <w:pStyle w:val="1"/>
        <w:autoSpaceDE w:val="0"/>
        <w:spacing w:line="600" w:lineRule="exact"/>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4D4284" w:rsidRDefault="002918DC">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96.51</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88.47</w:t>
      </w:r>
      <w:r>
        <w:rPr>
          <w:rFonts w:ascii="方正仿宋_GBK" w:eastAsia="方正仿宋_GBK" w:hAnsi="方正仿宋_GBK" w:cs="方正仿宋_GBK"/>
          <w:sz w:val="32"/>
          <w:szCs w:val="32"/>
          <w:shd w:val="clear" w:color="auto" w:fill="FFFFFF"/>
        </w:rPr>
        <w:t>万元，较上年决算数增加20.94万元，增长31.01%，主要原因是</w:t>
      </w:r>
      <w:r>
        <w:rPr>
          <w:rFonts w:ascii="Times New Roman" w:eastAsia="方正仿宋_GBK" w:hAnsi="Times New Roman"/>
          <w:bCs/>
          <w:sz w:val="32"/>
          <w:szCs w:val="32"/>
          <w:shd w:val="clear" w:color="auto" w:fill="FFFFFF"/>
        </w:rPr>
        <w:t>在职人员增加导致增加。</w:t>
      </w:r>
      <w:r>
        <w:rPr>
          <w:rFonts w:ascii="方正仿宋_GBK" w:eastAsia="方正仿宋_GBK" w:hAnsi="方正仿宋_GBK" w:cs="方正仿宋_GBK"/>
          <w:sz w:val="32"/>
          <w:szCs w:val="32"/>
          <w:shd w:val="clear" w:color="auto" w:fill="FFFFFF"/>
        </w:rPr>
        <w:t>人员经费用途主要包括</w:t>
      </w:r>
      <w:r>
        <w:rPr>
          <w:rFonts w:ascii="Times New Roman" w:eastAsia="方正仿宋_GBK" w:hAnsi="Times New Roman"/>
          <w:bCs/>
          <w:sz w:val="32"/>
          <w:szCs w:val="32"/>
          <w:shd w:val="clear" w:color="auto" w:fill="FFFFFF"/>
        </w:rPr>
        <w:t>基本工资、绩效工资、津贴补贴、社会保</w:t>
      </w:r>
      <w:r>
        <w:rPr>
          <w:rFonts w:ascii="Times New Roman" w:eastAsia="方正仿宋_GBK" w:hAnsi="Times New Roman"/>
          <w:b/>
          <w:bCs/>
          <w:sz w:val="32"/>
          <w:szCs w:val="32"/>
          <w:shd w:val="clear" w:color="auto" w:fill="FFFFFF"/>
        </w:rPr>
        <w:t>障</w:t>
      </w:r>
      <w:r>
        <w:rPr>
          <w:rFonts w:ascii="Times New Roman" w:eastAsia="方正仿宋_GBK" w:hAnsi="Times New Roman"/>
          <w:bCs/>
          <w:sz w:val="32"/>
          <w:szCs w:val="32"/>
          <w:shd w:val="clear" w:color="auto" w:fill="FFFFFF"/>
        </w:rPr>
        <w:t>费等。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8.05</w:t>
      </w:r>
      <w:r>
        <w:rPr>
          <w:rFonts w:ascii="方正仿宋_GBK" w:eastAsia="方正仿宋_GBK" w:hAnsi="方正仿宋_GBK" w:cs="方正仿宋_GBK"/>
          <w:sz w:val="32"/>
          <w:szCs w:val="32"/>
          <w:shd w:val="clear" w:color="auto" w:fill="FFFFFF"/>
        </w:rPr>
        <w:t>万元，较上年决算数减少3.24万元，下降28.70%，主要原因是</w:t>
      </w:r>
      <w:r>
        <w:rPr>
          <w:rFonts w:ascii="方正仿宋_GBK" w:eastAsia="方正仿宋_GBK" w:hAnsi="方正仿宋_GBK" w:cs="方正仿宋_GBK"/>
          <w:color w:val="000000" w:themeColor="text1"/>
          <w:sz w:val="32"/>
          <w:szCs w:val="32"/>
          <w:shd w:val="clear" w:color="auto" w:fill="FFFFFF"/>
        </w:rPr>
        <w:t>本年度节约开支。</w:t>
      </w:r>
      <w:r>
        <w:rPr>
          <w:rFonts w:ascii="方正仿宋_GBK" w:eastAsia="方正仿宋_GBK" w:hAnsi="方正仿宋_GBK" w:cs="方正仿宋_GBK"/>
          <w:sz w:val="32"/>
          <w:szCs w:val="32"/>
          <w:shd w:val="clear" w:color="auto" w:fill="FFFFFF"/>
        </w:rPr>
        <w:t>公用经费用途主要包括办公费、差旅费、印刷费、委托业务费、邮电费等。</w:t>
      </w:r>
    </w:p>
    <w:p w:rsidR="004D4284" w:rsidRDefault="002918DC">
      <w:pPr>
        <w:pStyle w:val="1"/>
        <w:autoSpaceDE w:val="0"/>
        <w:spacing w:line="600" w:lineRule="exact"/>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（五）政府性基金预算收支决算情况说明</w:t>
      </w:r>
    </w:p>
    <w:p w:rsidR="004D4284" w:rsidRDefault="003F26DE">
      <w:pPr>
        <w:pStyle w:val="1"/>
        <w:autoSpaceDE w:val="0"/>
        <w:spacing w:line="600" w:lineRule="exact"/>
        <w:ind w:firstLine="640"/>
        <w:rPr>
          <w:rFonts w:ascii="方正仿宋_GBK" w:eastAsia="方正仿宋_GBK"/>
          <w:sz w:val="32"/>
          <w:szCs w:val="32"/>
          <w:shd w:val="clear" w:color="auto" w:fill="FFFFFF"/>
        </w:rPr>
      </w:pP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年度政府性基金预算财政拨款年初结转结余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万元，年末结转结余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万元。本年收入</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w:t>
      </w:r>
      <w:r w:rsidRPr="00077999">
        <w:rPr>
          <w:rFonts w:ascii="Times New Roman" w:eastAsia="方正仿宋_GBK" w:hAnsi="Times New Roman" w:hint="eastAsia"/>
          <w:color w:val="000000" w:themeColor="text1"/>
          <w:sz w:val="32"/>
          <w:szCs w:val="32"/>
          <w:shd w:val="clear" w:color="auto" w:fill="FFFFFF"/>
        </w:rPr>
        <w:t>本年度</w:t>
      </w:r>
      <w:r w:rsidRPr="00077999">
        <w:rPr>
          <w:rFonts w:ascii="Times New Roman" w:eastAsia="方正仿宋_GBK" w:hAnsi="Times New Roman"/>
          <w:color w:val="000000" w:themeColor="text1"/>
          <w:sz w:val="32"/>
          <w:szCs w:val="32"/>
          <w:shd w:val="clear" w:color="auto" w:fill="FFFFFF"/>
        </w:rPr>
        <w:t>无政府性基金预算财政拨款收入。本年支出</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w:t>
      </w:r>
      <w:r w:rsidRPr="00077999">
        <w:rPr>
          <w:rFonts w:ascii="Times New Roman" w:eastAsia="方正仿宋_GBK" w:hAnsi="Times New Roman" w:hint="eastAsia"/>
          <w:color w:val="000000" w:themeColor="text1"/>
          <w:sz w:val="32"/>
          <w:szCs w:val="32"/>
          <w:shd w:val="clear" w:color="auto" w:fill="FFFFFF"/>
        </w:rPr>
        <w:t>本年度</w:t>
      </w:r>
      <w:r w:rsidRPr="00077999">
        <w:rPr>
          <w:rFonts w:ascii="Times New Roman" w:eastAsia="方正仿宋_GBK" w:hAnsi="Times New Roman"/>
          <w:color w:val="000000" w:themeColor="text1"/>
          <w:sz w:val="32"/>
          <w:szCs w:val="32"/>
          <w:shd w:val="clear" w:color="auto" w:fill="FFFFFF"/>
        </w:rPr>
        <w:t>无政府性基金预算财政拨款</w:t>
      </w:r>
      <w:r w:rsidRPr="00077999">
        <w:rPr>
          <w:rFonts w:ascii="Times New Roman" w:eastAsia="方正仿宋_GBK" w:hAnsi="Times New Roman" w:hint="eastAsia"/>
          <w:color w:val="000000" w:themeColor="text1"/>
          <w:sz w:val="32"/>
          <w:szCs w:val="32"/>
          <w:shd w:val="clear" w:color="auto" w:fill="FFFFFF"/>
        </w:rPr>
        <w:t>支出</w:t>
      </w:r>
      <w:r w:rsidRPr="00077999">
        <w:rPr>
          <w:rFonts w:ascii="Times New Roman" w:eastAsia="方正仿宋_GBK" w:hAnsi="Times New Roman"/>
          <w:color w:val="000000" w:themeColor="text1"/>
          <w:sz w:val="32"/>
          <w:szCs w:val="32"/>
          <w:shd w:val="clear" w:color="auto" w:fill="FFFFFF"/>
        </w:rPr>
        <w:t>。本</w:t>
      </w:r>
      <w:r>
        <w:rPr>
          <w:rFonts w:ascii="Times New Roman" w:eastAsia="方正仿宋_GBK" w:hAnsi="Times New Roman" w:hint="eastAsia"/>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4D4284" w:rsidRDefault="002918DC">
      <w:pPr>
        <w:pStyle w:val="1"/>
        <w:numPr>
          <w:ilvl w:val="0"/>
          <w:numId w:val="1"/>
        </w:numPr>
        <w:autoSpaceDE w:val="0"/>
        <w:spacing w:line="600" w:lineRule="exact"/>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国有资本经营预算财政拨款支出决算情况说明</w:t>
      </w:r>
    </w:p>
    <w:p w:rsidR="004D4284" w:rsidRDefault="002918DC">
      <w:pPr>
        <w:pStyle w:val="1"/>
        <w:autoSpaceDE w:val="0"/>
        <w:spacing w:line="600" w:lineRule="exact"/>
        <w:ind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本单位2023年度无国有资本经营预算财政拨款支出。</w:t>
      </w:r>
    </w:p>
    <w:p w:rsidR="004D4284" w:rsidRDefault="002918DC">
      <w:pPr>
        <w:pStyle w:val="1"/>
        <w:autoSpaceDE w:val="0"/>
        <w:spacing w:line="600" w:lineRule="exact"/>
        <w:ind w:firstLine="643"/>
        <w:rPr>
          <w:rFonts w:ascii="方正黑体_GBK" w:eastAsia="方正黑体_GBK" w:hAnsi="方正黑体_GBK" w:cs="方正黑体_GBK"/>
          <w:b/>
          <w:bCs/>
          <w:sz w:val="32"/>
          <w:szCs w:val="32"/>
          <w:shd w:val="clear" w:color="auto" w:fill="FFFFFF"/>
          <w:lang w:bidi="ar"/>
        </w:rPr>
      </w:pPr>
      <w:r>
        <w:rPr>
          <w:rFonts w:ascii="方正黑体_GBK" w:eastAsia="方正黑体_GBK" w:hAnsi="方正黑体_GBK" w:cs="方正黑体_GBK" w:hint="eastAsia"/>
          <w:b/>
          <w:bCs/>
          <w:sz w:val="32"/>
          <w:szCs w:val="32"/>
          <w:shd w:val="clear" w:color="auto" w:fill="FFFFFF"/>
          <w:lang w:bidi="ar"/>
        </w:rPr>
        <w:t>三、“三公”经费情况说明</w:t>
      </w:r>
    </w:p>
    <w:p w:rsidR="004D4284" w:rsidRDefault="002918DC">
      <w:pPr>
        <w:pStyle w:val="1"/>
        <w:autoSpaceDE w:val="0"/>
        <w:spacing w:line="600" w:lineRule="exact"/>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（一）“三公”经费支出总体情况说明</w:t>
      </w:r>
    </w:p>
    <w:p w:rsidR="004D4284" w:rsidRDefault="003F26DE">
      <w:pPr>
        <w:pStyle w:val="1"/>
        <w:autoSpaceDE w:val="0"/>
        <w:spacing w:line="600" w:lineRule="exact"/>
        <w:ind w:firstLine="640"/>
        <w:rPr>
          <w:rFonts w:ascii="方正仿宋_GBK" w:eastAsia="方正仿宋_GBK" w:hAnsi="方正仿宋_GBK" w:cs="方正仿宋_GBK"/>
          <w:sz w:val="32"/>
          <w:szCs w:val="32"/>
          <w:shd w:val="clear" w:color="auto" w:fill="FFFFFF"/>
          <w:lang w:bidi="ar"/>
        </w:rPr>
      </w:pPr>
      <w:r w:rsidRPr="00E90844">
        <w:rPr>
          <w:rFonts w:ascii="方正仿宋_GBK" w:eastAsia="方正仿宋_GBK" w:hAnsi="方正仿宋_GBK" w:cs="方正仿宋_GBK"/>
          <w:sz w:val="32"/>
          <w:szCs w:val="32"/>
          <w:shd w:val="clear" w:color="auto" w:fill="FFFFFF"/>
        </w:rPr>
        <w:lastRenderedPageBreak/>
        <w:t>2023年度“三公”经费支出共计0.00万元，较年初预算数无增减，主要原因是我单位2023年未发生“三公”经费支出。较上年支出数无增减，主要原因是我单位本年及上年均未发生“三公”经费支出。</w:t>
      </w:r>
    </w:p>
    <w:p w:rsidR="004D4284" w:rsidRDefault="002918DC">
      <w:pPr>
        <w:pStyle w:val="1"/>
        <w:autoSpaceDE w:val="0"/>
        <w:spacing w:line="600" w:lineRule="exact"/>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（二）“三公”经费分项支出情况</w:t>
      </w:r>
    </w:p>
    <w:p w:rsidR="003F26DE" w:rsidRPr="002528F8" w:rsidRDefault="003F26DE" w:rsidP="003F26DE">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3F26DE" w:rsidRPr="002528F8" w:rsidRDefault="003F26DE" w:rsidP="003F26DE">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3F26DE" w:rsidRPr="002528F8" w:rsidRDefault="003F26DE" w:rsidP="003F26DE">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rsidR="004D4284" w:rsidRDefault="003F26DE" w:rsidP="003F26DE">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sidRPr="00FF16AB">
        <w:rPr>
          <w:rFonts w:ascii="方正仿宋_GBK" w:eastAsia="方正仿宋_GBK"/>
          <w:sz w:val="32"/>
          <w:szCs w:val="32"/>
        </w:rPr>
        <w:t>主要原因是年初预算数未安排</w:t>
      </w:r>
      <w:r w:rsidRPr="00C25FF3">
        <w:rPr>
          <w:rFonts w:ascii="方正仿宋_GBK" w:eastAsia="方正仿宋_GBK"/>
          <w:sz w:val="32"/>
          <w:szCs w:val="32"/>
        </w:rPr>
        <w:t>且本年未发生</w:t>
      </w:r>
      <w:r w:rsidRPr="00FF16AB">
        <w:rPr>
          <w:rFonts w:ascii="方正仿宋_GBK" w:eastAsia="方正仿宋_GBK"/>
          <w:sz w:val="32"/>
          <w:szCs w:val="32"/>
        </w:rPr>
        <w:t>公务接待费用</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sidRPr="00FF16AB">
        <w:rPr>
          <w:rFonts w:ascii="方正仿宋_GBK" w:eastAsia="方正仿宋_GBK"/>
          <w:sz w:val="32"/>
          <w:szCs w:val="32"/>
        </w:rPr>
        <w:t>主要原因是上年和</w:t>
      </w:r>
      <w:r>
        <w:rPr>
          <w:rFonts w:ascii="方正仿宋_GBK" w:eastAsia="方正仿宋_GBK"/>
          <w:sz w:val="32"/>
          <w:szCs w:val="32"/>
        </w:rPr>
        <w:t>本</w:t>
      </w:r>
      <w:r w:rsidRPr="00FF16AB">
        <w:rPr>
          <w:rFonts w:ascii="方正仿宋_GBK" w:eastAsia="方正仿宋_GBK"/>
          <w:sz w:val="32"/>
          <w:szCs w:val="32"/>
        </w:rPr>
        <w:t>年均未发生公务接待费用。</w:t>
      </w:r>
    </w:p>
    <w:p w:rsidR="004D4284" w:rsidRDefault="002918DC">
      <w:pPr>
        <w:pStyle w:val="1"/>
        <w:autoSpaceDE w:val="0"/>
        <w:spacing w:line="600" w:lineRule="exact"/>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（三）“三公”经费实物量情况</w:t>
      </w:r>
    </w:p>
    <w:p w:rsidR="004D4284" w:rsidRDefault="002918DC">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  2023年度本部门因公出国（境）共计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人。2023年本部门人均接待费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元，车均购置费0万元，车均维护费0万元。</w:t>
      </w:r>
    </w:p>
    <w:p w:rsidR="004D4284" w:rsidRDefault="002918DC">
      <w:pPr>
        <w:pStyle w:val="a5"/>
        <w:numPr>
          <w:ilvl w:val="0"/>
          <w:numId w:val="2"/>
        </w:numPr>
        <w:snapToGrid w:val="0"/>
        <w:spacing w:before="0" w:beforeAutospacing="0" w:after="0" w:afterAutospacing="0" w:line="600" w:lineRule="exact"/>
        <w:ind w:firstLineChars="200" w:firstLine="640"/>
        <w:jc w:val="both"/>
        <w:rPr>
          <w:rFonts w:ascii="方正黑体_GBK" w:eastAsia="方正黑体_GBK" w:hAnsi="方正黑体_GBK" w:cs="方正黑体_GBK" w:hint="default"/>
          <w:sz w:val="32"/>
          <w:szCs w:val="32"/>
          <w:shd w:val="clear" w:color="auto" w:fill="FFFFFF"/>
        </w:rPr>
      </w:pPr>
      <w:r>
        <w:rPr>
          <w:rFonts w:ascii="方正黑体_GBK" w:eastAsia="方正黑体_GBK" w:hAnsi="方正黑体_GBK" w:cs="方正黑体_GBK"/>
          <w:sz w:val="32"/>
          <w:szCs w:val="32"/>
          <w:shd w:val="clear" w:color="auto" w:fill="FFFFFF"/>
        </w:rPr>
        <w:t>其他需要说明的事项</w:t>
      </w:r>
    </w:p>
    <w:p w:rsidR="004D4284" w:rsidRDefault="002918DC">
      <w:pPr>
        <w:pStyle w:val="a5"/>
        <w:snapToGrid w:val="0"/>
        <w:spacing w:before="0" w:beforeAutospacing="0" w:after="0" w:afterAutospacing="0" w:line="600" w:lineRule="exact"/>
        <w:ind w:firstLineChars="200" w:firstLine="640"/>
        <w:jc w:val="both"/>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sz w:val="32"/>
          <w:szCs w:val="32"/>
          <w:shd w:val="clear" w:color="auto" w:fill="FFFFFF"/>
        </w:rPr>
        <w:t xml:space="preserve"> </w:t>
      </w:r>
      <w:r>
        <w:rPr>
          <w:rFonts w:ascii="方正楷体_GBK" w:eastAsia="方正楷体_GBK" w:hAnsi="方正楷体_GBK" w:cs="方正楷体_GBK"/>
          <w:b/>
          <w:bCs/>
          <w:sz w:val="32"/>
          <w:szCs w:val="32"/>
          <w:shd w:val="clear" w:color="auto" w:fill="FFFFFF"/>
        </w:rPr>
        <w:t>（一）财政拨款会议费和培训费情况说明</w:t>
      </w:r>
    </w:p>
    <w:p w:rsidR="004D4284" w:rsidRDefault="002918DC">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本年度会议费支出0.00万元，较上年决算数增加0.00万元，增长0.00%。本年度培训费支出0.21万元，较上年决算数增加0.02万元，增长10.53%，主要原因是人员增加导致培训费增加。</w:t>
      </w:r>
    </w:p>
    <w:p w:rsidR="004D4284" w:rsidRDefault="002918DC">
      <w:pPr>
        <w:pStyle w:val="1"/>
        <w:autoSpaceDE w:val="0"/>
        <w:spacing w:line="600" w:lineRule="exact"/>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（二）机关运行经费情况说明</w:t>
      </w:r>
    </w:p>
    <w:p w:rsidR="004D4284" w:rsidRDefault="003F26DE">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4D4284" w:rsidRDefault="002918DC">
      <w:pPr>
        <w:pStyle w:val="1"/>
        <w:autoSpaceDE w:val="0"/>
        <w:spacing w:line="600" w:lineRule="exact"/>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（三）国有资产占用情况说明</w:t>
      </w:r>
    </w:p>
    <w:p w:rsidR="004D4284" w:rsidRDefault="002918DC">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截至2023年12月31日，本部门共有车辆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4D4284" w:rsidRDefault="002918DC">
      <w:pPr>
        <w:pStyle w:val="1"/>
        <w:autoSpaceDE w:val="0"/>
        <w:spacing w:line="600" w:lineRule="exact"/>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（四）政府采购支出情况说明</w:t>
      </w:r>
    </w:p>
    <w:p w:rsidR="004D4284" w:rsidRDefault="002918DC">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lastRenderedPageBreak/>
        <w:t> </w:t>
      </w:r>
      <w:r w:rsidR="003F26DE">
        <w:rPr>
          <w:rFonts w:ascii="方正仿宋_GBK" w:eastAsia="方正仿宋_GBK" w:hAnsi="方正仿宋_GBK" w:cs="方正仿宋_GBK"/>
          <w:sz w:val="32"/>
          <w:szCs w:val="32"/>
          <w:shd w:val="clear" w:color="auto" w:fill="FFFFFF"/>
        </w:rPr>
        <w:t>2023年度本部门政府采购支出总额</w:t>
      </w:r>
      <w:r w:rsidR="003F26DE">
        <w:rPr>
          <w:rFonts w:ascii="方正仿宋_GBK" w:eastAsia="方正仿宋_GBK" w:hAnsi="方正仿宋_GBK" w:cs="方正仿宋_GBK"/>
          <w:sz w:val="32"/>
          <w:szCs w:val="32"/>
        </w:rPr>
        <w:t>0.00</w:t>
      </w:r>
      <w:r w:rsidR="003F26DE">
        <w:rPr>
          <w:rFonts w:ascii="方正仿宋_GBK" w:eastAsia="方正仿宋_GBK" w:hAnsi="方正仿宋_GBK" w:cs="方正仿宋_GBK"/>
          <w:sz w:val="32"/>
          <w:szCs w:val="32"/>
          <w:shd w:val="clear" w:color="auto" w:fill="FFFFFF"/>
        </w:rPr>
        <w:t>万元，其中：政府采购货物支出</w:t>
      </w:r>
      <w:r w:rsidR="003F26DE">
        <w:rPr>
          <w:rFonts w:ascii="方正仿宋_GBK" w:eastAsia="方正仿宋_GBK" w:hAnsi="方正仿宋_GBK" w:cs="方正仿宋_GBK"/>
          <w:sz w:val="32"/>
          <w:szCs w:val="32"/>
        </w:rPr>
        <w:t>0.00</w:t>
      </w:r>
      <w:r w:rsidR="003F26DE">
        <w:rPr>
          <w:rFonts w:ascii="方正仿宋_GBK" w:eastAsia="方正仿宋_GBK" w:hAnsi="方正仿宋_GBK" w:cs="方正仿宋_GBK"/>
          <w:sz w:val="32"/>
          <w:szCs w:val="32"/>
          <w:shd w:val="clear" w:color="auto" w:fill="FFFFFF"/>
        </w:rPr>
        <w:t>万元、政府采购工程支出</w:t>
      </w:r>
      <w:r w:rsidR="003F26DE">
        <w:rPr>
          <w:rFonts w:ascii="方正仿宋_GBK" w:eastAsia="方正仿宋_GBK" w:hAnsi="方正仿宋_GBK" w:cs="方正仿宋_GBK"/>
          <w:sz w:val="32"/>
          <w:szCs w:val="32"/>
        </w:rPr>
        <w:t>0.00</w:t>
      </w:r>
      <w:r w:rsidR="003F26DE">
        <w:rPr>
          <w:rFonts w:ascii="方正仿宋_GBK" w:eastAsia="方正仿宋_GBK" w:hAnsi="方正仿宋_GBK" w:cs="方正仿宋_GBK"/>
          <w:sz w:val="32"/>
          <w:szCs w:val="32"/>
          <w:shd w:val="clear" w:color="auto" w:fill="FFFFFF"/>
        </w:rPr>
        <w:t>万元、政府采购服务支出</w:t>
      </w:r>
      <w:r w:rsidR="003F26DE">
        <w:rPr>
          <w:rFonts w:ascii="方正仿宋_GBK" w:eastAsia="方正仿宋_GBK" w:hAnsi="方正仿宋_GBK" w:cs="方正仿宋_GBK"/>
          <w:sz w:val="32"/>
          <w:szCs w:val="32"/>
        </w:rPr>
        <w:t>0.00</w:t>
      </w:r>
      <w:r w:rsidR="003F26DE">
        <w:rPr>
          <w:rFonts w:ascii="方正仿宋_GBK" w:eastAsia="方正仿宋_GBK" w:hAnsi="方正仿宋_GBK" w:cs="方正仿宋_GBK"/>
          <w:sz w:val="32"/>
          <w:szCs w:val="32"/>
          <w:shd w:val="clear" w:color="auto" w:fill="FFFFFF"/>
        </w:rPr>
        <w:t>万元。授予中小企业合同金额</w:t>
      </w:r>
      <w:r w:rsidR="003F26DE">
        <w:rPr>
          <w:rFonts w:ascii="方正仿宋_GBK" w:eastAsia="方正仿宋_GBK" w:hAnsi="方正仿宋_GBK" w:cs="方正仿宋_GBK"/>
          <w:sz w:val="32"/>
          <w:szCs w:val="32"/>
        </w:rPr>
        <w:t>0.00万</w:t>
      </w:r>
      <w:r w:rsidR="003F26DE">
        <w:rPr>
          <w:rFonts w:ascii="方正仿宋_GBK" w:eastAsia="方正仿宋_GBK" w:hAnsi="方正仿宋_GBK" w:cs="方正仿宋_GBK"/>
          <w:sz w:val="32"/>
          <w:szCs w:val="32"/>
          <w:shd w:val="clear" w:color="auto" w:fill="FFFFFF"/>
        </w:rPr>
        <w:t>元，占政府采购支出总额的</w:t>
      </w:r>
      <w:r w:rsidR="003F26DE">
        <w:rPr>
          <w:rFonts w:ascii="方正仿宋_GBK" w:eastAsia="方正仿宋_GBK" w:hAnsi="方正仿宋_GBK" w:cs="方正仿宋_GBK"/>
          <w:sz w:val="32"/>
          <w:szCs w:val="32"/>
        </w:rPr>
        <w:t>0</w:t>
      </w:r>
      <w:r w:rsidR="003F26DE">
        <w:rPr>
          <w:rFonts w:ascii="方正仿宋_GBK" w:eastAsia="方正仿宋_GBK" w:hAnsi="方正仿宋_GBK" w:cs="方正仿宋_GBK"/>
          <w:sz w:val="32"/>
          <w:szCs w:val="32"/>
          <w:shd w:val="clear" w:color="auto" w:fill="FFFFFF"/>
        </w:rPr>
        <w:t>%，其中：授予小微企业合同金额</w:t>
      </w:r>
      <w:r w:rsidR="003F26DE">
        <w:rPr>
          <w:rFonts w:ascii="方正仿宋_GBK" w:eastAsia="方正仿宋_GBK" w:hAnsi="方正仿宋_GBK" w:cs="方正仿宋_GBK"/>
          <w:sz w:val="32"/>
          <w:szCs w:val="32"/>
        </w:rPr>
        <w:t>0.00</w:t>
      </w:r>
      <w:r w:rsidR="003F26DE">
        <w:rPr>
          <w:rFonts w:ascii="方正仿宋_GBK" w:eastAsia="方正仿宋_GBK" w:hAnsi="方正仿宋_GBK" w:cs="方正仿宋_GBK"/>
          <w:sz w:val="32"/>
          <w:szCs w:val="32"/>
          <w:shd w:val="clear" w:color="auto" w:fill="FFFFFF"/>
        </w:rPr>
        <w:t>万元，占政府采购支出总额的</w:t>
      </w:r>
      <w:r w:rsidR="003F26DE">
        <w:rPr>
          <w:rFonts w:ascii="方正仿宋_GBK" w:eastAsia="方正仿宋_GBK" w:hAnsi="方正仿宋_GBK" w:cs="方正仿宋_GBK"/>
          <w:sz w:val="32"/>
          <w:szCs w:val="32"/>
        </w:rPr>
        <w:t>0</w:t>
      </w:r>
      <w:r w:rsidR="003F26DE">
        <w:rPr>
          <w:rFonts w:ascii="方正仿宋_GBK" w:eastAsia="方正仿宋_GBK" w:hAnsi="方正仿宋_GBK" w:cs="方正仿宋_GBK"/>
          <w:sz w:val="32"/>
          <w:szCs w:val="32"/>
          <w:shd w:val="clear" w:color="auto" w:fill="FFFFFF"/>
        </w:rPr>
        <w:t xml:space="preserve"> %。</w:t>
      </w:r>
      <w:r w:rsidR="003F26DE" w:rsidRPr="000862B1">
        <w:rPr>
          <w:rFonts w:ascii="方正仿宋_GBK" w:eastAsia="方正仿宋_GBK" w:hAnsi="方正仿宋_GBK" w:cs="方正仿宋_GBK"/>
          <w:sz w:val="32"/>
          <w:szCs w:val="32"/>
          <w:shd w:val="clear" w:color="auto" w:fill="FFFFFF"/>
        </w:rPr>
        <w:t>2023年度我单位未发生政府采购事项，无相关经费支出。</w:t>
      </w:r>
    </w:p>
    <w:p w:rsidR="004D4284" w:rsidRDefault="002918DC">
      <w:pPr>
        <w:pStyle w:val="a5"/>
        <w:snapToGrid w:val="0"/>
        <w:spacing w:before="0" w:beforeAutospacing="0" w:after="0" w:afterAutospacing="0" w:line="600" w:lineRule="exact"/>
        <w:ind w:firstLineChars="200" w:firstLine="640"/>
        <w:jc w:val="both"/>
        <w:rPr>
          <w:rFonts w:ascii="黑体" w:eastAsia="黑体" w:hAnsi="黑体" w:cs="黑体" w:hint="default"/>
          <w:sz w:val="32"/>
          <w:szCs w:val="32"/>
          <w:shd w:val="clear" w:color="auto" w:fill="FFFFFF"/>
          <w:lang w:bidi="ar"/>
        </w:rPr>
      </w:pPr>
      <w:r>
        <w:rPr>
          <w:rFonts w:ascii="黑体" w:eastAsia="黑体" w:hAnsi="黑体" w:cs="黑体"/>
          <w:sz w:val="32"/>
          <w:szCs w:val="32"/>
          <w:shd w:val="clear" w:color="auto" w:fill="FFFFFF"/>
          <w:lang w:bidi="ar"/>
        </w:rPr>
        <w:t>五、预算绩效管理情况说明</w:t>
      </w:r>
    </w:p>
    <w:p w:rsidR="003F26DE" w:rsidRDefault="003F26DE" w:rsidP="003F26D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（一）单位自评情况</w:t>
      </w:r>
    </w:p>
    <w:p w:rsidR="003F26DE" w:rsidRDefault="0015708C" w:rsidP="003F26DE">
      <w:pPr>
        <w:spacing w:line="596" w:lineRule="exact"/>
        <w:ind w:firstLineChars="200" w:firstLine="640"/>
        <w:rPr>
          <w:rFonts w:ascii="方正仿宋_GBK" w:eastAsia="方正仿宋_GBK" w:hAnsi="方正仿宋_GBK" w:cs="方正仿宋_GBK" w:hint="default"/>
          <w:sz w:val="32"/>
          <w:szCs w:val="32"/>
        </w:rPr>
      </w:pPr>
      <w:r w:rsidRPr="0015708C">
        <w:rPr>
          <w:rFonts w:ascii="方正仿宋_GBK" w:eastAsia="方正仿宋_GBK" w:hAnsi="方正仿宋_GBK" w:cs="方正仿宋_GBK" w:hint="default"/>
          <w:sz w:val="32"/>
          <w:szCs w:val="32"/>
        </w:rPr>
        <w:t>根据预算绩效管理要求，本部门对部门1个项目开展了绩效自评，其中，以填报目标自评表形式开展自评1项，涉及资金10万元；以委托第三方形式开展绩效自评0项，涉及资金0万元。从评价情况来看，我单位项目专项工作均已完成当年计划，完成了年度绩效目标。所有项目的日常管理工作均按照我单位相关管理制度执行，建立了工作有计划、实施有方案、日常有监督的管理机制，工作取得了较好的成效，效能得到了提高、获得社会公众的好评率100.0%。</w:t>
      </w:r>
      <w:r>
        <w:rPr>
          <w:rFonts w:ascii="方正仿宋_GBK" w:eastAsia="方正仿宋_GBK" w:hAnsi="方正仿宋_GBK" w:cs="方正仿宋_GBK" w:hint="default"/>
          <w:sz w:val="32"/>
          <w:szCs w:val="32"/>
        </w:rPr>
        <w:t xml:space="preserve">  </w:t>
      </w:r>
      <w:r>
        <w:rPr>
          <w:rFonts w:ascii="方正仿宋_GBK" w:eastAsia="方正仿宋_GBK" w:hAnsi="方正仿宋_GBK" w:cs="方正仿宋_GBK" w:hint="default"/>
          <w:sz w:val="32"/>
          <w:szCs w:val="32"/>
        </w:rPr>
        <w:cr/>
      </w:r>
    </w:p>
    <w:p w:rsidR="0015708C" w:rsidRDefault="0015708C" w:rsidP="0015708C">
      <w:pPr>
        <w:spacing w:line="596" w:lineRule="exact"/>
        <w:rPr>
          <w:rFonts w:ascii="方正仿宋_GBK" w:eastAsia="方正仿宋_GBK" w:hAnsi="方正仿宋_GBK" w:cs="方正仿宋_GBK"/>
          <w:sz w:val="32"/>
          <w:szCs w:val="32"/>
        </w:rPr>
      </w:pPr>
      <w:bookmarkStart w:id="1" w:name="_GoBack"/>
      <w:bookmarkEnd w:id="1"/>
      <w:r>
        <w:rPr>
          <w:noProof/>
        </w:rPr>
        <w:lastRenderedPageBreak/>
        <w:drawing>
          <wp:anchor distT="0" distB="0" distL="114300" distR="114300" simplePos="0" relativeHeight="251660288" behindDoc="1" locked="0" layoutInCell="1" allowOverlap="1" wp14:anchorId="2C79AF7F" wp14:editId="534E76B3">
            <wp:simplePos x="0" y="0"/>
            <wp:positionH relativeFrom="column">
              <wp:posOffset>-81626</wp:posOffset>
            </wp:positionH>
            <wp:positionV relativeFrom="paragraph">
              <wp:posOffset>-445</wp:posOffset>
            </wp:positionV>
            <wp:extent cx="6017895" cy="4957445"/>
            <wp:effectExtent l="0" t="0" r="1905" b="0"/>
            <wp:wrapThrough wrapText="bothSides">
              <wp:wrapPolygon edited="0">
                <wp:start x="0" y="0"/>
                <wp:lineTo x="0" y="21498"/>
                <wp:lineTo x="21538" y="21498"/>
                <wp:lineTo x="21538" y="0"/>
                <wp:lineTo x="0" y="0"/>
              </wp:wrapPolygon>
            </wp:wrapThrough>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6017895" cy="49574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F26DE" w:rsidRDefault="003F26DE" w:rsidP="003F26D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（二）单位绩效评价情况</w:t>
      </w:r>
    </w:p>
    <w:p w:rsidR="003F26DE" w:rsidRDefault="003F26DE" w:rsidP="003F26DE">
      <w:pPr>
        <w:pStyle w:val="1"/>
        <w:autoSpaceDE w:val="0"/>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我单位未组织开展绩效评价。</w:t>
      </w:r>
    </w:p>
    <w:p w:rsidR="003F26DE" w:rsidRDefault="003F26DE" w:rsidP="003F26D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（三）财政绩效评价情况</w:t>
      </w:r>
    </w:p>
    <w:p w:rsidR="004D4284" w:rsidRDefault="003F26DE" w:rsidP="003F26DE">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lang w:bidi="ar"/>
        </w:rPr>
      </w:pPr>
      <w:r>
        <w:rPr>
          <w:rFonts w:ascii="方正仿宋_GBK" w:eastAsia="方正仿宋_GBK" w:hAnsi="方正仿宋_GBK" w:cs="方正仿宋_GBK"/>
          <w:sz w:val="32"/>
          <w:szCs w:val="32"/>
        </w:rPr>
        <w:t>县财政局未委托第三方对我单位开展绩效评价。</w:t>
      </w:r>
    </w:p>
    <w:p w:rsidR="004D4284" w:rsidRDefault="002918DC">
      <w:pPr>
        <w:pStyle w:val="a5"/>
        <w:snapToGrid w:val="0"/>
        <w:spacing w:before="0" w:beforeAutospacing="0" w:after="0" w:afterAutospacing="0" w:line="600" w:lineRule="exact"/>
        <w:ind w:firstLineChars="200" w:firstLine="640"/>
        <w:jc w:val="both"/>
        <w:rPr>
          <w:rFonts w:ascii="黑体" w:eastAsia="黑体" w:hAnsi="黑体" w:cs="黑体" w:hint="default"/>
          <w:sz w:val="32"/>
          <w:szCs w:val="32"/>
          <w:shd w:val="clear" w:color="auto" w:fill="FFFFFF"/>
          <w:lang w:bidi="ar"/>
        </w:rPr>
      </w:pPr>
      <w:r>
        <w:rPr>
          <w:rFonts w:ascii="黑体" w:eastAsia="黑体" w:hAnsi="黑体" w:cs="黑体"/>
          <w:sz w:val="32"/>
          <w:szCs w:val="32"/>
          <w:shd w:val="clear" w:color="auto" w:fill="FFFFFF"/>
          <w:lang w:bidi="ar"/>
        </w:rPr>
        <w:t>六、专业名词解释</w:t>
      </w:r>
    </w:p>
    <w:p w:rsidR="004D4284" w:rsidRDefault="002918D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b/>
          <w:bCs/>
          <w:sz w:val="32"/>
          <w:szCs w:val="32"/>
          <w:shd w:val="clear" w:color="auto" w:fill="FFFFFF"/>
          <w:lang w:bidi="ar"/>
        </w:rPr>
        <w:t> </w:t>
      </w:r>
      <w:r>
        <w:rPr>
          <w:rFonts w:ascii="方正仿宋_GBK" w:eastAsia="方正仿宋_GBK" w:hAnsi="方正仿宋_GBK" w:cs="方正仿宋_GBK"/>
          <w:sz w:val="32"/>
          <w:szCs w:val="32"/>
          <w:shd w:val="clear" w:color="auto" w:fill="FFFFFF"/>
        </w:rPr>
        <w:t>（一）财政拨款收入：指本年度从本级财政部门取得的财政拨款，包括一般公共预算财政拨款和政府性基金预算财政拨款。</w:t>
      </w:r>
    </w:p>
    <w:p w:rsidR="004D4284" w:rsidRDefault="002918D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lastRenderedPageBreak/>
        <w:t> </w:t>
      </w:r>
      <w:r>
        <w:rPr>
          <w:rStyle w:val="a7"/>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4D4284" w:rsidRDefault="002918D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4D4284" w:rsidRDefault="002918D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4D4284" w:rsidRDefault="002918D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4D4284" w:rsidRDefault="002918D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4D4284" w:rsidRDefault="002918D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4D4284" w:rsidRDefault="002918D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lastRenderedPageBreak/>
        <w:t> </w:t>
      </w:r>
      <w:r>
        <w:rPr>
          <w:rStyle w:val="a7"/>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4D4284" w:rsidRDefault="002918D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4D4284" w:rsidRDefault="002918D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4D4284" w:rsidRDefault="002918D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4D4284" w:rsidRDefault="002918D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4D4284" w:rsidRDefault="002918D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w:t>
      </w:r>
      <w:r>
        <w:rPr>
          <w:rFonts w:ascii="方正仿宋_GBK" w:eastAsia="方正仿宋_GBK" w:hAnsi="方正仿宋_GBK" w:cs="方正仿宋_GBK"/>
          <w:sz w:val="32"/>
          <w:szCs w:val="32"/>
          <w:shd w:val="clear" w:color="auto" w:fill="FFFFFF"/>
        </w:rPr>
        <w:lastRenderedPageBreak/>
        <w:t>利费、日常维护费、专用材料及一般设备购置费、办公用房水电费、办公用房取暖费、办公用房物业管理费、公务用车运行维护费以及其他费用。</w:t>
      </w:r>
    </w:p>
    <w:p w:rsidR="004D4284" w:rsidRDefault="002918D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4D4284" w:rsidRDefault="002918D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4D4284" w:rsidRDefault="002918D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4D4284" w:rsidRDefault="002918D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4D4284" w:rsidRDefault="002918DC">
      <w:pPr>
        <w:pStyle w:val="a5"/>
        <w:shd w:val="clear" w:color="auto" w:fill="FFFFFF"/>
        <w:spacing w:beforeAutospacing="0" w:afterAutospacing="0"/>
        <w:ind w:firstLineChars="200" w:firstLine="643"/>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 xml:space="preserve">  </w:t>
      </w:r>
      <w:r>
        <w:rPr>
          <w:rStyle w:val="a7"/>
          <w:rFonts w:ascii="黑体" w:eastAsia="黑体" w:hAnsi="黑体" w:cs="黑体"/>
          <w:sz w:val="32"/>
          <w:szCs w:val="32"/>
          <w:shd w:val="clear" w:color="auto" w:fill="FFFFFF"/>
        </w:rPr>
        <w:t>七、决算公开联系方式及信息反馈渠道</w:t>
      </w:r>
    </w:p>
    <w:p w:rsidR="004D4284" w:rsidRDefault="002918DC">
      <w:pPr>
        <w:pStyle w:val="Char"/>
        <w:shd w:val="clear" w:color="auto" w:fill="FFFFFF"/>
        <w:autoSpaceDE w:val="0"/>
        <w:spacing w:beforeAutospacing="0" w:afterAutospacing="0"/>
        <w:ind w:firstLineChars="200" w:firstLine="640"/>
        <w:jc w:val="both"/>
        <w:rPr>
          <w:rStyle w:val="a7"/>
          <w:rFonts w:ascii="方正仿宋_GBK" w:eastAsia="方正仿宋_GBK" w:hAnsi="方正仿宋_GBK" w:cs="方正仿宋_GBK"/>
          <w:sz w:val="32"/>
          <w:szCs w:val="32"/>
          <w:shd w:val="clear" w:color="auto" w:fill="FFFF00"/>
        </w:rPr>
        <w:sectPr w:rsidR="004D4284">
          <w:footerReference w:type="default" r:id="rId9"/>
          <w:pgSz w:w="11915" w:h="16840"/>
          <w:pgMar w:top="1440" w:right="1800" w:bottom="1440" w:left="1800" w:header="851" w:footer="992" w:gutter="0"/>
          <w:pgNumType w:fmt="numberInDash"/>
          <w:cols w:space="720"/>
          <w:docGrid w:type="lines" w:linePitch="312"/>
        </w:sectPr>
      </w:pPr>
      <w:r>
        <w:rPr>
          <w:rFonts w:ascii="方正仿宋_GBK" w:eastAsia="方正仿宋_GBK"/>
          <w:sz w:val="32"/>
          <w:szCs w:val="32"/>
          <w:shd w:val="clear" w:color="auto" w:fill="FFFFFF"/>
        </w:rPr>
        <w:t>本单位决算公开信息反馈和联系方式</w:t>
      </w:r>
      <w:r>
        <w:rPr>
          <w:rFonts w:ascii="方正仿宋_GBK" w:eastAsia="方正仿宋_GBK" w:hint="eastAsia"/>
          <w:sz w:val="32"/>
          <w:szCs w:val="32"/>
          <w:shd w:val="clear" w:color="auto" w:fill="FFFFFF"/>
        </w:rPr>
        <w:t>：</w:t>
      </w:r>
      <w:r>
        <w:rPr>
          <w:rFonts w:ascii="方正仿宋_GBK" w:eastAsia="方正仿宋_GBK" w:hint="eastAsia"/>
          <w:b/>
          <w:sz w:val="32"/>
          <w:szCs w:val="32"/>
          <w:shd w:val="clear" w:color="auto" w:fill="FFFFFF"/>
        </w:rPr>
        <w:t>023-74513038。</w:t>
      </w:r>
    </w:p>
    <w:p w:rsidR="004D4284" w:rsidRDefault="004D4284">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4D4284">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4D4284" w:rsidRDefault="002918DC">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4D4284">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4D4284" w:rsidRDefault="004D4284">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4D4284" w:rsidRDefault="002918DC">
            <w:pPr>
              <w:jc w:val="right"/>
              <w:textAlignment w:val="bottom"/>
              <w:rPr>
                <w:rFonts w:cs="宋体" w:hint="default"/>
                <w:color w:val="000000"/>
              </w:rPr>
            </w:pPr>
            <w:r>
              <w:rPr>
                <w:rFonts w:cs="宋体"/>
                <w:color w:val="000000"/>
                <w:lang w:bidi="ar"/>
              </w:rPr>
              <w:t>公开01表</w:t>
            </w:r>
          </w:p>
        </w:tc>
      </w:tr>
      <w:tr w:rsidR="004D4284">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4D4284" w:rsidRDefault="002918DC">
            <w:pPr>
              <w:textAlignment w:val="bottom"/>
              <w:rPr>
                <w:rFonts w:cs="宋体" w:hint="default"/>
                <w:color w:val="000000"/>
              </w:rPr>
            </w:pPr>
            <w:r>
              <w:rPr>
                <w:rFonts w:cs="宋体"/>
              </w:rPr>
              <w:t>公开单位：垫江县城乡建设档案室</w:t>
            </w:r>
          </w:p>
        </w:tc>
        <w:tc>
          <w:tcPr>
            <w:tcW w:w="4358" w:type="dxa"/>
            <w:tcBorders>
              <w:top w:val="nil"/>
              <w:left w:val="nil"/>
              <w:bottom w:val="nil"/>
              <w:right w:val="nil"/>
            </w:tcBorders>
            <w:shd w:val="clear" w:color="auto" w:fill="auto"/>
            <w:noWrap/>
            <w:tcMar>
              <w:top w:w="15" w:type="dxa"/>
              <w:left w:w="15" w:type="dxa"/>
              <w:right w:w="15" w:type="dxa"/>
            </w:tcMar>
            <w:vAlign w:val="bottom"/>
          </w:tcPr>
          <w:p w:rsidR="004D4284" w:rsidRDefault="004D4284">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4D4284" w:rsidRDefault="002918DC">
            <w:pPr>
              <w:jc w:val="right"/>
              <w:textAlignment w:val="bottom"/>
              <w:rPr>
                <w:rFonts w:cs="宋体" w:hint="default"/>
                <w:color w:val="000000"/>
              </w:rPr>
            </w:pPr>
            <w:r>
              <w:rPr>
                <w:rFonts w:cs="宋体"/>
                <w:color w:val="000000"/>
                <w:lang w:bidi="ar"/>
              </w:rPr>
              <w:t>单位：</w:t>
            </w:r>
            <w:r>
              <w:rPr>
                <w:rFonts w:cs="宋体"/>
              </w:rPr>
              <w:t>万元</w:t>
            </w:r>
          </w:p>
        </w:tc>
      </w:tr>
      <w:tr w:rsidR="004D4284">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支出</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决算数</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106.51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0.21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13.16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4D4284">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2.68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4D4284">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4D4284">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86.63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4D4284">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3.82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106.51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106.51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106.51 </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0"/>
                <w:szCs w:val="20"/>
              </w:rPr>
            </w:pPr>
            <w:r>
              <w:rPr>
                <w:rFonts w:cs="宋体"/>
                <w:color w:val="000000"/>
                <w:sz w:val="21"/>
                <w:szCs w:val="21"/>
                <w:lang w:bidi="ar"/>
              </w:rPr>
              <w:t xml:space="preserve">106.51 </w:t>
            </w:r>
          </w:p>
        </w:tc>
      </w:tr>
    </w:tbl>
    <w:p w:rsidR="004D4284" w:rsidRDefault="002918DC">
      <w:pPr>
        <w:rPr>
          <w:rFonts w:cs="宋体" w:hint="default"/>
          <w:sz w:val="21"/>
          <w:szCs w:val="21"/>
          <w:lang w:bidi="ar"/>
        </w:rPr>
      </w:pPr>
      <w:r>
        <w:rPr>
          <w:rFonts w:cs="宋体"/>
          <w:sz w:val="21"/>
          <w:szCs w:val="21"/>
          <w:lang w:bidi="ar"/>
        </w:rPr>
        <w:t>备注：1.本表反映单位本年度的总收支和年末结转结余情况。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4D4284" w:rsidRDefault="002918DC">
      <w:pPr>
        <w:rPr>
          <w:rFonts w:cs="宋体" w:hint="default"/>
          <w:sz w:val="21"/>
          <w:szCs w:val="21"/>
          <w:lang w:bidi="ar"/>
        </w:rPr>
      </w:pPr>
      <w:r>
        <w:rPr>
          <w:rFonts w:cs="宋体"/>
          <w:sz w:val="21"/>
          <w:szCs w:val="21"/>
          <w:lang w:bidi="ar"/>
        </w:rPr>
        <w:br w:type="page"/>
      </w:r>
    </w:p>
    <w:p w:rsidR="004D4284" w:rsidRDefault="004D4284">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4D4284">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4D4284" w:rsidRDefault="002918DC">
            <w:pPr>
              <w:jc w:val="center"/>
              <w:textAlignment w:val="bottom"/>
              <w:rPr>
                <w:rFonts w:cs="宋体" w:hint="default"/>
                <w:b/>
                <w:color w:val="000000"/>
                <w:sz w:val="40"/>
                <w:szCs w:val="40"/>
              </w:rPr>
            </w:pPr>
            <w:r>
              <w:rPr>
                <w:rFonts w:cs="宋体"/>
                <w:b/>
                <w:color w:val="000000"/>
                <w:sz w:val="44"/>
                <w:szCs w:val="44"/>
                <w:lang w:bidi="ar"/>
              </w:rPr>
              <w:t>收入决算表</w:t>
            </w:r>
          </w:p>
        </w:tc>
      </w:tr>
      <w:tr w:rsidR="004D4284">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4D4284" w:rsidRDefault="002918DC">
            <w:pPr>
              <w:rPr>
                <w:rFonts w:ascii="Arial" w:hAnsi="Arial" w:cs="Arial" w:hint="default"/>
                <w:color w:val="000000"/>
                <w:sz w:val="22"/>
                <w:szCs w:val="22"/>
              </w:rPr>
            </w:pPr>
            <w:r>
              <w:rPr>
                <w:rFonts w:cs="宋体"/>
              </w:rPr>
              <w:t>公开单位：垫江县城乡建设档案室</w:t>
            </w:r>
          </w:p>
        </w:tc>
        <w:tc>
          <w:tcPr>
            <w:tcW w:w="2412"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4D4284" w:rsidRDefault="002918DC">
            <w:pPr>
              <w:jc w:val="right"/>
              <w:textAlignment w:val="bottom"/>
              <w:rPr>
                <w:rFonts w:cs="宋体" w:hint="default"/>
                <w:color w:val="000000"/>
              </w:rPr>
            </w:pPr>
            <w:r>
              <w:rPr>
                <w:rFonts w:cs="宋体"/>
                <w:color w:val="000000"/>
                <w:lang w:bidi="ar"/>
              </w:rPr>
              <w:t>公开02表</w:t>
            </w:r>
          </w:p>
        </w:tc>
      </w:tr>
      <w:tr w:rsidR="004D4284">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4D4284" w:rsidRDefault="002918DC">
            <w:pPr>
              <w:jc w:val="right"/>
              <w:textAlignment w:val="bottom"/>
              <w:rPr>
                <w:rFonts w:cs="宋体" w:hint="default"/>
                <w:color w:val="000000"/>
              </w:rPr>
            </w:pPr>
            <w:r>
              <w:rPr>
                <w:rFonts w:cs="宋体"/>
                <w:color w:val="000000"/>
                <w:lang w:bidi="ar"/>
              </w:rPr>
              <w:t>单位：</w:t>
            </w:r>
            <w:r>
              <w:rPr>
                <w:rFonts w:cs="宋体"/>
              </w:rPr>
              <w:t>万元</w:t>
            </w:r>
          </w:p>
        </w:tc>
      </w:tr>
      <w:tr w:rsidR="004D4284">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4D4284" w:rsidRDefault="002918DC">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D4284" w:rsidRDefault="002918DC">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其他收入</w:t>
            </w:r>
          </w:p>
        </w:tc>
      </w:tr>
      <w:tr w:rsidR="004D4284">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r>
      <w:tr w:rsidR="004D4284">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4D4284" w:rsidRDefault="004D4284">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r>
      <w:tr w:rsidR="004D4284">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4D4284" w:rsidRDefault="004D4284">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r>
      <w:tr w:rsidR="004D4284">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4D4284" w:rsidRDefault="004D4284">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r>
      <w:tr w:rsidR="004D4284">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bCs/>
                <w:color w:val="000000"/>
                <w:sz w:val="21"/>
                <w:szCs w:val="21"/>
                <w:lang w:bidi="ar"/>
              </w:rPr>
              <w:t xml:space="preserve">106.51 </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bCs/>
                <w:color w:val="000000"/>
                <w:sz w:val="21"/>
                <w:szCs w:val="21"/>
                <w:lang w:bidi="ar"/>
              </w:rPr>
              <w:t xml:space="preserve">106.51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4D428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教育支出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0.21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0.21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20508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进修及培训</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0.21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0.21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2050803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培训支出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0.21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0.21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13.16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13.16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13.16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13.16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5.29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5.29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2.15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2.15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2080599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5.72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5.72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2.68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2.68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2.68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2.68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2101102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2.68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2.68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212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城乡社区支出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86.63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86.63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21201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城乡社区管理事务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86.63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86.63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2120199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其他城乡社区管理事务支出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86.63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86.63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3.82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3.82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3.82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3.82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3.82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3.82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4D4284" w:rsidRDefault="002918DC">
      <w:pPr>
        <w:ind w:left="630" w:hangingChars="300" w:hanging="630"/>
        <w:rPr>
          <w:rFonts w:cs="宋体" w:hint="default"/>
          <w:sz w:val="21"/>
          <w:szCs w:val="21"/>
          <w:lang w:bidi="ar"/>
        </w:rPr>
      </w:pPr>
      <w:r>
        <w:rPr>
          <w:rFonts w:cs="宋体"/>
          <w:sz w:val="21"/>
          <w:szCs w:val="21"/>
          <w:lang w:bidi="ar"/>
        </w:rPr>
        <w:t>备注：1.本表反映单位本年度取得的各项收入情况。</w:t>
      </w:r>
      <w:r>
        <w:rPr>
          <w:rFonts w:cs="宋体"/>
          <w:sz w:val="21"/>
          <w:szCs w:val="21"/>
          <w:lang w:bidi="ar"/>
        </w:rPr>
        <w:br/>
        <w:t>2.本套报表金额单位转换时可能存在尾数误差。</w:t>
      </w:r>
      <w:r>
        <w:rPr>
          <w:rFonts w:cs="宋体"/>
          <w:sz w:val="21"/>
          <w:szCs w:val="21"/>
          <w:lang w:bidi="ar"/>
        </w:rPr>
        <w:br/>
      </w:r>
      <w:r>
        <w:rPr>
          <w:rFonts w:cs="宋体"/>
          <w:sz w:val="21"/>
          <w:szCs w:val="21"/>
          <w:lang w:bidi="ar"/>
        </w:rPr>
        <w:br/>
      </w:r>
    </w:p>
    <w:p w:rsidR="004D4284" w:rsidRDefault="002918DC">
      <w:pPr>
        <w:rPr>
          <w:rFonts w:cs="宋体" w:hint="default"/>
          <w:sz w:val="21"/>
          <w:szCs w:val="21"/>
          <w:lang w:bidi="ar"/>
        </w:rPr>
      </w:pPr>
      <w:r>
        <w:rPr>
          <w:rFonts w:cs="宋体"/>
          <w:sz w:val="21"/>
          <w:szCs w:val="21"/>
          <w:lang w:bidi="ar"/>
        </w:rPr>
        <w:br w:type="page"/>
      </w:r>
    </w:p>
    <w:p w:rsidR="004D4284" w:rsidRDefault="004D4284">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4D4284">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4D4284" w:rsidRDefault="002918DC">
            <w:pPr>
              <w:jc w:val="center"/>
              <w:textAlignment w:val="bottom"/>
              <w:rPr>
                <w:rFonts w:cs="宋体" w:hint="default"/>
                <w:b/>
                <w:color w:val="000000"/>
                <w:sz w:val="40"/>
                <w:szCs w:val="40"/>
              </w:rPr>
            </w:pPr>
            <w:r>
              <w:rPr>
                <w:rFonts w:cs="宋体"/>
                <w:b/>
                <w:color w:val="000000"/>
                <w:sz w:val="44"/>
                <w:szCs w:val="44"/>
                <w:lang w:bidi="ar"/>
              </w:rPr>
              <w:t>支出决算表</w:t>
            </w:r>
          </w:p>
        </w:tc>
      </w:tr>
      <w:tr w:rsidR="004D4284">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4D4284" w:rsidRDefault="002918DC">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 xml:space="preserve">垫江县城乡建设档案室 </w:t>
            </w:r>
          </w:p>
        </w:tc>
        <w:tc>
          <w:tcPr>
            <w:tcW w:w="2760"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4D4284" w:rsidRDefault="002918DC">
            <w:pPr>
              <w:jc w:val="right"/>
              <w:textAlignment w:val="bottom"/>
              <w:rPr>
                <w:rFonts w:cs="宋体" w:hint="default"/>
                <w:color w:val="000000"/>
              </w:rPr>
            </w:pPr>
            <w:r>
              <w:rPr>
                <w:rFonts w:cs="宋体"/>
                <w:color w:val="000000"/>
                <w:lang w:bidi="ar"/>
              </w:rPr>
              <w:t>公开03表</w:t>
            </w:r>
          </w:p>
        </w:tc>
      </w:tr>
      <w:tr w:rsidR="004D4284">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4D4284" w:rsidRDefault="002918DC">
            <w:pPr>
              <w:jc w:val="right"/>
              <w:textAlignment w:val="bottom"/>
              <w:rPr>
                <w:rFonts w:cs="宋体" w:hint="default"/>
                <w:color w:val="000000"/>
              </w:rPr>
            </w:pPr>
            <w:r>
              <w:rPr>
                <w:rFonts w:cs="宋体"/>
                <w:color w:val="000000"/>
                <w:lang w:bidi="ar"/>
              </w:rPr>
              <w:t>单位：</w:t>
            </w:r>
            <w:r>
              <w:rPr>
                <w:rFonts w:cs="宋体"/>
              </w:rPr>
              <w:t>万元</w:t>
            </w:r>
          </w:p>
        </w:tc>
      </w:tr>
      <w:tr w:rsidR="004D4284">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D4284" w:rsidRDefault="002918DC">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4D4284">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r>
      <w:tr w:rsidR="004D4284">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4D4284" w:rsidRDefault="004D428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r>
      <w:tr w:rsidR="004D4284">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4D4284" w:rsidRDefault="004D428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r>
      <w:tr w:rsidR="004D4284">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4D4284" w:rsidRDefault="004D428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r>
      <w:tr w:rsidR="004D4284">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bCs/>
                <w:color w:val="000000"/>
                <w:sz w:val="21"/>
                <w:szCs w:val="21"/>
                <w:lang w:bidi="ar"/>
              </w:rPr>
              <w:t xml:space="preserve">106.51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bCs/>
                <w:color w:val="000000"/>
                <w:sz w:val="21"/>
                <w:szCs w:val="21"/>
                <w:lang w:bidi="ar"/>
              </w:rPr>
              <w:t xml:space="preserve">96.51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bCs/>
                <w:color w:val="000000"/>
                <w:sz w:val="21"/>
                <w:szCs w:val="21"/>
                <w:lang w:bidi="ar"/>
              </w:rPr>
              <w:t xml:space="preserve">10.00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4D428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教育支出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0.21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0.21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20508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进修及培训</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0.21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0.21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2050803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培训支出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0.21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0.21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13.16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13.16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13.16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13.16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5.29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5.29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2.15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2.15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2080599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5.72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5.72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2.68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2.68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2.68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2.68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2101102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2.68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2.68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212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城乡社区支出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86.63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76.63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10.00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21201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城乡社区管理事务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86.63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76.63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10.00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2120199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其他城乡社区管理事务支出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86.63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76.63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10.00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3.82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3.82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3.82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b/>
                <w:color w:val="000000"/>
                <w:sz w:val="21"/>
                <w:szCs w:val="21"/>
                <w:lang w:bidi="ar"/>
              </w:rPr>
              <w:t xml:space="preserve">3.82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D428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3.82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3.82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4D4284" w:rsidRDefault="002918DC">
      <w:pPr>
        <w:rPr>
          <w:rFonts w:cs="宋体" w:hint="default"/>
          <w:sz w:val="21"/>
          <w:szCs w:val="21"/>
        </w:rPr>
      </w:pPr>
      <w:r>
        <w:rPr>
          <w:rFonts w:cs="宋体"/>
          <w:sz w:val="21"/>
          <w:szCs w:val="21"/>
          <w:lang w:bidi="ar"/>
        </w:rPr>
        <w:t>备注：1.本表反映单位本年度各项支出情况。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4D4284" w:rsidRDefault="002918DC">
      <w:pPr>
        <w:rPr>
          <w:rFonts w:cs="宋体" w:hint="default"/>
          <w:sz w:val="21"/>
          <w:szCs w:val="21"/>
          <w:lang w:bidi="ar"/>
        </w:rPr>
      </w:pPr>
      <w:r>
        <w:rPr>
          <w:rFonts w:cs="宋体"/>
          <w:sz w:val="21"/>
          <w:szCs w:val="21"/>
          <w:lang w:bidi="ar"/>
        </w:rPr>
        <w:br w:type="page"/>
      </w:r>
    </w:p>
    <w:p w:rsidR="004D4284" w:rsidRDefault="004D4284">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4D4284">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4D4284" w:rsidRDefault="002918DC">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4D4284">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4D4284" w:rsidRDefault="002918DC">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垫江县城乡建设档案室</w:t>
            </w:r>
          </w:p>
        </w:tc>
        <w:tc>
          <w:tcPr>
            <w:tcW w:w="3752"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4D4284" w:rsidRDefault="002918DC">
            <w:pPr>
              <w:jc w:val="right"/>
              <w:textAlignment w:val="bottom"/>
              <w:rPr>
                <w:rFonts w:cs="宋体" w:hint="default"/>
                <w:color w:val="000000"/>
              </w:rPr>
            </w:pPr>
            <w:r>
              <w:rPr>
                <w:rFonts w:cs="宋体"/>
                <w:color w:val="000000"/>
                <w:lang w:bidi="ar"/>
              </w:rPr>
              <w:t>公开04表</w:t>
            </w:r>
          </w:p>
        </w:tc>
      </w:tr>
      <w:tr w:rsidR="004D4284">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4D4284" w:rsidRDefault="002918DC">
            <w:pPr>
              <w:jc w:val="right"/>
              <w:textAlignment w:val="bottom"/>
              <w:rPr>
                <w:rFonts w:cs="宋体" w:hint="default"/>
                <w:color w:val="000000"/>
              </w:rPr>
            </w:pPr>
            <w:r>
              <w:rPr>
                <w:rFonts w:cs="宋体"/>
                <w:color w:val="000000"/>
                <w:lang w:bidi="ar"/>
              </w:rPr>
              <w:t>单位：</w:t>
            </w:r>
            <w:r>
              <w:rPr>
                <w:rFonts w:cs="宋体"/>
              </w:rPr>
              <w:t>万元</w:t>
            </w:r>
          </w:p>
        </w:tc>
      </w:tr>
      <w:tr w:rsidR="004D4284">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支     出</w:t>
            </w:r>
          </w:p>
        </w:tc>
      </w:tr>
      <w:tr w:rsidR="004D4284">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决算数</w:t>
            </w:r>
          </w:p>
        </w:tc>
      </w:tr>
      <w:tr w:rsidR="004D4284">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106.51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0.21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0.21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13.16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13.16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2.68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2.68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86.63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86.63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3.82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3.82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106.51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106.51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106.51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r>
      <w:tr w:rsidR="004D428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106.51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0"/>
                <w:szCs w:val="20"/>
              </w:rPr>
            </w:pPr>
            <w:r>
              <w:rPr>
                <w:rFonts w:cs="宋体"/>
                <w:color w:val="000000"/>
                <w:sz w:val="21"/>
                <w:szCs w:val="21"/>
                <w:lang w:bidi="ar"/>
              </w:rPr>
              <w:t xml:space="preserve">106.51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0"/>
                <w:szCs w:val="20"/>
              </w:rPr>
            </w:pPr>
            <w:r>
              <w:rPr>
                <w:rFonts w:cs="宋体"/>
                <w:color w:val="000000"/>
                <w:sz w:val="21"/>
                <w:szCs w:val="21"/>
                <w:lang w:bidi="ar"/>
              </w:rPr>
              <w:t xml:space="preserve">106.51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4D4284" w:rsidRDefault="002918DC">
      <w:pPr>
        <w:rPr>
          <w:rFonts w:cs="宋体" w:hint="default"/>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4D4284" w:rsidRDefault="002918DC">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4D4284">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4D4284" w:rsidRDefault="002918DC">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4D4284">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4D4284" w:rsidRDefault="002918DC">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垫江县城乡建设档案室</w:t>
            </w:r>
          </w:p>
        </w:tc>
        <w:tc>
          <w:tcPr>
            <w:tcW w:w="4817"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4D4284" w:rsidRDefault="002918DC">
            <w:pPr>
              <w:jc w:val="right"/>
              <w:textAlignment w:val="bottom"/>
              <w:rPr>
                <w:rFonts w:cs="宋体" w:hint="default"/>
                <w:color w:val="000000"/>
              </w:rPr>
            </w:pPr>
            <w:r>
              <w:rPr>
                <w:rFonts w:cs="宋体"/>
                <w:color w:val="000000"/>
                <w:lang w:bidi="ar"/>
              </w:rPr>
              <w:t>公开05表</w:t>
            </w:r>
          </w:p>
        </w:tc>
      </w:tr>
      <w:tr w:rsidR="004D4284">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4D4284" w:rsidRDefault="002918DC">
            <w:pPr>
              <w:jc w:val="right"/>
              <w:textAlignment w:val="bottom"/>
              <w:rPr>
                <w:rFonts w:cs="宋体" w:hint="default"/>
                <w:color w:val="000000"/>
              </w:rPr>
            </w:pPr>
            <w:r>
              <w:rPr>
                <w:rFonts w:cs="宋体"/>
                <w:color w:val="000000"/>
                <w:lang w:bidi="ar"/>
              </w:rPr>
              <w:t>单位：</w:t>
            </w:r>
            <w:r>
              <w:rPr>
                <w:rFonts w:cs="宋体"/>
              </w:rPr>
              <w:t>万元</w:t>
            </w:r>
          </w:p>
        </w:tc>
      </w:tr>
      <w:tr w:rsidR="004D4284">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本年支出</w:t>
            </w:r>
          </w:p>
        </w:tc>
      </w:tr>
      <w:tr w:rsidR="004D4284">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项目支出</w:t>
            </w:r>
          </w:p>
        </w:tc>
      </w:tr>
      <w:tr w:rsidR="004D4284">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r>
      <w:tr w:rsidR="004D4284">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r>
      <w:tr w:rsidR="004D4284">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bCs/>
                <w:color w:val="000000"/>
                <w:sz w:val="21"/>
                <w:szCs w:val="21"/>
                <w:lang w:bidi="ar"/>
              </w:rPr>
              <w:t xml:space="preserve">106.51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bCs/>
                <w:color w:val="000000"/>
                <w:sz w:val="21"/>
                <w:szCs w:val="21"/>
                <w:lang w:bidi="ar"/>
              </w:rPr>
              <w:t xml:space="preserve">96.51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bCs/>
                <w:color w:val="000000"/>
                <w:sz w:val="21"/>
                <w:szCs w:val="21"/>
                <w:lang w:bidi="ar"/>
              </w:rPr>
              <w:t xml:space="preserve">10.00 </w:t>
            </w:r>
          </w:p>
        </w:tc>
      </w:tr>
      <w:tr w:rsidR="004D428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教育支出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color w:val="000000"/>
                <w:sz w:val="21"/>
                <w:szCs w:val="21"/>
                <w:lang w:bidi="ar"/>
              </w:rPr>
              <w:t xml:space="preserve">0.21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color w:val="000000"/>
                <w:sz w:val="21"/>
                <w:szCs w:val="21"/>
                <w:lang w:bidi="ar"/>
              </w:rPr>
              <w:t xml:space="preserve">0.21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D428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20508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进修及培训</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color w:val="000000"/>
                <w:sz w:val="21"/>
                <w:szCs w:val="21"/>
                <w:lang w:bidi="ar"/>
              </w:rPr>
              <w:t xml:space="preserve">0.21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color w:val="000000"/>
                <w:sz w:val="21"/>
                <w:szCs w:val="21"/>
                <w:lang w:bidi="ar"/>
              </w:rPr>
              <w:t xml:space="preserve">0.21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D428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2050803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培训支出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0.21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0.21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D428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color w:val="000000"/>
                <w:sz w:val="21"/>
                <w:szCs w:val="21"/>
                <w:lang w:bidi="ar"/>
              </w:rPr>
              <w:t xml:space="preserve">13.16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color w:val="000000"/>
                <w:sz w:val="21"/>
                <w:szCs w:val="21"/>
                <w:lang w:bidi="ar"/>
              </w:rPr>
              <w:t xml:space="preserve">13.16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D428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color w:val="000000"/>
                <w:sz w:val="21"/>
                <w:szCs w:val="21"/>
                <w:lang w:bidi="ar"/>
              </w:rPr>
              <w:t xml:space="preserve">13.16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color w:val="000000"/>
                <w:sz w:val="21"/>
                <w:szCs w:val="21"/>
                <w:lang w:bidi="ar"/>
              </w:rPr>
              <w:t xml:space="preserve">13.16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D428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5.29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5.29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D428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2.15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2.15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D428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2080599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5.72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5.72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D428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color w:val="000000"/>
                <w:sz w:val="21"/>
                <w:szCs w:val="21"/>
                <w:lang w:bidi="ar"/>
              </w:rPr>
              <w:t xml:space="preserve">2.68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color w:val="000000"/>
                <w:sz w:val="21"/>
                <w:szCs w:val="21"/>
                <w:lang w:bidi="ar"/>
              </w:rPr>
              <w:t xml:space="preserve">2.68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D428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color w:val="000000"/>
                <w:sz w:val="21"/>
                <w:szCs w:val="21"/>
                <w:lang w:bidi="ar"/>
              </w:rPr>
              <w:t xml:space="preserve">2.68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color w:val="000000"/>
                <w:sz w:val="21"/>
                <w:szCs w:val="21"/>
                <w:lang w:bidi="ar"/>
              </w:rPr>
              <w:t xml:space="preserve">2.68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D428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2101102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2.68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2.68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D428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212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城乡社区支出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color w:val="000000"/>
                <w:sz w:val="21"/>
                <w:szCs w:val="21"/>
                <w:lang w:bidi="ar"/>
              </w:rPr>
              <w:t xml:space="preserve">86.63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color w:val="000000"/>
                <w:sz w:val="21"/>
                <w:szCs w:val="21"/>
                <w:lang w:bidi="ar"/>
              </w:rPr>
              <w:t xml:space="preserve">76.63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color w:val="000000"/>
                <w:sz w:val="21"/>
                <w:szCs w:val="21"/>
                <w:lang w:bidi="ar"/>
              </w:rPr>
              <w:t xml:space="preserve">10.00 </w:t>
            </w:r>
          </w:p>
        </w:tc>
      </w:tr>
      <w:tr w:rsidR="004D428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21201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城乡社区管理事务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color w:val="000000"/>
                <w:sz w:val="21"/>
                <w:szCs w:val="21"/>
                <w:lang w:bidi="ar"/>
              </w:rPr>
              <w:t xml:space="preserve">86.63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color w:val="000000"/>
                <w:sz w:val="21"/>
                <w:szCs w:val="21"/>
                <w:lang w:bidi="ar"/>
              </w:rPr>
              <w:t xml:space="preserve">76.63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color w:val="000000"/>
                <w:sz w:val="21"/>
                <w:szCs w:val="21"/>
                <w:lang w:bidi="ar"/>
              </w:rPr>
              <w:t xml:space="preserve">10.00 </w:t>
            </w:r>
          </w:p>
        </w:tc>
      </w:tr>
      <w:tr w:rsidR="004D428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2120199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其他城乡社区管理事务支出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86.63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76.63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10.00 </w:t>
            </w:r>
          </w:p>
        </w:tc>
      </w:tr>
      <w:tr w:rsidR="004D428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color w:val="000000"/>
                <w:sz w:val="21"/>
                <w:szCs w:val="21"/>
                <w:lang w:bidi="ar"/>
              </w:rPr>
              <w:t xml:space="preserve">3.82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color w:val="000000"/>
                <w:sz w:val="21"/>
                <w:szCs w:val="21"/>
                <w:lang w:bidi="ar"/>
              </w:rPr>
              <w:t xml:space="preserve">3.82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D428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color w:val="000000"/>
                <w:sz w:val="21"/>
                <w:szCs w:val="21"/>
                <w:lang w:bidi="ar"/>
              </w:rPr>
              <w:t xml:space="preserve">3.82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color w:val="000000"/>
                <w:sz w:val="21"/>
                <w:szCs w:val="21"/>
                <w:lang w:bidi="ar"/>
              </w:rPr>
              <w:t xml:space="preserve">3.82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D428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3.82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3.82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4D4284" w:rsidRDefault="002918DC">
      <w:pPr>
        <w:rPr>
          <w:rFonts w:cs="宋体" w:hint="default"/>
          <w:sz w:val="21"/>
          <w:szCs w:val="21"/>
        </w:rPr>
      </w:pPr>
      <w:r>
        <w:rPr>
          <w:rFonts w:cs="宋体"/>
          <w:sz w:val="21"/>
          <w:szCs w:val="21"/>
          <w:lang w:bidi="ar"/>
        </w:rPr>
        <w:t>备注：1.本表反映单位本年度一般公共预算财政拨款支出情况。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4D4284" w:rsidRDefault="002918DC">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4D4284">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4D4284" w:rsidRDefault="002918DC">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4D4284">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4D4284" w:rsidRDefault="002918DC">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垫江县城乡建设档案室</w:t>
            </w:r>
          </w:p>
        </w:tc>
        <w:tc>
          <w:tcPr>
            <w:tcW w:w="2829"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4D4284" w:rsidRDefault="002918DC">
            <w:pPr>
              <w:jc w:val="right"/>
              <w:textAlignment w:val="bottom"/>
              <w:rPr>
                <w:rFonts w:cs="宋体" w:hint="default"/>
                <w:color w:val="000000"/>
              </w:rPr>
            </w:pPr>
            <w:r>
              <w:rPr>
                <w:rFonts w:cs="宋体"/>
                <w:color w:val="000000"/>
                <w:lang w:bidi="ar"/>
              </w:rPr>
              <w:t>公开06表</w:t>
            </w:r>
          </w:p>
        </w:tc>
      </w:tr>
      <w:tr w:rsidR="004D4284">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4D4284" w:rsidRDefault="002918DC">
            <w:pPr>
              <w:jc w:val="right"/>
              <w:textAlignment w:val="bottom"/>
              <w:rPr>
                <w:rFonts w:cs="宋体" w:hint="default"/>
                <w:color w:val="000000"/>
              </w:rPr>
            </w:pPr>
            <w:r>
              <w:rPr>
                <w:rFonts w:cs="宋体"/>
                <w:color w:val="000000"/>
                <w:lang w:bidi="ar"/>
              </w:rPr>
              <w:t>单位：</w:t>
            </w:r>
            <w:r>
              <w:rPr>
                <w:rFonts w:cs="宋体"/>
              </w:rPr>
              <w:t>万元</w:t>
            </w:r>
          </w:p>
        </w:tc>
      </w:tr>
      <w:tr w:rsidR="004D4284">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公用经费</w:t>
            </w:r>
          </w:p>
        </w:tc>
      </w:tr>
      <w:tr w:rsidR="004D4284">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金额</w:t>
            </w:r>
          </w:p>
        </w:tc>
      </w:tr>
      <w:tr w:rsidR="004D4284">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82.75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8.05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16.13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0.60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0.52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48.75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5.29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2.15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0.40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2.68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0.08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3.50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3.82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0.48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2.84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5.72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0.21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5.32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0.70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0.40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1.00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0.32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0.11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1.20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r>
      <w:tr w:rsidR="004D428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color w:val="000000"/>
                <w:sz w:val="22"/>
                <w:szCs w:val="22"/>
              </w:rPr>
            </w:pPr>
          </w:p>
        </w:tc>
      </w:tr>
      <w:tr w:rsidR="004D4284">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88.47 </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color w:val="000000"/>
                <w:sz w:val="22"/>
                <w:szCs w:val="22"/>
              </w:rPr>
            </w:pPr>
            <w:r>
              <w:rPr>
                <w:rFonts w:cs="宋体"/>
                <w:color w:val="000000"/>
                <w:sz w:val="21"/>
                <w:szCs w:val="21"/>
                <w:lang w:bidi="ar"/>
              </w:rPr>
              <w:t xml:space="preserve">8.05 </w:t>
            </w:r>
          </w:p>
        </w:tc>
      </w:tr>
    </w:tbl>
    <w:p w:rsidR="004D4284" w:rsidRDefault="002918DC">
      <w:pPr>
        <w:rPr>
          <w:rFonts w:cs="宋体" w:hint="default"/>
          <w:sz w:val="21"/>
          <w:szCs w:val="21"/>
        </w:rPr>
      </w:pPr>
      <w:r>
        <w:rPr>
          <w:rFonts w:cs="宋体"/>
          <w:sz w:val="21"/>
          <w:szCs w:val="21"/>
          <w:lang w:bidi="ar"/>
        </w:rPr>
        <w:t>备注：1.本表反映单位本年度一般公共预算财政拨款基本支出明细情况。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4D4284" w:rsidRDefault="002918DC">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4D4284">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4D4284" w:rsidRDefault="002918DC">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4D4284">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4D4284" w:rsidRDefault="002918DC">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垫江县城乡建设档案室</w:t>
            </w:r>
          </w:p>
        </w:tc>
        <w:tc>
          <w:tcPr>
            <w:tcW w:w="2473"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4D4284" w:rsidRDefault="002918DC">
            <w:pPr>
              <w:jc w:val="right"/>
              <w:textAlignment w:val="bottom"/>
              <w:rPr>
                <w:rFonts w:cs="宋体" w:hint="default"/>
                <w:color w:val="000000"/>
              </w:rPr>
            </w:pPr>
            <w:r>
              <w:rPr>
                <w:rFonts w:cs="宋体"/>
                <w:color w:val="000000"/>
                <w:lang w:bidi="ar"/>
              </w:rPr>
              <w:t>公开07表</w:t>
            </w:r>
          </w:p>
        </w:tc>
      </w:tr>
      <w:tr w:rsidR="004D4284">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4D4284" w:rsidRDefault="002918DC">
            <w:pPr>
              <w:jc w:val="right"/>
              <w:textAlignment w:val="bottom"/>
              <w:rPr>
                <w:rFonts w:cs="宋体" w:hint="default"/>
                <w:color w:val="000000"/>
              </w:rPr>
            </w:pPr>
            <w:r>
              <w:rPr>
                <w:rFonts w:cs="宋体"/>
                <w:color w:val="000000"/>
                <w:lang w:bidi="ar"/>
              </w:rPr>
              <w:t>单位：</w:t>
            </w:r>
            <w:r>
              <w:rPr>
                <w:rFonts w:cs="宋体"/>
              </w:rPr>
              <w:t>万元</w:t>
            </w:r>
          </w:p>
        </w:tc>
      </w:tr>
      <w:tr w:rsidR="004D4284">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4D4284">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r>
      <w:tr w:rsidR="004D4284">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r>
      <w:tr w:rsidR="004D4284">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r>
      <w:tr w:rsidR="004D4284">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4D4284" w:rsidRDefault="002918DC">
      <w:pPr>
        <w:rPr>
          <w:rFonts w:cs="宋体" w:hint="default"/>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r>
      <w:r>
        <w:rPr>
          <w:rFonts w:cs="宋体"/>
          <w:sz w:val="21"/>
          <w:szCs w:val="21"/>
        </w:rPr>
        <w:br/>
      </w:r>
    </w:p>
    <w:p w:rsidR="004D4284" w:rsidRDefault="002918DC">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4D4284">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4D4284" w:rsidRDefault="002918DC">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4D4284">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4D4284" w:rsidRDefault="002918DC">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垫江县城乡建设档案室</w:t>
            </w:r>
          </w:p>
        </w:tc>
        <w:tc>
          <w:tcPr>
            <w:tcW w:w="4736"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4D4284" w:rsidRDefault="002918DC">
            <w:pPr>
              <w:jc w:val="right"/>
              <w:textAlignment w:val="bottom"/>
              <w:rPr>
                <w:rFonts w:cs="宋体" w:hint="default"/>
                <w:color w:val="000000"/>
              </w:rPr>
            </w:pPr>
            <w:r>
              <w:rPr>
                <w:rFonts w:cs="宋体"/>
                <w:color w:val="000000"/>
                <w:lang w:bidi="ar"/>
              </w:rPr>
              <w:t>公开08表</w:t>
            </w:r>
          </w:p>
        </w:tc>
      </w:tr>
      <w:tr w:rsidR="004D4284">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4D4284" w:rsidRDefault="002918DC">
            <w:pPr>
              <w:jc w:val="right"/>
              <w:textAlignment w:val="bottom"/>
              <w:rPr>
                <w:rFonts w:cs="宋体" w:hint="default"/>
                <w:color w:val="000000"/>
              </w:rPr>
            </w:pPr>
            <w:r>
              <w:rPr>
                <w:rFonts w:cs="宋体"/>
                <w:color w:val="000000"/>
                <w:lang w:bidi="ar"/>
              </w:rPr>
              <w:t>单位：</w:t>
            </w:r>
            <w:r>
              <w:rPr>
                <w:rFonts w:cs="宋体"/>
              </w:rPr>
              <w:t>万元</w:t>
            </w:r>
          </w:p>
        </w:tc>
      </w:tr>
      <w:tr w:rsidR="004D4284">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D4284" w:rsidRDefault="002918DC">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D4284" w:rsidRDefault="002918DC">
            <w:pPr>
              <w:jc w:val="center"/>
              <w:textAlignment w:val="bottom"/>
              <w:rPr>
                <w:rFonts w:cs="宋体" w:hint="default"/>
                <w:b/>
                <w:color w:val="000000"/>
                <w:sz w:val="22"/>
                <w:szCs w:val="22"/>
              </w:rPr>
            </w:pPr>
            <w:r>
              <w:rPr>
                <w:rFonts w:cs="宋体"/>
                <w:b/>
                <w:color w:val="000000"/>
                <w:sz w:val="22"/>
                <w:szCs w:val="22"/>
                <w:lang w:bidi="ar"/>
              </w:rPr>
              <w:t>本年支出</w:t>
            </w:r>
          </w:p>
        </w:tc>
      </w:tr>
      <w:tr w:rsidR="004D4284">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项目支出</w:t>
            </w:r>
          </w:p>
        </w:tc>
      </w:tr>
      <w:tr w:rsidR="004D4284">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r>
      <w:tr w:rsidR="004D4284">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r>
      <w:tr w:rsidR="004D4284">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D4284" w:rsidRDefault="004D4284">
            <w:pPr>
              <w:jc w:val="center"/>
              <w:rPr>
                <w:rFonts w:cs="宋体" w:hint="default"/>
                <w:b/>
                <w:color w:val="000000"/>
                <w:sz w:val="22"/>
                <w:szCs w:val="22"/>
              </w:rPr>
            </w:pPr>
          </w:p>
        </w:tc>
      </w:tr>
      <w:tr w:rsidR="004D4284">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4D4284">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4D4284" w:rsidRDefault="002918DC">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4D4284" w:rsidRDefault="002918DC">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4D4284">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rsidR="004D4284" w:rsidRDefault="002918DC">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4D4284">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rsidR="004D4284" w:rsidRDefault="004D4284">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4D4284" w:rsidRDefault="004D4284">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4D4284" w:rsidRDefault="002918DC">
            <w:pPr>
              <w:jc w:val="right"/>
              <w:textAlignment w:val="bottom"/>
              <w:rPr>
                <w:rFonts w:cs="宋体" w:hint="default"/>
                <w:color w:val="000000"/>
              </w:rPr>
            </w:pPr>
            <w:r>
              <w:rPr>
                <w:rFonts w:cs="宋体"/>
                <w:color w:val="000000"/>
                <w:lang w:bidi="ar"/>
              </w:rPr>
              <w:t>公开09表</w:t>
            </w:r>
          </w:p>
        </w:tc>
      </w:tr>
      <w:tr w:rsidR="004D4284">
        <w:trPr>
          <w:trHeight w:val="285"/>
        </w:trPr>
        <w:tc>
          <w:tcPr>
            <w:tcW w:w="5159" w:type="dxa"/>
            <w:tcBorders>
              <w:top w:val="nil"/>
              <w:left w:val="nil"/>
              <w:bottom w:val="nil"/>
              <w:right w:val="nil"/>
            </w:tcBorders>
            <w:shd w:val="clear" w:color="auto" w:fill="auto"/>
            <w:noWrap/>
            <w:tcMar>
              <w:top w:w="15" w:type="dxa"/>
              <w:left w:w="15" w:type="dxa"/>
              <w:right w:w="15" w:type="dxa"/>
            </w:tcMar>
            <w:vAlign w:val="bottom"/>
          </w:tcPr>
          <w:p w:rsidR="004D4284" w:rsidRDefault="002918DC">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垫江县城乡建设档案室</w:t>
            </w:r>
          </w:p>
        </w:tc>
        <w:tc>
          <w:tcPr>
            <w:tcW w:w="3822" w:type="dxa"/>
            <w:tcBorders>
              <w:top w:val="nil"/>
              <w:left w:val="nil"/>
              <w:bottom w:val="nil"/>
              <w:right w:val="nil"/>
            </w:tcBorders>
            <w:shd w:val="clear" w:color="auto" w:fill="auto"/>
            <w:noWrap/>
            <w:tcMar>
              <w:top w:w="15" w:type="dxa"/>
              <w:left w:w="15" w:type="dxa"/>
              <w:right w:w="15" w:type="dxa"/>
            </w:tcMar>
            <w:vAlign w:val="bottom"/>
          </w:tcPr>
          <w:p w:rsidR="004D4284" w:rsidRDefault="004D4284">
            <w:pPr>
              <w:jc w:val="center"/>
              <w:rPr>
                <w:rFonts w:cs="宋体" w:hint="default"/>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4D4284" w:rsidRDefault="004D4284">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4D4284" w:rsidRDefault="004D4284">
            <w:pPr>
              <w:rPr>
                <w:rFonts w:ascii="Arial" w:hAnsi="Arial" w:cs="Arial" w:hint="default"/>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4D4284" w:rsidRDefault="002918DC">
            <w:pPr>
              <w:jc w:val="right"/>
              <w:textAlignment w:val="bottom"/>
              <w:rPr>
                <w:rFonts w:cs="宋体" w:hint="default"/>
                <w:color w:val="000000"/>
              </w:rPr>
            </w:pPr>
            <w:r>
              <w:rPr>
                <w:rFonts w:cs="宋体"/>
                <w:color w:val="000000"/>
                <w:lang w:bidi="ar"/>
              </w:rPr>
              <w:t>单位：</w:t>
            </w:r>
            <w:r>
              <w:rPr>
                <w:rFonts w:cs="宋体"/>
              </w:rPr>
              <w:t>万元</w:t>
            </w:r>
          </w:p>
        </w:tc>
      </w:tr>
      <w:tr w:rsidR="004D4284">
        <w:trPr>
          <w:trHeight w:val="308"/>
        </w:trPr>
        <w:tc>
          <w:tcPr>
            <w:tcW w:w="5159" w:type="dxa"/>
            <w:tcBorders>
              <w:top w:val="single" w:sz="4" w:space="0" w:color="000000"/>
              <w:left w:val="single" w:sz="4" w:space="0" w:color="000000"/>
              <w:bottom w:val="single" w:sz="4" w:space="0" w:color="000000"/>
              <w:right w:val="nil"/>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项  目</w:t>
            </w:r>
          </w:p>
        </w:tc>
        <w:tc>
          <w:tcPr>
            <w:tcW w:w="3325"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4D4284" w:rsidRDefault="002918DC">
            <w:pPr>
              <w:jc w:val="center"/>
              <w:textAlignment w:val="center"/>
              <w:rPr>
                <w:rFonts w:cs="宋体" w:hint="default"/>
                <w:b/>
                <w:color w:val="000000"/>
                <w:sz w:val="22"/>
                <w:szCs w:val="22"/>
              </w:rPr>
            </w:pPr>
            <w:r>
              <w:rPr>
                <w:rFonts w:cs="宋体"/>
                <w:b/>
                <w:color w:val="000000"/>
                <w:sz w:val="22"/>
                <w:szCs w:val="22"/>
                <w:lang w:bidi="ar"/>
              </w:rPr>
              <w:t>决算数</w:t>
            </w:r>
          </w:p>
        </w:tc>
      </w:tr>
      <w:tr w:rsidR="004D428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D428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D428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D428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jc w:val="center"/>
              <w:textAlignment w:val="center"/>
              <w:rPr>
                <w:rFonts w:cs="宋体" w:hint="default"/>
                <w:color w:val="000000"/>
                <w:sz w:val="22"/>
                <w:szCs w:val="22"/>
              </w:rPr>
            </w:pPr>
            <w:r>
              <w:rPr>
                <w:rFonts w:cs="宋体"/>
                <w:color w:val="000000"/>
                <w:sz w:val="22"/>
                <w:szCs w:val="22"/>
                <w:lang w:bidi="ar"/>
              </w:rPr>
              <w:t>—</w:t>
            </w:r>
          </w:p>
        </w:tc>
      </w:tr>
      <w:tr w:rsidR="004D428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D428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D428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D428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（1）国内接待费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D428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D428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D428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D428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D428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D428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D428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jc w:val="center"/>
              <w:textAlignment w:val="center"/>
              <w:rPr>
                <w:rFonts w:cs="宋体" w:hint="default"/>
                <w:color w:val="000000"/>
                <w:sz w:val="22"/>
                <w:szCs w:val="22"/>
              </w:rPr>
            </w:pPr>
            <w:r>
              <w:rPr>
                <w:rFonts w:cs="宋体"/>
                <w:color w:val="000000"/>
                <w:sz w:val="22"/>
                <w:szCs w:val="22"/>
                <w:lang w:bidi="ar"/>
              </w:rPr>
              <w:t>—</w:t>
            </w:r>
          </w:p>
        </w:tc>
      </w:tr>
      <w:tr w:rsidR="004D428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D428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D428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D428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D428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D428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D428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4D4284">
            <w:pPr>
              <w:jc w:val="right"/>
              <w:rPr>
                <w:rFonts w:ascii="Arial" w:hAnsi="Arial" w:cs="Arial" w:hint="default"/>
                <w:color w:val="000000"/>
                <w:sz w:val="20"/>
                <w:szCs w:val="20"/>
              </w:rPr>
            </w:pPr>
          </w:p>
        </w:tc>
      </w:tr>
      <w:tr w:rsidR="004D428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D4284" w:rsidRDefault="002918DC">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D4284" w:rsidRDefault="002918D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D4284" w:rsidRDefault="002918D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0.21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D4284" w:rsidRDefault="004D4284">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D4284" w:rsidRDefault="004D4284">
            <w:pPr>
              <w:jc w:val="right"/>
              <w:rPr>
                <w:rFonts w:ascii="Arial" w:hAnsi="Arial" w:cs="Arial" w:hint="default"/>
                <w:color w:val="000000"/>
                <w:sz w:val="20"/>
                <w:szCs w:val="20"/>
              </w:rPr>
            </w:pPr>
          </w:p>
        </w:tc>
      </w:tr>
    </w:tbl>
    <w:p w:rsidR="004D4284" w:rsidRDefault="002918DC">
      <w:pPr>
        <w:rPr>
          <w:rFonts w:cs="宋体" w:hint="default"/>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4D4284" w:rsidRDefault="004D4284">
      <w:pPr>
        <w:rPr>
          <w:rFonts w:cs="宋体" w:hint="default"/>
          <w:color w:val="000000"/>
          <w:sz w:val="21"/>
          <w:szCs w:val="21"/>
          <w:lang w:bidi="ar"/>
        </w:rPr>
      </w:pPr>
    </w:p>
    <w:p w:rsidR="004D4284" w:rsidRDefault="004D4284">
      <w:pPr>
        <w:rPr>
          <w:rFonts w:cs="宋体" w:hint="default"/>
          <w:color w:val="000000"/>
          <w:sz w:val="21"/>
          <w:szCs w:val="21"/>
          <w:lang w:bidi="ar"/>
        </w:rPr>
      </w:pPr>
    </w:p>
    <w:p w:rsidR="004D4284" w:rsidRDefault="004D4284">
      <w:pPr>
        <w:rPr>
          <w:rFonts w:cs="宋体" w:hint="default"/>
          <w:color w:val="000000"/>
          <w:sz w:val="21"/>
          <w:szCs w:val="21"/>
          <w:lang w:bidi="ar"/>
        </w:rPr>
      </w:pPr>
    </w:p>
    <w:p w:rsidR="004D4284" w:rsidRDefault="004D4284">
      <w:pPr>
        <w:rPr>
          <w:rFonts w:cs="宋体" w:hint="default"/>
          <w:color w:val="000000"/>
          <w:sz w:val="21"/>
          <w:szCs w:val="21"/>
          <w:lang w:bidi="ar"/>
        </w:rPr>
      </w:pPr>
    </w:p>
    <w:p w:rsidR="004D4284" w:rsidRDefault="004D4284">
      <w:pPr>
        <w:rPr>
          <w:rFonts w:cs="宋体" w:hint="default"/>
          <w:color w:val="000000"/>
          <w:sz w:val="21"/>
          <w:szCs w:val="21"/>
          <w:lang w:bidi="ar"/>
        </w:rPr>
      </w:pPr>
    </w:p>
    <w:p w:rsidR="004D4284" w:rsidRDefault="004D4284">
      <w:pPr>
        <w:rPr>
          <w:rFonts w:cs="宋体" w:hint="default"/>
          <w:color w:val="000000"/>
          <w:sz w:val="21"/>
          <w:szCs w:val="21"/>
          <w:lang w:bidi="ar"/>
        </w:rPr>
      </w:pPr>
    </w:p>
    <w:p w:rsidR="004D4284" w:rsidRDefault="004D4284">
      <w:pPr>
        <w:rPr>
          <w:rFonts w:cs="宋体" w:hint="default"/>
          <w:color w:val="000000"/>
          <w:sz w:val="21"/>
          <w:szCs w:val="21"/>
          <w:lang w:bidi="ar"/>
        </w:rPr>
      </w:pPr>
    </w:p>
    <w:p w:rsidR="004D4284" w:rsidRDefault="004D4284">
      <w:pPr>
        <w:rPr>
          <w:rFonts w:cs="宋体" w:hint="default"/>
          <w:color w:val="000000"/>
          <w:sz w:val="21"/>
          <w:szCs w:val="21"/>
          <w:lang w:bidi="ar"/>
        </w:rPr>
      </w:pPr>
    </w:p>
    <w:p w:rsidR="004D4284" w:rsidRDefault="004D4284">
      <w:pPr>
        <w:rPr>
          <w:rFonts w:cs="宋体" w:hint="default"/>
          <w:color w:val="000000"/>
          <w:sz w:val="21"/>
          <w:szCs w:val="21"/>
          <w:lang w:bidi="ar"/>
        </w:rPr>
      </w:pPr>
    </w:p>
    <w:p w:rsidR="004D4284" w:rsidRDefault="004D4284">
      <w:pPr>
        <w:pStyle w:val="1"/>
        <w:autoSpaceDE w:val="0"/>
        <w:ind w:firstLineChars="0" w:firstLine="0"/>
        <w:rPr>
          <w:rFonts w:cs="宋体"/>
          <w:sz w:val="21"/>
          <w:szCs w:val="21"/>
        </w:rPr>
      </w:pPr>
    </w:p>
    <w:sectPr w:rsidR="004D4284">
      <w:headerReference w:type="default" r:id="rId10"/>
      <w:footerReference w:type="default" r:id="rId11"/>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BA4" w:rsidRDefault="002C3BA4">
      <w:pPr>
        <w:rPr>
          <w:rFonts w:hint="default"/>
        </w:rPr>
      </w:pPr>
      <w:r>
        <w:separator/>
      </w:r>
    </w:p>
  </w:endnote>
  <w:endnote w:type="continuationSeparator" w:id="0">
    <w:p w:rsidR="002C3BA4" w:rsidRDefault="002C3BA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8DC" w:rsidRDefault="002918DC">
    <w:pPr>
      <w:pStyle w:val="a3"/>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918DC" w:rsidRDefault="002918DC">
                          <w:pPr>
                            <w:pStyle w:val="a3"/>
                            <w:rPr>
                              <w:rFonts w:hint="default"/>
                            </w:rPr>
                          </w:pPr>
                          <w:r>
                            <w:fldChar w:fldCharType="begin"/>
                          </w:r>
                          <w:r>
                            <w:instrText xml:space="preserve"> PAGE  \* MERGEFORMAT </w:instrText>
                          </w:r>
                          <w:r>
                            <w:fldChar w:fldCharType="separate"/>
                          </w:r>
                          <w:r w:rsidR="008804E5">
                            <w:rPr>
                              <w:rFonts w:hint="default"/>
                              <w:noProof/>
                            </w:rP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918DC" w:rsidRDefault="002918DC">
                    <w:pPr>
                      <w:pStyle w:val="a3"/>
                      <w:rPr>
                        <w:rFonts w:hint="default"/>
                      </w:rPr>
                    </w:pPr>
                    <w:r>
                      <w:fldChar w:fldCharType="begin"/>
                    </w:r>
                    <w:r>
                      <w:instrText xml:space="preserve"> PAGE  \* MERGEFORMAT </w:instrText>
                    </w:r>
                    <w:r>
                      <w:fldChar w:fldCharType="separate"/>
                    </w:r>
                    <w:r w:rsidR="008804E5">
                      <w:rPr>
                        <w:rFonts w:hint="default"/>
                        <w:noProof/>
                      </w:rPr>
                      <w:t>- 8 -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8DC" w:rsidRDefault="002918DC">
    <w:pPr>
      <w:pStyle w:val="a3"/>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918DC" w:rsidRDefault="002918DC">
                          <w:pPr>
                            <w:pStyle w:val="a3"/>
                            <w:rPr>
                              <w:rFonts w:hint="default"/>
                            </w:rPr>
                          </w:pPr>
                          <w:r>
                            <w:t xml:space="preserve"> </w:t>
                          </w:r>
                          <w:r>
                            <w:fldChar w:fldCharType="begin"/>
                          </w:r>
                          <w:r>
                            <w:instrText>PAGE   \* MERGEFORMAT</w:instrText>
                          </w:r>
                          <w:r>
                            <w:fldChar w:fldCharType="separate"/>
                          </w:r>
                          <w:r w:rsidR="008804E5" w:rsidRPr="008804E5">
                            <w:rPr>
                              <w:rFonts w:hint="default"/>
                              <w:noProof/>
                              <w:lang w:val="zh-CN"/>
                            </w:rPr>
                            <w:t>-</w:t>
                          </w:r>
                          <w:r w:rsidR="008804E5">
                            <w:rPr>
                              <w:rFonts w:hint="default"/>
                              <w:noProof/>
                            </w:rPr>
                            <w:t xml:space="preserve"> 12 -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2918DC" w:rsidRDefault="002918DC">
                    <w:pPr>
                      <w:pStyle w:val="a3"/>
                      <w:rPr>
                        <w:rFonts w:hint="default"/>
                      </w:rPr>
                    </w:pPr>
                    <w:r>
                      <w:t xml:space="preserve"> </w:t>
                    </w:r>
                    <w:r>
                      <w:fldChar w:fldCharType="begin"/>
                    </w:r>
                    <w:r>
                      <w:instrText>PAGE   \* MERGEFORMAT</w:instrText>
                    </w:r>
                    <w:r>
                      <w:fldChar w:fldCharType="separate"/>
                    </w:r>
                    <w:r w:rsidR="008804E5" w:rsidRPr="008804E5">
                      <w:rPr>
                        <w:rFonts w:hint="default"/>
                        <w:noProof/>
                        <w:lang w:val="zh-CN"/>
                      </w:rPr>
                      <w:t>-</w:t>
                    </w:r>
                    <w:r w:rsidR="008804E5">
                      <w:rPr>
                        <w:rFonts w:hint="default"/>
                        <w:noProof/>
                      </w:rPr>
                      <w:t xml:space="preserve"> 12 -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2918DC" w:rsidRDefault="002918DC">
                          <w:pPr>
                            <w:pStyle w:val="a3"/>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2918DC" w:rsidRDefault="002918DC">
                    <w:pPr>
                      <w:pStyle w:val="a3"/>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BA4" w:rsidRDefault="002C3BA4">
      <w:pPr>
        <w:rPr>
          <w:rFonts w:hint="default"/>
        </w:rPr>
      </w:pPr>
      <w:r>
        <w:separator/>
      </w:r>
    </w:p>
  </w:footnote>
  <w:footnote w:type="continuationSeparator" w:id="0">
    <w:p w:rsidR="002C3BA4" w:rsidRDefault="002C3BA4">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8DC" w:rsidRDefault="002918DC">
    <w:pPr>
      <w:pStyle w:val="a4"/>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07729C"/>
    <w:multiLevelType w:val="singleLevel"/>
    <w:tmpl w:val="BC07729C"/>
    <w:lvl w:ilvl="0">
      <w:start w:val="6"/>
      <w:numFmt w:val="chineseCounting"/>
      <w:suff w:val="nothing"/>
      <w:lvlText w:val="（%1）"/>
      <w:lvlJc w:val="left"/>
      <w:rPr>
        <w:rFonts w:hint="eastAsia"/>
      </w:rPr>
    </w:lvl>
  </w:abstractNum>
  <w:abstractNum w:abstractNumId="1" w15:restartNumberingAfterBreak="0">
    <w:nsid w:val="2C1FDD85"/>
    <w:multiLevelType w:val="singleLevel"/>
    <w:tmpl w:val="2C1FDD85"/>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YmM0Y2Q2MTA2ODQ5OTNmMTU4OGU0YTRkZTEwYTgifQ=="/>
  </w:docVars>
  <w:rsids>
    <w:rsidRoot w:val="00B03CCD"/>
    <w:rsid w:val="00135135"/>
    <w:rsid w:val="0015708C"/>
    <w:rsid w:val="002918DC"/>
    <w:rsid w:val="002C3BA4"/>
    <w:rsid w:val="00377D4F"/>
    <w:rsid w:val="003F26DE"/>
    <w:rsid w:val="004D4284"/>
    <w:rsid w:val="00550ABE"/>
    <w:rsid w:val="007B419D"/>
    <w:rsid w:val="007F2B5E"/>
    <w:rsid w:val="008804E5"/>
    <w:rsid w:val="009B67B8"/>
    <w:rsid w:val="00B03151"/>
    <w:rsid w:val="00B03CCD"/>
    <w:rsid w:val="00C5382F"/>
    <w:rsid w:val="00D15555"/>
    <w:rsid w:val="00F73F90"/>
    <w:rsid w:val="01474EBF"/>
    <w:rsid w:val="01F3521E"/>
    <w:rsid w:val="03580B6D"/>
    <w:rsid w:val="03B87EA0"/>
    <w:rsid w:val="03E3214F"/>
    <w:rsid w:val="044C50BA"/>
    <w:rsid w:val="04BA4F43"/>
    <w:rsid w:val="05BC6D49"/>
    <w:rsid w:val="06194FF1"/>
    <w:rsid w:val="06A2550B"/>
    <w:rsid w:val="06F80EE2"/>
    <w:rsid w:val="07001CCA"/>
    <w:rsid w:val="075678DB"/>
    <w:rsid w:val="079D7CC7"/>
    <w:rsid w:val="08051BCA"/>
    <w:rsid w:val="086C12F4"/>
    <w:rsid w:val="08705944"/>
    <w:rsid w:val="08BA052C"/>
    <w:rsid w:val="08DB07BA"/>
    <w:rsid w:val="0969353F"/>
    <w:rsid w:val="098305D0"/>
    <w:rsid w:val="0A0C2F4D"/>
    <w:rsid w:val="0A3317EA"/>
    <w:rsid w:val="0A5C4B69"/>
    <w:rsid w:val="0A86124A"/>
    <w:rsid w:val="0AB54CC0"/>
    <w:rsid w:val="0AC90061"/>
    <w:rsid w:val="0B9335CE"/>
    <w:rsid w:val="0BF2311A"/>
    <w:rsid w:val="0C7927C4"/>
    <w:rsid w:val="0C9B098C"/>
    <w:rsid w:val="0D1524D0"/>
    <w:rsid w:val="0D673E11"/>
    <w:rsid w:val="0DDA54E4"/>
    <w:rsid w:val="0E3A5F83"/>
    <w:rsid w:val="0E5275F4"/>
    <w:rsid w:val="0F836721"/>
    <w:rsid w:val="0FA25D96"/>
    <w:rsid w:val="107B59E5"/>
    <w:rsid w:val="10EC0126"/>
    <w:rsid w:val="10F70B9A"/>
    <w:rsid w:val="111445C7"/>
    <w:rsid w:val="114278C6"/>
    <w:rsid w:val="1158083A"/>
    <w:rsid w:val="11643A4B"/>
    <w:rsid w:val="11ED0F98"/>
    <w:rsid w:val="11F03528"/>
    <w:rsid w:val="12C921C4"/>
    <w:rsid w:val="135451A6"/>
    <w:rsid w:val="13871C70"/>
    <w:rsid w:val="13A71CB4"/>
    <w:rsid w:val="13AF1D43"/>
    <w:rsid w:val="13CE1647"/>
    <w:rsid w:val="13FD55AB"/>
    <w:rsid w:val="14200702"/>
    <w:rsid w:val="14210084"/>
    <w:rsid w:val="14AC6F74"/>
    <w:rsid w:val="163A6CEE"/>
    <w:rsid w:val="169D5687"/>
    <w:rsid w:val="173708E3"/>
    <w:rsid w:val="17C374FC"/>
    <w:rsid w:val="182E4AB6"/>
    <w:rsid w:val="189079DC"/>
    <w:rsid w:val="189B0D0B"/>
    <w:rsid w:val="18B43F7C"/>
    <w:rsid w:val="194A1770"/>
    <w:rsid w:val="19B906A4"/>
    <w:rsid w:val="1B6F15B6"/>
    <w:rsid w:val="1BAA2EDC"/>
    <w:rsid w:val="1C743B04"/>
    <w:rsid w:val="1CA55E64"/>
    <w:rsid w:val="1D014A01"/>
    <w:rsid w:val="1D022362"/>
    <w:rsid w:val="1D1B04B0"/>
    <w:rsid w:val="1D6565DD"/>
    <w:rsid w:val="1D887018"/>
    <w:rsid w:val="1DA52501"/>
    <w:rsid w:val="1DBD6767"/>
    <w:rsid w:val="1DC52125"/>
    <w:rsid w:val="1DD26311"/>
    <w:rsid w:val="1E374ACB"/>
    <w:rsid w:val="1E877781"/>
    <w:rsid w:val="1ECF0A66"/>
    <w:rsid w:val="1EF67CA4"/>
    <w:rsid w:val="1F020D3A"/>
    <w:rsid w:val="1F2C5189"/>
    <w:rsid w:val="1F4B0B02"/>
    <w:rsid w:val="1FBB35CD"/>
    <w:rsid w:val="1FCD26AF"/>
    <w:rsid w:val="2016510D"/>
    <w:rsid w:val="201E713F"/>
    <w:rsid w:val="20642787"/>
    <w:rsid w:val="21556F04"/>
    <w:rsid w:val="22403BD3"/>
    <w:rsid w:val="23BB54C2"/>
    <w:rsid w:val="24B92327"/>
    <w:rsid w:val="24C14514"/>
    <w:rsid w:val="2533755C"/>
    <w:rsid w:val="25635627"/>
    <w:rsid w:val="25791755"/>
    <w:rsid w:val="260D5C40"/>
    <w:rsid w:val="26396DF4"/>
    <w:rsid w:val="27167136"/>
    <w:rsid w:val="27B23302"/>
    <w:rsid w:val="29310A5F"/>
    <w:rsid w:val="29C37A35"/>
    <w:rsid w:val="2A076083"/>
    <w:rsid w:val="2A73162E"/>
    <w:rsid w:val="2B167953"/>
    <w:rsid w:val="2B200583"/>
    <w:rsid w:val="2B8209DE"/>
    <w:rsid w:val="2C387842"/>
    <w:rsid w:val="2C5873B2"/>
    <w:rsid w:val="2C636760"/>
    <w:rsid w:val="2C6762A3"/>
    <w:rsid w:val="2CD12347"/>
    <w:rsid w:val="2F3C0BAA"/>
    <w:rsid w:val="2FCA4B37"/>
    <w:rsid w:val="2FE029D7"/>
    <w:rsid w:val="2FF06E00"/>
    <w:rsid w:val="30586FEC"/>
    <w:rsid w:val="315F0B22"/>
    <w:rsid w:val="31D84415"/>
    <w:rsid w:val="32285F6F"/>
    <w:rsid w:val="32770556"/>
    <w:rsid w:val="328F5FEE"/>
    <w:rsid w:val="329C0913"/>
    <w:rsid w:val="32AA0460"/>
    <w:rsid w:val="32AC3524"/>
    <w:rsid w:val="32C57C62"/>
    <w:rsid w:val="3337290D"/>
    <w:rsid w:val="33E31118"/>
    <w:rsid w:val="33EF7674"/>
    <w:rsid w:val="342D7BC6"/>
    <w:rsid w:val="352930DB"/>
    <w:rsid w:val="35573069"/>
    <w:rsid w:val="355F6038"/>
    <w:rsid w:val="358C217E"/>
    <w:rsid w:val="36C9128A"/>
    <w:rsid w:val="37026BCF"/>
    <w:rsid w:val="37841E99"/>
    <w:rsid w:val="37BF1123"/>
    <w:rsid w:val="3811387B"/>
    <w:rsid w:val="383C3F15"/>
    <w:rsid w:val="38BE4696"/>
    <w:rsid w:val="3939115E"/>
    <w:rsid w:val="39B82A39"/>
    <w:rsid w:val="39C42CA8"/>
    <w:rsid w:val="39DC4FD6"/>
    <w:rsid w:val="39F03D7A"/>
    <w:rsid w:val="39F33306"/>
    <w:rsid w:val="3A2C1C67"/>
    <w:rsid w:val="3ADD7F09"/>
    <w:rsid w:val="3B1705E5"/>
    <w:rsid w:val="3B18334B"/>
    <w:rsid w:val="3B36794F"/>
    <w:rsid w:val="3B6F6EE0"/>
    <w:rsid w:val="3B8E1814"/>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3FA5981"/>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F61B06"/>
    <w:rsid w:val="4DAC4ACA"/>
    <w:rsid w:val="4DBE01D2"/>
    <w:rsid w:val="4F0C6BA3"/>
    <w:rsid w:val="4F186D58"/>
    <w:rsid w:val="50F06B6E"/>
    <w:rsid w:val="51D21804"/>
    <w:rsid w:val="52234D33"/>
    <w:rsid w:val="522F6E0C"/>
    <w:rsid w:val="52463BA1"/>
    <w:rsid w:val="527960C1"/>
    <w:rsid w:val="52F163D4"/>
    <w:rsid w:val="531A2DB4"/>
    <w:rsid w:val="53A61341"/>
    <w:rsid w:val="53C0244D"/>
    <w:rsid w:val="53DD4D4E"/>
    <w:rsid w:val="53E578CE"/>
    <w:rsid w:val="541330F0"/>
    <w:rsid w:val="54272666"/>
    <w:rsid w:val="543B029D"/>
    <w:rsid w:val="54861779"/>
    <w:rsid w:val="552256E1"/>
    <w:rsid w:val="554E5773"/>
    <w:rsid w:val="555A3CBC"/>
    <w:rsid w:val="5582012B"/>
    <w:rsid w:val="558E4E05"/>
    <w:rsid w:val="55BD5F34"/>
    <w:rsid w:val="55BE2E85"/>
    <w:rsid w:val="56530F5D"/>
    <w:rsid w:val="567700D3"/>
    <w:rsid w:val="56FF7E9E"/>
    <w:rsid w:val="578867FC"/>
    <w:rsid w:val="5842572D"/>
    <w:rsid w:val="5A3B59D6"/>
    <w:rsid w:val="5AD134D8"/>
    <w:rsid w:val="5C263CE4"/>
    <w:rsid w:val="5C5D2777"/>
    <w:rsid w:val="5CF66BF3"/>
    <w:rsid w:val="5D290C69"/>
    <w:rsid w:val="5E406391"/>
    <w:rsid w:val="5F2D4A41"/>
    <w:rsid w:val="60C74F6C"/>
    <w:rsid w:val="61025A59"/>
    <w:rsid w:val="61270136"/>
    <w:rsid w:val="613D5BBC"/>
    <w:rsid w:val="61536C39"/>
    <w:rsid w:val="62612990"/>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8FF6258"/>
    <w:rsid w:val="6AAD2300"/>
    <w:rsid w:val="6B474EF5"/>
    <w:rsid w:val="6C0A5AC5"/>
    <w:rsid w:val="6C560CAE"/>
    <w:rsid w:val="6C576495"/>
    <w:rsid w:val="6C8B3935"/>
    <w:rsid w:val="6CA976D1"/>
    <w:rsid w:val="6D903FF5"/>
    <w:rsid w:val="6DA955B8"/>
    <w:rsid w:val="6DE346AB"/>
    <w:rsid w:val="6DE5391A"/>
    <w:rsid w:val="6EFD1324"/>
    <w:rsid w:val="6F5A53AC"/>
    <w:rsid w:val="6FAC003D"/>
    <w:rsid w:val="6FE55E12"/>
    <w:rsid w:val="6FE80E39"/>
    <w:rsid w:val="6FFB2E76"/>
    <w:rsid w:val="70272E25"/>
    <w:rsid w:val="708F6F7F"/>
    <w:rsid w:val="70D94BD3"/>
    <w:rsid w:val="71716586"/>
    <w:rsid w:val="71C34D91"/>
    <w:rsid w:val="72452FFD"/>
    <w:rsid w:val="72DB435C"/>
    <w:rsid w:val="72E2613A"/>
    <w:rsid w:val="72F771F4"/>
    <w:rsid w:val="73934AD2"/>
    <w:rsid w:val="750837F0"/>
    <w:rsid w:val="754758CF"/>
    <w:rsid w:val="764F62AB"/>
    <w:rsid w:val="765C45EC"/>
    <w:rsid w:val="768A7619"/>
    <w:rsid w:val="769D6B51"/>
    <w:rsid w:val="77077000"/>
    <w:rsid w:val="772E1EBA"/>
    <w:rsid w:val="781926BC"/>
    <w:rsid w:val="796D60A4"/>
    <w:rsid w:val="79A031D5"/>
    <w:rsid w:val="7A1525F7"/>
    <w:rsid w:val="7B420052"/>
    <w:rsid w:val="7BD06A28"/>
    <w:rsid w:val="7C0303E5"/>
    <w:rsid w:val="7C3A7C0B"/>
    <w:rsid w:val="7C5248E4"/>
    <w:rsid w:val="7C566698"/>
    <w:rsid w:val="7C5866A3"/>
    <w:rsid w:val="7D7406BB"/>
    <w:rsid w:val="7DE94331"/>
    <w:rsid w:val="7EA412BC"/>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8C143"/>
  <w15:docId w15:val="{78207CF1-86EC-4D88-9674-9784C919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16">
    <w:name w:val="16"/>
    <w:basedOn w:val="a0"/>
    <w:qFormat/>
    <w:rPr>
      <w:rFonts w:ascii="Times New Roman" w:hAnsi="Times New Roman" w:cs="Times New Roman" w:hint="default"/>
      <w:b/>
      <w:bCs/>
    </w:rPr>
  </w:style>
  <w:style w:type="paragraph" w:customStyle="1" w:styleId="CharChar">
    <w:name w:val="普通(网站) Char Char"/>
    <w:basedOn w:val="a"/>
    <w:qFormat/>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26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1920</Words>
  <Characters>10949</Characters>
  <Application>Microsoft Office Word</Application>
  <DocSecurity>0</DocSecurity>
  <Lines>91</Lines>
  <Paragraphs>25</Paragraphs>
  <ScaleCrop>false</ScaleCrop>
  <Company>Microsoft</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5</cp:revision>
  <dcterms:created xsi:type="dcterms:W3CDTF">2024-08-21T08:36:00Z</dcterms:created>
  <dcterms:modified xsi:type="dcterms:W3CDTF">2024-09-09T07:33:00Z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BB46EABDBB2749749395447164B066B3_12</vt:lpwstr>
  </property>
</Properties>
</file>