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A39" w:rsidRDefault="00C05A39">
      <w:pPr>
        <w:pStyle w:val="a8"/>
        <w:spacing w:before="0" w:beforeAutospacing="0" w:after="0" w:afterAutospacing="0" w:line="596" w:lineRule="exact"/>
        <w:ind w:firstLineChars="200" w:firstLine="720"/>
        <w:jc w:val="center"/>
        <w:rPr>
          <w:rFonts w:ascii="方正小标宋_GBK" w:eastAsia="方正小标宋_GBK" w:hAnsi="方正小标宋_GBK" w:cs="方正小标宋_GBK"/>
          <w:sz w:val="36"/>
          <w:szCs w:val="36"/>
        </w:rPr>
      </w:pPr>
    </w:p>
    <w:p w:rsidR="00C05A39" w:rsidRPr="00FF4A9A" w:rsidRDefault="002C4B38">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FF4A9A">
        <w:rPr>
          <w:rFonts w:ascii="方正小标宋_GBK" w:eastAsia="方正小标宋_GBK" w:hAnsi="方正小标宋_GBK" w:cs="方正小标宋_GBK"/>
          <w:sz w:val="44"/>
          <w:szCs w:val="44"/>
        </w:rPr>
        <w:t>垫江县白家镇综合行政执法大队</w:t>
      </w:r>
    </w:p>
    <w:p w:rsidR="00C05A39" w:rsidRPr="00FF4A9A" w:rsidRDefault="002C4B38">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FF4A9A">
        <w:rPr>
          <w:rFonts w:ascii="Times New Roman" w:eastAsia="方正小标宋_GBK" w:hAnsi="Times New Roman" w:hint="default"/>
          <w:sz w:val="44"/>
          <w:szCs w:val="44"/>
          <w:shd w:val="clear" w:color="auto" w:fill="FFFFFF"/>
        </w:rPr>
        <w:t>2024</w:t>
      </w:r>
      <w:r w:rsidRPr="00FF4A9A">
        <w:rPr>
          <w:rFonts w:ascii="方正小标宋_GBK" w:eastAsia="方正小标宋_GBK" w:hAnsi="方正小标宋_GBK" w:cs="方正小标宋_GBK"/>
          <w:sz w:val="44"/>
          <w:szCs w:val="44"/>
          <w:shd w:val="clear" w:color="auto" w:fill="FFFFFF"/>
        </w:rPr>
        <w:t>年度决算公开说明</w:t>
      </w:r>
    </w:p>
    <w:p w:rsidR="00C05A39" w:rsidRPr="00FF4A9A" w:rsidRDefault="002C4B38">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FF4A9A">
        <w:rPr>
          <w:rStyle w:val="aa"/>
          <w:rFonts w:ascii="黑体" w:eastAsia="黑体" w:hAnsi="黑体" w:cs="黑体"/>
          <w:sz w:val="32"/>
          <w:szCs w:val="32"/>
          <w:shd w:val="clear" w:color="auto" w:fill="FFFFFF"/>
        </w:rPr>
        <w:t>一、</w:t>
      </w:r>
      <w:r w:rsidRPr="00FF4A9A">
        <w:rPr>
          <w:rStyle w:val="aa"/>
          <w:rFonts w:ascii="黑体" w:eastAsia="黑体" w:hAnsi="黑体" w:cs="黑体"/>
          <w:sz w:val="32"/>
          <w:szCs w:val="32"/>
          <w:shd w:val="clear" w:color="auto" w:fill="FFFFFF"/>
        </w:rPr>
        <w:t>单位</w:t>
      </w:r>
      <w:r w:rsidRPr="00FF4A9A">
        <w:rPr>
          <w:rStyle w:val="aa"/>
          <w:rFonts w:ascii="黑体" w:eastAsia="黑体" w:hAnsi="黑体" w:cs="黑体"/>
          <w:sz w:val="32"/>
          <w:szCs w:val="32"/>
          <w:shd w:val="clear" w:color="auto" w:fill="FFFFFF"/>
        </w:rPr>
        <w:t>基本情况</w:t>
      </w:r>
    </w:p>
    <w:p w:rsidR="00C05A39" w:rsidRPr="00FF4A9A" w:rsidRDefault="002C4B38">
      <w:pPr>
        <w:pStyle w:val="a8"/>
        <w:shd w:val="clear" w:color="auto" w:fill="FFFFFF"/>
        <w:ind w:firstLine="420"/>
        <w:rPr>
          <w:rStyle w:val="aa"/>
          <w:rFonts w:ascii="楷体" w:eastAsia="楷体" w:hAnsi="楷体" w:cs="楷体" w:hint="default"/>
          <w:sz w:val="32"/>
          <w:szCs w:val="32"/>
          <w:shd w:val="clear" w:color="auto" w:fill="FFFFFF"/>
        </w:rPr>
      </w:pPr>
      <w:r w:rsidRPr="00FF4A9A">
        <w:rPr>
          <w:rStyle w:val="aa"/>
          <w:rFonts w:ascii="楷体" w:eastAsia="楷体" w:hAnsi="楷体" w:cs="楷体"/>
          <w:sz w:val="32"/>
          <w:szCs w:val="32"/>
          <w:shd w:val="clear" w:color="auto" w:fill="FFFFFF"/>
        </w:rPr>
        <w:t>（一）职能职责</w:t>
      </w:r>
    </w:p>
    <w:p w:rsidR="00C05A39" w:rsidRPr="00FF4A9A" w:rsidRDefault="002C4B38">
      <w:pPr>
        <w:spacing w:line="520" w:lineRule="exact"/>
        <w:ind w:firstLineChars="200" w:firstLine="640"/>
        <w:rPr>
          <w:rStyle w:val="aa"/>
          <w:rFonts w:ascii="楷体" w:eastAsia="楷体" w:hAnsi="楷体" w:cs="楷体" w:hint="default"/>
          <w:sz w:val="32"/>
          <w:szCs w:val="32"/>
          <w:shd w:val="clear" w:color="auto" w:fill="FFFFFF"/>
        </w:rPr>
      </w:pPr>
      <w:r w:rsidRPr="00FF4A9A">
        <w:rPr>
          <w:rFonts w:ascii="仿宋_GB2312" w:eastAsia="仿宋_GB2312" w:hAnsi="仿宋"/>
          <w:sz w:val="32"/>
          <w:szCs w:val="32"/>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C05A39" w:rsidRPr="00FF4A9A" w:rsidRDefault="002C4B38">
      <w:pPr>
        <w:pStyle w:val="a8"/>
        <w:shd w:val="clear" w:color="auto" w:fill="FFFFFF"/>
        <w:ind w:firstLine="420"/>
        <w:rPr>
          <w:rFonts w:ascii="楷体" w:eastAsia="楷体" w:hAnsi="楷体" w:cs="楷体" w:hint="default"/>
          <w:sz w:val="32"/>
          <w:szCs w:val="32"/>
        </w:rPr>
      </w:pPr>
      <w:r w:rsidRPr="00FF4A9A">
        <w:rPr>
          <w:rStyle w:val="aa"/>
          <w:rFonts w:ascii="楷体" w:eastAsia="楷体" w:hAnsi="楷体" w:cs="楷体"/>
          <w:sz w:val="32"/>
          <w:szCs w:val="32"/>
          <w:shd w:val="clear" w:color="auto" w:fill="FFFFFF"/>
        </w:rPr>
        <w:t>（二）机构设置</w:t>
      </w:r>
    </w:p>
    <w:p w:rsidR="00C05A39" w:rsidRPr="00FF4A9A" w:rsidRDefault="002C4B38">
      <w:pPr>
        <w:widowControl w:val="0"/>
        <w:spacing w:line="594" w:lineRule="exact"/>
        <w:ind w:firstLine="709"/>
        <w:rPr>
          <w:rFonts w:ascii="仿宋_GB2312" w:eastAsia="仿宋_GB2312" w:hAnsi="仿宋" w:hint="default"/>
          <w:sz w:val="32"/>
          <w:szCs w:val="32"/>
        </w:rPr>
      </w:pPr>
      <w:r w:rsidRPr="00FF4A9A">
        <w:rPr>
          <w:rFonts w:ascii="仿宋_GB2312" w:eastAsia="仿宋_GB2312" w:hAnsi="仿宋"/>
          <w:sz w:val="32"/>
          <w:szCs w:val="32"/>
        </w:rPr>
        <w:t>本单位内设</w:t>
      </w:r>
      <w:r w:rsidRPr="00FF4A9A">
        <w:rPr>
          <w:rFonts w:ascii="仿宋_GB2312" w:eastAsia="仿宋_GB2312" w:hAnsi="仿宋"/>
          <w:sz w:val="32"/>
          <w:szCs w:val="32"/>
        </w:rPr>
        <w:t>综合行政执法大队</w:t>
      </w:r>
      <w:r w:rsidRPr="00FF4A9A">
        <w:rPr>
          <w:rFonts w:ascii="仿宋_GB2312" w:eastAsia="仿宋_GB2312" w:hAnsi="仿宋"/>
          <w:sz w:val="32"/>
          <w:szCs w:val="32"/>
        </w:rPr>
        <w:t>，</w:t>
      </w:r>
      <w:r w:rsidRPr="00FF4A9A">
        <w:rPr>
          <w:rFonts w:ascii="仿宋_GB2312" w:eastAsia="仿宋_GB2312" w:hAnsi="仿宋"/>
          <w:sz w:val="32"/>
          <w:szCs w:val="32"/>
        </w:rPr>
        <w:t>2024</w:t>
      </w:r>
      <w:r w:rsidRPr="00FF4A9A">
        <w:rPr>
          <w:rFonts w:ascii="仿宋_GB2312" w:eastAsia="仿宋_GB2312" w:hAnsi="仿宋"/>
          <w:sz w:val="32"/>
          <w:szCs w:val="32"/>
        </w:rPr>
        <w:t>年底在职职工</w:t>
      </w:r>
      <w:r w:rsidRPr="00FF4A9A">
        <w:rPr>
          <w:rFonts w:ascii="仿宋_GB2312" w:eastAsia="仿宋_GB2312" w:hAnsi="仿宋"/>
          <w:sz w:val="32"/>
          <w:szCs w:val="32"/>
        </w:rPr>
        <w:t>5</w:t>
      </w:r>
      <w:r w:rsidRPr="00FF4A9A">
        <w:rPr>
          <w:rFonts w:ascii="仿宋_GB2312" w:eastAsia="仿宋_GB2312" w:hAnsi="仿宋"/>
          <w:sz w:val="32"/>
          <w:szCs w:val="32"/>
        </w:rPr>
        <w:t>人。</w:t>
      </w:r>
    </w:p>
    <w:p w:rsidR="00C05A39" w:rsidRPr="00FF4A9A" w:rsidRDefault="002C4B38">
      <w:pPr>
        <w:pStyle w:val="a8"/>
        <w:shd w:val="clear" w:color="auto" w:fill="FFFFFF"/>
        <w:ind w:firstLineChars="200" w:firstLine="640"/>
        <w:rPr>
          <w:rFonts w:ascii="方正仿宋_GBK" w:eastAsia="方正仿宋_GBK" w:cs="宋体" w:hint="default"/>
          <w:sz w:val="32"/>
          <w:szCs w:val="32"/>
          <w:shd w:val="clear" w:color="auto" w:fill="FFFFFF"/>
        </w:rPr>
      </w:pPr>
      <w:r w:rsidRPr="00FF4A9A">
        <w:rPr>
          <w:rFonts w:ascii="方正仿宋_GBK" w:eastAsia="方正仿宋_GBK" w:cs="宋体"/>
          <w:sz w:val="32"/>
          <w:szCs w:val="32"/>
          <w:shd w:val="clear" w:color="auto" w:fill="FFFFFF"/>
        </w:rPr>
        <w:t>从预算单位构成看，纳入</w:t>
      </w:r>
      <w:r w:rsidRPr="00FF4A9A">
        <w:rPr>
          <w:rFonts w:ascii="仿宋_GB2312" w:eastAsia="仿宋_GB2312" w:hAnsi="仿宋"/>
          <w:sz w:val="32"/>
          <w:szCs w:val="32"/>
        </w:rPr>
        <w:t>本单位</w:t>
      </w:r>
      <w:r w:rsidRPr="00FF4A9A">
        <w:rPr>
          <w:rFonts w:ascii="方正仿宋_GBK" w:eastAsia="方正仿宋_GBK" w:cs="宋体"/>
          <w:sz w:val="32"/>
          <w:szCs w:val="32"/>
          <w:shd w:val="clear" w:color="auto" w:fill="FFFFFF"/>
        </w:rPr>
        <w:t>202</w:t>
      </w:r>
      <w:r w:rsidRPr="00FF4A9A">
        <w:rPr>
          <w:rFonts w:ascii="方正仿宋_GBK" w:eastAsia="方正仿宋_GBK" w:cs="宋体"/>
          <w:sz w:val="32"/>
          <w:szCs w:val="32"/>
          <w:shd w:val="clear" w:color="auto" w:fill="FFFFFF"/>
        </w:rPr>
        <w:t>4</w:t>
      </w:r>
      <w:r w:rsidRPr="00FF4A9A">
        <w:rPr>
          <w:rFonts w:ascii="方正仿宋_GBK" w:eastAsia="方正仿宋_GBK" w:cs="宋体"/>
          <w:sz w:val="32"/>
          <w:szCs w:val="32"/>
          <w:shd w:val="clear" w:color="auto" w:fill="FFFFFF"/>
        </w:rPr>
        <w:t>年度决算编制的有</w:t>
      </w:r>
      <w:r w:rsidRPr="00FF4A9A">
        <w:rPr>
          <w:rFonts w:ascii="方正仿宋_GBK" w:eastAsia="方正仿宋_GBK" w:cs="宋体"/>
          <w:sz w:val="32"/>
          <w:szCs w:val="32"/>
          <w:shd w:val="clear" w:color="auto" w:fill="FFFFFF"/>
        </w:rPr>
        <w:t>1</w:t>
      </w:r>
      <w:r w:rsidRPr="00FF4A9A">
        <w:rPr>
          <w:rFonts w:ascii="方正仿宋_GBK" w:eastAsia="方正仿宋_GBK" w:cs="宋体"/>
          <w:sz w:val="32"/>
          <w:szCs w:val="32"/>
          <w:shd w:val="clear" w:color="auto" w:fill="FFFFFF"/>
        </w:rPr>
        <w:t>个</w:t>
      </w:r>
      <w:r w:rsidRPr="00FF4A9A">
        <w:rPr>
          <w:rFonts w:ascii="方正仿宋_GBK" w:eastAsia="方正仿宋_GBK" w:cs="宋体"/>
          <w:sz w:val="32"/>
          <w:szCs w:val="32"/>
          <w:shd w:val="clear" w:color="auto" w:fill="FFFFFF"/>
        </w:rPr>
        <w:t>二</w:t>
      </w:r>
      <w:r w:rsidRPr="00FF4A9A">
        <w:rPr>
          <w:rFonts w:ascii="方正仿宋_GBK" w:eastAsia="方正仿宋_GBK" w:cs="宋体"/>
          <w:sz w:val="32"/>
          <w:szCs w:val="32"/>
          <w:shd w:val="clear" w:color="auto" w:fill="FFFFFF"/>
        </w:rPr>
        <w:t>级预算单位，</w:t>
      </w:r>
      <w:r w:rsidRPr="00FF4A9A">
        <w:rPr>
          <w:rFonts w:ascii="方正仿宋_GBK" w:eastAsia="方正仿宋_GBK" w:cs="宋体"/>
          <w:sz w:val="32"/>
          <w:szCs w:val="32"/>
          <w:shd w:val="clear" w:color="auto" w:fill="FFFFFF"/>
        </w:rPr>
        <w:t>即垫江县白家镇综合行政执法大队。</w:t>
      </w:r>
    </w:p>
    <w:p w:rsidR="00C05A39" w:rsidRPr="00FF4A9A" w:rsidRDefault="002C4B38">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FF4A9A">
        <w:rPr>
          <w:rStyle w:val="aa"/>
          <w:rFonts w:ascii="黑体" w:eastAsia="黑体" w:hAnsi="黑体" w:cs="黑体"/>
          <w:sz w:val="32"/>
          <w:szCs w:val="32"/>
          <w:shd w:val="clear" w:color="auto" w:fill="FFFFFF"/>
        </w:rPr>
        <w:t>二、</w:t>
      </w:r>
      <w:r w:rsidRPr="00FF4A9A">
        <w:rPr>
          <w:rStyle w:val="aa"/>
          <w:rFonts w:ascii="黑体" w:eastAsia="黑体" w:hAnsi="黑体" w:cs="黑体"/>
          <w:sz w:val="32"/>
          <w:szCs w:val="32"/>
          <w:shd w:val="clear" w:color="auto" w:fill="FFFFFF"/>
        </w:rPr>
        <w:t>单位</w:t>
      </w:r>
      <w:r w:rsidRPr="00FF4A9A">
        <w:rPr>
          <w:rStyle w:val="aa"/>
          <w:rFonts w:ascii="黑体" w:eastAsia="黑体" w:hAnsi="黑体" w:cs="黑体"/>
          <w:sz w:val="32"/>
          <w:szCs w:val="32"/>
          <w:shd w:val="clear" w:color="auto" w:fill="FFFFFF"/>
        </w:rPr>
        <w:t>决算</w:t>
      </w:r>
      <w:r w:rsidRPr="00FF4A9A">
        <w:rPr>
          <w:rStyle w:val="aa"/>
          <w:rFonts w:ascii="黑体" w:eastAsia="黑体" w:hAnsi="黑体" w:cs="黑体"/>
          <w:sz w:val="32"/>
          <w:szCs w:val="32"/>
          <w:shd w:val="clear" w:color="auto" w:fill="FFFFFF"/>
        </w:rPr>
        <w:t>收支</w:t>
      </w:r>
      <w:r w:rsidRPr="00FF4A9A">
        <w:rPr>
          <w:rStyle w:val="aa"/>
          <w:rFonts w:ascii="黑体" w:eastAsia="黑体" w:hAnsi="黑体" w:cs="黑体"/>
          <w:sz w:val="32"/>
          <w:szCs w:val="32"/>
          <w:shd w:val="clear" w:color="auto" w:fill="FFFFFF"/>
        </w:rPr>
        <w:t>情况说明</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（一）收入支出决算总体情况说明。</w:t>
      </w:r>
    </w:p>
    <w:p w:rsidR="00C05A39" w:rsidRPr="00FF4A9A" w:rsidRDefault="002C4B38">
      <w:pPr>
        <w:pStyle w:val="a8"/>
        <w:shd w:val="clear" w:color="auto" w:fill="FFFFFF"/>
        <w:ind w:firstLineChars="200" w:firstLine="643"/>
        <w:rPr>
          <w:rFonts w:ascii="方正仿宋_GBK" w:eastAsia="方正仿宋_GBK" w:hAnsi="方正仿宋_GBK" w:cs="方正仿宋_GBK" w:hint="default"/>
          <w:sz w:val="32"/>
          <w:szCs w:val="32"/>
        </w:rPr>
      </w:pPr>
      <w:r w:rsidRPr="00FF4A9A">
        <w:rPr>
          <w:rStyle w:val="aa"/>
          <w:rFonts w:ascii="方正仿宋_GBK" w:eastAsia="方正仿宋_GBK" w:hAnsi="方正仿宋_GBK" w:cs="方正仿宋_GBK"/>
          <w:sz w:val="32"/>
          <w:szCs w:val="32"/>
          <w:shd w:val="clear" w:color="auto" w:fill="FFFFFF"/>
        </w:rPr>
        <w:lastRenderedPageBreak/>
        <w:t>1.</w:t>
      </w:r>
      <w:r w:rsidRPr="00FF4A9A">
        <w:rPr>
          <w:rStyle w:val="aa"/>
          <w:rFonts w:ascii="方正仿宋_GBK" w:eastAsia="方正仿宋_GBK" w:hAnsi="方正仿宋_GBK" w:cs="方正仿宋_GBK"/>
          <w:sz w:val="32"/>
          <w:szCs w:val="32"/>
          <w:shd w:val="clear" w:color="auto" w:fill="FFFFFF"/>
        </w:rPr>
        <w:t>总体情况。</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度收入总计</w:t>
      </w:r>
      <w:r w:rsidRPr="00FF4A9A">
        <w:rPr>
          <w:rFonts w:ascii="方正仿宋_GBK" w:eastAsia="方正仿宋_GBK" w:hAnsi="方正仿宋_GBK" w:cs="方正仿宋_GBK"/>
          <w:sz w:val="32"/>
          <w:szCs w:val="32"/>
          <w:shd w:val="clear" w:color="auto" w:fill="FFFFFF"/>
        </w:rPr>
        <w:t>65.45</w:t>
      </w:r>
      <w:r w:rsidRPr="00FF4A9A">
        <w:rPr>
          <w:rFonts w:ascii="方正仿宋_GBK" w:eastAsia="方正仿宋_GBK" w:hAnsi="方正仿宋_GBK" w:cs="方正仿宋_GBK"/>
          <w:sz w:val="32"/>
          <w:szCs w:val="32"/>
          <w:shd w:val="clear" w:color="auto" w:fill="FFFFFF"/>
        </w:rPr>
        <w:t>万元，支出总计</w:t>
      </w:r>
      <w:r w:rsidRPr="00FF4A9A">
        <w:rPr>
          <w:rFonts w:ascii="方正仿宋_GBK" w:eastAsia="方正仿宋_GBK" w:hAnsi="方正仿宋_GBK" w:cs="方正仿宋_GBK"/>
          <w:sz w:val="32"/>
          <w:szCs w:val="32"/>
        </w:rPr>
        <w:t>65.45</w:t>
      </w:r>
      <w:r w:rsidRPr="00FF4A9A">
        <w:rPr>
          <w:rFonts w:ascii="方正仿宋_GBK" w:eastAsia="方正仿宋_GBK" w:hAnsi="方正仿宋_GBK" w:cs="方正仿宋_GBK"/>
          <w:sz w:val="32"/>
          <w:szCs w:val="32"/>
          <w:shd w:val="clear" w:color="auto" w:fill="FFFFFF"/>
        </w:rPr>
        <w:t>万元。收、支与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年度相比，增加</w:t>
      </w:r>
      <w:r w:rsidRPr="00FF4A9A">
        <w:rPr>
          <w:rFonts w:ascii="方正仿宋_GBK" w:eastAsia="方正仿宋_GBK" w:hAnsi="方正仿宋_GBK" w:cs="方正仿宋_GBK"/>
          <w:sz w:val="32"/>
          <w:szCs w:val="32"/>
          <w:shd w:val="clear" w:color="auto" w:fill="FFFFFF"/>
        </w:rPr>
        <w:t>6.51</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.10%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p>
    <w:p w:rsidR="00C05A39" w:rsidRPr="00FF4A9A" w:rsidRDefault="002C4B38">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FF4A9A">
        <w:rPr>
          <w:rStyle w:val="aa"/>
          <w:rFonts w:ascii="方正仿宋_GBK" w:eastAsia="方正仿宋_GBK" w:hAnsi="方正仿宋_GBK" w:cs="方正仿宋_GBK"/>
          <w:sz w:val="32"/>
          <w:szCs w:val="32"/>
          <w:shd w:val="clear" w:color="auto" w:fill="FFFFFF"/>
        </w:rPr>
        <w:t>2.</w:t>
      </w:r>
      <w:r w:rsidRPr="00FF4A9A">
        <w:rPr>
          <w:rStyle w:val="aa"/>
          <w:rFonts w:ascii="方正仿宋_GBK" w:eastAsia="方正仿宋_GBK" w:hAnsi="方正仿宋_GBK" w:cs="方正仿宋_GBK"/>
          <w:sz w:val="32"/>
          <w:szCs w:val="32"/>
          <w:shd w:val="clear" w:color="auto" w:fill="FFFFFF"/>
        </w:rPr>
        <w:t>收入情况。</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度收入合计</w:t>
      </w:r>
      <w:r w:rsidRPr="00FF4A9A">
        <w:rPr>
          <w:rFonts w:ascii="方正仿宋_GBK" w:eastAsia="方正仿宋_GBK" w:hAnsi="方正仿宋_GBK" w:cs="方正仿宋_GBK"/>
          <w:sz w:val="32"/>
          <w:szCs w:val="32"/>
          <w:shd w:val="clear" w:color="auto" w:fill="FFFFFF"/>
        </w:rPr>
        <w:t>65.45</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年度相比，增加</w:t>
      </w:r>
      <w:r w:rsidRPr="00FF4A9A">
        <w:rPr>
          <w:rFonts w:ascii="方正仿宋_GBK" w:eastAsia="方正仿宋_GBK" w:hAnsi="方正仿宋_GBK" w:cs="方正仿宋_GBK"/>
          <w:sz w:val="32"/>
          <w:szCs w:val="32"/>
          <w:shd w:val="clear" w:color="auto" w:fill="FFFFFF"/>
        </w:rPr>
        <w:t>6.98</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.90%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r w:rsidRPr="00FF4A9A">
        <w:rPr>
          <w:rFonts w:ascii="方正仿宋_GBK" w:eastAsia="方正仿宋_GBK" w:hAnsi="方正仿宋_GBK" w:cs="方正仿宋_GBK"/>
          <w:sz w:val="32"/>
          <w:szCs w:val="32"/>
          <w:shd w:val="clear" w:color="auto" w:fill="FFFFFF"/>
        </w:rPr>
        <w:t>其中：财政拨款收入</w:t>
      </w:r>
      <w:r w:rsidRPr="00FF4A9A">
        <w:rPr>
          <w:rFonts w:ascii="方正仿宋_GBK" w:eastAsia="方正仿宋_GBK" w:hAnsi="方正仿宋_GBK" w:cs="方正仿宋_GBK"/>
          <w:sz w:val="32"/>
          <w:szCs w:val="32"/>
        </w:rPr>
        <w:t>65.45</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rPr>
        <w:t>100.00</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；事业收入</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；经营收入</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；其他收入</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。此外，使用非财政拨款结余和专用结余</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万元，年初结转和结余</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w:t>
      </w:r>
    </w:p>
    <w:p w:rsidR="00C05A39" w:rsidRPr="00FF4A9A" w:rsidRDefault="002C4B38">
      <w:pPr>
        <w:pStyle w:val="a8"/>
        <w:shd w:val="clear" w:color="auto" w:fill="FFFFFF"/>
        <w:ind w:firstLineChars="200" w:firstLine="643"/>
        <w:rPr>
          <w:rFonts w:ascii="方正仿宋_GBK" w:eastAsia="方正仿宋_GBK" w:hAnsi="方正仿宋_GBK" w:cs="方正仿宋_GBK" w:hint="default"/>
          <w:sz w:val="32"/>
          <w:szCs w:val="32"/>
          <w:shd w:val="clear" w:color="auto" w:fill="FFFFFF"/>
        </w:rPr>
      </w:pPr>
      <w:r w:rsidRPr="00FF4A9A">
        <w:rPr>
          <w:rStyle w:val="aa"/>
          <w:rFonts w:ascii="方正仿宋_GBK" w:eastAsia="方正仿宋_GBK" w:hAnsi="方正仿宋_GBK" w:cs="方正仿宋_GBK"/>
          <w:sz w:val="32"/>
          <w:szCs w:val="32"/>
          <w:shd w:val="clear" w:color="auto" w:fill="FFFFFF"/>
        </w:rPr>
        <w:t>3.</w:t>
      </w:r>
      <w:r w:rsidRPr="00FF4A9A">
        <w:rPr>
          <w:rStyle w:val="aa"/>
          <w:rFonts w:ascii="方正仿宋_GBK" w:eastAsia="方正仿宋_GBK" w:hAnsi="方正仿宋_GBK" w:cs="方正仿宋_GBK"/>
          <w:sz w:val="32"/>
          <w:szCs w:val="32"/>
          <w:shd w:val="clear" w:color="auto" w:fill="FFFFFF"/>
        </w:rPr>
        <w:t>支出情况。</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度支出合计</w:t>
      </w:r>
      <w:r w:rsidRPr="00FF4A9A">
        <w:rPr>
          <w:rFonts w:ascii="方正仿宋_GBK" w:eastAsia="方正仿宋_GBK" w:hAnsi="方正仿宋_GBK" w:cs="方正仿宋_GBK"/>
          <w:sz w:val="32"/>
          <w:szCs w:val="32"/>
        </w:rPr>
        <w:t>65.45</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年度相比，增加</w:t>
      </w:r>
      <w:r w:rsidRPr="00FF4A9A">
        <w:rPr>
          <w:rFonts w:ascii="方正仿宋_GBK" w:eastAsia="方正仿宋_GBK" w:hAnsi="方正仿宋_GBK" w:cs="方正仿宋_GBK"/>
          <w:sz w:val="32"/>
          <w:szCs w:val="32"/>
          <w:shd w:val="clear" w:color="auto" w:fill="FFFFFF"/>
        </w:rPr>
        <w:t>6.51</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.10%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r w:rsidRPr="00FF4A9A">
        <w:rPr>
          <w:rFonts w:ascii="方正仿宋_GBK" w:eastAsia="方正仿宋_GBK" w:hAnsi="方正仿宋_GBK" w:cs="方正仿宋_GBK"/>
          <w:sz w:val="32"/>
          <w:szCs w:val="32"/>
          <w:shd w:val="clear" w:color="auto" w:fill="FFFFFF"/>
        </w:rPr>
        <w:t>其中：基本支出</w:t>
      </w:r>
      <w:r w:rsidRPr="00FF4A9A">
        <w:rPr>
          <w:rFonts w:ascii="方正仿宋_GBK" w:eastAsia="方正仿宋_GBK" w:hAnsi="方正仿宋_GBK" w:cs="方正仿宋_GBK"/>
          <w:sz w:val="32"/>
          <w:szCs w:val="32"/>
        </w:rPr>
        <w:t>65.45</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shd w:val="clear" w:color="auto" w:fill="FFFFFF"/>
        </w:rPr>
        <w:t>100.00%</w:t>
      </w:r>
      <w:r w:rsidRPr="00FF4A9A">
        <w:rPr>
          <w:rFonts w:ascii="方正仿宋_GBK" w:eastAsia="方正仿宋_GBK" w:hAnsi="方正仿宋_GBK" w:cs="方正仿宋_GBK"/>
          <w:sz w:val="32"/>
          <w:szCs w:val="32"/>
          <w:shd w:val="clear" w:color="auto" w:fill="FFFFFF"/>
        </w:rPr>
        <w:t>；项目支出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；经营支出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。此外，结余分配</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w:t>
      </w:r>
    </w:p>
    <w:p w:rsidR="00C05A39" w:rsidRPr="00FF4A9A" w:rsidRDefault="002C4B38">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FF4A9A">
        <w:rPr>
          <w:rStyle w:val="aa"/>
          <w:rFonts w:ascii="方正仿宋_GBK" w:eastAsia="方正仿宋_GBK" w:hAnsi="方正仿宋_GBK" w:cs="方正仿宋_GBK"/>
          <w:sz w:val="32"/>
          <w:szCs w:val="32"/>
          <w:shd w:val="clear" w:color="auto" w:fill="FFFFFF"/>
        </w:rPr>
        <w:t>4.</w:t>
      </w:r>
      <w:r w:rsidRPr="00FF4A9A">
        <w:rPr>
          <w:rStyle w:val="aa"/>
          <w:rFonts w:ascii="方正仿宋_GBK" w:eastAsia="方正仿宋_GBK" w:hAnsi="方正仿宋_GBK" w:cs="方正仿宋_GBK"/>
          <w:sz w:val="32"/>
          <w:szCs w:val="32"/>
          <w:shd w:val="clear" w:color="auto" w:fill="FFFFFF"/>
        </w:rPr>
        <w:t>结转结余情况。</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度年末结转和结余</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年度相比，无增减，主要原因是</w:t>
      </w:r>
      <w:r w:rsidRPr="00FF4A9A">
        <w:rPr>
          <w:rFonts w:ascii="方正仿宋_GBK" w:eastAsia="方正仿宋_GBK" w:hAnsi="方正仿宋_GBK" w:cs="方正仿宋_GBK"/>
          <w:sz w:val="32"/>
          <w:szCs w:val="32"/>
          <w:shd w:val="clear" w:color="auto" w:fill="FFFFFF"/>
        </w:rPr>
        <w:t>本单位本年度与上年度年末结转和结余均为</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万元。</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（二）财政拨款收入支出决算总体情况说明</w:t>
      </w:r>
    </w:p>
    <w:p w:rsidR="00C05A39" w:rsidRPr="00FF4A9A" w:rsidRDefault="002C4B38">
      <w:pPr>
        <w:pStyle w:val="a8"/>
        <w:shd w:val="clear" w:color="auto" w:fill="FFFFFF"/>
        <w:ind w:firstLineChars="200" w:firstLine="640"/>
        <w:rPr>
          <w:rFonts w:ascii="方正仿宋_GBK" w:eastAsia="方正仿宋_GBK" w:hAnsi="方正仿宋_GBK" w:cs="方正仿宋_GBK" w:hint="default"/>
          <w:sz w:val="32"/>
          <w:szCs w:val="32"/>
        </w:rPr>
      </w:pPr>
      <w:r w:rsidRPr="00FF4A9A">
        <w:rPr>
          <w:rFonts w:ascii="方正仿宋_GBK" w:eastAsia="方正仿宋_GBK" w:hAnsi="方正仿宋_GBK" w:cs="方正仿宋_GBK"/>
          <w:sz w:val="32"/>
          <w:szCs w:val="32"/>
          <w:shd w:val="clear" w:color="auto" w:fill="FFFFFF"/>
        </w:rPr>
        <w:lastRenderedPageBreak/>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度财政拨款收、支总计</w:t>
      </w:r>
      <w:r w:rsidRPr="00FF4A9A">
        <w:rPr>
          <w:rFonts w:ascii="方正仿宋_GBK" w:eastAsia="方正仿宋_GBK" w:hAnsi="方正仿宋_GBK" w:cs="方正仿宋_GBK"/>
          <w:sz w:val="32"/>
          <w:szCs w:val="32"/>
          <w:shd w:val="clear" w:color="auto" w:fill="FFFFFF"/>
        </w:rPr>
        <w:t>65.45</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w:t>
      </w:r>
      <w:r w:rsidRPr="00FF4A9A">
        <w:rPr>
          <w:rFonts w:ascii="方正仿宋_GBK" w:eastAsia="方正仿宋_GBK" w:hAnsi="方正仿宋_GBK" w:cs="方正仿宋_GBK"/>
          <w:sz w:val="32"/>
          <w:szCs w:val="32"/>
          <w:shd w:val="clear" w:color="auto" w:fill="FFFFFF"/>
        </w:rPr>
        <w:t>3</w:t>
      </w:r>
      <w:r w:rsidRPr="00FF4A9A">
        <w:rPr>
          <w:rFonts w:ascii="方正仿宋_GBK" w:eastAsia="方正仿宋_GBK" w:hAnsi="方正仿宋_GBK" w:cs="方正仿宋_GBK"/>
          <w:sz w:val="32"/>
          <w:szCs w:val="32"/>
          <w:shd w:val="clear" w:color="auto" w:fill="FFFFFF"/>
        </w:rPr>
        <w:t>年相比，财政拨款收、支总计各增加</w:t>
      </w:r>
      <w:r w:rsidRPr="00FF4A9A">
        <w:rPr>
          <w:rFonts w:ascii="方正仿宋_GBK" w:eastAsia="方正仿宋_GBK" w:hAnsi="方正仿宋_GBK" w:cs="方正仿宋_GBK"/>
          <w:sz w:val="32"/>
          <w:szCs w:val="32"/>
          <w:shd w:val="clear" w:color="auto" w:fill="FFFFFF"/>
        </w:rPr>
        <w:t>6.51</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.10%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（三）一般公共预算财政拨款收入支出决算情况说明</w:t>
      </w:r>
    </w:p>
    <w:p w:rsidR="00C05A39" w:rsidRPr="00FF4A9A" w:rsidRDefault="002C4B38">
      <w:pPr>
        <w:pStyle w:val="a8"/>
        <w:shd w:val="clear" w:color="auto" w:fill="FFFFFF"/>
        <w:ind w:firstLineChars="200" w:firstLine="643"/>
        <w:rPr>
          <w:rFonts w:ascii="方正仿宋_GBK" w:eastAsia="方正仿宋_GBK" w:hAnsi="方正仿宋_GBK" w:cs="方正仿宋_GBK" w:hint="default"/>
          <w:sz w:val="32"/>
          <w:szCs w:val="32"/>
        </w:rPr>
      </w:pPr>
      <w:r w:rsidRPr="00FF4A9A">
        <w:rPr>
          <w:rStyle w:val="aa"/>
          <w:rFonts w:ascii="方正仿宋_GBK" w:eastAsia="方正仿宋_GBK" w:hAnsi="方正仿宋_GBK" w:cs="方正仿宋_GBK"/>
          <w:sz w:val="32"/>
          <w:szCs w:val="32"/>
          <w:shd w:val="clear" w:color="auto" w:fill="FFFFFF"/>
        </w:rPr>
        <w:t>1.</w:t>
      </w:r>
      <w:r w:rsidRPr="00FF4A9A">
        <w:rPr>
          <w:rStyle w:val="aa"/>
          <w:rFonts w:ascii="方正仿宋_GBK" w:eastAsia="方正仿宋_GBK" w:hAnsi="方正仿宋_GBK" w:cs="方正仿宋_GBK"/>
          <w:sz w:val="32"/>
          <w:szCs w:val="32"/>
          <w:shd w:val="clear" w:color="auto" w:fill="FFFFFF"/>
        </w:rPr>
        <w:t>收入情况。</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度一般公共预算财政拨款收入</w:t>
      </w:r>
      <w:r w:rsidRPr="00FF4A9A">
        <w:rPr>
          <w:rFonts w:ascii="方正仿宋_GBK" w:eastAsia="方正仿宋_GBK" w:hAnsi="方正仿宋_GBK" w:cs="方正仿宋_GBK"/>
          <w:sz w:val="32"/>
          <w:szCs w:val="32"/>
        </w:rPr>
        <w:t>65.45</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年度相比，增加</w:t>
      </w:r>
      <w:r w:rsidRPr="00FF4A9A">
        <w:rPr>
          <w:rFonts w:ascii="方正仿宋_GBK" w:eastAsia="方正仿宋_GBK" w:hAnsi="方正仿宋_GBK" w:cs="方正仿宋_GBK"/>
          <w:sz w:val="32"/>
          <w:szCs w:val="32"/>
          <w:shd w:val="clear" w:color="auto" w:fill="FFFFFF"/>
        </w:rPr>
        <w:t>6.98</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.90%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r w:rsidRPr="00FF4A9A">
        <w:rPr>
          <w:rFonts w:ascii="方正仿宋_GBK" w:eastAsia="方正仿宋_GBK" w:hAnsi="方正仿宋_GBK" w:cs="方正仿宋_GBK"/>
          <w:sz w:val="32"/>
          <w:szCs w:val="32"/>
          <w:shd w:val="clear" w:color="auto" w:fill="FFFFFF"/>
        </w:rPr>
        <w:t>较年初预算数减少</w:t>
      </w:r>
      <w:r w:rsidRPr="00FF4A9A">
        <w:rPr>
          <w:rFonts w:ascii="方正仿宋_GBK" w:eastAsia="方正仿宋_GBK" w:hAnsi="方正仿宋_GBK" w:cs="方正仿宋_GBK"/>
          <w:sz w:val="32"/>
          <w:szCs w:val="32"/>
          <w:shd w:val="clear" w:color="auto" w:fill="FFFFFF"/>
        </w:rPr>
        <w:t>8.65</w:t>
      </w:r>
      <w:r w:rsidRPr="00FF4A9A">
        <w:rPr>
          <w:rFonts w:ascii="方正仿宋_GBK" w:eastAsia="方正仿宋_GBK" w:hAnsi="方正仿宋_GBK" w:cs="方正仿宋_GBK"/>
          <w:sz w:val="32"/>
          <w:szCs w:val="32"/>
          <w:shd w:val="clear" w:color="auto" w:fill="FFFFFF"/>
        </w:rPr>
        <w:t>万元，下降</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.70%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r w:rsidRPr="00FF4A9A">
        <w:rPr>
          <w:rFonts w:ascii="方正仿宋_GBK" w:eastAsia="方正仿宋_GBK" w:hAnsi="方正仿宋_GBK" w:cs="方正仿宋_GBK"/>
          <w:sz w:val="32"/>
          <w:szCs w:val="32"/>
          <w:shd w:val="clear" w:color="auto" w:fill="FFFFFF"/>
        </w:rPr>
        <w:t>此外，年初财政拨款结转和结余</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w:t>
      </w:r>
    </w:p>
    <w:p w:rsidR="00C05A39" w:rsidRPr="00FF4A9A" w:rsidRDefault="002C4B38">
      <w:pPr>
        <w:pStyle w:val="a8"/>
        <w:shd w:val="clear" w:color="auto" w:fill="FFFFFF"/>
        <w:ind w:firstLineChars="200" w:firstLine="643"/>
        <w:rPr>
          <w:rFonts w:ascii="方正仿宋_GBK" w:eastAsia="方正仿宋_GBK" w:hAnsi="方正仿宋_GBK" w:cs="方正仿宋_GBK" w:hint="default"/>
          <w:sz w:val="32"/>
          <w:szCs w:val="32"/>
        </w:rPr>
      </w:pPr>
      <w:r w:rsidRPr="00FF4A9A">
        <w:rPr>
          <w:rStyle w:val="aa"/>
          <w:rFonts w:ascii="方正仿宋_GBK" w:eastAsia="方正仿宋_GBK" w:hAnsi="方正仿宋_GBK" w:cs="方正仿宋_GBK"/>
          <w:sz w:val="32"/>
          <w:szCs w:val="32"/>
          <w:shd w:val="clear" w:color="auto" w:fill="FFFFFF"/>
        </w:rPr>
        <w:t>2.</w:t>
      </w:r>
      <w:r w:rsidRPr="00FF4A9A">
        <w:rPr>
          <w:rStyle w:val="aa"/>
          <w:rFonts w:ascii="方正仿宋_GBK" w:eastAsia="方正仿宋_GBK" w:hAnsi="方正仿宋_GBK" w:cs="方正仿宋_GBK"/>
          <w:sz w:val="32"/>
          <w:szCs w:val="32"/>
          <w:shd w:val="clear" w:color="auto" w:fill="FFFFFF"/>
        </w:rPr>
        <w:t>支出情况。</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度一般公共预算财政拨款支出</w:t>
      </w:r>
      <w:r w:rsidRPr="00FF4A9A">
        <w:rPr>
          <w:rFonts w:ascii="方正仿宋_GBK" w:eastAsia="方正仿宋_GBK" w:hAnsi="方正仿宋_GBK" w:cs="方正仿宋_GBK"/>
          <w:sz w:val="32"/>
          <w:szCs w:val="32"/>
        </w:rPr>
        <w:t>65.45</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年度相比，增加</w:t>
      </w:r>
      <w:r w:rsidRPr="00FF4A9A">
        <w:rPr>
          <w:rFonts w:ascii="方正仿宋_GBK" w:eastAsia="方正仿宋_GBK" w:hAnsi="方正仿宋_GBK" w:cs="方正仿宋_GBK"/>
          <w:sz w:val="32"/>
          <w:szCs w:val="32"/>
          <w:shd w:val="clear" w:color="auto" w:fill="FFFFFF"/>
        </w:rPr>
        <w:t>6.51</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.10%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r w:rsidRPr="00FF4A9A">
        <w:rPr>
          <w:rFonts w:ascii="方正仿宋_GBK" w:eastAsia="方正仿宋_GBK" w:hAnsi="方正仿宋_GBK" w:cs="方正仿宋_GBK"/>
          <w:sz w:val="32"/>
          <w:szCs w:val="32"/>
          <w:shd w:val="clear" w:color="auto" w:fill="FFFFFF"/>
        </w:rPr>
        <w:t>较年初预算数减少</w:t>
      </w:r>
      <w:r w:rsidRPr="00FF4A9A">
        <w:rPr>
          <w:rFonts w:ascii="方正仿宋_GBK" w:eastAsia="方正仿宋_GBK" w:hAnsi="方正仿宋_GBK" w:cs="方正仿宋_GBK"/>
          <w:sz w:val="32"/>
          <w:szCs w:val="32"/>
          <w:shd w:val="clear" w:color="auto" w:fill="FFFFFF"/>
        </w:rPr>
        <w:t>8.65</w:t>
      </w:r>
      <w:r w:rsidRPr="00FF4A9A">
        <w:rPr>
          <w:rFonts w:ascii="方正仿宋_GBK" w:eastAsia="方正仿宋_GBK" w:hAnsi="方正仿宋_GBK" w:cs="方正仿宋_GBK"/>
          <w:sz w:val="32"/>
          <w:szCs w:val="32"/>
          <w:shd w:val="clear" w:color="auto" w:fill="FFFFFF"/>
        </w:rPr>
        <w:t>万元，下降</w:t>
      </w:r>
      <w:r w:rsidRPr="00FF4A9A">
        <w:rPr>
          <w:rFonts w:ascii="方正仿宋_GBK" w:eastAsia="方正仿宋_GBK" w:hAnsi="方正仿宋_GBK" w:cs="方正仿宋_GBK"/>
          <w:sz w:val="32"/>
          <w:szCs w:val="32"/>
          <w:shd w:val="clear" w:color="auto" w:fill="FFFFFF"/>
        </w:rPr>
        <w:t>11</w:t>
      </w:r>
      <w:r w:rsidRPr="00FF4A9A">
        <w:rPr>
          <w:rFonts w:ascii="方正仿宋_GBK" w:eastAsia="方正仿宋_GBK" w:hAnsi="方正仿宋_GBK" w:cs="方正仿宋_GBK"/>
          <w:sz w:val="32"/>
          <w:szCs w:val="32"/>
          <w:shd w:val="clear" w:color="auto" w:fill="FFFFFF"/>
        </w:rPr>
        <w:t>.70%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p>
    <w:p w:rsidR="00C05A39" w:rsidRPr="00FF4A9A" w:rsidRDefault="002C4B38">
      <w:pPr>
        <w:pStyle w:val="a8"/>
        <w:tabs>
          <w:tab w:val="left" w:pos="960"/>
        </w:tabs>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F4A9A">
        <w:rPr>
          <w:rStyle w:val="aa"/>
          <w:rFonts w:ascii="方正仿宋_GBK" w:eastAsia="方正仿宋_GBK" w:hAnsi="方正仿宋_GBK" w:cs="方正仿宋_GBK"/>
          <w:sz w:val="32"/>
          <w:szCs w:val="32"/>
          <w:shd w:val="clear" w:color="auto" w:fill="FFFFFF"/>
        </w:rPr>
        <w:t>3.</w:t>
      </w:r>
      <w:r w:rsidRPr="00FF4A9A">
        <w:rPr>
          <w:rStyle w:val="aa"/>
          <w:rFonts w:ascii="方正仿宋_GBK" w:eastAsia="方正仿宋_GBK" w:hAnsi="方正仿宋_GBK" w:cs="方正仿宋_GBK"/>
          <w:sz w:val="32"/>
          <w:szCs w:val="32"/>
          <w:shd w:val="clear" w:color="auto" w:fill="FFFFFF"/>
        </w:rPr>
        <w:t>结转结余情况。</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度年末一般公共预算财政拨款结转和结余</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年度相比，无增减，主要原因是</w:t>
      </w:r>
      <w:r w:rsidRPr="00FF4A9A">
        <w:rPr>
          <w:rFonts w:ascii="方正仿宋_GBK" w:eastAsia="方正仿宋_GBK" w:hAnsi="方正仿宋_GBK" w:cs="方正仿宋_GBK"/>
          <w:sz w:val="32"/>
          <w:szCs w:val="32"/>
          <w:shd w:val="clear" w:color="auto" w:fill="FFFFFF"/>
        </w:rPr>
        <w:t>本单位本年度与上年度年末一般公共预算财政拨款结转和结余均为</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万元</w:t>
      </w:r>
      <w:r w:rsidRPr="00FF4A9A">
        <w:rPr>
          <w:rFonts w:ascii="方正仿宋_GBK" w:eastAsia="方正仿宋_GBK" w:hAnsi="方正仿宋_GBK" w:cs="方正仿宋_GBK"/>
          <w:sz w:val="32"/>
          <w:szCs w:val="32"/>
          <w:shd w:val="clear" w:color="auto" w:fill="FFFFFF"/>
        </w:rPr>
        <w:t>。</w:t>
      </w:r>
    </w:p>
    <w:p w:rsidR="00C05A39" w:rsidRPr="00FF4A9A" w:rsidRDefault="002C4B38">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FF4A9A">
        <w:rPr>
          <w:rStyle w:val="aa"/>
          <w:rFonts w:ascii="方正仿宋_GBK" w:eastAsia="方正仿宋_GBK" w:hAnsi="方正仿宋_GBK" w:cs="方正仿宋_GBK"/>
          <w:sz w:val="32"/>
          <w:szCs w:val="32"/>
          <w:shd w:val="clear" w:color="auto" w:fill="FFFFFF"/>
        </w:rPr>
        <w:t xml:space="preserve"> 4.</w:t>
      </w:r>
      <w:r w:rsidRPr="00FF4A9A">
        <w:rPr>
          <w:rStyle w:val="aa"/>
          <w:rFonts w:ascii="方正仿宋_GBK" w:eastAsia="方正仿宋_GBK" w:hAnsi="方正仿宋_GBK" w:cs="方正仿宋_GBK"/>
          <w:sz w:val="32"/>
          <w:szCs w:val="32"/>
          <w:shd w:val="clear" w:color="auto" w:fill="FFFFFF"/>
        </w:rPr>
        <w:t>比较情况。</w:t>
      </w:r>
      <w:r w:rsidRPr="00FF4A9A">
        <w:rPr>
          <w:rFonts w:ascii="方正仿宋_GBK" w:eastAsia="方正仿宋_GBK" w:hAnsi="方正仿宋_GBK" w:cs="方正仿宋_GBK"/>
          <w:sz w:val="32"/>
          <w:szCs w:val="32"/>
          <w:shd w:val="clear" w:color="auto" w:fill="FFFFFF"/>
        </w:rPr>
        <w:t>本单位</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度一般公共预算财政拨款支出主要用于以下几个方面：</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F4A9A">
        <w:rPr>
          <w:rFonts w:ascii="方正仿宋_GBK" w:eastAsia="方正仿宋_GBK" w:hAnsi="方正仿宋_GBK" w:cs="方正仿宋_GBK"/>
          <w:sz w:val="32"/>
          <w:szCs w:val="32"/>
          <w:shd w:val="clear" w:color="auto" w:fill="FFFFFF"/>
        </w:rPr>
        <w:lastRenderedPageBreak/>
        <w:t>（</w:t>
      </w:r>
      <w:r w:rsidRPr="00FF4A9A">
        <w:rPr>
          <w:rFonts w:ascii="方正仿宋_GBK" w:eastAsia="方正仿宋_GBK" w:hAnsi="方正仿宋_GBK" w:cs="方正仿宋_GBK"/>
          <w:sz w:val="32"/>
          <w:szCs w:val="32"/>
          <w:shd w:val="clear" w:color="auto" w:fill="FFFFFF"/>
        </w:rPr>
        <w:t>1</w:t>
      </w:r>
      <w:r w:rsidRPr="00FF4A9A">
        <w:rPr>
          <w:rFonts w:ascii="方正仿宋_GBK" w:eastAsia="方正仿宋_GBK" w:hAnsi="方正仿宋_GBK" w:cs="方正仿宋_GBK"/>
          <w:sz w:val="32"/>
          <w:szCs w:val="32"/>
          <w:shd w:val="clear" w:color="auto" w:fill="FFFFFF"/>
        </w:rPr>
        <w:t>）社会保障与就业支出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rPr>
        <w:t>0.0%</w:t>
      </w:r>
      <w:r w:rsidRPr="00FF4A9A">
        <w:rPr>
          <w:rFonts w:ascii="方正仿宋_GBK" w:eastAsia="方正仿宋_GBK" w:hAnsi="方正仿宋_GBK" w:cs="方正仿宋_GBK"/>
          <w:sz w:val="32"/>
          <w:szCs w:val="32"/>
          <w:shd w:val="clear" w:color="auto" w:fill="FFFFFF"/>
        </w:rPr>
        <w:t>，较年初预算数减少</w:t>
      </w:r>
      <w:r w:rsidRPr="00FF4A9A">
        <w:rPr>
          <w:rFonts w:ascii="方正仿宋_GBK" w:eastAsia="方正仿宋_GBK" w:hAnsi="方正仿宋_GBK" w:cs="方正仿宋_GBK"/>
          <w:sz w:val="32"/>
          <w:szCs w:val="32"/>
          <w:shd w:val="clear" w:color="auto" w:fill="FFFFFF"/>
        </w:rPr>
        <w:t>6.53</w:t>
      </w:r>
      <w:r w:rsidRPr="00FF4A9A">
        <w:rPr>
          <w:rFonts w:ascii="方正仿宋_GBK" w:eastAsia="方正仿宋_GBK" w:hAnsi="方正仿宋_GBK" w:cs="方正仿宋_GBK"/>
          <w:sz w:val="32"/>
          <w:szCs w:val="32"/>
          <w:shd w:val="clear" w:color="auto" w:fill="FFFFFF"/>
        </w:rPr>
        <w:t>万元，下降</w:t>
      </w:r>
      <w:r w:rsidRPr="00FF4A9A">
        <w:rPr>
          <w:rFonts w:ascii="方正仿宋_GBK" w:eastAsia="方正仿宋_GBK" w:hAnsi="方正仿宋_GBK" w:cs="方正仿宋_GBK"/>
          <w:sz w:val="32"/>
          <w:szCs w:val="32"/>
          <w:shd w:val="clear" w:color="auto" w:fill="FFFFFF"/>
        </w:rPr>
        <w:t>100.0%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本单位未发生社会保障与就业支出。</w:t>
      </w:r>
    </w:p>
    <w:p w:rsidR="00C05A39" w:rsidRPr="00FF4A9A" w:rsidRDefault="002C4B38" w:rsidP="00FF4A9A">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2</w:t>
      </w:r>
      <w:r w:rsidRPr="00FF4A9A">
        <w:rPr>
          <w:rFonts w:ascii="方正仿宋_GBK" w:eastAsia="方正仿宋_GBK" w:hAnsi="方正仿宋_GBK" w:cs="方正仿宋_GBK"/>
          <w:sz w:val="32"/>
          <w:szCs w:val="32"/>
          <w:shd w:val="clear" w:color="auto" w:fill="FFFFFF"/>
        </w:rPr>
        <w:t>）卫生健康支出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rPr>
        <w:t>0.0%</w:t>
      </w:r>
      <w:r w:rsidRPr="00FF4A9A">
        <w:rPr>
          <w:rFonts w:ascii="方正仿宋_GBK" w:eastAsia="方正仿宋_GBK" w:hAnsi="方正仿宋_GBK" w:cs="方正仿宋_GBK"/>
          <w:sz w:val="32"/>
          <w:szCs w:val="32"/>
          <w:shd w:val="clear" w:color="auto" w:fill="FFFFFF"/>
        </w:rPr>
        <w:t>，较年初预算数减少</w:t>
      </w:r>
      <w:r w:rsidRPr="00FF4A9A">
        <w:rPr>
          <w:rFonts w:ascii="方正仿宋_GBK" w:eastAsia="方正仿宋_GBK" w:hAnsi="方正仿宋_GBK" w:cs="方正仿宋_GBK"/>
          <w:sz w:val="32"/>
          <w:szCs w:val="32"/>
          <w:shd w:val="clear" w:color="auto" w:fill="FFFFFF"/>
        </w:rPr>
        <w:t>2.72</w:t>
      </w:r>
      <w:r w:rsidRPr="00FF4A9A">
        <w:rPr>
          <w:rFonts w:ascii="方正仿宋_GBK" w:eastAsia="方正仿宋_GBK" w:hAnsi="方正仿宋_GBK" w:cs="方正仿宋_GBK"/>
          <w:sz w:val="32"/>
          <w:szCs w:val="32"/>
          <w:shd w:val="clear" w:color="auto" w:fill="FFFFFF"/>
        </w:rPr>
        <w:t>万元，下降</w:t>
      </w:r>
      <w:r w:rsidRPr="00FF4A9A">
        <w:rPr>
          <w:rFonts w:ascii="方正仿宋_GBK" w:eastAsia="方正仿宋_GBK" w:hAnsi="方正仿宋_GBK" w:cs="方正仿宋_GBK"/>
          <w:sz w:val="32"/>
          <w:szCs w:val="32"/>
          <w:shd w:val="clear" w:color="auto" w:fill="FFFFFF"/>
        </w:rPr>
        <w:t>100.0%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本单位未发生卫生健康支出。</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3</w:t>
      </w:r>
      <w:r w:rsidRPr="00FF4A9A">
        <w:rPr>
          <w:rFonts w:ascii="方正仿宋_GBK" w:eastAsia="方正仿宋_GBK" w:hAnsi="方正仿宋_GBK" w:cs="方正仿宋_GBK"/>
          <w:sz w:val="32"/>
          <w:szCs w:val="32"/>
          <w:shd w:val="clear" w:color="auto" w:fill="FFFFFF"/>
        </w:rPr>
        <w:t>）城乡社区支出</w:t>
      </w:r>
      <w:r w:rsidRPr="00FF4A9A">
        <w:rPr>
          <w:rFonts w:ascii="方正仿宋_GBK" w:eastAsia="方正仿宋_GBK" w:hAnsi="方正仿宋_GBK" w:cs="方正仿宋_GBK"/>
          <w:sz w:val="32"/>
          <w:szCs w:val="32"/>
        </w:rPr>
        <w:t>60.69</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rPr>
        <w:t>92.73</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，较年初预算数减少</w:t>
      </w:r>
      <w:r w:rsidRPr="00FF4A9A">
        <w:rPr>
          <w:rFonts w:ascii="方正仿宋_GBK" w:eastAsia="方正仿宋_GBK" w:hAnsi="方正仿宋_GBK" w:cs="方正仿宋_GBK"/>
          <w:sz w:val="32"/>
          <w:szCs w:val="32"/>
          <w:shd w:val="clear" w:color="auto" w:fill="FFFFFF"/>
        </w:rPr>
        <w:t>0.90</w:t>
      </w:r>
      <w:r w:rsidRPr="00FF4A9A">
        <w:rPr>
          <w:rFonts w:ascii="方正仿宋_GBK" w:eastAsia="方正仿宋_GBK" w:hAnsi="方正仿宋_GBK" w:cs="方正仿宋_GBK"/>
          <w:sz w:val="32"/>
          <w:szCs w:val="32"/>
          <w:shd w:val="clear" w:color="auto" w:fill="FFFFFF"/>
        </w:rPr>
        <w:t>万元，下降</w:t>
      </w:r>
      <w:r w:rsidRPr="00FF4A9A">
        <w:rPr>
          <w:rFonts w:ascii="方正仿宋_GBK" w:eastAsia="方正仿宋_GBK" w:hAnsi="方正仿宋_GBK" w:cs="方正仿宋_GBK"/>
          <w:sz w:val="32"/>
          <w:szCs w:val="32"/>
          <w:shd w:val="clear" w:color="auto" w:fill="FFFFFF"/>
        </w:rPr>
        <w:t>1</w:t>
      </w:r>
      <w:r w:rsidRPr="00FF4A9A">
        <w:rPr>
          <w:rFonts w:ascii="方正仿宋_GBK" w:eastAsia="方正仿宋_GBK" w:hAnsi="方正仿宋_GBK" w:cs="方正仿宋_GBK"/>
          <w:sz w:val="32"/>
          <w:szCs w:val="32"/>
          <w:shd w:val="clear" w:color="auto" w:fill="FFFFFF"/>
        </w:rPr>
        <w:t>.50%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公用经费部分于本级支付。</w:t>
      </w:r>
    </w:p>
    <w:p w:rsidR="00C05A39" w:rsidRPr="00FF4A9A" w:rsidRDefault="002C4B38">
      <w:pPr>
        <w:ind w:firstLineChars="200" w:firstLine="640"/>
        <w:rPr>
          <w:rFonts w:ascii="方正仿宋_GBK" w:eastAsia="方正仿宋_GBK" w:hAnsi="方正仿宋_GBK" w:cs="方正仿宋_GBK" w:hint="default"/>
          <w:color w:val="FF0000"/>
          <w:sz w:val="32"/>
          <w:szCs w:val="32"/>
          <w:shd w:val="clear" w:color="auto" w:fill="FFFFFF"/>
        </w:rPr>
      </w:pP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4</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rPr>
        <w:t>住房保障支出</w:t>
      </w:r>
      <w:r w:rsidRPr="00FF4A9A">
        <w:rPr>
          <w:rFonts w:ascii="方正仿宋_GBK" w:eastAsia="方正仿宋_GBK" w:hAnsi="方正仿宋_GBK" w:cs="方正仿宋_GBK"/>
          <w:sz w:val="32"/>
          <w:szCs w:val="32"/>
        </w:rPr>
        <w:t>4.76</w:t>
      </w:r>
      <w:r w:rsidRPr="00FF4A9A">
        <w:rPr>
          <w:rFonts w:ascii="方正仿宋_GBK" w:eastAsia="方正仿宋_GBK" w:hAnsi="方正仿宋_GBK" w:cs="方正仿宋_GBK"/>
          <w:sz w:val="32"/>
          <w:szCs w:val="32"/>
          <w:shd w:val="clear" w:color="auto" w:fill="FFFFFF"/>
        </w:rPr>
        <w:t>万元，占</w:t>
      </w:r>
      <w:r w:rsidRPr="00FF4A9A">
        <w:rPr>
          <w:rFonts w:ascii="方正仿宋_GBK" w:eastAsia="方正仿宋_GBK" w:hAnsi="方正仿宋_GBK" w:cs="方正仿宋_GBK"/>
          <w:sz w:val="32"/>
          <w:szCs w:val="32"/>
        </w:rPr>
        <w:t>7.27</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，较年初预算数增加</w:t>
      </w:r>
      <w:r w:rsidRPr="00FF4A9A">
        <w:rPr>
          <w:rFonts w:ascii="方正仿宋_GBK" w:eastAsia="方正仿宋_GBK" w:hAnsi="方正仿宋_GBK" w:cs="方正仿宋_GBK"/>
          <w:sz w:val="32"/>
          <w:szCs w:val="32"/>
          <w:shd w:val="clear" w:color="auto" w:fill="FFFFFF"/>
        </w:rPr>
        <w:t>1.50</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46</w:t>
      </w:r>
      <w:r w:rsidRPr="00FF4A9A">
        <w:rPr>
          <w:rFonts w:ascii="方正仿宋_GBK" w:eastAsia="方正仿宋_GBK" w:hAnsi="方正仿宋_GBK" w:cs="方正仿宋_GBK"/>
          <w:sz w:val="32"/>
          <w:szCs w:val="32"/>
          <w:shd w:val="clear" w:color="auto" w:fill="FFFFFF"/>
        </w:rPr>
        <w:t>.00%</w:t>
      </w:r>
      <w:r w:rsidRPr="00FF4A9A">
        <w:rPr>
          <w:rFonts w:ascii="方正仿宋_GBK" w:eastAsia="方正仿宋_GBK" w:hAnsi="方正仿宋_GBK" w:cs="方正仿宋_GBK"/>
          <w:sz w:val="32"/>
          <w:szCs w:val="32"/>
          <w:shd w:val="clear" w:color="auto" w:fill="FFFFFF"/>
        </w:rPr>
        <w:t>，主要原</w:t>
      </w:r>
      <w:r w:rsidRPr="00FF4A9A">
        <w:rPr>
          <w:rFonts w:ascii="方正仿宋_GBK" w:eastAsia="方正仿宋_GBK" w:hAnsi="方正仿宋_GBK" w:cs="方正仿宋_GBK"/>
          <w:sz w:val="32"/>
          <w:szCs w:val="32"/>
        </w:rPr>
        <w:t>因是</w:t>
      </w:r>
      <w:r w:rsidRPr="00FF4A9A">
        <w:rPr>
          <w:rFonts w:ascii="方正仿宋_GBK" w:eastAsia="方正仿宋_GBK" w:hAnsi="方正仿宋_GBK" w:cs="方正仿宋_GBK"/>
          <w:sz w:val="32"/>
          <w:szCs w:val="32"/>
        </w:rPr>
        <w:t>人员变动，人员经费增加。</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（四）一般公共预算财政拨款基本支出决算情况说明</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F4A9A">
        <w:rPr>
          <w:rFonts w:ascii="方正仿宋_GBK" w:eastAsia="方正仿宋_GBK" w:hAnsi="方正仿宋_GBK" w:cs="方正仿宋_GBK"/>
          <w:sz w:val="32"/>
          <w:szCs w:val="32"/>
          <w:shd w:val="clear" w:color="auto" w:fill="FFFFFF"/>
        </w:rPr>
        <w:t> </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度一般公共财政拨款基本支出</w:t>
      </w:r>
      <w:r w:rsidRPr="00FF4A9A">
        <w:rPr>
          <w:rFonts w:ascii="方正仿宋_GBK" w:eastAsia="方正仿宋_GBK" w:hAnsi="方正仿宋_GBK" w:cs="方正仿宋_GBK"/>
          <w:sz w:val="32"/>
          <w:szCs w:val="32"/>
        </w:rPr>
        <w:t>65.45</w:t>
      </w:r>
      <w:r w:rsidRPr="00FF4A9A">
        <w:rPr>
          <w:rFonts w:ascii="方正仿宋_GBK" w:eastAsia="方正仿宋_GBK" w:hAnsi="方正仿宋_GBK" w:cs="方正仿宋_GBK"/>
          <w:sz w:val="32"/>
          <w:szCs w:val="32"/>
          <w:shd w:val="clear" w:color="auto" w:fill="FFFFFF"/>
        </w:rPr>
        <w:t>万元。其中：人员经费</w:t>
      </w:r>
      <w:r w:rsidRPr="00FF4A9A">
        <w:rPr>
          <w:rFonts w:ascii="方正仿宋_GBK" w:eastAsia="方正仿宋_GBK" w:hAnsi="方正仿宋_GBK" w:cs="方正仿宋_GBK"/>
          <w:sz w:val="32"/>
          <w:szCs w:val="32"/>
        </w:rPr>
        <w:t>60.07</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年度相比，增加</w:t>
      </w:r>
      <w:r w:rsidRPr="00FF4A9A">
        <w:rPr>
          <w:rFonts w:ascii="方正仿宋_GBK" w:eastAsia="方正仿宋_GBK" w:hAnsi="方正仿宋_GBK" w:cs="方正仿宋_GBK"/>
          <w:sz w:val="32"/>
          <w:szCs w:val="32"/>
          <w:shd w:val="clear" w:color="auto" w:fill="FFFFFF"/>
        </w:rPr>
        <w:t>4.25</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7</w:t>
      </w:r>
      <w:r w:rsidRPr="00FF4A9A">
        <w:rPr>
          <w:rFonts w:ascii="方正仿宋_GBK" w:eastAsia="方正仿宋_GBK" w:hAnsi="方正仿宋_GBK" w:cs="方正仿宋_GBK"/>
          <w:sz w:val="32"/>
          <w:szCs w:val="32"/>
          <w:shd w:val="clear" w:color="auto" w:fill="FFFFFF"/>
        </w:rPr>
        <w:t>.60%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人员变动，人员经费增加。</w:t>
      </w:r>
      <w:r w:rsidRPr="00FF4A9A">
        <w:rPr>
          <w:rFonts w:ascii="方正仿宋_GBK" w:eastAsia="方正仿宋_GBK" w:hAnsi="方正仿宋_GBK" w:cs="方正仿宋_GBK"/>
          <w:sz w:val="32"/>
          <w:szCs w:val="32"/>
          <w:shd w:val="clear" w:color="auto" w:fill="FFFFFF"/>
        </w:rPr>
        <w:t>人员经费用途主要包括</w:t>
      </w:r>
      <w:r w:rsidRPr="00FF4A9A">
        <w:rPr>
          <w:rFonts w:ascii="方正仿宋_GBK" w:eastAsia="方正仿宋_GBK" w:cs="宋体"/>
          <w:sz w:val="32"/>
          <w:szCs w:val="32"/>
        </w:rPr>
        <w:t>基本工资、津贴补贴、绩效工资、奖金、其他工资福利支出、退休费</w:t>
      </w:r>
      <w:r w:rsidRPr="00FF4A9A">
        <w:rPr>
          <w:rFonts w:ascii="方正仿宋_GBK" w:eastAsia="方正仿宋_GBK" w:cs="宋体"/>
          <w:sz w:val="32"/>
          <w:szCs w:val="32"/>
        </w:rPr>
        <w:t>、医疗费等。</w:t>
      </w:r>
      <w:r w:rsidRPr="00FF4A9A">
        <w:rPr>
          <w:rFonts w:ascii="方正仿宋_GBK" w:eastAsia="方正仿宋_GBK" w:hAnsi="方正仿宋_GBK" w:cs="方正仿宋_GBK"/>
          <w:sz w:val="32"/>
          <w:szCs w:val="32"/>
          <w:shd w:val="clear" w:color="auto" w:fill="FFFFFF"/>
        </w:rPr>
        <w:t>公用经费</w:t>
      </w:r>
      <w:r w:rsidRPr="00FF4A9A">
        <w:rPr>
          <w:rFonts w:ascii="方正仿宋_GBK" w:eastAsia="方正仿宋_GBK" w:hAnsi="方正仿宋_GBK" w:cs="方正仿宋_GBK"/>
          <w:sz w:val="32"/>
          <w:szCs w:val="32"/>
        </w:rPr>
        <w:t>5.38</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年度相比，增加</w:t>
      </w:r>
      <w:r w:rsidRPr="00FF4A9A">
        <w:rPr>
          <w:rFonts w:ascii="方正仿宋_GBK" w:eastAsia="方正仿宋_GBK" w:hAnsi="方正仿宋_GBK" w:cs="方正仿宋_GBK"/>
          <w:sz w:val="32"/>
          <w:szCs w:val="32"/>
          <w:shd w:val="clear" w:color="auto" w:fill="FFFFFF"/>
        </w:rPr>
        <w:t>2.25</w:t>
      </w:r>
      <w:r w:rsidRPr="00FF4A9A">
        <w:rPr>
          <w:rFonts w:ascii="方正仿宋_GBK" w:eastAsia="方正仿宋_GBK" w:hAnsi="方正仿宋_GBK" w:cs="方正仿宋_GBK"/>
          <w:sz w:val="32"/>
          <w:szCs w:val="32"/>
          <w:shd w:val="clear" w:color="auto" w:fill="FFFFFF"/>
        </w:rPr>
        <w:t>万元，增长</w:t>
      </w:r>
      <w:r w:rsidRPr="00FF4A9A">
        <w:rPr>
          <w:rFonts w:ascii="方正仿宋_GBK" w:eastAsia="方正仿宋_GBK" w:hAnsi="方正仿宋_GBK" w:cs="方正仿宋_GBK"/>
          <w:sz w:val="32"/>
          <w:szCs w:val="32"/>
          <w:shd w:val="clear" w:color="auto" w:fill="FFFFFF"/>
        </w:rPr>
        <w:t>71</w:t>
      </w:r>
      <w:r w:rsidRPr="00FF4A9A">
        <w:rPr>
          <w:rFonts w:ascii="方正仿宋_GBK" w:eastAsia="方正仿宋_GBK" w:hAnsi="方正仿宋_GBK" w:cs="方正仿宋_GBK"/>
          <w:sz w:val="32"/>
          <w:szCs w:val="32"/>
          <w:shd w:val="clear" w:color="auto" w:fill="FFFFFF"/>
        </w:rPr>
        <w:t>.90%</w:t>
      </w:r>
      <w:r w:rsidRPr="00FF4A9A">
        <w:rPr>
          <w:rFonts w:ascii="方正仿宋_GBK" w:eastAsia="方正仿宋_GBK" w:hAnsi="方正仿宋_GBK" w:cs="方正仿宋_GBK"/>
          <w:sz w:val="32"/>
          <w:szCs w:val="32"/>
          <w:shd w:val="clear" w:color="auto" w:fill="FFFFFF"/>
        </w:rPr>
        <w:t>，主要原因是</w:t>
      </w:r>
      <w:r w:rsidRPr="00FF4A9A">
        <w:rPr>
          <w:rFonts w:ascii="方正仿宋_GBK" w:eastAsia="方正仿宋_GBK" w:hAnsi="方正仿宋_GBK" w:cs="方正仿宋_GBK"/>
          <w:sz w:val="32"/>
          <w:szCs w:val="32"/>
          <w:shd w:val="clear" w:color="auto" w:fill="FFFFFF"/>
        </w:rPr>
        <w:t>人员变动，公用经费使用增加。</w:t>
      </w:r>
      <w:r w:rsidRPr="00FF4A9A">
        <w:rPr>
          <w:rFonts w:ascii="方正仿宋_GBK" w:eastAsia="方正仿宋_GBK" w:hAnsi="方正仿宋_GBK" w:cs="方正仿宋_GBK"/>
          <w:sz w:val="32"/>
          <w:szCs w:val="32"/>
          <w:shd w:val="clear" w:color="auto" w:fill="FFFFFF"/>
        </w:rPr>
        <w:t>公用经费用途主要包括</w:t>
      </w:r>
      <w:r w:rsidRPr="00FF4A9A">
        <w:rPr>
          <w:rFonts w:ascii="方正仿宋_GBK" w:eastAsia="方正仿宋_GBK" w:cs="宋体"/>
          <w:sz w:val="32"/>
          <w:szCs w:val="32"/>
        </w:rPr>
        <w:t>办公费、印刷费、咨询费、手续费、水电费、邮电费、差旅费、公务接待费、劳务费、公务用车运行维护费等。</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（五）政府性基金预算收支决算情况说明</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F4A9A">
        <w:rPr>
          <w:rFonts w:ascii="方正仿宋_GBK" w:eastAsia="方正仿宋_GBK" w:hAnsi="方正仿宋_GBK" w:cs="方正仿宋_GBK"/>
          <w:sz w:val="32"/>
          <w:szCs w:val="32"/>
          <w:shd w:val="clear" w:color="auto" w:fill="FFFFFF"/>
        </w:rPr>
        <w:lastRenderedPageBreak/>
        <w:t>2024</w:t>
      </w:r>
      <w:r w:rsidRPr="00FF4A9A">
        <w:rPr>
          <w:rFonts w:ascii="方正仿宋_GBK" w:eastAsia="方正仿宋_GBK" w:hAnsi="方正仿宋_GBK" w:cs="方正仿宋_GBK"/>
          <w:sz w:val="32"/>
          <w:szCs w:val="32"/>
          <w:shd w:val="clear" w:color="auto" w:fill="FFFFFF"/>
        </w:rPr>
        <w:t>年度政府性基金预算财政拨款年初结转结余</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万元，年末结转结余</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万元。本年收入</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年度相比，无增减，主要原因是</w:t>
      </w:r>
      <w:r w:rsidRPr="00FF4A9A">
        <w:rPr>
          <w:rFonts w:ascii="Times New Roman" w:eastAsia="方正仿宋_GBK" w:hAnsi="Times New Roman"/>
          <w:color w:val="000000" w:themeColor="text1"/>
          <w:sz w:val="32"/>
          <w:szCs w:val="32"/>
          <w:shd w:val="clear" w:color="auto" w:fill="FFFFFF"/>
        </w:rPr>
        <w:t>本年度无政府性基金预算财政拨款收入。</w:t>
      </w:r>
      <w:r w:rsidRPr="00FF4A9A">
        <w:rPr>
          <w:rFonts w:ascii="方正仿宋_GBK" w:eastAsia="方正仿宋_GBK" w:hAnsi="方正仿宋_GBK" w:cs="方正仿宋_GBK"/>
          <w:sz w:val="32"/>
          <w:szCs w:val="32"/>
          <w:shd w:val="clear" w:color="auto" w:fill="FFFFFF"/>
        </w:rPr>
        <w:t>本年支出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年度相比，无增减，主要原因是</w:t>
      </w:r>
      <w:r w:rsidRPr="00FF4A9A">
        <w:rPr>
          <w:rFonts w:ascii="Times New Roman" w:eastAsia="方正仿宋_GBK" w:hAnsi="Times New Roman"/>
          <w:color w:val="000000" w:themeColor="text1"/>
          <w:sz w:val="32"/>
          <w:szCs w:val="32"/>
          <w:shd w:val="clear" w:color="auto" w:fill="FFFFFF"/>
        </w:rPr>
        <w:t>本年度无政府性基金预算财政拨款支出。本单位</w:t>
      </w:r>
      <w:r w:rsidRPr="00FF4A9A">
        <w:rPr>
          <w:rFonts w:ascii="Times New Roman" w:eastAsia="方正仿宋_GBK" w:hAnsi="Times New Roman"/>
          <w:color w:val="000000" w:themeColor="text1"/>
          <w:sz w:val="32"/>
          <w:szCs w:val="32"/>
          <w:shd w:val="clear" w:color="auto" w:fill="FFFFFF"/>
        </w:rPr>
        <w:t>2024</w:t>
      </w:r>
      <w:r w:rsidRPr="00FF4A9A">
        <w:rPr>
          <w:rFonts w:ascii="Times New Roman" w:eastAsia="方正仿宋_GBK" w:hAnsi="Times New Roman"/>
          <w:color w:val="000000" w:themeColor="text1"/>
          <w:sz w:val="32"/>
          <w:szCs w:val="32"/>
          <w:shd w:val="clear" w:color="auto" w:fill="FFFFFF"/>
        </w:rPr>
        <w:t>年度无政府性基金预算财政拨款收支。</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（六）国有资本经营预算财政拨款支出决算情况说明</w:t>
      </w:r>
    </w:p>
    <w:p w:rsidR="00C05A39" w:rsidRPr="00FF4A9A" w:rsidRDefault="002C4B38">
      <w:pPr>
        <w:pStyle w:val="a8"/>
        <w:shd w:val="clear" w:color="auto" w:fill="FFFFFF"/>
        <w:spacing w:before="0" w:beforeAutospacing="0" w:after="0" w:afterAutospacing="0" w:line="596" w:lineRule="exact"/>
        <w:ind w:firstLineChars="200" w:firstLine="640"/>
        <w:rPr>
          <w:rFonts w:ascii="方正仿宋_GBK" w:eastAsia="方正仿宋_GBK" w:hAnsi="方正仿宋_GBK" w:cs="方正仿宋_GBK" w:hint="default"/>
          <w:sz w:val="32"/>
          <w:szCs w:val="32"/>
          <w:shd w:val="clear" w:color="auto" w:fill="FFFFFF"/>
        </w:rPr>
      </w:pPr>
      <w:r w:rsidRPr="00FF4A9A">
        <w:rPr>
          <w:rFonts w:ascii="方正仿宋_GBK" w:eastAsia="方正仿宋_GBK" w:hAnsi="方正仿宋_GBK" w:cs="方正仿宋_GBK"/>
          <w:sz w:val="32"/>
          <w:szCs w:val="32"/>
          <w:shd w:val="clear" w:color="auto" w:fill="FFFFFF"/>
        </w:rPr>
        <w:t> 2024</w:t>
      </w:r>
      <w:r w:rsidRPr="00FF4A9A">
        <w:rPr>
          <w:rFonts w:ascii="方正仿宋_GBK" w:eastAsia="方正仿宋_GBK" w:hAnsi="方正仿宋_GBK" w:cs="方正仿宋_GBK"/>
          <w:sz w:val="32"/>
          <w:szCs w:val="32"/>
          <w:shd w:val="clear" w:color="auto" w:fill="FFFFFF"/>
        </w:rPr>
        <w:t>年度国有资本经营预算财政拨本年支出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万元，基本支出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万元，项目支出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万元。本单位</w:t>
      </w:r>
      <w:r w:rsidRPr="00FF4A9A">
        <w:rPr>
          <w:rFonts w:ascii="方正仿宋_GBK" w:eastAsia="方正仿宋_GBK" w:hAnsi="方正仿宋_GBK" w:cs="方正仿宋_GBK"/>
          <w:sz w:val="32"/>
          <w:szCs w:val="32"/>
          <w:shd w:val="clear" w:color="auto" w:fill="FFFFFF"/>
        </w:rPr>
        <w:t>202</w:t>
      </w:r>
      <w:r w:rsidRPr="00FF4A9A">
        <w:rPr>
          <w:rFonts w:ascii="方正仿宋_GBK" w:eastAsia="方正仿宋_GBK" w:hAnsi="方正仿宋_GBK" w:cs="方正仿宋_GBK" w:hint="default"/>
          <w:sz w:val="32"/>
          <w:szCs w:val="32"/>
          <w:shd w:val="clear" w:color="auto" w:fill="FFFFFF"/>
        </w:rPr>
        <w:t>4</w:t>
      </w:r>
      <w:r w:rsidRPr="00FF4A9A">
        <w:rPr>
          <w:rFonts w:ascii="方正仿宋_GBK" w:eastAsia="方正仿宋_GBK" w:hAnsi="方正仿宋_GBK" w:cs="方正仿宋_GBK"/>
          <w:sz w:val="32"/>
          <w:szCs w:val="32"/>
          <w:shd w:val="clear" w:color="auto" w:fill="FFFFFF"/>
        </w:rPr>
        <w:t>年度无国有资本经营预算财政拨款支出。</w:t>
      </w:r>
    </w:p>
    <w:p w:rsidR="00C05A39" w:rsidRPr="00FF4A9A" w:rsidRDefault="002C4B38">
      <w:pPr>
        <w:pStyle w:val="a8"/>
        <w:shd w:val="clear" w:color="auto" w:fill="FFFFFF"/>
        <w:spacing w:before="0" w:beforeAutospacing="0" w:after="0" w:afterAutospacing="0" w:line="596" w:lineRule="exact"/>
        <w:ind w:leftChars="266" w:left="638"/>
        <w:rPr>
          <w:rStyle w:val="aa"/>
          <w:rFonts w:ascii="黑体" w:eastAsia="黑体" w:hAnsi="黑体" w:cs="黑体" w:hint="default"/>
          <w:sz w:val="32"/>
          <w:szCs w:val="32"/>
          <w:shd w:val="clear" w:color="auto" w:fill="FFFFFF"/>
        </w:rPr>
      </w:pPr>
      <w:r w:rsidRPr="00FF4A9A">
        <w:rPr>
          <w:rStyle w:val="aa"/>
          <w:rFonts w:ascii="黑体" w:eastAsia="黑体" w:hAnsi="黑体" w:cs="黑体"/>
          <w:sz w:val="32"/>
          <w:szCs w:val="32"/>
          <w:shd w:val="clear" w:color="auto" w:fill="FFFFFF"/>
        </w:rPr>
        <w:t>三、</w:t>
      </w:r>
      <w:r w:rsidRPr="00FF4A9A">
        <w:rPr>
          <w:rStyle w:val="aa"/>
          <w:rFonts w:ascii="黑体" w:eastAsia="黑体" w:hAnsi="黑体" w:cs="黑体"/>
          <w:sz w:val="32"/>
          <w:szCs w:val="32"/>
          <w:shd w:val="clear" w:color="auto" w:fill="FFFFFF"/>
        </w:rPr>
        <w:t>财政拨款</w:t>
      </w:r>
      <w:r w:rsidRPr="00FF4A9A">
        <w:rPr>
          <w:rStyle w:val="aa"/>
          <w:rFonts w:ascii="黑体" w:eastAsia="黑体" w:hAnsi="黑体" w:cs="黑体"/>
          <w:sz w:val="32"/>
          <w:szCs w:val="32"/>
          <w:shd w:val="clear" w:color="auto" w:fill="FFFFFF"/>
        </w:rPr>
        <w:t>“三公”经费情况说明</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 xml:space="preserve"> </w:t>
      </w:r>
      <w:r w:rsidRPr="00FF4A9A">
        <w:rPr>
          <w:rFonts w:ascii="楷体" w:eastAsia="楷体" w:hAnsi="楷体" w:cs="楷体" w:hint="eastAsia"/>
          <w:b/>
          <w:bCs/>
          <w:sz w:val="32"/>
          <w:szCs w:val="32"/>
          <w:shd w:val="clear" w:color="auto" w:fill="FFFFFF"/>
        </w:rPr>
        <w:t>（一）“三公”经费支出总体情况说明</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F4A9A">
        <w:rPr>
          <w:rFonts w:ascii="方正仿宋_GBK" w:eastAsia="方正仿宋_GBK" w:hAnsi="方正仿宋_GBK" w:cs="方正仿宋_GBK"/>
          <w:sz w:val="32"/>
          <w:szCs w:val="32"/>
          <w:shd w:val="clear" w:color="auto" w:fill="FFFFFF"/>
        </w:rPr>
        <w:t>202</w:t>
      </w:r>
      <w:r w:rsidRPr="00FF4A9A">
        <w:rPr>
          <w:rFonts w:ascii="方正仿宋_GBK" w:eastAsia="方正仿宋_GBK" w:hAnsi="方正仿宋_GBK" w:cs="方正仿宋_GBK" w:hint="default"/>
          <w:sz w:val="32"/>
          <w:szCs w:val="32"/>
          <w:shd w:val="clear" w:color="auto" w:fill="FFFFFF"/>
        </w:rPr>
        <w:t>4</w:t>
      </w:r>
      <w:r w:rsidRPr="00FF4A9A">
        <w:rPr>
          <w:rFonts w:ascii="方正仿宋_GBK" w:eastAsia="方正仿宋_GBK" w:hAnsi="方正仿宋_GBK" w:cs="方正仿宋_GBK"/>
          <w:sz w:val="32"/>
          <w:szCs w:val="32"/>
          <w:shd w:val="clear" w:color="auto" w:fill="FFFFFF"/>
        </w:rPr>
        <w:t>年度“三公”经费支出共计</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万元，较年初预算数无增减，主要原因是我单位</w:t>
      </w:r>
      <w:r w:rsidRPr="00FF4A9A">
        <w:rPr>
          <w:rFonts w:ascii="方正仿宋_GBK" w:eastAsia="方正仿宋_GBK" w:hAnsi="方正仿宋_GBK" w:cs="方正仿宋_GBK"/>
          <w:sz w:val="32"/>
          <w:szCs w:val="32"/>
          <w:shd w:val="clear" w:color="auto" w:fill="FFFFFF"/>
        </w:rPr>
        <w:t>202</w:t>
      </w:r>
      <w:r w:rsidRPr="00FF4A9A">
        <w:rPr>
          <w:rFonts w:ascii="方正仿宋_GBK" w:eastAsia="方正仿宋_GBK" w:hAnsi="方正仿宋_GBK" w:cs="方正仿宋_GBK" w:hint="default"/>
          <w:sz w:val="32"/>
          <w:szCs w:val="32"/>
          <w:shd w:val="clear" w:color="auto" w:fill="FFFFFF"/>
        </w:rPr>
        <w:t>4</w:t>
      </w:r>
      <w:r w:rsidRPr="00FF4A9A">
        <w:rPr>
          <w:rFonts w:ascii="方正仿宋_GBK" w:eastAsia="方正仿宋_GBK" w:hAnsi="方正仿宋_GBK" w:cs="方正仿宋_GBK"/>
          <w:sz w:val="32"/>
          <w:szCs w:val="32"/>
          <w:shd w:val="clear" w:color="auto" w:fill="FFFFFF"/>
        </w:rPr>
        <w:t>年未发生“三公”经费支出。较上年支出数无增减，主要原因是我单位本年及上年均未发生“三公”经费支出。</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（二）“三公”经费分项支出情况</w:t>
      </w:r>
    </w:p>
    <w:p w:rsidR="00C05A39" w:rsidRPr="00FF4A9A" w:rsidRDefault="002C4B38">
      <w:pPr>
        <w:autoSpaceDE w:val="0"/>
        <w:snapToGrid w:val="0"/>
        <w:spacing w:line="600" w:lineRule="exact"/>
        <w:ind w:firstLineChars="200" w:firstLine="640"/>
        <w:rPr>
          <w:rFonts w:ascii="方正仿宋_GBK" w:eastAsia="方正仿宋_GBK" w:hAnsi="方正仿宋_GBK" w:cs="方正仿宋_GBK" w:hint="default"/>
          <w:sz w:val="32"/>
          <w:szCs w:val="32"/>
        </w:rPr>
      </w:pPr>
      <w:r w:rsidRPr="00FF4A9A">
        <w:rPr>
          <w:rFonts w:ascii="方正仿宋_GBK" w:eastAsia="方正仿宋_GBK" w:hAnsi="方正仿宋_GBK" w:cs="方正仿宋_GBK"/>
          <w:sz w:val="32"/>
          <w:szCs w:val="32"/>
          <w:shd w:val="clear" w:color="auto" w:fill="FFFFFF"/>
        </w:rPr>
        <w:t>202</w:t>
      </w:r>
      <w:r w:rsidRPr="00FF4A9A">
        <w:rPr>
          <w:rFonts w:ascii="方正仿宋_GBK" w:eastAsia="方正仿宋_GBK" w:hAnsi="方正仿宋_GBK" w:cs="方正仿宋_GBK"/>
          <w:sz w:val="32"/>
          <w:szCs w:val="32"/>
          <w:shd w:val="clear" w:color="auto" w:fill="FFFFFF"/>
        </w:rPr>
        <w:t>4</w:t>
      </w:r>
      <w:r w:rsidRPr="00FF4A9A">
        <w:rPr>
          <w:rFonts w:ascii="方正仿宋_GBK" w:eastAsia="方正仿宋_GBK" w:hAnsi="方正仿宋_GBK" w:cs="方正仿宋_GBK"/>
          <w:sz w:val="32"/>
          <w:szCs w:val="32"/>
          <w:shd w:val="clear" w:color="auto" w:fill="FFFFFF"/>
        </w:rPr>
        <w:t>年度</w:t>
      </w:r>
      <w:r w:rsidRPr="00FF4A9A">
        <w:rPr>
          <w:rFonts w:ascii="方正仿宋_GBK" w:eastAsia="方正仿宋_GBK" w:hAnsi="方正仿宋_GBK" w:cs="方正仿宋_GBK"/>
          <w:sz w:val="32"/>
          <w:szCs w:val="32"/>
          <w:shd w:val="clear" w:color="auto" w:fill="FFFFFF"/>
        </w:rPr>
        <w:t>本单位</w:t>
      </w:r>
      <w:r w:rsidRPr="00FF4A9A">
        <w:rPr>
          <w:rFonts w:ascii="方正仿宋_GBK" w:eastAsia="方正仿宋_GBK" w:hAnsi="方正仿宋_GBK" w:cs="方正仿宋_GBK"/>
          <w:sz w:val="32"/>
          <w:szCs w:val="32"/>
          <w:shd w:val="clear" w:color="auto" w:fill="FFFFFF"/>
        </w:rPr>
        <w:t>因公出国（境）费用</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w:t>
      </w:r>
      <w:r w:rsidRPr="00FF4A9A">
        <w:rPr>
          <w:rFonts w:ascii="方正仿宋_GBK" w:eastAsia="方正仿宋_GBK" w:cs="宋体"/>
          <w:sz w:val="32"/>
          <w:szCs w:val="32"/>
          <w:shd w:val="clear" w:color="auto" w:fill="FFFFFF"/>
        </w:rPr>
        <w:t>未发生因公出国（境）费用支出</w:t>
      </w:r>
      <w:r w:rsidRPr="00FF4A9A">
        <w:rPr>
          <w:rFonts w:ascii="方正仿宋_GBK" w:eastAsia="方正仿宋_GBK" w:cs="宋体"/>
          <w:sz w:val="32"/>
          <w:szCs w:val="32"/>
          <w:shd w:val="clear" w:color="auto" w:fill="FFFFFF"/>
        </w:rPr>
        <w:t>。</w:t>
      </w:r>
      <w:r w:rsidRPr="00FF4A9A">
        <w:rPr>
          <w:rFonts w:ascii="方正仿宋_GBK" w:eastAsia="方正仿宋_GBK" w:hAnsi="方正仿宋_GBK" w:cs="方正仿宋_GBK"/>
          <w:sz w:val="32"/>
          <w:szCs w:val="32"/>
          <w:shd w:val="clear" w:color="auto" w:fill="FFFFFF"/>
        </w:rPr>
        <w:t>费用支出较年初预算数无增减，主要原因是</w:t>
      </w:r>
      <w:r w:rsidRPr="00FF4A9A">
        <w:rPr>
          <w:rFonts w:ascii="方正仿宋_GBK" w:eastAsia="方正仿宋_GBK" w:cs="宋体"/>
          <w:sz w:val="32"/>
          <w:szCs w:val="32"/>
          <w:shd w:val="clear" w:color="auto" w:fill="FFFFFF"/>
        </w:rPr>
        <w:t>未发生因公出国（境）费用支出</w:t>
      </w:r>
      <w:r w:rsidRPr="00FF4A9A">
        <w:rPr>
          <w:rFonts w:ascii="方正仿宋_GBK" w:eastAsia="方正仿宋_GBK" w:cs="宋体"/>
          <w:sz w:val="32"/>
          <w:szCs w:val="32"/>
          <w:shd w:val="clear" w:color="auto" w:fill="FFFFFF"/>
        </w:rPr>
        <w:t>。</w:t>
      </w:r>
      <w:r w:rsidRPr="00FF4A9A">
        <w:rPr>
          <w:rFonts w:ascii="方正仿宋_GBK" w:eastAsia="方正仿宋_GBK" w:hAnsi="方正仿宋_GBK" w:cs="方正仿宋_GBK"/>
          <w:sz w:val="32"/>
          <w:szCs w:val="32"/>
          <w:shd w:val="clear" w:color="auto" w:fill="FFFFFF"/>
        </w:rPr>
        <w:t>较上年支出数无增减，主要原因是</w:t>
      </w:r>
      <w:r w:rsidRPr="00FF4A9A">
        <w:rPr>
          <w:rFonts w:ascii="方正仿宋_GBK" w:eastAsia="方正仿宋_GBK" w:cs="宋体"/>
          <w:sz w:val="32"/>
          <w:szCs w:val="32"/>
          <w:shd w:val="clear" w:color="auto" w:fill="FFFFFF"/>
        </w:rPr>
        <w:t>本单位近年均未安排人员因公出国（境）。</w:t>
      </w:r>
    </w:p>
    <w:p w:rsidR="00C05A39" w:rsidRPr="00FF4A9A" w:rsidRDefault="002C4B38">
      <w:pPr>
        <w:autoSpaceDE w:val="0"/>
        <w:snapToGrid w:val="0"/>
        <w:spacing w:line="600" w:lineRule="exact"/>
        <w:ind w:firstLineChars="200" w:firstLine="640"/>
        <w:rPr>
          <w:rFonts w:ascii="方正仿宋_GBK" w:eastAsia="方正仿宋_GBK" w:hAnsi="方正仿宋_GBK" w:cs="方正仿宋_GBK" w:hint="default"/>
          <w:sz w:val="32"/>
          <w:szCs w:val="32"/>
        </w:rPr>
      </w:pPr>
      <w:r w:rsidRPr="00FF4A9A">
        <w:rPr>
          <w:rFonts w:ascii="方正仿宋_GBK" w:eastAsia="方正仿宋_GBK" w:hAnsi="方正仿宋_GBK" w:cs="方正仿宋_GBK"/>
          <w:sz w:val="32"/>
          <w:szCs w:val="32"/>
          <w:shd w:val="clear" w:color="auto" w:fill="FFFFFF"/>
        </w:rPr>
        <w:t>  </w:t>
      </w:r>
      <w:r w:rsidRPr="00FF4A9A">
        <w:rPr>
          <w:rFonts w:ascii="方正仿宋_GBK" w:eastAsia="方正仿宋_GBK" w:hAnsi="方正仿宋_GBK" w:cs="方正仿宋_GBK"/>
          <w:sz w:val="32"/>
          <w:szCs w:val="32"/>
          <w:shd w:val="clear" w:color="auto" w:fill="FFFFFF"/>
        </w:rPr>
        <w:t>公务车购置费</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w:t>
      </w:r>
      <w:r w:rsidRPr="00FF4A9A">
        <w:rPr>
          <w:rFonts w:ascii="方正仿宋_GBK" w:eastAsia="方正仿宋_GBK" w:hAnsi="方正仿宋_GBK" w:cs="方正仿宋_GBK"/>
          <w:sz w:val="32"/>
          <w:szCs w:val="32"/>
          <w:shd w:val="clear" w:color="auto" w:fill="FFFFFF"/>
        </w:rPr>
        <w:t>未</w:t>
      </w:r>
      <w:r w:rsidRPr="00FF4A9A">
        <w:rPr>
          <w:rFonts w:ascii="方正仿宋_GBK" w:eastAsia="方正仿宋_GBK" w:cs="宋体"/>
          <w:sz w:val="32"/>
          <w:szCs w:val="32"/>
        </w:rPr>
        <w:t>发生公务车购置费支出</w:t>
      </w:r>
      <w:r w:rsidRPr="00FF4A9A">
        <w:rPr>
          <w:rFonts w:ascii="方正仿宋_GBK" w:eastAsia="方正仿宋_GBK" w:hAnsi="方正仿宋_GBK" w:cs="方正仿宋_GBK"/>
          <w:sz w:val="32"/>
          <w:szCs w:val="32"/>
          <w:shd w:val="clear" w:color="auto" w:fill="FFFFFF"/>
        </w:rPr>
        <w:t>。费用支出较年初预算数无增减，主要原因是</w:t>
      </w:r>
      <w:r w:rsidRPr="00FF4A9A">
        <w:rPr>
          <w:rFonts w:ascii="方正仿宋_GBK" w:eastAsia="方正仿宋_GBK" w:hAnsi="方正仿宋_GBK" w:cs="方正仿宋_GBK"/>
          <w:sz w:val="32"/>
          <w:szCs w:val="32"/>
          <w:shd w:val="clear" w:color="auto" w:fill="FFFFFF"/>
        </w:rPr>
        <w:t>未</w:t>
      </w:r>
      <w:r w:rsidRPr="00FF4A9A">
        <w:rPr>
          <w:rFonts w:ascii="方正仿宋_GBK" w:eastAsia="方正仿宋_GBK" w:cs="宋体"/>
          <w:sz w:val="32"/>
          <w:szCs w:val="32"/>
        </w:rPr>
        <w:t>发生公务车购</w:t>
      </w:r>
      <w:r w:rsidRPr="00FF4A9A">
        <w:rPr>
          <w:rFonts w:ascii="方正仿宋_GBK" w:eastAsia="方正仿宋_GBK" w:cs="宋体"/>
          <w:sz w:val="32"/>
          <w:szCs w:val="32"/>
        </w:rPr>
        <w:lastRenderedPageBreak/>
        <w:t>置费支出</w:t>
      </w:r>
      <w:r w:rsidRPr="00FF4A9A">
        <w:rPr>
          <w:rFonts w:ascii="方正仿宋_GBK" w:eastAsia="方正仿宋_GBK" w:cs="宋体"/>
          <w:sz w:val="32"/>
          <w:szCs w:val="32"/>
        </w:rPr>
        <w:t>费用</w:t>
      </w:r>
      <w:r w:rsidRPr="00FF4A9A">
        <w:rPr>
          <w:rFonts w:ascii="方正仿宋_GBK" w:eastAsia="方正仿宋_GBK" w:hAnsi="方正仿宋_GBK" w:cs="方正仿宋_GBK"/>
          <w:sz w:val="32"/>
          <w:szCs w:val="32"/>
          <w:shd w:val="clear" w:color="auto" w:fill="FFFFFF"/>
        </w:rPr>
        <w:t>。较上年支出数无增减，主要原因是</w:t>
      </w:r>
      <w:r w:rsidRPr="00FF4A9A">
        <w:rPr>
          <w:rFonts w:ascii="方正仿宋_GBK" w:eastAsia="方正仿宋_GBK" w:cs="宋体"/>
          <w:sz w:val="32"/>
          <w:szCs w:val="32"/>
          <w:shd w:val="clear" w:color="auto" w:fill="FFFFFF"/>
        </w:rPr>
        <w:t>本单位近年均未购置公务车。</w:t>
      </w:r>
    </w:p>
    <w:p w:rsidR="00C05A39" w:rsidRPr="00FF4A9A" w:rsidRDefault="002C4B38">
      <w:pPr>
        <w:autoSpaceDE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FF4A9A">
        <w:rPr>
          <w:rFonts w:ascii="方正仿宋_GBK" w:eastAsia="方正仿宋_GBK" w:hAnsi="方正仿宋_GBK" w:cs="方正仿宋_GBK"/>
          <w:sz w:val="32"/>
          <w:szCs w:val="32"/>
          <w:shd w:val="clear" w:color="auto" w:fill="FFFFFF"/>
        </w:rPr>
        <w:t>公务车运行维护费</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万元，</w:t>
      </w:r>
      <w:r w:rsidRPr="00FF4A9A">
        <w:rPr>
          <w:rFonts w:ascii="方正仿宋_GBK" w:eastAsia="方正仿宋_GBK" w:hAnsi="方正仿宋_GBK" w:cs="方正仿宋_GBK"/>
          <w:sz w:val="32"/>
          <w:szCs w:val="32"/>
          <w:shd w:val="clear" w:color="auto" w:fill="FFFFFF"/>
        </w:rPr>
        <w:t>未发生公务用车运行维护费支出，</w:t>
      </w:r>
      <w:r w:rsidRPr="00FF4A9A">
        <w:rPr>
          <w:rFonts w:ascii="方正仿宋_GBK" w:eastAsia="方正仿宋_GBK" w:hAnsi="方正仿宋_GBK" w:cs="方正仿宋_GBK"/>
          <w:sz w:val="32"/>
          <w:szCs w:val="32"/>
          <w:shd w:val="clear" w:color="auto" w:fill="FFFFFF"/>
        </w:rPr>
        <w:t>支出较年初预算数无增减，主要原因是</w:t>
      </w:r>
      <w:r w:rsidRPr="00FF4A9A">
        <w:rPr>
          <w:rFonts w:ascii="方正仿宋_GBK" w:eastAsia="方正仿宋_GBK" w:hAnsi="方正仿宋_GBK" w:cs="方正仿宋_GBK"/>
          <w:sz w:val="32"/>
          <w:szCs w:val="32"/>
          <w:shd w:val="clear" w:color="auto" w:fill="FFFFFF"/>
        </w:rPr>
        <w:t>本单位无公务车。</w:t>
      </w:r>
      <w:r w:rsidRPr="00FF4A9A">
        <w:rPr>
          <w:rFonts w:ascii="方正仿宋_GBK" w:eastAsia="方正仿宋_GBK" w:hAnsi="方正仿宋_GBK" w:cs="方正仿宋_GBK"/>
          <w:sz w:val="32"/>
          <w:szCs w:val="32"/>
          <w:shd w:val="clear" w:color="auto" w:fill="FFFFFF"/>
        </w:rPr>
        <w:t>较上年支出数无增减，主要原因是</w:t>
      </w:r>
      <w:r w:rsidRPr="00FF4A9A">
        <w:rPr>
          <w:rFonts w:ascii="方正仿宋_GBK" w:eastAsia="方正仿宋_GBK" w:hAnsi="方正仿宋_GBK" w:cs="方正仿宋_GBK"/>
          <w:sz w:val="32"/>
          <w:szCs w:val="32"/>
          <w:shd w:val="clear" w:color="auto" w:fill="FFFFFF"/>
        </w:rPr>
        <w:t>由于机构分设，本年度本单位进行独立核算，属于新增事业站所室账套，暂无上年数据，故无增减。</w:t>
      </w:r>
    </w:p>
    <w:p w:rsidR="00C05A39" w:rsidRPr="00FF4A9A" w:rsidRDefault="002C4B38">
      <w:pPr>
        <w:autoSpaceDE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FF4A9A">
        <w:rPr>
          <w:rFonts w:ascii="方正仿宋_GBK" w:eastAsia="方正仿宋_GBK" w:hAnsi="方正仿宋_GBK" w:cs="方正仿宋_GBK"/>
          <w:sz w:val="32"/>
          <w:szCs w:val="32"/>
          <w:shd w:val="clear" w:color="auto" w:fill="FFFFFF"/>
        </w:rPr>
        <w:t>公务接待费</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万元，</w:t>
      </w:r>
      <w:r w:rsidRPr="00FF4A9A">
        <w:rPr>
          <w:rFonts w:ascii="方正仿宋_GBK" w:eastAsia="方正仿宋_GBK" w:hAnsi="方正仿宋_GBK" w:cs="方正仿宋_GBK"/>
          <w:sz w:val="32"/>
          <w:szCs w:val="32"/>
          <w:shd w:val="clear" w:color="auto" w:fill="FFFFFF"/>
        </w:rPr>
        <w:t>未发生公务接待费，</w:t>
      </w:r>
      <w:r w:rsidRPr="00FF4A9A">
        <w:rPr>
          <w:rFonts w:ascii="方正仿宋_GBK" w:eastAsia="方正仿宋_GBK" w:hAnsi="方正仿宋_GBK" w:cs="方正仿宋_GBK"/>
          <w:sz w:val="32"/>
          <w:szCs w:val="32"/>
          <w:shd w:val="clear" w:color="auto" w:fill="FFFFFF"/>
        </w:rPr>
        <w:t>费用支出较年初预算数无增减，主要原因是</w:t>
      </w:r>
      <w:r w:rsidRPr="00FF4A9A">
        <w:rPr>
          <w:rFonts w:ascii="方正仿宋_GBK" w:eastAsia="方正仿宋_GBK" w:hAnsi="方正仿宋_GBK" w:cs="方正仿宋_GBK"/>
          <w:sz w:val="32"/>
          <w:szCs w:val="32"/>
          <w:shd w:val="clear" w:color="auto" w:fill="FFFFFF"/>
        </w:rPr>
        <w:t>未发生公务接待费。</w:t>
      </w:r>
      <w:r w:rsidRPr="00FF4A9A">
        <w:rPr>
          <w:rFonts w:ascii="方正仿宋_GBK" w:eastAsia="方正仿宋_GBK" w:hAnsi="方正仿宋_GBK" w:cs="方正仿宋_GBK"/>
          <w:sz w:val="32"/>
          <w:szCs w:val="32"/>
          <w:shd w:val="clear" w:color="auto" w:fill="FFFFFF"/>
        </w:rPr>
        <w:t>较上年支出数无增减，主要原因是是</w:t>
      </w:r>
      <w:r w:rsidRPr="00FF4A9A">
        <w:rPr>
          <w:rFonts w:ascii="方正仿宋_GBK" w:eastAsia="方正仿宋_GBK" w:hAnsi="方正仿宋_GBK" w:cs="方正仿宋_GBK"/>
          <w:sz w:val="32"/>
          <w:szCs w:val="32"/>
          <w:shd w:val="clear" w:color="auto" w:fill="FFFFFF"/>
        </w:rPr>
        <w:t>由于机构分设，本年度本单位进行独立核算，属于新增事业站所室账套，暂无上年数据，故无增减。</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（三）“三公”经费实物量情况</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F4A9A">
        <w:rPr>
          <w:rFonts w:ascii="方正仿宋_GBK" w:eastAsia="方正仿宋_GBK" w:hAnsi="方正仿宋_GBK" w:cs="方正仿宋_GBK"/>
          <w:sz w:val="32"/>
          <w:szCs w:val="32"/>
          <w:shd w:val="clear" w:color="auto" w:fill="FFFFFF"/>
        </w:rPr>
        <w:t xml:space="preserve">  </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度</w:t>
      </w:r>
      <w:r w:rsidRPr="00FF4A9A">
        <w:rPr>
          <w:rFonts w:ascii="方正仿宋_GBK" w:eastAsia="方正仿宋_GBK" w:hAnsi="方正仿宋_GBK" w:cs="方正仿宋_GBK"/>
          <w:sz w:val="32"/>
          <w:szCs w:val="32"/>
          <w:shd w:val="clear" w:color="auto" w:fill="FFFFFF"/>
        </w:rPr>
        <w:t>本单位</w:t>
      </w:r>
      <w:r w:rsidRPr="00FF4A9A">
        <w:rPr>
          <w:rFonts w:ascii="方正仿宋_GBK" w:eastAsia="方正仿宋_GBK" w:hAnsi="方正仿宋_GBK" w:cs="方正仿宋_GBK"/>
          <w:sz w:val="32"/>
          <w:szCs w:val="32"/>
          <w:shd w:val="clear" w:color="auto" w:fill="FFFFFF"/>
        </w:rPr>
        <w:t>因公出国（境）共计</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个团组，</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人；公务用车购置</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辆，公务车保有量为</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辆；国内公务接待</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批次</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人，其中：国内外事接待</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批次，</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人；国（境）外公务接待</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批次，</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人。</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年本单位</w:t>
      </w:r>
      <w:r w:rsidRPr="00FF4A9A">
        <w:rPr>
          <w:rFonts w:ascii="方正仿宋_GBK" w:eastAsia="方正仿宋_GBK" w:hAnsi="方正仿宋_GBK" w:cs="方正仿宋_GBK"/>
          <w:sz w:val="32"/>
          <w:szCs w:val="32"/>
          <w:shd w:val="clear" w:color="auto" w:fill="FFFFFF"/>
        </w:rPr>
        <w:t>人均接待费</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元，车均购置费</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万元，车均维护费</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万元。</w:t>
      </w:r>
    </w:p>
    <w:p w:rsidR="00C05A39" w:rsidRPr="00FF4A9A" w:rsidRDefault="002C4B38">
      <w:pPr>
        <w:pStyle w:val="a8"/>
        <w:shd w:val="clear" w:color="auto" w:fill="FFFFFF"/>
        <w:ind w:firstLineChars="200" w:firstLine="643"/>
        <w:rPr>
          <w:rStyle w:val="aa"/>
          <w:rFonts w:ascii="黑体" w:eastAsia="黑体" w:hAnsi="黑体" w:cs="黑体" w:hint="default"/>
          <w:sz w:val="32"/>
          <w:szCs w:val="32"/>
          <w:shd w:val="clear" w:color="auto" w:fill="FFFFFF"/>
        </w:rPr>
      </w:pPr>
      <w:r w:rsidRPr="00FF4A9A">
        <w:rPr>
          <w:rStyle w:val="aa"/>
          <w:rFonts w:ascii="黑体" w:eastAsia="黑体" w:hAnsi="黑体" w:cs="黑体"/>
          <w:sz w:val="32"/>
          <w:szCs w:val="32"/>
          <w:shd w:val="clear" w:color="auto" w:fill="FFFFFF"/>
        </w:rPr>
        <w:t>四、其他需要说明的事项</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 xml:space="preserve">  </w:t>
      </w:r>
      <w:r w:rsidRPr="00FF4A9A">
        <w:rPr>
          <w:rFonts w:ascii="楷体" w:eastAsia="楷体" w:hAnsi="楷体" w:cs="楷体" w:hint="eastAsia"/>
          <w:b/>
          <w:bCs/>
          <w:sz w:val="32"/>
          <w:szCs w:val="32"/>
          <w:shd w:val="clear" w:color="auto" w:fill="FFFFFF"/>
        </w:rPr>
        <w:t>（一）财政拨款会议费和培训费情况说明</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F4A9A">
        <w:rPr>
          <w:rFonts w:ascii="方正仿宋_GBK" w:eastAsia="方正仿宋_GBK" w:hAnsi="方正仿宋_GBK" w:cs="方正仿宋_GBK"/>
          <w:sz w:val="32"/>
          <w:szCs w:val="32"/>
          <w:shd w:val="clear" w:color="auto" w:fill="FFFFFF"/>
        </w:rPr>
        <w:t>本年度会议费支出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年度相比，无增减，主要原因是</w:t>
      </w:r>
      <w:r w:rsidRPr="00FF4A9A">
        <w:rPr>
          <w:rFonts w:ascii="方正仿宋_GBK" w:eastAsia="方正仿宋_GBK" w:hAnsi="方正仿宋_GBK" w:cs="方正仿宋_GBK"/>
          <w:sz w:val="32"/>
          <w:szCs w:val="32"/>
          <w:shd w:val="clear" w:color="auto" w:fill="FFFFFF"/>
        </w:rPr>
        <w:t>本单位本年度与上年度会议费均为</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万元</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lastRenderedPageBreak/>
        <w:t>本年度培训费支出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万元，与</w:t>
      </w:r>
      <w:r w:rsidRPr="00FF4A9A">
        <w:rPr>
          <w:rFonts w:ascii="方正仿宋_GBK" w:eastAsia="方正仿宋_GBK" w:hAnsi="方正仿宋_GBK" w:cs="方正仿宋_GBK"/>
          <w:sz w:val="32"/>
          <w:szCs w:val="32"/>
          <w:shd w:val="clear" w:color="auto" w:fill="FFFFFF"/>
        </w:rPr>
        <w:t>2023</w:t>
      </w:r>
      <w:r w:rsidRPr="00FF4A9A">
        <w:rPr>
          <w:rFonts w:ascii="方正仿宋_GBK" w:eastAsia="方正仿宋_GBK" w:hAnsi="方正仿宋_GBK" w:cs="方正仿宋_GBK"/>
          <w:sz w:val="32"/>
          <w:szCs w:val="32"/>
          <w:shd w:val="clear" w:color="auto" w:fill="FFFFFF"/>
        </w:rPr>
        <w:t>年度相比，无变化，主要原因是</w:t>
      </w:r>
      <w:r w:rsidRPr="00FF4A9A">
        <w:rPr>
          <w:rFonts w:ascii="方正仿宋_GBK" w:eastAsia="方正仿宋_GBK" w:hAnsi="方正仿宋_GBK" w:cs="方正仿宋_GBK"/>
          <w:sz w:val="32"/>
          <w:szCs w:val="32"/>
          <w:shd w:val="clear" w:color="auto" w:fill="FFFFFF"/>
        </w:rPr>
        <w:t>本单位本年度与上年度培训费均为</w:t>
      </w:r>
      <w:r w:rsidRPr="00FF4A9A">
        <w:rPr>
          <w:rFonts w:ascii="方正仿宋_GBK" w:eastAsia="方正仿宋_GBK" w:hAnsi="方正仿宋_GBK" w:cs="方正仿宋_GBK"/>
          <w:sz w:val="32"/>
          <w:szCs w:val="32"/>
          <w:shd w:val="clear" w:color="auto" w:fill="FFFFFF"/>
        </w:rPr>
        <w:t>0.00</w:t>
      </w:r>
      <w:r w:rsidRPr="00FF4A9A">
        <w:rPr>
          <w:rFonts w:ascii="方正仿宋_GBK" w:eastAsia="方正仿宋_GBK" w:hAnsi="方正仿宋_GBK" w:cs="方正仿宋_GBK"/>
          <w:sz w:val="32"/>
          <w:szCs w:val="32"/>
          <w:shd w:val="clear" w:color="auto" w:fill="FFFFFF"/>
        </w:rPr>
        <w:t>万元。</w:t>
      </w:r>
    </w:p>
    <w:p w:rsidR="00C05A39" w:rsidRPr="00FF4A9A" w:rsidRDefault="002C4B38">
      <w:pPr>
        <w:pStyle w:val="1"/>
        <w:autoSpaceDE w:val="0"/>
        <w:ind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（二）机关运行经费情况说明</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年度本</w:t>
      </w:r>
      <w:r w:rsidRPr="00FF4A9A">
        <w:rPr>
          <w:rFonts w:ascii="方正仿宋_GBK" w:eastAsia="方正仿宋_GBK" w:hAnsi="方正仿宋_GBK" w:cs="方正仿宋_GBK"/>
          <w:sz w:val="32"/>
          <w:szCs w:val="32"/>
          <w:shd w:val="clear" w:color="auto" w:fill="FFFFFF"/>
        </w:rPr>
        <w:t>单位</w:t>
      </w:r>
      <w:r w:rsidRPr="00FF4A9A">
        <w:rPr>
          <w:rFonts w:ascii="方正仿宋_GBK" w:eastAsia="方正仿宋_GBK" w:hAnsi="方正仿宋_GBK" w:cs="方正仿宋_GBK"/>
          <w:sz w:val="32"/>
          <w:szCs w:val="32"/>
          <w:shd w:val="clear" w:color="auto" w:fill="FFFFFF"/>
        </w:rPr>
        <w:t>机关运行经费支出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万元，机关运行经费较上年支出数无增减，</w:t>
      </w:r>
      <w:r w:rsidRPr="00FF4A9A">
        <w:rPr>
          <w:rFonts w:ascii="方正仿宋_GBK" w:eastAsia="方正仿宋_GBK"/>
          <w:bCs/>
          <w:sz w:val="32"/>
          <w:szCs w:val="32"/>
        </w:rPr>
        <w:t>主要原因是按照部门决算列报口径，我单位不在机关运行经费统计范围之内。</w:t>
      </w:r>
    </w:p>
    <w:p w:rsidR="00C05A39" w:rsidRPr="00FF4A9A" w:rsidRDefault="002C4B38">
      <w:pPr>
        <w:pStyle w:val="1"/>
        <w:autoSpaceDE w:val="0"/>
        <w:ind w:firstLine="643"/>
        <w:rPr>
          <w:rFonts w:ascii="楷体" w:eastAsia="楷体" w:hAnsi="楷体" w:cs="楷体"/>
          <w:b/>
          <w:bCs/>
          <w:sz w:val="32"/>
          <w:szCs w:val="32"/>
          <w:shd w:val="clear" w:color="auto" w:fill="FFFFFF"/>
          <w:lang w:bidi="ar"/>
        </w:rPr>
      </w:pPr>
      <w:r w:rsidRPr="00FF4A9A">
        <w:rPr>
          <w:rFonts w:ascii="楷体" w:eastAsia="楷体" w:hAnsi="楷体" w:cs="楷体" w:hint="eastAsia"/>
          <w:b/>
          <w:bCs/>
          <w:sz w:val="32"/>
          <w:szCs w:val="32"/>
          <w:shd w:val="clear" w:color="auto" w:fill="FFFFFF"/>
          <w:lang w:bidi="ar"/>
        </w:rPr>
        <w:t>（三）国有资产占用情况说明</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sidRPr="00FF4A9A">
        <w:rPr>
          <w:rFonts w:ascii="方正仿宋_GBK" w:eastAsia="方正仿宋_GBK" w:hAnsi="方正仿宋_GBK" w:cs="方正仿宋_GBK"/>
          <w:sz w:val="32"/>
          <w:szCs w:val="32"/>
          <w:shd w:val="clear" w:color="auto" w:fill="FFFFFF"/>
        </w:rPr>
        <w:t> </w:t>
      </w:r>
      <w:r w:rsidRPr="00FF4A9A">
        <w:rPr>
          <w:rFonts w:ascii="方正仿宋_GBK" w:eastAsia="方正仿宋_GBK" w:hAnsi="方正仿宋_GBK" w:cs="方正仿宋_GBK"/>
          <w:sz w:val="32"/>
          <w:szCs w:val="32"/>
          <w:shd w:val="clear" w:color="auto" w:fill="FFFFFF"/>
        </w:rPr>
        <w:t>截至</w:t>
      </w:r>
      <w:r w:rsidRPr="00FF4A9A">
        <w:rPr>
          <w:rFonts w:ascii="方正仿宋_GBK" w:eastAsia="方正仿宋_GBK" w:hAnsi="方正仿宋_GBK" w:cs="方正仿宋_GBK"/>
          <w:sz w:val="32"/>
          <w:szCs w:val="32"/>
          <w:shd w:val="clear" w:color="auto" w:fill="FFFFFF"/>
        </w:rPr>
        <w:t>2024</w:t>
      </w:r>
      <w:r w:rsidRPr="00FF4A9A">
        <w:rPr>
          <w:rFonts w:ascii="方正仿宋_GBK" w:eastAsia="方正仿宋_GBK" w:hAnsi="方正仿宋_GBK" w:cs="方正仿宋_GBK"/>
          <w:sz w:val="32"/>
          <w:szCs w:val="32"/>
          <w:shd w:val="clear" w:color="auto" w:fill="FFFFFF"/>
        </w:rPr>
        <w:t>年</w:t>
      </w:r>
      <w:r w:rsidRPr="00FF4A9A">
        <w:rPr>
          <w:rFonts w:ascii="方正仿宋_GBK" w:eastAsia="方正仿宋_GBK" w:hAnsi="方正仿宋_GBK" w:cs="方正仿宋_GBK"/>
          <w:sz w:val="32"/>
          <w:szCs w:val="32"/>
          <w:shd w:val="clear" w:color="auto" w:fill="FFFFFF"/>
        </w:rPr>
        <w:t>12</w:t>
      </w:r>
      <w:r w:rsidRPr="00FF4A9A">
        <w:rPr>
          <w:rFonts w:ascii="方正仿宋_GBK" w:eastAsia="方正仿宋_GBK" w:hAnsi="方正仿宋_GBK" w:cs="方正仿宋_GBK"/>
          <w:sz w:val="32"/>
          <w:szCs w:val="32"/>
          <w:shd w:val="clear" w:color="auto" w:fill="FFFFFF"/>
        </w:rPr>
        <w:t>月</w:t>
      </w:r>
      <w:r w:rsidRPr="00FF4A9A">
        <w:rPr>
          <w:rFonts w:ascii="方正仿宋_GBK" w:eastAsia="方正仿宋_GBK" w:hAnsi="方正仿宋_GBK" w:cs="方正仿宋_GBK"/>
          <w:sz w:val="32"/>
          <w:szCs w:val="32"/>
          <w:shd w:val="clear" w:color="auto" w:fill="FFFFFF"/>
        </w:rPr>
        <w:t>31</w:t>
      </w:r>
      <w:r w:rsidRPr="00FF4A9A">
        <w:rPr>
          <w:rFonts w:ascii="方正仿宋_GBK" w:eastAsia="方正仿宋_GBK" w:hAnsi="方正仿宋_GBK" w:cs="方正仿宋_GBK"/>
          <w:sz w:val="32"/>
          <w:szCs w:val="32"/>
          <w:shd w:val="clear" w:color="auto" w:fill="FFFFFF"/>
        </w:rPr>
        <w:t>日，本单位共有车辆</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辆，其中，副部（省）级及以上领导用车</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辆、主要负责人用车</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辆、机要通信用车</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辆、应急保障用车</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辆、执法执勤用车</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辆，特种专业技术用车</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辆，离退休干部用车</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辆。单价</w:t>
      </w:r>
      <w:r w:rsidRPr="00FF4A9A">
        <w:rPr>
          <w:rFonts w:ascii="方正仿宋_GBK" w:eastAsia="方正仿宋_GBK" w:hAnsi="方正仿宋_GBK" w:cs="方正仿宋_GBK"/>
          <w:sz w:val="32"/>
          <w:szCs w:val="32"/>
          <w:shd w:val="clear" w:color="auto" w:fill="FFFFFF"/>
        </w:rPr>
        <w:t>100</w:t>
      </w:r>
      <w:r w:rsidRPr="00FF4A9A">
        <w:rPr>
          <w:rFonts w:ascii="方正仿宋_GBK" w:eastAsia="方正仿宋_GBK" w:hAnsi="方正仿宋_GBK" w:cs="方正仿宋_GBK"/>
          <w:sz w:val="32"/>
          <w:szCs w:val="32"/>
          <w:shd w:val="clear" w:color="auto" w:fill="FFFFFF"/>
        </w:rPr>
        <w:t>万元（含）以上专用设备</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台（套）。</w:t>
      </w:r>
    </w:p>
    <w:p w:rsidR="00C05A39" w:rsidRPr="00FF4A9A" w:rsidRDefault="002C4B38">
      <w:pPr>
        <w:pStyle w:val="1"/>
        <w:autoSpaceDE w:val="0"/>
        <w:ind w:firstLine="643"/>
        <w:rPr>
          <w:rFonts w:ascii="楷体" w:eastAsia="楷体" w:hAnsi="楷体" w:cs="楷体"/>
          <w:b/>
          <w:bCs/>
          <w:sz w:val="32"/>
          <w:szCs w:val="32"/>
          <w:shd w:val="clear" w:color="auto" w:fill="FFFFFF"/>
          <w:lang w:bidi="ar"/>
        </w:rPr>
      </w:pPr>
      <w:r w:rsidRPr="00FF4A9A">
        <w:rPr>
          <w:rFonts w:ascii="楷体" w:eastAsia="楷体" w:hAnsi="楷体" w:cs="楷体" w:hint="eastAsia"/>
          <w:b/>
          <w:bCs/>
          <w:sz w:val="32"/>
          <w:szCs w:val="32"/>
          <w:shd w:val="clear" w:color="auto" w:fill="FFFFFF"/>
          <w:lang w:bidi="ar"/>
        </w:rPr>
        <w:t>（四）政府采购支出情况说明</w:t>
      </w:r>
    </w:p>
    <w:p w:rsidR="00C05A39" w:rsidRPr="00FF4A9A" w:rsidRDefault="002C4B38">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sidRPr="00FF4A9A">
        <w:rPr>
          <w:rFonts w:ascii="方正仿宋_GBK" w:eastAsia="方正仿宋_GBK" w:hAnsi="方正仿宋_GBK" w:cs="方正仿宋_GBK"/>
          <w:sz w:val="32"/>
          <w:szCs w:val="32"/>
          <w:shd w:val="clear" w:color="auto" w:fill="FFFFFF"/>
        </w:rPr>
        <w:t>  202</w:t>
      </w:r>
      <w:r w:rsidRPr="00FF4A9A">
        <w:rPr>
          <w:rFonts w:ascii="方正仿宋_GBK" w:eastAsia="方正仿宋_GBK" w:hAnsi="方正仿宋_GBK" w:cs="方正仿宋_GBK" w:hint="default"/>
          <w:sz w:val="32"/>
          <w:szCs w:val="32"/>
          <w:shd w:val="clear" w:color="auto" w:fill="FFFFFF"/>
        </w:rPr>
        <w:t>4</w:t>
      </w:r>
      <w:r w:rsidRPr="00FF4A9A">
        <w:rPr>
          <w:rFonts w:ascii="方正仿宋_GBK" w:eastAsia="方正仿宋_GBK" w:hAnsi="方正仿宋_GBK" w:cs="方正仿宋_GBK"/>
          <w:sz w:val="32"/>
          <w:szCs w:val="32"/>
          <w:shd w:val="clear" w:color="auto" w:fill="FFFFFF"/>
        </w:rPr>
        <w:t>年度本单位政府采购支出总额</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万元，其中：政府采购货物支出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万元、政府采购工程支出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万元、政府采购服务支出</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万元。授予中小企业合同金额</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rPr>
        <w:t>万</w:t>
      </w:r>
      <w:r w:rsidRPr="00FF4A9A">
        <w:rPr>
          <w:rFonts w:ascii="方正仿宋_GBK" w:eastAsia="方正仿宋_GBK" w:hAnsi="方正仿宋_GBK" w:cs="方正仿宋_GBK"/>
          <w:sz w:val="32"/>
          <w:szCs w:val="32"/>
          <w:shd w:val="clear" w:color="auto" w:fill="FFFFFF"/>
        </w:rPr>
        <w:t>元，占政府采购支出总额的</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hint="default"/>
          <w:sz w:val="32"/>
          <w:szCs w:val="32"/>
        </w:rPr>
        <w:t>.0</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，其中：授予小微企业合同金额</w:t>
      </w:r>
      <w:r w:rsidRPr="00FF4A9A">
        <w:rPr>
          <w:rFonts w:ascii="方正仿宋_GBK" w:eastAsia="方正仿宋_GBK" w:hAnsi="方正仿宋_GBK" w:cs="方正仿宋_GBK"/>
          <w:sz w:val="32"/>
          <w:szCs w:val="32"/>
        </w:rPr>
        <w:t>0.00</w:t>
      </w:r>
      <w:r w:rsidRPr="00FF4A9A">
        <w:rPr>
          <w:rFonts w:ascii="方正仿宋_GBK" w:eastAsia="方正仿宋_GBK" w:hAnsi="方正仿宋_GBK" w:cs="方正仿宋_GBK"/>
          <w:sz w:val="32"/>
          <w:szCs w:val="32"/>
          <w:shd w:val="clear" w:color="auto" w:fill="FFFFFF"/>
        </w:rPr>
        <w:t>万元，占政府采购支出总额的</w:t>
      </w:r>
      <w:r w:rsidRPr="00FF4A9A">
        <w:rPr>
          <w:rFonts w:ascii="方正仿宋_GBK" w:eastAsia="方正仿宋_GBK" w:hAnsi="方正仿宋_GBK" w:cs="方正仿宋_GBK"/>
          <w:sz w:val="32"/>
          <w:szCs w:val="32"/>
        </w:rPr>
        <w:t>0</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hint="default"/>
          <w:sz w:val="32"/>
          <w:szCs w:val="32"/>
          <w:shd w:val="clear" w:color="auto" w:fill="FFFFFF"/>
        </w:rPr>
        <w:t>0</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w:t>
      </w:r>
      <w:r w:rsidRPr="00FF4A9A">
        <w:rPr>
          <w:rFonts w:ascii="方正仿宋_GBK" w:eastAsia="方正仿宋_GBK" w:hAnsi="方正仿宋_GBK" w:cs="方正仿宋_GBK"/>
          <w:sz w:val="32"/>
          <w:szCs w:val="32"/>
          <w:shd w:val="clear" w:color="auto" w:fill="FFFFFF"/>
        </w:rPr>
        <w:t>202</w:t>
      </w:r>
      <w:r w:rsidRPr="00FF4A9A">
        <w:rPr>
          <w:rFonts w:ascii="方正仿宋_GBK" w:eastAsia="方正仿宋_GBK" w:hAnsi="方正仿宋_GBK" w:cs="方正仿宋_GBK" w:hint="default"/>
          <w:sz w:val="32"/>
          <w:szCs w:val="32"/>
          <w:shd w:val="clear" w:color="auto" w:fill="FFFFFF"/>
        </w:rPr>
        <w:t>4</w:t>
      </w:r>
      <w:r w:rsidRPr="00FF4A9A">
        <w:rPr>
          <w:rFonts w:ascii="方正仿宋_GBK" w:eastAsia="方正仿宋_GBK" w:hAnsi="方正仿宋_GBK" w:cs="方正仿宋_GBK"/>
          <w:sz w:val="32"/>
          <w:szCs w:val="32"/>
          <w:shd w:val="clear" w:color="auto" w:fill="FFFFFF"/>
        </w:rPr>
        <w:t>年度我单位未发生政府采购事项，无相关经费支出。</w:t>
      </w:r>
    </w:p>
    <w:p w:rsidR="00C05A39" w:rsidRPr="00FF4A9A" w:rsidRDefault="002C4B38">
      <w:pPr>
        <w:pStyle w:val="Char"/>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sidRPr="00FF4A9A">
        <w:rPr>
          <w:rStyle w:val="aa"/>
          <w:rFonts w:ascii="黑体" w:eastAsia="黑体" w:hAnsi="黑体" w:cs="黑体" w:hint="eastAsia"/>
          <w:sz w:val="32"/>
          <w:szCs w:val="32"/>
          <w:shd w:val="clear" w:color="auto" w:fill="FFFFFF"/>
        </w:rPr>
        <w:t>五、</w:t>
      </w:r>
      <w:r w:rsidRPr="00FF4A9A">
        <w:rPr>
          <w:rStyle w:val="aa"/>
          <w:rFonts w:ascii="黑体" w:eastAsia="黑体" w:hAnsi="黑体" w:cs="黑体" w:hint="eastAsia"/>
          <w:sz w:val="32"/>
          <w:szCs w:val="32"/>
          <w:shd w:val="clear" w:color="auto" w:fill="FFFFFF"/>
        </w:rPr>
        <w:t>2024</w:t>
      </w:r>
      <w:r w:rsidRPr="00FF4A9A">
        <w:rPr>
          <w:rStyle w:val="aa"/>
          <w:rFonts w:ascii="黑体" w:eastAsia="黑体" w:hAnsi="黑体" w:cs="黑体" w:hint="eastAsia"/>
          <w:sz w:val="32"/>
          <w:szCs w:val="32"/>
          <w:shd w:val="clear" w:color="auto" w:fill="FFFFFF"/>
        </w:rPr>
        <w:t>年度预算绩效管理情况说明</w:t>
      </w:r>
    </w:p>
    <w:p w:rsidR="00C05A39" w:rsidRPr="00FF4A9A" w:rsidRDefault="002C4B38">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FF4A9A">
        <w:rPr>
          <w:rFonts w:ascii="楷体" w:eastAsia="楷体" w:hAnsi="楷体" w:cs="楷体" w:hint="eastAsia"/>
          <w:b/>
          <w:bCs/>
          <w:sz w:val="32"/>
          <w:szCs w:val="32"/>
          <w:shd w:val="clear" w:color="auto" w:fill="FFFFFF"/>
        </w:rPr>
        <w:t>（一）单位自评情况</w:t>
      </w:r>
    </w:p>
    <w:p w:rsidR="00C05A39" w:rsidRPr="00FF4A9A" w:rsidRDefault="002C4B38">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sidRPr="00FF4A9A">
        <w:rPr>
          <w:rFonts w:ascii="方正仿宋_GBK" w:eastAsia="方正仿宋_GBK" w:hAnsi="方正仿宋_GBK" w:cs="方正仿宋_GBK" w:hint="eastAsia"/>
          <w:sz w:val="32"/>
          <w:szCs w:val="32"/>
          <w:shd w:val="clear" w:color="auto" w:fill="FFFFFF"/>
          <w:lang w:bidi="ar"/>
        </w:rPr>
        <w:t>根据预算绩效管理要求，我单位对</w:t>
      </w:r>
      <w:r w:rsidRPr="00FF4A9A">
        <w:rPr>
          <w:rFonts w:ascii="方正仿宋_GBK" w:eastAsia="方正仿宋_GBK" w:hAnsi="方正仿宋_GBK" w:cs="方正仿宋_GBK" w:hint="eastAsia"/>
          <w:sz w:val="32"/>
          <w:szCs w:val="32"/>
          <w:shd w:val="clear" w:color="auto" w:fill="FFFFFF"/>
          <w:lang w:bidi="ar"/>
        </w:rPr>
        <w:t>0</w:t>
      </w:r>
      <w:r w:rsidRPr="00FF4A9A">
        <w:rPr>
          <w:rFonts w:ascii="方正仿宋_GBK" w:eastAsia="方正仿宋_GBK" w:hAnsi="方正仿宋_GBK" w:cs="方正仿宋_GBK" w:hint="eastAsia"/>
          <w:sz w:val="32"/>
          <w:szCs w:val="32"/>
          <w:shd w:val="clear" w:color="auto" w:fill="FFFFFF"/>
          <w:lang w:bidi="ar"/>
        </w:rPr>
        <w:t>个二级项目开展了绩效自评，涉及财政拨款项目支出资金</w:t>
      </w:r>
      <w:r w:rsidRPr="00FF4A9A">
        <w:rPr>
          <w:rFonts w:ascii="方正仿宋_GBK" w:eastAsia="方正仿宋_GBK" w:hAnsi="方正仿宋_GBK" w:cs="方正仿宋_GBK" w:hint="eastAsia"/>
          <w:sz w:val="32"/>
          <w:szCs w:val="32"/>
          <w:shd w:val="clear" w:color="auto" w:fill="FFFFFF"/>
          <w:lang w:bidi="ar"/>
        </w:rPr>
        <w:t>0</w:t>
      </w:r>
      <w:r w:rsidRPr="00FF4A9A">
        <w:rPr>
          <w:rFonts w:ascii="方正仿宋_GBK" w:eastAsia="方正仿宋_GBK" w:hAnsi="方正仿宋_GBK" w:cs="方正仿宋_GBK" w:hint="eastAsia"/>
          <w:sz w:val="32"/>
          <w:szCs w:val="32"/>
          <w:shd w:val="clear" w:color="auto" w:fill="FFFFFF"/>
          <w:lang w:bidi="ar"/>
        </w:rPr>
        <w:t>万元。</w:t>
      </w:r>
    </w:p>
    <w:p w:rsidR="00C05A39" w:rsidRPr="00FF4A9A" w:rsidRDefault="002C4B38">
      <w:pPr>
        <w:pStyle w:val="1"/>
        <w:autoSpaceDE w:val="0"/>
        <w:ind w:firstLine="643"/>
        <w:rPr>
          <w:rFonts w:ascii="楷体" w:eastAsia="楷体" w:hAnsi="楷体" w:cs="楷体"/>
          <w:b/>
          <w:bCs/>
          <w:sz w:val="32"/>
          <w:szCs w:val="32"/>
          <w:shd w:val="clear" w:color="auto" w:fill="FFFFFF"/>
          <w:lang w:bidi="ar"/>
        </w:rPr>
      </w:pPr>
      <w:r w:rsidRPr="00FF4A9A">
        <w:rPr>
          <w:rFonts w:ascii="楷体" w:eastAsia="楷体" w:hAnsi="楷体" w:cs="楷体" w:hint="eastAsia"/>
          <w:b/>
          <w:bCs/>
          <w:sz w:val="32"/>
          <w:szCs w:val="32"/>
          <w:shd w:val="clear" w:color="auto" w:fill="FFFFFF"/>
          <w:lang w:bidi="ar"/>
        </w:rPr>
        <w:lastRenderedPageBreak/>
        <w:t>（二）</w:t>
      </w:r>
      <w:r w:rsidRPr="00FF4A9A">
        <w:rPr>
          <w:rFonts w:ascii="楷体" w:eastAsia="楷体" w:hAnsi="楷体" w:cs="楷体" w:hint="eastAsia"/>
          <w:b/>
          <w:bCs/>
          <w:sz w:val="32"/>
          <w:szCs w:val="32"/>
          <w:shd w:val="clear" w:color="auto" w:fill="FFFFFF"/>
          <w:lang w:bidi="ar"/>
        </w:rPr>
        <w:t>单位</w:t>
      </w:r>
      <w:r w:rsidRPr="00FF4A9A">
        <w:rPr>
          <w:rFonts w:ascii="楷体" w:eastAsia="楷体" w:hAnsi="楷体" w:cs="楷体" w:hint="eastAsia"/>
          <w:b/>
          <w:bCs/>
          <w:sz w:val="32"/>
          <w:szCs w:val="32"/>
          <w:shd w:val="clear" w:color="auto" w:fill="FFFFFF"/>
          <w:lang w:bidi="ar"/>
        </w:rPr>
        <w:t>绩效评价情况</w:t>
      </w:r>
    </w:p>
    <w:p w:rsidR="00C05A39" w:rsidRPr="00FF4A9A" w:rsidRDefault="002C4B38">
      <w:pPr>
        <w:pStyle w:val="1"/>
        <w:autoSpaceDE w:val="0"/>
        <w:ind w:firstLine="640"/>
        <w:rPr>
          <w:rFonts w:ascii="方正仿宋_GBK" w:eastAsia="方正仿宋_GBK" w:hAnsi="方正仿宋_GBK" w:cs="方正仿宋_GBK"/>
          <w:sz w:val="32"/>
          <w:szCs w:val="32"/>
          <w:shd w:val="clear" w:color="auto" w:fill="FFFFFF"/>
          <w:lang w:bidi="ar"/>
        </w:rPr>
      </w:pPr>
      <w:r w:rsidRPr="00FF4A9A">
        <w:rPr>
          <w:rFonts w:ascii="方正仿宋_GBK" w:eastAsia="方正仿宋_GBK" w:hAnsi="方正仿宋_GBK" w:cs="方正仿宋_GBK" w:hint="eastAsia"/>
          <w:sz w:val="32"/>
          <w:szCs w:val="32"/>
          <w:shd w:val="clear" w:color="auto" w:fill="FFFFFF"/>
          <w:lang w:bidi="ar"/>
        </w:rPr>
        <w:t>我单位未组织开展绩效评价。</w:t>
      </w:r>
    </w:p>
    <w:p w:rsidR="00C05A39" w:rsidRPr="00FF4A9A" w:rsidRDefault="002C4B38">
      <w:pPr>
        <w:pStyle w:val="1"/>
        <w:autoSpaceDE w:val="0"/>
        <w:ind w:firstLine="643"/>
        <w:rPr>
          <w:rFonts w:ascii="楷体" w:eastAsia="楷体" w:hAnsi="楷体" w:cs="楷体"/>
          <w:b/>
          <w:bCs/>
          <w:sz w:val="32"/>
          <w:szCs w:val="32"/>
          <w:shd w:val="clear" w:color="auto" w:fill="FFFFFF"/>
          <w:lang w:bidi="ar"/>
        </w:rPr>
      </w:pPr>
      <w:r w:rsidRPr="00FF4A9A">
        <w:rPr>
          <w:rFonts w:ascii="楷体" w:eastAsia="楷体" w:hAnsi="楷体" w:cs="楷体" w:hint="eastAsia"/>
          <w:b/>
          <w:bCs/>
          <w:sz w:val="32"/>
          <w:szCs w:val="32"/>
          <w:shd w:val="clear" w:color="auto" w:fill="FFFFFF"/>
          <w:lang w:bidi="ar"/>
        </w:rPr>
        <w:t>（三）财政绩效评价情况</w:t>
      </w:r>
    </w:p>
    <w:p w:rsidR="00C05A39" w:rsidRPr="00FF4A9A" w:rsidRDefault="002C4B38">
      <w:pPr>
        <w:pStyle w:val="1"/>
        <w:autoSpaceDE w:val="0"/>
        <w:ind w:firstLine="640"/>
        <w:rPr>
          <w:rFonts w:ascii="方正仿宋_GBK" w:eastAsia="方正仿宋_GBK" w:hAnsi="方正仿宋_GBK" w:cs="方正仿宋_GBK"/>
          <w:sz w:val="32"/>
          <w:szCs w:val="32"/>
          <w:shd w:val="clear" w:color="auto" w:fill="FFFFFF"/>
          <w:lang w:bidi="ar"/>
        </w:rPr>
      </w:pPr>
      <w:r w:rsidRPr="00FF4A9A">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C05A39" w:rsidRPr="00FF4A9A" w:rsidRDefault="002C4B38">
      <w:pPr>
        <w:pStyle w:val="Char"/>
        <w:autoSpaceDE w:val="0"/>
        <w:spacing w:before="0" w:beforeAutospacing="0" w:after="0" w:afterAutospacing="0" w:line="596" w:lineRule="exact"/>
        <w:rPr>
          <w:rFonts w:ascii="方正仿宋_GBK" w:eastAsia="方正仿宋_GBK" w:hAnsi="方正仿宋_GBK" w:cs="方正仿宋_GBK"/>
          <w:sz w:val="32"/>
          <w:szCs w:val="32"/>
        </w:rPr>
      </w:pPr>
      <w:r w:rsidRPr="00FF4A9A">
        <w:rPr>
          <w:rStyle w:val="21"/>
          <w:rFonts w:ascii="方正仿宋_GBK" w:eastAsia="方正仿宋_GBK" w:hAnsi="方正仿宋_GBK" w:cs="方正仿宋_GBK" w:hint="eastAsia"/>
          <w:sz w:val="32"/>
          <w:szCs w:val="32"/>
          <w:shd w:val="clear" w:color="auto" w:fill="FFFFFF"/>
        </w:rPr>
        <w:t xml:space="preserve"> </w:t>
      </w:r>
      <w:r w:rsidRPr="00FF4A9A">
        <w:rPr>
          <w:rStyle w:val="21"/>
          <w:rFonts w:ascii="方正仿宋_GBK" w:eastAsia="方正仿宋_GBK" w:hAnsi="方正仿宋_GBK" w:cs="方正仿宋_GBK" w:hint="eastAsia"/>
          <w:sz w:val="32"/>
          <w:szCs w:val="32"/>
          <w:shd w:val="clear" w:color="auto" w:fill="FFFFFF"/>
        </w:rPr>
        <w:t xml:space="preserve">  </w:t>
      </w:r>
      <w:r w:rsidRPr="00FF4A9A">
        <w:rPr>
          <w:rStyle w:val="aa"/>
          <w:rFonts w:ascii="黑体" w:eastAsia="黑体" w:hAnsi="黑体" w:cs="黑体" w:hint="eastAsia"/>
          <w:sz w:val="32"/>
          <w:szCs w:val="32"/>
          <w:shd w:val="clear" w:color="auto" w:fill="FFFFFF"/>
        </w:rPr>
        <w:t xml:space="preserve"> </w:t>
      </w:r>
      <w:r w:rsidRPr="00FF4A9A">
        <w:rPr>
          <w:rStyle w:val="aa"/>
          <w:rFonts w:ascii="黑体" w:eastAsia="黑体" w:hAnsi="黑体" w:cs="黑体" w:hint="eastAsia"/>
          <w:sz w:val="32"/>
          <w:szCs w:val="32"/>
          <w:shd w:val="clear" w:color="auto" w:fill="FFFFFF"/>
        </w:rPr>
        <w:t>六、专业名词解释</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（一）财政拨款收入：</w:t>
      </w:r>
      <w:r w:rsidRPr="00FF4A9A">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（二）事业收入：</w:t>
      </w:r>
      <w:r w:rsidRPr="00FF4A9A">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（三）经营收入：</w:t>
      </w:r>
      <w:r w:rsidRPr="00FF4A9A">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（四）其他收入：</w:t>
      </w:r>
      <w:r w:rsidRPr="00FF4A9A">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（五）使用非财政拨款结余：</w:t>
      </w:r>
      <w:r w:rsidRPr="00FF4A9A">
        <w:rPr>
          <w:rFonts w:ascii="方正仿宋_GBK" w:eastAsia="方正仿宋_GBK" w:hAnsi="方正仿宋_GBK" w:cs="方正仿宋_GBK" w:hint="eastAsia"/>
          <w:sz w:val="32"/>
          <w:szCs w:val="32"/>
          <w:shd w:val="clear" w:color="auto" w:fill="FFFFFF"/>
        </w:rPr>
        <w:t>指单位在当年的“财政拨款收入</w:t>
      </w:r>
      <w:r w:rsidRPr="00FF4A9A">
        <w:rPr>
          <w:rFonts w:ascii="方正仿宋_GBK" w:eastAsia="方正仿宋_GBK" w:hAnsi="方正仿宋_GBK" w:cs="方正仿宋_GBK" w:hint="eastAsia"/>
          <w:sz w:val="32"/>
          <w:szCs w:val="32"/>
          <w:shd w:val="clear" w:color="auto" w:fill="FFFFFF"/>
        </w:rPr>
        <w:t>”、“事业收入”、“经营收入”、“其他收入”等</w:t>
      </w:r>
      <w:r w:rsidRPr="00FF4A9A">
        <w:rPr>
          <w:rFonts w:ascii="方正仿宋_GBK" w:eastAsia="方正仿宋_GBK" w:hAnsi="方正仿宋_GBK" w:cs="方正仿宋_GBK" w:hint="eastAsia"/>
          <w:sz w:val="32"/>
          <w:szCs w:val="32"/>
          <w:shd w:val="clear" w:color="auto" w:fill="FFFFFF"/>
        </w:rPr>
        <w:lastRenderedPageBreak/>
        <w:t>不足以安排当年支出的情况下，使用以前年度积累的非财政拨款结余弥补本年度收支缺口的资金。</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（六）年初结转和结余：</w:t>
      </w:r>
      <w:r w:rsidRPr="00FF4A9A">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（七）结余分配：</w:t>
      </w:r>
      <w:r w:rsidRPr="00FF4A9A">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（八）年末结转和结余：</w:t>
      </w:r>
      <w:r w:rsidRPr="00FF4A9A">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（九）基本支出：</w:t>
      </w:r>
      <w:r w:rsidRPr="00FF4A9A">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w:t>
      </w:r>
      <w:r w:rsidRPr="00FF4A9A">
        <w:rPr>
          <w:rFonts w:ascii="方正仿宋_GBK" w:eastAsia="方正仿宋_GBK" w:hAnsi="方正仿宋_GBK" w:cs="方正仿宋_GBK" w:hint="eastAsia"/>
          <w:sz w:val="32"/>
          <w:szCs w:val="32"/>
          <w:shd w:val="clear" w:color="auto" w:fill="FFFFFF"/>
        </w:rPr>
        <w:t>费指政府收支分类经济科目中的“工资福利支出”和“对个人和家庭的补助”；公用经费指政府收支分类经济科目中除“工资福利支出”和“对个人和家庭的补助”外的其他支出。</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（十）项目支出：</w:t>
      </w:r>
      <w:r w:rsidRPr="00FF4A9A">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（十一）经营支出：</w:t>
      </w:r>
      <w:r w:rsidRPr="00FF4A9A">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（十二）“三公”经费：</w:t>
      </w:r>
      <w:r w:rsidRPr="00FF4A9A">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w:t>
      </w:r>
      <w:r w:rsidRPr="00FF4A9A">
        <w:rPr>
          <w:rFonts w:ascii="方正仿宋_GBK" w:eastAsia="方正仿宋_GBK" w:hAnsi="方正仿宋_GBK" w:cs="方正仿宋_GBK" w:hint="eastAsia"/>
          <w:sz w:val="32"/>
          <w:szCs w:val="32"/>
          <w:shd w:val="clear" w:color="auto" w:fill="FFFFFF"/>
        </w:rPr>
        <w:t>费、住宿费、伙食费、培训费、公杂费等支出；公务用车购置费反映单位公务用车购置支出</w:t>
      </w:r>
      <w:r w:rsidRPr="00FF4A9A">
        <w:rPr>
          <w:rFonts w:ascii="方正仿宋_GBK" w:eastAsia="方正仿宋_GBK" w:hAnsi="方正仿宋_GBK" w:cs="方正仿宋_GBK" w:hint="eastAsia"/>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（十三）机关运行经费：</w:t>
      </w:r>
      <w:r w:rsidRPr="00FF4A9A">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w:t>
      </w:r>
      <w:r w:rsidRPr="00FF4A9A">
        <w:rPr>
          <w:rFonts w:ascii="方正仿宋_GBK" w:eastAsia="方正仿宋_GBK" w:hAnsi="方正仿宋_GBK" w:cs="方正仿宋_GBK" w:hint="eastAsia"/>
          <w:sz w:val="32"/>
          <w:szCs w:val="32"/>
          <w:shd w:val="clear" w:color="auto" w:fill="FFFFFF"/>
        </w:rPr>
        <w:t>公务用车运行维护费以及其他费用。</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（十四）工资福利支出（支出经济分类科目类级）：</w:t>
      </w:r>
      <w:r w:rsidRPr="00FF4A9A">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（十五）商品和服务支出（支出经济分类科目类级）：</w:t>
      </w:r>
      <w:r w:rsidRPr="00FF4A9A">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（十六）对个人和家庭的补助（支出经济分类科目类级）：</w:t>
      </w:r>
      <w:r w:rsidRPr="00FF4A9A">
        <w:rPr>
          <w:rFonts w:ascii="方正仿宋_GBK" w:eastAsia="方正仿宋_GBK" w:hAnsi="方正仿宋_GBK" w:cs="方正仿宋_GBK" w:hint="eastAsia"/>
          <w:sz w:val="32"/>
          <w:szCs w:val="32"/>
          <w:shd w:val="clear" w:color="auto" w:fill="FFFFFF"/>
        </w:rPr>
        <w:t>反映用于对个人和家庭的补助支出。</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楷体" w:eastAsia="楷体" w:hAnsi="楷体" w:cs="楷体" w:hint="eastAsia"/>
          <w:sz w:val="32"/>
          <w:szCs w:val="32"/>
          <w:shd w:val="clear" w:color="auto" w:fill="FFFFFF"/>
        </w:rPr>
        <w:t>（十七）其他资本性支出（支出经济分类科目类级）：</w:t>
      </w:r>
      <w:r w:rsidRPr="00FF4A9A">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C05A39" w:rsidRPr="00FF4A9A" w:rsidRDefault="002C4B38">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FF4A9A">
        <w:rPr>
          <w:rStyle w:val="aa"/>
          <w:rFonts w:ascii="黑体" w:eastAsia="黑体" w:hAnsi="黑体" w:cs="黑体" w:hint="eastAsia"/>
          <w:sz w:val="32"/>
          <w:szCs w:val="32"/>
          <w:shd w:val="clear" w:color="auto" w:fill="FFFFFF"/>
        </w:rPr>
        <w:t>七、决算公开联系方式及信息反馈渠道</w:t>
      </w:r>
    </w:p>
    <w:p w:rsidR="00C05A39" w:rsidRPr="00FF4A9A" w:rsidRDefault="002C4B38">
      <w:pPr>
        <w:pStyle w:val="Char"/>
        <w:spacing w:before="0" w:beforeAutospacing="0" w:after="0" w:afterAutospacing="0" w:line="596" w:lineRule="exact"/>
        <w:rPr>
          <w:rFonts w:ascii="方正仿宋_GBK" w:eastAsia="方正仿宋_GBK" w:hAnsi="方正仿宋_GBK" w:cs="方正仿宋_GBK"/>
          <w:sz w:val="32"/>
          <w:szCs w:val="32"/>
        </w:rPr>
      </w:pPr>
      <w:r w:rsidRPr="00FF4A9A">
        <w:rPr>
          <w:rFonts w:ascii="方正仿宋_GBK" w:eastAsia="方正仿宋_GBK" w:hAnsi="方正仿宋_GBK" w:cs="方正仿宋_GBK" w:hint="eastAsia"/>
          <w:sz w:val="32"/>
          <w:szCs w:val="32"/>
          <w:shd w:val="clear" w:color="auto" w:fill="FFFFFF"/>
        </w:rPr>
        <w:lastRenderedPageBreak/>
        <w:t>本单位决算公开信息反馈和联系方式：</w:t>
      </w:r>
    </w:p>
    <w:p w:rsidR="00C05A39" w:rsidRPr="00FF4A9A" w:rsidRDefault="002C4B38">
      <w:pPr>
        <w:pStyle w:val="Char"/>
        <w:spacing w:before="0" w:beforeAutospacing="0" w:after="0" w:afterAutospacing="0" w:line="596" w:lineRule="exact"/>
        <w:rPr>
          <w:rFonts w:ascii="方正仿宋_GBK" w:eastAsia="方正仿宋_GBK" w:hAnsi="方正仿宋_GBK" w:cs="方正仿宋_GBK"/>
          <w:sz w:val="32"/>
          <w:szCs w:val="32"/>
          <w:shd w:val="clear" w:color="auto" w:fill="FFFFFF"/>
        </w:rPr>
      </w:pPr>
      <w:r w:rsidRPr="00FF4A9A">
        <w:rPr>
          <w:rFonts w:ascii="方正仿宋_GBK" w:eastAsia="方正仿宋_GBK" w:hAnsi="方正仿宋_GBK" w:cs="方正仿宋_GBK" w:hint="eastAsia"/>
          <w:sz w:val="32"/>
          <w:szCs w:val="32"/>
          <w:shd w:val="clear" w:color="auto" w:fill="FFFFFF"/>
        </w:rPr>
        <w:t>陈老师</w:t>
      </w:r>
      <w:r w:rsidRPr="00FF4A9A">
        <w:rPr>
          <w:rFonts w:ascii="方正仿宋_GBK" w:eastAsia="方正仿宋_GBK" w:hAnsi="方正仿宋_GBK" w:cs="方正仿宋_GBK" w:hint="eastAsia"/>
          <w:sz w:val="32"/>
          <w:szCs w:val="32"/>
          <w:shd w:val="clear" w:color="auto" w:fill="FFFFFF"/>
        </w:rPr>
        <w:t xml:space="preserve">   023-</w:t>
      </w:r>
      <w:r w:rsidRPr="00FF4A9A">
        <w:rPr>
          <w:rFonts w:ascii="方正仿宋_GBK" w:eastAsia="方正仿宋_GBK" w:hAnsi="方正仿宋_GBK" w:cs="方正仿宋_GBK" w:hint="eastAsia"/>
          <w:sz w:val="32"/>
          <w:szCs w:val="32"/>
          <w:shd w:val="clear" w:color="auto" w:fill="FFFFFF"/>
        </w:rPr>
        <w:t>74583820</w:t>
      </w:r>
    </w:p>
    <w:p w:rsidR="00C05A39" w:rsidRPr="00FF4A9A" w:rsidRDefault="00C05A39">
      <w:pPr>
        <w:pStyle w:val="1"/>
        <w:autoSpaceDE w:val="0"/>
        <w:ind w:firstLineChars="0" w:firstLine="0"/>
        <w:rPr>
          <w:rFonts w:ascii="方正仿宋_GBK" w:eastAsia="方正仿宋_GBK" w:hAnsi="方正仿宋_GBK" w:cs="方正仿宋_GBK"/>
          <w:sz w:val="32"/>
          <w:szCs w:val="32"/>
          <w:shd w:val="clear" w:color="auto" w:fill="FFFFFF"/>
        </w:rPr>
        <w:sectPr w:rsidR="00C05A39" w:rsidRPr="00FF4A9A">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C05A39" w:rsidRPr="00FF4A9A">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400" w:lineRule="exact"/>
              <w:jc w:val="center"/>
              <w:textAlignment w:val="bottom"/>
              <w:rPr>
                <w:rFonts w:cs="宋体" w:hint="default"/>
                <w:b/>
                <w:color w:val="000000"/>
                <w:sz w:val="32"/>
                <w:szCs w:val="32"/>
              </w:rPr>
            </w:pPr>
            <w:r w:rsidRPr="00FF4A9A">
              <w:rPr>
                <w:rFonts w:cs="宋体"/>
                <w:b/>
                <w:color w:val="000000"/>
                <w:sz w:val="32"/>
                <w:szCs w:val="32"/>
              </w:rPr>
              <w:lastRenderedPageBreak/>
              <w:t>收入支出决算总表</w:t>
            </w:r>
          </w:p>
        </w:tc>
      </w:tr>
      <w:tr w:rsidR="00C05A39" w:rsidRPr="00FF4A9A">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01</w:t>
            </w:r>
            <w:r w:rsidRPr="00FF4A9A">
              <w:rPr>
                <w:rFonts w:cs="宋体"/>
                <w:color w:val="000000"/>
                <w:sz w:val="20"/>
                <w:szCs w:val="20"/>
              </w:rPr>
              <w:t>表</w:t>
            </w:r>
          </w:p>
        </w:tc>
      </w:tr>
      <w:tr w:rsidR="00C05A39" w:rsidRPr="00FF4A9A">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rPr>
                <w:rFonts w:ascii="Arial" w:hAnsi="Arial" w:cs="Arial" w:hint="default"/>
                <w:color w:val="000000"/>
                <w:sz w:val="22"/>
                <w:szCs w:val="22"/>
              </w:rPr>
            </w:pPr>
            <w:r w:rsidRPr="00FF4A9A">
              <w:rPr>
                <w:rFonts w:cs="宋体"/>
                <w:sz w:val="20"/>
                <w:szCs w:val="20"/>
              </w:rPr>
              <w:t>单位：</w:t>
            </w:r>
            <w:r w:rsidRPr="00FF4A9A">
              <w:rPr>
                <w:sz w:val="20"/>
              </w:rPr>
              <w:t>垫江县白家镇综合行政执法大队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支出</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决算数</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65.45</w:t>
            </w: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60.69</w:t>
            </w: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4.76</w:t>
            </w: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bCs/>
                <w:color w:val="000000"/>
                <w:sz w:val="20"/>
                <w:szCs w:val="20"/>
              </w:rPr>
            </w:pPr>
            <w:r w:rsidRPr="00FF4A9A">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65.45</w:t>
            </w: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bCs/>
                <w:color w:val="000000"/>
                <w:sz w:val="20"/>
                <w:szCs w:val="20"/>
              </w:rPr>
            </w:pPr>
            <w:r w:rsidRPr="00FF4A9A">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65.45</w:t>
            </w: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textAlignment w:val="center"/>
              <w:rPr>
                <w:rFonts w:cs="宋体" w:hint="default"/>
                <w:b/>
                <w:bCs/>
                <w:color w:val="000000"/>
                <w:sz w:val="20"/>
                <w:szCs w:val="20"/>
              </w:rPr>
            </w:pPr>
            <w:r w:rsidRPr="00FF4A9A">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color w:val="000000"/>
                <w:sz w:val="20"/>
              </w:rPr>
              <w:t xml:space="preserve"> </w:t>
            </w:r>
          </w:p>
        </w:tc>
      </w:tr>
      <w:tr w:rsidR="00C05A39" w:rsidRPr="00FF4A9A">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65.45</w:t>
            </w:r>
            <w:r w:rsidRPr="00FF4A9A">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05A39" w:rsidRPr="00FF4A9A" w:rsidRDefault="002C4B38">
            <w:pPr>
              <w:spacing w:line="240" w:lineRule="exact"/>
              <w:jc w:val="center"/>
              <w:textAlignment w:val="center"/>
              <w:rPr>
                <w:rFonts w:cs="宋体" w:hint="default"/>
                <w:b/>
                <w:color w:val="000000"/>
                <w:sz w:val="20"/>
                <w:szCs w:val="20"/>
              </w:rPr>
            </w:pPr>
            <w:r w:rsidRPr="00FF4A9A">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65.45</w:t>
            </w:r>
            <w:r w:rsidRPr="00FF4A9A">
              <w:rPr>
                <w:rFonts w:ascii="Times New Roman" w:hAnsi="Times New Roman"/>
                <w:color w:val="000000"/>
                <w:sz w:val="20"/>
              </w:rPr>
              <w:t xml:space="preserve"> </w:t>
            </w:r>
          </w:p>
        </w:tc>
      </w:tr>
    </w:tbl>
    <w:p w:rsidR="00C05A39" w:rsidRPr="00FF4A9A" w:rsidRDefault="00C05A39">
      <w:pPr>
        <w:rPr>
          <w:rFonts w:cs="宋体" w:hint="default"/>
          <w:sz w:val="21"/>
          <w:szCs w:val="21"/>
        </w:rPr>
      </w:pPr>
    </w:p>
    <w:p w:rsidR="00C05A39" w:rsidRPr="00FF4A9A" w:rsidRDefault="002C4B38">
      <w:pPr>
        <w:spacing w:line="240" w:lineRule="exact"/>
        <w:rPr>
          <w:rFonts w:cs="宋体" w:hint="default"/>
          <w:sz w:val="20"/>
          <w:szCs w:val="20"/>
        </w:rPr>
      </w:pPr>
      <w:r w:rsidRPr="00FF4A9A">
        <w:rPr>
          <w:rFonts w:cs="宋体"/>
          <w:sz w:val="20"/>
          <w:szCs w:val="20"/>
        </w:rPr>
        <w:t>备注：</w:t>
      </w:r>
      <w:r w:rsidRPr="00FF4A9A">
        <w:rPr>
          <w:rFonts w:cs="宋体"/>
          <w:sz w:val="20"/>
          <w:szCs w:val="20"/>
        </w:rPr>
        <w:t>1.</w:t>
      </w:r>
      <w:r w:rsidRPr="00FF4A9A">
        <w:rPr>
          <w:rFonts w:cs="宋体"/>
          <w:sz w:val="20"/>
          <w:szCs w:val="20"/>
        </w:rPr>
        <w:t>本表反映单位本年度的总收支和年末结转结余情况。</w:t>
      </w:r>
      <w:r w:rsidRPr="00FF4A9A">
        <w:rPr>
          <w:rFonts w:cs="宋体"/>
          <w:sz w:val="20"/>
          <w:szCs w:val="20"/>
        </w:rPr>
        <w:br/>
        <w:t xml:space="preserve">      2.</w:t>
      </w:r>
      <w:r w:rsidRPr="00FF4A9A">
        <w:rPr>
          <w:rFonts w:cs="宋体"/>
          <w:sz w:val="20"/>
          <w:szCs w:val="20"/>
        </w:rPr>
        <w:t>本套报表金额单位转换时可能存在尾数误差。</w:t>
      </w:r>
      <w:r w:rsidRPr="00FF4A9A">
        <w:rPr>
          <w:rFonts w:cs="宋体"/>
          <w:sz w:val="20"/>
          <w:szCs w:val="20"/>
        </w:rPr>
        <w:br/>
      </w:r>
      <w:r w:rsidRPr="00FF4A9A">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C05A39" w:rsidRPr="00FF4A9A">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32"/>
                <w:szCs w:val="32"/>
              </w:rPr>
            </w:pPr>
            <w:r w:rsidRPr="00FF4A9A">
              <w:rPr>
                <w:rFonts w:cs="宋体"/>
                <w:b/>
                <w:color w:val="000000"/>
                <w:sz w:val="32"/>
                <w:szCs w:val="32"/>
              </w:rPr>
              <w:lastRenderedPageBreak/>
              <w:t>收入决算表</w:t>
            </w:r>
          </w:p>
        </w:tc>
      </w:tr>
      <w:tr w:rsidR="00C05A39" w:rsidRPr="00FF4A9A">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C05A39" w:rsidRPr="00FF4A9A" w:rsidRDefault="002C4B38">
            <w:pPr>
              <w:spacing w:line="280" w:lineRule="exact"/>
              <w:rPr>
                <w:rFonts w:cs="宋体" w:hint="default"/>
                <w:color w:val="000000"/>
                <w:sz w:val="20"/>
                <w:szCs w:val="20"/>
              </w:rPr>
            </w:pPr>
            <w:r w:rsidRPr="00FF4A9A">
              <w:rPr>
                <w:rFonts w:cs="宋体"/>
                <w:sz w:val="20"/>
                <w:szCs w:val="20"/>
              </w:rPr>
              <w:t>单位：</w:t>
            </w:r>
            <w:r w:rsidRPr="00FF4A9A">
              <w:rPr>
                <w:sz w:val="20"/>
              </w:rPr>
              <w:t>垫江县白家镇综合行政执法大队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02</w:t>
            </w:r>
            <w:r w:rsidRPr="00FF4A9A">
              <w:rPr>
                <w:rFonts w:cs="宋体"/>
                <w:color w:val="000000"/>
                <w:sz w:val="20"/>
                <w:szCs w:val="20"/>
              </w:rPr>
              <w:t>表</w:t>
            </w:r>
          </w:p>
        </w:tc>
      </w:tr>
      <w:tr w:rsidR="00C05A39" w:rsidRPr="00FF4A9A">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20"/>
                <w:szCs w:val="20"/>
              </w:rPr>
            </w:pPr>
            <w:r w:rsidRPr="00FF4A9A">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20"/>
                <w:szCs w:val="20"/>
              </w:rPr>
            </w:pPr>
            <w:r w:rsidRPr="00FF4A9A">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其他收入</w:t>
            </w:r>
          </w:p>
        </w:tc>
      </w:tr>
      <w:tr w:rsidR="00C05A39" w:rsidRPr="00FF4A9A">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65.45</w:t>
            </w:r>
            <w:r w:rsidRPr="00FF4A9A">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65.45</w:t>
            </w:r>
            <w:r w:rsidRPr="00FF4A9A">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r>
      <w:tr w:rsidR="00C05A39" w:rsidRPr="00FF4A9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2120104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城管执法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60.69</w:t>
            </w:r>
            <w:r w:rsidRPr="00FF4A9A">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60.69</w:t>
            </w:r>
            <w:r w:rsidRPr="00FF4A9A">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r>
      <w:tr w:rsidR="00C05A39" w:rsidRPr="00FF4A9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4.76</w:t>
            </w:r>
            <w:r w:rsidRPr="00FF4A9A">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4.76</w:t>
            </w:r>
            <w:r w:rsidRPr="00FF4A9A">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r>
    </w:tbl>
    <w:p w:rsidR="00C05A39" w:rsidRPr="00FF4A9A" w:rsidRDefault="002C4B38">
      <w:pPr>
        <w:ind w:left="600" w:hangingChars="300" w:hanging="600"/>
        <w:rPr>
          <w:rFonts w:cs="宋体" w:hint="default"/>
          <w:sz w:val="20"/>
          <w:szCs w:val="20"/>
        </w:rPr>
      </w:pPr>
      <w:r w:rsidRPr="00FF4A9A">
        <w:rPr>
          <w:rFonts w:cs="宋体"/>
          <w:sz w:val="20"/>
          <w:szCs w:val="20"/>
        </w:rPr>
        <w:t>备注：</w:t>
      </w:r>
      <w:r w:rsidRPr="00FF4A9A">
        <w:rPr>
          <w:rFonts w:cs="宋体"/>
          <w:sz w:val="20"/>
          <w:szCs w:val="20"/>
        </w:rPr>
        <w:t>1.</w:t>
      </w:r>
      <w:r w:rsidRPr="00FF4A9A">
        <w:rPr>
          <w:rFonts w:cs="宋体"/>
          <w:sz w:val="20"/>
          <w:szCs w:val="20"/>
        </w:rPr>
        <w:t>本表反映单位本年度取得的各项收入情况。</w:t>
      </w:r>
      <w:r w:rsidRPr="00FF4A9A">
        <w:rPr>
          <w:rFonts w:cs="宋体"/>
          <w:sz w:val="20"/>
          <w:szCs w:val="20"/>
        </w:rPr>
        <w:br/>
        <w:t>2.</w:t>
      </w:r>
      <w:r w:rsidRPr="00FF4A9A">
        <w:rPr>
          <w:rFonts w:cs="宋体"/>
          <w:sz w:val="20"/>
          <w:szCs w:val="20"/>
        </w:rPr>
        <w:t>本套报表金额单位转换时可能存在尾数误差。</w:t>
      </w:r>
      <w:r w:rsidRPr="00FF4A9A">
        <w:rPr>
          <w:rFonts w:cs="宋体"/>
          <w:sz w:val="20"/>
          <w:szCs w:val="20"/>
        </w:rPr>
        <w:br/>
      </w:r>
      <w:r w:rsidRPr="00FF4A9A">
        <w:rPr>
          <w:rFonts w:cs="宋体"/>
          <w:sz w:val="20"/>
          <w:szCs w:val="20"/>
        </w:rPr>
        <w:br/>
      </w:r>
    </w:p>
    <w:p w:rsidR="00C05A39" w:rsidRPr="00FF4A9A" w:rsidRDefault="002C4B38">
      <w:pPr>
        <w:rPr>
          <w:rFonts w:cs="宋体" w:hint="default"/>
          <w:sz w:val="20"/>
          <w:szCs w:val="20"/>
        </w:rPr>
      </w:pPr>
      <w:r w:rsidRPr="00FF4A9A">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C05A39" w:rsidRPr="00FF4A9A">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32"/>
                <w:szCs w:val="32"/>
              </w:rPr>
            </w:pPr>
            <w:r w:rsidRPr="00FF4A9A">
              <w:rPr>
                <w:rFonts w:cs="宋体"/>
                <w:b/>
                <w:color w:val="000000"/>
                <w:sz w:val="32"/>
                <w:szCs w:val="32"/>
              </w:rPr>
              <w:lastRenderedPageBreak/>
              <w:t>支出决算表</w:t>
            </w:r>
          </w:p>
        </w:tc>
      </w:tr>
      <w:tr w:rsidR="00C05A39" w:rsidRPr="00FF4A9A">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C05A39" w:rsidRPr="00FF4A9A" w:rsidRDefault="002C4B38">
            <w:pPr>
              <w:rPr>
                <w:rFonts w:cs="宋体" w:hint="default"/>
                <w:color w:val="000000"/>
                <w:sz w:val="20"/>
                <w:szCs w:val="20"/>
              </w:rPr>
            </w:pPr>
            <w:r w:rsidRPr="00FF4A9A">
              <w:rPr>
                <w:rFonts w:cs="宋体"/>
                <w:sz w:val="20"/>
                <w:szCs w:val="20"/>
              </w:rPr>
              <w:t>单位</w:t>
            </w:r>
            <w:r w:rsidRPr="00FF4A9A">
              <w:rPr>
                <w:rFonts w:cs="宋体"/>
                <w:color w:val="000000"/>
                <w:sz w:val="20"/>
                <w:szCs w:val="20"/>
              </w:rPr>
              <w:t>：</w:t>
            </w:r>
            <w:r w:rsidRPr="00FF4A9A">
              <w:rPr>
                <w:color w:val="000000"/>
                <w:sz w:val="20"/>
              </w:rPr>
              <w:t>垫江县白家镇综合行政执法大队</w:t>
            </w:r>
            <w:r w:rsidRPr="00FF4A9A">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03</w:t>
            </w:r>
            <w:r w:rsidRPr="00FF4A9A">
              <w:rPr>
                <w:rFonts w:cs="宋体"/>
                <w:color w:val="000000"/>
                <w:sz w:val="20"/>
                <w:szCs w:val="20"/>
              </w:rPr>
              <w:t>表</w:t>
            </w:r>
          </w:p>
        </w:tc>
      </w:tr>
      <w:tr w:rsidR="00C05A39" w:rsidRPr="00FF4A9A">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20"/>
                <w:szCs w:val="20"/>
              </w:rPr>
            </w:pPr>
            <w:r w:rsidRPr="00FF4A9A">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对附属单位补助支出</w:t>
            </w:r>
          </w:p>
        </w:tc>
      </w:tr>
      <w:tr w:rsidR="00C05A39" w:rsidRPr="00FF4A9A">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65.45</w:t>
            </w:r>
            <w:r w:rsidRPr="00FF4A9A">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65.45</w:t>
            </w:r>
            <w:r w:rsidRPr="00FF4A9A">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r>
      <w:tr w:rsidR="00C05A39" w:rsidRPr="00FF4A9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2120104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城管执法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60.69</w:t>
            </w:r>
            <w:r w:rsidRPr="00FF4A9A">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60.69</w:t>
            </w:r>
            <w:r w:rsidRPr="00FF4A9A">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r>
      <w:tr w:rsidR="00C05A39" w:rsidRPr="00FF4A9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4.76</w:t>
            </w:r>
            <w:r w:rsidRPr="00FF4A9A">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4.76</w:t>
            </w:r>
            <w:r w:rsidRPr="00FF4A9A">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r>
    </w:tbl>
    <w:p w:rsidR="00C05A39" w:rsidRPr="00FF4A9A" w:rsidRDefault="002C4B38">
      <w:pPr>
        <w:rPr>
          <w:rFonts w:cs="宋体" w:hint="default"/>
          <w:sz w:val="20"/>
          <w:szCs w:val="20"/>
        </w:rPr>
      </w:pPr>
      <w:r w:rsidRPr="00FF4A9A">
        <w:rPr>
          <w:rFonts w:cs="宋体"/>
          <w:sz w:val="20"/>
          <w:szCs w:val="20"/>
        </w:rPr>
        <w:t>备注：</w:t>
      </w:r>
      <w:r w:rsidRPr="00FF4A9A">
        <w:rPr>
          <w:rFonts w:cs="宋体"/>
          <w:sz w:val="20"/>
          <w:szCs w:val="20"/>
        </w:rPr>
        <w:t>1.</w:t>
      </w:r>
      <w:r w:rsidRPr="00FF4A9A">
        <w:rPr>
          <w:rFonts w:cs="宋体"/>
          <w:sz w:val="20"/>
          <w:szCs w:val="20"/>
        </w:rPr>
        <w:t>本表反映单位本年度各项支出情况。</w:t>
      </w:r>
      <w:r w:rsidRPr="00FF4A9A">
        <w:rPr>
          <w:rFonts w:cs="宋体"/>
          <w:sz w:val="20"/>
          <w:szCs w:val="20"/>
        </w:rPr>
        <w:br/>
        <w:t xml:space="preserve">      2.</w:t>
      </w:r>
      <w:r w:rsidRPr="00FF4A9A">
        <w:rPr>
          <w:rFonts w:cs="宋体"/>
          <w:sz w:val="20"/>
          <w:szCs w:val="20"/>
        </w:rPr>
        <w:t>本套报表金额单位转换时可能存在尾数误差。</w:t>
      </w:r>
      <w:r w:rsidRPr="00FF4A9A">
        <w:rPr>
          <w:rFonts w:cs="宋体"/>
          <w:sz w:val="20"/>
          <w:szCs w:val="20"/>
        </w:rPr>
        <w:br/>
      </w:r>
      <w:r w:rsidRPr="00FF4A9A">
        <w:rPr>
          <w:rFonts w:cs="宋体"/>
          <w:sz w:val="20"/>
          <w:szCs w:val="20"/>
        </w:rPr>
        <w:br/>
      </w:r>
    </w:p>
    <w:p w:rsidR="00C05A39" w:rsidRPr="00FF4A9A" w:rsidRDefault="002C4B38">
      <w:pPr>
        <w:rPr>
          <w:rFonts w:cs="宋体" w:hint="default"/>
          <w:sz w:val="21"/>
          <w:szCs w:val="21"/>
        </w:rPr>
      </w:pPr>
      <w:r w:rsidRPr="00FF4A9A">
        <w:rPr>
          <w:rFonts w:cs="宋体"/>
          <w:sz w:val="21"/>
          <w:szCs w:val="21"/>
        </w:rPr>
        <w:br w:type="page"/>
      </w:r>
    </w:p>
    <w:p w:rsidR="00C05A39" w:rsidRPr="00FF4A9A" w:rsidRDefault="00C05A39">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C05A39" w:rsidRPr="00FF4A9A">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400" w:lineRule="exact"/>
              <w:jc w:val="center"/>
              <w:textAlignment w:val="bottom"/>
              <w:rPr>
                <w:rFonts w:cs="宋体" w:hint="default"/>
                <w:b/>
                <w:color w:val="000000"/>
                <w:sz w:val="32"/>
                <w:szCs w:val="32"/>
              </w:rPr>
            </w:pPr>
            <w:r w:rsidRPr="00FF4A9A">
              <w:rPr>
                <w:rFonts w:cs="宋体"/>
                <w:b/>
                <w:color w:val="000000"/>
                <w:sz w:val="32"/>
                <w:szCs w:val="32"/>
              </w:rPr>
              <w:t>财政拨款收入支出决算总表</w:t>
            </w:r>
          </w:p>
        </w:tc>
      </w:tr>
      <w:tr w:rsidR="00C05A39" w:rsidRPr="00FF4A9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C05A39" w:rsidRPr="00FF4A9A" w:rsidRDefault="002C4B38">
            <w:pPr>
              <w:spacing w:line="280" w:lineRule="exact"/>
              <w:rPr>
                <w:rFonts w:cs="宋体" w:hint="default"/>
                <w:color w:val="000000"/>
                <w:sz w:val="18"/>
                <w:szCs w:val="18"/>
              </w:rPr>
            </w:pPr>
            <w:r w:rsidRPr="00FF4A9A">
              <w:rPr>
                <w:rFonts w:cs="宋体"/>
                <w:sz w:val="20"/>
                <w:szCs w:val="20"/>
              </w:rPr>
              <w:t>单位</w:t>
            </w:r>
            <w:r w:rsidRPr="00FF4A9A">
              <w:rPr>
                <w:rFonts w:cs="宋体"/>
                <w:color w:val="000000"/>
                <w:sz w:val="20"/>
                <w:szCs w:val="20"/>
              </w:rPr>
              <w:t>：</w:t>
            </w:r>
            <w:r w:rsidRPr="00FF4A9A">
              <w:rPr>
                <w:color w:val="000000"/>
                <w:sz w:val="20"/>
              </w:rPr>
              <w:t>垫江县白家镇综合行政执法大队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6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04</w:t>
            </w:r>
            <w:r w:rsidRPr="00FF4A9A">
              <w:rPr>
                <w:rFonts w:cs="宋体"/>
                <w:color w:val="000000"/>
                <w:sz w:val="20"/>
                <w:szCs w:val="20"/>
              </w:rPr>
              <w:t>表</w:t>
            </w:r>
          </w:p>
        </w:tc>
      </w:tr>
      <w:tr w:rsidR="00C05A39" w:rsidRPr="00FF4A9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6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收</w:t>
            </w:r>
            <w:r w:rsidRPr="00FF4A9A">
              <w:rPr>
                <w:rFonts w:cs="宋体"/>
                <w:b/>
                <w:color w:val="000000"/>
                <w:sz w:val="18"/>
                <w:szCs w:val="18"/>
              </w:rPr>
              <w:t xml:space="preserve">     </w:t>
            </w:r>
            <w:r w:rsidRPr="00FF4A9A">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支</w:t>
            </w:r>
            <w:r w:rsidRPr="00FF4A9A">
              <w:rPr>
                <w:rFonts w:cs="宋体"/>
                <w:b/>
                <w:color w:val="000000"/>
                <w:sz w:val="18"/>
                <w:szCs w:val="18"/>
              </w:rPr>
              <w:t xml:space="preserve">     </w:t>
            </w:r>
            <w:r w:rsidRPr="00FF4A9A">
              <w:rPr>
                <w:rFonts w:cs="宋体"/>
                <w:b/>
                <w:color w:val="000000"/>
                <w:sz w:val="18"/>
                <w:szCs w:val="18"/>
              </w:rPr>
              <w:t>出</w:t>
            </w:r>
          </w:p>
        </w:tc>
      </w:tr>
      <w:tr w:rsidR="00C05A39" w:rsidRPr="00FF4A9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决算数</w:t>
            </w:r>
          </w:p>
        </w:tc>
      </w:tr>
      <w:tr w:rsidR="00C05A39" w:rsidRPr="00FF4A9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国有资本经营预算财政拨款</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65.45</w:t>
            </w: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60.69</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60.69</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4.76</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4.76</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bCs/>
                <w:color w:val="000000"/>
                <w:sz w:val="18"/>
                <w:szCs w:val="18"/>
              </w:rPr>
            </w:pPr>
            <w:r w:rsidRPr="00FF4A9A">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65.45</w:t>
            </w: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bCs/>
                <w:color w:val="000000"/>
                <w:sz w:val="18"/>
                <w:szCs w:val="18"/>
              </w:rPr>
            </w:pPr>
            <w:r w:rsidRPr="00FF4A9A">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65.45</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65.45</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 xml:space="preserve">  </w:t>
            </w:r>
            <w:r w:rsidRPr="00FF4A9A">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200" w:lineRule="exact"/>
              <w:rPr>
                <w:rFonts w:ascii="Times New Roman" w:hAnsi="Times New Roman" w:hint="default"/>
                <w:color w:val="000000"/>
                <w:sz w:val="18"/>
                <w:szCs w:val="18"/>
              </w:rPr>
            </w:pP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 xml:space="preserve">  </w:t>
            </w:r>
            <w:r w:rsidRPr="00FF4A9A">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textAlignment w:val="center"/>
              <w:rPr>
                <w:rFonts w:cs="宋体" w:hint="default"/>
                <w:b/>
                <w:bCs/>
                <w:color w:val="000000"/>
                <w:sz w:val="18"/>
                <w:szCs w:val="18"/>
              </w:rPr>
            </w:pPr>
            <w:r w:rsidRPr="00FF4A9A">
              <w:rPr>
                <w:rFonts w:cs="宋体"/>
                <w:b/>
                <w:bCs/>
                <w:color w:val="000000"/>
                <w:sz w:val="18"/>
                <w:szCs w:val="18"/>
              </w:rPr>
              <w:t xml:space="preserve">  </w:t>
            </w:r>
            <w:r w:rsidRPr="00FF4A9A">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200" w:lineRule="exact"/>
              <w:jc w:val="right"/>
              <w:rPr>
                <w:rFonts w:ascii="Times New Roman" w:hAnsi="Times New Roman" w:hint="default"/>
                <w:color w:val="000000"/>
                <w:sz w:val="18"/>
                <w:szCs w:val="18"/>
              </w:rPr>
            </w:pPr>
          </w:p>
        </w:tc>
      </w:tr>
      <w:tr w:rsidR="00C05A39" w:rsidRPr="00FF4A9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65.45</w:t>
            </w:r>
            <w:r w:rsidRPr="00FF4A9A">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200" w:lineRule="exact"/>
              <w:jc w:val="center"/>
              <w:textAlignment w:val="center"/>
              <w:rPr>
                <w:rFonts w:cs="宋体" w:hint="default"/>
                <w:b/>
                <w:color w:val="000000"/>
                <w:sz w:val="18"/>
                <w:szCs w:val="18"/>
              </w:rPr>
            </w:pPr>
            <w:r w:rsidRPr="00FF4A9A">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65.45</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65.45</w:t>
            </w:r>
            <w:r w:rsidRPr="00FF4A9A">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spacing w:line="200"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bl>
    <w:p w:rsidR="00C05A39" w:rsidRPr="00FF4A9A" w:rsidRDefault="002C4B38">
      <w:pPr>
        <w:spacing w:line="240" w:lineRule="exact"/>
        <w:rPr>
          <w:rFonts w:cs="宋体" w:hint="default"/>
          <w:sz w:val="20"/>
          <w:szCs w:val="20"/>
        </w:rPr>
      </w:pPr>
      <w:r w:rsidRPr="00FF4A9A">
        <w:rPr>
          <w:rFonts w:cs="宋体"/>
          <w:sz w:val="20"/>
          <w:szCs w:val="20"/>
        </w:rPr>
        <w:t>备注：</w:t>
      </w:r>
      <w:r w:rsidRPr="00FF4A9A">
        <w:rPr>
          <w:rFonts w:cs="宋体"/>
          <w:sz w:val="20"/>
          <w:szCs w:val="20"/>
        </w:rPr>
        <w:t>1.</w:t>
      </w:r>
      <w:r w:rsidRPr="00FF4A9A">
        <w:rPr>
          <w:rFonts w:cs="宋体"/>
          <w:sz w:val="20"/>
          <w:szCs w:val="20"/>
        </w:rPr>
        <w:t>本表反映单位本年度一般公共预算财政拨款、政府性基金预算财政拨款及国有资本经营预算财政拨款的总收支和年末结转结余情况。</w:t>
      </w:r>
      <w:r w:rsidRPr="00FF4A9A">
        <w:rPr>
          <w:rFonts w:cs="宋体"/>
          <w:sz w:val="20"/>
          <w:szCs w:val="20"/>
        </w:rPr>
        <w:br/>
        <w:t xml:space="preserve">      2.</w:t>
      </w:r>
      <w:r w:rsidRPr="00FF4A9A">
        <w:rPr>
          <w:rFonts w:cs="宋体"/>
          <w:sz w:val="20"/>
          <w:szCs w:val="20"/>
        </w:rPr>
        <w:t>本套报表金额单位转换时可能存在尾数误差。</w:t>
      </w:r>
      <w:r w:rsidRPr="00FF4A9A">
        <w:rPr>
          <w:rFonts w:cs="宋体"/>
          <w:sz w:val="20"/>
          <w:szCs w:val="20"/>
        </w:rPr>
        <w:br/>
      </w:r>
      <w:r w:rsidRPr="00FF4A9A">
        <w:rPr>
          <w:rFonts w:cs="宋体"/>
          <w:sz w:val="20"/>
          <w:szCs w:val="20"/>
        </w:rPr>
        <w:br/>
      </w:r>
      <w:r w:rsidRPr="00FF4A9A">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C05A39" w:rsidRPr="00FF4A9A">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32"/>
                <w:szCs w:val="32"/>
              </w:rPr>
            </w:pPr>
            <w:r w:rsidRPr="00FF4A9A">
              <w:rPr>
                <w:rFonts w:cs="宋体"/>
                <w:b/>
                <w:color w:val="000000"/>
                <w:sz w:val="32"/>
                <w:szCs w:val="32"/>
              </w:rPr>
              <w:lastRenderedPageBreak/>
              <w:t>一般公共预算财政拨款支出决算表</w:t>
            </w:r>
          </w:p>
        </w:tc>
      </w:tr>
      <w:tr w:rsidR="00C05A39" w:rsidRPr="00FF4A9A">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C05A39" w:rsidRPr="00FF4A9A" w:rsidRDefault="002C4B38">
            <w:pPr>
              <w:spacing w:line="280" w:lineRule="exact"/>
              <w:rPr>
                <w:rFonts w:cs="宋体" w:hint="default"/>
                <w:color w:val="000000"/>
                <w:sz w:val="20"/>
                <w:szCs w:val="20"/>
              </w:rPr>
            </w:pPr>
            <w:r w:rsidRPr="00FF4A9A">
              <w:rPr>
                <w:rFonts w:cs="宋体"/>
                <w:sz w:val="20"/>
                <w:szCs w:val="20"/>
              </w:rPr>
              <w:t>单位</w:t>
            </w:r>
            <w:r w:rsidRPr="00FF4A9A">
              <w:rPr>
                <w:rFonts w:cs="宋体"/>
                <w:color w:val="000000"/>
                <w:sz w:val="20"/>
                <w:szCs w:val="20"/>
              </w:rPr>
              <w:t>：</w:t>
            </w:r>
            <w:r w:rsidRPr="00FF4A9A">
              <w:rPr>
                <w:color w:val="000000"/>
                <w:sz w:val="20"/>
              </w:rPr>
              <w:t>垫江县白家镇综合行政执法大队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05</w:t>
            </w:r>
            <w:r w:rsidRPr="00FF4A9A">
              <w:rPr>
                <w:rFonts w:cs="宋体"/>
                <w:color w:val="000000"/>
                <w:sz w:val="20"/>
                <w:szCs w:val="20"/>
              </w:rPr>
              <w:t>表</w:t>
            </w:r>
          </w:p>
        </w:tc>
      </w:tr>
      <w:tr w:rsidR="00C05A39" w:rsidRPr="00FF4A9A">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本年支出</w:t>
            </w:r>
          </w:p>
        </w:tc>
      </w:tr>
      <w:tr w:rsidR="00C05A39" w:rsidRPr="00FF4A9A">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项目支出</w:t>
            </w:r>
          </w:p>
        </w:tc>
      </w:tr>
      <w:tr w:rsidR="00C05A39" w:rsidRPr="00FF4A9A">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65.45</w:t>
            </w:r>
            <w:r w:rsidRPr="00FF4A9A">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65.45</w:t>
            </w:r>
            <w:r w:rsidRPr="00FF4A9A">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r>
      <w:tr w:rsidR="00C05A39" w:rsidRPr="00FF4A9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60.69</w:t>
            </w:r>
            <w:r w:rsidRPr="00FF4A9A">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2120104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城管执法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60.69</w:t>
            </w:r>
            <w:r w:rsidRPr="00FF4A9A">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60.69</w:t>
            </w:r>
            <w:r w:rsidRPr="00FF4A9A">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r>
      <w:tr w:rsidR="00C05A39" w:rsidRPr="00FF4A9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4.76</w:t>
            </w:r>
            <w:r w:rsidRPr="00FF4A9A">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color w:val="000000"/>
                <w:sz w:val="20"/>
                <w:szCs w:val="20"/>
              </w:rPr>
              <w:t>0.00</w:t>
            </w:r>
            <w:r w:rsidRPr="00FF4A9A">
              <w:rPr>
                <w:rFonts w:ascii="Times New Roman" w:hAnsi="Times New Roman"/>
                <w:b/>
                <w:color w:val="000000"/>
                <w:sz w:val="20"/>
              </w:rPr>
              <w:t xml:space="preserve"> </w:t>
            </w:r>
          </w:p>
        </w:tc>
      </w:tr>
      <w:tr w:rsidR="00C05A39" w:rsidRPr="00FF4A9A">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textAlignment w:val="center"/>
              <w:rPr>
                <w:rFonts w:cs="宋体" w:hint="default"/>
                <w:color w:val="000000"/>
                <w:sz w:val="20"/>
                <w:szCs w:val="20"/>
              </w:rPr>
            </w:pPr>
            <w:r w:rsidRPr="00FF4A9A">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4.76</w:t>
            </w:r>
            <w:r w:rsidRPr="00FF4A9A">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4.76</w:t>
            </w:r>
            <w:r w:rsidRPr="00FF4A9A">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r>
    </w:tbl>
    <w:p w:rsidR="00C05A39" w:rsidRPr="00FF4A9A" w:rsidRDefault="002C4B38">
      <w:pPr>
        <w:rPr>
          <w:rFonts w:cs="宋体" w:hint="default"/>
          <w:sz w:val="21"/>
          <w:szCs w:val="21"/>
        </w:rPr>
      </w:pPr>
      <w:r w:rsidRPr="00FF4A9A">
        <w:rPr>
          <w:rFonts w:cs="宋体"/>
          <w:sz w:val="20"/>
          <w:szCs w:val="20"/>
        </w:rPr>
        <w:t>备注：</w:t>
      </w:r>
      <w:r w:rsidRPr="00FF4A9A">
        <w:rPr>
          <w:rFonts w:cs="宋体"/>
          <w:sz w:val="20"/>
          <w:szCs w:val="20"/>
        </w:rPr>
        <w:t>1.</w:t>
      </w:r>
      <w:r w:rsidRPr="00FF4A9A">
        <w:rPr>
          <w:rFonts w:cs="宋体"/>
          <w:sz w:val="20"/>
          <w:szCs w:val="20"/>
        </w:rPr>
        <w:t>本表反映单位本年度一般公共预算财政拨款支出情况。</w:t>
      </w:r>
      <w:r w:rsidRPr="00FF4A9A">
        <w:rPr>
          <w:rFonts w:cs="宋体"/>
          <w:sz w:val="20"/>
          <w:szCs w:val="20"/>
        </w:rPr>
        <w:br/>
        <w:t xml:space="preserve">      2.</w:t>
      </w:r>
      <w:r w:rsidRPr="00FF4A9A">
        <w:rPr>
          <w:rFonts w:cs="宋体"/>
          <w:sz w:val="20"/>
          <w:szCs w:val="20"/>
        </w:rPr>
        <w:t>本套报表金额单位转换时可能存在尾数误差。</w:t>
      </w:r>
      <w:r w:rsidRPr="00FF4A9A">
        <w:rPr>
          <w:rFonts w:cs="宋体"/>
          <w:sz w:val="20"/>
          <w:szCs w:val="20"/>
        </w:rPr>
        <w:br/>
      </w:r>
      <w:r w:rsidRPr="00FF4A9A">
        <w:rPr>
          <w:rFonts w:cs="宋体"/>
          <w:sz w:val="20"/>
          <w:szCs w:val="20"/>
        </w:rPr>
        <w:br/>
      </w:r>
    </w:p>
    <w:p w:rsidR="00C05A39" w:rsidRPr="00FF4A9A" w:rsidRDefault="002C4B38">
      <w:pPr>
        <w:ind w:firstLineChars="300" w:firstLine="630"/>
        <w:rPr>
          <w:rFonts w:cs="宋体" w:hint="default"/>
          <w:sz w:val="21"/>
          <w:szCs w:val="21"/>
        </w:rPr>
      </w:pPr>
      <w:r w:rsidRPr="00FF4A9A">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C05A39" w:rsidRPr="00FF4A9A">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440" w:lineRule="exact"/>
              <w:jc w:val="center"/>
              <w:textAlignment w:val="bottom"/>
              <w:rPr>
                <w:rFonts w:cs="宋体" w:hint="default"/>
                <w:b/>
                <w:color w:val="000000"/>
                <w:sz w:val="32"/>
                <w:szCs w:val="32"/>
              </w:rPr>
            </w:pPr>
            <w:r w:rsidRPr="00FF4A9A">
              <w:rPr>
                <w:rFonts w:cs="宋体"/>
                <w:b/>
                <w:color w:val="000000"/>
                <w:sz w:val="32"/>
                <w:szCs w:val="32"/>
              </w:rPr>
              <w:lastRenderedPageBreak/>
              <w:t>一般公共预算财政拨款基本支出决算表</w:t>
            </w:r>
          </w:p>
        </w:tc>
      </w:tr>
      <w:tr w:rsidR="00C05A39" w:rsidRPr="00FF4A9A">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C05A39" w:rsidRPr="00FF4A9A" w:rsidRDefault="002C4B38">
            <w:pPr>
              <w:spacing w:line="280" w:lineRule="exact"/>
              <w:rPr>
                <w:rFonts w:cs="宋体" w:hint="default"/>
                <w:color w:val="000000"/>
                <w:sz w:val="18"/>
                <w:szCs w:val="18"/>
              </w:rPr>
            </w:pPr>
            <w:r w:rsidRPr="00FF4A9A">
              <w:rPr>
                <w:rFonts w:cs="宋体"/>
                <w:sz w:val="20"/>
                <w:szCs w:val="20"/>
              </w:rPr>
              <w:t>单位</w:t>
            </w:r>
            <w:r w:rsidRPr="00FF4A9A">
              <w:rPr>
                <w:rFonts w:cs="宋体"/>
                <w:color w:val="000000"/>
                <w:sz w:val="20"/>
                <w:szCs w:val="20"/>
              </w:rPr>
              <w:t>：</w:t>
            </w:r>
            <w:r w:rsidRPr="00FF4A9A">
              <w:rPr>
                <w:color w:val="000000"/>
                <w:sz w:val="20"/>
              </w:rPr>
              <w:t>垫江县白家镇综合行政执法大队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06</w:t>
            </w:r>
            <w:r w:rsidRPr="00FF4A9A">
              <w:rPr>
                <w:rFonts w:cs="宋体"/>
                <w:color w:val="000000"/>
                <w:sz w:val="20"/>
                <w:szCs w:val="20"/>
              </w:rPr>
              <w:t>表</w:t>
            </w:r>
          </w:p>
        </w:tc>
      </w:tr>
      <w:tr w:rsidR="00C05A39" w:rsidRPr="00FF4A9A">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公用经费</w:t>
            </w:r>
          </w:p>
        </w:tc>
      </w:tr>
      <w:tr w:rsidR="00C05A39" w:rsidRPr="00FF4A9A">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金额</w:t>
            </w:r>
          </w:p>
        </w:tc>
      </w:tr>
      <w:tr w:rsidR="00C05A39" w:rsidRPr="00FF4A9A">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spacing w:line="192" w:lineRule="exact"/>
              <w:jc w:val="center"/>
              <w:rPr>
                <w:rFonts w:cs="宋体" w:hint="default"/>
                <w:b/>
                <w:color w:val="000000"/>
                <w:sz w:val="18"/>
                <w:szCs w:val="18"/>
              </w:rPr>
            </w:pP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60.07</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5.38</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14.34</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3.44</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3.21</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36.58</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0.89</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0.02</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4.76</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0.64</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0.54</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0.70</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0.33</w:t>
            </w: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ind w:firstLineChars="100" w:firstLine="180"/>
              <w:textAlignment w:val="center"/>
              <w:rPr>
                <w:rFonts w:cs="宋体" w:hint="default"/>
                <w:color w:val="000000"/>
                <w:sz w:val="18"/>
                <w:szCs w:val="18"/>
              </w:rPr>
            </w:pPr>
            <w:r w:rsidRPr="00FF4A9A">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b/>
                <w:bCs/>
                <w:color w:val="000000"/>
                <w:sz w:val="18"/>
                <w:szCs w:val="18"/>
              </w:rPr>
            </w:pPr>
            <w:r w:rsidRPr="00FF4A9A">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jc w:val="right"/>
              <w:rPr>
                <w:rFonts w:ascii="Times New Roman" w:hAnsi="Times New Roman" w:hint="default"/>
                <w:color w:val="000000"/>
                <w:sz w:val="18"/>
                <w:szCs w:val="18"/>
              </w:rPr>
            </w:pPr>
          </w:p>
        </w:tc>
      </w:tr>
      <w:tr w:rsidR="00C05A39" w:rsidRPr="00FF4A9A">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jc w:val="right"/>
              <w:rPr>
                <w:rFonts w:ascii="Times New Roman" w:hAnsi="Times New Roman" w:hint="default"/>
                <w:color w:val="000000"/>
                <w:sz w:val="18"/>
                <w:szCs w:val="18"/>
              </w:rPr>
            </w:pPr>
          </w:p>
        </w:tc>
      </w:tr>
      <w:tr w:rsidR="00C05A39" w:rsidRPr="00FF4A9A">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C05A3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textAlignment w:val="center"/>
              <w:rPr>
                <w:rFonts w:cs="宋体" w:hint="default"/>
                <w:color w:val="000000"/>
                <w:sz w:val="18"/>
                <w:szCs w:val="18"/>
              </w:rPr>
            </w:pPr>
            <w:r w:rsidRPr="00FF4A9A">
              <w:rPr>
                <w:rFonts w:cs="宋体"/>
                <w:color w:val="000000"/>
                <w:sz w:val="18"/>
                <w:szCs w:val="18"/>
              </w:rPr>
              <w:t xml:space="preserve">  </w:t>
            </w:r>
            <w:r w:rsidRPr="00FF4A9A">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spacing w:line="192" w:lineRule="exact"/>
              <w:jc w:val="right"/>
              <w:rPr>
                <w:rFonts w:ascii="Times New Roman" w:hAnsi="Times New Roman" w:hint="default"/>
                <w:color w:val="000000"/>
                <w:sz w:val="18"/>
                <w:szCs w:val="18"/>
              </w:rPr>
            </w:pPr>
          </w:p>
        </w:tc>
      </w:tr>
      <w:tr w:rsidR="00C05A39" w:rsidRPr="00FF4A9A">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2C4B38">
            <w:pPr>
              <w:spacing w:line="192" w:lineRule="exact"/>
              <w:jc w:val="right"/>
              <w:textAlignment w:val="bottom"/>
              <w:rPr>
                <w:rFonts w:ascii="Times New Roman" w:hAnsi="Times New Roman" w:hint="default"/>
                <w:color w:val="000000"/>
                <w:sz w:val="18"/>
                <w:szCs w:val="18"/>
              </w:rPr>
            </w:pPr>
            <w:r w:rsidRPr="00FF4A9A">
              <w:rPr>
                <w:rFonts w:ascii="Times New Roman" w:hAnsi="Times New Roman" w:hint="default"/>
                <w:color w:val="000000"/>
                <w:sz w:val="18"/>
                <w:szCs w:val="18"/>
              </w:rPr>
              <w:t>60.07</w:t>
            </w:r>
            <w:r w:rsidRPr="00FF4A9A">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center"/>
              <w:textAlignment w:val="center"/>
              <w:rPr>
                <w:rFonts w:cs="宋体" w:hint="default"/>
                <w:b/>
                <w:color w:val="000000"/>
                <w:sz w:val="18"/>
                <w:szCs w:val="18"/>
              </w:rPr>
            </w:pPr>
            <w:r w:rsidRPr="00FF4A9A">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spacing w:line="192" w:lineRule="exact"/>
              <w:jc w:val="right"/>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5.38</w:t>
            </w:r>
            <w:r w:rsidRPr="00FF4A9A">
              <w:rPr>
                <w:rFonts w:ascii="Times New Roman" w:hAnsi="Times New Roman"/>
                <w:color w:val="000000"/>
                <w:sz w:val="18"/>
              </w:rPr>
              <w:t xml:space="preserve"> </w:t>
            </w:r>
          </w:p>
        </w:tc>
      </w:tr>
    </w:tbl>
    <w:p w:rsidR="00C05A39" w:rsidRPr="00FF4A9A" w:rsidRDefault="002C4B38">
      <w:pPr>
        <w:spacing w:line="280" w:lineRule="exact"/>
        <w:rPr>
          <w:rFonts w:cs="宋体" w:hint="default"/>
          <w:sz w:val="20"/>
          <w:szCs w:val="20"/>
        </w:rPr>
      </w:pPr>
      <w:r w:rsidRPr="00FF4A9A">
        <w:rPr>
          <w:rFonts w:cs="宋体"/>
          <w:sz w:val="20"/>
          <w:szCs w:val="20"/>
        </w:rPr>
        <w:t>备注：</w:t>
      </w:r>
      <w:r w:rsidRPr="00FF4A9A">
        <w:rPr>
          <w:rFonts w:cs="宋体"/>
          <w:sz w:val="20"/>
          <w:szCs w:val="20"/>
        </w:rPr>
        <w:t>1.</w:t>
      </w:r>
      <w:r w:rsidRPr="00FF4A9A">
        <w:rPr>
          <w:rFonts w:cs="宋体"/>
          <w:sz w:val="20"/>
          <w:szCs w:val="20"/>
        </w:rPr>
        <w:t>本表反映单位本年度一般公共预算财政拨款基本支出明细情况。</w:t>
      </w:r>
      <w:r w:rsidRPr="00FF4A9A">
        <w:rPr>
          <w:rFonts w:cs="宋体"/>
          <w:sz w:val="20"/>
          <w:szCs w:val="20"/>
        </w:rPr>
        <w:br/>
        <w:t xml:space="preserve">      2.</w:t>
      </w:r>
      <w:r w:rsidRPr="00FF4A9A">
        <w:rPr>
          <w:rFonts w:cs="宋体"/>
          <w:sz w:val="20"/>
          <w:szCs w:val="20"/>
        </w:rPr>
        <w:t>本套报表金额单位转换时可能存在尾数误差。</w:t>
      </w:r>
      <w:r w:rsidRPr="00FF4A9A">
        <w:rPr>
          <w:rFonts w:cs="宋体"/>
          <w:sz w:val="20"/>
          <w:szCs w:val="20"/>
        </w:rPr>
        <w:br/>
      </w:r>
      <w:r w:rsidRPr="00FF4A9A">
        <w:rPr>
          <w:rFonts w:cs="宋体"/>
          <w:sz w:val="20"/>
          <w:szCs w:val="20"/>
        </w:rPr>
        <w:lastRenderedPageBreak/>
        <w:br/>
      </w:r>
      <w:r w:rsidRPr="00FF4A9A">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C05A39" w:rsidRPr="00FF4A9A">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32"/>
                <w:szCs w:val="32"/>
              </w:rPr>
            </w:pPr>
            <w:r w:rsidRPr="00FF4A9A">
              <w:rPr>
                <w:rFonts w:cs="宋体"/>
                <w:b/>
                <w:color w:val="000000"/>
                <w:sz w:val="32"/>
                <w:szCs w:val="32"/>
              </w:rPr>
              <w:lastRenderedPageBreak/>
              <w:t>政府性基金预算财政拨款收入支出决算表</w:t>
            </w:r>
          </w:p>
        </w:tc>
      </w:tr>
      <w:tr w:rsidR="00C05A39" w:rsidRPr="00FF4A9A">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C05A39" w:rsidRPr="00FF4A9A" w:rsidRDefault="002C4B38">
            <w:pPr>
              <w:spacing w:line="280" w:lineRule="exact"/>
              <w:rPr>
                <w:rFonts w:cs="宋体" w:hint="default"/>
                <w:color w:val="000000"/>
                <w:sz w:val="20"/>
                <w:szCs w:val="20"/>
              </w:rPr>
            </w:pPr>
            <w:r w:rsidRPr="00FF4A9A">
              <w:rPr>
                <w:rFonts w:cs="宋体"/>
                <w:sz w:val="20"/>
                <w:szCs w:val="20"/>
              </w:rPr>
              <w:t>单位</w:t>
            </w:r>
            <w:r w:rsidRPr="00FF4A9A">
              <w:rPr>
                <w:rFonts w:cs="宋体"/>
                <w:color w:val="000000"/>
                <w:sz w:val="20"/>
                <w:szCs w:val="20"/>
              </w:rPr>
              <w:t>：</w:t>
            </w:r>
            <w:r w:rsidRPr="00FF4A9A">
              <w:rPr>
                <w:color w:val="000000"/>
                <w:sz w:val="20"/>
              </w:rPr>
              <w:t>垫江县白家镇综合行政执法大队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07</w:t>
            </w:r>
            <w:r w:rsidRPr="00FF4A9A">
              <w:rPr>
                <w:rFonts w:cs="宋体"/>
                <w:color w:val="000000"/>
                <w:sz w:val="20"/>
                <w:szCs w:val="20"/>
              </w:rPr>
              <w:t>表</w:t>
            </w:r>
          </w:p>
        </w:tc>
      </w:tr>
      <w:tr w:rsidR="00C05A39" w:rsidRPr="00FF4A9A">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年末结转和结余</w:t>
            </w:r>
          </w:p>
        </w:tc>
      </w:tr>
      <w:tr w:rsidR="00C05A39" w:rsidRPr="00FF4A9A">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r>
      <w:tr w:rsidR="00C05A39" w:rsidRPr="00FF4A9A">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0.00</w:t>
            </w:r>
            <w:r w:rsidRPr="00FF4A9A">
              <w:rPr>
                <w:rFonts w:ascii="Times New Roman" w:hAnsi="Times New Roman"/>
                <w:color w:val="000000"/>
                <w:sz w:val="20"/>
              </w:rPr>
              <w:t xml:space="preserve"> </w:t>
            </w:r>
          </w:p>
        </w:tc>
      </w:tr>
    </w:tbl>
    <w:p w:rsidR="00C05A39" w:rsidRPr="00FF4A9A" w:rsidRDefault="002C4B38">
      <w:pPr>
        <w:rPr>
          <w:rFonts w:cs="宋体" w:hint="default"/>
          <w:sz w:val="21"/>
          <w:szCs w:val="21"/>
        </w:rPr>
      </w:pPr>
      <w:r w:rsidRPr="00FF4A9A">
        <w:rPr>
          <w:rFonts w:cs="宋体"/>
          <w:sz w:val="20"/>
          <w:szCs w:val="20"/>
        </w:rPr>
        <w:t>备注：本表反映单位本年度政府性基金预算财政拨款收入支出及结转和结余情况。本单位无政府性基金收支，故本表无数据。</w:t>
      </w:r>
      <w:r w:rsidRPr="00FF4A9A">
        <w:rPr>
          <w:rFonts w:cs="宋体"/>
          <w:sz w:val="20"/>
          <w:szCs w:val="20"/>
        </w:rPr>
        <w:br/>
      </w:r>
      <w:r w:rsidRPr="00FF4A9A">
        <w:rPr>
          <w:rFonts w:cs="宋体"/>
          <w:sz w:val="20"/>
          <w:szCs w:val="20"/>
        </w:rPr>
        <w:br/>
      </w:r>
    </w:p>
    <w:p w:rsidR="00C05A39" w:rsidRPr="00FF4A9A" w:rsidRDefault="002C4B38">
      <w:pPr>
        <w:rPr>
          <w:rFonts w:cs="宋体" w:hint="default"/>
          <w:sz w:val="21"/>
          <w:szCs w:val="21"/>
        </w:rPr>
      </w:pPr>
      <w:r w:rsidRPr="00FF4A9A">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C05A39" w:rsidRPr="00FF4A9A">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32"/>
                <w:szCs w:val="32"/>
              </w:rPr>
            </w:pPr>
            <w:r w:rsidRPr="00FF4A9A">
              <w:rPr>
                <w:rFonts w:cs="宋体"/>
                <w:b/>
                <w:color w:val="000000"/>
                <w:sz w:val="32"/>
                <w:szCs w:val="32"/>
              </w:rPr>
              <w:lastRenderedPageBreak/>
              <w:t>国有资本经营预算财政拨款支出决算表</w:t>
            </w:r>
          </w:p>
        </w:tc>
      </w:tr>
      <w:tr w:rsidR="00C05A39" w:rsidRPr="00FF4A9A">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C05A39" w:rsidRPr="00FF4A9A" w:rsidRDefault="002C4B38">
            <w:pPr>
              <w:spacing w:line="280" w:lineRule="exact"/>
              <w:rPr>
                <w:rFonts w:cs="宋体" w:hint="default"/>
                <w:color w:val="000000"/>
                <w:sz w:val="20"/>
                <w:szCs w:val="20"/>
              </w:rPr>
            </w:pPr>
            <w:r w:rsidRPr="00FF4A9A">
              <w:rPr>
                <w:rFonts w:cs="宋体"/>
                <w:sz w:val="20"/>
                <w:szCs w:val="20"/>
              </w:rPr>
              <w:t>单位</w:t>
            </w:r>
            <w:r w:rsidRPr="00FF4A9A">
              <w:rPr>
                <w:rFonts w:cs="宋体"/>
                <w:color w:val="000000"/>
                <w:sz w:val="20"/>
                <w:szCs w:val="20"/>
              </w:rPr>
              <w:t>：</w:t>
            </w:r>
            <w:r w:rsidRPr="00FF4A9A">
              <w:rPr>
                <w:color w:val="000000"/>
                <w:sz w:val="20"/>
              </w:rPr>
              <w:t>垫江县白家镇综合行政执法大队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公开</w:t>
            </w:r>
            <w:r w:rsidRPr="00FF4A9A">
              <w:rPr>
                <w:rFonts w:ascii="Times New Roman" w:hAnsi="Times New Roman" w:hint="default"/>
                <w:color w:val="000000"/>
                <w:sz w:val="20"/>
                <w:szCs w:val="20"/>
              </w:rPr>
              <w:t>08</w:t>
            </w:r>
            <w:r w:rsidRPr="00FF4A9A">
              <w:rPr>
                <w:rFonts w:cs="宋体"/>
                <w:color w:val="000000"/>
                <w:sz w:val="20"/>
                <w:szCs w:val="20"/>
              </w:rPr>
              <w:t>表</w:t>
            </w:r>
          </w:p>
        </w:tc>
      </w:tr>
      <w:tr w:rsidR="00C05A39" w:rsidRPr="00FF4A9A">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05A39" w:rsidRPr="00FF4A9A" w:rsidRDefault="00C05A3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sz w:val="20"/>
                <w:szCs w:val="20"/>
              </w:rPr>
            </w:pPr>
            <w:r w:rsidRPr="00FF4A9A">
              <w:rPr>
                <w:rFonts w:cs="宋体"/>
                <w:color w:val="000000"/>
                <w:sz w:val="20"/>
                <w:szCs w:val="20"/>
              </w:rPr>
              <w:t>单位：</w:t>
            </w:r>
            <w:r w:rsidRPr="00FF4A9A">
              <w:rPr>
                <w:rFonts w:cs="宋体"/>
                <w:sz w:val="20"/>
                <w:szCs w:val="20"/>
              </w:rPr>
              <w:t>万元</w:t>
            </w:r>
          </w:p>
        </w:tc>
      </w:tr>
      <w:tr w:rsidR="00C05A39" w:rsidRPr="00FF4A9A">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20"/>
                <w:szCs w:val="20"/>
              </w:rPr>
            </w:pPr>
            <w:r w:rsidRPr="00FF4A9A">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05A39" w:rsidRPr="00FF4A9A" w:rsidRDefault="002C4B38">
            <w:pPr>
              <w:jc w:val="center"/>
              <w:textAlignment w:val="bottom"/>
              <w:rPr>
                <w:rFonts w:cs="宋体" w:hint="default"/>
                <w:b/>
                <w:color w:val="000000"/>
                <w:sz w:val="20"/>
                <w:szCs w:val="20"/>
              </w:rPr>
            </w:pPr>
            <w:r w:rsidRPr="00FF4A9A">
              <w:rPr>
                <w:rFonts w:cs="宋体"/>
                <w:b/>
                <w:color w:val="000000"/>
                <w:sz w:val="20"/>
                <w:szCs w:val="20"/>
              </w:rPr>
              <w:t>本年支出</w:t>
            </w:r>
          </w:p>
        </w:tc>
      </w:tr>
      <w:tr w:rsidR="00C05A39" w:rsidRPr="00FF4A9A">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项目支出</w:t>
            </w:r>
          </w:p>
        </w:tc>
      </w:tr>
      <w:tr w:rsidR="00C05A39" w:rsidRPr="00FF4A9A">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C05A39">
            <w:pPr>
              <w:jc w:val="center"/>
              <w:rPr>
                <w:rFonts w:cs="宋体" w:hint="default"/>
                <w:b/>
                <w:color w:val="000000"/>
                <w:sz w:val="20"/>
                <w:szCs w:val="20"/>
              </w:rPr>
            </w:pPr>
          </w:p>
        </w:tc>
      </w:tr>
      <w:tr w:rsidR="00C05A39" w:rsidRPr="00FF4A9A">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5A39" w:rsidRPr="00FF4A9A" w:rsidRDefault="002C4B38">
            <w:pPr>
              <w:jc w:val="center"/>
              <w:textAlignment w:val="center"/>
              <w:rPr>
                <w:rFonts w:cs="宋体" w:hint="default"/>
                <w:b/>
                <w:color w:val="000000"/>
                <w:sz w:val="20"/>
                <w:szCs w:val="20"/>
              </w:rPr>
            </w:pPr>
            <w:r w:rsidRPr="00FF4A9A">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b/>
                <w:bCs/>
                <w:color w:val="000000"/>
                <w:sz w:val="20"/>
                <w:szCs w:val="20"/>
              </w:rPr>
              <w:t>0.00</w:t>
            </w:r>
            <w:r w:rsidRPr="00FF4A9A">
              <w:rPr>
                <w:rFonts w:ascii="Times New Roman" w:hAnsi="Times New Roman"/>
                <w:b/>
                <w:color w:val="000000"/>
                <w:sz w:val="20"/>
              </w:rPr>
              <w:t xml:space="preserve"> </w:t>
            </w:r>
          </w:p>
        </w:tc>
      </w:tr>
      <w:tr w:rsidR="00C05A39" w:rsidRPr="00FF4A9A">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C05A3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05A39" w:rsidRPr="00FF4A9A" w:rsidRDefault="002C4B38">
            <w:pPr>
              <w:wordWrap w:val="0"/>
              <w:jc w:val="right"/>
              <w:textAlignment w:val="center"/>
              <w:rPr>
                <w:rFonts w:ascii="Times New Roman" w:hAnsi="Times New Roman" w:hint="default"/>
                <w:b/>
                <w:color w:val="000000"/>
                <w:sz w:val="20"/>
                <w:szCs w:val="20"/>
              </w:rPr>
            </w:pPr>
            <w:r w:rsidRPr="00FF4A9A">
              <w:rPr>
                <w:rFonts w:ascii="Times New Roman" w:hAnsi="Times New Roman" w:hint="default"/>
                <w:color w:val="000000"/>
                <w:sz w:val="20"/>
                <w:szCs w:val="20"/>
              </w:rPr>
              <w:t xml:space="preserve">0.00 </w:t>
            </w:r>
          </w:p>
        </w:tc>
      </w:tr>
    </w:tbl>
    <w:p w:rsidR="00C05A39" w:rsidRPr="00FF4A9A" w:rsidRDefault="002C4B38">
      <w:pPr>
        <w:rPr>
          <w:rFonts w:cs="宋体" w:hint="default"/>
          <w:sz w:val="21"/>
          <w:szCs w:val="21"/>
        </w:rPr>
      </w:pPr>
      <w:r w:rsidRPr="00FF4A9A">
        <w:rPr>
          <w:rFonts w:cs="宋体"/>
          <w:sz w:val="20"/>
          <w:szCs w:val="20"/>
        </w:rPr>
        <w:t>备注：本表反映单位本年度国有资本经营预算财政拨款支出情况。本单位无国有资本经营收支，故本表无数据。</w:t>
      </w:r>
      <w:r w:rsidRPr="00FF4A9A">
        <w:rPr>
          <w:rFonts w:cs="宋体"/>
          <w:sz w:val="20"/>
          <w:szCs w:val="20"/>
        </w:rPr>
        <w:br/>
      </w:r>
      <w:r w:rsidRPr="00FF4A9A">
        <w:rPr>
          <w:rFonts w:cs="宋体"/>
          <w:sz w:val="20"/>
          <w:szCs w:val="20"/>
        </w:rPr>
        <w:br/>
      </w:r>
    </w:p>
    <w:p w:rsidR="00C05A39" w:rsidRPr="00FF4A9A" w:rsidRDefault="002C4B38">
      <w:pPr>
        <w:rPr>
          <w:rFonts w:cs="宋体" w:hint="default"/>
          <w:sz w:val="21"/>
          <w:szCs w:val="21"/>
        </w:rPr>
      </w:pPr>
      <w:r w:rsidRPr="00FF4A9A">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C05A39" w:rsidRPr="00FF4A9A">
        <w:trPr>
          <w:trHeight w:val="343"/>
        </w:trPr>
        <w:tc>
          <w:tcPr>
            <w:tcW w:w="5000" w:type="pct"/>
            <w:gridSpan w:val="5"/>
            <w:shd w:val="clear" w:color="auto" w:fill="auto"/>
            <w:noWrap/>
            <w:tcMar>
              <w:top w:w="15" w:type="dxa"/>
              <w:left w:w="15" w:type="dxa"/>
              <w:right w:w="15" w:type="dxa"/>
            </w:tcMar>
            <w:vAlign w:val="bottom"/>
          </w:tcPr>
          <w:p w:rsidR="00C05A39" w:rsidRPr="00FF4A9A" w:rsidRDefault="002C4B38">
            <w:pPr>
              <w:spacing w:line="400" w:lineRule="exact"/>
              <w:jc w:val="center"/>
              <w:textAlignment w:val="bottom"/>
              <w:rPr>
                <w:rFonts w:cs="宋体" w:hint="default"/>
                <w:b/>
                <w:color w:val="000000"/>
                <w:kern w:val="2"/>
                <w:sz w:val="32"/>
                <w:szCs w:val="32"/>
              </w:rPr>
            </w:pPr>
            <w:r w:rsidRPr="00FF4A9A">
              <w:rPr>
                <w:rFonts w:cs="宋体"/>
                <w:b/>
                <w:color w:val="000000"/>
                <w:kern w:val="2"/>
                <w:sz w:val="32"/>
                <w:szCs w:val="32"/>
              </w:rPr>
              <w:lastRenderedPageBreak/>
              <w:t>机构运行信息表</w:t>
            </w:r>
          </w:p>
        </w:tc>
      </w:tr>
      <w:tr w:rsidR="00C05A39" w:rsidRPr="00FF4A9A">
        <w:trPr>
          <w:trHeight w:val="244"/>
        </w:trPr>
        <w:tc>
          <w:tcPr>
            <w:tcW w:w="1124" w:type="pct"/>
            <w:shd w:val="clear" w:color="auto" w:fill="auto"/>
            <w:noWrap/>
            <w:tcMar>
              <w:top w:w="15" w:type="dxa"/>
              <w:left w:w="15" w:type="dxa"/>
              <w:right w:w="15" w:type="dxa"/>
            </w:tcMar>
            <w:vAlign w:val="bottom"/>
          </w:tcPr>
          <w:p w:rsidR="00C05A39" w:rsidRPr="00FF4A9A" w:rsidRDefault="00C05A39">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C05A39" w:rsidRPr="00FF4A9A" w:rsidRDefault="00C05A39">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C05A39" w:rsidRPr="00FF4A9A" w:rsidRDefault="00C05A39">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C05A39" w:rsidRPr="00FF4A9A" w:rsidRDefault="00C05A39">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kern w:val="2"/>
                <w:sz w:val="20"/>
                <w:szCs w:val="20"/>
              </w:rPr>
            </w:pPr>
            <w:r w:rsidRPr="00FF4A9A">
              <w:rPr>
                <w:rFonts w:cs="宋体"/>
                <w:color w:val="000000"/>
                <w:kern w:val="2"/>
                <w:sz w:val="20"/>
                <w:szCs w:val="20"/>
              </w:rPr>
              <w:t>公开</w:t>
            </w:r>
            <w:r w:rsidRPr="00FF4A9A">
              <w:rPr>
                <w:rFonts w:ascii="Times New Roman" w:hAnsi="Times New Roman" w:hint="default"/>
                <w:color w:val="000000"/>
                <w:kern w:val="2"/>
                <w:sz w:val="20"/>
                <w:szCs w:val="20"/>
              </w:rPr>
              <w:t>09</w:t>
            </w:r>
            <w:r w:rsidRPr="00FF4A9A">
              <w:rPr>
                <w:rFonts w:cs="宋体"/>
                <w:color w:val="000000"/>
                <w:kern w:val="2"/>
                <w:sz w:val="20"/>
                <w:szCs w:val="20"/>
              </w:rPr>
              <w:t>表</w:t>
            </w:r>
          </w:p>
        </w:tc>
      </w:tr>
      <w:tr w:rsidR="00C05A39" w:rsidRPr="00FF4A9A">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05A39" w:rsidRPr="00FF4A9A" w:rsidRDefault="002C4B38">
            <w:pPr>
              <w:spacing w:line="280" w:lineRule="exact"/>
              <w:rPr>
                <w:rFonts w:cs="宋体" w:hint="default"/>
                <w:color w:val="000000"/>
                <w:kern w:val="2"/>
                <w:sz w:val="20"/>
                <w:szCs w:val="20"/>
              </w:rPr>
            </w:pPr>
            <w:r w:rsidRPr="00FF4A9A">
              <w:rPr>
                <w:rFonts w:cs="宋体"/>
                <w:kern w:val="2"/>
                <w:sz w:val="20"/>
                <w:szCs w:val="20"/>
              </w:rPr>
              <w:t>单位</w:t>
            </w:r>
            <w:r w:rsidRPr="00FF4A9A">
              <w:rPr>
                <w:rFonts w:cs="宋体"/>
                <w:color w:val="000000"/>
                <w:kern w:val="2"/>
                <w:sz w:val="20"/>
                <w:szCs w:val="20"/>
              </w:rPr>
              <w:t>：</w:t>
            </w:r>
            <w:r w:rsidRPr="00FF4A9A">
              <w:rPr>
                <w:color w:val="000000"/>
                <w:sz w:val="20"/>
              </w:rPr>
              <w:t>垫江县白家镇综合行政执法大队</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C05A39" w:rsidRPr="00FF4A9A" w:rsidRDefault="00C05A39">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C05A39" w:rsidRPr="00FF4A9A" w:rsidRDefault="00C05A39">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C05A39" w:rsidRPr="00FF4A9A" w:rsidRDefault="002C4B38">
            <w:pPr>
              <w:spacing w:line="280" w:lineRule="exact"/>
              <w:jc w:val="right"/>
              <w:textAlignment w:val="bottom"/>
              <w:rPr>
                <w:rFonts w:cs="宋体" w:hint="default"/>
                <w:color w:val="000000"/>
                <w:kern w:val="2"/>
                <w:sz w:val="20"/>
                <w:szCs w:val="20"/>
              </w:rPr>
            </w:pPr>
            <w:r w:rsidRPr="00FF4A9A">
              <w:rPr>
                <w:rFonts w:cs="宋体"/>
                <w:color w:val="000000"/>
                <w:kern w:val="2"/>
                <w:sz w:val="20"/>
                <w:szCs w:val="20"/>
              </w:rPr>
              <w:t>单位：</w:t>
            </w:r>
            <w:r w:rsidRPr="00FF4A9A">
              <w:rPr>
                <w:rFonts w:cs="宋体"/>
                <w:kern w:val="2"/>
                <w:sz w:val="20"/>
                <w:szCs w:val="20"/>
              </w:rPr>
              <w:t>万元</w:t>
            </w:r>
          </w:p>
        </w:tc>
      </w:tr>
      <w:tr w:rsidR="00C05A39" w:rsidRPr="00FF4A9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cs="宋体" w:hint="default"/>
                <w:b/>
                <w:color w:val="000000"/>
                <w:kern w:val="2"/>
                <w:sz w:val="16"/>
                <w:szCs w:val="16"/>
              </w:rPr>
            </w:pPr>
            <w:r w:rsidRPr="00FF4A9A">
              <w:rPr>
                <w:rFonts w:cs="宋体"/>
                <w:b/>
                <w:color w:val="000000"/>
                <w:kern w:val="2"/>
                <w:sz w:val="16"/>
                <w:szCs w:val="16"/>
              </w:rPr>
              <w:t>项</w:t>
            </w:r>
            <w:r w:rsidRPr="00FF4A9A">
              <w:rPr>
                <w:rFonts w:cs="宋体"/>
                <w:b/>
                <w:color w:val="000000"/>
                <w:kern w:val="2"/>
                <w:sz w:val="16"/>
                <w:szCs w:val="16"/>
              </w:rPr>
              <w:t xml:space="preserve">  </w:t>
            </w:r>
            <w:r w:rsidRPr="00FF4A9A">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cs="宋体" w:hint="default"/>
                <w:b/>
                <w:color w:val="000000"/>
                <w:kern w:val="2"/>
                <w:sz w:val="16"/>
                <w:szCs w:val="16"/>
              </w:rPr>
            </w:pPr>
            <w:r w:rsidRPr="00FF4A9A">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cs="宋体" w:hint="default"/>
                <w:b/>
                <w:color w:val="000000"/>
                <w:kern w:val="2"/>
                <w:sz w:val="16"/>
                <w:szCs w:val="16"/>
              </w:rPr>
            </w:pPr>
            <w:r w:rsidRPr="00FF4A9A">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cs="宋体" w:hint="default"/>
                <w:b/>
                <w:color w:val="000000"/>
                <w:kern w:val="2"/>
                <w:sz w:val="16"/>
                <w:szCs w:val="16"/>
              </w:rPr>
            </w:pPr>
            <w:r w:rsidRPr="00FF4A9A">
              <w:rPr>
                <w:rFonts w:cs="宋体"/>
                <w:b/>
                <w:color w:val="000000"/>
                <w:kern w:val="2"/>
                <w:sz w:val="16"/>
                <w:szCs w:val="16"/>
              </w:rPr>
              <w:t>项</w:t>
            </w:r>
            <w:r w:rsidRPr="00FF4A9A">
              <w:rPr>
                <w:rFonts w:cs="宋体"/>
                <w:b/>
                <w:color w:val="000000"/>
                <w:kern w:val="2"/>
                <w:sz w:val="16"/>
                <w:szCs w:val="16"/>
              </w:rPr>
              <w:t xml:space="preserve">  </w:t>
            </w:r>
            <w:r w:rsidRPr="00FF4A9A">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cs="宋体" w:hint="default"/>
                <w:b/>
                <w:color w:val="000000"/>
                <w:kern w:val="2"/>
                <w:sz w:val="16"/>
                <w:szCs w:val="16"/>
              </w:rPr>
            </w:pPr>
            <w:r w:rsidRPr="00FF4A9A">
              <w:rPr>
                <w:rFonts w:cs="宋体"/>
                <w:b/>
                <w:color w:val="000000"/>
                <w:kern w:val="2"/>
                <w:sz w:val="16"/>
                <w:szCs w:val="16"/>
              </w:rPr>
              <w:t>决算数</w:t>
            </w:r>
          </w:p>
        </w:tc>
      </w:tr>
      <w:tr w:rsidR="00C05A39" w:rsidRPr="00FF4A9A">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color w:val="000000"/>
                <w:kern w:val="2"/>
                <w:sz w:val="16"/>
                <w:szCs w:val="16"/>
              </w:rPr>
            </w:pPr>
            <w:r w:rsidRPr="00FF4A9A">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color w:val="000000"/>
                <w:kern w:val="2"/>
                <w:sz w:val="16"/>
                <w:szCs w:val="16"/>
              </w:rPr>
            </w:pPr>
            <w:r w:rsidRPr="00FF4A9A">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1</w:t>
            </w:r>
            <w:r w:rsidRPr="00FF4A9A">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2</w:t>
            </w:r>
            <w:r w:rsidRPr="00FF4A9A">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ind w:rightChars="50" w:right="120"/>
              <w:jc w:val="center"/>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w:t>
            </w:r>
            <w:r w:rsidRPr="00FF4A9A">
              <w:rPr>
                <w:rFonts w:cs="宋体"/>
                <w:b/>
                <w:bCs/>
                <w:color w:val="000000"/>
                <w:kern w:val="2"/>
                <w:sz w:val="16"/>
                <w:szCs w:val="16"/>
              </w:rPr>
              <w:t>1</w:t>
            </w:r>
            <w:r w:rsidRPr="00FF4A9A">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w:t>
            </w:r>
            <w:r w:rsidRPr="00FF4A9A">
              <w:rPr>
                <w:rFonts w:cs="宋体"/>
                <w:b/>
                <w:bCs/>
                <w:color w:val="000000"/>
                <w:kern w:val="2"/>
                <w:sz w:val="16"/>
                <w:szCs w:val="16"/>
              </w:rPr>
              <w:t>2</w:t>
            </w:r>
            <w:r w:rsidRPr="00FF4A9A">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1</w:t>
            </w:r>
            <w:r w:rsidRPr="00FF4A9A">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3</w:t>
            </w:r>
            <w:r w:rsidRPr="00FF4A9A">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2</w:t>
            </w:r>
            <w:r w:rsidRPr="00FF4A9A">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w:t>
            </w:r>
            <w:r w:rsidRPr="00FF4A9A">
              <w:rPr>
                <w:rFonts w:cs="宋体"/>
                <w:b/>
                <w:bCs/>
                <w:color w:val="000000"/>
                <w:kern w:val="2"/>
                <w:sz w:val="16"/>
                <w:szCs w:val="16"/>
              </w:rPr>
              <w:t>1</w:t>
            </w:r>
            <w:r w:rsidRPr="00FF4A9A">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3</w:t>
            </w:r>
            <w:r w:rsidRPr="00FF4A9A">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4</w:t>
            </w:r>
            <w:r w:rsidRPr="00FF4A9A">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w:t>
            </w:r>
            <w:r w:rsidRPr="00FF4A9A">
              <w:rPr>
                <w:rFonts w:cs="宋体"/>
                <w:b/>
                <w:bCs/>
                <w:color w:val="000000"/>
                <w:kern w:val="2"/>
                <w:sz w:val="16"/>
                <w:szCs w:val="16"/>
              </w:rPr>
              <w:t>2</w:t>
            </w:r>
            <w:r w:rsidRPr="00FF4A9A">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5</w:t>
            </w:r>
            <w:r w:rsidRPr="00FF4A9A">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ind w:rightChars="50" w:right="120"/>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6</w:t>
            </w:r>
            <w:r w:rsidRPr="00FF4A9A">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1</w:t>
            </w:r>
            <w:r w:rsidRPr="00FF4A9A">
              <w:rPr>
                <w:rFonts w:cs="宋体"/>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7</w:t>
            </w:r>
            <w:r w:rsidRPr="00FF4A9A">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2</w:t>
            </w:r>
            <w:r w:rsidRPr="00FF4A9A">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8</w:t>
            </w:r>
            <w:r w:rsidRPr="00FF4A9A">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3</w:t>
            </w:r>
            <w:r w:rsidRPr="00FF4A9A">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（二）单价</w:t>
            </w:r>
            <w:r w:rsidRPr="00FF4A9A">
              <w:rPr>
                <w:rFonts w:cs="宋体"/>
                <w:b/>
                <w:bCs/>
                <w:color w:val="000000"/>
                <w:kern w:val="2"/>
                <w:sz w:val="16"/>
                <w:szCs w:val="16"/>
              </w:rPr>
              <w:t>100</w:t>
            </w:r>
            <w:r w:rsidRPr="00FF4A9A">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4</w:t>
            </w:r>
            <w:r w:rsidRPr="00FF4A9A">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ind w:rightChars="50" w:right="120"/>
              <w:jc w:val="center"/>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5</w:t>
            </w:r>
            <w:r w:rsidRPr="00FF4A9A">
              <w:rPr>
                <w:rFonts w:cs="宋体"/>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1</w:t>
            </w:r>
            <w:r w:rsidRPr="00FF4A9A">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6</w:t>
            </w:r>
            <w:r w:rsidRPr="00FF4A9A">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2</w:t>
            </w:r>
            <w:r w:rsidRPr="00FF4A9A">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3</w:t>
            </w:r>
            <w:r w:rsidRPr="00FF4A9A">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7</w:t>
            </w:r>
            <w:r w:rsidRPr="00FF4A9A">
              <w:rPr>
                <w:rFonts w:cs="宋体"/>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8</w:t>
            </w:r>
            <w:r w:rsidRPr="00FF4A9A">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kern w:val="2"/>
                <w:sz w:val="16"/>
                <w:szCs w:val="16"/>
              </w:rPr>
            </w:pPr>
            <w:r w:rsidRPr="00FF4A9A">
              <w:rPr>
                <w:rFonts w:cs="宋体"/>
                <w:b/>
                <w:bCs/>
                <w:color w:val="000000"/>
                <w:kern w:val="2"/>
                <w:sz w:val="16"/>
                <w:szCs w:val="16"/>
              </w:rPr>
              <w:t xml:space="preserve">        </w:t>
            </w:r>
            <w:r w:rsidRPr="00FF4A9A">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color w:val="000000"/>
                <w:sz w:val="18"/>
              </w:rPr>
              <w:t xml:space="preserve"> </w:t>
            </w:r>
          </w:p>
        </w:tc>
      </w:tr>
      <w:tr w:rsidR="00C05A39" w:rsidRPr="00FF4A9A">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color w:val="000000"/>
                <w:kern w:val="2"/>
                <w:sz w:val="16"/>
                <w:szCs w:val="16"/>
              </w:rPr>
            </w:pPr>
            <w:r w:rsidRPr="00FF4A9A">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C05A3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C05A39">
            <w:pPr>
              <w:spacing w:line="280" w:lineRule="exact"/>
              <w:jc w:val="right"/>
              <w:rPr>
                <w:rFonts w:cs="宋体" w:hint="default"/>
                <w:color w:val="000000"/>
                <w:kern w:val="2"/>
                <w:sz w:val="16"/>
                <w:szCs w:val="16"/>
              </w:rPr>
            </w:pPr>
          </w:p>
        </w:tc>
      </w:tr>
      <w:tr w:rsidR="00C05A39" w:rsidRPr="00FF4A9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color w:val="000000"/>
                <w:kern w:val="2"/>
                <w:sz w:val="16"/>
                <w:szCs w:val="16"/>
              </w:rPr>
            </w:pPr>
            <w:r w:rsidRPr="00FF4A9A">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kern w:val="2"/>
                <w:sz w:val="18"/>
                <w:szCs w:val="18"/>
              </w:rPr>
            </w:pPr>
            <w:r w:rsidRPr="00FF4A9A">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kern w:val="2"/>
                <w:sz w:val="18"/>
                <w:szCs w:val="18"/>
              </w:rPr>
            </w:pP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C05A3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C05A39">
            <w:pPr>
              <w:spacing w:line="280" w:lineRule="exact"/>
              <w:jc w:val="right"/>
              <w:rPr>
                <w:rFonts w:cs="宋体" w:hint="default"/>
                <w:color w:val="000000"/>
                <w:kern w:val="2"/>
                <w:sz w:val="16"/>
                <w:szCs w:val="16"/>
              </w:rPr>
            </w:pPr>
          </w:p>
        </w:tc>
      </w:tr>
      <w:tr w:rsidR="00C05A39" w:rsidRPr="00FF4A9A">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textAlignment w:val="center"/>
              <w:rPr>
                <w:rFonts w:cs="宋体" w:hint="default"/>
                <w:b/>
                <w:bCs/>
                <w:color w:val="000000"/>
                <w:sz w:val="16"/>
                <w:szCs w:val="16"/>
              </w:rPr>
            </w:pPr>
            <w:r w:rsidRPr="00FF4A9A">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2C4B38">
            <w:pPr>
              <w:spacing w:line="280" w:lineRule="exact"/>
              <w:jc w:val="center"/>
              <w:textAlignment w:val="center"/>
              <w:rPr>
                <w:rFonts w:ascii="Times New Roman" w:hAnsi="Times New Roman" w:hint="default"/>
                <w:color w:val="000000"/>
                <w:sz w:val="18"/>
                <w:szCs w:val="18"/>
              </w:rPr>
            </w:pPr>
            <w:r w:rsidRPr="00FF4A9A">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2C4B38">
            <w:pPr>
              <w:spacing w:line="280" w:lineRule="exact"/>
              <w:ind w:rightChars="50" w:right="120"/>
              <w:jc w:val="right"/>
              <w:textAlignment w:val="bottom"/>
              <w:rPr>
                <w:rFonts w:ascii="Times New Roman" w:hAnsi="Times New Roman" w:hint="default"/>
                <w:color w:val="000000"/>
                <w:sz w:val="18"/>
                <w:szCs w:val="18"/>
              </w:rPr>
            </w:pPr>
            <w:r w:rsidRPr="00FF4A9A">
              <w:rPr>
                <w:rFonts w:ascii="Times New Roman" w:hAnsi="Times New Roman" w:hint="default"/>
                <w:color w:val="000000"/>
                <w:sz w:val="18"/>
                <w:szCs w:val="18"/>
              </w:rPr>
              <w:t>0.02</w:t>
            </w:r>
            <w:r w:rsidRPr="00FF4A9A">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05A39" w:rsidRPr="00FF4A9A" w:rsidRDefault="00C05A39">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C05A39" w:rsidRPr="00FF4A9A" w:rsidRDefault="00C05A39">
            <w:pPr>
              <w:spacing w:line="280" w:lineRule="exact"/>
              <w:jc w:val="right"/>
              <w:rPr>
                <w:rFonts w:cs="宋体" w:hint="default"/>
                <w:color w:val="000000"/>
                <w:sz w:val="16"/>
                <w:szCs w:val="16"/>
              </w:rPr>
            </w:pPr>
          </w:p>
        </w:tc>
      </w:tr>
    </w:tbl>
    <w:p w:rsidR="00C05A39" w:rsidRDefault="002C4B38">
      <w:pPr>
        <w:rPr>
          <w:rFonts w:cs="宋体" w:hint="default"/>
          <w:sz w:val="18"/>
          <w:szCs w:val="18"/>
        </w:rPr>
      </w:pPr>
      <w:r w:rsidRPr="00FF4A9A">
        <w:rPr>
          <w:rFonts w:cs="宋体"/>
          <w:sz w:val="18"/>
          <w:szCs w:val="18"/>
        </w:rPr>
        <w:t>备注：</w:t>
      </w:r>
      <w:r w:rsidRPr="00FF4A9A">
        <w:rPr>
          <w:rFonts w:cs="宋体"/>
          <w:sz w:val="18"/>
          <w:szCs w:val="18"/>
        </w:rPr>
        <w:t>1.</w:t>
      </w:r>
      <w:r w:rsidRPr="00FF4A9A">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sidRPr="00FF4A9A">
        <w:rPr>
          <w:rFonts w:cs="宋体"/>
          <w:sz w:val="18"/>
          <w:szCs w:val="18"/>
        </w:rPr>
        <w:br/>
        <w:t xml:space="preserve">      2.</w:t>
      </w:r>
      <w:r w:rsidRPr="00FF4A9A">
        <w:rPr>
          <w:rFonts w:cs="宋体"/>
          <w:sz w:val="18"/>
          <w:szCs w:val="18"/>
        </w:rPr>
        <w:t>本套报表金额单位转换时可能存在尾数误差。</w:t>
      </w:r>
      <w:bookmarkStart w:id="0" w:name="_GoBack"/>
      <w:bookmarkEnd w:id="0"/>
      <w:r>
        <w:rPr>
          <w:rFonts w:cs="宋体"/>
          <w:sz w:val="18"/>
          <w:szCs w:val="18"/>
        </w:rPr>
        <w:br/>
      </w:r>
      <w:r>
        <w:rPr>
          <w:rFonts w:cs="宋体"/>
          <w:sz w:val="18"/>
          <w:szCs w:val="18"/>
        </w:rPr>
        <w:br/>
      </w:r>
      <w:r>
        <w:rPr>
          <w:rFonts w:cs="宋体"/>
          <w:sz w:val="18"/>
          <w:szCs w:val="18"/>
        </w:rPr>
        <w:lastRenderedPageBreak/>
        <w:br/>
      </w:r>
    </w:p>
    <w:sectPr w:rsidR="00C05A39">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38" w:rsidRDefault="002C4B38">
      <w:pPr>
        <w:rPr>
          <w:rFonts w:hint="default"/>
        </w:rPr>
      </w:pPr>
      <w:r>
        <w:separator/>
      </w:r>
    </w:p>
  </w:endnote>
  <w:endnote w:type="continuationSeparator" w:id="0">
    <w:p w:rsidR="002C4B38" w:rsidRDefault="002C4B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39" w:rsidRDefault="002C4B38">
    <w:pPr>
      <w:pStyle w:val="a6"/>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05A39" w:rsidRDefault="002C4B38">
                          <w:pPr>
                            <w:pStyle w:val="a6"/>
                            <w:rPr>
                              <w:rFonts w:hint="default"/>
                            </w:rPr>
                          </w:pPr>
                          <w:r>
                            <w:fldChar w:fldCharType="begin"/>
                          </w:r>
                          <w:r>
                            <w:instrText xml:space="preserve"> PAGE  \* MERGEFORMAT </w:instrText>
                          </w:r>
                          <w:r>
                            <w:fldChar w:fldCharType="separate"/>
                          </w:r>
                          <w:r w:rsidR="00FF4A9A">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C05A39" w:rsidRDefault="002C4B38">
                    <w:pPr>
                      <w:pStyle w:val="a6"/>
                      <w:rPr>
                        <w:rFonts w:hint="default"/>
                      </w:rPr>
                    </w:pPr>
                    <w:r>
                      <w:fldChar w:fldCharType="begin"/>
                    </w:r>
                    <w:r>
                      <w:instrText xml:space="preserve"> PAGE  \* MERGEFORMAT </w:instrText>
                    </w:r>
                    <w:r>
                      <w:fldChar w:fldCharType="separate"/>
                    </w:r>
                    <w:r w:rsidR="00FF4A9A">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39" w:rsidRDefault="002C4B38">
    <w:pPr>
      <w:pStyle w:val="a6"/>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05A39" w:rsidRDefault="002C4B38">
                          <w:pPr>
                            <w:pStyle w:val="a6"/>
                            <w:rPr>
                              <w:rFonts w:hint="default"/>
                            </w:rPr>
                          </w:pPr>
                          <w:r>
                            <w:t xml:space="preserve"> </w:t>
                          </w:r>
                          <w:r>
                            <w:fldChar w:fldCharType="begin"/>
                          </w:r>
                          <w:r>
                            <w:instrText>PAGE   \* MERGEFORMAT</w:instrText>
                          </w:r>
                          <w:r>
                            <w:fldChar w:fldCharType="separate"/>
                          </w:r>
                          <w:r w:rsidR="00FF4A9A" w:rsidRPr="00FF4A9A">
                            <w:rPr>
                              <w:rFonts w:hint="default"/>
                              <w:noProof/>
                              <w:lang w:val="zh-CN"/>
                            </w:rPr>
                            <w:t>-</w:t>
                          </w:r>
                          <w:r w:rsidR="00FF4A9A">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C05A39" w:rsidRDefault="002C4B38">
                    <w:pPr>
                      <w:pStyle w:val="a6"/>
                      <w:rPr>
                        <w:rFonts w:hint="default"/>
                      </w:rPr>
                    </w:pPr>
                    <w:r>
                      <w:t xml:space="preserve"> </w:t>
                    </w:r>
                    <w:r>
                      <w:fldChar w:fldCharType="begin"/>
                    </w:r>
                    <w:r>
                      <w:instrText>PAGE   \* MERGEFORMAT</w:instrText>
                    </w:r>
                    <w:r>
                      <w:fldChar w:fldCharType="separate"/>
                    </w:r>
                    <w:r w:rsidR="00FF4A9A" w:rsidRPr="00FF4A9A">
                      <w:rPr>
                        <w:rFonts w:hint="default"/>
                        <w:noProof/>
                        <w:lang w:val="zh-CN"/>
                      </w:rPr>
                      <w:t>-</w:t>
                    </w:r>
                    <w:r w:rsidR="00FF4A9A">
                      <w:rPr>
                        <w:rFonts w:hint="default"/>
                        <w:noProof/>
                      </w:rPr>
                      <w:t xml:space="preserve"> 21 -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C05A39" w:rsidRDefault="002C4B38">
                          <w:pPr>
                            <w:pStyle w:val="a6"/>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C05A39" w:rsidRDefault="002C4B38">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38" w:rsidRDefault="002C4B38">
      <w:pPr>
        <w:rPr>
          <w:rFonts w:hint="default"/>
        </w:rPr>
      </w:pPr>
      <w:r>
        <w:separator/>
      </w:r>
    </w:p>
  </w:footnote>
  <w:footnote w:type="continuationSeparator" w:id="0">
    <w:p w:rsidR="002C4B38" w:rsidRDefault="002C4B3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39" w:rsidRDefault="00C05A39">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ZmNjMyZTQ1YTQ2NzAyNzY5YzM1OWJmMzc2ODAifQ=="/>
  </w:docVars>
  <w:rsids>
    <w:rsidRoot w:val="00B03CCD"/>
    <w:rsid w:val="000C01CC"/>
    <w:rsid w:val="000D7702"/>
    <w:rsid w:val="000F6721"/>
    <w:rsid w:val="001632EC"/>
    <w:rsid w:val="00261065"/>
    <w:rsid w:val="002C4B38"/>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05A39"/>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0FF4A9A"/>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B763CD"/>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DB22AD"/>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676A90"/>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0153"/>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47B2FC0"/>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8A705"/>
  <w15:docId w15:val="{35D4147D-5AA4-46E0-9197-C1720217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autoRedefine/>
    <w:unhideWhenUsed/>
    <w:qFormat/>
    <w:pPr>
      <w:spacing w:before="100" w:beforeAutospacing="1" w:after="100" w:afterAutospacing="1"/>
    </w:p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qFormat/>
    <w:rPr>
      <w:b/>
    </w:rPr>
  </w:style>
  <w:style w:type="paragraph" w:customStyle="1" w:styleId="1">
    <w:name w:val="列出段落1"/>
    <w:basedOn w:val="a"/>
    <w:autoRedefine/>
    <w:uiPriority w:val="99"/>
    <w:qFormat/>
    <w:pPr>
      <w:ind w:firstLineChars="200" w:firstLine="420"/>
    </w:pPr>
    <w:rPr>
      <w:rFonts w:hint="default"/>
    </w:rPr>
  </w:style>
  <w:style w:type="paragraph" w:customStyle="1" w:styleId="Char">
    <w:name w:val="普通(网站) Char"/>
    <w:autoRedefine/>
    <w:qFormat/>
    <w:pPr>
      <w:spacing w:before="100" w:beforeAutospacing="1" w:after="100" w:afterAutospacing="1"/>
    </w:pPr>
    <w:rPr>
      <w:rFonts w:ascii="宋体" w:hAnsi="宋体"/>
      <w:sz w:val="24"/>
      <w:szCs w:val="24"/>
    </w:rPr>
  </w:style>
  <w:style w:type="character" w:customStyle="1" w:styleId="21">
    <w:name w:val="21"/>
    <w:autoRedefine/>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a5">
    <w:name w:val="批注框文本 字符"/>
    <w:basedOn w:val="a0"/>
    <w:link w:val="a4"/>
    <w:autoRedefine/>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1775</Words>
  <Characters>10122</Characters>
  <Application>Microsoft Office Word</Application>
  <DocSecurity>0</DocSecurity>
  <Lines>84</Lines>
  <Paragraphs>23</Paragraphs>
  <ScaleCrop>false</ScaleCrop>
  <Company>微软中国</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8</cp:revision>
  <dcterms:created xsi:type="dcterms:W3CDTF">2025-06-26T07:40:00Z</dcterms:created>
  <dcterms:modified xsi:type="dcterms:W3CDTF">2025-09-15T07:59:00Z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CFFA4B7022B34E888AC836E271E8EE89_13</vt:lpwstr>
  </property>
  <property fmtid="{D5CDD505-2E9C-101B-9397-08002B2CF9AE}" pid="4" name="KSOTemplateDocerSaveRecord">
    <vt:lpwstr>eyJoZGlkIjoiNjM0Zjk5YTc4NjQ1NmYyOGViZjRkNWIzZWJhYTE3YWEiLCJ1c2VySWQiOiIzODk0NTM2OTAifQ==</vt:lpwstr>
  </property>
</Properties>
</file>