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垫江县曹回镇文化服务中心</w:t>
      </w:r>
    </w:p>
    <w:p w14:paraId="183CECE6">
      <w:pPr>
        <w:pStyle w:val="6"/>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20F4C62">
      <w:pPr>
        <w:pStyle w:val="6"/>
        <w:widowControl/>
        <w:shd w:val="clear" w:color="auto" w:fill="FFFFFF"/>
        <w:wordWrap/>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B1AF3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6E7C9E7">
      <w:pPr>
        <w:keepNext w:val="0"/>
        <w:keepLines w:val="0"/>
        <w:pageBreakBefore w:val="0"/>
        <w:widowControl/>
        <w:kinsoku/>
        <w:wordWrap/>
        <w:overflowPunct/>
        <w:topLinePunct w:val="0"/>
        <w:autoSpaceDE/>
        <w:autoSpaceDN/>
        <w:bidi w:val="0"/>
        <w:adjustRightInd/>
        <w:snapToGrid/>
        <w:spacing w:after="313" w:afterLines="100" w:line="600" w:lineRule="exact"/>
        <w:ind w:left="0" w:leftChars="0" w:right="0" w:firstLine="640" w:firstLineChars="200"/>
        <w:jc w:val="left"/>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负责宣传习近平新时代中国特色社会主义思想，弘扬社会主义核心价值观</w:t>
      </w:r>
      <w:r>
        <w:rPr>
          <w:rFonts w:hint="eastAsia" w:ascii="方正仿宋_GBK" w:hAnsi="方正仿宋_GBK" w:eastAsia="方正仿宋_GBK" w:cs="方正仿宋_GBK"/>
          <w:sz w:val="32"/>
          <w:szCs w:val="32"/>
          <w:shd w:val="clear" w:color="auto" w:fill="FFFFFF"/>
        </w:rPr>
        <w:t>。负责宣传、意识形态工作，组织开展文明实践活动，指导培养社会志愿者队伍，组织开展志愿服务活动，提供文化艺术教育与服务等工作。</w:t>
      </w:r>
    </w:p>
    <w:p w14:paraId="305972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6A0FF5A3">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本单位为垫江县曹回镇文化服务中心，所属二级预算单位，单位类型为公益一类事业单位。本单位</w:t>
      </w:r>
      <w:r>
        <w:rPr>
          <w:rFonts w:hint="eastAsia" w:ascii="方正仿宋_GBK" w:hAnsi="方正仿宋_GBK" w:eastAsia="方正仿宋_GBK" w:cs="方正仿宋_GBK"/>
          <w:sz w:val="32"/>
          <w:szCs w:val="32"/>
          <w:shd w:val="clear" w:color="auto" w:fill="FFFFFF"/>
          <w:lang w:val="en-US" w:eastAsia="zh-CN"/>
        </w:rPr>
        <w:t>2024年12月</w:t>
      </w:r>
      <w:r>
        <w:rPr>
          <w:rFonts w:ascii="方正仿宋_GBK" w:hAnsi="方正仿宋_GBK" w:eastAsia="方正仿宋_GBK" w:cs="方正仿宋_GBK"/>
          <w:sz w:val="32"/>
          <w:szCs w:val="32"/>
          <w:shd w:val="clear" w:color="auto" w:fill="FFFFFF"/>
        </w:rPr>
        <w:t>在职职工4人。</w:t>
      </w:r>
    </w:p>
    <w:p w14:paraId="3B05F2A6">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6696C4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（一）收入支出决算总体情况说明</w:t>
      </w:r>
    </w:p>
    <w:p w14:paraId="12FC132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度收入总计97.98万元，支出总计</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万元。收、支与2023年度相比，增加5.83万元，增长6.33%，主要原因是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p>
    <w:p w14:paraId="449108BB">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度收入合计97.98万元，与2023年度相比，增加5.83万元，增长6.33%，主要原因是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5EF3C5">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万元，与2023年度相比，增加5.83万元，增长6.33%，主要原因是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8A6D831">
      <w:pPr>
        <w:pStyle w:val="6"/>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本单位本年度无结转结余。</w:t>
      </w:r>
    </w:p>
    <w:p w14:paraId="1C2C1A8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（二）财政拨款收入支出决算总体情况说明</w:t>
      </w:r>
    </w:p>
    <w:p w14:paraId="382CE555">
      <w:pPr>
        <w:pStyle w:val="6"/>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度财政拨款收、支总计97.98万元。与202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p>
    <w:p w14:paraId="410A31C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（三）一般公共预算财政拨款收入支出决算情况说明</w:t>
      </w:r>
    </w:p>
    <w:p w14:paraId="64B082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万元，与2023年度相比，增加5.83万元，增长6.33%。主要原因是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ascii="方正仿宋_GBK" w:hAnsi="方正仿宋_GBK" w:eastAsia="方正仿宋_GBK" w:cs="方正仿宋_GBK"/>
          <w:sz w:val="32"/>
          <w:szCs w:val="32"/>
          <w:shd w:val="clear" w:color="auto" w:fill="FFFFFF"/>
        </w:rPr>
        <w:t>较年初预算数增加7.73万元，增长8.57%。主要原因是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hint="eastAsia" w:ascii="方正仿宋_GBK" w:hAnsi="方正仿宋_GBK" w:eastAsia="方正仿宋_GBK" w:cs="方正仿宋_GBK"/>
          <w:sz w:val="32"/>
          <w:szCs w:val="32"/>
          <w:shd w:val="clear" w:color="auto" w:fill="FFFFFF"/>
          <w:lang w:val="en-US" w:eastAsia="zh-CN"/>
        </w:rPr>
        <w:t>，职工职级晋升工资补发</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99F4C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万元，与2023年度相比，增加5.83万元，增长6.33%。主要原因是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ascii="方正仿宋_GBK" w:hAnsi="方正仿宋_GBK" w:eastAsia="方正仿宋_GBK" w:cs="方正仿宋_GBK"/>
          <w:sz w:val="32"/>
          <w:szCs w:val="32"/>
          <w:shd w:val="clear" w:color="auto" w:fill="FFFFFF"/>
        </w:rPr>
        <w:t>较年初预算数增加7.73万元，增长8.57%。主要原因是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hint="eastAsia" w:ascii="方正仿宋_GBK" w:hAnsi="方正仿宋_GBK" w:eastAsia="方正仿宋_GBK" w:cs="方正仿宋_GBK"/>
          <w:sz w:val="32"/>
          <w:szCs w:val="32"/>
          <w:shd w:val="clear" w:color="auto" w:fill="FFFFFF"/>
          <w:lang w:val="en-US" w:eastAsia="zh-CN"/>
        </w:rPr>
        <w:t>，职工职级晋升工资补发</w:t>
      </w:r>
      <w:r>
        <w:rPr>
          <w:rFonts w:hint="default" w:ascii="方正仿宋_GBK" w:hAnsi="方正仿宋_GBK" w:eastAsia="方正仿宋_GBK" w:cs="方正仿宋_GBK"/>
          <w:sz w:val="32"/>
          <w:szCs w:val="32"/>
          <w:shd w:val="clear" w:color="auto" w:fill="FFFFFF"/>
          <w:lang w:val="en-US" w:eastAsia="zh-CN"/>
        </w:rPr>
        <w:t>。</w:t>
      </w:r>
    </w:p>
    <w:p w14:paraId="6DD4C7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w:t>
      </w:r>
      <w:r>
        <w:rPr>
          <w:rFonts w:hint="eastAsia" w:ascii="方正仿宋_GBK" w:hAnsi="方正仿宋_GBK" w:eastAsia="方正仿宋_GBK" w:cs="方正仿宋_GBK"/>
          <w:sz w:val="32"/>
          <w:szCs w:val="32"/>
          <w:shd w:val="clear" w:color="auto" w:fill="FFFFFF"/>
          <w:lang w:eastAsia="zh-CN"/>
        </w:rPr>
        <w:t>无结转结余。</w:t>
      </w:r>
    </w:p>
    <w:p w14:paraId="37C3CD2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2F33A6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69.37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70.79</w:t>
      </w:r>
      <w:r>
        <w:rPr>
          <w:rFonts w:ascii="方正仿宋_GBK" w:hAnsi="方正仿宋_GBK" w:eastAsia="方正仿宋_GBK" w:cs="方正仿宋_GBK"/>
          <w:sz w:val="32"/>
          <w:szCs w:val="32"/>
          <w:shd w:val="clear" w:color="auto" w:fill="FFFFFF"/>
        </w:rPr>
        <w:t>%，较年初预算数增加0.44万元，增长0.64%，主要原因是</w:t>
      </w:r>
      <w:r>
        <w:rPr>
          <w:rFonts w:hint="eastAsia" w:ascii="方正仿宋_GBK" w:hAnsi="方正仿宋_GBK" w:eastAsia="方正仿宋_GBK" w:cs="方正仿宋_GBK"/>
          <w:sz w:val="32"/>
          <w:szCs w:val="32"/>
          <w:shd w:val="clear" w:color="auto" w:fill="FFFFFF"/>
          <w:lang w:val="en-US" w:eastAsia="zh-CN"/>
        </w:rPr>
        <w:t>职工职级晋升工资补发</w:t>
      </w:r>
      <w:r>
        <w:rPr>
          <w:rFonts w:hint="default" w:ascii="方正仿宋_GBK" w:hAnsi="方正仿宋_GBK" w:eastAsia="方正仿宋_GBK" w:cs="方正仿宋_GBK"/>
          <w:sz w:val="32"/>
          <w:szCs w:val="32"/>
          <w:shd w:val="clear" w:color="auto" w:fill="FFFFFF"/>
          <w:lang w:val="en-US" w:eastAsia="zh-CN"/>
        </w:rPr>
        <w:t>。</w:t>
      </w:r>
    </w:p>
    <w:p w14:paraId="400E3B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20.10</w:t>
      </w:r>
      <w:r>
        <w:rPr>
          <w:rFonts w:ascii="方正仿宋_GBK" w:hAnsi="方正仿宋_GBK" w:eastAsia="方正仿宋_GBK" w:cs="方正仿宋_GBK"/>
          <w:sz w:val="32"/>
          <w:szCs w:val="32"/>
          <w:shd w:val="clear" w:color="auto" w:fill="FFFFFF"/>
        </w:rPr>
        <w:t>%，较年初预算数增加5.84万元，增长42.14%，主要原因是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hint="eastAsia" w:ascii="方正仿宋_GBK" w:hAnsi="方正仿宋_GBK" w:eastAsia="方正仿宋_GBK" w:cs="方正仿宋_GBK"/>
          <w:sz w:val="32"/>
          <w:szCs w:val="32"/>
          <w:shd w:val="clear" w:color="auto" w:fill="FFFFFF"/>
          <w:lang w:val="en-US" w:eastAsia="zh-CN"/>
        </w:rPr>
        <w:t>。</w:t>
      </w:r>
    </w:p>
    <w:p w14:paraId="2C081B0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2.92</w:t>
      </w:r>
      <w:r>
        <w:rPr>
          <w:rFonts w:ascii="方正仿宋_GBK" w:hAnsi="方正仿宋_GBK" w:eastAsia="方正仿宋_GBK" w:cs="方正仿宋_GBK"/>
          <w:sz w:val="32"/>
          <w:szCs w:val="32"/>
          <w:shd w:val="clear" w:color="auto" w:fill="FFFFFF"/>
        </w:rPr>
        <w:t>%，较年初预算数减少0.53万元，下降15.63%，主要原因是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2A06AECF">
      <w:pPr>
        <w:pStyle w:val="6"/>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6.19</w:t>
      </w:r>
      <w:r>
        <w:rPr>
          <w:rFonts w:ascii="方正仿宋_GBK" w:hAnsi="方正仿宋_GBK" w:eastAsia="方正仿宋_GBK" w:cs="方正仿宋_GBK"/>
          <w:sz w:val="32"/>
          <w:szCs w:val="32"/>
          <w:shd w:val="clear" w:color="auto" w:fill="FFFFFF"/>
        </w:rPr>
        <w:t>%，较年初预算数增加1.99万元，增长48.89%，主要原因是</w:t>
      </w:r>
      <w:r>
        <w:rPr>
          <w:rFonts w:hint="eastAsia" w:ascii="方正仿宋_GBK" w:hAnsi="方正仿宋_GBK" w:eastAsia="方正仿宋_GBK" w:cs="方正仿宋_GBK"/>
          <w:sz w:val="32"/>
          <w:szCs w:val="32"/>
          <w:shd w:val="clear" w:color="auto" w:fill="FFFFFF"/>
          <w:lang w:val="en-US" w:eastAsia="zh-CN"/>
        </w:rPr>
        <w:t>2024年7月</w:t>
      </w:r>
      <w:r>
        <w:rPr>
          <w:rFonts w:hint="eastAsia" w:ascii="方正仿宋_GBK" w:hAnsi="方正仿宋_GBK" w:eastAsia="方正仿宋_GBK" w:cs="方正仿宋_GBK"/>
          <w:sz w:val="32"/>
          <w:szCs w:val="32"/>
          <w:shd w:val="clear" w:color="auto" w:fill="FFFFFF"/>
          <w:lang w:eastAsia="zh-CN"/>
        </w:rPr>
        <w:t>机构改革后各站所室内人员发生变动，工资基数变化。</w:t>
      </w:r>
    </w:p>
    <w:p w14:paraId="3CDBF16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（四）一般公共预算财政拨款基本支出决算情况说明</w:t>
      </w:r>
    </w:p>
    <w:p w14:paraId="6BA9140B">
      <w:pPr>
        <w:pStyle w:val="6"/>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97.98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91.55</w:t>
      </w:r>
      <w:r>
        <w:rPr>
          <w:rFonts w:ascii="方正仿宋_GBK" w:hAnsi="方正仿宋_GBK" w:eastAsia="方正仿宋_GBK" w:cs="方正仿宋_GBK"/>
          <w:sz w:val="32"/>
          <w:szCs w:val="32"/>
          <w:shd w:val="clear" w:color="auto" w:fill="FFFFFF"/>
        </w:rPr>
        <w:t>万元，与2023年度相比，增加8.83万元，增长10.67%，主要原因是</w:t>
      </w:r>
      <w:r>
        <w:rPr>
          <w:rFonts w:hint="default" w:ascii="方正仿宋_GBK" w:hAnsi="方正仿宋_GBK" w:eastAsia="方正仿宋_GBK" w:cs="方正仿宋_GBK"/>
          <w:sz w:val="32"/>
          <w:szCs w:val="32"/>
          <w:shd w:val="clear" w:color="auto" w:fill="FFFFFF"/>
          <w:lang w:val="en-US" w:eastAsia="zh-CN"/>
        </w:rPr>
        <w:t>曹回事业人员补缴2022-2023年养老保险和职业年金</w:t>
      </w:r>
      <w:r>
        <w:rPr>
          <w:rFonts w:hint="eastAsia" w:ascii="方正仿宋_GBK" w:hAnsi="方正仿宋_GBK" w:eastAsia="方正仿宋_GBK" w:cs="方正仿宋_GBK"/>
          <w:sz w:val="32"/>
          <w:szCs w:val="32"/>
          <w:shd w:val="clear" w:color="auto" w:fill="FFFFFF"/>
          <w:lang w:val="en-US" w:eastAsia="zh-CN"/>
        </w:rPr>
        <w:t>，职工职级晋升工资补发</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人员经费用途主要包括基本工资18.</w:t>
      </w:r>
      <w:r>
        <w:rPr>
          <w:rFonts w:hint="eastAsia" w:ascii="方正仿宋_GBK" w:hAnsi="方正仿宋_GBK" w:eastAsia="方正仿宋_GBK" w:cs="方正仿宋_GBK"/>
          <w:sz w:val="32"/>
          <w:szCs w:val="32"/>
          <w:shd w:val="clear" w:color="auto" w:fill="FFFFFF"/>
          <w:lang w:val="en-US" w:eastAsia="zh-CN"/>
        </w:rPr>
        <w:t>66</w:t>
      </w:r>
      <w:r>
        <w:rPr>
          <w:rFonts w:ascii="方正仿宋_GBK" w:hAnsi="方正仿宋_GBK" w:eastAsia="方正仿宋_GBK" w:cs="方正仿宋_GBK"/>
          <w:sz w:val="32"/>
          <w:szCs w:val="32"/>
          <w:shd w:val="clear" w:color="auto" w:fill="FFFFFF"/>
        </w:rPr>
        <w:t>万元、津贴补贴3.14万元、绩效工资</w:t>
      </w:r>
      <w:r>
        <w:rPr>
          <w:rFonts w:hint="eastAsia" w:ascii="方正仿宋_GBK" w:hAnsi="方正仿宋_GBK" w:eastAsia="方正仿宋_GBK" w:cs="方正仿宋_GBK"/>
          <w:sz w:val="32"/>
          <w:szCs w:val="32"/>
          <w:shd w:val="clear" w:color="auto" w:fill="FFFFFF"/>
          <w:lang w:val="en-US" w:eastAsia="zh-CN"/>
        </w:rPr>
        <w:t>39.64</w:t>
      </w:r>
      <w:r>
        <w:rPr>
          <w:rFonts w:ascii="方正仿宋_GBK" w:hAnsi="方正仿宋_GBK" w:eastAsia="方正仿宋_GBK" w:cs="方正仿宋_GBK"/>
          <w:sz w:val="32"/>
          <w:szCs w:val="32"/>
          <w:shd w:val="clear" w:color="auto" w:fill="FFFFFF"/>
        </w:rPr>
        <w:t>万元、机关事业单位基本养老保险缴费</w:t>
      </w:r>
      <w:r>
        <w:rPr>
          <w:rFonts w:hint="eastAsia" w:ascii="方正仿宋_GBK" w:hAnsi="方正仿宋_GBK" w:eastAsia="方正仿宋_GBK" w:cs="方正仿宋_GBK"/>
          <w:sz w:val="32"/>
          <w:szCs w:val="32"/>
          <w:shd w:val="clear" w:color="auto" w:fill="FFFFFF"/>
          <w:lang w:val="en-US" w:eastAsia="zh-CN"/>
        </w:rPr>
        <w:t>9.57</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lang w:val="en-US" w:eastAsia="zh-CN"/>
        </w:rPr>
        <w:t>4.81</w:t>
      </w:r>
      <w:r>
        <w:rPr>
          <w:rFonts w:ascii="方正仿宋_GBK" w:hAnsi="方正仿宋_GBK" w:eastAsia="方正仿宋_GBK" w:cs="方正仿宋_GBK"/>
          <w:sz w:val="32"/>
          <w:szCs w:val="32"/>
          <w:shd w:val="clear" w:color="auto" w:fill="FFFFFF"/>
        </w:rPr>
        <w:t>万元、职工基本医疗保险缴费2.</w:t>
      </w:r>
      <w:r>
        <w:rPr>
          <w:rFonts w:hint="eastAsia" w:ascii="方正仿宋_GBK" w:hAnsi="方正仿宋_GBK" w:eastAsia="方正仿宋_GBK" w:cs="方正仿宋_GBK"/>
          <w:sz w:val="32"/>
          <w:szCs w:val="32"/>
          <w:shd w:val="clear" w:color="auto" w:fill="FFFFFF"/>
          <w:lang w:val="en-US" w:eastAsia="zh-CN"/>
        </w:rPr>
        <w:t>86</w:t>
      </w:r>
      <w:r>
        <w:rPr>
          <w:rFonts w:ascii="方正仿宋_GBK" w:hAnsi="方正仿宋_GBK" w:eastAsia="方正仿宋_GBK" w:cs="方正仿宋_GBK"/>
          <w:sz w:val="32"/>
          <w:szCs w:val="32"/>
          <w:shd w:val="clear" w:color="auto" w:fill="FFFFFF"/>
        </w:rPr>
        <w:t>万元、其他社会保障缴费0.09万元、住房公积金</w:t>
      </w:r>
      <w:r>
        <w:rPr>
          <w:rFonts w:hint="eastAsia" w:ascii="方正仿宋_GBK" w:hAnsi="方正仿宋_GBK" w:eastAsia="方正仿宋_GBK" w:cs="方正仿宋_GBK"/>
          <w:sz w:val="32"/>
          <w:szCs w:val="32"/>
          <w:shd w:val="clear" w:color="auto" w:fill="FFFFFF"/>
          <w:lang w:val="en-US" w:eastAsia="zh-CN"/>
        </w:rPr>
        <w:t>6.06</w:t>
      </w:r>
      <w:r>
        <w:rPr>
          <w:rFonts w:ascii="方正仿宋_GBK" w:hAnsi="方正仿宋_GBK" w:eastAsia="方正仿宋_GBK" w:cs="方正仿宋_GBK"/>
          <w:sz w:val="32"/>
          <w:szCs w:val="32"/>
          <w:shd w:val="clear" w:color="auto" w:fill="FFFFFF"/>
        </w:rPr>
        <w:t>万元、医疗费0.</w:t>
      </w:r>
      <w:r>
        <w:rPr>
          <w:rFonts w:hint="eastAsia" w:ascii="方正仿宋_GBK" w:hAnsi="方正仿宋_GBK" w:eastAsia="方正仿宋_GBK" w:cs="方正仿宋_GBK"/>
          <w:sz w:val="32"/>
          <w:szCs w:val="32"/>
          <w:shd w:val="clear" w:color="auto" w:fill="FFFFFF"/>
          <w:lang w:val="en-US" w:eastAsia="zh-CN"/>
        </w:rPr>
        <w:t>74</w:t>
      </w:r>
      <w:r>
        <w:rPr>
          <w:rFonts w:ascii="方正仿宋_GBK" w:hAnsi="方正仿宋_GBK" w:eastAsia="方正仿宋_GBK" w:cs="方正仿宋_GBK"/>
          <w:sz w:val="32"/>
          <w:szCs w:val="32"/>
          <w:shd w:val="clear" w:color="auto" w:fill="FFFFFF"/>
        </w:rPr>
        <w:t>万元、其他工资福利支出0.67万元</w:t>
      </w:r>
      <w:r>
        <w:rPr>
          <w:rFonts w:hint="eastAsia" w:ascii="方正仿宋_GBK" w:hAnsi="方正仿宋_GBK" w:eastAsia="方正仿宋_GBK" w:cs="方正仿宋_GBK"/>
          <w:sz w:val="32"/>
          <w:szCs w:val="32"/>
          <w:shd w:val="clear" w:color="auto" w:fill="FFFFFF"/>
          <w:lang w:eastAsia="zh-CN"/>
        </w:rPr>
        <w:t>、生活补助</w:t>
      </w:r>
      <w:r>
        <w:rPr>
          <w:rFonts w:hint="eastAsia" w:ascii="方正仿宋_GBK" w:hAnsi="方正仿宋_GBK" w:eastAsia="方正仿宋_GBK" w:cs="方正仿宋_GBK"/>
          <w:sz w:val="32"/>
          <w:szCs w:val="32"/>
          <w:shd w:val="clear" w:color="auto" w:fill="FFFFFF"/>
          <w:lang w:val="en-US" w:eastAsia="zh-CN"/>
        </w:rPr>
        <w:t>5.32万元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6.43</w:t>
      </w:r>
      <w:r>
        <w:rPr>
          <w:rFonts w:ascii="方正仿宋_GBK" w:hAnsi="方正仿宋_GBK" w:eastAsia="方正仿宋_GBK" w:cs="方正仿宋_GBK"/>
          <w:sz w:val="32"/>
          <w:szCs w:val="32"/>
          <w:shd w:val="clear" w:color="auto" w:fill="FFFFFF"/>
        </w:rPr>
        <w:t>万元，与2023年度相比，减少2.99万元，下降31.74%，主要原因是</w:t>
      </w:r>
      <w:r>
        <w:rPr>
          <w:rFonts w:hint="eastAsia" w:ascii="方正仿宋_GBK" w:hAnsi="方正仿宋_GBK" w:eastAsia="方正仿宋_GBK" w:cs="方正仿宋_GBK"/>
          <w:sz w:val="32"/>
          <w:szCs w:val="32"/>
          <w:shd w:val="clear" w:color="auto" w:fill="FFFFFF"/>
        </w:rPr>
        <w:t>不超预算安排资金使用资金，严控公用经费支出。</w:t>
      </w:r>
      <w:r>
        <w:rPr>
          <w:rFonts w:ascii="方正仿宋_GBK" w:hAnsi="方正仿宋_GBK" w:eastAsia="方正仿宋_GBK" w:cs="方正仿宋_GBK"/>
          <w:sz w:val="32"/>
          <w:szCs w:val="32"/>
          <w:shd w:val="clear" w:color="auto" w:fill="FFFFFF"/>
        </w:rPr>
        <w:t>公用经费用途主要包括办公费0.</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万元、水费0.1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万元、电费0.</w:t>
      </w:r>
      <w:r>
        <w:rPr>
          <w:rFonts w:hint="eastAsia" w:ascii="方正仿宋_GBK" w:hAnsi="方正仿宋_GBK" w:eastAsia="方正仿宋_GBK" w:cs="方正仿宋_GBK"/>
          <w:sz w:val="32"/>
          <w:szCs w:val="32"/>
          <w:shd w:val="clear" w:color="auto" w:fill="FFFFFF"/>
          <w:lang w:val="en-US" w:eastAsia="zh-CN"/>
        </w:rPr>
        <w:t>87</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3.26</w:t>
      </w:r>
      <w:r>
        <w:rPr>
          <w:rFonts w:ascii="方正仿宋_GBK" w:hAnsi="方正仿宋_GBK" w:eastAsia="方正仿宋_GBK" w:cs="方正仿宋_GBK"/>
          <w:sz w:val="32"/>
          <w:szCs w:val="32"/>
          <w:shd w:val="clear" w:color="auto" w:fill="FFFFFF"/>
        </w:rPr>
        <w:t>万元、委托业务费</w:t>
      </w:r>
      <w:r>
        <w:rPr>
          <w:rFonts w:hint="eastAsia" w:ascii="方正仿宋_GBK" w:hAnsi="方正仿宋_GBK" w:eastAsia="方正仿宋_GBK" w:cs="方正仿宋_GBK"/>
          <w:sz w:val="32"/>
          <w:szCs w:val="32"/>
          <w:shd w:val="clear" w:color="auto" w:fill="FFFFFF"/>
          <w:lang w:val="en-US" w:eastAsia="zh-CN"/>
        </w:rPr>
        <w:t>0.88</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1.22万元。</w:t>
      </w:r>
    </w:p>
    <w:p w14:paraId="135BE9A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（五）政府性基金预算收支决算情况说明</w:t>
      </w:r>
    </w:p>
    <w:p w14:paraId="74C55941">
      <w:pPr>
        <w:pStyle w:val="6"/>
        <w:keepNext w:val="0"/>
        <w:keepLines w:val="0"/>
        <w:pageBreakBefore w:val="0"/>
        <w:widowControl/>
        <w:kinsoku/>
        <w:wordWrap/>
        <w:overflowPunct/>
        <w:topLinePunct w:val="0"/>
        <w:autoSpaceDE/>
        <w:autoSpaceDN/>
        <w:bidi w:val="0"/>
        <w:adjustRightInd/>
        <w:snapToGrid w:val="0"/>
        <w:spacing w:before="0" w:beforeAutospacing="0" w:after="313" w:afterLines="10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度无政府性基金预算财政拨款收支。</w:t>
      </w:r>
    </w:p>
    <w:p w14:paraId="7894ACA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（六）国有资本经营预算财政拨款支出决算情况说明</w:t>
      </w:r>
    </w:p>
    <w:p w14:paraId="2388C0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0F9FE358">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955FD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（一）“三公”经费支出总体情况说明</w:t>
      </w:r>
    </w:p>
    <w:p w14:paraId="37642D99">
      <w:pPr>
        <w:pStyle w:val="11"/>
        <w:keepNext w:val="0"/>
        <w:keepLines w:val="0"/>
        <w:pageBreakBefore w:val="0"/>
        <w:widowControl/>
        <w:kinsoku/>
        <w:wordWrap/>
        <w:overflowPunct/>
        <w:topLinePunct w:val="0"/>
        <w:autoSpaceDE w:val="0"/>
        <w:autoSpaceDN/>
        <w:bidi w:val="0"/>
        <w:adjustRightInd/>
        <w:snapToGrid/>
        <w:spacing w:after="313" w:afterLines="100"/>
        <w:ind w:firstLine="643"/>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10B006C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14:paraId="5702B428">
      <w:pPr>
        <w:keepNext w:val="0"/>
        <w:keepLines w:val="0"/>
        <w:pageBreakBefore w:val="0"/>
        <w:widowControl w:val="0"/>
        <w:kinsoku/>
        <w:wordWrap/>
        <w:overflowPunct/>
        <w:topLinePunct w:val="0"/>
        <w:autoSpaceDE/>
        <w:autoSpaceDN/>
        <w:bidi w:val="0"/>
        <w:adjustRightInd/>
        <w:snapToGrid w:val="0"/>
        <w:spacing w:after="313" w:afterLines="10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4863F74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（三）“三公”经费实物量情况</w:t>
      </w:r>
    </w:p>
    <w:p w14:paraId="5B37EB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0D9D4EF">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7B2D66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（一）财政拨款会议费和培训费情况说明</w:t>
      </w:r>
    </w:p>
    <w:p w14:paraId="48589CD5">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教育培训费支出。</w:t>
      </w:r>
    </w:p>
    <w:p w14:paraId="0940423D">
      <w:pPr>
        <w:pStyle w:val="6"/>
        <w:snapToGrid w:val="0"/>
        <w:spacing w:before="0" w:beforeAutospacing="0" w:after="0" w:afterAutospacing="0" w:line="594" w:lineRule="exact"/>
        <w:ind w:firstLine="643" w:firstLineChars="200"/>
        <w:jc w:val="both"/>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（二）机关运行经费情况说明</w:t>
      </w:r>
    </w:p>
    <w:p w14:paraId="5AF65DB4">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7615116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（三）国有资产占用情况说明</w:t>
      </w:r>
    </w:p>
    <w:p w14:paraId="6121988A">
      <w:pPr>
        <w:pStyle w:val="6"/>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DEA190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（四）政府采购支出情况说明</w:t>
      </w:r>
    </w:p>
    <w:p w14:paraId="03392E4E">
      <w:pPr>
        <w:pStyle w:val="6"/>
        <w:widowControl/>
        <w:wordWrap/>
        <w:adjustRightInd/>
        <w:snapToGrid w:val="0"/>
        <w:spacing w:before="0" w:beforeAutospacing="0" w:after="0" w:afterAutospacing="0" w:line="600" w:lineRule="exact"/>
        <w:ind w:left="0" w:leftChars="0" w:right="0"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度我单位未发生政府采购事项，无相关经费支出。</w:t>
      </w:r>
    </w:p>
    <w:p w14:paraId="7A4AFE9B">
      <w:pPr>
        <w:pStyle w:val="6"/>
        <w:widowControl/>
        <w:shd w:val="clear" w:color="auto" w:fill="FFFFFF"/>
        <w:wordWrap/>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14:paraId="616A284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（一）单位自评情况</w:t>
      </w:r>
    </w:p>
    <w:p w14:paraId="489BB058">
      <w:pPr>
        <w:pStyle w:val="11"/>
        <w:keepNext w:val="0"/>
        <w:keepLines w:val="0"/>
        <w:pageBreakBefore w:val="0"/>
        <w:widowControl/>
        <w:kinsoku/>
        <w:wordWrap/>
        <w:overflowPunct/>
        <w:topLinePunct w:val="0"/>
        <w:autoSpaceDE w:val="0"/>
        <w:autoSpaceDN/>
        <w:bidi w:val="0"/>
        <w:adjustRightInd/>
        <w:snapToGrid/>
        <w:spacing w:after="157" w:afterLines="50" w:line="59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年无项目支出，无单位项目自评情况。</w:t>
      </w:r>
    </w:p>
    <w:p w14:paraId="3745787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（二）单位绩效评价情况</w:t>
      </w:r>
    </w:p>
    <w:p w14:paraId="4268D8C6">
      <w:pPr>
        <w:pStyle w:val="11"/>
        <w:keepNext w:val="0"/>
        <w:keepLines w:val="0"/>
        <w:pageBreakBefore w:val="0"/>
        <w:widowControl/>
        <w:kinsoku/>
        <w:wordWrap/>
        <w:overflowPunct/>
        <w:topLinePunct w:val="0"/>
        <w:autoSpaceDE w:val="0"/>
        <w:autoSpaceDN/>
        <w:bidi w:val="0"/>
        <w:adjustRightInd/>
        <w:snapToGrid/>
        <w:spacing w:after="157" w:afterLines="50" w:line="594" w:lineRule="exact"/>
        <w:ind w:firstLine="64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281D0C9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eastAsia" w:ascii="楷体" w:hAnsi="楷体" w:eastAsia="楷体" w:cs="楷体"/>
          <w:sz w:val="32"/>
          <w:szCs w:val="32"/>
          <w:shd w:val="clear" w:color="auto" w:fill="FFFFFF"/>
          <w:lang w:val="en-US" w:eastAsia="zh-CN"/>
        </w:rPr>
      </w:pPr>
      <w:r>
        <w:rPr>
          <w:rStyle w:val="10"/>
          <w:rFonts w:hint="eastAsia" w:ascii="楷体" w:hAnsi="楷体" w:eastAsia="楷体" w:cs="楷体"/>
          <w:sz w:val="32"/>
          <w:szCs w:val="32"/>
          <w:shd w:val="clear" w:color="auto" w:fill="FFFFFF"/>
          <w:lang w:val="en-US" w:eastAsia="zh-CN"/>
        </w:rPr>
        <w:t>（三）财政绩效评价情况</w:t>
      </w:r>
    </w:p>
    <w:p w14:paraId="544DAFE5">
      <w:pPr>
        <w:pStyle w:val="11"/>
        <w:keepNext w:val="0"/>
        <w:keepLines w:val="0"/>
        <w:pageBreakBefore w:val="0"/>
        <w:widowControl/>
        <w:kinsoku/>
        <w:wordWrap/>
        <w:overflowPunct/>
        <w:topLinePunct w:val="0"/>
        <w:autoSpaceDE w:val="0"/>
        <w:autoSpaceDN/>
        <w:bidi w:val="0"/>
        <w:adjustRightInd/>
        <w:snapToGrid/>
        <w:spacing w:after="157" w:afterLines="50" w:line="594" w:lineRule="exact"/>
        <w:ind w:firstLine="64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14:paraId="133CFE09">
      <w:pPr>
        <w:pStyle w:val="6"/>
        <w:widowControl/>
        <w:shd w:val="clear" w:color="auto" w:fill="FFFFFF"/>
        <w:wordWrap/>
        <w:adjustRightInd/>
        <w:snapToGrid/>
        <w:ind w:firstLine="643" w:firstLineChars="200"/>
        <w:textAlignment w:val="auto"/>
        <w:rPr>
          <w:rStyle w:val="10"/>
          <w:rFonts w:hint="eastAsia"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6D75544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10AE22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bookmarkStart w:id="0" w:name="_GoBack"/>
      <w:bookmarkEnd w:id="0"/>
    </w:p>
    <w:p w14:paraId="6882B48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EFF05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A4D1A9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C6975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E480E0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4593A4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5F1857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7F5F1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2F121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39D8CE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EA0A42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5BD6C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8EC76A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4FD5B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8BBA97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5E9A21">
      <w:pPr>
        <w:pStyle w:val="6"/>
        <w:widowControl/>
        <w:shd w:val="clear" w:color="auto" w:fill="FFFFFF"/>
        <w:wordWrap/>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A5194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魏老师023-74570718</w:t>
      </w:r>
      <w:r>
        <w:rPr>
          <w:rFonts w:ascii="方正仿宋_GBK" w:hAnsi="方正仿宋_GBK" w:eastAsia="方正仿宋_GBK" w:cs="方正仿宋_GBK"/>
          <w:sz w:val="32"/>
          <w:szCs w:val="32"/>
          <w:shd w:val="clear" w:color="auto" w:fill="FFFFFF"/>
        </w:rPr>
        <w:t>。</w:t>
      </w:r>
    </w:p>
    <w:p w14:paraId="495BD505">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14:paraId="51156D97">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14:paraId="0C68173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0" w:firstLineChars="200"/>
        <w:jc w:val="left"/>
        <w:rPr>
          <w:rFonts w:hint="default" w:ascii="方正仿宋_GBK" w:hAnsi="方正仿宋_GBK" w:eastAsia="方正仿宋_GBK" w:cs="方正仿宋_GBK"/>
          <w:sz w:val="32"/>
          <w:szCs w:val="32"/>
          <w:shd w:val="clear" w:color="auto" w:fill="FFFFFF"/>
          <w:lang w:val="en-US" w:eastAsia="zh-CN" w:bidi="ar-SA"/>
        </w:rPr>
      </w:pPr>
    </w:p>
    <w:p w14:paraId="41D5742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14:paraId="5C47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14:paraId="3E85D8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292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14:paraId="27714A89">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14:paraId="7F0C9238">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14:paraId="43F9954F">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14:paraId="0659FF3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8D4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14:paraId="2A4C8BEF">
            <w:pPr>
              <w:spacing w:line="200" w:lineRule="exact"/>
              <w:rPr>
                <w:rFonts w:hint="default" w:ascii="Arial" w:hAnsi="Arial" w:cs="Arial"/>
                <w:color w:val="000000"/>
                <w:sz w:val="22"/>
                <w:szCs w:val="22"/>
              </w:rPr>
            </w:pPr>
            <w:r>
              <w:rPr>
                <w:rFonts w:cs="宋体"/>
                <w:sz w:val="20"/>
                <w:szCs w:val="20"/>
              </w:rPr>
              <w:t>单位：</w:t>
            </w:r>
            <w:r>
              <w:rPr>
                <w:sz w:val="20"/>
                <w:u w:val="none" w:color="auto"/>
              </w:rPr>
              <w:t>垫江县曹回镇文化服务中心</w:t>
            </w:r>
          </w:p>
        </w:tc>
        <w:tc>
          <w:tcPr>
            <w:tcW w:w="4059" w:type="dxa"/>
            <w:tcBorders>
              <w:top w:val="nil"/>
              <w:left w:val="nil"/>
              <w:bottom w:val="nil"/>
              <w:right w:val="nil"/>
            </w:tcBorders>
            <w:tcMar>
              <w:top w:w="15" w:type="dxa"/>
              <w:left w:w="15" w:type="dxa"/>
              <w:right w:w="15" w:type="dxa"/>
            </w:tcMar>
            <w:vAlign w:val="bottom"/>
          </w:tcPr>
          <w:p w14:paraId="24FDA010">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14:paraId="0C0B63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3B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FADF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CDB87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5A9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1ABF1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A3CCAC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B33A73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FA551B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DA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34E20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63488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97.98</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72C5F7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C9500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064D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EC0F8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5BC70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E549A7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E4064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F60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62F73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52BD39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F716AE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5359B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734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F2F1A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7B26F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AEC809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520EB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A33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95BD06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F1D83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230BCB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66F12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54F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EA59F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40C17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D43B96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5265A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8D7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24F45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0B4EB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43C3DB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31409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r>
      <w:tr w14:paraId="176E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F7F60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14:paraId="6B673F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211752E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7E2DD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w:t>
            </w:r>
            <w:r>
              <w:rPr>
                <w:rFonts w:ascii="Times New Roman" w:hAnsi="Times New Roman"/>
                <w:color w:val="000000"/>
                <w:sz w:val="20"/>
                <w:u w:val="none" w:color="auto"/>
              </w:rPr>
              <w:t xml:space="preserve"> </w:t>
            </w:r>
          </w:p>
        </w:tc>
      </w:tr>
      <w:tr w14:paraId="314B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18FE12">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24D48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7E606A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FC652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r>
      <w:tr w14:paraId="4EF4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0D573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8D4499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DDDE0B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AFA40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89A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6FAB8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6E8159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D9466B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8317A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93A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64174A">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0207F6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7E74ED2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BC831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032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16BCB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9706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70835A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46954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E24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FF2FC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BB739D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0A9056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64DBE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A1B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CA31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1E3DFC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B0E591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0EB609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0D0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2566C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E44356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4DBE42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4355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36B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38210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D4FC55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4E5383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48C609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2B1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A61B8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4BB828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0C892C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DC4D5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A7D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1E1ED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921BE9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A5EAA9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D525C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r>
      <w:tr w14:paraId="060D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4532E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1478FC0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38242A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4B4D4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17AC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B5C28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1C1328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5B0A398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739D54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0F9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78980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64519C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660F184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9FED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2B5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19806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7C5213B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47367F2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1E6007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7493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18FED3">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65844E5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959082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53BE7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35FB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9ED6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F26693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7DC480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5D54D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579E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468D8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2A566C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A568C5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38E38C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6F10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AA1C9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03D9AC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97.98</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1D7DB6A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215566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97.98</w:t>
            </w:r>
            <w:r>
              <w:rPr>
                <w:rFonts w:ascii="Times New Roman" w:hAnsi="Times New Roman"/>
                <w:color w:val="000000"/>
                <w:sz w:val="20"/>
                <w:u w:val="none" w:color="auto"/>
              </w:rPr>
              <w:t xml:space="preserve"> </w:t>
            </w:r>
          </w:p>
        </w:tc>
      </w:tr>
      <w:tr w14:paraId="5993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73991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325812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03C0AB0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14:paraId="6B5F61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2946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31FF2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14:paraId="426C06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14:paraId="3293C81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14:paraId="12AAD9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val="none" w:color="auto"/>
              </w:rPr>
              <w:t xml:space="preserve"> </w:t>
            </w:r>
          </w:p>
        </w:tc>
      </w:tr>
      <w:tr w14:paraId="48CB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EFE79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13D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97.98</w:t>
            </w:r>
            <w:r>
              <w:rPr>
                <w:rFonts w:ascii="Times New Roman" w:hAnsi="Times New Roman"/>
                <w:color w:val="000000"/>
                <w:sz w:val="20"/>
                <w:u w:val="none" w:color="auto"/>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14:paraId="01E5F92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D4E6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97.98</w:t>
            </w:r>
            <w:r>
              <w:rPr>
                <w:rFonts w:ascii="Times New Roman" w:hAnsi="Times New Roman"/>
                <w:color w:val="000000"/>
                <w:sz w:val="20"/>
                <w:u w:val="none" w:color="auto"/>
              </w:rPr>
              <w:t xml:space="preserve"> </w:t>
            </w:r>
          </w:p>
        </w:tc>
      </w:tr>
    </w:tbl>
    <w:p w14:paraId="33444A88">
      <w:pPr>
        <w:rPr>
          <w:rFonts w:hint="default" w:cs="宋体"/>
          <w:sz w:val="21"/>
          <w:szCs w:val="21"/>
        </w:rPr>
      </w:pPr>
    </w:p>
    <w:p w14:paraId="1979165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4A79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14:paraId="20E51CEA">
            <w:pPr>
              <w:jc w:val="center"/>
              <w:textAlignment w:val="bottom"/>
              <w:rPr>
                <w:rFonts w:hint="default" w:cs="宋体"/>
                <w:b/>
                <w:color w:val="000000"/>
                <w:sz w:val="32"/>
                <w:szCs w:val="32"/>
              </w:rPr>
            </w:pPr>
            <w:r>
              <w:rPr>
                <w:rFonts w:cs="宋体"/>
                <w:b/>
                <w:color w:val="000000"/>
                <w:sz w:val="32"/>
                <w:szCs w:val="32"/>
              </w:rPr>
              <w:t>收入决算表</w:t>
            </w:r>
          </w:p>
        </w:tc>
      </w:tr>
      <w:tr w14:paraId="56E4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14:paraId="017423E2">
            <w:pPr>
              <w:rPr>
                <w:rFonts w:hint="default" w:cs="宋体"/>
                <w:color w:val="000000"/>
                <w:sz w:val="20"/>
                <w:szCs w:val="20"/>
              </w:rPr>
            </w:pPr>
            <w:r>
              <w:rPr>
                <w:rFonts w:cs="宋体"/>
                <w:sz w:val="20"/>
                <w:szCs w:val="20"/>
              </w:rPr>
              <w:t>单位：</w:t>
            </w:r>
            <w:r>
              <w:rPr>
                <w:sz w:val="20"/>
                <w:u w:val="none" w:color="auto"/>
              </w:rPr>
              <w:t>垫江县曹回镇文化服务中心</w:t>
            </w:r>
          </w:p>
        </w:tc>
        <w:tc>
          <w:tcPr>
            <w:tcW w:w="1376" w:type="dxa"/>
            <w:tcBorders>
              <w:top w:val="nil"/>
              <w:left w:val="nil"/>
              <w:bottom w:val="nil"/>
              <w:right w:val="nil"/>
            </w:tcBorders>
            <w:tcMar>
              <w:top w:w="15" w:type="dxa"/>
              <w:left w:w="15" w:type="dxa"/>
              <w:right w:w="15" w:type="dxa"/>
            </w:tcMar>
            <w:vAlign w:val="bottom"/>
          </w:tcPr>
          <w:p w14:paraId="0725332A">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7C03B2AE">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0B072997">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1B4E0D0E">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3B6BC332">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134E0D20">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4AD29F2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6A9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14:paraId="433D9024">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14:paraId="3D109B8D">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6B1A2D17">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14:paraId="2B653BB6">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14:paraId="5ED60356">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14:paraId="32A0C409">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14:paraId="39E90D97">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14:paraId="36B111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8F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171AA735">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1031B">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BCB9B">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2ABCD">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A697C63">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7D9DF">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498D4">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E6D69">
            <w:pPr>
              <w:jc w:val="center"/>
              <w:textAlignment w:val="center"/>
              <w:rPr>
                <w:rFonts w:hint="default" w:cs="宋体"/>
                <w:b/>
                <w:color w:val="000000"/>
                <w:sz w:val="20"/>
                <w:szCs w:val="20"/>
              </w:rPr>
            </w:pPr>
            <w:r>
              <w:rPr>
                <w:rFonts w:cs="宋体"/>
                <w:b/>
                <w:color w:val="000000"/>
                <w:sz w:val="20"/>
                <w:szCs w:val="20"/>
              </w:rPr>
              <w:t>其他收入</w:t>
            </w:r>
          </w:p>
        </w:tc>
      </w:tr>
      <w:tr w14:paraId="0C83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6BB4F9">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14:paraId="3C5A01D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58A75">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4B1E2">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BB757">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6500C">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87F1E">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94082">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F5294">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75070">
            <w:pPr>
              <w:jc w:val="center"/>
              <w:rPr>
                <w:rFonts w:hint="default" w:cs="宋体"/>
                <w:b/>
                <w:color w:val="000000"/>
                <w:sz w:val="20"/>
                <w:szCs w:val="20"/>
              </w:rPr>
            </w:pPr>
          </w:p>
        </w:tc>
      </w:tr>
      <w:tr w14:paraId="4024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C8873C">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3247DEEB">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7F52E">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9B32D">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91BBA">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41BDD">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372CC">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577D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4C84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EA82A">
            <w:pPr>
              <w:jc w:val="center"/>
              <w:rPr>
                <w:rFonts w:hint="default" w:cs="宋体"/>
                <w:b/>
                <w:color w:val="000000"/>
                <w:sz w:val="20"/>
                <w:szCs w:val="20"/>
              </w:rPr>
            </w:pPr>
          </w:p>
        </w:tc>
      </w:tr>
      <w:tr w14:paraId="3A6B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19A6E9">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2D02059D">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675CC">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A576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5AD9F">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D860A">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FDFD1">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3A04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E1660">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22071">
            <w:pPr>
              <w:jc w:val="center"/>
              <w:rPr>
                <w:rFonts w:hint="default" w:cs="宋体"/>
                <w:b/>
                <w:color w:val="000000"/>
                <w:sz w:val="20"/>
                <w:szCs w:val="20"/>
              </w:rPr>
            </w:pPr>
          </w:p>
        </w:tc>
      </w:tr>
      <w:tr w14:paraId="1EE0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ABAA66">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14:paraId="682C2406">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BA6D2">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1BA3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174A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F2F1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8B546">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92C7F">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9AE3C">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AF23">
            <w:pPr>
              <w:jc w:val="center"/>
              <w:rPr>
                <w:rFonts w:hint="default" w:cs="宋体"/>
                <w:b/>
                <w:color w:val="000000"/>
                <w:sz w:val="20"/>
                <w:szCs w:val="20"/>
              </w:rPr>
            </w:pPr>
          </w:p>
        </w:tc>
      </w:tr>
      <w:tr w14:paraId="53BE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8713B">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14:paraId="77F571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14:paraId="768D44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088451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14:paraId="26AD49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14:paraId="44F44C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14:paraId="44BBA1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14:paraId="55E82D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14:paraId="74643A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1339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2E89C8">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B496E70">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3C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21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55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B5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BA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09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92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12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5F4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B3CE3B">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66C88479">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A0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B1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39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DD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BA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F5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89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FF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4CD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1951AC">
            <w:pPr>
              <w:textAlignment w:val="center"/>
              <w:rPr>
                <w:rFonts w:hint="default" w:cs="宋体"/>
                <w:color w:val="000000"/>
                <w:sz w:val="20"/>
                <w:szCs w:val="20"/>
              </w:rPr>
            </w:pPr>
            <w:r>
              <w:rPr>
                <w:rFonts w:cs="宋体"/>
                <w:color w:val="000000"/>
                <w:sz w:val="20"/>
                <w:szCs w:val="20"/>
              </w:rPr>
              <w:t>2070109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7373520">
            <w:pPr>
              <w:textAlignment w:val="center"/>
              <w:rPr>
                <w:rFonts w:hint="default" w:cs="宋体"/>
                <w:color w:val="000000"/>
                <w:sz w:val="20"/>
                <w:szCs w:val="20"/>
              </w:rPr>
            </w:pPr>
            <w:r>
              <w:rPr>
                <w:rFonts w:cs="宋体"/>
                <w:color w:val="000000"/>
                <w:sz w:val="20"/>
                <w:szCs w:val="20"/>
              </w:rPr>
              <w:t>群众文化</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CE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4C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EF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0A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54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05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7C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60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D8C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E42560">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C068089">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3A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48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4B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5F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FD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14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1D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55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3F9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035F48">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843F299">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AC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20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90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75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75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5C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68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17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8E9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31B43A">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4590DFA1">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47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A9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3E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F5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14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C0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58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32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B4B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2E434E">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CCEBCD3">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5A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5E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EC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61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6A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C3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92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87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654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88EF65">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10332DDB">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10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F8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B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E3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0BF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2B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00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A3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0F8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3C5B58">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0CDAFC1">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2C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00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AB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27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C03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64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1E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29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ADD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08B95E">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DC2E138">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F2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3E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05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01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86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BB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20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DE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FD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1D3BEA">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2B3B3572">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4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E6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3C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EF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E3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CE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D0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64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061F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019F4B">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5F0A36A6">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75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3D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74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77B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D8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54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AA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BF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6AFD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CCD5C2">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394A575A">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BD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9E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CC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70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66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B7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A6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A5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6F4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044988">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14:paraId="730D6A9F">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E5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FB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93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98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BB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D3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F2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26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76F7802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80D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30D92DE3">
            <w:pPr>
              <w:jc w:val="center"/>
              <w:textAlignment w:val="bottom"/>
              <w:rPr>
                <w:rFonts w:hint="default" w:cs="宋体"/>
                <w:b/>
                <w:color w:val="000000"/>
                <w:sz w:val="32"/>
                <w:szCs w:val="32"/>
              </w:rPr>
            </w:pPr>
            <w:r>
              <w:rPr>
                <w:rFonts w:cs="宋体"/>
                <w:b/>
                <w:color w:val="000000"/>
                <w:sz w:val="32"/>
                <w:szCs w:val="32"/>
              </w:rPr>
              <w:t>支出决算表</w:t>
            </w:r>
          </w:p>
        </w:tc>
      </w:tr>
      <w:tr w14:paraId="59EC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14:paraId="1A09B64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 xml:space="preserve">垫江县曹回镇文化服务中心 </w:t>
            </w:r>
          </w:p>
        </w:tc>
        <w:tc>
          <w:tcPr>
            <w:tcW w:w="1701" w:type="dxa"/>
            <w:tcBorders>
              <w:top w:val="nil"/>
              <w:left w:val="nil"/>
              <w:bottom w:val="nil"/>
              <w:right w:val="nil"/>
            </w:tcBorders>
            <w:tcMar>
              <w:top w:w="15" w:type="dxa"/>
              <w:left w:w="15" w:type="dxa"/>
              <w:right w:w="15" w:type="dxa"/>
            </w:tcMar>
            <w:vAlign w:val="bottom"/>
          </w:tcPr>
          <w:p w14:paraId="62FA17DF">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742E2A69">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0AC07EEA">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3871333">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0BD736D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6B3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14:paraId="5F27EFEF">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F432FB1">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14:paraId="744CC87C">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14:paraId="75ACDAEA">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577092CA">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14:paraId="1EEC765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B7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D163D26">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6CAA2">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42D02">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35DFD">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DD77E">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9A21C">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19994">
            <w:pPr>
              <w:jc w:val="center"/>
              <w:textAlignment w:val="center"/>
              <w:rPr>
                <w:rFonts w:hint="default" w:cs="宋体"/>
                <w:b/>
                <w:color w:val="000000"/>
                <w:sz w:val="20"/>
                <w:szCs w:val="20"/>
              </w:rPr>
            </w:pPr>
            <w:r>
              <w:rPr>
                <w:rFonts w:cs="宋体"/>
                <w:b/>
                <w:color w:val="000000"/>
                <w:sz w:val="20"/>
                <w:szCs w:val="20"/>
              </w:rPr>
              <w:t>对附属单位补助支出</w:t>
            </w:r>
          </w:p>
        </w:tc>
      </w:tr>
      <w:tr w14:paraId="18AB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812A4F">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14:paraId="3E0D3CA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479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FAAE4">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74187">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94C1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39B4E">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6D9AF">
            <w:pPr>
              <w:jc w:val="center"/>
              <w:rPr>
                <w:rFonts w:hint="default" w:cs="宋体"/>
                <w:b/>
                <w:color w:val="000000"/>
                <w:sz w:val="20"/>
                <w:szCs w:val="20"/>
              </w:rPr>
            </w:pPr>
          </w:p>
        </w:tc>
      </w:tr>
      <w:tr w14:paraId="12FE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02391D8">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50253F47">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D36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5443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E95CC">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48CE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865CC">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72065">
            <w:pPr>
              <w:jc w:val="center"/>
              <w:rPr>
                <w:rFonts w:hint="default" w:cs="宋体"/>
                <w:b/>
                <w:color w:val="000000"/>
                <w:sz w:val="20"/>
                <w:szCs w:val="20"/>
              </w:rPr>
            </w:pPr>
          </w:p>
        </w:tc>
      </w:tr>
      <w:tr w14:paraId="6120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62C5AF">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7C474ED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36AC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9397A">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2FD85">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F47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4D32">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2BF9D">
            <w:pPr>
              <w:jc w:val="center"/>
              <w:rPr>
                <w:rFonts w:hint="default" w:cs="宋体"/>
                <w:b/>
                <w:color w:val="000000"/>
                <w:sz w:val="20"/>
                <w:szCs w:val="20"/>
              </w:rPr>
            </w:pPr>
          </w:p>
        </w:tc>
      </w:tr>
      <w:tr w14:paraId="65A7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5BFBAA">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14:paraId="1EA1FCA6">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1B29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3EF72">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DD053">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41E2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1C1F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EC413">
            <w:pPr>
              <w:jc w:val="center"/>
              <w:rPr>
                <w:rFonts w:hint="default" w:cs="宋体"/>
                <w:b/>
                <w:color w:val="000000"/>
                <w:sz w:val="20"/>
                <w:szCs w:val="20"/>
              </w:rPr>
            </w:pPr>
          </w:p>
        </w:tc>
      </w:tr>
      <w:tr w14:paraId="357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6F53D">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14:paraId="66853E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5B33C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14:paraId="2C6B98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14:paraId="446649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443490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14:paraId="4C095A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208C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08B34C">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C8E04C1">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63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C0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F0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6F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1D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9E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05F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8DF714">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07CB4ED">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13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B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76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AC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A9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B59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DB5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5E9E82">
            <w:pPr>
              <w:textAlignment w:val="center"/>
              <w:rPr>
                <w:rFonts w:hint="default" w:cs="宋体"/>
                <w:color w:val="000000"/>
                <w:sz w:val="20"/>
                <w:szCs w:val="20"/>
              </w:rPr>
            </w:pPr>
            <w:r>
              <w:rPr>
                <w:rFonts w:cs="宋体"/>
                <w:color w:val="000000"/>
                <w:sz w:val="20"/>
                <w:szCs w:val="20"/>
              </w:rPr>
              <w:t>2070109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F172F5D">
            <w:pPr>
              <w:textAlignment w:val="center"/>
              <w:rPr>
                <w:rFonts w:hint="default" w:cs="宋体"/>
                <w:color w:val="000000"/>
                <w:sz w:val="20"/>
                <w:szCs w:val="20"/>
              </w:rPr>
            </w:pPr>
            <w:r>
              <w:rPr>
                <w:rFonts w:cs="宋体"/>
                <w:color w:val="000000"/>
                <w:sz w:val="20"/>
                <w:szCs w:val="20"/>
              </w:rPr>
              <w:t>群众文化</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FC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C9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3D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0E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EA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16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76F5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B5EF27">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C2B80B9">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8E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07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33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73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5B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B4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CBE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239D1E">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2311E76">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95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50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06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60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77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8F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5A90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E093C2">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6379F141">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7F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D8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5D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81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6F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8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EE1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665A08">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44550F84">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D2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15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75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FFF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E5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2E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3EFC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94E99C">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332B7E11">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D3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88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202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1D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A4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AD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1B4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581531">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57F1ACF3">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D9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6A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B3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8E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2F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71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407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3F52F9">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74AFFA5D">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A8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3A4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50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A6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FE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8F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7B6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E8BCF5">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02828D7">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BD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62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8A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B7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60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33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415A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8E8954">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49B3A84">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56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F4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6A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A4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0D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C7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572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1D78D1">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157B4F49">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C4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FE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7E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B2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48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73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514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F66C0C">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14:paraId="08010D90">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31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51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C2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4F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26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86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3DCFBE26">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52EAC658">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14:paraId="5F71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0631904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556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77528B47">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垫江县曹回镇文化服务中心</w:t>
            </w:r>
          </w:p>
        </w:tc>
        <w:tc>
          <w:tcPr>
            <w:tcW w:w="1700" w:type="dxa"/>
            <w:tcBorders>
              <w:top w:val="nil"/>
              <w:left w:val="nil"/>
              <w:bottom w:val="nil"/>
              <w:right w:val="nil"/>
            </w:tcBorders>
            <w:tcMar>
              <w:top w:w="15" w:type="dxa"/>
              <w:left w:w="15" w:type="dxa"/>
              <w:right w:w="15" w:type="dxa"/>
            </w:tcMar>
            <w:vAlign w:val="bottom"/>
          </w:tcPr>
          <w:p w14:paraId="6AC84B4D">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64BE78A2">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1A71AB0F">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2DADD513">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06D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720DBF57">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6DA184B5">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3C3CB804">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789B0693">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00F9A5D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6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BB68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A7BB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0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8C85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43F9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AF40C1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14:paraId="7391A9D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476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DE02D">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568A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6409C9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B372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77C7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D339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F993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FE5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2646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7A7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2310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CF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7BE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A6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61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F5E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EB44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BC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3AB6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2E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11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9C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DF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EC8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D82B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C9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8968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21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FA4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FF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5F8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141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7EC9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9D31F3A">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C8B3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E6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6F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4D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91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2A7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2E9A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369BB1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8243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22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64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E7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07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DBA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D55A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81D307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9227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4EE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1B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F4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62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4B9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55DE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4D559B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CDD3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076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69.37</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E65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69.37</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7C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72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EC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637B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B99A94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9FEF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34A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CF7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AE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13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AC9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56A5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AF12980">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01CC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193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ED3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B7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9F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C92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77A0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D6B2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CEC5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E7C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77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4AA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69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F6B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B259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9CA4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6E94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0F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3E1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3E9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AA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FF3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9B49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F90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2F0B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FF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123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42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03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624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BD28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2E86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CF72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40E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65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70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AA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958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8F78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8778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21F7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95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87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37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E6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375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09D5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01DC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632E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E8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E1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8E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A5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64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7797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B5C9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430C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AC9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FE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7B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3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615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060F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FDBE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382B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88F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10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99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3F0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B92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242F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99AD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3970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D7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47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07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66E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259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1E0D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7236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F521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ED3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50E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45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EE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C1F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7AD0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41D9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4253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1A9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14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40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16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EAD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3BF6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A6A5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ACA5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CA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E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C3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627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BD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2B79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07A5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7A4D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13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10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2C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E26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7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F182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53C5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7A94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AE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CD0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65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D2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A9D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B31315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3CBB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96EA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6F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51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B71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31D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715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E2E87A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47AB2">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187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54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69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D2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8C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EF3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4219B1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D925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5214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7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F1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6B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5D4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14F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8DCB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DE9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B568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E7D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CDD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D1E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088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53D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4F02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42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96DA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770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34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256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DE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87E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A170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FC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3E8554">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7940EED">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A70DBE">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B14C956">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7E5FF2F">
            <w:pPr>
              <w:spacing w:line="200" w:lineRule="exact"/>
              <w:rPr>
                <w:rFonts w:hint="default" w:ascii="Times New Roman" w:hAnsi="Times New Roman"/>
                <w:color w:val="000000"/>
                <w:sz w:val="18"/>
                <w:szCs w:val="18"/>
              </w:rPr>
            </w:pPr>
          </w:p>
        </w:tc>
      </w:tr>
      <w:tr w14:paraId="5D93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1732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392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263A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BD801">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F531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C1214">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51C53">
            <w:pPr>
              <w:spacing w:line="200" w:lineRule="exact"/>
              <w:jc w:val="right"/>
              <w:rPr>
                <w:rFonts w:hint="default" w:ascii="Times New Roman" w:hAnsi="Times New Roman"/>
                <w:color w:val="000000"/>
                <w:sz w:val="18"/>
                <w:szCs w:val="18"/>
              </w:rPr>
            </w:pPr>
          </w:p>
        </w:tc>
      </w:tr>
      <w:tr w14:paraId="6CAA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4C22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9E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1C60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691C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423A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DB07">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AC3E4">
            <w:pPr>
              <w:spacing w:line="200" w:lineRule="exact"/>
              <w:jc w:val="right"/>
              <w:rPr>
                <w:rFonts w:hint="default" w:ascii="Times New Roman" w:hAnsi="Times New Roman"/>
                <w:color w:val="000000"/>
                <w:sz w:val="18"/>
                <w:szCs w:val="18"/>
              </w:rPr>
            </w:pPr>
          </w:p>
        </w:tc>
      </w:tr>
      <w:tr w14:paraId="5086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5F8A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EDC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3AF8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BE4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3B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97.98</w:t>
            </w:r>
            <w:r>
              <w:rPr>
                <w:rFonts w:ascii="Times New Roman" w:hAnsi="Times New Roman"/>
                <w:color w:val="000000"/>
                <w:sz w:val="18"/>
                <w:u w:val="none" w:color="auto"/>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172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31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bl>
    <w:p w14:paraId="6DFA27B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14:paraId="7F8F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43EF8BC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EA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14:paraId="760FBD8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垫江县曹回镇文化服务中心</w:t>
            </w:r>
          </w:p>
        </w:tc>
        <w:tc>
          <w:tcPr>
            <w:tcW w:w="3312" w:type="dxa"/>
            <w:tcBorders>
              <w:top w:val="nil"/>
              <w:left w:val="nil"/>
              <w:bottom w:val="nil"/>
              <w:right w:val="nil"/>
            </w:tcBorders>
            <w:tcMar>
              <w:top w:w="15" w:type="dxa"/>
              <w:left w:w="15" w:type="dxa"/>
              <w:right w:w="15" w:type="dxa"/>
            </w:tcMar>
            <w:vAlign w:val="bottom"/>
          </w:tcPr>
          <w:p w14:paraId="6BD6EE6C">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6730FC8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DB8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14:paraId="4B485453">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14:paraId="3F9EFD4E">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14:paraId="5420283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E9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920F6">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EB7A08">
            <w:pPr>
              <w:jc w:val="center"/>
              <w:textAlignment w:val="center"/>
              <w:rPr>
                <w:rFonts w:hint="default" w:cs="宋体"/>
                <w:b/>
                <w:color w:val="000000"/>
                <w:sz w:val="20"/>
                <w:szCs w:val="20"/>
              </w:rPr>
            </w:pPr>
            <w:r>
              <w:rPr>
                <w:rFonts w:cs="宋体"/>
                <w:b/>
                <w:color w:val="000000"/>
                <w:sz w:val="20"/>
                <w:szCs w:val="20"/>
              </w:rPr>
              <w:t>本年支出</w:t>
            </w:r>
          </w:p>
        </w:tc>
      </w:tr>
      <w:tr w14:paraId="628F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0F61CB">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7C0AF2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00369AD">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A4912A8">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4785B02">
            <w:pPr>
              <w:jc w:val="center"/>
              <w:textAlignment w:val="center"/>
              <w:rPr>
                <w:rFonts w:hint="default" w:cs="宋体"/>
                <w:b/>
                <w:color w:val="000000"/>
                <w:sz w:val="20"/>
                <w:szCs w:val="20"/>
              </w:rPr>
            </w:pPr>
            <w:r>
              <w:rPr>
                <w:rFonts w:cs="宋体"/>
                <w:b/>
                <w:color w:val="000000"/>
                <w:sz w:val="20"/>
                <w:szCs w:val="20"/>
              </w:rPr>
              <w:t>项目支出</w:t>
            </w:r>
          </w:p>
        </w:tc>
      </w:tr>
      <w:tr w14:paraId="137C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EE2BC3">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2418F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6E10FF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0C9743A">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939FBF2">
            <w:pPr>
              <w:jc w:val="center"/>
              <w:rPr>
                <w:rFonts w:hint="default" w:cs="宋体"/>
                <w:b/>
                <w:color w:val="000000"/>
                <w:sz w:val="20"/>
                <w:szCs w:val="20"/>
              </w:rPr>
            </w:pPr>
          </w:p>
        </w:tc>
      </w:tr>
      <w:tr w14:paraId="1C73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FC99F8">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E0671E3">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49E491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53F1F00">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C5E92E1">
            <w:pPr>
              <w:jc w:val="center"/>
              <w:rPr>
                <w:rFonts w:hint="default" w:cs="宋体"/>
                <w:b/>
                <w:color w:val="000000"/>
                <w:sz w:val="20"/>
                <w:szCs w:val="20"/>
              </w:rPr>
            </w:pPr>
          </w:p>
        </w:tc>
      </w:tr>
      <w:tr w14:paraId="2318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941074">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09879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E65DF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97.98</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C5838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221D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633D2A">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B276883">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D61E8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F6F1F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7FE26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1F78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D3B5DB">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FAF0A22">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40B91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37FDE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69.37</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77793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230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8A7C99">
            <w:pPr>
              <w:textAlignment w:val="center"/>
              <w:rPr>
                <w:rFonts w:hint="default" w:cs="宋体"/>
                <w:color w:val="000000"/>
                <w:sz w:val="20"/>
                <w:szCs w:val="20"/>
              </w:rPr>
            </w:pPr>
            <w:r>
              <w:rPr>
                <w:rFonts w:cs="宋体"/>
                <w:color w:val="000000"/>
                <w:sz w:val="20"/>
                <w:szCs w:val="20"/>
              </w:rPr>
              <w:t>2070109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C839254">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ADF0B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F7C58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69.37</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85B84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51E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C03A10">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FC0D58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3AA7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545B9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53D11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269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3E31F6">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6BF0875B">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5B2E1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5408A3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79558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478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2956B3">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7D4CD7E">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E3C8F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2C285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9.57</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B2258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6DC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32459F">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0DD1E86D">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5FD1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C4D07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45965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644B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FC9771">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2EFE90FE">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B4BF7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637BB8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68545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1346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D9DA45">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3E98BF56">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8FD21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608CD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39CA24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499B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A1AAED">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C97E87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C0D3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1EAC59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3CC42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2A3E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2F9765">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175941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1C42A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43761C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73C658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r w14:paraId="22E1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2EF4AC">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4C0DC076">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6C6D3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35FDBE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570587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7034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C11EA7">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5AFD0E39">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EF7BD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1CB8C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F4841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val="none" w:color="auto"/>
              </w:rPr>
              <w:t xml:space="preserve"> </w:t>
            </w:r>
          </w:p>
        </w:tc>
      </w:tr>
      <w:tr w14:paraId="0E2A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B17534">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14:paraId="1D04718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BB3E8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14:paraId="735765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val="none" w:color="auto"/>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14:paraId="05DDF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207720B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924BA5C">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AF1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087AACB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3F9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14:paraId="45319D16">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val="none" w:color="auto"/>
              </w:rPr>
              <w:t>垫江县曹回镇文化服务中心</w:t>
            </w:r>
          </w:p>
        </w:tc>
        <w:tc>
          <w:tcPr>
            <w:tcW w:w="1656" w:type="dxa"/>
            <w:tcBorders>
              <w:top w:val="nil"/>
              <w:left w:val="nil"/>
              <w:bottom w:val="nil"/>
              <w:right w:val="nil"/>
            </w:tcBorders>
            <w:tcMar>
              <w:top w:w="15" w:type="dxa"/>
              <w:left w:w="15" w:type="dxa"/>
              <w:right w:w="15" w:type="dxa"/>
            </w:tcMar>
            <w:vAlign w:val="bottom"/>
          </w:tcPr>
          <w:p w14:paraId="5DB2ADAC">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2EA7E877">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21112265">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047FE6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487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14:paraId="33C55B0E">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0DC2BA3B">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55D351A5">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5F14EEC3">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4DD800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65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7BE3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6CC5A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405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D79D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A7C353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3362CF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FF7C8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885689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F9FA62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5D02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AADD2A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8426D7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367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6E0C0">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870286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849F01B">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282FC3">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B75575C">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8C610F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AD8AB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F2FABC9">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F60E72B">
            <w:pPr>
              <w:spacing w:line="200" w:lineRule="exact"/>
              <w:jc w:val="center"/>
              <w:rPr>
                <w:rFonts w:hint="default" w:cs="宋体"/>
                <w:b/>
                <w:color w:val="000000"/>
                <w:sz w:val="18"/>
                <w:szCs w:val="18"/>
              </w:rPr>
            </w:pPr>
          </w:p>
        </w:tc>
      </w:tr>
      <w:tr w14:paraId="2592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E7E8F">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A8B52">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AED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86.23</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830C4">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11496">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D8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3F7F2">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F3240">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18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B82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08F47">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931F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D71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90A68">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7BBA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6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B65D5">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B0AA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AD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23C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55102">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0E8F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59F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962D9">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24DD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2C3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05BA7">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513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92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116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480F7">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56EB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BB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E8E34">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C22D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3D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245FC">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C573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DDC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9F3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0DCD8">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926F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1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38883">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D75E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643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C80F3">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9DE6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C4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652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B675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021C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9B4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46298">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C14F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7FE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0F0E1">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97EF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E7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25A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A77A2">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C9FE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F9C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EFD9F">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BE4E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838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6D9ED">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A303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DD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06C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B4B28">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9F32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6DB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F703E">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0EE1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307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72010">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673A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4E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9FC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E418D">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69A1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B13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5A4CF">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ACDC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B5C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5AC6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7DFB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52A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0F3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B892F">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B6F4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CB7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7B01A">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6851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855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9965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9A44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F87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2DAE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C92F5">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3847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850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FAC0">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C8CD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A29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66F45">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373C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5C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70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C37C7">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AE0B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E6D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DE553">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A96E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4D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B4D7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AF40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DA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C2C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144A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3B9E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AB8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9B2E3">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BB65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CBC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FD32C">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383F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58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BFD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37539">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43CD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EF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BCBBC">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BB46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73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2AFDA">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CFBD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DC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D5A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FCB3E">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2DAAD">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C46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0837F">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332C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A6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008C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12FD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DA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CCF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2BDCA">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2F57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F95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EF361">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67A4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AF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E7D32">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F9A0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0B6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8D8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B8A45">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3AD4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A2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4EC4C">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2558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7C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D6E37">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8A98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B7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976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3AF12">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7119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5F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56CE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000C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93D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755C2">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AD91F">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7AB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57B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F9923">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DC92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15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32EAF">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4FB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62F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FDE7B">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ABC7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4D7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74D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11B54">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7DA9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69B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82BC3">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CC00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1E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72E92">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4DFA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2B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574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C6D61">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A6A2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BD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A0EF9">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AA02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C5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62C6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E0CC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7DA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3C9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6A25E">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0190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25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9A40D">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221F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BE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65C9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361A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51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2A3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D7D98">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4F5B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DE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76FB0">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16DC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2CE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4DC49">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BB0C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160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5EE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7AFE8">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F543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AC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6BB14">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2862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D0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AD6C0">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B97A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264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B13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8E619">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9A95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82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978B9">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6BBC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9C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41BD5">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C5F45">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FA3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22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39E1D">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9477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EE5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A1295">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7629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55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86EF9">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61C3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02B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584B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8FBA6">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56E9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E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A9CCB">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D51A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067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FA58E">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0899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E81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140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FC91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33C3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6DD513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BCB02">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91E8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64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4C486">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5640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73F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528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60C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1AC3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AF97CC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9145">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20976">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959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380AA">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7690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A2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79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A468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03A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13E351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5AEC2">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4C29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B3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8AA21">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F0DF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66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05E7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9BD3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17AA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6EF611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E33A7">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BDFF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A7E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5C63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60A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B9F66">
            <w:pPr>
              <w:spacing w:line="200" w:lineRule="exact"/>
              <w:jc w:val="right"/>
              <w:rPr>
                <w:rFonts w:hint="default" w:ascii="Times New Roman" w:hAnsi="Times New Roman"/>
                <w:color w:val="000000"/>
                <w:sz w:val="18"/>
                <w:szCs w:val="18"/>
              </w:rPr>
            </w:pPr>
          </w:p>
        </w:tc>
      </w:tr>
      <w:tr w14:paraId="7185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0F57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E8A6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034C89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57582">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8828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B0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E6F8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8E19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002F1">
            <w:pPr>
              <w:spacing w:line="200" w:lineRule="exact"/>
              <w:jc w:val="right"/>
              <w:rPr>
                <w:rFonts w:hint="default" w:ascii="Times New Roman" w:hAnsi="Times New Roman"/>
                <w:color w:val="000000"/>
                <w:sz w:val="18"/>
                <w:szCs w:val="18"/>
              </w:rPr>
            </w:pPr>
          </w:p>
        </w:tc>
      </w:tr>
      <w:tr w14:paraId="7972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22A1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DF9B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36E203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A7D3">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0BB3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3EF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val="none" w:color="auto"/>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D787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060D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3616F">
            <w:pPr>
              <w:spacing w:line="200" w:lineRule="exact"/>
              <w:jc w:val="right"/>
              <w:rPr>
                <w:rFonts w:hint="default" w:ascii="Times New Roman" w:hAnsi="Times New Roman"/>
                <w:color w:val="000000"/>
                <w:sz w:val="18"/>
                <w:szCs w:val="18"/>
              </w:rPr>
            </w:pPr>
          </w:p>
        </w:tc>
      </w:tr>
      <w:tr w14:paraId="62E0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38BF2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436035EB">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91.55</w:t>
            </w:r>
            <w:r>
              <w:rPr>
                <w:rFonts w:ascii="Times New Roman" w:hAnsi="Times New Roman"/>
                <w:color w:val="000000"/>
                <w:sz w:val="18"/>
                <w:u w:val="none" w:color="auto"/>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14:paraId="6C3E1F37">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5018FA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u w:val="none" w:color="auto"/>
              </w:rPr>
              <w:t xml:space="preserve"> </w:t>
            </w:r>
          </w:p>
        </w:tc>
      </w:tr>
    </w:tbl>
    <w:p w14:paraId="49A0D18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4063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0D97CA8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49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14:paraId="3612C40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垫江县曹回镇文化服务中心</w:t>
            </w:r>
          </w:p>
        </w:tc>
        <w:tc>
          <w:tcPr>
            <w:tcW w:w="1707" w:type="dxa"/>
            <w:tcBorders>
              <w:top w:val="nil"/>
              <w:left w:val="nil"/>
              <w:bottom w:val="nil"/>
              <w:right w:val="nil"/>
            </w:tcBorders>
            <w:tcMar>
              <w:top w:w="15" w:type="dxa"/>
              <w:left w:w="15" w:type="dxa"/>
              <w:right w:w="15" w:type="dxa"/>
            </w:tcMar>
            <w:vAlign w:val="bottom"/>
          </w:tcPr>
          <w:p w14:paraId="69592AC2">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545649A1">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4C5DC44D">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5E49B6ED">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1F809B5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F41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14:paraId="44971A9A">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A447527">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16726976">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67226A3D">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4223E766">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6B4B24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D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27533">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CDBC70">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9E7F2">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06B02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74D62">
            <w:pPr>
              <w:jc w:val="center"/>
              <w:textAlignment w:val="center"/>
              <w:rPr>
                <w:rFonts w:hint="default" w:cs="宋体"/>
                <w:b/>
                <w:color w:val="000000"/>
                <w:sz w:val="20"/>
                <w:szCs w:val="20"/>
              </w:rPr>
            </w:pPr>
            <w:r>
              <w:rPr>
                <w:rFonts w:cs="宋体"/>
                <w:b/>
                <w:color w:val="000000"/>
                <w:sz w:val="20"/>
                <w:szCs w:val="20"/>
              </w:rPr>
              <w:t>年末结转和结余</w:t>
            </w:r>
          </w:p>
        </w:tc>
      </w:tr>
      <w:tr w14:paraId="1294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0FD9A">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79B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28D99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AD61A">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0F0C1D4">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F97F4FB">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788A451">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DADC4">
            <w:pPr>
              <w:jc w:val="center"/>
              <w:rPr>
                <w:rFonts w:hint="default" w:cs="宋体"/>
                <w:b/>
                <w:color w:val="000000"/>
                <w:sz w:val="20"/>
                <w:szCs w:val="20"/>
              </w:rPr>
            </w:pPr>
          </w:p>
        </w:tc>
      </w:tr>
      <w:tr w14:paraId="5B89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D55D9">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41FC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D15E2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688B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09B31B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0F5E72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965B3E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B5D5F">
            <w:pPr>
              <w:jc w:val="center"/>
              <w:rPr>
                <w:rFonts w:hint="default" w:cs="宋体"/>
                <w:b/>
                <w:color w:val="000000"/>
                <w:sz w:val="20"/>
                <w:szCs w:val="20"/>
              </w:rPr>
            </w:pPr>
          </w:p>
        </w:tc>
      </w:tr>
      <w:tr w14:paraId="57E5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6F831">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DCB9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2931A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D33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65E8FE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8FA9C4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B84D4A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8A3A6">
            <w:pPr>
              <w:jc w:val="center"/>
              <w:rPr>
                <w:rFonts w:hint="default" w:cs="宋体"/>
                <w:b/>
                <w:color w:val="000000"/>
                <w:sz w:val="20"/>
                <w:szCs w:val="20"/>
              </w:rPr>
            </w:pPr>
          </w:p>
        </w:tc>
      </w:tr>
      <w:tr w14:paraId="01E1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31BB29">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DEF34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45BAAD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C1333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6DD88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626674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4E9707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6C55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8BF278">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6154115E">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84A3D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0B274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E2B17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0A74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73AB26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07A22D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val="none" w:color="auto"/>
              </w:rPr>
              <w:t xml:space="preserve"> </w:t>
            </w:r>
          </w:p>
        </w:tc>
      </w:tr>
    </w:tbl>
    <w:p w14:paraId="34B616D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1001D78">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14:paraId="72F9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7966EC5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DCE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14:paraId="0B7C3F4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val="none" w:color="auto"/>
              </w:rPr>
              <w:t>垫江县曹回镇文化服务中心</w:t>
            </w:r>
          </w:p>
        </w:tc>
        <w:tc>
          <w:tcPr>
            <w:tcW w:w="3752" w:type="dxa"/>
            <w:gridSpan w:val="3"/>
            <w:tcBorders>
              <w:top w:val="nil"/>
              <w:left w:val="nil"/>
              <w:bottom w:val="nil"/>
              <w:right w:val="nil"/>
            </w:tcBorders>
            <w:tcMar>
              <w:top w:w="15" w:type="dxa"/>
              <w:left w:w="15" w:type="dxa"/>
              <w:right w:w="15" w:type="dxa"/>
            </w:tcMar>
            <w:vAlign w:val="bottom"/>
          </w:tcPr>
          <w:p w14:paraId="457C92FF">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716A429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060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14:paraId="56FB5398">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46FC2CDA">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14:paraId="666B46A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95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CA54255">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16DB072">
            <w:pPr>
              <w:jc w:val="center"/>
              <w:textAlignment w:val="bottom"/>
              <w:rPr>
                <w:rFonts w:hint="default" w:cs="宋体"/>
                <w:b/>
                <w:color w:val="000000"/>
                <w:sz w:val="20"/>
                <w:szCs w:val="20"/>
              </w:rPr>
            </w:pPr>
            <w:r>
              <w:rPr>
                <w:rFonts w:cs="宋体"/>
                <w:b/>
                <w:color w:val="000000"/>
                <w:sz w:val="20"/>
                <w:szCs w:val="20"/>
              </w:rPr>
              <w:t>本年支出</w:t>
            </w:r>
          </w:p>
        </w:tc>
      </w:tr>
      <w:tr w14:paraId="56DA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A18C6D">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28F7D8F">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30BD43">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E3F6278">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8DCFFE1">
            <w:pPr>
              <w:jc w:val="center"/>
              <w:textAlignment w:val="center"/>
              <w:rPr>
                <w:rFonts w:hint="default" w:cs="宋体"/>
                <w:b/>
                <w:color w:val="000000"/>
                <w:sz w:val="20"/>
                <w:szCs w:val="20"/>
              </w:rPr>
            </w:pPr>
            <w:r>
              <w:rPr>
                <w:rFonts w:cs="宋体"/>
                <w:b/>
                <w:color w:val="000000"/>
                <w:sz w:val="20"/>
                <w:szCs w:val="20"/>
              </w:rPr>
              <w:t>项目支出</w:t>
            </w:r>
          </w:p>
        </w:tc>
      </w:tr>
      <w:tr w14:paraId="13B2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999EFD">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9F53EB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5E0E6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DE3FB18">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3A0B7E3A">
            <w:pPr>
              <w:jc w:val="center"/>
              <w:rPr>
                <w:rFonts w:hint="default" w:cs="宋体"/>
                <w:b/>
                <w:color w:val="000000"/>
                <w:sz w:val="20"/>
                <w:szCs w:val="20"/>
              </w:rPr>
            </w:pPr>
          </w:p>
        </w:tc>
      </w:tr>
      <w:tr w14:paraId="6C18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C9D02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B6326D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5804C2">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798A0DD">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AFB63EE">
            <w:pPr>
              <w:jc w:val="center"/>
              <w:rPr>
                <w:rFonts w:hint="default" w:cs="宋体"/>
                <w:b/>
                <w:color w:val="000000"/>
                <w:sz w:val="20"/>
                <w:szCs w:val="20"/>
              </w:rPr>
            </w:pPr>
          </w:p>
        </w:tc>
      </w:tr>
      <w:tr w14:paraId="2A00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875D4C">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722CE5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293C7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6ABD88C">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FB5D7A8">
            <w:pPr>
              <w:jc w:val="center"/>
              <w:rPr>
                <w:rFonts w:hint="default" w:cs="宋体"/>
                <w:b/>
                <w:color w:val="000000"/>
                <w:sz w:val="20"/>
                <w:szCs w:val="20"/>
              </w:rPr>
            </w:pPr>
          </w:p>
        </w:tc>
      </w:tr>
      <w:tr w14:paraId="64BF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0AAED">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0BA78A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096C56B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27D30E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val="none" w:color="auto"/>
              </w:rPr>
              <w:t xml:space="preserve"> </w:t>
            </w:r>
          </w:p>
        </w:tc>
      </w:tr>
      <w:tr w14:paraId="5EBC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FD96F8">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14:paraId="010CFBE9">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70A783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3702496E">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14:paraId="01D3A7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D773B9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C603783">
      <w:pPr>
        <w:rPr>
          <w:rFonts w:hint="default" w:cs="宋体"/>
          <w:sz w:val="21"/>
          <w:szCs w:val="21"/>
        </w:rPr>
      </w:pPr>
      <w:r>
        <w:rPr>
          <w:rFonts w:hint="default" w:cs="宋体"/>
          <w:sz w:val="21"/>
          <w:szCs w:val="21"/>
        </w:rPr>
        <w:br w:type="page"/>
      </w:r>
    </w:p>
    <w:tbl>
      <w:tblPr>
        <w:tblStyle w:val="7"/>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14:paraId="45D9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14:paraId="31BEF8F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401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14:paraId="7A2C6CAF">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14:paraId="0994BBBA">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14:paraId="6D7CE8B6">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14:paraId="46EDF250">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14:paraId="5C084CC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F31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14:paraId="1A59163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val="none" w:color="auto"/>
              </w:rPr>
              <w:t>垫江县曹回镇文化服务中心</w:t>
            </w:r>
          </w:p>
        </w:tc>
        <w:tc>
          <w:tcPr>
            <w:tcW w:w="2384" w:type="dxa"/>
            <w:tcBorders>
              <w:top w:val="nil"/>
              <w:left w:val="nil"/>
              <w:bottom w:val="single" w:color="auto" w:sz="4" w:space="0"/>
              <w:right w:val="nil"/>
            </w:tcBorders>
            <w:tcMar>
              <w:top w:w="15" w:type="dxa"/>
              <w:left w:w="15" w:type="dxa"/>
              <w:right w:w="15" w:type="dxa"/>
            </w:tcMar>
            <w:vAlign w:val="bottom"/>
          </w:tcPr>
          <w:p w14:paraId="494B31DD">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14:paraId="1E4F193F">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14:paraId="209D430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542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5BC118">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859AD3">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60C6F8">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0D0BB0">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4B6EEE">
            <w:pPr>
              <w:widowControl/>
              <w:wordWrap/>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AE0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ECFA7F">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65BE8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472BD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0A180">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22EDF1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0A2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FAEBA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3217048">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615921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5EFDC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324120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98D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BECCF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98FF16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B46C98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4867B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015C22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74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42EB0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57DEEC5">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A325F24">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884F1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A79766">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28C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6AFB3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9FFA842">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D6AC40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CFE92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478ABC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334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1214E2">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3221E4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B0DA33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0B6FD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A68E3A7">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989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A49C8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4E547F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5F8E82B">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CB9BA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E408264">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7CA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66DD5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F36A7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B30B44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81CC5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8E9015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1CCB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9F0A7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EB79AD">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C4F3A1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BAA56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1EBE81B">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4125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BB2F0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5014F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843F9B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31354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6B499D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853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25170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917F7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C12D29">
            <w:pPr>
              <w:widowControl/>
              <w:wordWrap/>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3DF9EF">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D81BC2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84A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2002E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781C60">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73040E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BB4C3A">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0240ED2">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E25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7FE4BC">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31D0A5">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585640">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463214">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5C9B9B8">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731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61529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161E59">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180D3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CAC8A9">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6700CA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6A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E13073">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841377">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8E75E3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9EE12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789EFA">
            <w:pPr>
              <w:widowControl/>
              <w:wordWrap/>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DC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14FE3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0F7AAC">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EB9C4C6">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77CCA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76E4D8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7D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E23CA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D89F3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DB3F19E">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167DEE">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F6CC83C">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3085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AEC66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41B4FA">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7112BEF">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246DB0">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4B12A43">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01C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77F9F7">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400626">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36BE0A8">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C4791D">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8CA85CD">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BC1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BC8386">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BC056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698BB2A">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BEB2FB">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1B50A55">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6CCB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AA7535">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BEB7B8">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A59AA5C">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598CE1">
            <w:pPr>
              <w:widowControl/>
              <w:wordWrap/>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74EE1B6">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val="none" w:color="auto"/>
              </w:rPr>
              <w:t xml:space="preserve"> </w:t>
            </w:r>
          </w:p>
        </w:tc>
      </w:tr>
      <w:tr w14:paraId="7F6D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382268">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645632">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0FFE8C3">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8E7F1C">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07D2EB2">
            <w:pPr>
              <w:widowControl/>
              <w:wordWrap/>
              <w:adjustRightInd/>
              <w:snapToGrid/>
              <w:spacing w:line="280" w:lineRule="exact"/>
              <w:jc w:val="right"/>
              <w:rPr>
                <w:rFonts w:hint="default" w:cs="宋体"/>
                <w:color w:val="000000"/>
                <w:kern w:val="2"/>
                <w:sz w:val="16"/>
                <w:szCs w:val="16"/>
              </w:rPr>
            </w:pPr>
          </w:p>
        </w:tc>
      </w:tr>
      <w:tr w14:paraId="5CD8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98D1A3">
            <w:pPr>
              <w:widowControl/>
              <w:wordWrap/>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0CFA0B">
            <w:pPr>
              <w:widowControl/>
              <w:wordWrap/>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237E8E9">
            <w:pPr>
              <w:widowControl/>
              <w:wordWrap/>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1DB71E">
            <w:pPr>
              <w:widowControl/>
              <w:wordWrap/>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E8378D1">
            <w:pPr>
              <w:widowControl/>
              <w:wordWrap/>
              <w:adjustRightInd/>
              <w:snapToGrid/>
              <w:spacing w:line="280" w:lineRule="exact"/>
              <w:jc w:val="right"/>
              <w:rPr>
                <w:rFonts w:hint="default" w:cs="宋体"/>
                <w:color w:val="000000"/>
                <w:kern w:val="2"/>
                <w:sz w:val="16"/>
                <w:szCs w:val="16"/>
              </w:rPr>
            </w:pPr>
          </w:p>
        </w:tc>
      </w:tr>
      <w:tr w14:paraId="35B4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656199">
            <w:pPr>
              <w:widowControl/>
              <w:wordWrap/>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95571A">
            <w:pPr>
              <w:widowControl/>
              <w:wordWrap/>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A36B81">
            <w:pPr>
              <w:widowControl/>
              <w:wordWrap/>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u w:val="none" w:color="auto"/>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A84050">
            <w:pPr>
              <w:widowControl/>
              <w:wordWrap/>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25468AC">
            <w:pPr>
              <w:widowControl/>
              <w:wordWrap/>
              <w:adjustRightInd/>
              <w:snapToGrid/>
              <w:spacing w:line="280" w:lineRule="exact"/>
              <w:jc w:val="right"/>
              <w:rPr>
                <w:rFonts w:hint="default" w:cs="宋体"/>
                <w:color w:val="000000"/>
                <w:sz w:val="16"/>
                <w:szCs w:val="16"/>
              </w:rPr>
            </w:pPr>
          </w:p>
        </w:tc>
      </w:tr>
    </w:tbl>
    <w:p w14:paraId="4D7B6723">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D34F">
    <w:pPr>
      <w:pStyle w:val="3"/>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BECE78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86D9">
    <w:pPr>
      <w:pStyle w:val="3"/>
      <w:jc w:val="both"/>
      <w:rPr>
        <w:rFonts w:hint="default"/>
      </w:rPr>
    </w:pPr>
    <w:r>
      <w:rPr>
        <w:rFonts w:hint="default"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14:paraId="326AEC8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14:paraId="220DB290">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ACC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3E97EBC"/>
    <w:rsid w:val="044C50BA"/>
    <w:rsid w:val="05BC6D49"/>
    <w:rsid w:val="06194FF1"/>
    <w:rsid w:val="06A2550B"/>
    <w:rsid w:val="06C071A1"/>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72FD8"/>
    <w:rsid w:val="11ED0F98"/>
    <w:rsid w:val="11F03528"/>
    <w:rsid w:val="12C921C4"/>
    <w:rsid w:val="13871C70"/>
    <w:rsid w:val="13A71CB4"/>
    <w:rsid w:val="13AF1D43"/>
    <w:rsid w:val="13CE1647"/>
    <w:rsid w:val="13FD55AB"/>
    <w:rsid w:val="14200702"/>
    <w:rsid w:val="163A6CEE"/>
    <w:rsid w:val="17266DA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2E40EE"/>
    <w:rsid w:val="1DA52501"/>
    <w:rsid w:val="1DBD6767"/>
    <w:rsid w:val="1DC52125"/>
    <w:rsid w:val="1DD26311"/>
    <w:rsid w:val="1E1B2A7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0E79FF"/>
    <w:rsid w:val="26396DF4"/>
    <w:rsid w:val="27167136"/>
    <w:rsid w:val="271B442C"/>
    <w:rsid w:val="27B23302"/>
    <w:rsid w:val="29310A5F"/>
    <w:rsid w:val="29C37A35"/>
    <w:rsid w:val="2A076083"/>
    <w:rsid w:val="2A73162E"/>
    <w:rsid w:val="2B167953"/>
    <w:rsid w:val="2B200583"/>
    <w:rsid w:val="2B8209DE"/>
    <w:rsid w:val="2C636760"/>
    <w:rsid w:val="2C6762A3"/>
    <w:rsid w:val="2E9D6A09"/>
    <w:rsid w:val="2FCA4B37"/>
    <w:rsid w:val="2FE029D7"/>
    <w:rsid w:val="2FF06E00"/>
    <w:rsid w:val="30135DE9"/>
    <w:rsid w:val="30586FEC"/>
    <w:rsid w:val="315F0B22"/>
    <w:rsid w:val="31D84415"/>
    <w:rsid w:val="32285F6F"/>
    <w:rsid w:val="32770556"/>
    <w:rsid w:val="329C0913"/>
    <w:rsid w:val="32AA0460"/>
    <w:rsid w:val="3337290D"/>
    <w:rsid w:val="33E31118"/>
    <w:rsid w:val="33EF7674"/>
    <w:rsid w:val="34060A52"/>
    <w:rsid w:val="342D7BC6"/>
    <w:rsid w:val="352930DB"/>
    <w:rsid w:val="35573069"/>
    <w:rsid w:val="355F6038"/>
    <w:rsid w:val="356D6A2E"/>
    <w:rsid w:val="358C217E"/>
    <w:rsid w:val="36C9128A"/>
    <w:rsid w:val="37841E99"/>
    <w:rsid w:val="37BF1123"/>
    <w:rsid w:val="383C3F15"/>
    <w:rsid w:val="388D46D6"/>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243658"/>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A1322B"/>
    <w:rsid w:val="63C25DC5"/>
    <w:rsid w:val="63C62057"/>
    <w:rsid w:val="64571EF5"/>
    <w:rsid w:val="64FB113D"/>
    <w:rsid w:val="656152C6"/>
    <w:rsid w:val="6587477F"/>
    <w:rsid w:val="658C3A08"/>
    <w:rsid w:val="65C031CA"/>
    <w:rsid w:val="65CE6852"/>
    <w:rsid w:val="66264F4E"/>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AA40CE"/>
    <w:rsid w:val="7B420052"/>
    <w:rsid w:val="7BD06A28"/>
    <w:rsid w:val="7C3A7C0B"/>
    <w:rsid w:val="7C5248E4"/>
    <w:rsid w:val="7C566698"/>
    <w:rsid w:val="7C5866A3"/>
    <w:rsid w:val="7CD05C51"/>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5329</Words>
  <Characters>6315</Characters>
  <Lines>190</Lines>
  <Paragraphs>53</Paragraphs>
  <TotalTime>25</TotalTime>
  <ScaleCrop>false</ScaleCrop>
  <LinksUpToDate>false</LinksUpToDate>
  <CharactersWithSpaces>6489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WPS_1625466983</cp:lastModifiedBy>
  <dcterms:modified xsi:type="dcterms:W3CDTF">2025-09-18T05:57:37Z</dcterms:modified>
  <dc:title>垫江县曹回镇文化服务中心2024年度决算公开说明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eyJoZGlkIjoiM2E5OGYzMDI4MmJmODNlMTY0ZDdlYzdkYjA3Y2Q4Y2IiLCJ1c2VySWQiOiIxMjMxMzUwMDMyIn0=</vt:lpwstr>
  </property>
</Properties>
</file>