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C5358">
      <w:pPr>
        <w:pStyle w:val="6"/>
        <w:spacing w:before="0" w:beforeAutospacing="0" w:after="0" w:afterAutospacing="0" w:line="600"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垫江县澄溪镇文化服务中心</w:t>
      </w:r>
    </w:p>
    <w:p w14:paraId="6CEE0250">
      <w:pPr>
        <w:pStyle w:val="6"/>
        <w:spacing w:before="0" w:beforeAutospacing="0" w:after="0" w:afterAutospacing="0" w:line="600" w:lineRule="exact"/>
        <w:jc w:val="center"/>
        <w:rPr>
          <w:rStyle w:val="10"/>
          <w:rFonts w:hint="default" w:ascii="Times New Roman" w:hAnsi="Times New Roman" w:eastAsia="黑体"/>
          <w:b w:val="0"/>
          <w:sz w:val="32"/>
          <w:szCs w:val="32"/>
          <w:shd w:val="clear" w:color="auto" w:fill="FFFFFF"/>
        </w:rPr>
      </w:pPr>
      <w:r>
        <w:rPr>
          <w:rFonts w:hint="default" w:ascii="Times New Roman" w:hAnsi="Times New Roman" w:eastAsia="方正小标宋_GBK"/>
          <w:sz w:val="44"/>
          <w:szCs w:val="44"/>
          <w:shd w:val="clear" w:color="auto" w:fill="FFFFFF"/>
        </w:rPr>
        <w:t>2024年度决算公开说明</w:t>
      </w:r>
    </w:p>
    <w:p w14:paraId="29401D0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一、单位基本情况</w:t>
      </w:r>
    </w:p>
    <w:p w14:paraId="5CF3282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（一）职能职责</w:t>
      </w:r>
    </w:p>
    <w:p w14:paraId="57D147A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267002A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（二）机构设置</w:t>
      </w:r>
    </w:p>
    <w:p w14:paraId="2C0F819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垫江县澄溪镇文化服务中心，公益一类事业单位。</w:t>
      </w:r>
    </w:p>
    <w:p w14:paraId="089DAC4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二、单位决算收支情况说明</w:t>
      </w:r>
    </w:p>
    <w:p w14:paraId="1243F72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（一）收入支出决算总体情况说明</w:t>
      </w:r>
    </w:p>
    <w:p w14:paraId="0ECACCC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1.总体情况。2024年度收入总计92.25万元，支出总计92.25万元。收、支与2023年度相比，减少38.00万元，下降29.17%，主要原因是本年度缩减开支，收入减少，减少经费支出。</w:t>
      </w:r>
    </w:p>
    <w:p w14:paraId="09D20E1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92.25万元，与2023年度相比，减少38.00万元，下降29.17%，主要原因是本年度经济紧张，收入减少。其中：财政拨款收入92.25万元，占100.00%；事业收入0.00万元，占0.00%；经营收入0.00万元，占0.00%；其他收入0.00万元，占0.00%。此外，使用非财政拨款结余和专用结余0.00万元，年初结转和结余0.00万元。</w:t>
      </w:r>
    </w:p>
    <w:p w14:paraId="742CDE2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92.25万元，与2023年度相比，减少38.00万元，下降29.17%，主要原因是本年度缩减开支，减少经费支出。其中：基本支出92.25万元，占100.00%；项目支出0.00万元，占0.00%；经营支出0.00万元，占0.00%。此外，结余分配0.00万元。</w:t>
      </w:r>
    </w:p>
    <w:p w14:paraId="0D2BB30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4.结转结余情况。2024年度年末结转和结余0.00万元，与2023年度相比，无增减，主要原因是本单位属全额财政拨款单位，当年收支平衡，财政结转结余财政收回，因此无结转结余。</w:t>
      </w:r>
    </w:p>
    <w:p w14:paraId="6D1502F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（二）财政拨款收入支出决算总体情况说明</w:t>
      </w:r>
    </w:p>
    <w:p w14:paraId="3EEF2D7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2024年度财政拨款收、支总计92.25万元。与2023年相比，财政拨款收、支总计各减少38.00万元，下降29.17%。主要原因是本年度缩减开支，收入减少，减少经费支出。</w:t>
      </w:r>
    </w:p>
    <w:p w14:paraId="1E8F9FD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（三）一般公共预算财政拨款收入支出决算情况说明</w:t>
      </w:r>
    </w:p>
    <w:p w14:paraId="713F7C0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92.25万元，与2023年度相比，减少38.00万元，下降29.17%。主要原因是本年度缩减差旅费开支，减少财政拨款收支。较年初预算数增加3.72万元，增长4.20%。主要原因是对事业单位绩效奖进行清算及调整公积金基数等原因导致人员、公用经费调整。此外，年初财政拨款结转和结余0.00万元。</w:t>
      </w:r>
    </w:p>
    <w:p w14:paraId="5DC937E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92.25万元，与2023年度相比，减少38.00万元，下降29.17%。主要原因是本年度缩减开支，减少经费支出。较年初预算数增加3.72万元，增长4.20%。主要原因是对事业单位绩效奖进行清算及调整公积金基数等原因导致人员、公用经费调整。</w:t>
      </w:r>
    </w:p>
    <w:p w14:paraId="0BD939F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3.结转结余情况。2024年度年末一般公共预算财政拨款结转和结余0.00万元，与2023年度相比，无增减，主要原因是本单位属全额财政拨款单位，当年收支平衡，财政结转结余财政收回，因此无结转结余。</w:t>
      </w:r>
    </w:p>
    <w:p w14:paraId="30AA798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4.比较情况。本单位2024年度一般公共预算财政拨款支出主要用于以下几个方面：</w:t>
      </w:r>
    </w:p>
    <w:p w14:paraId="64482A0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（1）文化旅游体育与传媒支出67.31万元，占72.96%，较年初预算数减少4.36万元，下降6.08%，主要原因是减少差旅费开支。</w:t>
      </w:r>
    </w:p>
    <w:p w14:paraId="3CC962D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（2）社会保障与就业支出16.43万元，占17.81%，较年初预算数增加7.63万元，增长86.70%，主要原因是调整社保基数导致支出增加。</w:t>
      </w:r>
    </w:p>
    <w:p w14:paraId="51457CA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（3）卫生健康支出2.89万元，占3.13%，较年初预算数减少0.78万元，下降21.25%，主要原因是年初预算中有调整医疗基数的预算。</w:t>
      </w:r>
    </w:p>
    <w:p w14:paraId="762639E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（4）住房保障支出5.63万元，占6.10%，较年初预算数增加1.23万元，增长27.95%，主要原因是调整公积金基数的原因。</w:t>
      </w:r>
    </w:p>
    <w:p w14:paraId="0DA9477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（四）一般公共预算财政拨款基本支出决算情况说明</w:t>
      </w:r>
    </w:p>
    <w:p w14:paraId="70424B03">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2024年度一般公共财政拨款基本支出92.25万元。其中：人员经费78.32万元，与2023年度相比，减少1.55万元，下降1.94%，主要原因是23年度中旬退休一人，导致23年人员经费比24年多。人员经费用途主要包括基本工资、津贴补助、奖金、伙食补助、绩效工资、机关事业单位基本养老保险缴费、职业年金、职工基本医疗保险缴费、其他社会保障缴费、住房公积金、医疗费、其他工资福利等支出78.32万元。公用经费13.93万元，与2023年度相比，减少36.45万元，下降72.35%，主要原因是减少差旅费支出导致公用经费减少，公用经费用途主要包括办公费、印刷费、水费、电费、邮电费、差旅费、专用材料费、劳务费、委托业务费、工会经费、其他交通费用、其他商品和服务支出等支出13.93万元。</w:t>
      </w:r>
    </w:p>
    <w:p w14:paraId="0175106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（五）政府性基金预算收支决算情况说明</w:t>
      </w:r>
    </w:p>
    <w:p w14:paraId="3876FBB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0DE5AB5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（六）国有资本经营预算财政拨款支出决算情况说明</w:t>
      </w:r>
    </w:p>
    <w:p w14:paraId="1F74B103">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2024年度国有资本经营预算财政拨本年支出0.00万元，基本支出0.00万元，项目支出0.00万元。本单位2024年度无国有资本经营预算财政拨款支出。</w:t>
      </w:r>
    </w:p>
    <w:p w14:paraId="6165342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三、财政拨款“三公”经费情况说明</w:t>
      </w:r>
    </w:p>
    <w:p w14:paraId="3B7D6C3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（一）“三公”经费支出总体情况说明</w:t>
      </w:r>
    </w:p>
    <w:p w14:paraId="7CCD9FD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2024年度“三公”经费支出共计0.00万元，较年初预算数无增减，主要原因是我单位2024年未发生“三公”经费支出。较上年支出数无增减，主要原因是我单位本年及上年均未发生“三公”经费支出。</w:t>
      </w:r>
    </w:p>
    <w:p w14:paraId="30ED2AE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（二）“三公”经费分项支出情况</w:t>
      </w:r>
    </w:p>
    <w:p w14:paraId="61483B9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主要用于因公出国（境）支出。费用支出较年初预算数无增减，主要原因是本单位无因公出国（境）安排。较上年支出数无增减，主要原因是本单位无因公出国（境）事项安排。</w:t>
      </w:r>
    </w:p>
    <w:p w14:paraId="2298A5D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公务车购置费0.00万元，主要用于公务车购买。费用支出较年初预算数无增减，主要原因是未购置公务车。较上年支出数无增减，主要原因是未购置公务车。</w:t>
      </w:r>
    </w:p>
    <w:p w14:paraId="3F54D07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公务车运行维护费0.00万元，主要用于公务车运行维护费用支出。费用支出较年初预算数无增减，主要原因是无公务车运行维护。较上年支出数无增减，主要原因是无公务车运行维护。</w:t>
      </w:r>
    </w:p>
    <w:p w14:paraId="31A5D85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公务接待费0.00万元，主要用于公务接待支出。费用支出较年初预算数无增减，主要原因是本单位无公务接待。较上年支出数无增减，主要原因是无公务接待。</w:t>
      </w:r>
    </w:p>
    <w:p w14:paraId="1485D3C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（三）“三公”经费实物量情况</w:t>
      </w:r>
    </w:p>
    <w:p w14:paraId="3045FE6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2C1F808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四、其他需要说明的事项</w:t>
      </w:r>
    </w:p>
    <w:p w14:paraId="40FD2CAA">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方正楷体_GBK" w:hAnsi="方正楷体_GBK" w:eastAsia="方正楷体_GBK" w:cs="方正楷体_GBK"/>
          <w:sz w:val="32"/>
          <w:szCs w:val="32"/>
        </w:rPr>
        <w:t>（一）财政拨款会议费和培训费情况说明</w:t>
      </w:r>
    </w:p>
    <w:p w14:paraId="4A365ED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本年度会议费支出0.00万元，与2023年度相比，无增减，主要原因是本单位无大型会议，无会议费用支出。本年度培训费支出0.00万元，与2023年度相比，无增减，主要原因是本单位无培训任务和培训费用支出。</w:t>
      </w:r>
    </w:p>
    <w:p w14:paraId="4DC0940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（二）机关运行经费情况说明</w:t>
      </w:r>
    </w:p>
    <w:p w14:paraId="6AE65DF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2024年度本单位机关运行经费支出0.00万元。机关运行经费较上年支出数无增减。按照部门决算列报口径，我单位不在机关运行经费统计范围之内。</w:t>
      </w:r>
    </w:p>
    <w:p w14:paraId="23E9E33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（三）国有资产占用情况说明</w:t>
      </w:r>
    </w:p>
    <w:p w14:paraId="278040A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44691B3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（四）政府采购支出情况说明</w:t>
      </w:r>
    </w:p>
    <w:p w14:paraId="4CE4E02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2024年度我单位未发生政府采购事项，无相关经费支出。</w:t>
      </w:r>
    </w:p>
    <w:p w14:paraId="258B30C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szCs w:val="32"/>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5AD7F65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单位自评情况</w:t>
      </w:r>
    </w:p>
    <w:p w14:paraId="413EB01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本单位未组织开展绩效自评</w:t>
      </w:r>
      <w:r>
        <w:rPr>
          <w:rFonts w:hint="eastAsia" w:ascii="Times New Roman" w:hAnsi="Times New Roman" w:eastAsia="方正仿宋_GBK" w:cs="Times New Roman"/>
          <w:sz w:val="32"/>
          <w:szCs w:val="32"/>
          <w:lang w:eastAsia="zh-CN"/>
        </w:rPr>
        <w:t>。</w:t>
      </w:r>
    </w:p>
    <w:p w14:paraId="2AF88F8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（二）单位绩效评价情况</w:t>
      </w:r>
    </w:p>
    <w:p w14:paraId="408A0EF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单位未组织开展项目绩效评价</w:t>
      </w:r>
      <w:r>
        <w:rPr>
          <w:rFonts w:hint="eastAsia" w:ascii="Times New Roman" w:hAnsi="Times New Roman" w:eastAsia="方正仿宋_GBK" w:cs="Times New Roman"/>
          <w:sz w:val="32"/>
          <w:szCs w:val="32"/>
          <w:lang w:eastAsia="zh-CN"/>
        </w:rPr>
        <w:t>。</w:t>
      </w:r>
    </w:p>
    <w:p w14:paraId="58A32D1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（三）财政绩效评价情况</w:t>
      </w:r>
    </w:p>
    <w:p w14:paraId="60A7220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县财政局未委托第三方对我单位开展绩效评价</w:t>
      </w:r>
      <w:r>
        <w:rPr>
          <w:rFonts w:hint="eastAsia" w:ascii="Times New Roman" w:hAnsi="Times New Roman" w:eastAsia="方正仿宋_GBK" w:cs="Times New Roman"/>
          <w:sz w:val="32"/>
          <w:szCs w:val="32"/>
          <w:lang w:eastAsia="zh-CN"/>
        </w:rPr>
        <w:t>。</w:t>
      </w:r>
    </w:p>
    <w:p w14:paraId="7B3C4CA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六、专业名词解释</w:t>
      </w:r>
    </w:p>
    <w:p w14:paraId="0199BBE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14:paraId="38775E1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14:paraId="1DE8A58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14:paraId="6E2DD08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AE74D3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14:paraId="5CCF988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14:paraId="7CB8326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14:paraId="33BC66C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14:paraId="79392A6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9FB7D7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14:paraId="555D328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14:paraId="68A1E60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D7C21B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3089F9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14:paraId="3E6143F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14:paraId="3924EA6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14:paraId="67D05B5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14:paraId="068B028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七、决算公开联系方式及信息反馈渠道</w:t>
      </w:r>
    </w:p>
    <w:p w14:paraId="5C2AEF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本单位决算公开信息反馈和联系方式：023-74532873</w:t>
      </w:r>
    </w:p>
    <w:p w14:paraId="0FC8D0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Times New Roman" w:hAnsi="Times New Roman" w:eastAsia="方正仿宋_GBK" w:cs="Times New Roman"/>
          <w:sz w:val="32"/>
          <w:szCs w:val="32"/>
        </w:rPr>
      </w:pPr>
    </w:p>
    <w:p w14:paraId="7A3EB5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Times New Roman" w:hAnsi="Times New Roman" w:eastAsia="方正仿宋_GBK" w:cs="Times New Roman"/>
          <w:sz w:val="32"/>
          <w:szCs w:val="32"/>
        </w:rPr>
      </w:pPr>
    </w:p>
    <w:p w14:paraId="72A41E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Times New Roman" w:hAnsi="Times New Roman" w:eastAsia="方正仿宋_GBK" w:cs="Times New Roman"/>
          <w:sz w:val="32"/>
          <w:szCs w:val="32"/>
        </w:rPr>
      </w:pPr>
    </w:p>
    <w:p w14:paraId="34FDAE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default" w:ascii="Times New Roman" w:hAnsi="Times New Roman" w:eastAsia="方正仿宋_GBK" w:cs="Times New Roman"/>
          <w:sz w:val="32"/>
          <w:szCs w:val="32"/>
        </w:rPr>
      </w:pPr>
    </w:p>
    <w:p w14:paraId="4EAC3DF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sectPr>
          <w:headerReference r:id="rId5" w:type="first"/>
          <w:footerReference r:id="rId8" w:type="first"/>
          <w:headerReference r:id="rId3" w:type="default"/>
          <w:footerReference r:id="rId6" w:type="default"/>
          <w:headerReference r:id="rId4" w:type="even"/>
          <w:footerReference r:id="rId7" w:type="even"/>
          <w:pgSz w:w="11915" w:h="16840"/>
          <w:pgMar w:top="1701" w:right="1417" w:bottom="1701" w:left="1417" w:header="851" w:footer="992" w:gutter="0"/>
          <w:pgNumType w:fmt="numberInDash"/>
          <w:cols w:space="720" w:num="1"/>
          <w:docGrid w:type="lines" w:linePitch="312" w:charSpace="0"/>
        </w:sectPr>
      </w:pPr>
      <w:bookmarkStart w:id="0" w:name="_GoBack"/>
      <w:bookmarkEnd w:id="0"/>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28624CB">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1B50EA1B">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14:paraId="5EB5A413">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62C6F9B">
            <w:pPr>
              <w:spacing w:line="200" w:lineRule="exact"/>
              <w:rPr>
                <w:rFonts w:hint="default" w:ascii="Times New Roman" w:hAnsi="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1E3AC1F">
            <w:pPr>
              <w:spacing w:line="200" w:lineRule="exact"/>
              <w:jc w:val="right"/>
              <w:rPr>
                <w:rFonts w:hint="default" w:ascii="Times New Roman" w:hAnsi="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3EE19ECA">
            <w:pPr>
              <w:spacing w:line="200" w:lineRule="exact"/>
              <w:rPr>
                <w:rFonts w:hint="default" w:ascii="Times New Roman" w:hAnsi="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7828D6B">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14:paraId="391C98EF">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4CDD4618">
            <w:pPr>
              <w:spacing w:line="280" w:lineRule="exact"/>
              <w:rPr>
                <w:rFonts w:hint="default" w:ascii="Times New Roman" w:hAnsi="Times New Roman"/>
                <w:color w:val="000000"/>
                <w:sz w:val="22"/>
                <w:szCs w:val="22"/>
              </w:rPr>
            </w:pPr>
            <w:r>
              <w:rPr>
                <w:rFonts w:hint="default" w:ascii="Times New Roman" w:hAnsi="Times New Roman"/>
                <w:sz w:val="20"/>
                <w:szCs w:val="20"/>
              </w:rPr>
              <w:t>单位：</w:t>
            </w:r>
            <w:r>
              <w:rPr>
                <w:rFonts w:hint="default" w:ascii="Times New Roman" w:hAnsi="Times New Roman"/>
                <w:sz w:val="20"/>
              </w:rPr>
              <w:t>垫江县澄溪镇文化服务中心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5C5A9E7F">
            <w:pPr>
              <w:spacing w:line="200" w:lineRule="exact"/>
              <w:rPr>
                <w:rFonts w:hint="default" w:ascii="Times New Roman" w:hAnsi="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823DC9C">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3061EBAC">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6D33">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794C95">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14:paraId="793FA7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D0FC">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B5E9D">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AE764">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C7695">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14:paraId="61F72D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11E6">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FBB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92.25</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69EBB">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A889D">
            <w:pPr>
              <w:wordWrap w:val="0"/>
              <w:spacing w:line="200" w:lineRule="exact"/>
              <w:jc w:val="right"/>
              <w:textAlignment w:val="center"/>
              <w:rPr>
                <w:rFonts w:hint="default" w:ascii="Times New Roman" w:hAnsi="Times New Roman"/>
                <w:color w:val="000000"/>
                <w:sz w:val="20"/>
                <w:szCs w:val="20"/>
              </w:rPr>
            </w:pPr>
          </w:p>
        </w:tc>
      </w:tr>
      <w:tr w14:paraId="039A59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7DB1">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6973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DDBBC">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6D10">
            <w:pPr>
              <w:wordWrap w:val="0"/>
              <w:spacing w:line="200" w:lineRule="exact"/>
              <w:jc w:val="right"/>
              <w:textAlignment w:val="center"/>
              <w:rPr>
                <w:rFonts w:hint="default" w:ascii="Times New Roman" w:hAnsi="Times New Roman"/>
                <w:color w:val="000000"/>
                <w:sz w:val="20"/>
                <w:szCs w:val="20"/>
              </w:rPr>
            </w:pPr>
          </w:p>
        </w:tc>
      </w:tr>
      <w:tr w14:paraId="0C7D45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8B0F">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D55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E3EB6">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D2C55">
            <w:pPr>
              <w:wordWrap w:val="0"/>
              <w:spacing w:line="200" w:lineRule="exact"/>
              <w:jc w:val="right"/>
              <w:textAlignment w:val="center"/>
              <w:rPr>
                <w:rFonts w:hint="default" w:ascii="Times New Roman" w:hAnsi="Times New Roman"/>
                <w:color w:val="000000"/>
                <w:sz w:val="20"/>
                <w:szCs w:val="20"/>
              </w:rPr>
            </w:pPr>
          </w:p>
        </w:tc>
      </w:tr>
      <w:tr w14:paraId="7CC6800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8F83">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3F01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2909B">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BE54A">
            <w:pPr>
              <w:wordWrap w:val="0"/>
              <w:spacing w:line="200" w:lineRule="exact"/>
              <w:jc w:val="right"/>
              <w:textAlignment w:val="center"/>
              <w:rPr>
                <w:rFonts w:hint="default" w:ascii="Times New Roman" w:hAnsi="Times New Roman"/>
                <w:color w:val="000000"/>
                <w:sz w:val="20"/>
                <w:szCs w:val="20"/>
              </w:rPr>
            </w:pPr>
          </w:p>
        </w:tc>
      </w:tr>
      <w:tr w14:paraId="0331DB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7D7A2">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8660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8EEBA">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2A065">
            <w:pPr>
              <w:wordWrap w:val="0"/>
              <w:spacing w:line="200" w:lineRule="exact"/>
              <w:jc w:val="right"/>
              <w:textAlignment w:val="center"/>
              <w:rPr>
                <w:rFonts w:hint="default" w:ascii="Times New Roman" w:hAnsi="Times New Roman"/>
                <w:color w:val="000000"/>
                <w:sz w:val="20"/>
                <w:szCs w:val="20"/>
              </w:rPr>
            </w:pPr>
          </w:p>
        </w:tc>
      </w:tr>
      <w:tr w14:paraId="488D015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B458">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ACD5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4D51B">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96286">
            <w:pPr>
              <w:wordWrap w:val="0"/>
              <w:spacing w:line="200" w:lineRule="exact"/>
              <w:jc w:val="right"/>
              <w:textAlignment w:val="center"/>
              <w:rPr>
                <w:rFonts w:hint="default" w:ascii="Times New Roman" w:hAnsi="Times New Roman"/>
                <w:color w:val="000000"/>
                <w:sz w:val="20"/>
                <w:szCs w:val="20"/>
              </w:rPr>
            </w:pPr>
          </w:p>
        </w:tc>
      </w:tr>
      <w:tr w14:paraId="0721C8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F82A">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CF90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DB422">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6CBB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67.31</w:t>
            </w:r>
          </w:p>
        </w:tc>
      </w:tr>
      <w:tr w14:paraId="6CAFF82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AC9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6331235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1FD3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E6E7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16.43</w:t>
            </w:r>
          </w:p>
        </w:tc>
      </w:tr>
      <w:tr w14:paraId="07DD2E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EA2F">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4EEF2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1B6B2">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B21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w:t>
            </w:r>
          </w:p>
        </w:tc>
      </w:tr>
      <w:tr w14:paraId="304084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FACC">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C0F7C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132E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1FC82">
            <w:pPr>
              <w:wordWrap w:val="0"/>
              <w:spacing w:line="200" w:lineRule="exact"/>
              <w:jc w:val="right"/>
              <w:textAlignment w:val="center"/>
              <w:rPr>
                <w:rFonts w:hint="default" w:ascii="Times New Roman" w:hAnsi="Times New Roman"/>
                <w:color w:val="000000"/>
                <w:sz w:val="20"/>
                <w:szCs w:val="20"/>
              </w:rPr>
            </w:pPr>
          </w:p>
        </w:tc>
      </w:tr>
      <w:tr w14:paraId="221846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7B78">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38098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0E9D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6EF6C">
            <w:pPr>
              <w:wordWrap w:val="0"/>
              <w:spacing w:line="200" w:lineRule="exact"/>
              <w:jc w:val="right"/>
              <w:textAlignment w:val="center"/>
              <w:rPr>
                <w:rFonts w:hint="default" w:ascii="Times New Roman" w:hAnsi="Times New Roman"/>
                <w:color w:val="000000"/>
                <w:sz w:val="20"/>
                <w:szCs w:val="20"/>
              </w:rPr>
            </w:pPr>
          </w:p>
        </w:tc>
      </w:tr>
      <w:tr w14:paraId="5C2BF81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ED56">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EE66D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171D7">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BBB26">
            <w:pPr>
              <w:wordWrap w:val="0"/>
              <w:spacing w:line="200" w:lineRule="exact"/>
              <w:jc w:val="right"/>
              <w:textAlignment w:val="center"/>
              <w:rPr>
                <w:rFonts w:hint="default" w:ascii="Times New Roman" w:hAnsi="Times New Roman"/>
                <w:color w:val="000000"/>
                <w:sz w:val="20"/>
                <w:szCs w:val="20"/>
              </w:rPr>
            </w:pPr>
          </w:p>
        </w:tc>
      </w:tr>
      <w:tr w14:paraId="72869D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85DF">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B54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B864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34862">
            <w:pPr>
              <w:wordWrap w:val="0"/>
              <w:spacing w:line="200" w:lineRule="exact"/>
              <w:jc w:val="right"/>
              <w:textAlignment w:val="center"/>
              <w:rPr>
                <w:rFonts w:hint="default" w:ascii="Times New Roman" w:hAnsi="Times New Roman"/>
                <w:color w:val="000000"/>
                <w:sz w:val="20"/>
                <w:szCs w:val="20"/>
              </w:rPr>
            </w:pPr>
          </w:p>
        </w:tc>
      </w:tr>
      <w:tr w14:paraId="477832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F1A4C">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6620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7A44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586DF">
            <w:pPr>
              <w:wordWrap w:val="0"/>
              <w:spacing w:line="200" w:lineRule="exact"/>
              <w:jc w:val="right"/>
              <w:textAlignment w:val="center"/>
              <w:rPr>
                <w:rFonts w:hint="default" w:ascii="Times New Roman" w:hAnsi="Times New Roman"/>
                <w:color w:val="000000"/>
                <w:sz w:val="20"/>
                <w:szCs w:val="20"/>
              </w:rPr>
            </w:pPr>
          </w:p>
        </w:tc>
      </w:tr>
      <w:tr w14:paraId="30C615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4907">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64F4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F5B1F">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F286D">
            <w:pPr>
              <w:wordWrap w:val="0"/>
              <w:spacing w:line="200" w:lineRule="exact"/>
              <w:jc w:val="right"/>
              <w:textAlignment w:val="center"/>
              <w:rPr>
                <w:rFonts w:hint="default" w:ascii="Times New Roman" w:hAnsi="Times New Roman"/>
                <w:color w:val="000000"/>
                <w:sz w:val="20"/>
                <w:szCs w:val="20"/>
              </w:rPr>
            </w:pPr>
          </w:p>
        </w:tc>
      </w:tr>
      <w:tr w14:paraId="5531E6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EC98">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264F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60B01">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A1ABD">
            <w:pPr>
              <w:wordWrap w:val="0"/>
              <w:spacing w:line="200" w:lineRule="exact"/>
              <w:jc w:val="right"/>
              <w:textAlignment w:val="center"/>
              <w:rPr>
                <w:rFonts w:hint="default" w:ascii="Times New Roman" w:hAnsi="Times New Roman"/>
                <w:color w:val="000000"/>
                <w:sz w:val="20"/>
                <w:szCs w:val="20"/>
              </w:rPr>
            </w:pPr>
          </w:p>
        </w:tc>
      </w:tr>
      <w:tr w14:paraId="11CA62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AE8B">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7738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D7BB7">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C7026">
            <w:pPr>
              <w:wordWrap w:val="0"/>
              <w:spacing w:line="200" w:lineRule="exact"/>
              <w:jc w:val="right"/>
              <w:textAlignment w:val="center"/>
              <w:rPr>
                <w:rFonts w:hint="default" w:ascii="Times New Roman" w:hAnsi="Times New Roman"/>
                <w:color w:val="000000"/>
                <w:sz w:val="20"/>
                <w:szCs w:val="20"/>
              </w:rPr>
            </w:pPr>
          </w:p>
        </w:tc>
      </w:tr>
      <w:tr w14:paraId="455E964C">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78B9">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9848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B48EC">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AA83F">
            <w:pPr>
              <w:wordWrap w:val="0"/>
              <w:spacing w:line="200" w:lineRule="exact"/>
              <w:jc w:val="right"/>
              <w:textAlignment w:val="center"/>
              <w:rPr>
                <w:rFonts w:hint="default" w:ascii="Times New Roman" w:hAnsi="Times New Roman"/>
                <w:color w:val="000000"/>
                <w:sz w:val="20"/>
                <w:szCs w:val="20"/>
              </w:rPr>
            </w:pPr>
          </w:p>
        </w:tc>
      </w:tr>
      <w:tr w14:paraId="76624F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3767">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24BF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323B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917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p>
        </w:tc>
      </w:tr>
      <w:tr w14:paraId="2E72127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774B">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C88F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49CBF">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6BFCE">
            <w:pPr>
              <w:wordWrap w:val="0"/>
              <w:spacing w:line="200" w:lineRule="exact"/>
              <w:jc w:val="right"/>
              <w:textAlignment w:val="center"/>
              <w:rPr>
                <w:rFonts w:hint="default" w:ascii="Times New Roman" w:hAnsi="Times New Roman"/>
                <w:color w:val="000000"/>
                <w:sz w:val="20"/>
                <w:szCs w:val="20"/>
              </w:rPr>
            </w:pPr>
          </w:p>
        </w:tc>
      </w:tr>
      <w:tr w14:paraId="2978C2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B321">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9BDA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A23F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B358A">
            <w:pPr>
              <w:wordWrap w:val="0"/>
              <w:spacing w:line="200" w:lineRule="exact"/>
              <w:jc w:val="right"/>
              <w:textAlignment w:val="center"/>
              <w:rPr>
                <w:rFonts w:hint="default" w:ascii="Times New Roman" w:hAnsi="Times New Roman"/>
                <w:color w:val="000000"/>
                <w:sz w:val="20"/>
                <w:szCs w:val="20"/>
              </w:rPr>
            </w:pPr>
          </w:p>
        </w:tc>
      </w:tr>
      <w:tr w14:paraId="72BF77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0222">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4129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506C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54A60">
            <w:pPr>
              <w:wordWrap w:val="0"/>
              <w:spacing w:line="200" w:lineRule="exact"/>
              <w:jc w:val="right"/>
              <w:textAlignment w:val="center"/>
              <w:rPr>
                <w:rFonts w:hint="default" w:ascii="Times New Roman" w:hAnsi="Times New Roman"/>
                <w:color w:val="000000"/>
                <w:sz w:val="20"/>
                <w:szCs w:val="20"/>
              </w:rPr>
            </w:pPr>
          </w:p>
        </w:tc>
      </w:tr>
      <w:tr w14:paraId="58313A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B964">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F55D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D2DE6">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FA8AE">
            <w:pPr>
              <w:wordWrap w:val="0"/>
              <w:spacing w:line="200" w:lineRule="exact"/>
              <w:jc w:val="right"/>
              <w:textAlignment w:val="center"/>
              <w:rPr>
                <w:rFonts w:hint="default" w:ascii="Times New Roman" w:hAnsi="Times New Roman"/>
                <w:color w:val="000000"/>
                <w:sz w:val="20"/>
                <w:szCs w:val="20"/>
              </w:rPr>
            </w:pPr>
          </w:p>
        </w:tc>
      </w:tr>
      <w:tr w14:paraId="30B1D4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6F15">
            <w:pPr>
              <w:spacing w:line="240" w:lineRule="exact"/>
              <w:jc w:val="center"/>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9C90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FB8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BF3B3">
            <w:pPr>
              <w:wordWrap w:val="0"/>
              <w:spacing w:line="200" w:lineRule="exact"/>
              <w:jc w:val="right"/>
              <w:textAlignment w:val="center"/>
              <w:rPr>
                <w:rFonts w:hint="default" w:ascii="Times New Roman" w:hAnsi="Times New Roman"/>
                <w:color w:val="000000"/>
                <w:sz w:val="20"/>
                <w:szCs w:val="20"/>
              </w:rPr>
            </w:pPr>
          </w:p>
        </w:tc>
      </w:tr>
      <w:tr w14:paraId="423228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2329">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F057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26DCA">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C1A45">
            <w:pPr>
              <w:wordWrap w:val="0"/>
              <w:spacing w:line="200" w:lineRule="exact"/>
              <w:jc w:val="right"/>
              <w:textAlignment w:val="center"/>
              <w:rPr>
                <w:rFonts w:hint="default" w:ascii="Times New Roman" w:hAnsi="Times New Roman"/>
                <w:color w:val="000000"/>
                <w:sz w:val="20"/>
                <w:szCs w:val="20"/>
              </w:rPr>
            </w:pPr>
          </w:p>
        </w:tc>
      </w:tr>
      <w:tr w14:paraId="469FFE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1CAE">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90C9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1B450">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5EA04">
            <w:pPr>
              <w:wordWrap w:val="0"/>
              <w:spacing w:line="200" w:lineRule="exact"/>
              <w:jc w:val="right"/>
              <w:textAlignment w:val="center"/>
              <w:rPr>
                <w:rFonts w:hint="default" w:ascii="Times New Roman" w:hAnsi="Times New Roman"/>
                <w:color w:val="000000"/>
                <w:sz w:val="20"/>
                <w:szCs w:val="20"/>
              </w:rPr>
            </w:pPr>
          </w:p>
        </w:tc>
      </w:tr>
      <w:tr w14:paraId="76855BB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9F8A">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386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92.25</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08476">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9291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92.25</w:t>
            </w:r>
          </w:p>
        </w:tc>
      </w:tr>
      <w:tr w14:paraId="268447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D397">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7BBD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B1EA6">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63C2C">
            <w:pPr>
              <w:wordWrap w:val="0"/>
              <w:spacing w:line="200" w:lineRule="exact"/>
              <w:jc w:val="right"/>
              <w:textAlignment w:val="center"/>
              <w:rPr>
                <w:rFonts w:hint="default" w:ascii="Times New Roman" w:hAnsi="Times New Roman"/>
                <w:color w:val="000000"/>
                <w:sz w:val="20"/>
                <w:szCs w:val="20"/>
              </w:rPr>
            </w:pPr>
          </w:p>
        </w:tc>
      </w:tr>
      <w:tr w14:paraId="4F71DE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01D8">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6723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A8DB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8311B5D">
            <w:pPr>
              <w:wordWrap w:val="0"/>
              <w:spacing w:line="200" w:lineRule="exact"/>
              <w:jc w:val="right"/>
              <w:textAlignment w:val="center"/>
              <w:rPr>
                <w:rFonts w:hint="default" w:ascii="Times New Roman" w:hAnsi="Times New Roman"/>
                <w:color w:val="000000"/>
                <w:sz w:val="20"/>
                <w:szCs w:val="20"/>
              </w:rPr>
            </w:pPr>
          </w:p>
        </w:tc>
      </w:tr>
      <w:tr w14:paraId="57ECAE97">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5193">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28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92.25</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BA4CB8A">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07A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92.25</w:t>
            </w:r>
          </w:p>
        </w:tc>
      </w:tr>
    </w:tbl>
    <w:p w14:paraId="244816F2">
      <w:pPr>
        <w:rPr>
          <w:rFonts w:hint="default" w:ascii="Times New Roman" w:hAnsi="Times New Roman"/>
          <w:sz w:val="21"/>
          <w:szCs w:val="21"/>
        </w:rPr>
      </w:pPr>
    </w:p>
    <w:p w14:paraId="5CE3657E">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6F207EE3">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08D5E1D1">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14:paraId="58DEA493">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14:paraId="42C3C1CF">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sz w:val="20"/>
              </w:rPr>
              <w:t>垫江县澄溪镇文化服务中心</w:t>
            </w:r>
          </w:p>
        </w:tc>
        <w:tc>
          <w:tcPr>
            <w:tcW w:w="1448" w:type="dxa"/>
            <w:tcBorders>
              <w:top w:val="nil"/>
              <w:left w:val="nil"/>
              <w:bottom w:val="nil"/>
              <w:right w:val="nil"/>
            </w:tcBorders>
            <w:shd w:val="clear" w:color="auto" w:fill="auto"/>
            <w:noWrap/>
            <w:tcMar>
              <w:top w:w="15" w:type="dxa"/>
              <w:left w:w="15" w:type="dxa"/>
              <w:right w:w="15" w:type="dxa"/>
            </w:tcMar>
            <w:vAlign w:val="bottom"/>
          </w:tcPr>
          <w:p w14:paraId="1ECFCF65">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A1B11C6">
            <w:pPr>
              <w:rPr>
                <w:rFonts w:hint="default" w:ascii="Times New Roman" w:hAnsi="Times New Roman"/>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18257174">
            <w:pPr>
              <w:rPr>
                <w:rFonts w:hint="default" w:ascii="Times New Roman" w:hAnsi="Times New Roman"/>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3D40C650">
            <w:pPr>
              <w:rPr>
                <w:rFonts w:hint="default" w:ascii="Times New Roman" w:hAnsi="Times New Roman"/>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26D21F8B">
            <w:pPr>
              <w:rPr>
                <w:rFonts w:hint="default" w:ascii="Times New Roman" w:hAnsi="Times New Roman"/>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28EBCCFD">
            <w:pPr>
              <w:rPr>
                <w:rFonts w:hint="default" w:ascii="Times New Roman" w:hAnsi="Times New Roman"/>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097E2E9C">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14:paraId="752399D0">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14:paraId="4998F73A">
            <w:pPr>
              <w:rPr>
                <w:rFonts w:hint="default" w:ascii="Times New Roman" w:hAnsi="Times New Roman"/>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14:paraId="6510EA30">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45F159D">
            <w:pPr>
              <w:rPr>
                <w:rFonts w:hint="default" w:ascii="Times New Roman" w:hAnsi="Times New Roman"/>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565218D6">
            <w:pPr>
              <w:rPr>
                <w:rFonts w:hint="default" w:ascii="Times New Roman" w:hAnsi="Times New Roman"/>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2C688218">
            <w:pPr>
              <w:rPr>
                <w:rFonts w:hint="default" w:ascii="Times New Roman" w:hAnsi="Times New Roman"/>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2732E121">
            <w:pPr>
              <w:rPr>
                <w:rFonts w:hint="default" w:ascii="Times New Roman" w:hAnsi="Times New Roman"/>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1CD4B6AF">
            <w:pPr>
              <w:rPr>
                <w:rFonts w:hint="default" w:ascii="Times New Roman" w:hAnsi="Times New Roman"/>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1CD03CF5">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7C5B37D0">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6B43922">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01A6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4490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0B6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1943F4">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8F2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AEA6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D7C4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14:paraId="1077AC75">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0F7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C53EFB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B780B">
            <w:pPr>
              <w:jc w:val="center"/>
              <w:rPr>
                <w:rFonts w:hint="default" w:ascii="Times New Roman" w:hAnsi="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E77E">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CB1E1">
            <w:pPr>
              <w:jc w:val="center"/>
              <w:rPr>
                <w:rFonts w:hint="default" w:ascii="Times New Roman" w:hAnsi="Times New Roman"/>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29C2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3AEF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CC3FE">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FDE8F">
            <w:pPr>
              <w:jc w:val="center"/>
              <w:rPr>
                <w:rFonts w:hint="default" w:ascii="Times New Roman" w:hAnsi="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7320F">
            <w:pPr>
              <w:jc w:val="center"/>
              <w:rPr>
                <w:rFonts w:hint="default" w:ascii="Times New Roman" w:hAnsi="Times New Roman"/>
                <w:b/>
                <w:color w:val="000000"/>
                <w:sz w:val="20"/>
                <w:szCs w:val="20"/>
              </w:rPr>
            </w:pPr>
          </w:p>
        </w:tc>
      </w:tr>
      <w:tr w14:paraId="049A6B5E">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F821">
            <w:pPr>
              <w:jc w:val="center"/>
              <w:rPr>
                <w:rFonts w:hint="default" w:ascii="Times New Roman" w:hAnsi="Times New Roman"/>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CA4AF7">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35E1F">
            <w:pPr>
              <w:jc w:val="center"/>
              <w:rPr>
                <w:rFonts w:hint="default" w:ascii="Times New Roman" w:hAnsi="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D87AD">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DC27A">
            <w:pPr>
              <w:jc w:val="center"/>
              <w:rPr>
                <w:rFonts w:hint="default" w:ascii="Times New Roman" w:hAnsi="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DD2BB">
            <w:pPr>
              <w:jc w:val="center"/>
              <w:rPr>
                <w:rFonts w:hint="default" w:ascii="Times New Roman" w:hAnsi="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EC945">
            <w:pPr>
              <w:jc w:val="center"/>
              <w:rPr>
                <w:rFonts w:hint="default" w:ascii="Times New Roman" w:hAnsi="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18E94">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DE7F1">
            <w:pPr>
              <w:jc w:val="center"/>
              <w:rPr>
                <w:rFonts w:hint="default" w:ascii="Times New Roman" w:hAnsi="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C2A3F">
            <w:pPr>
              <w:jc w:val="center"/>
              <w:rPr>
                <w:rFonts w:hint="default" w:ascii="Times New Roman" w:hAnsi="Times New Roman"/>
                <w:b/>
                <w:color w:val="000000"/>
                <w:sz w:val="20"/>
                <w:szCs w:val="20"/>
              </w:rPr>
            </w:pPr>
          </w:p>
        </w:tc>
      </w:tr>
      <w:tr w14:paraId="0E8E9C17">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88A8">
            <w:pPr>
              <w:jc w:val="center"/>
              <w:rPr>
                <w:rFonts w:hint="default" w:ascii="Times New Roman" w:hAnsi="Times New Roman"/>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B40EA8">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3C2C9">
            <w:pPr>
              <w:jc w:val="center"/>
              <w:rPr>
                <w:rFonts w:hint="default" w:ascii="Times New Roman" w:hAnsi="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2E5A4">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46C0E">
            <w:pPr>
              <w:jc w:val="center"/>
              <w:rPr>
                <w:rFonts w:hint="default" w:ascii="Times New Roman" w:hAnsi="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06D0">
            <w:pPr>
              <w:jc w:val="center"/>
              <w:rPr>
                <w:rFonts w:hint="default" w:ascii="Times New Roman" w:hAnsi="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44229">
            <w:pPr>
              <w:jc w:val="center"/>
              <w:rPr>
                <w:rFonts w:hint="default" w:ascii="Times New Roman" w:hAnsi="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B4917">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F397">
            <w:pPr>
              <w:jc w:val="center"/>
              <w:rPr>
                <w:rFonts w:hint="default" w:ascii="Times New Roman" w:hAnsi="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C9B5">
            <w:pPr>
              <w:jc w:val="center"/>
              <w:rPr>
                <w:rFonts w:hint="default" w:ascii="Times New Roman" w:hAnsi="Times New Roman"/>
                <w:b/>
                <w:color w:val="000000"/>
                <w:sz w:val="20"/>
                <w:szCs w:val="20"/>
              </w:rPr>
            </w:pPr>
          </w:p>
        </w:tc>
      </w:tr>
      <w:tr w14:paraId="49031D4F">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7C1F">
            <w:pPr>
              <w:jc w:val="center"/>
              <w:rPr>
                <w:rFonts w:hint="default" w:ascii="Times New Roman" w:hAnsi="Times New Roman"/>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8738FE">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096B7">
            <w:pPr>
              <w:jc w:val="center"/>
              <w:rPr>
                <w:rFonts w:hint="default" w:ascii="Times New Roman" w:hAnsi="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E0628">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DDF91">
            <w:pPr>
              <w:jc w:val="center"/>
              <w:rPr>
                <w:rFonts w:hint="default" w:ascii="Times New Roman" w:hAnsi="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2A56">
            <w:pPr>
              <w:jc w:val="center"/>
              <w:rPr>
                <w:rFonts w:hint="default" w:ascii="Times New Roman" w:hAnsi="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ADA3F">
            <w:pPr>
              <w:jc w:val="center"/>
              <w:rPr>
                <w:rFonts w:hint="default" w:ascii="Times New Roman" w:hAnsi="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B3DEC">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C6EF0">
            <w:pPr>
              <w:jc w:val="center"/>
              <w:rPr>
                <w:rFonts w:hint="default" w:ascii="Times New Roman" w:hAnsi="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C6325">
            <w:pPr>
              <w:jc w:val="center"/>
              <w:rPr>
                <w:rFonts w:hint="default" w:ascii="Times New Roman" w:hAnsi="Times New Roman"/>
                <w:b/>
                <w:color w:val="000000"/>
                <w:sz w:val="20"/>
                <w:szCs w:val="20"/>
              </w:rPr>
            </w:pPr>
          </w:p>
        </w:tc>
      </w:tr>
      <w:tr w14:paraId="10A40FB9">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9E7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4F1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92.25</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7FB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92.25</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8F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21C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354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9C7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37D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0BF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BBB282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B65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DE2C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文化旅游体育与传媒支出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8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C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0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2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E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1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8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F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88DDA8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B21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87F5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文化和旅游</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A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0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1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C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D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9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5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7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892D07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B596">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2070109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9EA73">
            <w:pPr>
              <w:textAlignment w:val="center"/>
              <w:rPr>
                <w:rFonts w:hint="default" w:ascii="Times New Roman" w:hAnsi="Times New Roman"/>
                <w:color w:val="000000"/>
                <w:sz w:val="20"/>
                <w:szCs w:val="20"/>
              </w:rPr>
            </w:pPr>
            <w:r>
              <w:rPr>
                <w:rFonts w:hint="default" w:ascii="Times New Roman" w:hAnsi="Times New Roman"/>
                <w:color w:val="000000"/>
                <w:sz w:val="20"/>
                <w:szCs w:val="20"/>
              </w:rPr>
              <w:t>群众文化</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2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4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4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5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E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6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E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9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ADADE8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0BB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15D5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2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F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A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5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9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C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C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0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748C19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628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4B99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5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F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9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2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3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7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5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6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A0D875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8542">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A17C6">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E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9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D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2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2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3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F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E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2418E2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70C1">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EDF67">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8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0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F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0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1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1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3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6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C89CAC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0FE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BD45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D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E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9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5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3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B6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F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6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CD0D83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947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D0A0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E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8D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D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2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A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C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E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1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81BBD3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3C659">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7C41B">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7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4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6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0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E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9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C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F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A99940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972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8D8F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E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1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9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D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2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7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4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4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A6A25E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9DE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34D5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7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7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B6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3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84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95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2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2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C14E48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BAC9">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E6078">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D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3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A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9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5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C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1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E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3145288B">
      <w:pPr>
        <w:ind w:left="600" w:hanging="600" w:hangingChars="300"/>
        <w:rPr>
          <w:rFonts w:hint="default" w:ascii="Times New Roman" w:hAnsi="Times New Roman"/>
          <w:sz w:val="20"/>
          <w:szCs w:val="20"/>
        </w:rPr>
      </w:pPr>
      <w:r>
        <w:rPr>
          <w:rFonts w:hint="default" w:ascii="Times New Roman" w:hAnsi="Times New Roman"/>
          <w:sz w:val="20"/>
          <w:szCs w:val="20"/>
        </w:rPr>
        <w:t>备注：1.本表反映单位本年度取得的各项收入情况。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1E69CD5F">
      <w:pPr>
        <w:rPr>
          <w:rFonts w:hint="default" w:ascii="Times New Roman" w:hAnsi="Times New Roman"/>
          <w:sz w:val="20"/>
          <w:szCs w:val="20"/>
        </w:rPr>
      </w:pPr>
      <w:r>
        <w:rPr>
          <w:rFonts w:hint="default" w:ascii="Times New Roman" w:hAnsi="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5B53837D">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445C6B9">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14:paraId="338E7587">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14:paraId="30303D65">
            <w:pPr>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垫江县澄溪镇文化服务中心</w:t>
            </w:r>
          </w:p>
        </w:tc>
        <w:tc>
          <w:tcPr>
            <w:tcW w:w="1762" w:type="dxa"/>
            <w:tcBorders>
              <w:top w:val="nil"/>
              <w:left w:val="nil"/>
              <w:bottom w:val="nil"/>
              <w:right w:val="nil"/>
            </w:tcBorders>
            <w:shd w:val="clear" w:color="auto" w:fill="auto"/>
            <w:noWrap/>
            <w:tcMar>
              <w:top w:w="15" w:type="dxa"/>
              <w:left w:w="15" w:type="dxa"/>
              <w:right w:w="15" w:type="dxa"/>
            </w:tcMar>
            <w:vAlign w:val="bottom"/>
          </w:tcPr>
          <w:p w14:paraId="7DFB9A28">
            <w:pPr>
              <w:rPr>
                <w:rFonts w:hint="default" w:ascii="Times New Roman" w:hAnsi="Times New Roman"/>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192A8F8C">
            <w:pPr>
              <w:rPr>
                <w:rFonts w:hint="default" w:ascii="Times New Roman" w:hAnsi="Times New Roman"/>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2AB067B">
            <w:pPr>
              <w:rPr>
                <w:rFonts w:hint="default" w:ascii="Times New Roman" w:hAnsi="Times New Roman"/>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111FE666">
            <w:pPr>
              <w:rPr>
                <w:rFonts w:hint="default" w:ascii="Times New Roman" w:hAnsi="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74ED8DAE">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14:paraId="2162FC26">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14:paraId="606A28E0">
            <w:pPr>
              <w:rPr>
                <w:rFonts w:hint="default" w:ascii="Times New Roman" w:hAnsi="Times New Roman"/>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14:paraId="6B49BB20">
            <w:pPr>
              <w:rPr>
                <w:rFonts w:hint="default" w:ascii="Times New Roman" w:hAnsi="Times New Roman"/>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6B391532">
            <w:pPr>
              <w:rPr>
                <w:rFonts w:hint="default" w:ascii="Times New Roman" w:hAnsi="Times New Roman"/>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C818E89">
            <w:pPr>
              <w:rPr>
                <w:rFonts w:hint="default" w:ascii="Times New Roman" w:hAnsi="Times New Roman"/>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08FB6FDE">
            <w:pPr>
              <w:rPr>
                <w:rFonts w:hint="default" w:ascii="Times New Roman" w:hAnsi="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545224A5">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19FEED0C">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B1E6B">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F3BA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9E3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1A22">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9F6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15C1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ED65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14:paraId="5D4652B9">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D90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38473C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86AD5">
            <w:pPr>
              <w:jc w:val="center"/>
              <w:rPr>
                <w:rFonts w:hint="default" w:ascii="Times New Roman" w:hAnsi="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293C2">
            <w:pPr>
              <w:jc w:val="center"/>
              <w:rPr>
                <w:rFonts w:hint="default" w:ascii="Times New Roman" w:hAnsi="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2EE2E">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7A6C4">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02D5">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34B05">
            <w:pPr>
              <w:jc w:val="center"/>
              <w:rPr>
                <w:rFonts w:hint="default" w:ascii="Times New Roman" w:hAnsi="Times New Roman"/>
                <w:b/>
                <w:color w:val="000000"/>
                <w:sz w:val="20"/>
                <w:szCs w:val="20"/>
              </w:rPr>
            </w:pPr>
          </w:p>
        </w:tc>
      </w:tr>
      <w:tr w14:paraId="32137913">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0002">
            <w:pPr>
              <w:jc w:val="center"/>
              <w:rPr>
                <w:rFonts w:hint="default" w:ascii="Times New Roman" w:hAnsi="Times New Roman"/>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75A218">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A3B84">
            <w:pPr>
              <w:jc w:val="center"/>
              <w:rPr>
                <w:rFonts w:hint="default" w:ascii="Times New Roman" w:hAnsi="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B92E7">
            <w:pPr>
              <w:jc w:val="center"/>
              <w:rPr>
                <w:rFonts w:hint="default" w:ascii="Times New Roman" w:hAnsi="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8B132">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F47B5">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37CCC">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ED4B">
            <w:pPr>
              <w:jc w:val="center"/>
              <w:rPr>
                <w:rFonts w:hint="default" w:ascii="Times New Roman" w:hAnsi="Times New Roman"/>
                <w:b/>
                <w:color w:val="000000"/>
                <w:sz w:val="20"/>
                <w:szCs w:val="20"/>
              </w:rPr>
            </w:pPr>
          </w:p>
        </w:tc>
      </w:tr>
      <w:tr w14:paraId="4EFC51C3">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F3FE">
            <w:pPr>
              <w:jc w:val="center"/>
              <w:rPr>
                <w:rFonts w:hint="default" w:ascii="Times New Roman" w:hAnsi="Times New Roman"/>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664C33">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A736">
            <w:pPr>
              <w:jc w:val="center"/>
              <w:rPr>
                <w:rFonts w:hint="default" w:ascii="Times New Roman" w:hAnsi="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EB76">
            <w:pPr>
              <w:jc w:val="center"/>
              <w:rPr>
                <w:rFonts w:hint="default" w:ascii="Times New Roman" w:hAnsi="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F125E">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F5C54">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8658">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66021">
            <w:pPr>
              <w:jc w:val="center"/>
              <w:rPr>
                <w:rFonts w:hint="default" w:ascii="Times New Roman" w:hAnsi="Times New Roman"/>
                <w:b/>
                <w:color w:val="000000"/>
                <w:sz w:val="20"/>
                <w:szCs w:val="20"/>
              </w:rPr>
            </w:pPr>
          </w:p>
        </w:tc>
      </w:tr>
      <w:tr w14:paraId="202C1430">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9718">
            <w:pPr>
              <w:jc w:val="center"/>
              <w:rPr>
                <w:rFonts w:hint="default" w:ascii="Times New Roman" w:hAnsi="Times New Roman"/>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193DD9">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CB174">
            <w:pPr>
              <w:jc w:val="center"/>
              <w:rPr>
                <w:rFonts w:hint="default" w:ascii="Times New Roman" w:hAnsi="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320FF">
            <w:pPr>
              <w:jc w:val="center"/>
              <w:rPr>
                <w:rFonts w:hint="default" w:ascii="Times New Roman" w:hAnsi="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D1ABE">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FDF28">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34FDF">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9C66A">
            <w:pPr>
              <w:jc w:val="center"/>
              <w:rPr>
                <w:rFonts w:hint="default" w:ascii="Times New Roman" w:hAnsi="Times New Roman"/>
                <w:b/>
                <w:color w:val="000000"/>
                <w:sz w:val="20"/>
                <w:szCs w:val="20"/>
              </w:rPr>
            </w:pPr>
          </w:p>
        </w:tc>
      </w:tr>
      <w:tr w14:paraId="6CFEAA9A">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7E3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A19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92.25</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BBD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92.25</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03A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8F3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F23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CA6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5BF515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D76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3891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文化旅游体育与传媒支出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4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67.31</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A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1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6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9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B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E1DE15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CE1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D7F9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文化和旅游</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3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67.31</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6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5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9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A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8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EDB079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EF9A">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2070109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10429">
            <w:pPr>
              <w:textAlignment w:val="center"/>
              <w:rPr>
                <w:rFonts w:hint="default" w:ascii="Times New Roman" w:hAnsi="Times New Roman"/>
                <w:color w:val="000000"/>
                <w:sz w:val="20"/>
                <w:szCs w:val="20"/>
              </w:rPr>
            </w:pPr>
            <w:r>
              <w:rPr>
                <w:rFonts w:hint="default" w:ascii="Times New Roman" w:hAnsi="Times New Roman"/>
                <w:color w:val="000000"/>
                <w:sz w:val="20"/>
                <w:szCs w:val="20"/>
              </w:rPr>
              <w:t>群众文化</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E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67.31</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0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7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9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2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7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FB0884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144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7ECA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2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5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C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2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A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4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42144C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38C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45F5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C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4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E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8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0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2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95C803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B512">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A060E">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6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E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C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7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9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7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815CFF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CCE6">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6C455">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E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B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D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5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C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A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4B1D26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BED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46CF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C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C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D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F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F1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0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1C5C29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E50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0EBE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9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5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4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C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8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3D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3A32EB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7F97">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3F20C">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4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B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8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2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0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0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712E87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B2C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CA1A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D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7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0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8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F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0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26D734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520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2682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4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3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7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44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2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E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0820A0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73A9">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E0FDE">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D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4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3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F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1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6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12D588BA">
      <w:pPr>
        <w:rPr>
          <w:rFonts w:hint="default" w:ascii="Times New Roman" w:hAnsi="Times New Roman"/>
          <w:sz w:val="20"/>
          <w:szCs w:val="20"/>
        </w:rPr>
      </w:pPr>
      <w:r>
        <w:rPr>
          <w:rFonts w:hint="default" w:ascii="Times New Roman" w:hAnsi="Times New Roman"/>
          <w:sz w:val="20"/>
          <w:szCs w:val="20"/>
        </w:rPr>
        <w:t>备注：1.本表反映单位本年度各项支出情况。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395291C4">
      <w:pPr>
        <w:rPr>
          <w:rFonts w:hint="default" w:ascii="Times New Roman" w:hAnsi="Times New Roman"/>
          <w:sz w:val="21"/>
          <w:szCs w:val="21"/>
        </w:rPr>
      </w:pPr>
      <w:r>
        <w:rPr>
          <w:rFonts w:hint="default" w:ascii="Times New Roman" w:hAnsi="Times New Roman"/>
          <w:sz w:val="21"/>
          <w:szCs w:val="21"/>
        </w:rPr>
        <w:br w:type="page"/>
      </w:r>
    </w:p>
    <w:p w14:paraId="7481C870">
      <w:pPr>
        <w:rPr>
          <w:rFonts w:hint="default" w:ascii="Times New Roman" w:hAnsi="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537A8697">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59496AB">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14:paraId="13EA92EF">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569C3C79">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垫江县澄溪镇文化服务中心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AF949F6">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9548B5D">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E89BB34">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57A472F">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14:paraId="1C72B1B6">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A660D99">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CA30243">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ACB9F5D">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7D13608">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28281AE">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2BAF93C5">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349D">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E2E5">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14:paraId="071C2898">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94779">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88FDA">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B93B9">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EAEEF">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14:paraId="25C74AEA">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568BE">
            <w:pPr>
              <w:spacing w:line="200" w:lineRule="exact"/>
              <w:jc w:val="center"/>
              <w:rPr>
                <w:rFonts w:hint="default" w:ascii="Times New Roman" w:hAnsi="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80D33">
            <w:pPr>
              <w:spacing w:line="200" w:lineRule="exact"/>
              <w:jc w:val="center"/>
              <w:rPr>
                <w:rFonts w:hint="default" w:ascii="Times New Roman" w:hAnsi="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4392B">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B7F0">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CCE1">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8437">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3BAF6">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14:paraId="502A09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336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C2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92.25</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6323">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42D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5BC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820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1FED">
            <w:pPr>
              <w:wordWrap w:val="0"/>
              <w:spacing w:line="200" w:lineRule="exact"/>
              <w:jc w:val="right"/>
              <w:textAlignment w:val="center"/>
              <w:rPr>
                <w:rFonts w:hint="default" w:ascii="Times New Roman" w:hAnsi="Times New Roman"/>
                <w:color w:val="000000"/>
                <w:sz w:val="18"/>
                <w:szCs w:val="18"/>
              </w:rPr>
            </w:pPr>
          </w:p>
        </w:tc>
      </w:tr>
      <w:tr w14:paraId="04533E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3EF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5C8B">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436F">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28B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084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8DBB">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5015">
            <w:pPr>
              <w:wordWrap w:val="0"/>
              <w:spacing w:line="200" w:lineRule="exact"/>
              <w:jc w:val="right"/>
              <w:textAlignment w:val="center"/>
              <w:rPr>
                <w:rFonts w:hint="default" w:ascii="Times New Roman" w:hAnsi="Times New Roman"/>
                <w:color w:val="000000"/>
                <w:sz w:val="18"/>
                <w:szCs w:val="18"/>
              </w:rPr>
            </w:pPr>
          </w:p>
        </w:tc>
      </w:tr>
      <w:tr w14:paraId="29D71D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1878">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66C4">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F6C8F">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8AB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568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6D8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88B8">
            <w:pPr>
              <w:wordWrap w:val="0"/>
              <w:spacing w:line="200" w:lineRule="exact"/>
              <w:jc w:val="right"/>
              <w:textAlignment w:val="center"/>
              <w:rPr>
                <w:rFonts w:hint="default" w:ascii="Times New Roman" w:hAnsi="Times New Roman"/>
                <w:color w:val="000000"/>
                <w:sz w:val="18"/>
                <w:szCs w:val="18"/>
              </w:rPr>
            </w:pPr>
          </w:p>
        </w:tc>
      </w:tr>
      <w:tr w14:paraId="4860C72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BC44">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DAD50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CEA0">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DB3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25D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E63B">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36B3D">
            <w:pPr>
              <w:wordWrap w:val="0"/>
              <w:spacing w:line="200" w:lineRule="exact"/>
              <w:jc w:val="right"/>
              <w:textAlignment w:val="center"/>
              <w:rPr>
                <w:rFonts w:hint="default" w:ascii="Times New Roman" w:hAnsi="Times New Roman"/>
                <w:color w:val="000000"/>
                <w:sz w:val="18"/>
                <w:szCs w:val="18"/>
              </w:rPr>
            </w:pPr>
          </w:p>
        </w:tc>
      </w:tr>
      <w:tr w14:paraId="12F29E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3D21">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D5430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2DDD">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60F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C52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6F49">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4070">
            <w:pPr>
              <w:wordWrap w:val="0"/>
              <w:spacing w:line="200" w:lineRule="exact"/>
              <w:jc w:val="right"/>
              <w:textAlignment w:val="center"/>
              <w:rPr>
                <w:rFonts w:hint="default" w:ascii="Times New Roman" w:hAnsi="Times New Roman"/>
                <w:color w:val="000000"/>
                <w:sz w:val="18"/>
                <w:szCs w:val="18"/>
              </w:rPr>
            </w:pPr>
          </w:p>
        </w:tc>
      </w:tr>
      <w:tr w14:paraId="7D51D4C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18D8">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BE30A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4A9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B00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D23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662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1F04">
            <w:pPr>
              <w:wordWrap w:val="0"/>
              <w:spacing w:line="200" w:lineRule="exact"/>
              <w:jc w:val="right"/>
              <w:textAlignment w:val="center"/>
              <w:rPr>
                <w:rFonts w:hint="default" w:ascii="Times New Roman" w:hAnsi="Times New Roman"/>
                <w:color w:val="000000"/>
                <w:sz w:val="18"/>
                <w:szCs w:val="18"/>
              </w:rPr>
            </w:pPr>
          </w:p>
        </w:tc>
      </w:tr>
      <w:tr w14:paraId="70725E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C940">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EE1D1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095D">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C7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37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D5FD">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0227">
            <w:pPr>
              <w:wordWrap w:val="0"/>
              <w:spacing w:line="200" w:lineRule="exact"/>
              <w:jc w:val="right"/>
              <w:textAlignment w:val="center"/>
              <w:rPr>
                <w:rFonts w:hint="default" w:ascii="Times New Roman" w:hAnsi="Times New Roman"/>
                <w:color w:val="000000"/>
                <w:sz w:val="18"/>
                <w:szCs w:val="18"/>
              </w:rPr>
            </w:pPr>
          </w:p>
        </w:tc>
      </w:tr>
      <w:tr w14:paraId="408B59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6759">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46BA7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6453">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77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C9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68A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B75E">
            <w:pPr>
              <w:wordWrap w:val="0"/>
              <w:spacing w:line="200" w:lineRule="exact"/>
              <w:jc w:val="right"/>
              <w:textAlignment w:val="center"/>
              <w:rPr>
                <w:rFonts w:hint="default" w:ascii="Times New Roman" w:hAnsi="Times New Roman"/>
                <w:color w:val="000000"/>
                <w:sz w:val="18"/>
                <w:szCs w:val="18"/>
              </w:rPr>
            </w:pPr>
          </w:p>
        </w:tc>
      </w:tr>
      <w:tr w14:paraId="1B369DD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88A0">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2459E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B6C5">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71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1BE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4AF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0844">
            <w:pPr>
              <w:wordWrap w:val="0"/>
              <w:spacing w:line="200" w:lineRule="exact"/>
              <w:jc w:val="right"/>
              <w:textAlignment w:val="center"/>
              <w:rPr>
                <w:rFonts w:hint="default" w:ascii="Times New Roman" w:hAnsi="Times New Roman"/>
                <w:color w:val="000000"/>
                <w:sz w:val="18"/>
                <w:szCs w:val="18"/>
              </w:rPr>
            </w:pPr>
          </w:p>
        </w:tc>
      </w:tr>
      <w:tr w14:paraId="13BE22D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724F">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014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20AD">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E6C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F68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30C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2501">
            <w:pPr>
              <w:wordWrap w:val="0"/>
              <w:spacing w:line="200" w:lineRule="exact"/>
              <w:jc w:val="right"/>
              <w:textAlignment w:val="center"/>
              <w:rPr>
                <w:rFonts w:hint="default" w:ascii="Times New Roman" w:hAnsi="Times New Roman"/>
                <w:color w:val="000000"/>
                <w:sz w:val="18"/>
                <w:szCs w:val="18"/>
              </w:rPr>
            </w:pPr>
          </w:p>
        </w:tc>
      </w:tr>
      <w:tr w14:paraId="0CA749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5A76">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53E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2D4D">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D29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3DF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7CE4">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45CD">
            <w:pPr>
              <w:wordWrap w:val="0"/>
              <w:spacing w:line="200" w:lineRule="exact"/>
              <w:jc w:val="right"/>
              <w:textAlignment w:val="center"/>
              <w:rPr>
                <w:rFonts w:hint="default" w:ascii="Times New Roman" w:hAnsi="Times New Roman"/>
                <w:color w:val="000000"/>
                <w:sz w:val="18"/>
                <w:szCs w:val="18"/>
              </w:rPr>
            </w:pPr>
          </w:p>
        </w:tc>
      </w:tr>
      <w:tr w14:paraId="78ED50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64BF">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A1A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F222">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CFCC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77B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F3C9">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8289">
            <w:pPr>
              <w:wordWrap w:val="0"/>
              <w:spacing w:line="200" w:lineRule="exact"/>
              <w:jc w:val="right"/>
              <w:textAlignment w:val="center"/>
              <w:rPr>
                <w:rFonts w:hint="default" w:ascii="Times New Roman" w:hAnsi="Times New Roman"/>
                <w:color w:val="000000"/>
                <w:sz w:val="18"/>
                <w:szCs w:val="18"/>
              </w:rPr>
            </w:pPr>
          </w:p>
        </w:tc>
      </w:tr>
      <w:tr w14:paraId="06D51F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BAFD">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8A5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689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B63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44B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6E79">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C7F0">
            <w:pPr>
              <w:wordWrap w:val="0"/>
              <w:spacing w:line="200" w:lineRule="exact"/>
              <w:jc w:val="right"/>
              <w:textAlignment w:val="center"/>
              <w:rPr>
                <w:rFonts w:hint="default" w:ascii="Times New Roman" w:hAnsi="Times New Roman"/>
                <w:color w:val="000000"/>
                <w:sz w:val="18"/>
                <w:szCs w:val="18"/>
              </w:rPr>
            </w:pPr>
          </w:p>
        </w:tc>
      </w:tr>
      <w:tr w14:paraId="48EDBD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FA37">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9F9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5F1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9AD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CB7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B40F">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57A6C">
            <w:pPr>
              <w:wordWrap w:val="0"/>
              <w:spacing w:line="200" w:lineRule="exact"/>
              <w:jc w:val="right"/>
              <w:textAlignment w:val="center"/>
              <w:rPr>
                <w:rFonts w:hint="default" w:ascii="Times New Roman" w:hAnsi="Times New Roman"/>
                <w:color w:val="000000"/>
                <w:sz w:val="18"/>
                <w:szCs w:val="18"/>
              </w:rPr>
            </w:pPr>
          </w:p>
        </w:tc>
      </w:tr>
      <w:tr w14:paraId="090CDB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868E">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DB5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8CC3">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905D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A17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829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860F">
            <w:pPr>
              <w:wordWrap w:val="0"/>
              <w:spacing w:line="200" w:lineRule="exact"/>
              <w:jc w:val="right"/>
              <w:textAlignment w:val="center"/>
              <w:rPr>
                <w:rFonts w:hint="default" w:ascii="Times New Roman" w:hAnsi="Times New Roman"/>
                <w:color w:val="000000"/>
                <w:sz w:val="18"/>
                <w:szCs w:val="18"/>
              </w:rPr>
            </w:pPr>
          </w:p>
        </w:tc>
      </w:tr>
      <w:tr w14:paraId="0A7D2E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F53A">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3CD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A6C3">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D28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0E8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27C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355D">
            <w:pPr>
              <w:wordWrap w:val="0"/>
              <w:spacing w:line="200" w:lineRule="exact"/>
              <w:jc w:val="right"/>
              <w:textAlignment w:val="center"/>
              <w:rPr>
                <w:rFonts w:hint="default" w:ascii="Times New Roman" w:hAnsi="Times New Roman"/>
                <w:color w:val="000000"/>
                <w:sz w:val="18"/>
                <w:szCs w:val="18"/>
              </w:rPr>
            </w:pPr>
          </w:p>
        </w:tc>
      </w:tr>
      <w:tr w14:paraId="49014A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B8BD">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E1B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9794">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1B4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C5E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0BD7">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EA8C">
            <w:pPr>
              <w:wordWrap w:val="0"/>
              <w:spacing w:line="200" w:lineRule="exact"/>
              <w:jc w:val="right"/>
              <w:textAlignment w:val="center"/>
              <w:rPr>
                <w:rFonts w:hint="default" w:ascii="Times New Roman" w:hAnsi="Times New Roman"/>
                <w:color w:val="000000"/>
                <w:sz w:val="18"/>
                <w:szCs w:val="18"/>
              </w:rPr>
            </w:pPr>
          </w:p>
        </w:tc>
      </w:tr>
      <w:tr w14:paraId="78CCD2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AD26">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9E9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D36C2">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647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6E0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C26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2B20">
            <w:pPr>
              <w:wordWrap w:val="0"/>
              <w:spacing w:line="200" w:lineRule="exact"/>
              <w:jc w:val="right"/>
              <w:textAlignment w:val="center"/>
              <w:rPr>
                <w:rFonts w:hint="default" w:ascii="Times New Roman" w:hAnsi="Times New Roman"/>
                <w:color w:val="000000"/>
                <w:sz w:val="18"/>
                <w:szCs w:val="18"/>
              </w:rPr>
            </w:pPr>
          </w:p>
        </w:tc>
      </w:tr>
      <w:tr w14:paraId="502270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EC6E">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0D4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D162">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27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80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B58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6214">
            <w:pPr>
              <w:wordWrap w:val="0"/>
              <w:spacing w:line="200" w:lineRule="exact"/>
              <w:jc w:val="right"/>
              <w:textAlignment w:val="center"/>
              <w:rPr>
                <w:rFonts w:hint="default" w:ascii="Times New Roman" w:hAnsi="Times New Roman"/>
                <w:color w:val="000000"/>
                <w:sz w:val="18"/>
                <w:szCs w:val="18"/>
              </w:rPr>
            </w:pPr>
          </w:p>
        </w:tc>
      </w:tr>
      <w:tr w14:paraId="11D5DB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1301">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C26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703F">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7DD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7C1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266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3E23">
            <w:pPr>
              <w:wordWrap w:val="0"/>
              <w:spacing w:line="200" w:lineRule="exact"/>
              <w:jc w:val="right"/>
              <w:textAlignment w:val="center"/>
              <w:rPr>
                <w:rFonts w:hint="default" w:ascii="Times New Roman" w:hAnsi="Times New Roman"/>
                <w:color w:val="000000"/>
                <w:sz w:val="18"/>
                <w:szCs w:val="18"/>
              </w:rPr>
            </w:pPr>
          </w:p>
        </w:tc>
      </w:tr>
      <w:tr w14:paraId="27A53D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DD59B">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014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BB63">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C2F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08F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40A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2AAE">
            <w:pPr>
              <w:wordWrap w:val="0"/>
              <w:spacing w:line="200" w:lineRule="exact"/>
              <w:jc w:val="right"/>
              <w:textAlignment w:val="center"/>
              <w:rPr>
                <w:rFonts w:hint="default" w:ascii="Times New Roman" w:hAnsi="Times New Roman"/>
                <w:color w:val="000000"/>
                <w:sz w:val="18"/>
                <w:szCs w:val="18"/>
              </w:rPr>
            </w:pPr>
          </w:p>
        </w:tc>
      </w:tr>
      <w:tr w14:paraId="064B68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030B">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835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DBF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C52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2BE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D894">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803A6">
            <w:pPr>
              <w:wordWrap w:val="0"/>
              <w:spacing w:line="200" w:lineRule="exact"/>
              <w:jc w:val="right"/>
              <w:textAlignment w:val="center"/>
              <w:rPr>
                <w:rFonts w:hint="default" w:ascii="Times New Roman" w:hAnsi="Times New Roman"/>
                <w:color w:val="000000"/>
                <w:sz w:val="18"/>
                <w:szCs w:val="18"/>
              </w:rPr>
            </w:pPr>
          </w:p>
        </w:tc>
      </w:tr>
      <w:tr w14:paraId="079946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869E">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8DA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AF8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3E8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D25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1B4F">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26E6">
            <w:pPr>
              <w:wordWrap w:val="0"/>
              <w:spacing w:line="200" w:lineRule="exact"/>
              <w:jc w:val="right"/>
              <w:textAlignment w:val="center"/>
              <w:rPr>
                <w:rFonts w:hint="default" w:ascii="Times New Roman" w:hAnsi="Times New Roman"/>
                <w:color w:val="000000"/>
                <w:sz w:val="18"/>
                <w:szCs w:val="18"/>
              </w:rPr>
            </w:pPr>
          </w:p>
        </w:tc>
      </w:tr>
      <w:tr w14:paraId="5A8D88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1BC09F">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6D3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2191">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EB5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36C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1A51">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F8B1">
            <w:pPr>
              <w:wordWrap w:val="0"/>
              <w:spacing w:line="200" w:lineRule="exact"/>
              <w:jc w:val="right"/>
              <w:textAlignment w:val="center"/>
              <w:rPr>
                <w:rFonts w:hint="default" w:ascii="Times New Roman" w:hAnsi="Times New Roman"/>
                <w:color w:val="000000"/>
                <w:sz w:val="18"/>
                <w:szCs w:val="18"/>
              </w:rPr>
            </w:pPr>
          </w:p>
        </w:tc>
      </w:tr>
      <w:tr w14:paraId="4D35A7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B1C16E">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78F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606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649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2F3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30F4">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9490">
            <w:pPr>
              <w:wordWrap w:val="0"/>
              <w:spacing w:line="200" w:lineRule="exact"/>
              <w:jc w:val="right"/>
              <w:textAlignment w:val="center"/>
              <w:rPr>
                <w:rFonts w:hint="default" w:ascii="Times New Roman" w:hAnsi="Times New Roman"/>
                <w:color w:val="000000"/>
                <w:sz w:val="18"/>
                <w:szCs w:val="18"/>
              </w:rPr>
            </w:pPr>
          </w:p>
        </w:tc>
      </w:tr>
      <w:tr w14:paraId="3B301B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640431">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0A8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3B9A">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EF2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A59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9A0D">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BF61">
            <w:pPr>
              <w:wordWrap w:val="0"/>
              <w:spacing w:line="200" w:lineRule="exact"/>
              <w:jc w:val="right"/>
              <w:textAlignment w:val="center"/>
              <w:rPr>
                <w:rFonts w:hint="default" w:ascii="Times New Roman" w:hAnsi="Times New Roman"/>
                <w:color w:val="000000"/>
                <w:sz w:val="18"/>
                <w:szCs w:val="18"/>
              </w:rPr>
            </w:pPr>
          </w:p>
        </w:tc>
      </w:tr>
      <w:tr w14:paraId="3547C4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F211">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2B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92.25</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D73D">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61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74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260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A5A6">
            <w:pPr>
              <w:wordWrap w:val="0"/>
              <w:spacing w:line="200" w:lineRule="exact"/>
              <w:jc w:val="right"/>
              <w:textAlignment w:val="center"/>
              <w:rPr>
                <w:rFonts w:hint="default" w:ascii="Times New Roman" w:hAnsi="Times New Roman"/>
                <w:color w:val="000000"/>
                <w:sz w:val="18"/>
                <w:szCs w:val="18"/>
              </w:rPr>
            </w:pPr>
          </w:p>
        </w:tc>
      </w:tr>
      <w:tr w14:paraId="4F0FBD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939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41D0">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403A">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345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381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B652">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3871">
            <w:pPr>
              <w:wordWrap w:val="0"/>
              <w:spacing w:line="200" w:lineRule="exact"/>
              <w:jc w:val="right"/>
              <w:textAlignment w:val="center"/>
              <w:rPr>
                <w:rFonts w:hint="default" w:ascii="Times New Roman" w:hAnsi="Times New Roman"/>
                <w:color w:val="000000"/>
                <w:sz w:val="18"/>
                <w:szCs w:val="18"/>
              </w:rPr>
            </w:pPr>
          </w:p>
        </w:tc>
      </w:tr>
      <w:tr w14:paraId="2353FFF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8BC0">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FA5A">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9C23A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51FAD8">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7DB294">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6A8B55">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97550C">
            <w:pPr>
              <w:spacing w:line="200" w:lineRule="exact"/>
              <w:rPr>
                <w:rFonts w:hint="default" w:ascii="Times New Roman" w:hAnsi="Times New Roman"/>
                <w:color w:val="000000"/>
                <w:sz w:val="18"/>
                <w:szCs w:val="18"/>
              </w:rPr>
            </w:pPr>
          </w:p>
        </w:tc>
      </w:tr>
      <w:tr w14:paraId="6B8C6B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2AA0">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3D71">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4EFAC">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94B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013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0E73">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AE03">
            <w:pPr>
              <w:spacing w:line="200" w:lineRule="exact"/>
              <w:jc w:val="right"/>
              <w:rPr>
                <w:rFonts w:hint="default" w:ascii="Times New Roman" w:hAnsi="Times New Roman"/>
                <w:color w:val="000000"/>
                <w:sz w:val="18"/>
                <w:szCs w:val="18"/>
              </w:rPr>
            </w:pPr>
          </w:p>
        </w:tc>
      </w:tr>
      <w:tr w14:paraId="490EC8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D2B2">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065D">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3D45">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4E5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C03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E40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20F1">
            <w:pPr>
              <w:spacing w:line="200" w:lineRule="exact"/>
              <w:jc w:val="right"/>
              <w:rPr>
                <w:rFonts w:hint="default" w:ascii="Times New Roman" w:hAnsi="Times New Roman"/>
                <w:color w:val="000000"/>
                <w:sz w:val="18"/>
                <w:szCs w:val="18"/>
              </w:rPr>
            </w:pPr>
          </w:p>
        </w:tc>
      </w:tr>
      <w:tr w14:paraId="5F1842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9FAA">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CC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92.25</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AB14">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51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F9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F7B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30B2">
            <w:pPr>
              <w:wordWrap w:val="0"/>
              <w:spacing w:line="200" w:lineRule="exact"/>
              <w:jc w:val="right"/>
              <w:textAlignment w:val="center"/>
              <w:rPr>
                <w:rFonts w:hint="default" w:ascii="Times New Roman" w:hAnsi="Times New Roman"/>
                <w:color w:val="000000"/>
                <w:sz w:val="18"/>
                <w:szCs w:val="18"/>
              </w:rPr>
            </w:pPr>
          </w:p>
        </w:tc>
      </w:tr>
    </w:tbl>
    <w:p w14:paraId="39229556">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17B8E545">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7F0C2C4">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14:paraId="27AD1C60">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7797C597">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垫江县澄溪镇文化服务中心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14:paraId="052379C4">
            <w:pPr>
              <w:rPr>
                <w:rFonts w:hint="default" w:ascii="Times New Roman" w:hAnsi="Times New Roman"/>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7894A4DE">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14:paraId="5F5FA034">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39D65F91">
            <w:pPr>
              <w:rPr>
                <w:rFonts w:hint="default" w:ascii="Times New Roman" w:hAnsi="Times New Roman"/>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30118E85">
            <w:pPr>
              <w:rPr>
                <w:rFonts w:hint="default" w:ascii="Times New Roman" w:hAnsi="Times New Roman"/>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311C02E0">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4649BC01">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904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76430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14:paraId="54443BE4">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022C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0D9E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700C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20B8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1C68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14:paraId="5EAA0F37">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0F4D">
            <w:pPr>
              <w:jc w:val="center"/>
              <w:rPr>
                <w:rFonts w:hint="default" w:ascii="Times New Roman" w:hAnsi="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EC637">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94840">
            <w:pPr>
              <w:jc w:val="center"/>
              <w:rPr>
                <w:rFonts w:hint="default" w:ascii="Times New Roman" w:hAnsi="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39B00">
            <w:pPr>
              <w:jc w:val="center"/>
              <w:rPr>
                <w:rFonts w:hint="default" w:ascii="Times New Roman" w:hAnsi="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1221B">
            <w:pPr>
              <w:jc w:val="center"/>
              <w:rPr>
                <w:rFonts w:hint="default" w:ascii="Times New Roman" w:hAnsi="Times New Roman"/>
                <w:b/>
                <w:color w:val="000000"/>
                <w:sz w:val="20"/>
                <w:szCs w:val="20"/>
              </w:rPr>
            </w:pPr>
          </w:p>
        </w:tc>
      </w:tr>
      <w:tr w14:paraId="60AE1C85">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E3DD6">
            <w:pPr>
              <w:jc w:val="center"/>
              <w:rPr>
                <w:rFonts w:hint="default" w:ascii="Times New Roman" w:hAnsi="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8364E">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E8F9B">
            <w:pPr>
              <w:jc w:val="center"/>
              <w:rPr>
                <w:rFonts w:hint="default" w:ascii="Times New Roman" w:hAnsi="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304F3">
            <w:pPr>
              <w:jc w:val="center"/>
              <w:rPr>
                <w:rFonts w:hint="default" w:ascii="Times New Roman" w:hAnsi="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86C93">
            <w:pPr>
              <w:jc w:val="center"/>
              <w:rPr>
                <w:rFonts w:hint="default" w:ascii="Times New Roman" w:hAnsi="Times New Roman"/>
                <w:b/>
                <w:color w:val="000000"/>
                <w:sz w:val="20"/>
                <w:szCs w:val="20"/>
              </w:rPr>
            </w:pPr>
          </w:p>
        </w:tc>
      </w:tr>
      <w:tr w14:paraId="02E0E19B">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C614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B92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174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92.25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E74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613F96D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5C1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0425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37C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E11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8BB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E8A524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A9A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8139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E5B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975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E0B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7C147C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0FFB">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68DAE">
            <w:pPr>
              <w:textAlignment w:val="center"/>
              <w:rPr>
                <w:rFonts w:hint="default" w:ascii="Times New Roman" w:hAnsi="Times New Roman"/>
                <w:color w:val="000000"/>
                <w:sz w:val="20"/>
                <w:szCs w:val="20"/>
              </w:rPr>
            </w:pPr>
            <w:r>
              <w:rPr>
                <w:rFonts w:hint="default" w:ascii="Times New Roman" w:hAnsi="Times New Roman"/>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18A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619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14D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8E8879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A7A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0A71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11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C94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D34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596688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18D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0B69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992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4F8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343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910E23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B4A7">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4AD52">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8B9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828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CFB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99B68D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97D3">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62682">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C8E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0DC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F13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DAB6E9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C31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BF9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EA8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FB1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613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D3EA0A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EC2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F78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C36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FEA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156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0277D3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9414">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6DF68">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E8C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268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54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48840B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C48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085B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A84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3C8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0C6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F04AC2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658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BC1A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380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C46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820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5D4B11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C109">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309ED">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3B6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F0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342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58383E97">
      <w:pPr>
        <w:rPr>
          <w:rFonts w:hint="default" w:ascii="Times New Roman" w:hAnsi="Times New Roman"/>
          <w:sz w:val="21"/>
          <w:szCs w:val="21"/>
        </w:rPr>
      </w:pPr>
      <w:r>
        <w:rPr>
          <w:rFonts w:hint="default" w:ascii="Times New Roman" w:hAnsi="Times New Roman"/>
          <w:sz w:val="20"/>
          <w:szCs w:val="20"/>
        </w:rPr>
        <w:t>备注：1.本表反映单位本年度一般公共预算财政拨款支出情况。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07D2E455">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176AA95">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1ABD8757">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14:paraId="551E8B8C">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5F083603">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垫江县澄溪镇文化服务中心</w:t>
            </w:r>
          </w:p>
        </w:tc>
        <w:tc>
          <w:tcPr>
            <w:tcW w:w="1417" w:type="dxa"/>
            <w:tcBorders>
              <w:top w:val="nil"/>
              <w:left w:val="nil"/>
              <w:bottom w:val="nil"/>
              <w:right w:val="nil"/>
            </w:tcBorders>
            <w:shd w:val="clear" w:color="auto" w:fill="auto"/>
            <w:noWrap/>
            <w:tcMar>
              <w:top w:w="15" w:type="dxa"/>
              <w:left w:w="15" w:type="dxa"/>
              <w:right w:w="15" w:type="dxa"/>
            </w:tcMar>
            <w:vAlign w:val="bottom"/>
          </w:tcPr>
          <w:p w14:paraId="5203A827">
            <w:pPr>
              <w:spacing w:line="200" w:lineRule="exact"/>
              <w:rPr>
                <w:rFonts w:hint="default" w:ascii="Times New Roman" w:hAnsi="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39A9F5E0">
            <w:pPr>
              <w:spacing w:line="200" w:lineRule="exact"/>
              <w:rPr>
                <w:rFonts w:hint="default" w:ascii="Times New Roman" w:hAnsi="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3862645E">
            <w:pPr>
              <w:spacing w:line="200" w:lineRule="exact"/>
              <w:rPr>
                <w:rFonts w:hint="default" w:ascii="Times New Roman" w:hAnsi="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7E079ED9">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14:paraId="2F0F4E10">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04E61CBE">
            <w:pPr>
              <w:spacing w:line="200" w:lineRule="exact"/>
              <w:rPr>
                <w:rFonts w:hint="default" w:ascii="Times New Roman" w:hAnsi="Times New Roman"/>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1BC343BE">
            <w:pPr>
              <w:spacing w:line="200" w:lineRule="exact"/>
              <w:rPr>
                <w:rFonts w:hint="default" w:ascii="Times New Roman" w:hAnsi="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5E0DD294">
            <w:pPr>
              <w:spacing w:line="200" w:lineRule="exact"/>
              <w:rPr>
                <w:rFonts w:hint="default" w:ascii="Times New Roman" w:hAnsi="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133C479B">
            <w:pPr>
              <w:spacing w:line="200" w:lineRule="exact"/>
              <w:rPr>
                <w:rFonts w:hint="default" w:ascii="Times New Roman" w:hAnsi="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5E7D140A">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6215100F">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20E4">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E54731">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14:paraId="4254D915">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F398">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D0464">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CDD8D">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BD38B">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08C87">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1981B">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5117B">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05E9F">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D142E">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14:paraId="1F3E8F51">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3C4E1">
            <w:pPr>
              <w:spacing w:line="192" w:lineRule="exact"/>
              <w:jc w:val="center"/>
              <w:rPr>
                <w:rFonts w:hint="default" w:ascii="Times New Roman" w:hAnsi="Times New Roman"/>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9C64C">
            <w:pPr>
              <w:spacing w:line="192" w:lineRule="exact"/>
              <w:jc w:val="center"/>
              <w:rPr>
                <w:rFonts w:hint="default" w:ascii="Times New Roman" w:hAnsi="Times New Roman"/>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F6E2B">
            <w:pPr>
              <w:spacing w:line="192" w:lineRule="exact"/>
              <w:jc w:val="center"/>
              <w:rPr>
                <w:rFonts w:hint="default" w:ascii="Times New Roman" w:hAnsi="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E94EA">
            <w:pPr>
              <w:spacing w:line="192" w:lineRule="exact"/>
              <w:jc w:val="center"/>
              <w:rPr>
                <w:rFonts w:hint="default" w:ascii="Times New Roman" w:hAnsi="Times New Roman"/>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8DE7C">
            <w:pPr>
              <w:spacing w:line="192" w:lineRule="exact"/>
              <w:jc w:val="center"/>
              <w:rPr>
                <w:rFonts w:hint="default" w:ascii="Times New Roman" w:hAnsi="Times New Roman"/>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4492E">
            <w:pPr>
              <w:spacing w:line="192" w:lineRule="exact"/>
              <w:jc w:val="center"/>
              <w:rPr>
                <w:rFonts w:hint="default" w:ascii="Times New Roman" w:hAnsi="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56F36">
            <w:pPr>
              <w:spacing w:line="192" w:lineRule="exact"/>
              <w:jc w:val="center"/>
              <w:rPr>
                <w:rFonts w:hint="default" w:ascii="Times New Roman" w:hAnsi="Times New Roman"/>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71968">
            <w:pPr>
              <w:spacing w:line="192" w:lineRule="exact"/>
              <w:jc w:val="center"/>
              <w:rPr>
                <w:rFonts w:hint="default" w:ascii="Times New Roman" w:hAnsi="Times New Roman"/>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F1E5B">
            <w:pPr>
              <w:spacing w:line="192" w:lineRule="exact"/>
              <w:jc w:val="center"/>
              <w:rPr>
                <w:rFonts w:hint="default" w:ascii="Times New Roman" w:hAnsi="Times New Roman"/>
                <w:b/>
                <w:color w:val="000000"/>
                <w:sz w:val="18"/>
                <w:szCs w:val="18"/>
              </w:rPr>
            </w:pPr>
          </w:p>
        </w:tc>
      </w:tr>
      <w:tr w14:paraId="533D131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AA90">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AA66">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7D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78.32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3FB6">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F913">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EC04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D5D7">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E596">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F35F">
            <w:pPr>
              <w:spacing w:line="192" w:lineRule="exact"/>
              <w:jc w:val="right"/>
              <w:textAlignment w:val="center"/>
              <w:rPr>
                <w:rFonts w:hint="default" w:ascii="Times New Roman" w:hAnsi="Times New Roman"/>
                <w:color w:val="000000"/>
                <w:sz w:val="18"/>
                <w:szCs w:val="18"/>
              </w:rPr>
            </w:pPr>
          </w:p>
        </w:tc>
      </w:tr>
      <w:tr w14:paraId="1FAD661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8AD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2E3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08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85F5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2F7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20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DBA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41E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C3F8">
            <w:pPr>
              <w:spacing w:line="192" w:lineRule="exact"/>
              <w:jc w:val="right"/>
              <w:textAlignment w:val="center"/>
              <w:rPr>
                <w:rFonts w:hint="default" w:ascii="Times New Roman" w:hAnsi="Times New Roman"/>
                <w:color w:val="000000"/>
                <w:sz w:val="18"/>
                <w:szCs w:val="18"/>
              </w:rPr>
            </w:pPr>
          </w:p>
        </w:tc>
      </w:tr>
      <w:tr w14:paraId="3923691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BC3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5DE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BF5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3BD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AC3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48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312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8A1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837D">
            <w:pPr>
              <w:spacing w:line="192" w:lineRule="exact"/>
              <w:jc w:val="right"/>
              <w:textAlignment w:val="center"/>
              <w:rPr>
                <w:rFonts w:hint="default" w:ascii="Times New Roman" w:hAnsi="Times New Roman"/>
                <w:color w:val="000000"/>
                <w:sz w:val="18"/>
                <w:szCs w:val="18"/>
              </w:rPr>
            </w:pPr>
          </w:p>
        </w:tc>
      </w:tr>
      <w:tr w14:paraId="3B82602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A46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112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CE9E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22F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3AB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E95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1CA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F29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E9FC">
            <w:pPr>
              <w:spacing w:line="192" w:lineRule="exact"/>
              <w:jc w:val="right"/>
              <w:textAlignment w:val="center"/>
              <w:rPr>
                <w:rFonts w:hint="default" w:ascii="Times New Roman" w:hAnsi="Times New Roman"/>
                <w:color w:val="000000"/>
                <w:sz w:val="18"/>
                <w:szCs w:val="18"/>
              </w:rPr>
            </w:pPr>
          </w:p>
        </w:tc>
      </w:tr>
      <w:tr w14:paraId="649E939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D83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87D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BB8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A4D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25B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10A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48D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352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E55F">
            <w:pPr>
              <w:spacing w:line="192" w:lineRule="exact"/>
              <w:jc w:val="right"/>
              <w:textAlignment w:val="center"/>
              <w:rPr>
                <w:rFonts w:hint="default" w:ascii="Times New Roman" w:hAnsi="Times New Roman"/>
                <w:color w:val="000000"/>
                <w:sz w:val="18"/>
                <w:szCs w:val="18"/>
              </w:rPr>
            </w:pPr>
          </w:p>
        </w:tc>
      </w:tr>
      <w:tr w14:paraId="4F2CE73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A09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399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08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FB4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DDD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F3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C4B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031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D38F">
            <w:pPr>
              <w:spacing w:line="192" w:lineRule="exact"/>
              <w:jc w:val="right"/>
              <w:textAlignment w:val="center"/>
              <w:rPr>
                <w:rFonts w:hint="default" w:ascii="Times New Roman" w:hAnsi="Times New Roman"/>
                <w:color w:val="000000"/>
                <w:sz w:val="18"/>
                <w:szCs w:val="18"/>
              </w:rPr>
            </w:pPr>
          </w:p>
        </w:tc>
      </w:tr>
      <w:tr w14:paraId="18564B4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053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BC0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3F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E89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2F5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17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256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6A2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ED11">
            <w:pPr>
              <w:spacing w:line="192" w:lineRule="exact"/>
              <w:jc w:val="right"/>
              <w:textAlignment w:val="center"/>
              <w:rPr>
                <w:rFonts w:hint="default" w:ascii="Times New Roman" w:hAnsi="Times New Roman"/>
                <w:color w:val="000000"/>
                <w:sz w:val="18"/>
                <w:szCs w:val="18"/>
              </w:rPr>
            </w:pPr>
          </w:p>
        </w:tc>
      </w:tr>
      <w:tr w14:paraId="38FBA1D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658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A11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8E6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C41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CF1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370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96F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C1C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4B3E">
            <w:pPr>
              <w:spacing w:line="192" w:lineRule="exact"/>
              <w:jc w:val="right"/>
              <w:textAlignment w:val="center"/>
              <w:rPr>
                <w:rFonts w:hint="default" w:ascii="Times New Roman" w:hAnsi="Times New Roman"/>
                <w:color w:val="000000"/>
                <w:sz w:val="18"/>
                <w:szCs w:val="18"/>
              </w:rPr>
            </w:pPr>
          </w:p>
        </w:tc>
      </w:tr>
      <w:tr w14:paraId="30F3E31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A96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F23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F2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5F5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C80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36A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E26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BAA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4E3D6">
            <w:pPr>
              <w:spacing w:line="192" w:lineRule="exact"/>
              <w:jc w:val="right"/>
              <w:textAlignment w:val="center"/>
              <w:rPr>
                <w:rFonts w:hint="default" w:ascii="Times New Roman" w:hAnsi="Times New Roman"/>
                <w:color w:val="000000"/>
                <w:sz w:val="18"/>
                <w:szCs w:val="18"/>
              </w:rPr>
            </w:pPr>
          </w:p>
        </w:tc>
      </w:tr>
      <w:tr w14:paraId="7ED2D0B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936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6FF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EE9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3FC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798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BAB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CF3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FB8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D21A">
            <w:pPr>
              <w:spacing w:line="192" w:lineRule="exact"/>
              <w:jc w:val="right"/>
              <w:textAlignment w:val="center"/>
              <w:rPr>
                <w:rFonts w:hint="default" w:ascii="Times New Roman" w:hAnsi="Times New Roman"/>
                <w:color w:val="000000"/>
                <w:sz w:val="18"/>
                <w:szCs w:val="18"/>
              </w:rPr>
            </w:pPr>
          </w:p>
        </w:tc>
      </w:tr>
      <w:tr w14:paraId="391FB8E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8D0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53E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46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337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D89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45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A42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41B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B1F3">
            <w:pPr>
              <w:spacing w:line="192" w:lineRule="exact"/>
              <w:jc w:val="right"/>
              <w:textAlignment w:val="center"/>
              <w:rPr>
                <w:rFonts w:hint="default" w:ascii="Times New Roman" w:hAnsi="Times New Roman"/>
                <w:color w:val="000000"/>
                <w:sz w:val="18"/>
                <w:szCs w:val="18"/>
              </w:rPr>
            </w:pPr>
          </w:p>
        </w:tc>
      </w:tr>
      <w:tr w14:paraId="42FC2A4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5D2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5FF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73C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AE8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0B5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66B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2B1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04F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1632">
            <w:pPr>
              <w:spacing w:line="192" w:lineRule="exact"/>
              <w:jc w:val="right"/>
              <w:textAlignment w:val="center"/>
              <w:rPr>
                <w:rFonts w:hint="default" w:ascii="Times New Roman" w:hAnsi="Times New Roman"/>
                <w:color w:val="000000"/>
                <w:sz w:val="18"/>
                <w:szCs w:val="18"/>
              </w:rPr>
            </w:pPr>
          </w:p>
        </w:tc>
      </w:tr>
      <w:tr w14:paraId="10E73C4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344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5EC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10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558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A56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A03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2A3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712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AA22">
            <w:pPr>
              <w:spacing w:line="192" w:lineRule="exact"/>
              <w:jc w:val="right"/>
              <w:textAlignment w:val="center"/>
              <w:rPr>
                <w:rFonts w:hint="default" w:ascii="Times New Roman" w:hAnsi="Times New Roman"/>
                <w:color w:val="000000"/>
                <w:sz w:val="18"/>
                <w:szCs w:val="18"/>
              </w:rPr>
            </w:pPr>
          </w:p>
        </w:tc>
      </w:tr>
      <w:tr w14:paraId="39F9FC1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293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651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BB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1D8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B61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553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CD2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89C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C7F1">
            <w:pPr>
              <w:spacing w:line="192" w:lineRule="exact"/>
              <w:jc w:val="right"/>
              <w:textAlignment w:val="center"/>
              <w:rPr>
                <w:rFonts w:hint="default" w:ascii="Times New Roman" w:hAnsi="Times New Roman"/>
                <w:color w:val="000000"/>
                <w:sz w:val="18"/>
                <w:szCs w:val="18"/>
              </w:rPr>
            </w:pPr>
          </w:p>
        </w:tc>
      </w:tr>
      <w:tr w14:paraId="23DB58B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EA23">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D442">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871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33B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86F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9C5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A94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40C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C515">
            <w:pPr>
              <w:spacing w:line="192" w:lineRule="exact"/>
              <w:jc w:val="right"/>
              <w:textAlignment w:val="center"/>
              <w:rPr>
                <w:rFonts w:hint="default" w:ascii="Times New Roman" w:hAnsi="Times New Roman"/>
                <w:color w:val="000000"/>
                <w:sz w:val="18"/>
                <w:szCs w:val="18"/>
              </w:rPr>
            </w:pPr>
          </w:p>
        </w:tc>
      </w:tr>
      <w:tr w14:paraId="1809C1B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682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141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0FE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DF3B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B23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7D5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78C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3E0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D4A6">
            <w:pPr>
              <w:spacing w:line="192" w:lineRule="exact"/>
              <w:jc w:val="right"/>
              <w:textAlignment w:val="center"/>
              <w:rPr>
                <w:rFonts w:hint="default" w:ascii="Times New Roman" w:hAnsi="Times New Roman"/>
                <w:color w:val="000000"/>
                <w:sz w:val="18"/>
                <w:szCs w:val="18"/>
              </w:rPr>
            </w:pPr>
          </w:p>
        </w:tc>
      </w:tr>
      <w:tr w14:paraId="504BAF8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434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BDF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3663">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4E5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3EB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04A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AC1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16D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04F7">
            <w:pPr>
              <w:spacing w:line="192" w:lineRule="exact"/>
              <w:jc w:val="right"/>
              <w:textAlignment w:val="center"/>
              <w:rPr>
                <w:rFonts w:hint="default" w:ascii="Times New Roman" w:hAnsi="Times New Roman"/>
                <w:color w:val="000000"/>
                <w:sz w:val="18"/>
                <w:szCs w:val="18"/>
              </w:rPr>
            </w:pPr>
          </w:p>
        </w:tc>
      </w:tr>
      <w:tr w14:paraId="4BB34E7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DD8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FC5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850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5D5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9BA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706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7984">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032D">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D72D">
            <w:pPr>
              <w:spacing w:line="192" w:lineRule="exact"/>
              <w:jc w:val="right"/>
              <w:textAlignment w:val="center"/>
              <w:rPr>
                <w:rFonts w:hint="default" w:ascii="Times New Roman" w:hAnsi="Times New Roman"/>
                <w:color w:val="000000"/>
                <w:sz w:val="18"/>
                <w:szCs w:val="18"/>
              </w:rPr>
            </w:pPr>
          </w:p>
        </w:tc>
      </w:tr>
      <w:tr w14:paraId="69247FE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DDF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D4B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0FD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06C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6AA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B4E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E41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004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3179">
            <w:pPr>
              <w:spacing w:line="192" w:lineRule="exact"/>
              <w:jc w:val="right"/>
              <w:textAlignment w:val="center"/>
              <w:rPr>
                <w:rFonts w:hint="default" w:ascii="Times New Roman" w:hAnsi="Times New Roman"/>
                <w:color w:val="000000"/>
                <w:sz w:val="18"/>
                <w:szCs w:val="18"/>
              </w:rPr>
            </w:pPr>
          </w:p>
        </w:tc>
      </w:tr>
      <w:tr w14:paraId="6A6C31D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A2B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2C8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666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C5E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6E1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2BC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D8C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21C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7F51">
            <w:pPr>
              <w:spacing w:line="192" w:lineRule="exact"/>
              <w:jc w:val="right"/>
              <w:textAlignment w:val="center"/>
              <w:rPr>
                <w:rFonts w:hint="default" w:ascii="Times New Roman" w:hAnsi="Times New Roman"/>
                <w:color w:val="000000"/>
                <w:sz w:val="18"/>
                <w:szCs w:val="18"/>
              </w:rPr>
            </w:pPr>
          </w:p>
        </w:tc>
      </w:tr>
      <w:tr w14:paraId="05F2B2A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318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65D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FD1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827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365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04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260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3DE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31DB">
            <w:pPr>
              <w:spacing w:line="192" w:lineRule="exact"/>
              <w:jc w:val="right"/>
              <w:textAlignment w:val="center"/>
              <w:rPr>
                <w:rFonts w:hint="default" w:ascii="Times New Roman" w:hAnsi="Times New Roman"/>
                <w:color w:val="000000"/>
                <w:sz w:val="18"/>
                <w:szCs w:val="18"/>
              </w:rPr>
            </w:pPr>
          </w:p>
        </w:tc>
      </w:tr>
      <w:tr w14:paraId="7580DC4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A31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356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84C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C8B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5A0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B8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8AC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203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96FB">
            <w:pPr>
              <w:spacing w:line="192" w:lineRule="exact"/>
              <w:jc w:val="right"/>
              <w:textAlignment w:val="center"/>
              <w:rPr>
                <w:rFonts w:hint="default" w:ascii="Times New Roman" w:hAnsi="Times New Roman"/>
                <w:color w:val="000000"/>
                <w:sz w:val="18"/>
                <w:szCs w:val="18"/>
              </w:rPr>
            </w:pPr>
          </w:p>
        </w:tc>
      </w:tr>
      <w:tr w14:paraId="521A4D9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4C7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D6C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077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252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936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D41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5A1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0769">
            <w:pPr>
              <w:spacing w:line="192"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5F5C">
            <w:pPr>
              <w:spacing w:line="192" w:lineRule="exact"/>
              <w:jc w:val="right"/>
              <w:textAlignment w:val="center"/>
              <w:rPr>
                <w:rFonts w:hint="default" w:ascii="Times New Roman" w:hAnsi="Times New Roman"/>
                <w:color w:val="000000"/>
                <w:sz w:val="18"/>
                <w:szCs w:val="18"/>
              </w:rPr>
            </w:pPr>
          </w:p>
        </w:tc>
      </w:tr>
      <w:tr w14:paraId="6A3C80A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269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1EE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8D53">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CD6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BEB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00F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BA1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CF7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1941">
            <w:pPr>
              <w:spacing w:line="192" w:lineRule="exact"/>
              <w:jc w:val="right"/>
              <w:textAlignment w:val="center"/>
              <w:rPr>
                <w:rFonts w:hint="default" w:ascii="Times New Roman" w:hAnsi="Times New Roman"/>
                <w:color w:val="000000"/>
                <w:sz w:val="18"/>
                <w:szCs w:val="18"/>
              </w:rPr>
            </w:pPr>
          </w:p>
        </w:tc>
      </w:tr>
      <w:tr w14:paraId="627224F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D13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E51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FB1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0F1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F80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D4B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7799">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7E2D">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3413">
            <w:pPr>
              <w:spacing w:line="192" w:lineRule="exact"/>
              <w:jc w:val="right"/>
              <w:textAlignment w:val="center"/>
              <w:rPr>
                <w:rFonts w:hint="default" w:ascii="Times New Roman" w:hAnsi="Times New Roman"/>
                <w:color w:val="000000"/>
                <w:sz w:val="18"/>
                <w:szCs w:val="18"/>
              </w:rPr>
            </w:pPr>
          </w:p>
        </w:tc>
      </w:tr>
      <w:tr w14:paraId="2FE93B9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B30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197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2373">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357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F96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9D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BBC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38F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C797">
            <w:pPr>
              <w:spacing w:line="192" w:lineRule="exact"/>
              <w:jc w:val="right"/>
              <w:textAlignment w:val="center"/>
              <w:rPr>
                <w:rFonts w:hint="default" w:ascii="Times New Roman" w:hAnsi="Times New Roman"/>
                <w:color w:val="000000"/>
                <w:sz w:val="18"/>
                <w:szCs w:val="18"/>
              </w:rPr>
            </w:pPr>
          </w:p>
        </w:tc>
      </w:tr>
      <w:tr w14:paraId="2D99B89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8DC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30C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E54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3E8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C03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D499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E7E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CA5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F2FF">
            <w:pPr>
              <w:spacing w:line="192" w:lineRule="exact"/>
              <w:jc w:val="right"/>
              <w:textAlignment w:val="center"/>
              <w:rPr>
                <w:rFonts w:hint="default" w:ascii="Times New Roman" w:hAnsi="Times New Roman"/>
                <w:color w:val="000000"/>
                <w:sz w:val="18"/>
                <w:szCs w:val="18"/>
              </w:rPr>
            </w:pPr>
          </w:p>
        </w:tc>
      </w:tr>
      <w:tr w14:paraId="4B4AFE1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8FF6">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6D63">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006741">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4B2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17C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C2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B6C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8A6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F938">
            <w:pPr>
              <w:spacing w:line="192" w:lineRule="exact"/>
              <w:jc w:val="right"/>
              <w:textAlignment w:val="center"/>
              <w:rPr>
                <w:rFonts w:hint="default" w:ascii="Times New Roman" w:hAnsi="Times New Roman"/>
                <w:color w:val="000000"/>
                <w:sz w:val="18"/>
                <w:szCs w:val="18"/>
              </w:rPr>
            </w:pPr>
          </w:p>
        </w:tc>
      </w:tr>
      <w:tr w14:paraId="7EA449C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FF735">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D424">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1D49C0">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4178">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7702">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5D8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D63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981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0211">
            <w:pPr>
              <w:spacing w:line="192" w:lineRule="exact"/>
              <w:jc w:val="right"/>
              <w:textAlignment w:val="center"/>
              <w:rPr>
                <w:rFonts w:hint="default" w:ascii="Times New Roman" w:hAnsi="Times New Roman"/>
                <w:color w:val="000000"/>
                <w:sz w:val="18"/>
                <w:szCs w:val="18"/>
              </w:rPr>
            </w:pPr>
          </w:p>
        </w:tc>
      </w:tr>
      <w:tr w14:paraId="73B6203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1FD4">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2DCB">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320B12">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CD8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3D5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39C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892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F3C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9385">
            <w:pPr>
              <w:spacing w:line="192" w:lineRule="exact"/>
              <w:jc w:val="right"/>
              <w:textAlignment w:val="center"/>
              <w:rPr>
                <w:rFonts w:hint="default" w:ascii="Times New Roman" w:hAnsi="Times New Roman"/>
                <w:color w:val="000000"/>
                <w:sz w:val="18"/>
                <w:szCs w:val="18"/>
              </w:rPr>
            </w:pPr>
          </w:p>
        </w:tc>
      </w:tr>
      <w:tr w14:paraId="00A18F2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4E32">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8163">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8A941">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8DB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4517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E81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D0CE">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B140">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0D8D">
            <w:pPr>
              <w:spacing w:line="192" w:lineRule="exact"/>
              <w:jc w:val="right"/>
              <w:rPr>
                <w:rFonts w:hint="default" w:ascii="Times New Roman" w:hAnsi="Times New Roman"/>
                <w:color w:val="000000"/>
                <w:sz w:val="18"/>
                <w:szCs w:val="18"/>
              </w:rPr>
            </w:pPr>
          </w:p>
        </w:tc>
      </w:tr>
      <w:tr w14:paraId="5DF3195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17EA">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A55F">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7F59AD">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FF2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327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F67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790E">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97E6">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C1AD">
            <w:pPr>
              <w:spacing w:line="192" w:lineRule="exact"/>
              <w:jc w:val="right"/>
              <w:rPr>
                <w:rFonts w:hint="default" w:ascii="Times New Roman" w:hAnsi="Times New Roman"/>
                <w:color w:val="000000"/>
                <w:sz w:val="18"/>
                <w:szCs w:val="18"/>
              </w:rPr>
            </w:pPr>
          </w:p>
        </w:tc>
      </w:tr>
      <w:tr w14:paraId="67360D02">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B4A4">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170C">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465D6E">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56B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592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AB1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4C7A">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AD09">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D400">
            <w:pPr>
              <w:spacing w:line="192" w:lineRule="exact"/>
              <w:jc w:val="right"/>
              <w:rPr>
                <w:rFonts w:hint="default" w:ascii="Times New Roman" w:hAnsi="Times New Roman"/>
                <w:color w:val="000000"/>
                <w:sz w:val="18"/>
                <w:szCs w:val="18"/>
              </w:rPr>
            </w:pPr>
          </w:p>
        </w:tc>
      </w:tr>
      <w:tr w14:paraId="15FC798A">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47EE">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2C84A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78.32</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38458">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2100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w:t>
            </w:r>
          </w:p>
        </w:tc>
      </w:tr>
    </w:tbl>
    <w:p w14:paraId="4B127E1A">
      <w:pPr>
        <w:spacing w:line="28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A0A6E2F">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17BE9AB">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14:paraId="62A56A8C">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0784253">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垫江县澄溪镇文化服务中心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40A85CA0">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441360A">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A666005">
            <w:pPr>
              <w:rPr>
                <w:rFonts w:hint="default" w:ascii="Times New Roman" w:hAnsi="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28A3FCF">
            <w:pPr>
              <w:rPr>
                <w:rFonts w:hint="default" w:ascii="Times New Roman" w:hAnsi="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78F42EC">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14:paraId="0FCABC67">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678FF73C">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2066718">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36F7541">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E50F892">
            <w:pPr>
              <w:rPr>
                <w:rFonts w:hint="default" w:ascii="Times New Roman" w:hAnsi="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9BF335F">
            <w:pPr>
              <w:rPr>
                <w:rFonts w:hint="default" w:ascii="Times New Roman" w:hAnsi="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D47A9E2">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192F5B9C">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05BE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D3066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F274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548FB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0476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14:paraId="045CC132">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9432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15A0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BD7234">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5FF98">
            <w:pPr>
              <w:jc w:val="center"/>
              <w:rPr>
                <w:rFonts w:hint="default" w:ascii="Times New Roman" w:hAnsi="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0725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E689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E139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54874">
            <w:pPr>
              <w:jc w:val="center"/>
              <w:rPr>
                <w:rFonts w:hint="default" w:ascii="Times New Roman" w:hAnsi="Times New Roman"/>
                <w:b/>
                <w:color w:val="000000"/>
                <w:sz w:val="20"/>
                <w:szCs w:val="20"/>
              </w:rPr>
            </w:pPr>
          </w:p>
        </w:tc>
      </w:tr>
      <w:tr w14:paraId="5D659FF1">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84AF">
            <w:pPr>
              <w:jc w:val="center"/>
              <w:rPr>
                <w:rFonts w:hint="default" w:ascii="Times New Roman" w:hAnsi="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62D32">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010A0B">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B272C">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F0FDC">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8C833">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E8A27">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EB964">
            <w:pPr>
              <w:jc w:val="center"/>
              <w:rPr>
                <w:rFonts w:hint="default" w:ascii="Times New Roman" w:hAnsi="Times New Roman"/>
                <w:b/>
                <w:color w:val="000000"/>
                <w:sz w:val="20"/>
                <w:szCs w:val="20"/>
              </w:rPr>
            </w:pPr>
          </w:p>
        </w:tc>
      </w:tr>
      <w:tr w14:paraId="5B0FAE99">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899D">
            <w:pPr>
              <w:jc w:val="center"/>
              <w:rPr>
                <w:rFonts w:hint="default" w:ascii="Times New Roman" w:hAnsi="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F4F5">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BF14B7">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8CDB6">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31004">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15900">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3874F">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6EAD6">
            <w:pPr>
              <w:jc w:val="center"/>
              <w:rPr>
                <w:rFonts w:hint="default" w:ascii="Times New Roman" w:hAnsi="Times New Roman"/>
                <w:b/>
                <w:color w:val="000000"/>
                <w:sz w:val="20"/>
                <w:szCs w:val="20"/>
              </w:rPr>
            </w:pPr>
          </w:p>
        </w:tc>
      </w:tr>
      <w:tr w14:paraId="69540F78">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F796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B87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415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88E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2E5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545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110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578EFD8">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2FCD">
            <w:pPr>
              <w:jc w:val="both"/>
              <w:textAlignment w:val="center"/>
              <w:rPr>
                <w:rFonts w:hint="default" w:ascii="Times New Roman" w:hAnsi="Times New Roman"/>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BDAF9">
            <w:pPr>
              <w:jc w:val="both"/>
              <w:textAlignment w:val="center"/>
              <w:rPr>
                <w:rFonts w:hint="default" w:ascii="Times New Roman" w:hAnsi="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D91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715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299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412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43C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BA4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1E583A74">
      <w:pPr>
        <w:rPr>
          <w:rFonts w:hint="default" w:ascii="Times New Roman" w:hAnsi="Times New Roman"/>
          <w:sz w:val="21"/>
          <w:szCs w:val="21"/>
        </w:rPr>
      </w:pPr>
      <w:r>
        <w:rPr>
          <w:rFonts w:hint="default" w:ascii="Times New Roman" w:hAnsi="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0A04CDD1">
      <w:pPr>
        <w:rPr>
          <w:rFonts w:hint="default" w:ascii="Times New Roman" w:hAnsi="Times New Roman"/>
          <w:sz w:val="21"/>
          <w:szCs w:val="21"/>
        </w:rPr>
      </w:pP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ACBACBB">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68FD79D">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14:paraId="285CD415">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389722D">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垫江县澄溪镇文化服务中心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23DC745">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EEEE118">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14:paraId="6366794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22EABF8D">
            <w:pPr>
              <w:rPr>
                <w:rFonts w:hint="default" w:ascii="Times New Roman" w:hAnsi="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27C3BB2">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F6A7B07">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76776F32">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49A86D">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75DBA8">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14:paraId="66DC9AEF">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BD31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3192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F560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AA98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31A3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14:paraId="1006D008">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F83BC">
            <w:pPr>
              <w:jc w:val="center"/>
              <w:rPr>
                <w:rFonts w:hint="default" w:ascii="Times New Roman" w:hAnsi="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92DF5">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E3E6A">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F3E89">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B11A1">
            <w:pPr>
              <w:jc w:val="center"/>
              <w:rPr>
                <w:rFonts w:hint="default" w:ascii="Times New Roman" w:hAnsi="Times New Roman"/>
                <w:b/>
                <w:color w:val="000000"/>
                <w:sz w:val="20"/>
                <w:szCs w:val="20"/>
              </w:rPr>
            </w:pPr>
          </w:p>
        </w:tc>
      </w:tr>
      <w:tr w14:paraId="474D60DF">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701FE">
            <w:pPr>
              <w:jc w:val="center"/>
              <w:rPr>
                <w:rFonts w:hint="default" w:ascii="Times New Roman" w:hAnsi="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FCBA5">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DE99C">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17609">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E3108">
            <w:pPr>
              <w:jc w:val="center"/>
              <w:rPr>
                <w:rFonts w:hint="default" w:ascii="Times New Roman" w:hAnsi="Times New Roman"/>
                <w:b/>
                <w:color w:val="000000"/>
                <w:sz w:val="20"/>
                <w:szCs w:val="20"/>
              </w:rPr>
            </w:pPr>
          </w:p>
        </w:tc>
      </w:tr>
      <w:tr w14:paraId="3944726A">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03674">
            <w:pPr>
              <w:jc w:val="center"/>
              <w:rPr>
                <w:rFonts w:hint="default" w:ascii="Times New Roman" w:hAnsi="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7A034">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13E1">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5B8F6">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4F483">
            <w:pPr>
              <w:jc w:val="center"/>
              <w:rPr>
                <w:rFonts w:hint="default" w:ascii="Times New Roman" w:hAnsi="Times New Roman"/>
                <w:b/>
                <w:color w:val="000000"/>
                <w:sz w:val="20"/>
                <w:szCs w:val="20"/>
              </w:rPr>
            </w:pPr>
          </w:p>
        </w:tc>
      </w:tr>
      <w:tr w14:paraId="3C2AD2F5">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D892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87F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6FED7">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35B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2077E04">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4E97">
            <w:pPr>
              <w:textAlignment w:val="center"/>
              <w:rPr>
                <w:rFonts w:hint="default" w:ascii="Times New Roman" w:hAnsi="Times New Roman"/>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2A5A0">
            <w:pPr>
              <w:textAlignment w:val="center"/>
              <w:rPr>
                <w:rFonts w:hint="default" w:ascii="Times New Roman" w:hAnsi="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1D1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162A5">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6D3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63972546">
      <w:pPr>
        <w:rPr>
          <w:rFonts w:hint="default" w:ascii="Times New Roman" w:hAnsi="Times New Roman"/>
          <w:sz w:val="21"/>
          <w:szCs w:val="21"/>
        </w:rPr>
      </w:pPr>
      <w:r>
        <w:rPr>
          <w:rFonts w:hint="default" w:ascii="Times New Roman" w:hAnsi="Times New Roman"/>
          <w:sz w:val="20"/>
          <w:szCs w:val="20"/>
        </w:rPr>
        <w:t>备注：本表反映单位本年度国有资本经营预算财政拨款支出情况。本单位无国有资本经营收支，故本表无数据。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7DEE291A">
      <w:pPr>
        <w:rPr>
          <w:rFonts w:hint="default" w:ascii="Times New Roman" w:hAnsi="Times New Roman"/>
          <w:sz w:val="21"/>
          <w:szCs w:val="21"/>
        </w:rPr>
      </w:pPr>
      <w:r>
        <w:rPr>
          <w:rFonts w:hint="default" w:ascii="Times New Roman" w:hAnsi="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7E877FCF">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72698171">
            <w:pPr>
              <w:spacing w:line="400" w:lineRule="exact"/>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14:paraId="38729CB9">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14:paraId="01DF3CA3">
            <w:pPr>
              <w:spacing w:line="280" w:lineRule="exact"/>
              <w:rPr>
                <w:rFonts w:hint="default" w:ascii="Times New Roman" w:hAnsi="Times New Roman"/>
                <w:color w:val="000000"/>
                <w:kern w:val="2"/>
                <w:sz w:val="20"/>
                <w:szCs w:val="20"/>
              </w:rPr>
            </w:pPr>
          </w:p>
        </w:tc>
        <w:tc>
          <w:tcPr>
            <w:tcW w:w="2416" w:type="dxa"/>
            <w:shd w:val="clear" w:color="auto" w:fill="auto"/>
            <w:noWrap/>
            <w:tcMar>
              <w:top w:w="15" w:type="dxa"/>
              <w:left w:w="15" w:type="dxa"/>
              <w:right w:w="15" w:type="dxa"/>
            </w:tcMar>
            <w:vAlign w:val="bottom"/>
          </w:tcPr>
          <w:p w14:paraId="5AA56932">
            <w:pPr>
              <w:spacing w:line="280" w:lineRule="exact"/>
              <w:jc w:val="center"/>
              <w:rPr>
                <w:rFonts w:hint="default" w:ascii="Times New Roman" w:hAnsi="Times New Roman"/>
                <w:color w:val="000000"/>
                <w:kern w:val="2"/>
                <w:sz w:val="20"/>
                <w:szCs w:val="20"/>
              </w:rPr>
            </w:pPr>
          </w:p>
        </w:tc>
        <w:tc>
          <w:tcPr>
            <w:tcW w:w="2374" w:type="dxa"/>
            <w:shd w:val="clear" w:color="auto" w:fill="auto"/>
            <w:noWrap/>
            <w:tcMar>
              <w:top w:w="15" w:type="dxa"/>
              <w:left w:w="15" w:type="dxa"/>
              <w:right w:w="15" w:type="dxa"/>
            </w:tcMar>
            <w:vAlign w:val="bottom"/>
          </w:tcPr>
          <w:p w14:paraId="3AD80784">
            <w:pPr>
              <w:spacing w:line="280" w:lineRule="exact"/>
              <w:jc w:val="right"/>
              <w:rPr>
                <w:rFonts w:hint="default" w:ascii="Times New Roman" w:hAnsi="Times New Roman"/>
                <w:color w:val="000000"/>
                <w:kern w:val="2"/>
                <w:sz w:val="20"/>
                <w:szCs w:val="20"/>
              </w:rPr>
            </w:pPr>
          </w:p>
        </w:tc>
        <w:tc>
          <w:tcPr>
            <w:tcW w:w="3671" w:type="dxa"/>
            <w:shd w:val="clear" w:color="auto" w:fill="auto"/>
            <w:noWrap/>
            <w:tcMar>
              <w:top w:w="15" w:type="dxa"/>
              <w:left w:w="15" w:type="dxa"/>
              <w:right w:w="15" w:type="dxa"/>
            </w:tcMar>
            <w:vAlign w:val="bottom"/>
          </w:tcPr>
          <w:p w14:paraId="4AB0436C">
            <w:pPr>
              <w:spacing w:line="280" w:lineRule="exact"/>
              <w:rPr>
                <w:rFonts w:hint="default" w:ascii="Times New Roman" w:hAnsi="Times New Roman"/>
                <w:color w:val="000000"/>
                <w:kern w:val="2"/>
                <w:sz w:val="20"/>
                <w:szCs w:val="20"/>
              </w:rPr>
            </w:pPr>
          </w:p>
        </w:tc>
        <w:tc>
          <w:tcPr>
            <w:tcW w:w="2493" w:type="dxa"/>
            <w:shd w:val="clear" w:color="auto" w:fill="auto"/>
            <w:noWrap/>
            <w:tcMar>
              <w:top w:w="15" w:type="dxa"/>
              <w:left w:w="15" w:type="dxa"/>
              <w:right w:w="15" w:type="dxa"/>
            </w:tcMar>
            <w:vAlign w:val="bottom"/>
          </w:tcPr>
          <w:p w14:paraId="6DE8AE4F">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14:paraId="0A7B75D3">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9D1787D">
            <w:pPr>
              <w:spacing w:line="280" w:lineRule="exact"/>
              <w:rPr>
                <w:rFonts w:hint="default" w:ascii="Times New Roman" w:hAnsi="Times New Roman"/>
                <w:color w:val="000000"/>
                <w:kern w:val="2"/>
                <w:sz w:val="20"/>
                <w:szCs w:val="20"/>
              </w:rPr>
            </w:pPr>
            <w:r>
              <w:rPr>
                <w:rFonts w:hint="default" w:ascii="Times New Roman" w:hAnsi="Times New Roman"/>
                <w:kern w:val="2"/>
                <w:sz w:val="20"/>
                <w:szCs w:val="20"/>
              </w:rPr>
              <w:t>单位</w:t>
            </w:r>
            <w:r>
              <w:rPr>
                <w:rFonts w:hint="default" w:ascii="Times New Roman" w:hAnsi="Times New Roman"/>
                <w:color w:val="000000"/>
                <w:kern w:val="2"/>
                <w:sz w:val="20"/>
                <w:szCs w:val="20"/>
              </w:rPr>
              <w:t>：</w:t>
            </w:r>
            <w:r>
              <w:rPr>
                <w:rFonts w:hint="default" w:ascii="Times New Roman" w:hAnsi="Times New Roman"/>
                <w:color w:val="000000"/>
                <w:sz w:val="20"/>
              </w:rPr>
              <w:t>垫江县澄溪镇文化服务中心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14:paraId="1FB2463A">
            <w:pPr>
              <w:spacing w:line="280" w:lineRule="exact"/>
              <w:jc w:val="right"/>
              <w:rPr>
                <w:rFonts w:hint="default" w:ascii="Times New Roman" w:hAnsi="Times New Roman"/>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14:paraId="09C50410">
            <w:pPr>
              <w:spacing w:line="280" w:lineRule="exact"/>
              <w:rPr>
                <w:rFonts w:hint="default" w:ascii="Times New Roman" w:hAnsi="Times New Roman"/>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14:paraId="5CF206EA">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14:paraId="51153F31">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684C8">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7B62B">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49B11">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301DD">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0610A">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14:paraId="098683D7">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74B3C">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1E4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4F5A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21E6A">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271F62">
            <w:pPr>
              <w:spacing w:line="280" w:lineRule="exact"/>
              <w:ind w:right="120" w:rightChars="50"/>
              <w:jc w:val="right"/>
              <w:textAlignment w:val="bottom"/>
              <w:rPr>
                <w:rFonts w:hint="default" w:ascii="Times New Roman" w:hAnsi="Times New Roman"/>
                <w:color w:val="000000"/>
                <w:sz w:val="18"/>
                <w:szCs w:val="18"/>
              </w:rPr>
            </w:pPr>
          </w:p>
        </w:tc>
      </w:tr>
      <w:tr w14:paraId="1EE2FE6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89C26">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69DCEC">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E1B661">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22E53">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A1428C">
            <w:pPr>
              <w:spacing w:line="280" w:lineRule="exact"/>
              <w:ind w:right="120" w:rightChars="50"/>
              <w:jc w:val="right"/>
              <w:textAlignment w:val="bottom"/>
              <w:rPr>
                <w:rFonts w:hint="default" w:ascii="Times New Roman" w:hAnsi="Times New Roman"/>
                <w:color w:val="000000"/>
                <w:sz w:val="18"/>
                <w:szCs w:val="18"/>
              </w:rPr>
            </w:pPr>
          </w:p>
        </w:tc>
      </w:tr>
      <w:tr w14:paraId="7569700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C1D3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9B64F">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D9633A">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2ADC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B4FF8">
            <w:pPr>
              <w:spacing w:line="280" w:lineRule="exact"/>
              <w:ind w:right="120" w:rightChars="50"/>
              <w:jc w:val="right"/>
              <w:textAlignment w:val="bottom"/>
              <w:rPr>
                <w:rFonts w:hint="default" w:ascii="Times New Roman" w:hAnsi="Times New Roman"/>
                <w:color w:val="000000"/>
                <w:sz w:val="18"/>
                <w:szCs w:val="18"/>
              </w:rPr>
            </w:pPr>
          </w:p>
        </w:tc>
      </w:tr>
      <w:tr w14:paraId="3667EA6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A0F2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5261C">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2EE5DE">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EF48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09DF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581A59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5F6B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B8680">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EC48AA">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3CF2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2F5939">
            <w:pPr>
              <w:spacing w:line="280" w:lineRule="exact"/>
              <w:ind w:right="120" w:rightChars="50"/>
              <w:jc w:val="right"/>
              <w:textAlignment w:val="bottom"/>
              <w:rPr>
                <w:rFonts w:hint="default" w:ascii="Times New Roman" w:hAnsi="Times New Roman"/>
                <w:color w:val="000000"/>
                <w:sz w:val="18"/>
                <w:szCs w:val="18"/>
              </w:rPr>
            </w:pPr>
          </w:p>
        </w:tc>
      </w:tr>
      <w:tr w14:paraId="1224D89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15C11">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D5EAF">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3D3CB">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3145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93BD1">
            <w:pPr>
              <w:spacing w:line="280" w:lineRule="exact"/>
              <w:ind w:right="120" w:rightChars="50"/>
              <w:jc w:val="right"/>
              <w:textAlignment w:val="bottom"/>
              <w:rPr>
                <w:rFonts w:hint="default" w:ascii="Times New Roman" w:hAnsi="Times New Roman"/>
                <w:color w:val="000000"/>
                <w:sz w:val="18"/>
                <w:szCs w:val="18"/>
              </w:rPr>
            </w:pPr>
          </w:p>
        </w:tc>
      </w:tr>
      <w:tr w14:paraId="73AF8E5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6838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89585">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ED2A8">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DDE4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B830E">
            <w:pPr>
              <w:spacing w:line="280" w:lineRule="exact"/>
              <w:ind w:right="120" w:rightChars="50"/>
              <w:jc w:val="right"/>
              <w:textAlignment w:val="bottom"/>
              <w:rPr>
                <w:rFonts w:hint="default" w:ascii="Times New Roman" w:hAnsi="Times New Roman"/>
                <w:color w:val="000000"/>
                <w:sz w:val="18"/>
                <w:szCs w:val="18"/>
              </w:rPr>
            </w:pPr>
          </w:p>
        </w:tc>
      </w:tr>
      <w:tr w14:paraId="2F2D869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35171">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1622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8AA03">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6B0AF">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5E878">
            <w:pPr>
              <w:spacing w:line="280" w:lineRule="exact"/>
              <w:ind w:right="120" w:rightChars="50"/>
              <w:jc w:val="right"/>
              <w:textAlignment w:val="bottom"/>
              <w:rPr>
                <w:rFonts w:hint="default" w:ascii="Times New Roman" w:hAnsi="Times New Roman"/>
                <w:color w:val="000000"/>
                <w:sz w:val="18"/>
                <w:szCs w:val="18"/>
              </w:rPr>
            </w:pPr>
          </w:p>
        </w:tc>
      </w:tr>
      <w:tr w14:paraId="10F6783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DA857">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6A3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04698F">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84E8C">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7A6E45">
            <w:pPr>
              <w:spacing w:line="280" w:lineRule="exact"/>
              <w:ind w:right="120" w:rightChars="50"/>
              <w:jc w:val="right"/>
              <w:textAlignment w:val="bottom"/>
              <w:rPr>
                <w:rFonts w:hint="default" w:ascii="Times New Roman" w:hAnsi="Times New Roman"/>
                <w:color w:val="000000"/>
                <w:sz w:val="18"/>
                <w:szCs w:val="18"/>
              </w:rPr>
            </w:pPr>
          </w:p>
        </w:tc>
      </w:tr>
      <w:tr w14:paraId="73DA415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6EEE1">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272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5F3C1">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CA64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4B6E7A">
            <w:pPr>
              <w:spacing w:line="280" w:lineRule="exact"/>
              <w:ind w:right="120" w:rightChars="50"/>
              <w:jc w:val="right"/>
              <w:textAlignment w:val="bottom"/>
              <w:rPr>
                <w:rFonts w:hint="default" w:ascii="Times New Roman" w:hAnsi="Times New Roman"/>
                <w:color w:val="000000"/>
                <w:sz w:val="18"/>
                <w:szCs w:val="18"/>
              </w:rPr>
            </w:pPr>
          </w:p>
        </w:tc>
      </w:tr>
      <w:tr w14:paraId="445B361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999D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FAF5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5A4F0">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14DD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AD3762">
            <w:pPr>
              <w:spacing w:line="280" w:lineRule="exact"/>
              <w:ind w:right="120" w:rightChars="50"/>
              <w:jc w:val="right"/>
              <w:textAlignment w:val="bottom"/>
              <w:rPr>
                <w:rFonts w:hint="default" w:ascii="Times New Roman" w:hAnsi="Times New Roman"/>
                <w:color w:val="000000"/>
                <w:sz w:val="18"/>
                <w:szCs w:val="18"/>
              </w:rPr>
            </w:pPr>
          </w:p>
        </w:tc>
      </w:tr>
      <w:tr w14:paraId="7962A2C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9DD23">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C36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58A036">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F9A8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1FD55">
            <w:pPr>
              <w:spacing w:line="280" w:lineRule="exact"/>
              <w:ind w:right="120" w:rightChars="50"/>
              <w:jc w:val="right"/>
              <w:textAlignment w:val="bottom"/>
              <w:rPr>
                <w:rFonts w:hint="default" w:ascii="Times New Roman" w:hAnsi="Times New Roman"/>
                <w:color w:val="000000"/>
                <w:sz w:val="18"/>
                <w:szCs w:val="18"/>
              </w:rPr>
            </w:pPr>
          </w:p>
        </w:tc>
      </w:tr>
      <w:tr w14:paraId="215724D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30D1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9967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C452C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99EB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30935">
            <w:pPr>
              <w:spacing w:line="280" w:lineRule="exact"/>
              <w:ind w:right="120" w:rightChars="50"/>
              <w:jc w:val="right"/>
              <w:textAlignment w:val="bottom"/>
              <w:rPr>
                <w:rFonts w:hint="default" w:ascii="Times New Roman" w:hAnsi="Times New Roman"/>
                <w:color w:val="000000"/>
                <w:sz w:val="18"/>
                <w:szCs w:val="18"/>
              </w:rPr>
            </w:pPr>
          </w:p>
        </w:tc>
      </w:tr>
      <w:tr w14:paraId="0AC1A62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3DB60">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5E8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A6A84">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4295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DCF01">
            <w:pPr>
              <w:spacing w:line="280" w:lineRule="exact"/>
              <w:ind w:right="120" w:rightChars="50"/>
              <w:jc w:val="right"/>
              <w:textAlignment w:val="bottom"/>
              <w:rPr>
                <w:rFonts w:hint="default" w:ascii="Times New Roman" w:hAnsi="Times New Roman"/>
                <w:color w:val="000000"/>
                <w:sz w:val="18"/>
                <w:szCs w:val="18"/>
              </w:rPr>
            </w:pPr>
          </w:p>
        </w:tc>
      </w:tr>
      <w:tr w14:paraId="6CFEFEC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84A4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C0C7A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A355C">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77A07">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2113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F9113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9636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1F68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23E5E6">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4054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ED7457">
            <w:pPr>
              <w:spacing w:line="280" w:lineRule="exact"/>
              <w:ind w:right="120" w:rightChars="50"/>
              <w:jc w:val="right"/>
              <w:textAlignment w:val="bottom"/>
              <w:rPr>
                <w:rFonts w:hint="default" w:ascii="Times New Roman" w:hAnsi="Times New Roman"/>
                <w:color w:val="000000"/>
                <w:sz w:val="18"/>
                <w:szCs w:val="18"/>
              </w:rPr>
            </w:pPr>
          </w:p>
        </w:tc>
      </w:tr>
      <w:tr w14:paraId="2B46F69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51D3C">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EA1A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AD7FD">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03DD1">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9050F0">
            <w:pPr>
              <w:spacing w:line="280" w:lineRule="exact"/>
              <w:ind w:right="120" w:rightChars="50"/>
              <w:jc w:val="right"/>
              <w:textAlignment w:val="bottom"/>
              <w:rPr>
                <w:rFonts w:hint="default" w:ascii="Times New Roman" w:hAnsi="Times New Roman"/>
                <w:color w:val="000000"/>
                <w:sz w:val="18"/>
                <w:szCs w:val="18"/>
              </w:rPr>
            </w:pPr>
          </w:p>
        </w:tc>
      </w:tr>
      <w:tr w14:paraId="6CA43B4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0A55F">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F530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C4613">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2F0F7">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28BD4F">
            <w:pPr>
              <w:spacing w:line="280" w:lineRule="exact"/>
              <w:ind w:right="120" w:rightChars="50"/>
              <w:jc w:val="right"/>
              <w:textAlignment w:val="bottom"/>
              <w:rPr>
                <w:rFonts w:hint="default" w:ascii="Times New Roman" w:hAnsi="Times New Roman"/>
                <w:color w:val="000000"/>
                <w:sz w:val="18"/>
                <w:szCs w:val="18"/>
              </w:rPr>
            </w:pPr>
          </w:p>
        </w:tc>
      </w:tr>
      <w:tr w14:paraId="7E2D931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EACF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8A08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C414BB">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79D77">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ED272">
            <w:pPr>
              <w:spacing w:line="280" w:lineRule="exact"/>
              <w:ind w:right="120" w:rightChars="50"/>
              <w:jc w:val="right"/>
              <w:textAlignment w:val="bottom"/>
              <w:rPr>
                <w:rFonts w:hint="default" w:ascii="Times New Roman" w:hAnsi="Times New Roman"/>
                <w:color w:val="000000"/>
                <w:sz w:val="18"/>
                <w:szCs w:val="18"/>
              </w:rPr>
            </w:pPr>
          </w:p>
        </w:tc>
      </w:tr>
      <w:tr w14:paraId="7E9659B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2498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97A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1486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BCBB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DBC3A6">
            <w:pPr>
              <w:spacing w:line="280" w:lineRule="exact"/>
              <w:ind w:right="120" w:rightChars="50"/>
              <w:jc w:val="right"/>
              <w:textAlignment w:val="bottom"/>
              <w:rPr>
                <w:rFonts w:hint="default" w:ascii="Times New Roman" w:hAnsi="Times New Roman"/>
                <w:color w:val="000000"/>
                <w:sz w:val="18"/>
                <w:szCs w:val="18"/>
              </w:rPr>
            </w:pPr>
          </w:p>
        </w:tc>
      </w:tr>
      <w:tr w14:paraId="441A229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9443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1EF8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1FFA0">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1A42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0DF5E">
            <w:pPr>
              <w:spacing w:line="280" w:lineRule="exact"/>
              <w:ind w:right="120" w:rightChars="50"/>
              <w:jc w:val="right"/>
              <w:textAlignment w:val="bottom"/>
              <w:rPr>
                <w:rFonts w:hint="default" w:ascii="Times New Roman" w:hAnsi="Times New Roman"/>
                <w:color w:val="000000"/>
                <w:sz w:val="18"/>
                <w:szCs w:val="18"/>
              </w:rPr>
            </w:pPr>
          </w:p>
        </w:tc>
      </w:tr>
      <w:tr w14:paraId="38FE8F67">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CBB7A">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F75A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BA8D1">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AFE3C">
            <w:pPr>
              <w:spacing w:line="280" w:lineRule="exact"/>
              <w:rPr>
                <w:rFonts w:hint="default" w:ascii="Times New Roman" w:hAnsi="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E70C7">
            <w:pPr>
              <w:spacing w:line="280" w:lineRule="exact"/>
              <w:jc w:val="right"/>
              <w:rPr>
                <w:rFonts w:hint="default" w:ascii="Times New Roman" w:hAnsi="Times New Roman"/>
                <w:color w:val="000000"/>
                <w:kern w:val="2"/>
                <w:sz w:val="16"/>
                <w:szCs w:val="16"/>
              </w:rPr>
            </w:pPr>
          </w:p>
        </w:tc>
      </w:tr>
      <w:tr w14:paraId="534123F7">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FD7D2">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5FC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3D9E20">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64918">
            <w:pPr>
              <w:spacing w:line="280" w:lineRule="exact"/>
              <w:rPr>
                <w:rFonts w:hint="default" w:ascii="Times New Roman" w:hAnsi="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1CE4E">
            <w:pPr>
              <w:spacing w:line="280" w:lineRule="exact"/>
              <w:jc w:val="right"/>
              <w:rPr>
                <w:rFonts w:hint="default" w:ascii="Times New Roman" w:hAnsi="Times New Roman"/>
                <w:color w:val="000000"/>
                <w:kern w:val="2"/>
                <w:sz w:val="16"/>
                <w:szCs w:val="16"/>
              </w:rPr>
            </w:pPr>
          </w:p>
        </w:tc>
      </w:tr>
      <w:tr w14:paraId="6344996D">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A972E">
            <w:pPr>
              <w:spacing w:line="280"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A76AE">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CB61E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1.93</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1A1C1">
            <w:pPr>
              <w:spacing w:line="280" w:lineRule="exact"/>
              <w:rPr>
                <w:rFonts w:hint="default" w:ascii="Times New Roman" w:hAnsi="Times New Roman"/>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7BD97">
            <w:pPr>
              <w:spacing w:line="280" w:lineRule="exact"/>
              <w:jc w:val="right"/>
              <w:rPr>
                <w:rFonts w:hint="default" w:ascii="Times New Roman" w:hAnsi="Times New Roman"/>
                <w:color w:val="000000"/>
                <w:sz w:val="16"/>
                <w:szCs w:val="16"/>
              </w:rPr>
            </w:pPr>
          </w:p>
        </w:tc>
      </w:tr>
    </w:tbl>
    <w:p w14:paraId="1B3F52AF">
      <w:pPr>
        <w:rPr>
          <w:rFonts w:hint="default" w:ascii="Times New Roman" w:hAnsi="Times New Roman"/>
          <w:sz w:val="18"/>
          <w:szCs w:val="18"/>
        </w:rPr>
      </w:pPr>
      <w:r>
        <w:rPr>
          <w:rFonts w:hint="default" w:ascii="Times New Roman" w:hAnsi="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9" w:type="default"/>
      <w:footerReference r:id="rId10"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BBF346-E3C7-4281-8AD4-5C20556BFA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650DC7F-D739-4820-8408-285E4FE0D124}"/>
  </w:font>
  <w:font w:name="方正仿宋_GBK">
    <w:panose1 w:val="02000000000000000000"/>
    <w:charset w:val="86"/>
    <w:family w:val="script"/>
    <w:pitch w:val="default"/>
    <w:sig w:usb0="A00002BF" w:usb1="38CF7CFA" w:usb2="00082016" w:usb3="00000000" w:csb0="00040001" w:csb1="00000000"/>
    <w:embedRegular r:id="rId3" w:fontKey="{EF0BAE09-293A-4CBD-9B48-D3A7F0DEE924}"/>
  </w:font>
  <w:font w:name="方正黑体_GBK">
    <w:panose1 w:val="02010600010101010101"/>
    <w:charset w:val="86"/>
    <w:family w:val="auto"/>
    <w:pitch w:val="default"/>
    <w:sig w:usb0="00000001" w:usb1="080E0000" w:usb2="00000000" w:usb3="00000000" w:csb0="00040000" w:csb1="00000000"/>
    <w:embedRegular r:id="rId4" w:fontKey="{F6E71A7C-64AA-46DB-A47A-4EB30B82F635}"/>
  </w:font>
  <w:font w:name="方正楷体_GBK">
    <w:panose1 w:val="02000000000000000000"/>
    <w:charset w:val="86"/>
    <w:family w:val="auto"/>
    <w:pitch w:val="default"/>
    <w:sig w:usb0="800002BF" w:usb1="38CF7CFA" w:usb2="00000016" w:usb3="00000000" w:csb0="00040000" w:csb1="00000000"/>
    <w:embedRegular r:id="rId5" w:fontKey="{7385FA2A-26B0-49B1-ABAB-FFC27ABBA3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63FBD">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52414CD4">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- 10 -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FF42">
    <w:pPr>
      <w:pStyle w:val="3"/>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8EFD">
    <w:pPr>
      <w:pStyle w:val="3"/>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59C8C">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1D2E01DD">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12 -</w:t>
                </w:r>
                <w:r>
                  <w:rPr>
                    <w:rFonts w:hint="default"/>
                  </w:rP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4DB22DA6">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F6392">
    <w:pPr>
      <w:pStyle w:val="4"/>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046C5">
    <w:pPr>
      <w:pStyle w:val="4"/>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06B6">
    <w:pPr>
      <w:pStyle w:val="4"/>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D1B2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70B88"/>
    <w:rsid w:val="000C1B6D"/>
    <w:rsid w:val="00110AD0"/>
    <w:rsid w:val="001D3BB7"/>
    <w:rsid w:val="00247444"/>
    <w:rsid w:val="002534B1"/>
    <w:rsid w:val="00263BCB"/>
    <w:rsid w:val="002B254B"/>
    <w:rsid w:val="00303A13"/>
    <w:rsid w:val="0034050A"/>
    <w:rsid w:val="003E6571"/>
    <w:rsid w:val="0044504F"/>
    <w:rsid w:val="00466C9B"/>
    <w:rsid w:val="00473C2A"/>
    <w:rsid w:val="00486CFC"/>
    <w:rsid w:val="00491DDD"/>
    <w:rsid w:val="004D2189"/>
    <w:rsid w:val="00550ABE"/>
    <w:rsid w:val="00623A85"/>
    <w:rsid w:val="00685CE9"/>
    <w:rsid w:val="00757B8F"/>
    <w:rsid w:val="00770383"/>
    <w:rsid w:val="007819D4"/>
    <w:rsid w:val="007B419D"/>
    <w:rsid w:val="007B7C4B"/>
    <w:rsid w:val="007D3D39"/>
    <w:rsid w:val="00861F81"/>
    <w:rsid w:val="00984C6A"/>
    <w:rsid w:val="00994AF7"/>
    <w:rsid w:val="009B67B8"/>
    <w:rsid w:val="009C14C9"/>
    <w:rsid w:val="009D2B67"/>
    <w:rsid w:val="009D4481"/>
    <w:rsid w:val="009E1452"/>
    <w:rsid w:val="00A009A9"/>
    <w:rsid w:val="00A566F9"/>
    <w:rsid w:val="00AF2751"/>
    <w:rsid w:val="00B03CCD"/>
    <w:rsid w:val="00BE2B89"/>
    <w:rsid w:val="00BF0D89"/>
    <w:rsid w:val="00C10E9E"/>
    <w:rsid w:val="00C20C3E"/>
    <w:rsid w:val="00C5163E"/>
    <w:rsid w:val="00CF2ACF"/>
    <w:rsid w:val="00D03AAF"/>
    <w:rsid w:val="00DD0539"/>
    <w:rsid w:val="00E07662"/>
    <w:rsid w:val="00E368E9"/>
    <w:rsid w:val="00EB78BD"/>
    <w:rsid w:val="00ED6FE5"/>
    <w:rsid w:val="00EE063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663884"/>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7E4EB2"/>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5379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C57277"/>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8E685A"/>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C37502"/>
    <w:rsid w:val="6EFD1324"/>
    <w:rsid w:val="6F5A53AC"/>
    <w:rsid w:val="6FAC003D"/>
    <w:rsid w:val="6FD926BF"/>
    <w:rsid w:val="6FE55E12"/>
    <w:rsid w:val="6FFB2E76"/>
    <w:rsid w:val="708F6F7F"/>
    <w:rsid w:val="70D5078A"/>
    <w:rsid w:val="70D94BD3"/>
    <w:rsid w:val="71574775"/>
    <w:rsid w:val="71C34D91"/>
    <w:rsid w:val="72DB435C"/>
    <w:rsid w:val="72E2613A"/>
    <w:rsid w:val="72F771F4"/>
    <w:rsid w:val="73934AD2"/>
    <w:rsid w:val="741726CF"/>
    <w:rsid w:val="750837F0"/>
    <w:rsid w:val="754758CF"/>
    <w:rsid w:val="75595ECD"/>
    <w:rsid w:val="764F62AB"/>
    <w:rsid w:val="765C45EC"/>
    <w:rsid w:val="766247DA"/>
    <w:rsid w:val="768A7619"/>
    <w:rsid w:val="76BD23AB"/>
    <w:rsid w:val="772E1EBA"/>
    <w:rsid w:val="781926BC"/>
    <w:rsid w:val="79415E6F"/>
    <w:rsid w:val="796D60A4"/>
    <w:rsid w:val="79A031D5"/>
    <w:rsid w:val="79B47FDF"/>
    <w:rsid w:val="79E569A9"/>
    <w:rsid w:val="7A1525F7"/>
    <w:rsid w:val="7B420052"/>
    <w:rsid w:val="7BD06A28"/>
    <w:rsid w:val="7C213315"/>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正文-公1"/>
    <w:basedOn w:val="1"/>
    <w:next w:val="1"/>
    <w:qFormat/>
    <w:uiPriority w:val="0"/>
    <w:pPr>
      <w:widowControl w:val="0"/>
      <w:ind w:firstLine="200" w:firstLineChars="200"/>
      <w:jc w:val="both"/>
    </w:pPr>
    <w:rPr>
      <w:rFonts w:hint="default" w:ascii="Times New Roman" w:hAnsi="Times New Roman"/>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8403</Words>
  <Characters>10390</Characters>
  <Lines>34</Lines>
  <Paragraphs>24</Paragraphs>
  <TotalTime>0</TotalTime>
  <ScaleCrop>false</ScaleCrop>
  <LinksUpToDate>false</LinksUpToDate>
  <CharactersWithSpaces>10810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2025-09-13T08:13:05Z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