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3615" w:right="348" w:hanging="3406"/>
        <w:spacing w:before="185" w:line="191" w:lineRule="auto"/>
        <w:outlineLvl w:val="0"/>
        <w:rPr>
          <w:sz w:val="43"/>
          <w:szCs w:val="43"/>
        </w:rPr>
      </w:pPr>
      <w:r>
        <w:rPr>
          <w:sz w:val="43"/>
          <w:szCs w:val="43"/>
        </w:rPr>
        <w:t>垫江县太平镇农业服务中心 2023 年单</w:t>
      </w:r>
      <w:r>
        <w:rPr>
          <w:sz w:val="43"/>
          <w:szCs w:val="43"/>
          <w:spacing w:val="-1"/>
        </w:rPr>
        <w:t>位预算</w:t>
      </w:r>
      <w:r>
        <w:rPr>
          <w:sz w:val="43"/>
          <w:szCs w:val="43"/>
        </w:rPr>
        <w:t xml:space="preserve"> </w:t>
      </w:r>
      <w:r>
        <w:rPr>
          <w:sz w:val="43"/>
          <w:szCs w:val="43"/>
          <w:spacing w:val="9"/>
        </w:rPr>
        <w:t>情况说明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642"/>
        <w:spacing w:before="113" w:line="606" w:lineRule="exact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3"/>
          <w:position w:val="19"/>
        </w:rPr>
        <w:t>一、</w:t>
      </w:r>
      <w:r>
        <w:rPr>
          <w:rFonts w:ascii="FZHei-B01" w:hAnsi="FZHei-B01" w:eastAsia="FZHei-B01" w:cs="FZHei-B01"/>
          <w:sz w:val="31"/>
          <w:szCs w:val="31"/>
          <w:spacing w:val="-53"/>
          <w:position w:val="19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3"/>
          <w:position w:val="19"/>
        </w:rPr>
        <w:t>单位基本情况</w:t>
      </w:r>
    </w:p>
    <w:p>
      <w:pPr>
        <w:pStyle w:val="BodyText"/>
        <w:ind w:left="612"/>
        <w:spacing w:line="202" w:lineRule="auto"/>
        <w:rPr/>
      </w:pPr>
      <w:r>
        <w:rPr>
          <w:spacing w:val="-10"/>
        </w:rPr>
        <w:t>（ 一</w:t>
      </w:r>
      <w:r>
        <w:rPr>
          <w:spacing w:val="-27"/>
        </w:rPr>
        <w:t xml:space="preserve"> </w:t>
      </w:r>
      <w:r>
        <w:rPr>
          <w:spacing w:val="-10"/>
        </w:rPr>
        <w:t>）职能职责</w:t>
      </w:r>
    </w:p>
    <w:p>
      <w:pPr>
        <w:pStyle w:val="BodyText"/>
        <w:ind w:left="2" w:right="24" w:firstLine="639"/>
        <w:spacing w:before="149" w:line="271" w:lineRule="auto"/>
        <w:rPr/>
      </w:pPr>
      <w:r>
        <w:rPr>
          <w:spacing w:val="5"/>
        </w:rPr>
        <w:t>农业服务中心</w:t>
      </w:r>
      <w:r>
        <w:rPr>
          <w:spacing w:val="-52"/>
        </w:rPr>
        <w:t xml:space="preserve"> </w:t>
      </w:r>
      <w:r>
        <w:rPr>
          <w:spacing w:val="5"/>
        </w:rPr>
        <w:t>、负责农业技术的引进</w:t>
      </w:r>
      <w:r>
        <w:rPr>
          <w:spacing w:val="-55"/>
        </w:rPr>
        <w:t xml:space="preserve"> </w:t>
      </w:r>
      <w:r>
        <w:rPr>
          <w:spacing w:val="5"/>
        </w:rPr>
        <w:t>、示范与推广</w:t>
      </w:r>
      <w:r>
        <w:rPr>
          <w:spacing w:val="-32"/>
        </w:rPr>
        <w:t xml:space="preserve"> </w:t>
      </w:r>
      <w:r>
        <w:rPr>
          <w:spacing w:val="5"/>
        </w:rPr>
        <w:t>，</w:t>
      </w:r>
      <w:r>
        <w:rPr>
          <w:spacing w:val="-52"/>
        </w:rPr>
        <w:t xml:space="preserve"> </w:t>
      </w:r>
      <w:r>
        <w:rPr>
          <w:spacing w:val="5"/>
        </w:rPr>
        <w:t>负</w:t>
      </w:r>
      <w:r>
        <w:rPr>
          <w:spacing w:val="4"/>
        </w:rPr>
        <w:t>责农</w:t>
      </w:r>
      <w:r>
        <w:rPr/>
        <w:t xml:space="preserve">  </w:t>
      </w:r>
      <w:r>
        <w:rPr>
          <w:spacing w:val="7"/>
        </w:rPr>
        <w:t>业公共信息服务和实用技术培训</w:t>
      </w:r>
      <w:r>
        <w:rPr>
          <w:spacing w:val="-35"/>
        </w:rPr>
        <w:t xml:space="preserve"> </w:t>
      </w:r>
      <w:r>
        <w:rPr>
          <w:spacing w:val="7"/>
        </w:rPr>
        <w:t>，</w:t>
      </w:r>
      <w:r>
        <w:rPr>
          <w:spacing w:val="-52"/>
        </w:rPr>
        <w:t xml:space="preserve"> </w:t>
      </w:r>
      <w:r>
        <w:rPr>
          <w:spacing w:val="7"/>
        </w:rPr>
        <w:t>负责动植物病虫</w:t>
      </w:r>
      <w:r>
        <w:rPr>
          <w:spacing w:val="6"/>
        </w:rPr>
        <w:t>害</w:t>
      </w:r>
      <w:r>
        <w:rPr>
          <w:spacing w:val="-55"/>
        </w:rPr>
        <w:t xml:space="preserve"> </w:t>
      </w:r>
      <w:r>
        <w:rPr>
          <w:spacing w:val="6"/>
        </w:rPr>
        <w:t>、农业灾情</w:t>
      </w:r>
      <w:r>
        <w:rPr/>
        <w:t xml:space="preserve">  </w:t>
      </w:r>
      <w:r>
        <w:rPr/>
        <w:t>的监测、预报</w:t>
      </w:r>
      <w:r>
        <w:rPr>
          <w:spacing w:val="-38"/>
        </w:rPr>
        <w:t xml:space="preserve"> </w:t>
      </w:r>
      <w:r>
        <w:rPr/>
        <w:t>、防治</w:t>
      </w:r>
      <w:r>
        <w:rPr>
          <w:spacing w:val="-34"/>
        </w:rPr>
        <w:t xml:space="preserve"> </w:t>
      </w:r>
      <w:r>
        <w:rPr/>
        <w:t>，负责农业生态环境和农业投入品使用监测， </w:t>
      </w:r>
      <w:r>
        <w:rPr>
          <w:spacing w:val="9"/>
        </w:rPr>
        <w:t>承担农产品</w:t>
      </w:r>
      <w:r>
        <w:rPr>
          <w:spacing w:val="-52"/>
        </w:rPr>
        <w:t xml:space="preserve"> </w:t>
      </w:r>
      <w:r>
        <w:rPr>
          <w:spacing w:val="9"/>
        </w:rPr>
        <w:t>、水产种苗</w:t>
      </w:r>
      <w:r>
        <w:rPr>
          <w:spacing w:val="-52"/>
        </w:rPr>
        <w:t xml:space="preserve"> </w:t>
      </w:r>
      <w:r>
        <w:rPr>
          <w:spacing w:val="9"/>
        </w:rPr>
        <w:t>、水产品质量等农林水</w:t>
      </w:r>
      <w:r>
        <w:rPr>
          <w:spacing w:val="8"/>
        </w:rPr>
        <w:t>安全监管和公共服</w:t>
      </w:r>
      <w:r>
        <w:rPr/>
        <w:t xml:space="preserve">  </w:t>
      </w:r>
      <w:r>
        <w:rPr>
          <w:spacing w:val="-2"/>
        </w:rPr>
        <w:t>务</w:t>
      </w:r>
      <w:r>
        <w:rPr>
          <w:spacing w:val="-17"/>
        </w:rPr>
        <w:t xml:space="preserve"> </w:t>
      </w:r>
      <w:r>
        <w:rPr>
          <w:spacing w:val="-2"/>
        </w:rPr>
        <w:t>，</w:t>
      </w:r>
      <w:r>
        <w:rPr>
          <w:spacing w:val="-50"/>
        </w:rPr>
        <w:t xml:space="preserve"> </w:t>
      </w:r>
      <w:r>
        <w:rPr>
          <w:spacing w:val="-2"/>
        </w:rPr>
        <w:t>负责农机</w:t>
      </w:r>
      <w:r>
        <w:rPr>
          <w:spacing w:val="-55"/>
        </w:rPr>
        <w:t xml:space="preserve"> </w:t>
      </w:r>
      <w:r>
        <w:rPr>
          <w:spacing w:val="-2"/>
        </w:rPr>
        <w:t>、林业</w:t>
      </w:r>
      <w:r>
        <w:rPr>
          <w:spacing w:val="-54"/>
        </w:rPr>
        <w:t xml:space="preserve"> </w:t>
      </w:r>
      <w:r>
        <w:rPr>
          <w:spacing w:val="-2"/>
        </w:rPr>
        <w:t>、气象</w:t>
      </w:r>
      <w:r>
        <w:rPr>
          <w:spacing w:val="-54"/>
        </w:rPr>
        <w:t xml:space="preserve"> </w:t>
      </w:r>
      <w:r>
        <w:rPr>
          <w:spacing w:val="-2"/>
        </w:rPr>
        <w:t>、水利</w:t>
      </w:r>
      <w:r>
        <w:rPr>
          <w:spacing w:val="-55"/>
        </w:rPr>
        <w:t xml:space="preserve"> </w:t>
      </w:r>
      <w:r>
        <w:rPr>
          <w:spacing w:val="-2"/>
        </w:rPr>
        <w:t>、河长制</w:t>
      </w:r>
      <w:r>
        <w:rPr>
          <w:spacing w:val="-52"/>
        </w:rPr>
        <w:t xml:space="preserve"> </w:t>
      </w:r>
      <w:r>
        <w:rPr>
          <w:spacing w:val="-2"/>
        </w:rPr>
        <w:t>、</w:t>
      </w:r>
      <w:r>
        <w:rPr>
          <w:spacing w:val="-55"/>
        </w:rPr>
        <w:t xml:space="preserve"> </w:t>
      </w:r>
      <w:r>
        <w:rPr>
          <w:spacing w:val="-2"/>
        </w:rPr>
        <w:t>乡村振兴</w:t>
      </w:r>
      <w:r>
        <w:rPr>
          <w:spacing w:val="-54"/>
        </w:rPr>
        <w:t xml:space="preserve"> </w:t>
      </w:r>
      <w:r>
        <w:rPr>
          <w:spacing w:val="-2"/>
        </w:rPr>
        <w:t>、扶贫开</w:t>
      </w:r>
    </w:p>
    <w:p>
      <w:pPr>
        <w:pStyle w:val="BodyText"/>
        <w:ind w:left="1"/>
        <w:spacing w:line="207" w:lineRule="auto"/>
        <w:rPr/>
      </w:pPr>
      <w:r>
        <w:rPr>
          <w:spacing w:val="6"/>
        </w:rPr>
        <w:t>发、脱贫攻坚、精准扶贫</w:t>
      </w:r>
      <w:r>
        <w:rPr>
          <w:spacing w:val="-45"/>
        </w:rPr>
        <w:t xml:space="preserve"> </w:t>
      </w:r>
      <w:r>
        <w:rPr>
          <w:spacing w:val="6"/>
        </w:rPr>
        <w:t>、精准脱贫等工作。</w:t>
      </w:r>
    </w:p>
    <w:p>
      <w:pPr>
        <w:pStyle w:val="BodyText"/>
        <w:ind w:left="612"/>
        <w:spacing w:before="140" w:line="202" w:lineRule="auto"/>
        <w:rPr/>
      </w:pPr>
      <w:r>
        <w:rPr>
          <w:spacing w:val="-10"/>
        </w:rPr>
        <w:t>（ 二</w:t>
      </w:r>
      <w:r>
        <w:rPr>
          <w:spacing w:val="-27"/>
        </w:rPr>
        <w:t xml:space="preserve"> </w:t>
      </w:r>
      <w:r>
        <w:rPr>
          <w:spacing w:val="-10"/>
        </w:rPr>
        <w:t>）单位构成</w:t>
      </w:r>
    </w:p>
    <w:p>
      <w:pPr>
        <w:pStyle w:val="BodyText"/>
        <w:ind w:firstLine="638"/>
        <w:spacing w:before="147" w:line="271" w:lineRule="auto"/>
        <w:rPr/>
      </w:pPr>
      <w:r>
        <w:rPr>
          <w:spacing w:val="4"/>
        </w:rPr>
        <w:t>调整后共设置党委、政府综合办事机构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 </w:t>
      </w:r>
      <w:r>
        <w:rPr>
          <w:spacing w:val="4"/>
        </w:rPr>
        <w:t>个。具体设置分别</w:t>
      </w:r>
      <w:r>
        <w:rPr/>
        <w:t xml:space="preserve">  </w:t>
      </w:r>
      <w:r>
        <w:rPr>
          <w:spacing w:val="6"/>
        </w:rPr>
        <w:t>是：</w:t>
      </w:r>
      <w:r>
        <w:rPr>
          <w:spacing w:val="-43"/>
        </w:rPr>
        <w:t xml:space="preserve"> </w:t>
      </w:r>
      <w:r>
        <w:rPr>
          <w:spacing w:val="6"/>
        </w:rPr>
        <w:t>党政办公室</w:t>
      </w:r>
      <w:r>
        <w:rPr>
          <w:spacing w:val="-54"/>
        </w:rPr>
        <w:t xml:space="preserve"> </w:t>
      </w:r>
      <w:r>
        <w:rPr>
          <w:spacing w:val="6"/>
        </w:rPr>
        <w:t>、党群工作办公室</w:t>
      </w:r>
      <w:r>
        <w:rPr>
          <w:spacing w:val="-55"/>
        </w:rPr>
        <w:t xml:space="preserve"> </w:t>
      </w:r>
      <w:r>
        <w:rPr>
          <w:spacing w:val="6"/>
        </w:rPr>
        <w:t>、人大办公室</w:t>
      </w:r>
      <w:r>
        <w:rPr>
          <w:spacing w:val="-54"/>
        </w:rPr>
        <w:t xml:space="preserve"> </w:t>
      </w:r>
      <w:r>
        <w:rPr>
          <w:spacing w:val="6"/>
        </w:rPr>
        <w:t>、经济发</w:t>
      </w:r>
      <w:r>
        <w:rPr>
          <w:spacing w:val="5"/>
        </w:rPr>
        <w:t>展办公</w:t>
      </w:r>
      <w:r>
        <w:rPr/>
        <w:t xml:space="preserve">  </w:t>
      </w:r>
      <w:r>
        <w:rPr>
          <w:spacing w:val="-1"/>
        </w:rPr>
        <w:t>室（挂统计办公室、农村经营管理办公室牌子）、财政办公室</w:t>
      </w:r>
      <w:r>
        <w:rPr>
          <w:spacing w:val="-49"/>
        </w:rPr>
        <w:t xml:space="preserve"> </w:t>
      </w:r>
      <w:r>
        <w:rPr>
          <w:spacing w:val="-1"/>
        </w:rPr>
        <w:t>、民</w:t>
      </w:r>
      <w:r>
        <w:rPr/>
        <w:t xml:space="preserve">  </w:t>
      </w:r>
      <w:r>
        <w:rPr>
          <w:spacing w:val="-6"/>
        </w:rPr>
        <w:t>政和社会事务办公室（挂卫生健康办公室牌子）、平安建设办公室、</w:t>
      </w:r>
      <w:r>
        <w:rPr>
          <w:spacing w:val="9"/>
        </w:rPr>
        <w:t xml:space="preserve"> </w:t>
      </w:r>
      <w:r>
        <w:rPr>
          <w:spacing w:val="9"/>
        </w:rPr>
        <w:t>规划建设管理环保办公室</w:t>
      </w:r>
      <w:r>
        <w:rPr>
          <w:spacing w:val="-53"/>
        </w:rPr>
        <w:t xml:space="preserve"> </w:t>
      </w:r>
      <w:r>
        <w:rPr>
          <w:spacing w:val="9"/>
        </w:rPr>
        <w:t>。应急管理办公室</w:t>
      </w:r>
      <w:r>
        <w:rPr>
          <w:spacing w:val="-52"/>
        </w:rPr>
        <w:t xml:space="preserve"> </w:t>
      </w:r>
      <w:r>
        <w:rPr>
          <w:spacing w:val="9"/>
        </w:rPr>
        <w:t>、综合行</w:t>
      </w:r>
      <w:r>
        <w:rPr>
          <w:spacing w:val="8"/>
        </w:rPr>
        <w:t>政执法办公</w:t>
      </w:r>
      <w:r>
        <w:rPr/>
        <w:t xml:space="preserve">  </w:t>
      </w:r>
      <w:r>
        <w:rPr>
          <w:spacing w:val="11"/>
        </w:rPr>
        <w:t>室</w:t>
      </w:r>
      <w:r>
        <w:rPr>
          <w:spacing w:val="-53"/>
        </w:rPr>
        <w:t xml:space="preserve"> </w:t>
      </w:r>
      <w:r>
        <w:rPr>
          <w:spacing w:val="11"/>
        </w:rPr>
        <w:t>。二是太平镇设置 </w:t>
      </w:r>
      <w:r>
        <w:rPr>
          <w:rFonts w:ascii="Times New Roman" w:hAnsi="Times New Roman" w:eastAsia="Times New Roman" w:cs="Times New Roman"/>
          <w:spacing w:val="11"/>
        </w:rPr>
        <w:t>5</w:t>
      </w:r>
      <w:r>
        <w:rPr>
          <w:spacing w:val="11"/>
        </w:rPr>
        <w:t>个相当于行政正股</w:t>
      </w:r>
      <w:r>
        <w:rPr>
          <w:spacing w:val="10"/>
        </w:rPr>
        <w:t>级财政全额拨款公益</w:t>
      </w:r>
      <w:r>
        <w:rPr>
          <w:spacing w:val="-53"/>
        </w:rPr>
        <w:t xml:space="preserve"> </w:t>
      </w:r>
      <w:r>
        <w:rPr>
          <w:spacing w:val="10"/>
        </w:rPr>
        <w:t>一</w:t>
      </w:r>
      <w:r>
        <w:rPr/>
        <w:t xml:space="preserve">  </w:t>
      </w:r>
      <w:r>
        <w:rPr>
          <w:spacing w:val="7"/>
        </w:rPr>
        <w:t>类事业单位</w:t>
      </w:r>
      <w:r>
        <w:rPr>
          <w:spacing w:val="-50"/>
        </w:rPr>
        <w:t xml:space="preserve"> </w:t>
      </w:r>
      <w:r>
        <w:rPr>
          <w:spacing w:val="7"/>
        </w:rPr>
        <w:t>。具体设置分别是：</w:t>
      </w:r>
      <w:r>
        <w:rPr>
          <w:spacing w:val="-55"/>
        </w:rPr>
        <w:t xml:space="preserve"> </w:t>
      </w:r>
      <w:r>
        <w:rPr>
          <w:spacing w:val="7"/>
        </w:rPr>
        <w:t>农业服务中心</w:t>
      </w:r>
      <w:r>
        <w:rPr>
          <w:spacing w:val="-54"/>
        </w:rPr>
        <w:t xml:space="preserve"> </w:t>
      </w:r>
      <w:r>
        <w:rPr>
          <w:spacing w:val="7"/>
        </w:rPr>
        <w:t>、文化服务中心</w:t>
      </w:r>
      <w:r>
        <w:rPr>
          <w:spacing w:val="-52"/>
        </w:rPr>
        <w:t xml:space="preserve"> </w:t>
      </w:r>
      <w:r>
        <w:rPr>
          <w:spacing w:val="7"/>
        </w:rPr>
        <w:t>、</w:t>
      </w:r>
      <w:r>
        <w:rPr/>
        <w:t xml:space="preserve">  </w:t>
      </w:r>
      <w:r>
        <w:rPr>
          <w:spacing w:val="9"/>
        </w:rPr>
        <w:t>劳动就业和社会保障服务所</w:t>
      </w:r>
      <w:r>
        <w:rPr>
          <w:spacing w:val="-55"/>
        </w:rPr>
        <w:t xml:space="preserve"> </w:t>
      </w:r>
      <w:r>
        <w:rPr>
          <w:spacing w:val="9"/>
        </w:rPr>
        <w:t>、退役军人服务站</w:t>
      </w:r>
      <w:r>
        <w:rPr>
          <w:spacing w:val="-55"/>
        </w:rPr>
        <w:t xml:space="preserve"> </w:t>
      </w:r>
      <w:r>
        <w:rPr>
          <w:spacing w:val="9"/>
        </w:rPr>
        <w:t>、综合行政执法大</w:t>
      </w:r>
    </w:p>
    <w:p>
      <w:pPr>
        <w:pStyle w:val="BodyText"/>
        <w:ind w:left="28"/>
        <w:spacing w:before="1" w:line="207" w:lineRule="auto"/>
        <w:rPr/>
      </w:pPr>
      <w:r>
        <w:rPr>
          <w:spacing w:val="-20"/>
        </w:rPr>
        <w:t>队。</w:t>
      </w:r>
    </w:p>
    <w:p>
      <w:pPr>
        <w:pStyle w:val="BodyText"/>
        <w:ind w:left="628"/>
        <w:spacing w:before="141" w:line="206" w:lineRule="auto"/>
        <w:rPr/>
      </w:pPr>
      <w:r>
        <w:rPr>
          <w:rFonts w:ascii="Times New Roman" w:hAnsi="Times New Roman" w:eastAsia="Times New Roman" w:cs="Times New Roman"/>
          <w:spacing w:val="6"/>
        </w:rPr>
        <w:t>2023 </w:t>
      </w:r>
      <w:r>
        <w:rPr>
          <w:spacing w:val="6"/>
        </w:rPr>
        <w:t>年度预算编制的预算单位只有一个一级预算单位</w:t>
      </w:r>
      <w:r>
        <w:rPr>
          <w:spacing w:val="-28"/>
        </w:rPr>
        <w:t xml:space="preserve"> </w:t>
      </w:r>
      <w:r>
        <w:rPr>
          <w:spacing w:val="6"/>
        </w:rPr>
        <w:t>，没有</w:t>
      </w:r>
    </w:p>
    <w:p>
      <w:pPr>
        <w:spacing w:line="206" w:lineRule="auto"/>
        <w:sectPr>
          <w:pgSz w:w="11906" w:h="16839"/>
          <w:pgMar w:top="1431" w:right="1317" w:bottom="0" w:left="1458" w:header="0" w:footer="0" w:gutter="0"/>
        </w:sectPr>
        <w:rPr/>
      </w:pPr>
    </w:p>
    <w:p>
      <w:pPr>
        <w:pStyle w:val="BodyText"/>
        <w:ind w:left="2" w:right="32" w:firstLine="13"/>
        <w:spacing w:before="205" w:line="271" w:lineRule="auto"/>
        <w:jc w:val="both"/>
        <w:rPr/>
      </w:pPr>
      <w:r>
        <w:rPr>
          <w:spacing w:val="2"/>
        </w:rPr>
        <w:t>二级预算单位</w:t>
      </w:r>
      <w:r>
        <w:rPr>
          <w:spacing w:val="-43"/>
        </w:rPr>
        <w:t xml:space="preserve"> </w:t>
      </w:r>
      <w:r>
        <w:rPr>
          <w:spacing w:val="2"/>
        </w:rPr>
        <w:t>。其中：</w:t>
      </w:r>
      <w:r>
        <w:rPr>
          <w:spacing w:val="-56"/>
        </w:rPr>
        <w:t xml:space="preserve"> </w:t>
      </w:r>
      <w:r>
        <w:rPr>
          <w:spacing w:val="2"/>
        </w:rPr>
        <w:t>行政部门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2"/>
        </w:rPr>
        <w:t>个：</w:t>
      </w:r>
      <w:r>
        <w:rPr>
          <w:spacing w:val="-60"/>
        </w:rPr>
        <w:t xml:space="preserve"> </w:t>
      </w:r>
      <w:r>
        <w:rPr>
          <w:spacing w:val="2"/>
        </w:rPr>
        <w:t>含括党政办</w:t>
      </w:r>
      <w:r>
        <w:rPr>
          <w:spacing w:val="-55"/>
        </w:rPr>
        <w:t xml:space="preserve"> </w:t>
      </w:r>
      <w:r>
        <w:rPr>
          <w:spacing w:val="2"/>
        </w:rPr>
        <w:t>、党群办</w:t>
      </w:r>
      <w:r>
        <w:rPr>
          <w:spacing w:val="-54"/>
        </w:rPr>
        <w:t xml:space="preserve"> </w:t>
      </w:r>
      <w:r>
        <w:rPr>
          <w:spacing w:val="2"/>
        </w:rPr>
        <w:t>、人</w:t>
      </w:r>
      <w:r>
        <w:rPr/>
        <w:t xml:space="preserve"> </w:t>
      </w:r>
      <w:r>
        <w:rPr>
          <w:spacing w:val="3"/>
        </w:rPr>
        <w:t>大办</w:t>
      </w:r>
      <w:r>
        <w:rPr>
          <w:spacing w:val="-35"/>
        </w:rPr>
        <w:t xml:space="preserve"> </w:t>
      </w:r>
      <w:r>
        <w:rPr>
          <w:spacing w:val="3"/>
        </w:rPr>
        <w:t>、经发办</w:t>
      </w:r>
      <w:r>
        <w:rPr>
          <w:spacing w:val="-54"/>
        </w:rPr>
        <w:t xml:space="preserve"> </w:t>
      </w:r>
      <w:r>
        <w:rPr>
          <w:spacing w:val="3"/>
        </w:rPr>
        <w:t>、财政办</w:t>
      </w:r>
      <w:r>
        <w:rPr>
          <w:spacing w:val="-52"/>
        </w:rPr>
        <w:t xml:space="preserve"> </w:t>
      </w:r>
      <w:r>
        <w:rPr>
          <w:spacing w:val="3"/>
        </w:rPr>
        <w:t>、</w:t>
      </w:r>
      <w:r>
        <w:rPr>
          <w:spacing w:val="-62"/>
        </w:rPr>
        <w:t xml:space="preserve"> </w:t>
      </w:r>
      <w:r>
        <w:rPr>
          <w:spacing w:val="3"/>
        </w:rPr>
        <w:t>民政和社会事务办</w:t>
      </w:r>
      <w:r>
        <w:rPr>
          <w:spacing w:val="-52"/>
        </w:rPr>
        <w:t xml:space="preserve"> </w:t>
      </w:r>
      <w:r>
        <w:rPr>
          <w:spacing w:val="3"/>
        </w:rPr>
        <w:t>、平安建设办</w:t>
      </w:r>
      <w:r>
        <w:rPr>
          <w:spacing w:val="-52"/>
        </w:rPr>
        <w:t xml:space="preserve"> </w:t>
      </w:r>
      <w:r>
        <w:rPr>
          <w:spacing w:val="3"/>
        </w:rPr>
        <w:t>、规划</w:t>
      </w:r>
      <w:r>
        <w:rPr/>
        <w:t xml:space="preserve"> </w:t>
      </w:r>
      <w:r>
        <w:rPr>
          <w:spacing w:val="6"/>
        </w:rPr>
        <w:t>建设管理环保办公室</w:t>
      </w:r>
      <w:r>
        <w:rPr>
          <w:spacing w:val="-45"/>
        </w:rPr>
        <w:t xml:space="preserve"> </w:t>
      </w:r>
      <w:r>
        <w:rPr>
          <w:spacing w:val="6"/>
        </w:rPr>
        <w:t>、应急管理办</w:t>
      </w:r>
      <w:r>
        <w:rPr>
          <w:spacing w:val="-54"/>
        </w:rPr>
        <w:t xml:space="preserve"> </w:t>
      </w:r>
      <w:r>
        <w:rPr>
          <w:spacing w:val="6"/>
        </w:rPr>
        <w:t>、综合行政执法办</w:t>
      </w:r>
      <w:r>
        <w:rPr>
          <w:spacing w:val="-55"/>
        </w:rPr>
        <w:t xml:space="preserve"> </w:t>
      </w:r>
      <w:r>
        <w:rPr>
          <w:spacing w:val="6"/>
        </w:rPr>
        <w:t>、纪委</w:t>
      </w:r>
      <w:r>
        <w:rPr>
          <w:spacing w:val="-54"/>
        </w:rPr>
        <w:t xml:space="preserve"> </w:t>
      </w:r>
      <w:r>
        <w:rPr>
          <w:spacing w:val="6"/>
        </w:rPr>
        <w:t>、武</w:t>
      </w:r>
      <w:r>
        <w:rPr/>
        <w:t xml:space="preserve"> </w:t>
      </w:r>
      <w:r>
        <w:rPr>
          <w:spacing w:val="1"/>
        </w:rPr>
        <w:t>装</w:t>
      </w:r>
      <w:r>
        <w:rPr>
          <w:spacing w:val="-54"/>
        </w:rPr>
        <w:t xml:space="preserve"> </w:t>
      </w:r>
      <w:r>
        <w:rPr>
          <w:spacing w:val="1"/>
        </w:rPr>
        <w:t>、妇联</w:t>
      </w:r>
      <w:r>
        <w:rPr>
          <w:spacing w:val="-55"/>
        </w:rPr>
        <w:t xml:space="preserve"> </w:t>
      </w:r>
      <w:r>
        <w:rPr>
          <w:spacing w:val="1"/>
        </w:rPr>
        <w:t>、</w:t>
      </w:r>
      <w:r>
        <w:rPr>
          <w:spacing w:val="-55"/>
        </w:rPr>
        <w:t xml:space="preserve"> </w:t>
      </w:r>
      <w:r>
        <w:rPr>
          <w:spacing w:val="1"/>
        </w:rPr>
        <w:t>团委</w:t>
      </w:r>
      <w:r>
        <w:rPr>
          <w:spacing w:val="-54"/>
        </w:rPr>
        <w:t xml:space="preserve"> </w:t>
      </w:r>
      <w:r>
        <w:rPr>
          <w:spacing w:val="1"/>
        </w:rPr>
        <w:t>、残联</w:t>
      </w:r>
      <w:r>
        <w:rPr>
          <w:spacing w:val="-51"/>
        </w:rPr>
        <w:t xml:space="preserve"> </w:t>
      </w:r>
      <w:r>
        <w:rPr>
          <w:spacing w:val="1"/>
        </w:rPr>
        <w:t>。事业部门 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"/>
        </w:rPr>
        <w:t>个：</w:t>
      </w:r>
      <w:r>
        <w:rPr>
          <w:spacing w:val="-55"/>
        </w:rPr>
        <w:t xml:space="preserve"> </w:t>
      </w:r>
      <w:r>
        <w:rPr>
          <w:spacing w:val="1"/>
        </w:rPr>
        <w:t>农业</w:t>
      </w:r>
      <w:r>
        <w:rPr/>
        <w:t>服务中心</w:t>
      </w:r>
      <w:r>
        <w:rPr>
          <w:spacing w:val="-52"/>
        </w:rPr>
        <w:t xml:space="preserve"> </w:t>
      </w:r>
      <w:r>
        <w:rPr/>
        <w:t>、文化服 </w:t>
      </w:r>
      <w:r>
        <w:rPr>
          <w:spacing w:val="7"/>
        </w:rPr>
        <w:t>务中心</w:t>
      </w:r>
      <w:r>
        <w:rPr>
          <w:spacing w:val="-38"/>
        </w:rPr>
        <w:t xml:space="preserve"> </w:t>
      </w:r>
      <w:r>
        <w:rPr>
          <w:spacing w:val="7"/>
        </w:rPr>
        <w:t>、劳动就业和社会保障服务所</w:t>
      </w:r>
      <w:r>
        <w:rPr>
          <w:spacing w:val="-52"/>
        </w:rPr>
        <w:t xml:space="preserve"> </w:t>
      </w:r>
      <w:r>
        <w:rPr>
          <w:spacing w:val="7"/>
        </w:rPr>
        <w:t>、退役军人服务站</w:t>
      </w:r>
      <w:r>
        <w:rPr>
          <w:spacing w:val="-54"/>
        </w:rPr>
        <w:t xml:space="preserve"> </w:t>
      </w:r>
      <w:r>
        <w:rPr>
          <w:spacing w:val="7"/>
        </w:rPr>
        <w:t>、综合行</w:t>
      </w:r>
    </w:p>
    <w:p>
      <w:pPr>
        <w:pStyle w:val="BodyText"/>
        <w:ind w:left="3"/>
        <w:spacing w:before="1" w:line="206" w:lineRule="auto"/>
        <w:rPr/>
      </w:pPr>
      <w:r>
        <w:rPr>
          <w:spacing w:val="4"/>
        </w:rPr>
        <w:t>政执法大队。</w:t>
      </w:r>
    </w:p>
    <w:p>
      <w:pPr>
        <w:pStyle w:val="BodyText"/>
        <w:ind w:left="2" w:right="32" w:firstLine="644"/>
        <w:spacing w:before="139" w:line="271" w:lineRule="auto"/>
        <w:jc w:val="both"/>
        <w:rPr/>
      </w:pPr>
      <w:r>
        <w:rPr>
          <w:spacing w:val="4"/>
        </w:rPr>
        <w:t>人员编制是：垫江县太平镇机关核定行政编制 </w:t>
      </w:r>
      <w:r>
        <w:rPr>
          <w:rFonts w:ascii="Times New Roman" w:hAnsi="Times New Roman" w:eastAsia="Times New Roman" w:cs="Times New Roman"/>
          <w:spacing w:val="4"/>
        </w:rPr>
        <w:t>30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4"/>
        </w:rPr>
        <w:t>名</w:t>
      </w:r>
      <w:r>
        <w:rPr>
          <w:spacing w:val="3"/>
        </w:rPr>
        <w:t>，机关后</w:t>
      </w:r>
      <w:r>
        <w:rPr/>
        <w:t xml:space="preserve"> </w:t>
      </w:r>
      <w:r>
        <w:rPr>
          <w:spacing w:val="4"/>
        </w:rPr>
        <w:t>勤服务人员事业编制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4"/>
        </w:rPr>
        <w:t>名（按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4"/>
        </w:rPr>
        <w:t>退一减一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进行核销</w:t>
      </w:r>
      <w:r>
        <w:rPr>
          <w:spacing w:val="-73"/>
        </w:rPr>
        <w:t>）；</w:t>
      </w:r>
      <w:r>
        <w:rPr>
          <w:spacing w:val="4"/>
        </w:rPr>
        <w:t>所属事</w:t>
      </w:r>
      <w:r>
        <w:rPr>
          <w:spacing w:val="3"/>
        </w:rPr>
        <w:t>业单</w:t>
      </w:r>
      <w:r>
        <w:rPr/>
        <w:t xml:space="preserve"> </w:t>
      </w:r>
      <w:r>
        <w:rPr>
          <w:spacing w:val="7"/>
        </w:rPr>
        <w:t>位共核定财政全额拨款事业编制 </w:t>
      </w:r>
      <w:r>
        <w:rPr>
          <w:rFonts w:ascii="Times New Roman" w:hAnsi="Times New Roman" w:eastAsia="Times New Roman" w:cs="Times New Roman"/>
          <w:spacing w:val="7"/>
        </w:rPr>
        <w:t>32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7"/>
        </w:rPr>
        <w:t>名</w:t>
      </w:r>
      <w:r>
        <w:rPr>
          <w:spacing w:val="-30"/>
        </w:rPr>
        <w:t xml:space="preserve"> </w:t>
      </w:r>
      <w:r>
        <w:rPr>
          <w:spacing w:val="7"/>
        </w:rPr>
        <w:t>，其中：</w:t>
      </w:r>
      <w:r>
        <w:rPr>
          <w:spacing w:val="-50"/>
        </w:rPr>
        <w:t xml:space="preserve"> </w:t>
      </w:r>
      <w:r>
        <w:rPr>
          <w:spacing w:val="7"/>
        </w:rPr>
        <w:t>农业服务中心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名</w:t>
      </w:r>
      <w:r>
        <w:rPr>
          <w:spacing w:val="-35"/>
        </w:rPr>
        <w:t xml:space="preserve"> </w:t>
      </w:r>
      <w:r>
        <w:rPr>
          <w:spacing w:val="-1"/>
        </w:rPr>
        <w:t>，</w:t>
      </w:r>
      <w:r>
        <w:rPr>
          <w:spacing w:val="-57"/>
        </w:rPr>
        <w:t xml:space="preserve"> </w:t>
      </w:r>
      <w:r>
        <w:rPr>
          <w:spacing w:val="-1"/>
        </w:rPr>
        <w:t>文化服务中心 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"/>
        </w:rPr>
        <w:t>名</w:t>
      </w:r>
      <w:r>
        <w:rPr>
          <w:spacing w:val="-34"/>
        </w:rPr>
        <w:t xml:space="preserve"> </w:t>
      </w:r>
      <w:r>
        <w:rPr>
          <w:spacing w:val="-1"/>
        </w:rPr>
        <w:t>，</w:t>
      </w:r>
      <w:r>
        <w:rPr>
          <w:spacing w:val="-53"/>
        </w:rPr>
        <w:t xml:space="preserve"> </w:t>
      </w:r>
      <w:r>
        <w:rPr>
          <w:spacing w:val="-1"/>
        </w:rPr>
        <w:t>劳动就业和社会保障服务所 </w:t>
      </w: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"/>
        </w:rPr>
        <w:t>名</w:t>
      </w:r>
      <w:r>
        <w:rPr>
          <w:spacing w:val="-35"/>
        </w:rPr>
        <w:t xml:space="preserve"> </w:t>
      </w:r>
      <w:r>
        <w:rPr>
          <w:spacing w:val="-1"/>
        </w:rPr>
        <w:t>，</w:t>
      </w:r>
      <w:r>
        <w:rPr>
          <w:spacing w:val="-66"/>
        </w:rPr>
        <w:t xml:space="preserve"> </w:t>
      </w:r>
      <w:r>
        <w:rPr>
          <w:spacing w:val="-1"/>
        </w:rPr>
        <w:t>退役</w:t>
      </w:r>
    </w:p>
    <w:p>
      <w:pPr>
        <w:pStyle w:val="BodyText"/>
        <w:ind w:left="13"/>
        <w:spacing w:before="1" w:line="206" w:lineRule="auto"/>
        <w:rPr/>
      </w:pPr>
      <w:r>
        <w:rPr>
          <w:spacing w:val="-1"/>
        </w:rPr>
        <w:t>军人服务站 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1"/>
        </w:rPr>
        <w:t>名</w:t>
      </w:r>
      <w:r>
        <w:rPr>
          <w:spacing w:val="-36"/>
        </w:rPr>
        <w:t xml:space="preserve"> </w:t>
      </w:r>
      <w:r>
        <w:rPr>
          <w:spacing w:val="-1"/>
        </w:rPr>
        <w:t>，</w:t>
      </w:r>
      <w:r>
        <w:rPr>
          <w:spacing w:val="-62"/>
        </w:rPr>
        <w:t xml:space="preserve"> </w:t>
      </w:r>
      <w:r>
        <w:rPr>
          <w:spacing w:val="-1"/>
        </w:rPr>
        <w:t>综合行政执法大队 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1"/>
        </w:rPr>
        <w:t>名。</w:t>
      </w:r>
    </w:p>
    <w:p>
      <w:pPr>
        <w:ind w:left="644"/>
        <w:spacing w:before="75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5"/>
        </w:rPr>
        <w:t>二、</w:t>
      </w:r>
      <w:r>
        <w:rPr>
          <w:rFonts w:ascii="FZHei-B01" w:hAnsi="FZHei-B01" w:eastAsia="FZHei-B01" w:cs="FZHei-B01"/>
          <w:sz w:val="31"/>
          <w:szCs w:val="31"/>
          <w:spacing w:val="-57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5"/>
        </w:rPr>
        <w:t>单位收支总体情况</w:t>
      </w:r>
    </w:p>
    <w:p>
      <w:pPr>
        <w:pStyle w:val="BodyText"/>
        <w:ind w:left="20" w:firstLine="595"/>
        <w:spacing w:before="240" w:line="271" w:lineRule="auto"/>
        <w:rPr/>
      </w:pPr>
      <w:r>
        <w:rPr>
          <w:spacing w:val="-1"/>
        </w:rPr>
        <w:t>（ 一 ）收入预算：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"/>
        </w:rPr>
        <w:t>年年初预算数  </w:t>
      </w:r>
      <w:r>
        <w:rPr>
          <w:rFonts w:ascii="Times New Roman" w:hAnsi="Times New Roman" w:eastAsia="Times New Roman" w:cs="Times New Roman"/>
          <w:spacing w:val="-1"/>
        </w:rPr>
        <w:t>353.3</w:t>
      </w: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rFonts w:ascii="Times New Roman" w:hAnsi="Times New Roman" w:eastAsia="Times New Roman" w:cs="Times New Roman"/>
          <w:spacing w:val="21"/>
        </w:rPr>
        <w:t xml:space="preserve">  </w:t>
      </w:r>
      <w:r>
        <w:rPr>
          <w:spacing w:val="-2"/>
        </w:rPr>
        <w:t>万元</w:t>
      </w:r>
      <w:r>
        <w:rPr>
          <w:spacing w:val="-34"/>
        </w:rPr>
        <w:t xml:space="preserve"> </w:t>
      </w:r>
      <w:r>
        <w:rPr>
          <w:spacing w:val="-2"/>
        </w:rPr>
        <w:t>，其中：</w:t>
      </w:r>
      <w:r>
        <w:rPr/>
        <w:t xml:space="preserve"> </w:t>
      </w:r>
      <w:r>
        <w:rPr>
          <w:spacing w:val="4"/>
        </w:rPr>
        <w:t>一般公共预算拨款</w:t>
      </w:r>
      <w:r>
        <w:rPr>
          <w:spacing w:val="9"/>
        </w:rPr>
        <w:t xml:space="preserve">  </w:t>
      </w:r>
      <w:r>
        <w:rPr>
          <w:rFonts w:ascii="Times New Roman" w:hAnsi="Times New Roman" w:eastAsia="Times New Roman" w:cs="Times New Roman"/>
          <w:spacing w:val="4"/>
        </w:rPr>
        <w:t>353.39</w:t>
      </w:r>
      <w:r>
        <w:rPr>
          <w:rFonts w:ascii="Times New Roman" w:hAnsi="Times New Roman" w:eastAsia="Times New Roman" w:cs="Times New Roman"/>
          <w:spacing w:val="22"/>
        </w:rPr>
        <w:t xml:space="preserve">  </w:t>
      </w:r>
      <w:r>
        <w:rPr>
          <w:spacing w:val="4"/>
        </w:rPr>
        <w:t>万元</w:t>
      </w:r>
      <w:r>
        <w:rPr>
          <w:spacing w:val="-29"/>
        </w:rPr>
        <w:t xml:space="preserve"> </w:t>
      </w:r>
      <w:r>
        <w:rPr>
          <w:spacing w:val="4"/>
        </w:rPr>
        <w:t>，</w:t>
      </w:r>
      <w:r>
        <w:rPr>
          <w:spacing w:val="-69"/>
        </w:rPr>
        <w:t xml:space="preserve"> </w:t>
      </w:r>
      <w:r>
        <w:rPr>
          <w:spacing w:val="4"/>
        </w:rPr>
        <w:t>政府性基金预算拨款 </w:t>
      </w:r>
      <w:r>
        <w:rPr>
          <w:rFonts w:ascii="Times New Roman" w:hAnsi="Times New Roman" w:eastAsia="Times New Roman" w:cs="Times New Roman"/>
          <w:spacing w:val="4"/>
        </w:rPr>
        <w:t>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4"/>
        </w:rPr>
        <w:t>万元</w:t>
      </w:r>
      <w:r>
        <w:rPr>
          <w:spacing w:val="-30"/>
        </w:rPr>
        <w:t xml:space="preserve"> </w:t>
      </w:r>
      <w:r>
        <w:rPr>
          <w:spacing w:val="4"/>
        </w:rPr>
        <w:t>，</w:t>
      </w:r>
      <w:r>
        <w:rPr/>
        <w:t xml:space="preserve"> </w:t>
      </w:r>
      <w:r>
        <w:rPr>
          <w:spacing w:val="1"/>
        </w:rPr>
        <w:t>国有资本经营预算收入 </w:t>
      </w:r>
      <w:r>
        <w:rPr>
          <w:rFonts w:ascii="Times New Roman" w:hAnsi="Times New Roman" w:eastAsia="Times New Roman" w:cs="Times New Roman"/>
          <w:spacing w:val="1"/>
        </w:rPr>
        <w:t>0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1"/>
        </w:rPr>
        <w:t>万元</w:t>
      </w:r>
      <w:r>
        <w:rPr>
          <w:spacing w:val="-32"/>
        </w:rPr>
        <w:t xml:space="preserve"> </w:t>
      </w:r>
      <w:r>
        <w:rPr>
          <w:spacing w:val="1"/>
        </w:rPr>
        <w:t>，</w:t>
      </w:r>
      <w:r>
        <w:rPr>
          <w:spacing w:val="-65"/>
        </w:rPr>
        <w:t xml:space="preserve"> </w:t>
      </w:r>
      <w:r>
        <w:rPr>
          <w:spacing w:val="1"/>
        </w:rPr>
        <w:t>事业收入 </w:t>
      </w:r>
      <w:r>
        <w:rPr>
          <w:rFonts w:ascii="Times New Roman" w:hAnsi="Times New Roman" w:eastAsia="Times New Roman" w:cs="Times New Roman"/>
          <w:spacing w:val="1"/>
        </w:rPr>
        <w:t>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"/>
        </w:rPr>
        <w:t>万元</w:t>
      </w:r>
      <w:r>
        <w:rPr>
          <w:spacing w:val="-32"/>
        </w:rPr>
        <w:t xml:space="preserve"> </w:t>
      </w:r>
      <w:r>
        <w:rPr>
          <w:spacing w:val="1"/>
        </w:rPr>
        <w:t>，</w:t>
      </w:r>
      <w:r>
        <w:rPr>
          <w:spacing w:val="-65"/>
        </w:rPr>
        <w:t xml:space="preserve"> </w:t>
      </w:r>
      <w:r>
        <w:rPr>
          <w:spacing w:val="1"/>
        </w:rPr>
        <w:t>事业单位经营</w:t>
      </w:r>
      <w:r>
        <w:rPr/>
        <w:t xml:space="preserve"> </w:t>
      </w:r>
      <w:r>
        <w:rPr>
          <w:spacing w:val="-1"/>
        </w:rPr>
        <w:t>收入</w:t>
      </w:r>
      <w:r>
        <w:rPr>
          <w:spacing w:val="8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-1"/>
        </w:rPr>
        <w:t>万元</w:t>
      </w:r>
      <w:r>
        <w:rPr>
          <w:spacing w:val="-35"/>
        </w:rPr>
        <w:t xml:space="preserve"> </w:t>
      </w:r>
      <w:r>
        <w:rPr>
          <w:spacing w:val="-1"/>
        </w:rPr>
        <w:t>，其他收入 </w:t>
      </w:r>
      <w:r>
        <w:rPr>
          <w:rFonts w:ascii="Times New Roman" w:hAnsi="Times New Roman" w:eastAsia="Times New Roman" w:cs="Times New Roman"/>
          <w:spacing w:val="-1"/>
        </w:rPr>
        <w:t>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"/>
        </w:rPr>
        <w:t>万元 </w:t>
      </w:r>
      <w:r>
        <w:rPr>
          <w:rFonts w:ascii="Times New Roman" w:hAnsi="Times New Roman" w:eastAsia="Times New Roman" w:cs="Times New Roman"/>
          <w:spacing w:val="-1"/>
        </w:rPr>
        <w:t>0</w:t>
      </w:r>
      <w:r>
        <w:rPr>
          <w:spacing w:val="-1"/>
        </w:rPr>
        <w:t>；</w:t>
      </w:r>
      <w:r>
        <w:rPr>
          <w:spacing w:val="-44"/>
        </w:rPr>
        <w:t xml:space="preserve"> </w:t>
      </w:r>
      <w:r>
        <w:rPr>
          <w:spacing w:val="-1"/>
        </w:rPr>
        <w:t>收入较去年</w:t>
      </w:r>
      <w:r>
        <w:rPr>
          <w:spacing w:val="-2"/>
        </w:rPr>
        <w:t>增加 </w:t>
      </w:r>
      <w:r>
        <w:rPr>
          <w:rFonts w:ascii="Times New Roman" w:hAnsi="Times New Roman" w:eastAsia="Times New Roman" w:cs="Times New Roman"/>
          <w:spacing w:val="-2"/>
        </w:rPr>
        <w:t>353.39  </w:t>
      </w:r>
      <w:r>
        <w:rPr>
          <w:spacing w:val="-2"/>
        </w:rPr>
        <w:t>万元，</w:t>
      </w:r>
    </w:p>
    <w:p>
      <w:pPr>
        <w:pStyle w:val="BodyText"/>
        <w:ind w:left="17"/>
        <w:spacing w:before="1" w:line="206" w:lineRule="auto"/>
        <w:rPr/>
      </w:pPr>
      <w:r>
        <w:rPr>
          <w:spacing w:val="5"/>
        </w:rPr>
        <w:t>主要是人员及基本支出经费经费拨款增加 </w:t>
      </w:r>
      <w:r>
        <w:rPr>
          <w:rFonts w:ascii="Times New Roman" w:hAnsi="Times New Roman" w:eastAsia="Times New Roman" w:cs="Times New Roman"/>
          <w:spacing w:val="5"/>
        </w:rPr>
        <w:t>353.39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5"/>
        </w:rPr>
        <w:t>万元。</w:t>
      </w:r>
    </w:p>
    <w:p>
      <w:pPr>
        <w:pStyle w:val="BodyText"/>
        <w:ind w:firstLine="616"/>
        <w:spacing w:before="141" w:line="271" w:lineRule="auto"/>
        <w:rPr/>
      </w:pPr>
      <w:r>
        <w:rPr>
          <w:spacing w:val="-2"/>
        </w:rPr>
        <w:t>（ 二</w:t>
      </w:r>
      <w:r>
        <w:rPr>
          <w:spacing w:val="-32"/>
        </w:rPr>
        <w:t xml:space="preserve"> </w:t>
      </w:r>
      <w:r>
        <w:rPr>
          <w:spacing w:val="-2"/>
        </w:rPr>
        <w:t>）支出预算：</w:t>
      </w:r>
      <w:r>
        <w:rPr>
          <w:rFonts w:ascii="Times New Roman" w:hAnsi="Times New Roman" w:eastAsia="Times New Roman" w:cs="Times New Roman"/>
          <w:spacing w:val="-2"/>
        </w:rPr>
        <w:t>2023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>年年初预算数 </w:t>
      </w:r>
      <w:r>
        <w:rPr>
          <w:rFonts w:ascii="Times New Roman" w:hAnsi="Times New Roman" w:eastAsia="Times New Roman" w:cs="Times New Roman"/>
          <w:spacing w:val="-2"/>
        </w:rPr>
        <w:t>353.39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2"/>
        </w:rPr>
        <w:t>万元，</w:t>
      </w:r>
      <w:r>
        <w:rPr>
          <w:spacing w:val="-3"/>
        </w:rPr>
        <w:t>其中：</w:t>
      </w:r>
      <w:r>
        <w:rPr>
          <w:spacing w:val="-68"/>
        </w:rPr>
        <w:t xml:space="preserve"> </w:t>
      </w:r>
      <w:r>
        <w:rPr>
          <w:spacing w:val="-3"/>
        </w:rPr>
        <w:t>一</w:t>
      </w:r>
      <w:r>
        <w:rPr/>
        <w:t xml:space="preserve"> </w:t>
      </w:r>
      <w:r>
        <w:rPr>
          <w:spacing w:val="1"/>
        </w:rPr>
        <w:t>般公共服务支出</w:t>
      </w:r>
      <w:r>
        <w:rPr>
          <w:spacing w:val="8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1"/>
        </w:rPr>
        <w:t>万元</w:t>
      </w:r>
      <w:r>
        <w:rPr>
          <w:spacing w:val="-35"/>
        </w:rPr>
        <w:t xml:space="preserve"> </w:t>
      </w:r>
      <w:r>
        <w:rPr>
          <w:spacing w:val="1"/>
        </w:rPr>
        <w:t>，教育支出 </w:t>
      </w:r>
      <w:r>
        <w:rPr>
          <w:rFonts w:ascii="Times New Roman" w:hAnsi="Times New Roman" w:eastAsia="Times New Roman" w:cs="Times New Roman"/>
          <w:spacing w:val="1"/>
        </w:rPr>
        <w:t>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"/>
        </w:rPr>
        <w:t>万元</w:t>
      </w:r>
      <w:r>
        <w:rPr>
          <w:spacing w:val="-37"/>
        </w:rPr>
        <w:t xml:space="preserve"> </w:t>
      </w:r>
      <w:r>
        <w:rPr>
          <w:spacing w:val="1"/>
        </w:rPr>
        <w:t>，社会保障和就业支出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57.02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3"/>
        </w:rPr>
        <w:t>万元</w:t>
      </w:r>
      <w:r>
        <w:rPr>
          <w:spacing w:val="-34"/>
        </w:rPr>
        <w:t xml:space="preserve"> </w:t>
      </w:r>
      <w:r>
        <w:rPr>
          <w:spacing w:val="-3"/>
        </w:rPr>
        <w:t>，</w:t>
      </w:r>
      <w:r>
        <w:rPr>
          <w:spacing w:val="-64"/>
        </w:rPr>
        <w:t xml:space="preserve"> </w:t>
      </w:r>
      <w:r>
        <w:rPr>
          <w:spacing w:val="-3"/>
        </w:rPr>
        <w:t>卫生健康支出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13.03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-3"/>
        </w:rPr>
        <w:t>万元</w:t>
      </w:r>
      <w:r>
        <w:rPr>
          <w:spacing w:val="-35"/>
        </w:rPr>
        <w:t xml:space="preserve"> </w:t>
      </w:r>
      <w:r>
        <w:rPr>
          <w:spacing w:val="-3"/>
        </w:rPr>
        <w:t>，农林水支出 </w:t>
      </w:r>
      <w:r>
        <w:rPr>
          <w:rFonts w:ascii="Times New Roman" w:hAnsi="Times New Roman" w:eastAsia="Times New Roman" w:cs="Times New Roman"/>
          <w:spacing w:val="-3"/>
        </w:rPr>
        <w:t>267.69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3"/>
        </w:rPr>
        <w:t>万元，</w:t>
      </w:r>
      <w:r>
        <w:rPr/>
        <w:t xml:space="preserve"> </w:t>
      </w:r>
      <w:r>
        <w:rPr>
          <w:spacing w:val="1"/>
        </w:rPr>
        <w:t>住房保障支出  万元</w:t>
      </w:r>
      <w:r>
        <w:rPr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15.64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"/>
        </w:rPr>
        <w:t>万元；支出较去年增加 </w:t>
      </w:r>
      <w:r>
        <w:rPr>
          <w:rFonts w:ascii="Times New Roman" w:hAnsi="Times New Roman" w:eastAsia="Times New Roman" w:cs="Times New Roman"/>
          <w:spacing w:val="1"/>
        </w:rPr>
        <w:t>353.39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"/>
        </w:rPr>
        <w:t>万元，主</w:t>
      </w:r>
    </w:p>
    <w:p>
      <w:pPr>
        <w:pStyle w:val="BodyText"/>
        <w:ind w:left="12"/>
        <w:spacing w:before="2" w:line="205" w:lineRule="auto"/>
        <w:rPr/>
      </w:pPr>
      <w:r>
        <w:rPr>
          <w:spacing w:val="1"/>
        </w:rPr>
        <w:t>要是基本支出增加 </w:t>
      </w:r>
      <w:r>
        <w:rPr>
          <w:rFonts w:ascii="Times New Roman" w:hAnsi="Times New Roman" w:eastAsia="Times New Roman" w:cs="Times New Roman"/>
          <w:spacing w:val="1"/>
        </w:rPr>
        <w:t>343.39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"/>
        </w:rPr>
        <w:t>万元</w:t>
      </w:r>
      <w:r>
        <w:rPr>
          <w:spacing w:val="-34"/>
        </w:rPr>
        <w:t xml:space="preserve"> </w:t>
      </w:r>
      <w:r>
        <w:rPr>
          <w:spacing w:val="1"/>
        </w:rPr>
        <w:t>，项目支出增加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</w:rPr>
        <w:t>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/>
        <w:t>万元。</w:t>
      </w:r>
    </w:p>
    <w:p>
      <w:pPr>
        <w:ind w:left="649"/>
        <w:spacing w:before="138" w:line="236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4"/>
        </w:rPr>
        <w:t>三、</w:t>
      </w:r>
      <w:r>
        <w:rPr>
          <w:rFonts w:ascii="FZHei-B01" w:hAnsi="FZHei-B01" w:eastAsia="FZHei-B01" w:cs="FZHei-B01"/>
          <w:sz w:val="31"/>
          <w:szCs w:val="31"/>
          <w:spacing w:val="-52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4"/>
        </w:rPr>
        <w:t>单位预算情况说明</w:t>
      </w:r>
    </w:p>
    <w:p>
      <w:pPr>
        <w:spacing w:line="236" w:lineRule="auto"/>
        <w:sectPr>
          <w:pgSz w:w="11906" w:h="16839"/>
          <w:pgMar w:top="1431" w:right="1406" w:bottom="0" w:left="1455" w:header="0" w:footer="0" w:gutter="0"/>
        </w:sectPr>
        <w:rPr>
          <w:rFonts w:ascii="FZHei-B01" w:hAnsi="FZHei-B01" w:eastAsia="FZHei-B01" w:cs="FZHei-B01"/>
          <w:sz w:val="31"/>
          <w:szCs w:val="31"/>
        </w:rPr>
      </w:pPr>
    </w:p>
    <w:p>
      <w:pPr>
        <w:pStyle w:val="BodyText"/>
        <w:ind w:left="1" w:firstLine="628"/>
        <w:spacing w:before="204" w:line="271" w:lineRule="auto"/>
        <w:rPr/>
      </w:pPr>
      <w:r>
        <w:rPr>
          <w:rFonts w:ascii="Times New Roman" w:hAnsi="Times New Roman" w:eastAsia="Times New Roman" w:cs="Times New Roman"/>
          <w:spacing w:val="3"/>
        </w:rPr>
        <w:t>2023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3"/>
        </w:rPr>
        <w:t>年</w:t>
      </w:r>
      <w:r>
        <w:rPr>
          <w:spacing w:val="-51"/>
        </w:rPr>
        <w:t xml:space="preserve"> </w:t>
      </w:r>
      <w:r>
        <w:rPr>
          <w:spacing w:val="3"/>
        </w:rPr>
        <w:t>一般公共预算财政拨款收入</w:t>
      </w:r>
      <w:r>
        <w:rPr>
          <w:spacing w:val="8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353.39</w:t>
      </w:r>
      <w:r>
        <w:rPr>
          <w:rFonts w:ascii="Times New Roman" w:hAnsi="Times New Roman" w:eastAsia="Times New Roman" w:cs="Times New Roman"/>
          <w:spacing w:val="21"/>
        </w:rPr>
        <w:t xml:space="preserve">  </w:t>
      </w:r>
      <w:r>
        <w:rPr>
          <w:spacing w:val="3"/>
        </w:rPr>
        <w:t>万元</w:t>
      </w:r>
      <w:r>
        <w:rPr>
          <w:spacing w:val="-35"/>
        </w:rPr>
        <w:t xml:space="preserve"> </w:t>
      </w:r>
      <w:r>
        <w:rPr>
          <w:spacing w:val="3"/>
        </w:rPr>
        <w:t>，</w:t>
      </w:r>
      <w:r>
        <w:rPr>
          <w:spacing w:val="-51"/>
        </w:rPr>
        <w:t xml:space="preserve"> </w:t>
      </w:r>
      <w:r>
        <w:rPr>
          <w:spacing w:val="3"/>
        </w:rPr>
        <w:t>一</w:t>
      </w:r>
      <w:r>
        <w:rPr>
          <w:spacing w:val="2"/>
        </w:rPr>
        <w:t>般公共</w:t>
      </w:r>
      <w:r>
        <w:rPr/>
        <w:t xml:space="preserve"> </w:t>
      </w:r>
      <w:r>
        <w:rPr>
          <w:spacing w:val="1"/>
        </w:rPr>
        <w:t>预算财政拨款支出 </w:t>
      </w:r>
      <w:r>
        <w:rPr>
          <w:rFonts w:ascii="Times New Roman" w:hAnsi="Times New Roman" w:eastAsia="Times New Roman" w:cs="Times New Roman"/>
          <w:spacing w:val="1"/>
        </w:rPr>
        <w:t>353.39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1"/>
        </w:rPr>
        <w:t>万元</w:t>
      </w:r>
      <w:r>
        <w:rPr>
          <w:spacing w:val="-35"/>
        </w:rPr>
        <w:t xml:space="preserve"> </w:t>
      </w:r>
      <w:r>
        <w:rPr>
          <w:spacing w:val="1"/>
        </w:rPr>
        <w:t>，</w:t>
      </w:r>
      <w:r>
        <w:rPr>
          <w:spacing w:val="-37"/>
        </w:rPr>
        <w:t xml:space="preserve"> </w:t>
      </w:r>
      <w:r>
        <w:rPr>
          <w:spacing w:val="1"/>
        </w:rPr>
        <w:t>比 </w:t>
      </w:r>
      <w:r>
        <w:rPr>
          <w:rFonts w:ascii="Times New Roman" w:hAnsi="Times New Roman" w:eastAsia="Times New Roman" w:cs="Times New Roman"/>
          <w:spacing w:val="1"/>
        </w:rPr>
        <w:t>2022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"/>
        </w:rPr>
        <w:t>年增加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353.39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/>
        <w:t>万元</w:t>
      </w:r>
      <w:r>
        <w:rPr>
          <w:spacing w:val="-53"/>
        </w:rPr>
        <w:t xml:space="preserve"> </w:t>
      </w:r>
      <w:r>
        <w:rPr/>
        <w:t>。其 </w:t>
      </w:r>
      <w:r>
        <w:rPr>
          <w:spacing w:val="-2"/>
        </w:rPr>
        <w:t>中：</w:t>
      </w:r>
      <w:r>
        <w:rPr>
          <w:spacing w:val="-39"/>
        </w:rPr>
        <w:t xml:space="preserve"> </w:t>
      </w:r>
      <w:r>
        <w:rPr>
          <w:spacing w:val="-2"/>
        </w:rPr>
        <w:t>基本支出 </w:t>
      </w:r>
      <w:r>
        <w:rPr>
          <w:rFonts w:ascii="Times New Roman" w:hAnsi="Times New Roman" w:eastAsia="Times New Roman" w:cs="Times New Roman"/>
          <w:spacing w:val="-2"/>
        </w:rPr>
        <w:t>343.39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2"/>
        </w:rPr>
        <w:t>万元</w:t>
      </w:r>
      <w:r>
        <w:rPr>
          <w:spacing w:val="-35"/>
        </w:rPr>
        <w:t xml:space="preserve"> </w:t>
      </w:r>
      <w:r>
        <w:rPr>
          <w:spacing w:val="-2"/>
        </w:rPr>
        <w:t>，</w:t>
      </w:r>
      <w:r>
        <w:rPr>
          <w:spacing w:val="-38"/>
        </w:rPr>
        <w:t xml:space="preserve"> </w:t>
      </w:r>
      <w:r>
        <w:rPr>
          <w:spacing w:val="-2"/>
        </w:rPr>
        <w:t>比 </w:t>
      </w:r>
      <w:r>
        <w:rPr>
          <w:rFonts w:ascii="Times New Roman" w:hAnsi="Times New Roman" w:eastAsia="Times New Roman" w:cs="Times New Roman"/>
          <w:spacing w:val="-2"/>
        </w:rPr>
        <w:t>2022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2"/>
        </w:rPr>
        <w:t>年增加 </w:t>
      </w:r>
      <w:r>
        <w:rPr>
          <w:rFonts w:ascii="Times New Roman" w:hAnsi="Times New Roman" w:eastAsia="Times New Roman" w:cs="Times New Roman"/>
          <w:spacing w:val="-2"/>
        </w:rPr>
        <w:t>343.39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2"/>
        </w:rPr>
        <w:t>万元</w:t>
      </w:r>
      <w:r>
        <w:rPr>
          <w:spacing w:val="-35"/>
        </w:rPr>
        <w:t xml:space="preserve"> </w:t>
      </w:r>
      <w:r>
        <w:rPr>
          <w:spacing w:val="-2"/>
        </w:rPr>
        <w:t>，</w:t>
      </w:r>
      <w:r>
        <w:rPr>
          <w:spacing w:val="-55"/>
        </w:rPr>
        <w:t xml:space="preserve"> </w:t>
      </w:r>
      <w:r>
        <w:rPr>
          <w:spacing w:val="-2"/>
        </w:rPr>
        <w:t>主要原</w:t>
      </w:r>
      <w:r>
        <w:rPr/>
        <w:t xml:space="preserve"> </w:t>
      </w:r>
      <w:r>
        <w:rPr>
          <w:spacing w:val="5"/>
        </w:rPr>
        <w:t>因是 </w:t>
      </w:r>
      <w:r>
        <w:rPr>
          <w:rFonts w:ascii="Times New Roman" w:hAnsi="Times New Roman" w:eastAsia="Times New Roman" w:cs="Times New Roman"/>
          <w:spacing w:val="5"/>
        </w:rPr>
        <w:t>2022 </w:t>
      </w:r>
      <w:r>
        <w:rPr>
          <w:spacing w:val="5"/>
        </w:rPr>
        <w:t>年财政体制改革，无单位预算，主要用于</w:t>
      </w:r>
      <w:r>
        <w:rPr>
          <w:spacing w:val="4"/>
        </w:rPr>
        <w:t>保障农业服务</w:t>
      </w:r>
      <w:r>
        <w:rPr/>
        <w:t xml:space="preserve"> </w:t>
      </w:r>
      <w:r>
        <w:rPr>
          <w:spacing w:val="9"/>
        </w:rPr>
        <w:t>中心在职人员工资福利及社会保险缴费</w:t>
      </w:r>
      <w:r>
        <w:rPr>
          <w:spacing w:val="-55"/>
        </w:rPr>
        <w:t xml:space="preserve"> </w:t>
      </w:r>
      <w:r>
        <w:rPr>
          <w:spacing w:val="9"/>
        </w:rPr>
        <w:t>、离休人员离休费</w:t>
      </w:r>
      <w:r>
        <w:rPr>
          <w:spacing w:val="-52"/>
        </w:rPr>
        <w:t xml:space="preserve"> </w:t>
      </w:r>
      <w:r>
        <w:rPr>
          <w:spacing w:val="8"/>
        </w:rPr>
        <w:t>、退休</w:t>
      </w:r>
      <w:r>
        <w:rPr/>
        <w:t xml:space="preserve"> </w:t>
      </w:r>
      <w:r>
        <w:rPr>
          <w:spacing w:val="5"/>
        </w:rPr>
        <w:t>人员补助等</w:t>
      </w:r>
      <w:r>
        <w:rPr>
          <w:spacing w:val="-34"/>
        </w:rPr>
        <w:t xml:space="preserve"> </w:t>
      </w:r>
      <w:r>
        <w:rPr>
          <w:spacing w:val="5"/>
        </w:rPr>
        <w:t>，保障部门正常运转的各项商品服务支出</w:t>
      </w:r>
      <w:r>
        <w:rPr>
          <w:spacing w:val="-35"/>
        </w:rPr>
        <w:t xml:space="preserve"> </w:t>
      </w:r>
      <w:r>
        <w:rPr>
          <w:spacing w:val="5"/>
        </w:rPr>
        <w:t>；</w:t>
      </w:r>
      <w:r>
        <w:rPr>
          <w:spacing w:val="4"/>
        </w:rPr>
        <w:t>项目支出 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-1"/>
        </w:rPr>
        <w:t>万元</w:t>
      </w:r>
      <w:r>
        <w:rPr>
          <w:spacing w:val="-29"/>
        </w:rPr>
        <w:t xml:space="preserve"> </w:t>
      </w:r>
      <w:r>
        <w:rPr>
          <w:spacing w:val="-1"/>
        </w:rPr>
        <w:t>，</w:t>
      </w:r>
      <w:r>
        <w:rPr>
          <w:spacing w:val="-36"/>
        </w:rPr>
        <w:t xml:space="preserve"> </w:t>
      </w:r>
      <w:r>
        <w:rPr>
          <w:spacing w:val="-1"/>
        </w:rPr>
        <w:t>比 </w:t>
      </w:r>
      <w:r>
        <w:rPr>
          <w:rFonts w:ascii="Times New Roman" w:hAnsi="Times New Roman" w:eastAsia="Times New Roman" w:cs="Times New Roman"/>
          <w:spacing w:val="-1"/>
        </w:rPr>
        <w:t>2022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"/>
        </w:rPr>
        <w:t>年增加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1"/>
        </w:rPr>
        <w:t>万元</w:t>
      </w:r>
      <w:r>
        <w:rPr>
          <w:spacing w:val="-29"/>
        </w:rPr>
        <w:t xml:space="preserve"> </w:t>
      </w:r>
      <w:r>
        <w:rPr>
          <w:spacing w:val="-1"/>
        </w:rPr>
        <w:t>，</w:t>
      </w:r>
      <w:r>
        <w:rPr>
          <w:spacing w:val="-53"/>
        </w:rPr>
        <w:t xml:space="preserve"> </w:t>
      </w:r>
      <w:r>
        <w:rPr>
          <w:spacing w:val="-1"/>
        </w:rPr>
        <w:t>主要原因是 </w:t>
      </w:r>
      <w:r>
        <w:rPr>
          <w:rFonts w:ascii="Times New Roman" w:hAnsi="Times New Roman" w:eastAsia="Times New Roman" w:cs="Times New Roman"/>
          <w:spacing w:val="-1"/>
        </w:rPr>
        <w:t>2022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1"/>
        </w:rPr>
        <w:t>年项目结转</w:t>
      </w:r>
    </w:p>
    <w:p>
      <w:pPr>
        <w:pStyle w:val="BodyText"/>
        <w:spacing w:line="206" w:lineRule="auto"/>
        <w:rPr/>
      </w:pPr>
      <w:r>
        <w:rPr>
          <w:spacing w:val="4"/>
        </w:rPr>
        <w:t>余额</w:t>
      </w:r>
      <w:r>
        <w:rPr>
          <w:spacing w:val="-21"/>
        </w:rPr>
        <w:t xml:space="preserve"> </w:t>
      </w:r>
      <w:r>
        <w:rPr>
          <w:spacing w:val="4"/>
        </w:rPr>
        <w:t>，</w:t>
      </w:r>
      <w:r>
        <w:rPr>
          <w:spacing w:val="-60"/>
        </w:rPr>
        <w:t xml:space="preserve"> </w:t>
      </w:r>
      <w:r>
        <w:rPr>
          <w:spacing w:val="4"/>
        </w:rPr>
        <w:t>主要用于农业水利基础设施建设重点工作。</w:t>
      </w:r>
    </w:p>
    <w:p>
      <w:pPr>
        <w:pStyle w:val="BodyText"/>
        <w:ind w:left="629"/>
        <w:spacing w:before="144" w:line="206" w:lineRule="auto"/>
        <w:rPr/>
      </w:pPr>
      <w:r>
        <w:rPr>
          <w:rFonts w:ascii="Times New Roman" w:hAnsi="Times New Roman" w:eastAsia="Times New Roman" w:cs="Times New Roman"/>
          <w:spacing w:val="8"/>
        </w:rPr>
        <w:t>2023 </w:t>
      </w:r>
      <w:r>
        <w:rPr>
          <w:spacing w:val="8"/>
        </w:rPr>
        <w:t>年无使用政府性基金预算拨款安排的支出</w:t>
      </w:r>
    </w:p>
    <w:p>
      <w:pPr>
        <w:ind w:left="660"/>
        <w:spacing w:before="138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3"/>
        </w:rPr>
        <w:t>四、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45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3"/>
        </w:rPr>
        <w:t>三公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”</w:t>
      </w:r>
      <w:r>
        <w:rPr>
          <w:rFonts w:ascii="FZHei-B01" w:hAnsi="FZHei-B01" w:eastAsia="FZHei-B01" w:cs="FZHei-B01"/>
          <w:sz w:val="31"/>
          <w:szCs w:val="31"/>
          <w:spacing w:val="3"/>
        </w:rPr>
        <w:t>经费情况说明</w:t>
      </w:r>
    </w:p>
    <w:p>
      <w:pPr>
        <w:pStyle w:val="BodyText"/>
        <w:ind w:left="7" w:firstLine="622"/>
        <w:spacing w:before="121" w:line="273" w:lineRule="auto"/>
        <w:rPr/>
      </w:pPr>
      <w:r>
        <w:rPr>
          <w:rFonts w:ascii="Times New Roman" w:hAnsi="Times New Roman" w:eastAsia="Times New Roman" w:cs="Times New Roman"/>
          <w:spacing w:val="-1"/>
        </w:rPr>
        <w:t>2023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1"/>
        </w:rPr>
        <w:t>年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1"/>
        </w:rPr>
        <w:t>三公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-1"/>
        </w:rPr>
        <w:t>经费预算 </w:t>
      </w:r>
      <w:r>
        <w:rPr>
          <w:rFonts w:ascii="Times New Roman" w:hAnsi="Times New Roman" w:eastAsia="Times New Roman" w:cs="Times New Roman"/>
          <w:spacing w:val="-1"/>
        </w:rPr>
        <w:t>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1"/>
        </w:rPr>
        <w:t>万元，比 </w:t>
      </w:r>
      <w:r>
        <w:rPr>
          <w:rFonts w:ascii="Times New Roman" w:hAnsi="Times New Roman" w:eastAsia="Times New Roman" w:cs="Times New Roman"/>
          <w:spacing w:val="-1"/>
        </w:rPr>
        <w:t>2022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1"/>
        </w:rPr>
        <w:t>年减少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或增加</w:t>
      </w:r>
      <w:r>
        <w:rPr>
          <w:rFonts w:ascii="Times New Roman" w:hAnsi="Times New Roman" w:eastAsia="Times New Roman" w:cs="Times New Roman"/>
          <w:spacing w:val="-1"/>
        </w:rPr>
        <w:t>) 0  </w:t>
      </w:r>
      <w:r>
        <w:rPr>
          <w:spacing w:val="-1"/>
        </w:rPr>
        <w:t>万</w:t>
      </w:r>
      <w:r>
        <w:rPr/>
        <w:t xml:space="preserve"> </w:t>
      </w:r>
      <w:r>
        <w:rPr>
          <w:spacing w:val="-3"/>
        </w:rPr>
        <w:t>元。其中：</w:t>
      </w:r>
      <w:r>
        <w:rPr>
          <w:spacing w:val="-37"/>
        </w:rPr>
        <w:t xml:space="preserve"> </w:t>
      </w:r>
      <w:r>
        <w:rPr>
          <w:spacing w:val="-3"/>
        </w:rPr>
        <w:t>因公出国（境）费用 </w:t>
      </w:r>
      <w:r>
        <w:rPr>
          <w:rFonts w:ascii="Times New Roman" w:hAnsi="Times New Roman" w:eastAsia="Times New Roman" w:cs="Times New Roman"/>
          <w:spacing w:val="-3"/>
        </w:rPr>
        <w:t>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3"/>
        </w:rPr>
        <w:t>万元</w:t>
      </w:r>
      <w:r>
        <w:rPr>
          <w:spacing w:val="-37"/>
        </w:rPr>
        <w:t xml:space="preserve"> </w:t>
      </w:r>
      <w:r>
        <w:rPr>
          <w:spacing w:val="-3"/>
        </w:rPr>
        <w:t>，</w:t>
      </w:r>
      <w:r>
        <w:rPr>
          <w:spacing w:val="-71"/>
        </w:rPr>
        <w:t xml:space="preserve"> </w:t>
      </w:r>
      <w:r>
        <w:rPr>
          <w:spacing w:val="-3"/>
        </w:rPr>
        <w:t>比 </w:t>
      </w:r>
      <w:r>
        <w:rPr>
          <w:rFonts w:ascii="Times New Roman" w:hAnsi="Times New Roman" w:eastAsia="Times New Roman" w:cs="Times New Roman"/>
          <w:spacing w:val="-3"/>
        </w:rPr>
        <w:t>2022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3"/>
        </w:rPr>
        <w:t>年减少</w:t>
      </w:r>
      <w:r>
        <w:rPr>
          <w:rFonts w:ascii="Times New Roman" w:hAnsi="Times New Roman" w:eastAsia="Times New Roman" w:cs="Times New Roman"/>
          <w:spacing w:val="-3"/>
        </w:rPr>
        <w:t>(</w:t>
      </w:r>
      <w:r>
        <w:rPr>
          <w:spacing w:val="-3"/>
        </w:rPr>
        <w:t>或增加</w:t>
      </w:r>
      <w:r>
        <w:rPr>
          <w:rFonts w:ascii="Times New Roman" w:hAnsi="Times New Roman" w:eastAsia="Times New Roman" w:cs="Times New Roman"/>
          <w:spacing w:val="-3"/>
        </w:rPr>
        <w:t>)0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2"/>
        </w:rPr>
        <w:t>万元</w:t>
      </w:r>
      <w:r>
        <w:rPr>
          <w:spacing w:val="-32"/>
        </w:rPr>
        <w:t xml:space="preserve"> </w:t>
      </w:r>
      <w:r>
        <w:rPr>
          <w:spacing w:val="2"/>
        </w:rPr>
        <w:t>，</w:t>
      </w:r>
      <w:r>
        <w:rPr>
          <w:spacing w:val="-57"/>
        </w:rPr>
        <w:t xml:space="preserve"> </w:t>
      </w:r>
      <w:r>
        <w:rPr>
          <w:spacing w:val="2"/>
        </w:rPr>
        <w:t>主要原因是单位不涉及出国（境）</w:t>
      </w:r>
      <w:r>
        <w:rPr>
          <w:spacing w:val="-47"/>
        </w:rPr>
        <w:t xml:space="preserve"> </w:t>
      </w:r>
      <w:r>
        <w:rPr>
          <w:spacing w:val="2"/>
        </w:rPr>
        <w:t>业务</w:t>
      </w:r>
      <w:r>
        <w:rPr>
          <w:spacing w:val="-35"/>
        </w:rPr>
        <w:t xml:space="preserve"> </w:t>
      </w:r>
      <w:r>
        <w:rPr>
          <w:spacing w:val="1"/>
        </w:rPr>
        <w:t>；</w:t>
      </w:r>
      <w:r>
        <w:rPr>
          <w:spacing w:val="-71"/>
        </w:rPr>
        <w:t xml:space="preserve"> </w:t>
      </w:r>
      <w:r>
        <w:rPr>
          <w:spacing w:val="1"/>
        </w:rPr>
        <w:t>公务接待费 </w:t>
      </w:r>
      <w:r>
        <w:rPr>
          <w:rFonts w:ascii="Times New Roman" w:hAnsi="Times New Roman" w:eastAsia="Times New Roman" w:cs="Times New Roman"/>
          <w:spacing w:val="1"/>
        </w:rPr>
        <w:t>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"/>
        </w:rPr>
        <w:t>万</w:t>
      </w:r>
      <w:r>
        <w:rPr/>
        <w:t xml:space="preserve"> </w:t>
      </w:r>
      <w:r>
        <w:rPr>
          <w:spacing w:val="2"/>
        </w:rPr>
        <w:t>元</w:t>
      </w:r>
      <w:r>
        <w:rPr>
          <w:spacing w:val="-32"/>
        </w:rPr>
        <w:t xml:space="preserve"> </w:t>
      </w:r>
      <w:r>
        <w:rPr>
          <w:spacing w:val="2"/>
        </w:rPr>
        <w:t>，</w:t>
      </w:r>
      <w:r>
        <w:rPr>
          <w:spacing w:val="-38"/>
        </w:rPr>
        <w:t xml:space="preserve"> </w:t>
      </w:r>
      <w:r>
        <w:rPr>
          <w:spacing w:val="2"/>
        </w:rPr>
        <w:t>比 </w:t>
      </w:r>
      <w:r>
        <w:rPr>
          <w:rFonts w:ascii="Times New Roman" w:hAnsi="Times New Roman" w:eastAsia="Times New Roman" w:cs="Times New Roman"/>
          <w:spacing w:val="2"/>
        </w:rPr>
        <w:t>2022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2"/>
        </w:rPr>
        <w:t>年减少</w:t>
      </w:r>
      <w:r>
        <w:rPr>
          <w:rFonts w:ascii="Times New Roman" w:hAnsi="Times New Roman" w:eastAsia="Times New Roman" w:cs="Times New Roman"/>
          <w:spacing w:val="2"/>
        </w:rPr>
        <w:t>(</w:t>
      </w:r>
      <w:r>
        <w:rPr>
          <w:spacing w:val="2"/>
        </w:rPr>
        <w:t>或增加</w:t>
      </w:r>
      <w:r>
        <w:rPr>
          <w:rFonts w:ascii="Times New Roman" w:hAnsi="Times New Roman" w:eastAsia="Times New Roman" w:cs="Times New Roman"/>
          <w:spacing w:val="2"/>
        </w:rPr>
        <w:t>)0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2"/>
        </w:rPr>
        <w:t>万元</w:t>
      </w:r>
      <w:r>
        <w:rPr>
          <w:spacing w:val="-32"/>
        </w:rPr>
        <w:t xml:space="preserve"> </w:t>
      </w:r>
      <w:r>
        <w:rPr>
          <w:spacing w:val="2"/>
        </w:rPr>
        <w:t>，</w:t>
      </w:r>
      <w:r>
        <w:rPr>
          <w:spacing w:val="-57"/>
        </w:rPr>
        <w:t xml:space="preserve"> </w:t>
      </w:r>
      <w:r>
        <w:rPr>
          <w:spacing w:val="2"/>
        </w:rPr>
        <w:t>主要原因是将</w:t>
      </w:r>
      <w:r>
        <w:rPr>
          <w:spacing w:val="1"/>
        </w:rPr>
        <w:t>三公经费预算</w:t>
      </w:r>
      <w:r>
        <w:rPr/>
        <w:t xml:space="preserve"> </w:t>
      </w:r>
      <w:r>
        <w:rPr>
          <w:spacing w:val="-3"/>
        </w:rPr>
        <w:t>到本级；公务用车运行维护费 </w:t>
      </w:r>
      <w:r>
        <w:rPr>
          <w:rFonts w:ascii="Times New Roman" w:hAnsi="Times New Roman" w:eastAsia="Times New Roman" w:cs="Times New Roman"/>
          <w:spacing w:val="-3"/>
        </w:rPr>
        <w:t>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3"/>
        </w:rPr>
        <w:t>万元，比 </w:t>
      </w:r>
      <w:r>
        <w:rPr>
          <w:rFonts w:ascii="Times New Roman" w:hAnsi="Times New Roman" w:eastAsia="Times New Roman" w:cs="Times New Roman"/>
          <w:spacing w:val="-3"/>
        </w:rPr>
        <w:t>2022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3"/>
        </w:rPr>
        <w:t>年减少</w:t>
      </w:r>
      <w:r>
        <w:rPr>
          <w:rFonts w:ascii="Times New Roman" w:hAnsi="Times New Roman" w:eastAsia="Times New Roman" w:cs="Times New Roman"/>
          <w:spacing w:val="-3"/>
        </w:rPr>
        <w:t>(</w:t>
      </w:r>
      <w:r>
        <w:rPr>
          <w:spacing w:val="-3"/>
        </w:rPr>
        <w:t>或</w:t>
      </w:r>
      <w:r>
        <w:rPr>
          <w:spacing w:val="-4"/>
        </w:rPr>
        <w:t>增加</w:t>
      </w:r>
      <w:r>
        <w:rPr>
          <w:rFonts w:ascii="Times New Roman" w:hAnsi="Times New Roman" w:eastAsia="Times New Roman" w:cs="Times New Roman"/>
          <w:spacing w:val="-4"/>
        </w:rPr>
        <w:t>)      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万元</w:t>
      </w:r>
      <w:r>
        <w:rPr>
          <w:spacing w:val="-27"/>
        </w:rPr>
        <w:t xml:space="preserve"> </w:t>
      </w:r>
      <w:r>
        <w:rPr>
          <w:spacing w:val="3"/>
        </w:rPr>
        <w:t>，</w:t>
      </w:r>
      <w:r>
        <w:rPr>
          <w:spacing w:val="-57"/>
        </w:rPr>
        <w:t xml:space="preserve"> </w:t>
      </w:r>
      <w:r>
        <w:rPr>
          <w:spacing w:val="3"/>
        </w:rPr>
        <w:t>主要原因是将三公经费预算到本级</w:t>
      </w:r>
      <w:r>
        <w:rPr>
          <w:spacing w:val="-36"/>
        </w:rPr>
        <w:t xml:space="preserve"> </w:t>
      </w:r>
      <w:r>
        <w:rPr>
          <w:spacing w:val="3"/>
        </w:rPr>
        <w:t>；</w:t>
      </w:r>
      <w:r>
        <w:rPr>
          <w:spacing w:val="-69"/>
        </w:rPr>
        <w:t xml:space="preserve"> </w:t>
      </w:r>
      <w:r>
        <w:rPr>
          <w:spacing w:val="3"/>
        </w:rPr>
        <w:t>公务用车购置费 </w:t>
      </w:r>
      <w:r>
        <w:rPr>
          <w:rFonts w:ascii="Times New Roman" w:hAnsi="Times New Roman" w:eastAsia="Times New Roman" w:cs="Times New Roman"/>
          <w:spacing w:val="3"/>
        </w:rPr>
        <w:t>0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3"/>
        </w:rPr>
        <w:t>万</w:t>
      </w:r>
      <w:r>
        <w:rPr/>
        <w:t xml:space="preserve"> </w:t>
      </w:r>
      <w:r>
        <w:rPr>
          <w:spacing w:val="2"/>
        </w:rPr>
        <w:t>元</w:t>
      </w:r>
      <w:r>
        <w:rPr>
          <w:spacing w:val="-20"/>
        </w:rPr>
        <w:t xml:space="preserve"> </w:t>
      </w:r>
      <w:r>
        <w:rPr>
          <w:spacing w:val="2"/>
        </w:rPr>
        <w:t>，</w:t>
      </w:r>
      <w:r>
        <w:rPr>
          <w:spacing w:val="-42"/>
        </w:rPr>
        <w:t xml:space="preserve"> </w:t>
      </w:r>
      <w:r>
        <w:rPr>
          <w:spacing w:val="2"/>
        </w:rPr>
        <w:t>比 </w:t>
      </w:r>
      <w:r>
        <w:rPr>
          <w:rFonts w:ascii="Times New Roman" w:hAnsi="Times New Roman" w:eastAsia="Times New Roman" w:cs="Times New Roman"/>
          <w:spacing w:val="2"/>
        </w:rPr>
        <w:t>2022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2"/>
        </w:rPr>
        <w:t>年减少</w:t>
      </w:r>
      <w:r>
        <w:rPr>
          <w:rFonts w:ascii="Times New Roman" w:hAnsi="Times New Roman" w:eastAsia="Times New Roman" w:cs="Times New Roman"/>
          <w:spacing w:val="2"/>
        </w:rPr>
        <w:t>(</w:t>
      </w:r>
      <w:r>
        <w:rPr>
          <w:spacing w:val="2"/>
        </w:rPr>
        <w:t>或增加</w:t>
      </w:r>
      <w:r>
        <w:rPr>
          <w:rFonts w:ascii="Times New Roman" w:hAnsi="Times New Roman" w:eastAsia="Times New Roman" w:cs="Times New Roman"/>
          <w:spacing w:val="2"/>
        </w:rPr>
        <w:t>)0  </w:t>
      </w:r>
      <w:r>
        <w:rPr>
          <w:spacing w:val="2"/>
        </w:rPr>
        <w:t>万元；</w:t>
      </w:r>
      <w:r>
        <w:rPr>
          <w:spacing w:val="-47"/>
        </w:rPr>
        <w:t xml:space="preserve"> </w:t>
      </w:r>
      <w:r>
        <w:rPr>
          <w:spacing w:val="2"/>
        </w:rPr>
        <w:t>主要原因是未有购置公务用</w:t>
      </w:r>
    </w:p>
    <w:p>
      <w:pPr>
        <w:pStyle w:val="BodyText"/>
        <w:ind w:left="13"/>
        <w:spacing w:line="207" w:lineRule="auto"/>
        <w:rPr/>
      </w:pPr>
      <w:r>
        <w:rPr>
          <w:spacing w:val="-1"/>
        </w:rPr>
        <w:t>车计划。</w:t>
      </w:r>
    </w:p>
    <w:p>
      <w:pPr>
        <w:ind w:left="639"/>
        <w:spacing w:before="134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6"/>
        </w:rPr>
        <w:t>五、</w:t>
      </w:r>
      <w:r>
        <w:rPr>
          <w:rFonts w:ascii="FZHei-B01" w:hAnsi="FZHei-B01" w:eastAsia="FZHei-B01" w:cs="FZHei-B01"/>
          <w:sz w:val="31"/>
          <w:szCs w:val="31"/>
          <w:spacing w:val="-5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6"/>
        </w:rPr>
        <w:t>其他重要事项的情况说明</w:t>
      </w:r>
    </w:p>
    <w:p>
      <w:pPr>
        <w:pStyle w:val="BodyText"/>
        <w:ind w:left="614"/>
        <w:spacing w:before="158" w:line="202" w:lineRule="auto"/>
        <w:rPr/>
      </w:pPr>
      <w:r>
        <w:rPr>
          <w:spacing w:val="2"/>
        </w:rPr>
        <w:t>（ 一</w:t>
      </w:r>
      <w:r>
        <w:rPr>
          <w:spacing w:val="-22"/>
        </w:rPr>
        <w:t xml:space="preserve"> </w:t>
      </w:r>
      <w:r>
        <w:rPr>
          <w:spacing w:val="2"/>
        </w:rPr>
        <w:t>）我单位不在机关运行经费统计范围之内。</w:t>
      </w:r>
    </w:p>
    <w:p>
      <w:pPr>
        <w:pStyle w:val="BodyText"/>
        <w:ind w:left="14" w:right="1" w:firstLine="599"/>
        <w:spacing w:before="151" w:line="271" w:lineRule="auto"/>
        <w:rPr/>
      </w:pPr>
      <w:r>
        <w:rPr>
          <w:spacing w:val="-1"/>
        </w:rPr>
        <w:t>（ 二</w:t>
      </w:r>
      <w:r>
        <w:rPr>
          <w:spacing w:val="-17"/>
        </w:rPr>
        <w:t xml:space="preserve"> </w:t>
      </w:r>
      <w:r>
        <w:rPr>
          <w:spacing w:val="-1"/>
        </w:rPr>
        <w:t>）政府采购情况。所属各预算单位政府采购预算总额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1.5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万元：</w:t>
      </w:r>
      <w:r>
        <w:rPr>
          <w:spacing w:val="-41"/>
        </w:rPr>
        <w:t xml:space="preserve"> </w:t>
      </w:r>
      <w:r>
        <w:rPr>
          <w:spacing w:val="4"/>
        </w:rPr>
        <w:t>政府采购货物预算</w:t>
      </w:r>
      <w:r>
        <w:rPr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1.3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4"/>
        </w:rPr>
        <w:t>万元</w:t>
      </w:r>
      <w:r>
        <w:rPr>
          <w:spacing w:val="-52"/>
        </w:rPr>
        <w:t xml:space="preserve"> </w:t>
      </w:r>
      <w:r>
        <w:rPr>
          <w:spacing w:val="4"/>
        </w:rPr>
        <w:t>、政府采购工程预算 </w:t>
      </w:r>
      <w:r>
        <w:rPr>
          <w:rFonts w:ascii="Times New Roman" w:hAnsi="Times New Roman" w:eastAsia="Times New Roman" w:cs="Times New Roman"/>
          <w:spacing w:val="4"/>
        </w:rPr>
        <w:t>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4"/>
        </w:rPr>
        <w:t>万元、</w:t>
      </w:r>
    </w:p>
    <w:p>
      <w:pPr>
        <w:pStyle w:val="BodyText"/>
        <w:ind w:left="1"/>
        <w:spacing w:before="2" w:line="206" w:lineRule="auto"/>
        <w:rPr>
          <w:rFonts w:ascii="Times New Roman" w:hAnsi="Times New Roman" w:eastAsia="Times New Roman" w:cs="Times New Roman"/>
        </w:rPr>
      </w:pPr>
      <w:r>
        <w:rPr/>
        <w:t>政府采购服务预算 </w:t>
      </w:r>
      <w:r>
        <w:rPr>
          <w:rFonts w:ascii="Times New Roman" w:hAnsi="Times New Roman" w:eastAsia="Times New Roman" w:cs="Times New Roman"/>
        </w:rPr>
        <w:t>0.2  </w:t>
      </w:r>
      <w:r>
        <w:rPr/>
        <w:t>万元；其中</w:t>
      </w:r>
      <w:r>
        <w:rPr>
          <w:spacing w:val="-42"/>
        </w:rPr>
        <w:t xml:space="preserve"> </w:t>
      </w:r>
      <w:r>
        <w:rPr/>
        <w:t>一般公共预算拨款政府采购  </w:t>
      </w:r>
      <w:r>
        <w:rPr>
          <w:rFonts w:ascii="Times New Roman" w:hAnsi="Times New Roman" w:eastAsia="Times New Roman" w:cs="Times New Roman"/>
        </w:rPr>
        <w:t>1.5</w:t>
      </w:r>
    </w:p>
    <w:p>
      <w:pPr>
        <w:spacing w:line="206" w:lineRule="auto"/>
        <w:sectPr>
          <w:pgSz w:w="11906" w:h="16839"/>
          <w:pgMar w:top="1431" w:right="1439" w:bottom="0" w:left="1457" w:header="0" w:footer="0" w:gutter="0"/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22"/>
        <w:spacing w:before="208" w:line="600" w:lineRule="exact"/>
        <w:rPr/>
      </w:pPr>
      <w:r>
        <w:rPr>
          <w:spacing w:val="6"/>
          <w:position w:val="19"/>
        </w:rPr>
        <w:t>万元：</w:t>
      </w:r>
      <w:r>
        <w:rPr>
          <w:spacing w:val="-51"/>
          <w:position w:val="19"/>
        </w:rPr>
        <w:t xml:space="preserve"> </w:t>
      </w:r>
      <w:r>
        <w:rPr>
          <w:spacing w:val="6"/>
          <w:position w:val="19"/>
        </w:rPr>
        <w:t>政府采购货物预算</w:t>
      </w:r>
      <w:r>
        <w:rPr>
          <w:spacing w:val="30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9"/>
        </w:rPr>
        <w:t>1.3</w:t>
      </w:r>
      <w:r>
        <w:rPr>
          <w:rFonts w:ascii="Times New Roman" w:hAnsi="Times New Roman" w:eastAsia="Times New Roman" w:cs="Times New Roman"/>
          <w:spacing w:val="43"/>
          <w:position w:val="19"/>
        </w:rPr>
        <w:t xml:space="preserve"> </w:t>
      </w:r>
      <w:r>
        <w:rPr>
          <w:spacing w:val="6"/>
          <w:position w:val="19"/>
        </w:rPr>
        <w:t>万元</w:t>
      </w:r>
      <w:r>
        <w:rPr>
          <w:spacing w:val="-52"/>
          <w:position w:val="19"/>
        </w:rPr>
        <w:t xml:space="preserve"> </w:t>
      </w:r>
      <w:r>
        <w:rPr>
          <w:spacing w:val="6"/>
          <w:position w:val="19"/>
        </w:rPr>
        <w:t>、政府采购工</w:t>
      </w:r>
      <w:r>
        <w:rPr>
          <w:spacing w:val="5"/>
          <w:position w:val="19"/>
        </w:rPr>
        <w:t>程预算 </w:t>
      </w:r>
      <w:r>
        <w:rPr>
          <w:rFonts w:ascii="Times New Roman" w:hAnsi="Times New Roman" w:eastAsia="Times New Roman" w:cs="Times New Roman"/>
          <w:spacing w:val="5"/>
          <w:position w:val="19"/>
        </w:rPr>
        <w:t>0</w:t>
      </w:r>
      <w:r>
        <w:rPr>
          <w:rFonts w:ascii="Times New Roman" w:hAnsi="Times New Roman" w:eastAsia="Times New Roman" w:cs="Times New Roman"/>
          <w:spacing w:val="40"/>
          <w:position w:val="19"/>
        </w:rPr>
        <w:t xml:space="preserve"> </w:t>
      </w:r>
      <w:r>
        <w:rPr>
          <w:spacing w:val="5"/>
          <w:position w:val="19"/>
        </w:rPr>
        <w:t>万元、</w:t>
      </w:r>
    </w:p>
    <w:p>
      <w:pPr>
        <w:pStyle w:val="BodyText"/>
        <w:ind w:left="8"/>
        <w:spacing w:before="1" w:line="206" w:lineRule="auto"/>
        <w:rPr/>
      </w:pPr>
      <w:r>
        <w:rPr>
          <w:spacing w:val="3"/>
        </w:rPr>
        <w:t>政府采购服务预算 </w:t>
      </w:r>
      <w:r>
        <w:rPr>
          <w:rFonts w:ascii="Times New Roman" w:hAnsi="Times New Roman" w:eastAsia="Times New Roman" w:cs="Times New Roman"/>
          <w:spacing w:val="3"/>
        </w:rPr>
        <w:t>0.2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3"/>
        </w:rPr>
        <w:t>万元。</w:t>
      </w:r>
    </w:p>
    <w:p>
      <w:pPr>
        <w:pStyle w:val="BodyText"/>
        <w:ind w:left="621"/>
        <w:spacing w:before="142" w:line="600" w:lineRule="exact"/>
        <w:rPr/>
      </w:pPr>
      <w:r>
        <w:rPr>
          <w:spacing w:val="9"/>
          <w:position w:val="20"/>
        </w:rPr>
        <w:t>（三）绩效目标设置情况。</w:t>
      </w:r>
      <w:r>
        <w:rPr>
          <w:rFonts w:ascii="Times New Roman" w:hAnsi="Times New Roman" w:eastAsia="Times New Roman" w:cs="Times New Roman"/>
          <w:spacing w:val="9"/>
          <w:position w:val="20"/>
        </w:rPr>
        <w:t>2023 </w:t>
      </w:r>
      <w:r>
        <w:rPr>
          <w:spacing w:val="9"/>
          <w:position w:val="20"/>
        </w:rPr>
        <w:t>年项目支出均实</w:t>
      </w:r>
      <w:r>
        <w:rPr>
          <w:spacing w:val="8"/>
          <w:position w:val="20"/>
        </w:rPr>
        <w:t>行了绩效目</w:t>
      </w:r>
    </w:p>
    <w:p>
      <w:pPr>
        <w:pStyle w:val="BodyText"/>
        <w:ind w:left="3"/>
        <w:spacing w:before="1" w:line="206" w:lineRule="auto"/>
        <w:rPr/>
      </w:pPr>
      <w:r>
        <w:rPr>
          <w:spacing w:val="1"/>
        </w:rPr>
        <w:t>标管理</w:t>
      </w:r>
      <w:r>
        <w:rPr>
          <w:spacing w:val="-30"/>
        </w:rPr>
        <w:t xml:space="preserve"> </w:t>
      </w:r>
      <w:r>
        <w:rPr>
          <w:spacing w:val="1"/>
        </w:rPr>
        <w:t>，</w:t>
      </w:r>
      <w:r>
        <w:rPr>
          <w:spacing w:val="-53"/>
        </w:rPr>
        <w:t xml:space="preserve"> </w:t>
      </w:r>
      <w:r>
        <w:rPr>
          <w:spacing w:val="1"/>
        </w:rPr>
        <w:t>涉及一般公共预算当年财政拨款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1"/>
        </w:rPr>
        <w:t>万元。</w:t>
      </w:r>
    </w:p>
    <w:p>
      <w:pPr>
        <w:pStyle w:val="BodyText"/>
        <w:ind w:left="8" w:right="98" w:firstLine="612"/>
        <w:spacing w:before="140" w:line="271" w:lineRule="auto"/>
        <w:rPr/>
      </w:pPr>
      <w:r>
        <w:rPr>
          <w:spacing w:val="1"/>
        </w:rPr>
        <w:t>（四）</w:t>
      </w:r>
      <w:r>
        <w:rPr>
          <w:spacing w:val="-22"/>
        </w:rPr>
        <w:t xml:space="preserve"> </w:t>
      </w:r>
      <w:r>
        <w:rPr>
          <w:spacing w:val="1"/>
        </w:rPr>
        <w:t>国有资产占有使用情况</w:t>
      </w:r>
      <w:r>
        <w:rPr>
          <w:spacing w:val="-50"/>
        </w:rPr>
        <w:t xml:space="preserve"> </w:t>
      </w:r>
      <w:r>
        <w:rPr>
          <w:spacing w:val="1"/>
        </w:rPr>
        <w:t>。截止 </w:t>
      </w:r>
      <w:r>
        <w:rPr>
          <w:rFonts w:ascii="Times New Roman" w:hAnsi="Times New Roman" w:eastAsia="Times New Roman" w:cs="Times New Roman"/>
          <w:spacing w:val="1"/>
        </w:rPr>
        <w:t>20</w:t>
      </w:r>
      <w:r>
        <w:rPr>
          <w:rFonts w:ascii="Times New Roman" w:hAnsi="Times New Roman" w:eastAsia="Times New Roman" w:cs="Times New Roman"/>
        </w:rPr>
        <w:t>22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/>
        <w:t>年</w:t>
      </w:r>
      <w:r>
        <w:rPr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12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/>
        <w:t>月</w:t>
      </w:r>
      <w:r>
        <w:rPr>
          <w:spacing w:val="-32"/>
        </w:rPr>
        <w:t xml:space="preserve"> </w:t>
      </w:r>
      <w:r>
        <w:rPr/>
        <w:t>，</w:t>
      </w:r>
      <w:r>
        <w:rPr>
          <w:spacing w:val="-68"/>
        </w:rPr>
        <w:t xml:space="preserve"> </w:t>
      </w:r>
      <w:r>
        <w:rPr/>
        <w:t>所属各 </w:t>
      </w:r>
      <w:r>
        <w:rPr>
          <w:spacing w:val="-4"/>
        </w:rPr>
        <w:t>预算单位共有车辆 </w:t>
      </w:r>
      <w:r>
        <w:rPr>
          <w:rFonts w:ascii="Times New Roman" w:hAnsi="Times New Roman" w:eastAsia="Times New Roman" w:cs="Times New Roman"/>
          <w:spacing w:val="-4"/>
        </w:rPr>
        <w:t>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4"/>
        </w:rPr>
        <w:t>辆，其中</w:t>
      </w:r>
      <w:r>
        <w:rPr>
          <w:spacing w:val="-53"/>
        </w:rPr>
        <w:t xml:space="preserve"> </w:t>
      </w:r>
      <w:r>
        <w:rPr>
          <w:spacing w:val="-4"/>
        </w:rPr>
        <w:t>一般公务用车 </w:t>
      </w:r>
      <w:r>
        <w:rPr>
          <w:rFonts w:ascii="Times New Roman" w:hAnsi="Times New Roman" w:eastAsia="Times New Roman" w:cs="Times New Roman"/>
          <w:spacing w:val="-4"/>
        </w:rPr>
        <w:t>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4"/>
        </w:rPr>
        <w:t>辆、执勤执法用车</w:t>
      </w:r>
      <w:r>
        <w:rPr>
          <w:spacing w:val="8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辆。</w:t>
      </w:r>
      <w:r>
        <w:rPr>
          <w:rFonts w:ascii="Times New Roman" w:hAnsi="Times New Roman" w:eastAsia="Times New Roman" w:cs="Times New Roman"/>
          <w:spacing w:val="3"/>
        </w:rPr>
        <w:t>2023 </w:t>
      </w:r>
      <w:r>
        <w:rPr>
          <w:spacing w:val="3"/>
        </w:rPr>
        <w:t>年一般公共预算安排购置车辆 </w:t>
      </w:r>
      <w:r>
        <w:rPr>
          <w:rFonts w:ascii="Times New Roman" w:hAnsi="Times New Roman" w:eastAsia="Times New Roman" w:cs="Times New Roman"/>
          <w:spacing w:val="3"/>
        </w:rPr>
        <w:t>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3"/>
        </w:rPr>
        <w:t>辆</w:t>
      </w:r>
      <w:r>
        <w:rPr>
          <w:spacing w:val="-35"/>
        </w:rPr>
        <w:t xml:space="preserve"> </w:t>
      </w:r>
      <w:r>
        <w:rPr>
          <w:spacing w:val="3"/>
        </w:rPr>
        <w:t>，其中</w:t>
      </w:r>
      <w:r>
        <w:rPr>
          <w:spacing w:val="-53"/>
        </w:rPr>
        <w:t xml:space="preserve"> </w:t>
      </w:r>
      <w:r>
        <w:rPr>
          <w:spacing w:val="3"/>
        </w:rPr>
        <w:t>一般公务用车</w:t>
      </w:r>
    </w:p>
    <w:p>
      <w:pPr>
        <w:pStyle w:val="BodyText"/>
        <w:ind w:left="1"/>
        <w:spacing w:before="2" w:line="205" w:lineRule="auto"/>
        <w:rPr>
          <w:rFonts w:ascii="SimSun" w:hAnsi="SimSun" w:eastAsia="SimSun" w:cs="SimSun"/>
        </w:rPr>
      </w:pPr>
      <w:r>
        <w:rPr>
          <w:rFonts w:ascii="Times New Roman" w:hAnsi="Times New Roman" w:eastAsia="Times New Roman" w:cs="Times New Roman"/>
          <w:spacing w:val="3"/>
        </w:rPr>
        <w:t>0  </w:t>
      </w:r>
      <w:r>
        <w:rPr>
          <w:spacing w:val="3"/>
        </w:rPr>
        <w:t>辆、执勤执法用车 </w:t>
      </w:r>
      <w:r>
        <w:rPr>
          <w:rFonts w:ascii="Times New Roman" w:hAnsi="Times New Roman" w:eastAsia="Times New Roman" w:cs="Times New Roman"/>
          <w:spacing w:val="3"/>
        </w:rPr>
        <w:t>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3"/>
        </w:rPr>
        <w:t>辆</w:t>
      </w:r>
      <w:r>
        <w:rPr>
          <w:rFonts w:ascii="SimSun" w:hAnsi="SimSun" w:eastAsia="SimSun" w:cs="SimSun"/>
          <w:spacing w:val="3"/>
        </w:rPr>
        <w:t>。</w:t>
      </w:r>
    </w:p>
    <w:p>
      <w:pPr>
        <w:ind w:left="649"/>
        <w:spacing w:before="139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4"/>
        </w:rPr>
        <w:t>六、</w:t>
      </w:r>
      <w:r>
        <w:rPr>
          <w:rFonts w:ascii="FZHei-B01" w:hAnsi="FZHei-B01" w:eastAsia="FZHei-B01" w:cs="FZHei-B01"/>
          <w:sz w:val="31"/>
          <w:szCs w:val="31"/>
          <w:spacing w:val="-5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4"/>
        </w:rPr>
        <w:t>专业性名词解释</w:t>
      </w:r>
    </w:p>
    <w:p>
      <w:pPr>
        <w:pStyle w:val="BodyText"/>
        <w:ind w:left="621"/>
        <w:spacing w:before="156" w:line="600" w:lineRule="exact"/>
        <w:rPr/>
      </w:pPr>
      <w:r>
        <w:rPr>
          <w:spacing w:val="3"/>
          <w:position w:val="20"/>
        </w:rPr>
        <w:t>（ 一</w:t>
      </w:r>
      <w:r>
        <w:rPr>
          <w:spacing w:val="-28"/>
          <w:position w:val="20"/>
        </w:rPr>
        <w:t xml:space="preserve"> </w:t>
      </w:r>
      <w:r>
        <w:rPr>
          <w:spacing w:val="3"/>
          <w:position w:val="20"/>
        </w:rPr>
        <w:t>）财政拨款收入：</w:t>
      </w:r>
      <w:r>
        <w:rPr>
          <w:spacing w:val="-63"/>
          <w:position w:val="20"/>
        </w:rPr>
        <w:t xml:space="preserve"> </w:t>
      </w:r>
      <w:r>
        <w:rPr>
          <w:spacing w:val="3"/>
          <w:position w:val="20"/>
        </w:rPr>
        <w:t>指本年度从本级财政部门取得的财政</w:t>
      </w:r>
    </w:p>
    <w:p>
      <w:pPr>
        <w:pStyle w:val="BodyText"/>
        <w:spacing w:before="1" w:line="206" w:lineRule="auto"/>
        <w:rPr/>
      </w:pPr>
      <w:r>
        <w:rPr>
          <w:spacing w:val="6"/>
        </w:rPr>
        <w:t>拨款</w:t>
      </w:r>
      <w:r>
        <w:rPr>
          <w:spacing w:val="-34"/>
        </w:rPr>
        <w:t xml:space="preserve"> </w:t>
      </w:r>
      <w:r>
        <w:rPr>
          <w:spacing w:val="6"/>
        </w:rPr>
        <w:t>，包括</w:t>
      </w:r>
      <w:r>
        <w:rPr>
          <w:spacing w:val="-53"/>
        </w:rPr>
        <w:t xml:space="preserve"> </w:t>
      </w:r>
      <w:r>
        <w:rPr>
          <w:spacing w:val="6"/>
        </w:rPr>
        <w:t>一般公共预算财政拨款和政府性基金预</w:t>
      </w:r>
      <w:r>
        <w:rPr>
          <w:spacing w:val="5"/>
        </w:rPr>
        <w:t>算财政拨款。</w:t>
      </w:r>
    </w:p>
    <w:p>
      <w:pPr>
        <w:pStyle w:val="BodyText"/>
        <w:ind w:left="621"/>
        <w:spacing w:before="142" w:line="600" w:lineRule="exact"/>
        <w:rPr/>
      </w:pPr>
      <w:r>
        <w:rPr>
          <w:position w:val="20"/>
        </w:rPr>
        <w:t>（ 二</w:t>
      </w:r>
      <w:r>
        <w:rPr>
          <w:spacing w:val="-32"/>
          <w:position w:val="20"/>
        </w:rPr>
        <w:t xml:space="preserve"> </w:t>
      </w:r>
      <w:r>
        <w:rPr>
          <w:position w:val="20"/>
        </w:rPr>
        <w:t>）其他收入：指单位取得的除</w:t>
      </w:r>
      <w:r>
        <w:rPr>
          <w:rFonts w:ascii="Times New Roman" w:hAnsi="Times New Roman" w:eastAsia="Times New Roman" w:cs="Times New Roman"/>
          <w:position w:val="20"/>
        </w:rPr>
        <w:t>“</w:t>
      </w:r>
      <w:r>
        <w:rPr>
          <w:rFonts w:ascii="Times New Roman" w:hAnsi="Times New Roman" w:eastAsia="Times New Roman" w:cs="Times New Roman"/>
          <w:spacing w:val="-54"/>
          <w:position w:val="20"/>
        </w:rPr>
        <w:t xml:space="preserve"> </w:t>
      </w:r>
      <w:r>
        <w:rPr>
          <w:position w:val="20"/>
        </w:rPr>
        <w:t>财政拨款收</w:t>
      </w:r>
      <w:r>
        <w:rPr>
          <w:spacing w:val="-1"/>
          <w:position w:val="20"/>
        </w:rPr>
        <w:t>入</w:t>
      </w:r>
      <w:r>
        <w:rPr>
          <w:rFonts w:ascii="Times New Roman" w:hAnsi="Times New Roman" w:eastAsia="Times New Roman" w:cs="Times New Roman"/>
          <w:spacing w:val="-1"/>
          <w:position w:val="20"/>
        </w:rPr>
        <w:t>”</w:t>
      </w:r>
      <w:r>
        <w:rPr>
          <w:rFonts w:ascii="Times New Roman" w:hAnsi="Times New Roman" w:eastAsia="Times New Roman" w:cs="Times New Roman"/>
          <w:spacing w:val="-43"/>
          <w:position w:val="20"/>
        </w:rPr>
        <w:t xml:space="preserve"> </w:t>
      </w:r>
      <w:r>
        <w:rPr>
          <w:spacing w:val="-1"/>
          <w:position w:val="20"/>
        </w:rPr>
        <w:t>、</w:t>
      </w:r>
      <w:r>
        <w:rPr>
          <w:rFonts w:ascii="Times New Roman" w:hAnsi="Times New Roman" w:eastAsia="Times New Roman" w:cs="Times New Roman"/>
          <w:spacing w:val="-1"/>
          <w:position w:val="20"/>
        </w:rPr>
        <w:t>“</w:t>
      </w:r>
      <w:r>
        <w:rPr>
          <w:rFonts w:ascii="Times New Roman" w:hAnsi="Times New Roman" w:eastAsia="Times New Roman" w:cs="Times New Roman"/>
          <w:spacing w:val="-50"/>
          <w:position w:val="20"/>
        </w:rPr>
        <w:t xml:space="preserve"> </w:t>
      </w:r>
      <w:r>
        <w:rPr>
          <w:spacing w:val="-1"/>
          <w:position w:val="20"/>
        </w:rPr>
        <w:t>事业收</w:t>
      </w:r>
    </w:p>
    <w:p>
      <w:pPr>
        <w:pStyle w:val="BodyText"/>
        <w:ind w:left="10"/>
        <w:spacing w:before="1" w:line="207" w:lineRule="auto"/>
        <w:rPr/>
      </w:pPr>
      <w:r>
        <w:rPr>
          <w:spacing w:val="1"/>
        </w:rPr>
        <w:t>入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1"/>
        </w:rPr>
        <w:t>经营收入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1"/>
        </w:rPr>
        <w:t>等以外的收入。</w:t>
      </w:r>
    </w:p>
    <w:p>
      <w:pPr>
        <w:pStyle w:val="BodyText"/>
        <w:ind w:left="621"/>
        <w:spacing w:before="141" w:line="600" w:lineRule="exact"/>
        <w:rPr/>
      </w:pPr>
      <w:r>
        <w:rPr>
          <w:spacing w:val="9"/>
          <w:position w:val="20"/>
        </w:rPr>
        <w:t>（三）基本支出：</w:t>
      </w:r>
      <w:r>
        <w:rPr>
          <w:spacing w:val="-60"/>
          <w:position w:val="20"/>
        </w:rPr>
        <w:t xml:space="preserve"> </w:t>
      </w:r>
      <w:r>
        <w:rPr>
          <w:spacing w:val="9"/>
          <w:position w:val="20"/>
        </w:rPr>
        <w:t>指为保障机构正常运转、完成日常工作任</w:t>
      </w:r>
    </w:p>
    <w:p>
      <w:pPr>
        <w:pStyle w:val="BodyText"/>
        <w:ind w:left="13"/>
        <w:spacing w:line="206" w:lineRule="auto"/>
        <w:rPr/>
      </w:pPr>
      <w:r>
        <w:rPr>
          <w:spacing w:val="7"/>
        </w:rPr>
        <w:t>务而发生的人员经费和公用经费。</w:t>
      </w:r>
    </w:p>
    <w:p>
      <w:pPr>
        <w:pStyle w:val="BodyText"/>
        <w:ind w:left="621"/>
        <w:spacing w:before="143" w:line="600" w:lineRule="exact"/>
        <w:rPr/>
      </w:pPr>
      <w:r>
        <w:rPr>
          <w:spacing w:val="9"/>
          <w:position w:val="20"/>
        </w:rPr>
        <w:t>（四）项目支出：</w:t>
      </w:r>
      <w:r>
        <w:rPr>
          <w:spacing w:val="-60"/>
          <w:position w:val="20"/>
        </w:rPr>
        <w:t xml:space="preserve"> </w:t>
      </w:r>
      <w:r>
        <w:rPr>
          <w:spacing w:val="9"/>
          <w:position w:val="20"/>
        </w:rPr>
        <w:t>指在基本支出之外为完成特定行政任务和</w:t>
      </w:r>
    </w:p>
    <w:p>
      <w:pPr>
        <w:pStyle w:val="BodyText"/>
        <w:ind w:left="14"/>
        <w:spacing w:before="2" w:line="206" w:lineRule="auto"/>
        <w:rPr/>
      </w:pPr>
      <w:r>
        <w:rPr>
          <w:spacing w:val="7"/>
        </w:rPr>
        <w:t>事业发展目标所发生的支出。</w:t>
      </w:r>
    </w:p>
    <w:p>
      <w:pPr>
        <w:pStyle w:val="BodyText"/>
        <w:ind w:left="21" w:firstLine="600"/>
        <w:spacing w:before="139" w:line="271" w:lineRule="auto"/>
        <w:rPr/>
      </w:pPr>
      <w:r>
        <w:rPr>
          <w:spacing w:val="8"/>
        </w:rPr>
        <w:t>（五）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8"/>
        </w:rPr>
        <w:t>三公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8"/>
        </w:rPr>
        <w:t>经费：</w:t>
      </w:r>
      <w:r>
        <w:rPr>
          <w:spacing w:val="-52"/>
        </w:rPr>
        <w:t xml:space="preserve"> </w:t>
      </w:r>
      <w:r>
        <w:rPr>
          <w:spacing w:val="8"/>
        </w:rPr>
        <w:t>指用</w:t>
      </w:r>
      <w:r>
        <w:rPr>
          <w:spacing w:val="-51"/>
        </w:rPr>
        <w:t xml:space="preserve"> </w:t>
      </w:r>
      <w:r>
        <w:rPr>
          <w:spacing w:val="8"/>
        </w:rPr>
        <w:t>一般公共预算财政拨款安排的</w:t>
      </w:r>
      <w:r>
        <w:rPr>
          <w:spacing w:val="7"/>
        </w:rPr>
        <w:t>因公</w:t>
      </w:r>
      <w:r>
        <w:rPr/>
        <w:t xml:space="preserve">  </w:t>
      </w:r>
      <w:r>
        <w:rPr>
          <w:spacing w:val="2"/>
        </w:rPr>
        <w:t>出国（境）费、公务用车购置及运行维护费、公务接待费</w:t>
      </w:r>
      <w:r>
        <w:rPr>
          <w:spacing w:val="-49"/>
        </w:rPr>
        <w:t xml:space="preserve"> </w:t>
      </w:r>
      <w:r>
        <w:rPr>
          <w:spacing w:val="2"/>
        </w:rPr>
        <w:t>。其中，</w:t>
      </w:r>
      <w:r>
        <w:rPr/>
        <w:t xml:space="preserve"> </w:t>
      </w:r>
      <w:r>
        <w:rPr>
          <w:spacing w:val="5"/>
        </w:rPr>
        <w:t>因公出国（境）</w:t>
      </w:r>
      <w:r>
        <w:rPr>
          <w:spacing w:val="-45"/>
        </w:rPr>
        <w:t xml:space="preserve"> </w:t>
      </w:r>
      <w:r>
        <w:rPr>
          <w:spacing w:val="5"/>
        </w:rPr>
        <w:t>费反映单位公务出国（境）</w:t>
      </w:r>
      <w:r>
        <w:rPr>
          <w:spacing w:val="-28"/>
        </w:rPr>
        <w:t xml:space="preserve"> </w:t>
      </w:r>
      <w:r>
        <w:rPr>
          <w:spacing w:val="5"/>
        </w:rPr>
        <w:t>的国</w:t>
      </w:r>
      <w:r>
        <w:rPr>
          <w:spacing w:val="4"/>
        </w:rPr>
        <w:t>际旅费</w:t>
      </w:r>
      <w:r>
        <w:rPr>
          <w:spacing w:val="-55"/>
        </w:rPr>
        <w:t xml:space="preserve"> </w:t>
      </w:r>
      <w:r>
        <w:rPr>
          <w:spacing w:val="4"/>
        </w:rPr>
        <w:t>、</w:t>
      </w:r>
      <w:r>
        <w:rPr>
          <w:spacing w:val="-59"/>
        </w:rPr>
        <w:t xml:space="preserve"> </w:t>
      </w:r>
      <w:r>
        <w:rPr>
          <w:spacing w:val="4"/>
        </w:rPr>
        <w:t>国外城</w:t>
      </w:r>
      <w:r>
        <w:rPr/>
        <w:t xml:space="preserve">  </w:t>
      </w:r>
      <w:r>
        <w:rPr>
          <w:spacing w:val="3"/>
        </w:rPr>
        <w:t>市间交通费</w:t>
      </w:r>
      <w:r>
        <w:rPr>
          <w:spacing w:val="-52"/>
        </w:rPr>
        <w:t xml:space="preserve"> </w:t>
      </w:r>
      <w:r>
        <w:rPr>
          <w:spacing w:val="3"/>
        </w:rPr>
        <w:t>、住宿费</w:t>
      </w:r>
      <w:r>
        <w:rPr>
          <w:spacing w:val="-54"/>
        </w:rPr>
        <w:t xml:space="preserve"> </w:t>
      </w:r>
      <w:r>
        <w:rPr>
          <w:spacing w:val="3"/>
        </w:rPr>
        <w:t>、伙食费</w:t>
      </w:r>
      <w:r>
        <w:rPr>
          <w:spacing w:val="-52"/>
        </w:rPr>
        <w:t xml:space="preserve"> </w:t>
      </w:r>
      <w:r>
        <w:rPr>
          <w:spacing w:val="3"/>
        </w:rPr>
        <w:t>、培训费</w:t>
      </w:r>
      <w:r>
        <w:rPr>
          <w:spacing w:val="-55"/>
        </w:rPr>
        <w:t xml:space="preserve"> </w:t>
      </w:r>
      <w:r>
        <w:rPr>
          <w:spacing w:val="3"/>
        </w:rPr>
        <w:t>、公杂费等支出</w:t>
      </w:r>
      <w:r>
        <w:rPr>
          <w:spacing w:val="-35"/>
        </w:rPr>
        <w:t xml:space="preserve"> </w:t>
      </w:r>
      <w:r>
        <w:rPr>
          <w:spacing w:val="2"/>
        </w:rPr>
        <w:t>；</w:t>
      </w:r>
      <w:r>
        <w:rPr>
          <w:spacing w:val="-69"/>
        </w:rPr>
        <w:t xml:space="preserve"> </w:t>
      </w:r>
      <w:r>
        <w:rPr>
          <w:spacing w:val="2"/>
        </w:rPr>
        <w:t>公务用</w:t>
      </w:r>
      <w:r>
        <w:rPr/>
        <w:t xml:space="preserve">  </w:t>
      </w:r>
      <w:r>
        <w:rPr>
          <w:spacing w:val="6"/>
        </w:rPr>
        <w:t>车购置费反映单位公务用车购置支出（含车辆购置税</w:t>
      </w:r>
      <w:r>
        <w:rPr>
          <w:spacing w:val="-71"/>
          <w:w w:val="97"/>
        </w:rPr>
        <w:t>）；</w:t>
      </w:r>
      <w:r>
        <w:rPr>
          <w:spacing w:val="6"/>
        </w:rPr>
        <w:t>公务用车</w:t>
      </w:r>
    </w:p>
    <w:p>
      <w:pPr>
        <w:pStyle w:val="BodyText"/>
        <w:ind w:left="6"/>
        <w:spacing w:line="206" w:lineRule="auto"/>
        <w:rPr/>
      </w:pPr>
      <w:r>
        <w:rPr>
          <w:spacing w:val="9"/>
        </w:rPr>
        <w:t>运行维护费反映单位按规定保留的公务用车燃料费</w:t>
      </w:r>
      <w:r>
        <w:rPr>
          <w:spacing w:val="-41"/>
        </w:rPr>
        <w:t xml:space="preserve"> </w:t>
      </w:r>
      <w:r>
        <w:rPr>
          <w:spacing w:val="9"/>
        </w:rPr>
        <w:t>、维修费</w:t>
      </w:r>
      <w:r>
        <w:rPr>
          <w:spacing w:val="-54"/>
        </w:rPr>
        <w:t xml:space="preserve"> </w:t>
      </w:r>
      <w:r>
        <w:rPr>
          <w:spacing w:val="9"/>
        </w:rPr>
        <w:t>、过</w:t>
      </w:r>
    </w:p>
    <w:p>
      <w:pPr>
        <w:spacing w:line="206" w:lineRule="auto"/>
        <w:sectPr>
          <w:pgSz w:w="11906" w:h="16839"/>
          <w:pgMar w:top="1431" w:right="1342" w:bottom="0" w:left="1449" w:header="0" w:footer="0" w:gutter="0"/>
        </w:sectPr>
        <w:rPr/>
      </w:pPr>
    </w:p>
    <w:p>
      <w:pPr>
        <w:pStyle w:val="BodyText"/>
        <w:spacing w:before="208" w:line="600" w:lineRule="exact"/>
        <w:jc w:val="right"/>
        <w:rPr/>
      </w:pPr>
      <w:r>
        <w:rPr>
          <w:spacing w:val="6"/>
          <w:position w:val="19"/>
        </w:rPr>
        <w:t>路过桥费</w:t>
      </w:r>
      <w:r>
        <w:rPr>
          <w:spacing w:val="-54"/>
          <w:position w:val="19"/>
        </w:rPr>
        <w:t xml:space="preserve"> </w:t>
      </w:r>
      <w:r>
        <w:rPr>
          <w:spacing w:val="6"/>
          <w:position w:val="19"/>
        </w:rPr>
        <w:t>、保险费</w:t>
      </w:r>
      <w:r>
        <w:rPr>
          <w:spacing w:val="-52"/>
          <w:position w:val="19"/>
        </w:rPr>
        <w:t xml:space="preserve"> </w:t>
      </w:r>
      <w:r>
        <w:rPr>
          <w:spacing w:val="6"/>
          <w:position w:val="19"/>
        </w:rPr>
        <w:t>、安全奖励费用等支出</w:t>
      </w:r>
      <w:r>
        <w:rPr>
          <w:spacing w:val="-36"/>
          <w:position w:val="19"/>
        </w:rPr>
        <w:t xml:space="preserve"> </w:t>
      </w:r>
      <w:r>
        <w:rPr>
          <w:spacing w:val="6"/>
          <w:position w:val="19"/>
        </w:rPr>
        <w:t>；</w:t>
      </w:r>
      <w:r>
        <w:rPr>
          <w:spacing w:val="-68"/>
          <w:position w:val="19"/>
        </w:rPr>
        <w:t xml:space="preserve"> </w:t>
      </w:r>
      <w:r>
        <w:rPr>
          <w:spacing w:val="6"/>
          <w:position w:val="19"/>
        </w:rPr>
        <w:t>公务接待费反映单位</w:t>
      </w:r>
    </w:p>
    <w:p>
      <w:pPr>
        <w:pStyle w:val="BodyText"/>
        <w:spacing w:line="202" w:lineRule="auto"/>
        <w:rPr/>
      </w:pPr>
      <w:r>
        <w:rPr>
          <w:spacing w:val="8"/>
        </w:rPr>
        <w:t>按规定开支的各类公务接待（含外宾接待）支出。</w:t>
      </w:r>
    </w:p>
    <w:p>
      <w:pPr>
        <w:pStyle w:val="BodyText"/>
        <w:ind w:left="649"/>
        <w:spacing w:before="153" w:line="206" w:lineRule="auto"/>
        <w:rPr>
          <w:rFonts w:ascii="Times New Roman" w:hAnsi="Times New Roman" w:eastAsia="Times New Roman" w:cs="Times New Roman"/>
        </w:rPr>
      </w:pPr>
      <w:r>
        <w:rPr>
          <w:spacing w:val="5"/>
        </w:rPr>
        <w:t>单位预算公开联系人：</w:t>
      </w:r>
      <w:r>
        <w:rPr>
          <w:spacing w:val="-50"/>
        </w:rPr>
        <w:t xml:space="preserve"> </w:t>
      </w:r>
      <w:r>
        <w:rPr>
          <w:spacing w:val="5"/>
        </w:rPr>
        <w:t>万梅     联系方式：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023</w:t>
      </w:r>
      <w:r>
        <w:rPr>
          <w:rFonts w:ascii="Times New Roman" w:hAnsi="Times New Roman" w:eastAsia="Times New Roman" w:cs="Times New Roman"/>
          <w:spacing w:val="4"/>
        </w:rPr>
        <w:t>-74536329</w:t>
      </w:r>
    </w:p>
    <w:p>
      <w:pPr>
        <w:pStyle w:val="BodyText"/>
        <w:ind w:left="666"/>
        <w:spacing w:before="75" w:line="207" w:lineRule="auto"/>
        <w:rPr/>
      </w:pPr>
      <w:r>
        <w:rPr>
          <w:spacing w:val="-9"/>
        </w:rPr>
        <w:t>附表：</w:t>
      </w:r>
    </w:p>
    <w:p>
      <w:pPr>
        <w:pStyle w:val="BodyText"/>
        <w:ind w:left="575"/>
        <w:spacing w:before="187" w:line="20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1.</w:t>
      </w:r>
      <w:r>
        <w:rPr>
          <w:sz w:val="28"/>
          <w:szCs w:val="28"/>
          <w:spacing w:val="-2"/>
        </w:rPr>
        <w:t>垫江县太平镇农业服务中心财政拨款收支总表</w:t>
      </w:r>
    </w:p>
    <w:p>
      <w:pPr>
        <w:pStyle w:val="BodyText"/>
        <w:ind w:left="548"/>
        <w:spacing w:before="219" w:line="20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sz w:val="28"/>
          <w:szCs w:val="28"/>
        </w:rPr>
        <w:t>垫江县太平镇农业服务中心一般公共预算财政拨款</w:t>
      </w:r>
      <w:r>
        <w:rPr>
          <w:sz w:val="28"/>
          <w:szCs w:val="28"/>
          <w:spacing w:val="-1"/>
        </w:rPr>
        <w:t>支出预算表</w:t>
      </w:r>
    </w:p>
    <w:p>
      <w:pPr>
        <w:pStyle w:val="BodyText"/>
        <w:ind w:left="554"/>
        <w:spacing w:before="219" w:line="624" w:lineRule="exac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position w:val="24"/>
        </w:rPr>
        <w:t>3.</w:t>
      </w:r>
      <w:r>
        <w:rPr>
          <w:sz w:val="28"/>
          <w:szCs w:val="28"/>
          <w:position w:val="24"/>
        </w:rPr>
        <w:t>垫江县太平镇农业服务中心一般公共预算财</w:t>
      </w:r>
      <w:r>
        <w:rPr>
          <w:sz w:val="28"/>
          <w:szCs w:val="28"/>
          <w:spacing w:val="-1"/>
          <w:position w:val="24"/>
        </w:rPr>
        <w:t>政拨款基本支出预算表</w:t>
      </w:r>
    </w:p>
    <w:p>
      <w:pPr>
        <w:pStyle w:val="BodyText"/>
        <w:ind w:left="547"/>
        <w:spacing w:before="1" w:line="20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4.</w:t>
      </w:r>
      <w:r>
        <w:rPr>
          <w:sz w:val="28"/>
          <w:szCs w:val="28"/>
          <w:spacing w:val="-2"/>
        </w:rPr>
        <w:t>垫江县太平镇农业服务中心一般公共预算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“</w:t>
      </w:r>
      <w:r>
        <w:rPr>
          <w:rFonts w:ascii="Times New Roman" w:hAnsi="Times New Roman" w:eastAsia="Times New Roman" w:cs="Times New Roman"/>
          <w:sz w:val="28"/>
          <w:szCs w:val="28"/>
          <w:spacing w:val="-37"/>
        </w:rPr>
        <w:t xml:space="preserve"> </w:t>
      </w:r>
      <w:r>
        <w:rPr>
          <w:sz w:val="28"/>
          <w:szCs w:val="28"/>
          <w:spacing w:val="-2"/>
        </w:rPr>
        <w:t>三公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”</w:t>
      </w:r>
      <w:r>
        <w:rPr>
          <w:rFonts w:ascii="Times New Roman" w:hAnsi="Times New Roman" w:eastAsia="Times New Roman" w:cs="Times New Roman"/>
          <w:sz w:val="28"/>
          <w:szCs w:val="28"/>
          <w:spacing w:val="-50"/>
        </w:rPr>
        <w:t xml:space="preserve"> </w:t>
      </w:r>
      <w:r>
        <w:rPr>
          <w:sz w:val="28"/>
          <w:szCs w:val="28"/>
          <w:spacing w:val="-2"/>
        </w:rPr>
        <w:t>经费支出表</w:t>
      </w:r>
    </w:p>
    <w:p>
      <w:pPr>
        <w:pStyle w:val="BodyText"/>
        <w:ind w:left="556"/>
        <w:spacing w:before="219" w:line="20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5.</w:t>
      </w:r>
      <w:r>
        <w:rPr>
          <w:sz w:val="28"/>
          <w:szCs w:val="28"/>
          <w:spacing w:val="-1"/>
        </w:rPr>
        <w:t>垫江县太平镇农业服务中心政府性基金预算支出表</w:t>
      </w:r>
    </w:p>
    <w:p>
      <w:pPr>
        <w:pStyle w:val="BodyText"/>
        <w:ind w:left="554"/>
        <w:spacing w:before="219" w:line="624" w:lineRule="exac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24"/>
        </w:rPr>
        <w:t>6.</w:t>
      </w:r>
      <w:r>
        <w:rPr>
          <w:sz w:val="28"/>
          <w:szCs w:val="28"/>
          <w:spacing w:val="-1"/>
          <w:position w:val="24"/>
        </w:rPr>
        <w:t>垫江县太平镇农业服务中心部门收支总表</w:t>
      </w:r>
    </w:p>
    <w:p>
      <w:pPr>
        <w:pStyle w:val="BodyText"/>
        <w:ind w:left="553"/>
        <w:spacing w:before="1" w:line="20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7.</w:t>
      </w:r>
      <w:r>
        <w:rPr>
          <w:sz w:val="28"/>
          <w:szCs w:val="28"/>
          <w:spacing w:val="-1"/>
        </w:rPr>
        <w:t>垫江县太平镇农业服务中心部门收入总表</w:t>
      </w:r>
    </w:p>
    <w:p>
      <w:pPr>
        <w:pStyle w:val="BodyText"/>
        <w:ind w:left="560"/>
        <w:spacing w:before="219" w:line="20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8.</w:t>
      </w:r>
      <w:r>
        <w:rPr>
          <w:sz w:val="28"/>
          <w:szCs w:val="28"/>
          <w:spacing w:val="-1"/>
        </w:rPr>
        <w:t>垫江县太平镇农业服务中心部门支出总表</w:t>
      </w:r>
    </w:p>
    <w:p>
      <w:pPr>
        <w:pStyle w:val="BodyText"/>
        <w:ind w:left="554"/>
        <w:spacing w:before="299" w:line="20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9.</w:t>
      </w:r>
      <w:r>
        <w:rPr>
          <w:sz w:val="28"/>
          <w:szCs w:val="28"/>
          <w:spacing w:val="-1"/>
        </w:rPr>
        <w:t>垫江县太平镇农业服务中心政府采购明细表</w:t>
      </w:r>
    </w:p>
    <w:p>
      <w:pPr>
        <w:pStyle w:val="BodyText"/>
        <w:ind w:left="575"/>
        <w:spacing w:before="195" w:line="20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10.</w:t>
      </w:r>
      <w:r>
        <w:rPr>
          <w:sz w:val="28"/>
          <w:szCs w:val="28"/>
          <w:spacing w:val="1"/>
        </w:rPr>
        <w:t>垫江县太平镇农业服务中心 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2023</w:t>
      </w:r>
      <w:r>
        <w:rPr>
          <w:sz w:val="28"/>
          <w:szCs w:val="28"/>
          <w:spacing w:val="1"/>
        </w:rPr>
        <w:t>年项目绩效目</w:t>
      </w:r>
      <w:r>
        <w:rPr>
          <w:sz w:val="28"/>
          <w:szCs w:val="28"/>
        </w:rPr>
        <w:t>标表</w:t>
      </w:r>
    </w:p>
    <w:p>
      <w:pPr>
        <w:spacing w:line="202" w:lineRule="auto"/>
        <w:sectPr>
          <w:pgSz w:w="11906" w:h="16839"/>
          <w:pgMar w:top="1431" w:right="1439" w:bottom="0" w:left="1456" w:header="0" w:footer="0" w:gutter="0"/>
        </w:sectPr>
        <w:rPr>
          <w:sz w:val="28"/>
          <w:szCs w:val="28"/>
        </w:rPr>
      </w:pP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368"/>
        <w:spacing w:before="158" w:line="189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1.垫江县太平镇农业服务中心财政拨款收</w:t>
      </w:r>
      <w:r>
        <w:rPr>
          <w:sz w:val="37"/>
          <w:szCs w:val="37"/>
          <w:spacing w:val="6"/>
        </w:rPr>
        <w:t>支总表</w:t>
      </w:r>
    </w:p>
    <w:p>
      <w:pPr>
        <w:pStyle w:val="BodyText"/>
        <w:ind w:left="7901"/>
        <w:spacing w:before="49" w:line="181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单位：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9"/>
        </w:rPr>
        <w:t>万元</w:t>
      </w:r>
    </w:p>
    <w:tbl>
      <w:tblPr>
        <w:tblStyle w:val="TableNormal"/>
        <w:tblW w:w="11599" w:type="dxa"/>
        <w:tblInd w:w="9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415"/>
        <w:gridCol w:w="1148"/>
        <w:gridCol w:w="2501"/>
        <w:gridCol w:w="876"/>
        <w:gridCol w:w="1680"/>
        <w:gridCol w:w="1558"/>
        <w:gridCol w:w="1421"/>
      </w:tblGrid>
      <w:tr>
        <w:trPr>
          <w:trHeight w:val="470" w:hRule="atLeast"/>
        </w:trPr>
        <w:tc>
          <w:tcPr>
            <w:tcW w:w="3563" w:type="dxa"/>
            <w:vAlign w:val="top"/>
            <w:gridSpan w:val="2"/>
          </w:tcPr>
          <w:p>
            <w:pPr>
              <w:ind w:left="1510"/>
              <w:spacing w:before="76" w:line="22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收入</w:t>
            </w:r>
          </w:p>
        </w:tc>
        <w:tc>
          <w:tcPr>
            <w:tcW w:w="8036" w:type="dxa"/>
            <w:vAlign w:val="top"/>
            <w:gridSpan w:val="5"/>
          </w:tcPr>
          <w:p>
            <w:pPr>
              <w:ind w:left="3743"/>
              <w:spacing w:before="76" w:line="22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支出</w:t>
            </w:r>
          </w:p>
        </w:tc>
      </w:tr>
      <w:tr>
        <w:trPr>
          <w:trHeight w:val="1251" w:hRule="atLeast"/>
        </w:trPr>
        <w:tc>
          <w:tcPr>
            <w:tcW w:w="2415" w:type="dxa"/>
            <w:vAlign w:val="top"/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934"/>
              <w:spacing w:before="102" w:line="23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项目</w:t>
            </w:r>
          </w:p>
        </w:tc>
        <w:tc>
          <w:tcPr>
            <w:tcW w:w="1148" w:type="dxa"/>
            <w:vAlign w:val="top"/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ind w:left="160"/>
              <w:spacing w:before="102" w:line="231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预算数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978"/>
              <w:spacing w:before="102" w:line="23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项目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ind w:left="167"/>
              <w:spacing w:before="102" w:line="233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合计</w:t>
            </w:r>
          </w:p>
        </w:tc>
        <w:tc>
          <w:tcPr>
            <w:tcW w:w="1680" w:type="dxa"/>
            <w:vAlign w:val="top"/>
          </w:tcPr>
          <w:p>
            <w:pPr>
              <w:ind w:left="706" w:right="136" w:hanging="552"/>
              <w:spacing w:before="262" w:line="23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4"/>
              </w:rPr>
              <w:t>一般公共预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3"/>
              </w:rPr>
              <w:t xml:space="preserve"> </w:t>
            </w:r>
            <w:r>
              <w:rPr>
                <w:rFonts w:ascii="FZHei-B01" w:hAnsi="FZHei-B01" w:eastAsia="FZHei-B01" w:cs="FZHei-B01"/>
                <w:sz w:val="28"/>
                <w:szCs w:val="28"/>
              </w:rPr>
              <w:t>算</w:t>
            </w:r>
          </w:p>
        </w:tc>
        <w:tc>
          <w:tcPr>
            <w:tcW w:w="1558" w:type="dxa"/>
            <w:vAlign w:val="top"/>
          </w:tcPr>
          <w:p>
            <w:pPr>
              <w:ind w:left="368" w:right="213" w:hanging="140"/>
              <w:spacing w:before="262" w:line="23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政府性基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4"/>
              </w:rPr>
              <w:t>金预算</w:t>
            </w:r>
          </w:p>
        </w:tc>
        <w:tc>
          <w:tcPr>
            <w:tcW w:w="1421" w:type="dxa"/>
            <w:vAlign w:val="top"/>
          </w:tcPr>
          <w:p>
            <w:pPr>
              <w:ind w:left="160" w:right="146" w:firstLine="15"/>
              <w:spacing w:before="262" w:line="23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7"/>
              </w:rPr>
              <w:t>国有资本</w:t>
            </w:r>
            <w:r>
              <w:rPr>
                <w:rFonts w:ascii="FZHei-B01" w:hAnsi="FZHei-B01" w:eastAsia="FZHei-B01" w:cs="FZHei-B01"/>
                <w:sz w:val="28"/>
                <w:szCs w:val="28"/>
              </w:rPr>
              <w:t xml:space="preserve"> 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经营预算</w:t>
            </w:r>
          </w:p>
        </w:tc>
      </w:tr>
      <w:tr>
        <w:trPr>
          <w:trHeight w:val="488" w:hRule="atLeast"/>
        </w:trPr>
        <w:tc>
          <w:tcPr>
            <w:tcW w:w="2415" w:type="dxa"/>
            <w:vAlign w:val="top"/>
          </w:tcPr>
          <w:p>
            <w:pPr>
              <w:ind w:left="509"/>
              <w:spacing w:before="106" w:line="20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一、本年收入</w:t>
            </w:r>
          </w:p>
        </w:tc>
        <w:tc>
          <w:tcPr>
            <w:tcW w:w="1148" w:type="dxa"/>
            <w:vAlign w:val="top"/>
          </w:tcPr>
          <w:p>
            <w:pPr>
              <w:ind w:left="379"/>
              <w:spacing w:before="16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343.39</w:t>
            </w:r>
          </w:p>
        </w:tc>
        <w:tc>
          <w:tcPr>
            <w:tcW w:w="2501" w:type="dxa"/>
            <w:vAlign w:val="top"/>
          </w:tcPr>
          <w:p>
            <w:pPr>
              <w:ind w:left="550"/>
              <w:spacing w:before="107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一、本年支出</w:t>
            </w:r>
          </w:p>
        </w:tc>
        <w:tc>
          <w:tcPr>
            <w:tcW w:w="876" w:type="dxa"/>
            <w:vAlign w:val="top"/>
          </w:tcPr>
          <w:p>
            <w:pPr>
              <w:ind w:left="109"/>
              <w:spacing w:before="16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353.39</w:t>
            </w:r>
          </w:p>
        </w:tc>
        <w:tc>
          <w:tcPr>
            <w:tcW w:w="1680" w:type="dxa"/>
            <w:vAlign w:val="top"/>
          </w:tcPr>
          <w:p>
            <w:pPr>
              <w:ind w:left="913"/>
              <w:spacing w:before="16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353.39</w:t>
            </w:r>
          </w:p>
        </w:tc>
        <w:tc>
          <w:tcPr>
            <w:tcW w:w="1558" w:type="dxa"/>
            <w:vAlign w:val="top"/>
          </w:tcPr>
          <w:p>
            <w:pPr>
              <w:ind w:left="1038"/>
              <w:spacing w:before="16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3"/>
              </w:rPr>
              <w:t>0.00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2415" w:type="dxa"/>
            <w:vAlign w:val="top"/>
          </w:tcPr>
          <w:p>
            <w:pPr>
              <w:ind w:left="134"/>
              <w:spacing w:before="98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一般公共预算资金</w:t>
            </w:r>
          </w:p>
        </w:tc>
        <w:tc>
          <w:tcPr>
            <w:tcW w:w="1148" w:type="dxa"/>
            <w:vAlign w:val="top"/>
          </w:tcPr>
          <w:p>
            <w:pPr>
              <w:ind w:left="385"/>
              <w:spacing w:before="15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343.39</w:t>
            </w:r>
          </w:p>
        </w:tc>
        <w:tc>
          <w:tcPr>
            <w:tcW w:w="2501" w:type="dxa"/>
            <w:vAlign w:val="top"/>
          </w:tcPr>
          <w:p>
            <w:pPr>
              <w:ind w:left="119"/>
              <w:spacing w:before="98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社会保障和就业支出</w:t>
            </w:r>
          </w:p>
        </w:tc>
        <w:tc>
          <w:tcPr>
            <w:tcW w:w="876" w:type="dxa"/>
            <w:vAlign w:val="top"/>
          </w:tcPr>
          <w:p>
            <w:pPr>
              <w:ind w:left="237"/>
              <w:spacing w:before="15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57.02</w:t>
            </w:r>
          </w:p>
        </w:tc>
        <w:tc>
          <w:tcPr>
            <w:tcW w:w="1680" w:type="dxa"/>
            <w:vAlign w:val="top"/>
          </w:tcPr>
          <w:p>
            <w:pPr>
              <w:ind w:left="1041"/>
              <w:spacing w:before="15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57.02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2415" w:type="dxa"/>
            <w:vAlign w:val="top"/>
          </w:tcPr>
          <w:p>
            <w:pPr>
              <w:ind w:left="121"/>
              <w:spacing w:before="98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政府性基金预算资金</w:t>
            </w:r>
          </w:p>
        </w:tc>
        <w:tc>
          <w:tcPr>
            <w:tcW w:w="11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1" w:type="dxa"/>
            <w:vAlign w:val="top"/>
          </w:tcPr>
          <w:p>
            <w:pPr>
              <w:ind w:left="125"/>
              <w:spacing w:before="99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卫生健康支出</w:t>
            </w:r>
          </w:p>
        </w:tc>
        <w:tc>
          <w:tcPr>
            <w:tcW w:w="876" w:type="dxa"/>
            <w:vAlign w:val="top"/>
          </w:tcPr>
          <w:p>
            <w:pPr>
              <w:ind w:left="254"/>
              <w:spacing w:before="15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13.03</w:t>
            </w:r>
          </w:p>
        </w:tc>
        <w:tc>
          <w:tcPr>
            <w:tcW w:w="1680" w:type="dxa"/>
            <w:vAlign w:val="top"/>
          </w:tcPr>
          <w:p>
            <w:pPr>
              <w:ind w:left="1058"/>
              <w:spacing w:before="15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13.03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05" w:hRule="atLeast"/>
        </w:trPr>
        <w:tc>
          <w:tcPr>
            <w:tcW w:w="2415" w:type="dxa"/>
            <w:vAlign w:val="top"/>
          </w:tcPr>
          <w:p>
            <w:pPr>
              <w:ind w:left="123" w:right="142" w:firstLine="24"/>
              <w:spacing w:before="43" w:line="19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</w:rPr>
              <w:t>国有资本经营预算资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</w:rPr>
              <w:t>金</w:t>
            </w:r>
          </w:p>
        </w:tc>
        <w:tc>
          <w:tcPr>
            <w:tcW w:w="11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1" w:type="dxa"/>
            <w:vAlign w:val="top"/>
          </w:tcPr>
          <w:p>
            <w:pPr>
              <w:ind w:left="118"/>
              <w:spacing w:before="217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农林水支出</w:t>
            </w:r>
          </w:p>
        </w:tc>
        <w:tc>
          <w:tcPr>
            <w:tcW w:w="876" w:type="dxa"/>
            <w:vAlign w:val="top"/>
          </w:tcPr>
          <w:p>
            <w:pPr>
              <w:ind w:left="111"/>
              <w:spacing w:before="27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267.69</w:t>
            </w:r>
          </w:p>
        </w:tc>
        <w:tc>
          <w:tcPr>
            <w:tcW w:w="1680" w:type="dxa"/>
            <w:vAlign w:val="top"/>
          </w:tcPr>
          <w:p>
            <w:pPr>
              <w:ind w:left="915"/>
              <w:spacing w:before="27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267.69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1" w:type="dxa"/>
            <w:vAlign w:val="top"/>
          </w:tcPr>
          <w:p>
            <w:pPr>
              <w:ind w:left="118"/>
              <w:spacing w:before="102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住房保障支出</w:t>
            </w:r>
          </w:p>
        </w:tc>
        <w:tc>
          <w:tcPr>
            <w:tcW w:w="876" w:type="dxa"/>
            <w:vAlign w:val="top"/>
          </w:tcPr>
          <w:p>
            <w:pPr>
              <w:ind w:left="254"/>
              <w:spacing w:before="15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15.64</w:t>
            </w:r>
          </w:p>
        </w:tc>
        <w:tc>
          <w:tcPr>
            <w:tcW w:w="1680" w:type="dxa"/>
            <w:vAlign w:val="top"/>
          </w:tcPr>
          <w:p>
            <w:pPr>
              <w:ind w:left="1058"/>
              <w:spacing w:before="15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15.64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69" w:hRule="atLeast"/>
        </w:trPr>
        <w:tc>
          <w:tcPr>
            <w:tcW w:w="2415" w:type="dxa"/>
            <w:vAlign w:val="top"/>
          </w:tcPr>
          <w:p>
            <w:pPr>
              <w:ind w:left="505"/>
              <w:spacing w:before="101" w:line="20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二、上年结转</w:t>
            </w:r>
          </w:p>
        </w:tc>
        <w:tc>
          <w:tcPr>
            <w:tcW w:w="1148" w:type="dxa"/>
            <w:vAlign w:val="top"/>
          </w:tcPr>
          <w:p>
            <w:pPr>
              <w:ind w:left="523"/>
              <w:spacing w:before="15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10.00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2415" w:type="dxa"/>
            <w:vAlign w:val="top"/>
          </w:tcPr>
          <w:p>
            <w:pPr>
              <w:ind w:left="134"/>
              <w:spacing w:before="103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一般公共预算拨款</w:t>
            </w:r>
          </w:p>
        </w:tc>
        <w:tc>
          <w:tcPr>
            <w:tcW w:w="1148" w:type="dxa"/>
            <w:vAlign w:val="top"/>
          </w:tcPr>
          <w:p>
            <w:pPr>
              <w:ind w:left="523"/>
              <w:spacing w:before="15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10.00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2415" w:type="dxa"/>
            <w:vAlign w:val="top"/>
          </w:tcPr>
          <w:p>
            <w:pPr>
              <w:ind w:left="121"/>
              <w:spacing w:before="100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政府性基金预算拨款</w:t>
            </w:r>
          </w:p>
        </w:tc>
        <w:tc>
          <w:tcPr>
            <w:tcW w:w="11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2415" w:type="dxa"/>
            <w:vAlign w:val="top"/>
          </w:tcPr>
          <w:p>
            <w:pPr>
              <w:ind w:left="147"/>
              <w:spacing w:before="101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6"/>
              </w:rPr>
              <w:t>国有资本经营收入</w:t>
            </w:r>
          </w:p>
        </w:tc>
        <w:tc>
          <w:tcPr>
            <w:tcW w:w="11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1" w:type="dxa"/>
            <w:vAlign w:val="top"/>
          </w:tcPr>
          <w:p>
            <w:pPr>
              <w:ind w:left="547"/>
              <w:spacing w:before="100" w:line="20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二、结转下年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4" w:hRule="atLeast"/>
        </w:trPr>
        <w:tc>
          <w:tcPr>
            <w:tcW w:w="2415" w:type="dxa"/>
            <w:vAlign w:val="top"/>
          </w:tcPr>
          <w:p>
            <w:pPr>
              <w:ind w:left="750"/>
              <w:spacing w:before="101" w:line="20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  <w:w w:val="99"/>
              </w:rPr>
              <w:t>收入总计</w:t>
            </w:r>
          </w:p>
        </w:tc>
        <w:tc>
          <w:tcPr>
            <w:tcW w:w="1148" w:type="dxa"/>
            <w:vAlign w:val="top"/>
          </w:tcPr>
          <w:p>
            <w:pPr>
              <w:ind w:left="379"/>
              <w:spacing w:before="15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353.39</w:t>
            </w:r>
          </w:p>
        </w:tc>
        <w:tc>
          <w:tcPr>
            <w:tcW w:w="2501" w:type="dxa"/>
            <w:vAlign w:val="top"/>
          </w:tcPr>
          <w:p>
            <w:pPr>
              <w:ind w:left="784"/>
              <w:spacing w:before="102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支出总计</w:t>
            </w:r>
          </w:p>
        </w:tc>
        <w:tc>
          <w:tcPr>
            <w:tcW w:w="876" w:type="dxa"/>
            <w:vAlign w:val="top"/>
          </w:tcPr>
          <w:p>
            <w:pPr>
              <w:ind w:left="109"/>
              <w:spacing w:before="15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353.39</w:t>
            </w:r>
          </w:p>
        </w:tc>
        <w:tc>
          <w:tcPr>
            <w:tcW w:w="1680" w:type="dxa"/>
            <w:vAlign w:val="top"/>
          </w:tcPr>
          <w:p>
            <w:pPr>
              <w:ind w:left="913"/>
              <w:spacing w:before="15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353.39</w:t>
            </w:r>
          </w:p>
        </w:tc>
        <w:tc>
          <w:tcPr>
            <w:tcW w:w="1558" w:type="dxa"/>
            <w:vAlign w:val="top"/>
          </w:tcPr>
          <w:p>
            <w:pPr>
              <w:ind w:left="1038"/>
              <w:spacing w:before="15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3"/>
              </w:rPr>
              <w:t>0.00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2525" w:bottom="0" w:left="252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626"/>
        <w:spacing w:before="394" w:line="189" w:lineRule="auto"/>
        <w:rPr>
          <w:sz w:val="37"/>
          <w:szCs w:val="37"/>
        </w:rPr>
      </w:pPr>
      <w:r>
        <w:rPr>
          <w:sz w:val="37"/>
          <w:szCs w:val="37"/>
          <w:spacing w:val="8"/>
        </w:rPr>
        <w:t>2.垫江县太平镇农业服务中心一般公共预算财政拨款支出预算表</w:t>
      </w:r>
    </w:p>
    <w:p>
      <w:pPr>
        <w:pStyle w:val="BodyText"/>
        <w:ind w:left="7333"/>
        <w:spacing w:before="18" w:line="171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单位：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9"/>
        </w:rPr>
        <w:t>万元</w:t>
      </w:r>
    </w:p>
    <w:tbl>
      <w:tblPr>
        <w:tblStyle w:val="TableNormal"/>
        <w:tblW w:w="11029" w:type="dxa"/>
        <w:tblInd w:w="37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1"/>
        <w:gridCol w:w="3957"/>
        <w:gridCol w:w="1242"/>
        <w:gridCol w:w="2140"/>
        <w:gridCol w:w="2449"/>
      </w:tblGrid>
      <w:tr>
        <w:trPr>
          <w:trHeight w:val="424" w:hRule="atLeast"/>
        </w:trPr>
        <w:tc>
          <w:tcPr>
            <w:tcW w:w="5198" w:type="dxa"/>
            <w:vAlign w:val="top"/>
            <w:gridSpan w:val="2"/>
          </w:tcPr>
          <w:p>
            <w:pPr>
              <w:ind w:left="1889"/>
              <w:spacing w:before="77" w:line="230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功能分类科目</w:t>
            </w:r>
          </w:p>
        </w:tc>
        <w:tc>
          <w:tcPr>
            <w:tcW w:w="5831" w:type="dxa"/>
            <w:vAlign w:val="top"/>
            <w:gridSpan w:val="3"/>
          </w:tcPr>
          <w:p>
            <w:pPr>
              <w:ind w:left="2142"/>
              <w:spacing w:before="77" w:line="230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2023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年预算数</w:t>
            </w:r>
          </w:p>
        </w:tc>
      </w:tr>
      <w:tr>
        <w:trPr>
          <w:trHeight w:val="420" w:hRule="atLeast"/>
        </w:trPr>
        <w:tc>
          <w:tcPr>
            <w:tcW w:w="1241" w:type="dxa"/>
            <w:vAlign w:val="top"/>
          </w:tcPr>
          <w:p>
            <w:pPr>
              <w:ind w:left="328"/>
              <w:spacing w:before="42" w:line="235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4"/>
              </w:rPr>
              <w:t>科目编</w:t>
            </w:r>
          </w:p>
        </w:tc>
        <w:tc>
          <w:tcPr>
            <w:tcW w:w="3957" w:type="dxa"/>
            <w:vAlign w:val="top"/>
          </w:tcPr>
          <w:p>
            <w:pPr>
              <w:ind w:left="1504"/>
              <w:spacing w:before="73" w:line="230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科目名称</w:t>
            </w:r>
          </w:p>
        </w:tc>
        <w:tc>
          <w:tcPr>
            <w:tcW w:w="1242" w:type="dxa"/>
            <w:vAlign w:val="top"/>
          </w:tcPr>
          <w:p>
            <w:pPr>
              <w:ind w:left="396"/>
              <w:spacing w:before="73" w:line="230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9"/>
              </w:rPr>
              <w:t>总计</w:t>
            </w:r>
          </w:p>
        </w:tc>
        <w:tc>
          <w:tcPr>
            <w:tcW w:w="2140" w:type="dxa"/>
            <w:vAlign w:val="top"/>
          </w:tcPr>
          <w:p>
            <w:pPr>
              <w:ind w:left="596"/>
              <w:spacing w:before="73" w:line="230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基本支出</w:t>
            </w:r>
          </w:p>
        </w:tc>
        <w:tc>
          <w:tcPr>
            <w:tcW w:w="2449" w:type="dxa"/>
            <w:vAlign w:val="top"/>
          </w:tcPr>
          <w:p>
            <w:pPr>
              <w:ind w:left="750"/>
              <w:spacing w:before="73" w:line="230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项目支出</w:t>
            </w:r>
          </w:p>
        </w:tc>
      </w:tr>
      <w:tr>
        <w:trPr>
          <w:trHeight w:val="420" w:hRule="atLeast"/>
        </w:trPr>
        <w:tc>
          <w:tcPr>
            <w:tcW w:w="5198" w:type="dxa"/>
            <w:vAlign w:val="top"/>
            <w:gridSpan w:val="2"/>
          </w:tcPr>
          <w:p>
            <w:pPr>
              <w:ind w:left="2408"/>
              <w:spacing w:before="96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合计</w:t>
            </w:r>
          </w:p>
        </w:tc>
        <w:tc>
          <w:tcPr>
            <w:tcW w:w="1242" w:type="dxa"/>
            <w:vAlign w:val="top"/>
          </w:tcPr>
          <w:p>
            <w:pPr>
              <w:ind w:left="585"/>
              <w:spacing w:before="14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4"/>
              </w:rPr>
              <w:t>353.39</w:t>
            </w:r>
          </w:p>
        </w:tc>
        <w:tc>
          <w:tcPr>
            <w:tcW w:w="2140" w:type="dxa"/>
            <w:vAlign w:val="top"/>
          </w:tcPr>
          <w:p>
            <w:pPr>
              <w:ind w:left="1484"/>
              <w:spacing w:before="14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4"/>
              </w:rPr>
              <w:t>343.39</w:t>
            </w:r>
          </w:p>
        </w:tc>
        <w:tc>
          <w:tcPr>
            <w:tcW w:w="2449" w:type="dxa"/>
            <w:vAlign w:val="top"/>
          </w:tcPr>
          <w:p>
            <w:pPr>
              <w:ind w:left="1898"/>
              <w:spacing w:before="14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1"/>
              </w:rPr>
              <w:t>10.00</w:t>
            </w:r>
          </w:p>
        </w:tc>
      </w:tr>
      <w:tr>
        <w:trPr>
          <w:trHeight w:val="420" w:hRule="atLeast"/>
        </w:trPr>
        <w:tc>
          <w:tcPr>
            <w:tcW w:w="1241" w:type="dxa"/>
            <w:vAlign w:val="top"/>
          </w:tcPr>
          <w:p>
            <w:pPr>
              <w:ind w:left="118"/>
              <w:spacing w:before="124" w:line="17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4"/>
              </w:rPr>
              <w:t>208</w:t>
            </w:r>
          </w:p>
        </w:tc>
        <w:tc>
          <w:tcPr>
            <w:tcW w:w="3957" w:type="dxa"/>
            <w:vAlign w:val="top"/>
          </w:tcPr>
          <w:p>
            <w:pPr>
              <w:ind w:left="117"/>
              <w:spacing w:before="96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社会保障和就业支出</w:t>
            </w:r>
          </w:p>
        </w:tc>
        <w:tc>
          <w:tcPr>
            <w:tcW w:w="1242" w:type="dxa"/>
            <w:vAlign w:val="top"/>
          </w:tcPr>
          <w:p>
            <w:pPr>
              <w:ind w:left="693"/>
              <w:spacing w:before="14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57.02</w:t>
            </w:r>
          </w:p>
        </w:tc>
        <w:tc>
          <w:tcPr>
            <w:tcW w:w="2140" w:type="dxa"/>
            <w:vAlign w:val="top"/>
          </w:tcPr>
          <w:p>
            <w:pPr>
              <w:ind w:left="1591"/>
              <w:spacing w:before="14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57.02</w:t>
            </w:r>
          </w:p>
        </w:tc>
        <w:tc>
          <w:tcPr>
            <w:tcW w:w="24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241" w:type="dxa"/>
            <w:vAlign w:val="top"/>
          </w:tcPr>
          <w:p>
            <w:pPr>
              <w:ind w:left="320"/>
              <w:spacing w:before="126" w:line="17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20805</w:t>
            </w:r>
          </w:p>
        </w:tc>
        <w:tc>
          <w:tcPr>
            <w:tcW w:w="3957" w:type="dxa"/>
            <w:vAlign w:val="top"/>
          </w:tcPr>
          <w:p>
            <w:pPr>
              <w:ind w:left="315"/>
              <w:spacing w:before="98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行政事业单位养老支出</w:t>
            </w:r>
          </w:p>
        </w:tc>
        <w:tc>
          <w:tcPr>
            <w:tcW w:w="1242" w:type="dxa"/>
            <w:vAlign w:val="top"/>
          </w:tcPr>
          <w:p>
            <w:pPr>
              <w:ind w:left="693"/>
              <w:spacing w:before="14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57.02</w:t>
            </w:r>
          </w:p>
        </w:tc>
        <w:tc>
          <w:tcPr>
            <w:tcW w:w="2140" w:type="dxa"/>
            <w:vAlign w:val="top"/>
          </w:tcPr>
          <w:p>
            <w:pPr>
              <w:ind w:left="1591"/>
              <w:spacing w:before="14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57.02</w:t>
            </w:r>
          </w:p>
        </w:tc>
        <w:tc>
          <w:tcPr>
            <w:tcW w:w="24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241" w:type="dxa"/>
            <w:vAlign w:val="top"/>
          </w:tcPr>
          <w:p>
            <w:pPr>
              <w:ind w:left="320"/>
              <w:spacing w:before="126" w:line="17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4"/>
              </w:rPr>
              <w:t>2080505</w:t>
            </w:r>
          </w:p>
        </w:tc>
        <w:tc>
          <w:tcPr>
            <w:tcW w:w="3957" w:type="dxa"/>
            <w:vAlign w:val="top"/>
          </w:tcPr>
          <w:p>
            <w:pPr>
              <w:ind w:left="513"/>
              <w:spacing w:before="98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9"/>
              </w:rPr>
              <w:t>机关事业单位基本养老保险缴费支出</w:t>
            </w:r>
          </w:p>
        </w:tc>
        <w:tc>
          <w:tcPr>
            <w:tcW w:w="1242" w:type="dxa"/>
            <w:vAlign w:val="top"/>
          </w:tcPr>
          <w:p>
            <w:pPr>
              <w:ind w:left="687"/>
              <w:spacing w:before="14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20.86</w:t>
            </w:r>
          </w:p>
        </w:tc>
        <w:tc>
          <w:tcPr>
            <w:tcW w:w="2140" w:type="dxa"/>
            <w:vAlign w:val="top"/>
          </w:tcPr>
          <w:p>
            <w:pPr>
              <w:ind w:left="1586"/>
              <w:spacing w:before="14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20.86</w:t>
            </w:r>
          </w:p>
        </w:tc>
        <w:tc>
          <w:tcPr>
            <w:tcW w:w="24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9" w:hRule="atLeast"/>
        </w:trPr>
        <w:tc>
          <w:tcPr>
            <w:tcW w:w="1241" w:type="dxa"/>
            <w:vAlign w:val="top"/>
          </w:tcPr>
          <w:p>
            <w:pPr>
              <w:ind w:left="118"/>
              <w:spacing w:before="126" w:line="17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4"/>
              </w:rPr>
              <w:t>2080506</w:t>
            </w:r>
          </w:p>
        </w:tc>
        <w:tc>
          <w:tcPr>
            <w:tcW w:w="3957" w:type="dxa"/>
            <w:vAlign w:val="top"/>
          </w:tcPr>
          <w:p>
            <w:pPr>
              <w:ind w:left="513"/>
              <w:spacing w:before="97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9"/>
              </w:rPr>
              <w:t>机关事业单位职业年金缴费支出</w:t>
            </w:r>
          </w:p>
        </w:tc>
        <w:tc>
          <w:tcPr>
            <w:tcW w:w="1242" w:type="dxa"/>
            <w:vAlign w:val="top"/>
          </w:tcPr>
          <w:p>
            <w:pPr>
              <w:ind w:left="706"/>
              <w:spacing w:before="14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10.43</w:t>
            </w:r>
          </w:p>
        </w:tc>
        <w:tc>
          <w:tcPr>
            <w:tcW w:w="2140" w:type="dxa"/>
            <w:vAlign w:val="top"/>
          </w:tcPr>
          <w:p>
            <w:pPr>
              <w:ind w:left="1605"/>
              <w:spacing w:before="14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10.43</w:t>
            </w:r>
          </w:p>
        </w:tc>
        <w:tc>
          <w:tcPr>
            <w:tcW w:w="24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241" w:type="dxa"/>
            <w:vAlign w:val="top"/>
          </w:tcPr>
          <w:p>
            <w:pPr>
              <w:ind w:left="320"/>
              <w:spacing w:before="126" w:line="17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4"/>
              </w:rPr>
              <w:t>2080599</w:t>
            </w:r>
          </w:p>
        </w:tc>
        <w:tc>
          <w:tcPr>
            <w:tcW w:w="3957" w:type="dxa"/>
            <w:vAlign w:val="top"/>
          </w:tcPr>
          <w:p>
            <w:pPr>
              <w:ind w:left="512"/>
              <w:spacing w:before="99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9"/>
              </w:rPr>
              <w:t>其他行政事业单位养老支出</w:t>
            </w:r>
          </w:p>
        </w:tc>
        <w:tc>
          <w:tcPr>
            <w:tcW w:w="1242" w:type="dxa"/>
            <w:vAlign w:val="top"/>
          </w:tcPr>
          <w:p>
            <w:pPr>
              <w:ind w:left="687"/>
              <w:spacing w:before="14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25.74</w:t>
            </w:r>
          </w:p>
        </w:tc>
        <w:tc>
          <w:tcPr>
            <w:tcW w:w="2140" w:type="dxa"/>
            <w:vAlign w:val="top"/>
          </w:tcPr>
          <w:p>
            <w:pPr>
              <w:ind w:left="1586"/>
              <w:spacing w:before="14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25.74</w:t>
            </w:r>
          </w:p>
        </w:tc>
        <w:tc>
          <w:tcPr>
            <w:tcW w:w="24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9" w:hRule="atLeast"/>
        </w:trPr>
        <w:tc>
          <w:tcPr>
            <w:tcW w:w="1241" w:type="dxa"/>
            <w:vAlign w:val="top"/>
          </w:tcPr>
          <w:p>
            <w:pPr>
              <w:ind w:left="118"/>
              <w:spacing w:before="125" w:line="17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3"/>
              </w:rPr>
              <w:t>210</w:t>
            </w:r>
          </w:p>
        </w:tc>
        <w:tc>
          <w:tcPr>
            <w:tcW w:w="3957" w:type="dxa"/>
            <w:vAlign w:val="top"/>
          </w:tcPr>
          <w:p>
            <w:pPr>
              <w:ind w:left="122"/>
              <w:spacing w:before="98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6"/>
              </w:rPr>
              <w:t>卫生健康支出</w:t>
            </w:r>
          </w:p>
        </w:tc>
        <w:tc>
          <w:tcPr>
            <w:tcW w:w="1242" w:type="dxa"/>
            <w:vAlign w:val="top"/>
          </w:tcPr>
          <w:p>
            <w:pPr>
              <w:ind w:left="706"/>
              <w:spacing w:before="14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13.03</w:t>
            </w:r>
          </w:p>
        </w:tc>
        <w:tc>
          <w:tcPr>
            <w:tcW w:w="2140" w:type="dxa"/>
            <w:vAlign w:val="top"/>
          </w:tcPr>
          <w:p>
            <w:pPr>
              <w:ind w:left="1605"/>
              <w:spacing w:before="14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13.03</w:t>
            </w:r>
          </w:p>
        </w:tc>
        <w:tc>
          <w:tcPr>
            <w:tcW w:w="24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241" w:type="dxa"/>
            <w:vAlign w:val="top"/>
          </w:tcPr>
          <w:p>
            <w:pPr>
              <w:ind w:left="320"/>
              <w:spacing w:before="126" w:line="17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21011</w:t>
            </w:r>
          </w:p>
        </w:tc>
        <w:tc>
          <w:tcPr>
            <w:tcW w:w="3957" w:type="dxa"/>
            <w:vAlign w:val="top"/>
          </w:tcPr>
          <w:p>
            <w:pPr>
              <w:ind w:left="315"/>
              <w:spacing w:before="98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行政事业单位医疗</w:t>
            </w:r>
          </w:p>
        </w:tc>
        <w:tc>
          <w:tcPr>
            <w:tcW w:w="1242" w:type="dxa"/>
            <w:vAlign w:val="top"/>
          </w:tcPr>
          <w:p>
            <w:pPr>
              <w:ind w:left="706"/>
              <w:spacing w:before="14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13.03</w:t>
            </w:r>
          </w:p>
        </w:tc>
        <w:tc>
          <w:tcPr>
            <w:tcW w:w="2140" w:type="dxa"/>
            <w:vAlign w:val="top"/>
          </w:tcPr>
          <w:p>
            <w:pPr>
              <w:ind w:left="1605"/>
              <w:spacing w:before="14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13.03</w:t>
            </w:r>
          </w:p>
        </w:tc>
        <w:tc>
          <w:tcPr>
            <w:tcW w:w="24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9" w:hRule="atLeast"/>
        </w:trPr>
        <w:tc>
          <w:tcPr>
            <w:tcW w:w="1241" w:type="dxa"/>
            <w:vAlign w:val="top"/>
          </w:tcPr>
          <w:p>
            <w:pPr>
              <w:ind w:left="320"/>
              <w:spacing w:before="126" w:line="17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</w:rPr>
              <w:t>2101102</w:t>
            </w:r>
          </w:p>
        </w:tc>
        <w:tc>
          <w:tcPr>
            <w:tcW w:w="3957" w:type="dxa"/>
            <w:vAlign w:val="top"/>
          </w:tcPr>
          <w:p>
            <w:pPr>
              <w:ind w:left="518"/>
              <w:spacing w:before="98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事业单位医疗</w:t>
            </w:r>
          </w:p>
        </w:tc>
        <w:tc>
          <w:tcPr>
            <w:tcW w:w="1242" w:type="dxa"/>
            <w:vAlign w:val="top"/>
          </w:tcPr>
          <w:p>
            <w:pPr>
              <w:ind w:left="706"/>
              <w:spacing w:before="14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13.03</w:t>
            </w:r>
          </w:p>
        </w:tc>
        <w:tc>
          <w:tcPr>
            <w:tcW w:w="2140" w:type="dxa"/>
            <w:vAlign w:val="top"/>
          </w:tcPr>
          <w:p>
            <w:pPr>
              <w:ind w:left="1605"/>
              <w:spacing w:before="14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13.03</w:t>
            </w:r>
          </w:p>
        </w:tc>
        <w:tc>
          <w:tcPr>
            <w:tcW w:w="24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241" w:type="dxa"/>
            <w:vAlign w:val="top"/>
          </w:tcPr>
          <w:p>
            <w:pPr>
              <w:ind w:left="118"/>
              <w:spacing w:before="126" w:line="17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3"/>
              </w:rPr>
              <w:t>213</w:t>
            </w:r>
          </w:p>
        </w:tc>
        <w:tc>
          <w:tcPr>
            <w:tcW w:w="3957" w:type="dxa"/>
            <w:vAlign w:val="top"/>
          </w:tcPr>
          <w:p>
            <w:pPr>
              <w:ind w:left="117"/>
              <w:spacing w:before="99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农林水支出</w:t>
            </w:r>
          </w:p>
        </w:tc>
        <w:tc>
          <w:tcPr>
            <w:tcW w:w="1242" w:type="dxa"/>
            <w:vAlign w:val="top"/>
          </w:tcPr>
          <w:p>
            <w:pPr>
              <w:ind w:left="586"/>
              <w:spacing w:before="1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267.69</w:t>
            </w:r>
          </w:p>
        </w:tc>
        <w:tc>
          <w:tcPr>
            <w:tcW w:w="2140" w:type="dxa"/>
            <w:vAlign w:val="top"/>
          </w:tcPr>
          <w:p>
            <w:pPr>
              <w:ind w:left="1485"/>
              <w:spacing w:before="1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257.69</w:t>
            </w:r>
          </w:p>
        </w:tc>
        <w:tc>
          <w:tcPr>
            <w:tcW w:w="2449" w:type="dxa"/>
            <w:vAlign w:val="top"/>
          </w:tcPr>
          <w:p>
            <w:pPr>
              <w:ind w:left="1908"/>
              <w:spacing w:before="1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10.00</w:t>
            </w:r>
          </w:p>
        </w:tc>
      </w:tr>
      <w:tr>
        <w:trPr>
          <w:trHeight w:val="419" w:hRule="atLeast"/>
        </w:trPr>
        <w:tc>
          <w:tcPr>
            <w:tcW w:w="1241" w:type="dxa"/>
            <w:vAlign w:val="top"/>
          </w:tcPr>
          <w:p>
            <w:pPr>
              <w:ind w:left="320"/>
              <w:spacing w:before="126" w:line="17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4"/>
              </w:rPr>
              <w:t>21301</w:t>
            </w:r>
          </w:p>
        </w:tc>
        <w:tc>
          <w:tcPr>
            <w:tcW w:w="3957" w:type="dxa"/>
            <w:vAlign w:val="top"/>
          </w:tcPr>
          <w:p>
            <w:pPr>
              <w:ind w:left="316"/>
              <w:spacing w:before="100" w:line="21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6"/>
              </w:rPr>
              <w:t>农业农村</w:t>
            </w:r>
          </w:p>
        </w:tc>
        <w:tc>
          <w:tcPr>
            <w:tcW w:w="1242" w:type="dxa"/>
            <w:vAlign w:val="top"/>
          </w:tcPr>
          <w:p>
            <w:pPr>
              <w:ind w:left="586"/>
              <w:spacing w:before="1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257.69</w:t>
            </w:r>
          </w:p>
        </w:tc>
        <w:tc>
          <w:tcPr>
            <w:tcW w:w="2140" w:type="dxa"/>
            <w:vAlign w:val="top"/>
          </w:tcPr>
          <w:p>
            <w:pPr>
              <w:ind w:left="1485"/>
              <w:spacing w:before="1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257.69</w:t>
            </w:r>
          </w:p>
        </w:tc>
        <w:tc>
          <w:tcPr>
            <w:tcW w:w="24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241" w:type="dxa"/>
            <w:vAlign w:val="top"/>
          </w:tcPr>
          <w:p>
            <w:pPr>
              <w:ind w:left="320"/>
              <w:spacing w:before="127" w:line="17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5"/>
              </w:rPr>
              <w:t>2130104</w:t>
            </w:r>
          </w:p>
        </w:tc>
        <w:tc>
          <w:tcPr>
            <w:tcW w:w="3957" w:type="dxa"/>
            <w:vAlign w:val="top"/>
          </w:tcPr>
          <w:p>
            <w:pPr>
              <w:ind w:left="518"/>
              <w:spacing w:before="101" w:line="21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5"/>
              </w:rPr>
              <w:t>事业运行</w:t>
            </w:r>
          </w:p>
        </w:tc>
        <w:tc>
          <w:tcPr>
            <w:tcW w:w="1242" w:type="dxa"/>
            <w:vAlign w:val="top"/>
          </w:tcPr>
          <w:p>
            <w:pPr>
              <w:ind w:left="586"/>
              <w:spacing w:before="1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257.69</w:t>
            </w:r>
          </w:p>
        </w:tc>
        <w:tc>
          <w:tcPr>
            <w:tcW w:w="2140" w:type="dxa"/>
            <w:vAlign w:val="top"/>
          </w:tcPr>
          <w:p>
            <w:pPr>
              <w:ind w:left="1485"/>
              <w:spacing w:before="1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257.69</w:t>
            </w:r>
          </w:p>
        </w:tc>
        <w:tc>
          <w:tcPr>
            <w:tcW w:w="24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241" w:type="dxa"/>
            <w:vAlign w:val="top"/>
          </w:tcPr>
          <w:p>
            <w:pPr>
              <w:ind w:left="320"/>
              <w:spacing w:before="127" w:line="17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21303</w:t>
            </w:r>
          </w:p>
        </w:tc>
        <w:tc>
          <w:tcPr>
            <w:tcW w:w="3957" w:type="dxa"/>
            <w:vAlign w:val="top"/>
          </w:tcPr>
          <w:p>
            <w:pPr>
              <w:ind w:left="316"/>
              <w:spacing w:before="100" w:line="21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水利</w:t>
            </w:r>
          </w:p>
        </w:tc>
        <w:tc>
          <w:tcPr>
            <w:tcW w:w="1242" w:type="dxa"/>
            <w:vAlign w:val="top"/>
          </w:tcPr>
          <w:p>
            <w:pPr>
              <w:ind w:left="706"/>
              <w:spacing w:before="1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10.00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49" w:type="dxa"/>
            <w:vAlign w:val="top"/>
          </w:tcPr>
          <w:p>
            <w:pPr>
              <w:ind w:left="1908"/>
              <w:spacing w:before="1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10.00</w:t>
            </w:r>
          </w:p>
        </w:tc>
      </w:tr>
      <w:tr>
        <w:trPr>
          <w:trHeight w:val="420" w:hRule="atLeast"/>
        </w:trPr>
        <w:tc>
          <w:tcPr>
            <w:tcW w:w="1241" w:type="dxa"/>
            <w:vAlign w:val="top"/>
          </w:tcPr>
          <w:p>
            <w:pPr>
              <w:ind w:left="320"/>
              <w:spacing w:before="127" w:line="17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5"/>
              </w:rPr>
              <w:t>2130314</w:t>
            </w:r>
          </w:p>
        </w:tc>
        <w:tc>
          <w:tcPr>
            <w:tcW w:w="3957" w:type="dxa"/>
            <w:vAlign w:val="top"/>
          </w:tcPr>
          <w:p>
            <w:pPr>
              <w:ind w:left="534"/>
              <w:spacing w:before="114" w:line="177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  <w:w w:val="97"/>
              </w:rPr>
              <w:t>防汛</w:t>
            </w:r>
          </w:p>
        </w:tc>
        <w:tc>
          <w:tcPr>
            <w:tcW w:w="1242" w:type="dxa"/>
            <w:vAlign w:val="top"/>
          </w:tcPr>
          <w:p>
            <w:pPr>
              <w:ind w:left="706"/>
              <w:spacing w:before="1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10.00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49" w:type="dxa"/>
            <w:vAlign w:val="top"/>
          </w:tcPr>
          <w:p>
            <w:pPr>
              <w:ind w:left="1908"/>
              <w:spacing w:before="1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10.00</w:t>
            </w:r>
          </w:p>
        </w:tc>
      </w:tr>
      <w:tr>
        <w:trPr>
          <w:trHeight w:val="420" w:hRule="atLeast"/>
        </w:trPr>
        <w:tc>
          <w:tcPr>
            <w:tcW w:w="1241" w:type="dxa"/>
            <w:vAlign w:val="top"/>
          </w:tcPr>
          <w:p>
            <w:pPr>
              <w:ind w:left="118"/>
              <w:spacing w:before="128" w:line="17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221</w:t>
            </w:r>
          </w:p>
        </w:tc>
        <w:tc>
          <w:tcPr>
            <w:tcW w:w="3957" w:type="dxa"/>
            <w:vAlign w:val="top"/>
          </w:tcPr>
          <w:p>
            <w:pPr>
              <w:ind w:left="117"/>
              <w:spacing w:before="102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住房保障支出</w:t>
            </w:r>
          </w:p>
        </w:tc>
        <w:tc>
          <w:tcPr>
            <w:tcW w:w="1242" w:type="dxa"/>
            <w:vAlign w:val="top"/>
          </w:tcPr>
          <w:p>
            <w:pPr>
              <w:ind w:left="706"/>
              <w:spacing w:before="1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15.64</w:t>
            </w:r>
          </w:p>
        </w:tc>
        <w:tc>
          <w:tcPr>
            <w:tcW w:w="2140" w:type="dxa"/>
            <w:vAlign w:val="top"/>
          </w:tcPr>
          <w:p>
            <w:pPr>
              <w:ind w:left="1605"/>
              <w:spacing w:before="1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15.64</w:t>
            </w:r>
          </w:p>
        </w:tc>
        <w:tc>
          <w:tcPr>
            <w:tcW w:w="24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241" w:type="dxa"/>
            <w:vAlign w:val="top"/>
          </w:tcPr>
          <w:p>
            <w:pPr>
              <w:ind w:left="320"/>
              <w:spacing w:before="129" w:line="17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22102</w:t>
            </w:r>
          </w:p>
        </w:tc>
        <w:tc>
          <w:tcPr>
            <w:tcW w:w="3957" w:type="dxa"/>
            <w:vAlign w:val="top"/>
          </w:tcPr>
          <w:p>
            <w:pPr>
              <w:ind w:left="316"/>
              <w:spacing w:before="101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住房改革支出</w:t>
            </w:r>
          </w:p>
        </w:tc>
        <w:tc>
          <w:tcPr>
            <w:tcW w:w="1242" w:type="dxa"/>
            <w:vAlign w:val="top"/>
          </w:tcPr>
          <w:p>
            <w:pPr>
              <w:ind w:left="706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15.64</w:t>
            </w:r>
          </w:p>
        </w:tc>
        <w:tc>
          <w:tcPr>
            <w:tcW w:w="2140" w:type="dxa"/>
            <w:vAlign w:val="top"/>
          </w:tcPr>
          <w:p>
            <w:pPr>
              <w:ind w:left="1605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15.64</w:t>
            </w:r>
          </w:p>
        </w:tc>
        <w:tc>
          <w:tcPr>
            <w:tcW w:w="24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1241" w:type="dxa"/>
            <w:vAlign w:val="top"/>
          </w:tcPr>
          <w:p>
            <w:pPr>
              <w:ind w:left="320"/>
              <w:spacing w:before="128" w:line="17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2210201</w:t>
            </w:r>
          </w:p>
        </w:tc>
        <w:tc>
          <w:tcPr>
            <w:tcW w:w="3957" w:type="dxa"/>
            <w:vAlign w:val="top"/>
          </w:tcPr>
          <w:p>
            <w:pPr>
              <w:ind w:left="515"/>
              <w:spacing w:before="101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住房公积金</w:t>
            </w:r>
          </w:p>
        </w:tc>
        <w:tc>
          <w:tcPr>
            <w:tcW w:w="1242" w:type="dxa"/>
            <w:vAlign w:val="top"/>
          </w:tcPr>
          <w:p>
            <w:pPr>
              <w:ind w:left="706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15.64</w:t>
            </w:r>
          </w:p>
        </w:tc>
        <w:tc>
          <w:tcPr>
            <w:tcW w:w="2140" w:type="dxa"/>
            <w:vAlign w:val="top"/>
          </w:tcPr>
          <w:p>
            <w:pPr>
              <w:ind w:left="1605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15.64</w:t>
            </w:r>
          </w:p>
        </w:tc>
        <w:tc>
          <w:tcPr>
            <w:tcW w:w="244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2525" w:bottom="0" w:left="252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474" w:right="302" w:hanging="3370"/>
        <w:spacing w:before="76" w:line="161" w:lineRule="auto"/>
        <w:rPr>
          <w:sz w:val="37"/>
          <w:szCs w:val="37"/>
        </w:rPr>
      </w:pPr>
      <w:r>
        <w:rPr>
          <w:sz w:val="37"/>
          <w:szCs w:val="37"/>
          <w:spacing w:val="8"/>
        </w:rPr>
        <w:t>3.垫江县太平镇农业服务中心一般公共预算财政拨款基</w:t>
      </w:r>
      <w:r>
        <w:rPr>
          <w:sz w:val="37"/>
          <w:szCs w:val="37"/>
        </w:rPr>
        <w:t xml:space="preserve"> </w:t>
      </w:r>
      <w:r>
        <w:rPr>
          <w:sz w:val="37"/>
          <w:szCs w:val="37"/>
          <w:spacing w:val="9"/>
        </w:rPr>
        <w:t>本支出预算表</w:t>
      </w:r>
    </w:p>
    <w:p>
      <w:pPr>
        <w:pStyle w:val="BodyText"/>
        <w:ind w:left="7775"/>
        <w:spacing w:before="1" w:line="202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单位：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9"/>
        </w:rPr>
        <w:t>万元</w:t>
      </w:r>
    </w:p>
    <w:p>
      <w:pPr>
        <w:spacing w:before="49"/>
        <w:rPr/>
      </w:pPr>
      <w:r/>
    </w:p>
    <w:p>
      <w:pPr>
        <w:spacing w:before="48"/>
        <w:rPr/>
      </w:pPr>
      <w:r/>
    </w:p>
    <w:tbl>
      <w:tblPr>
        <w:tblStyle w:val="TableNormal"/>
        <w:tblW w:w="94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4"/>
        <w:gridCol w:w="3278"/>
        <w:gridCol w:w="932"/>
        <w:gridCol w:w="1613"/>
        <w:gridCol w:w="2112"/>
      </w:tblGrid>
      <w:tr>
        <w:trPr>
          <w:trHeight w:val="733" w:hRule="atLeast"/>
        </w:trPr>
        <w:tc>
          <w:tcPr>
            <w:tcW w:w="4762" w:type="dxa"/>
            <w:vAlign w:val="top"/>
            <w:gridSpan w:val="2"/>
          </w:tcPr>
          <w:p>
            <w:pPr>
              <w:ind w:left="1668"/>
              <w:spacing w:before="230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经济分类科目</w:t>
            </w:r>
          </w:p>
        </w:tc>
        <w:tc>
          <w:tcPr>
            <w:tcW w:w="4657" w:type="dxa"/>
            <w:vAlign w:val="top"/>
            <w:gridSpan w:val="3"/>
          </w:tcPr>
          <w:p>
            <w:pPr>
              <w:ind w:left="1434"/>
              <w:spacing w:before="230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2023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年基本支出</w:t>
            </w:r>
          </w:p>
        </w:tc>
      </w:tr>
      <w:tr>
        <w:trPr>
          <w:trHeight w:val="556" w:hRule="atLeast"/>
        </w:trPr>
        <w:tc>
          <w:tcPr>
            <w:tcW w:w="1484" w:type="dxa"/>
            <w:vAlign w:val="top"/>
          </w:tcPr>
          <w:p>
            <w:pPr>
              <w:ind w:left="269"/>
              <w:spacing w:before="141" w:line="235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科目编码</w:t>
            </w:r>
          </w:p>
        </w:tc>
        <w:tc>
          <w:tcPr>
            <w:tcW w:w="3278" w:type="dxa"/>
            <w:vAlign w:val="top"/>
          </w:tcPr>
          <w:p>
            <w:pPr>
              <w:ind w:left="1166"/>
              <w:spacing w:before="141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科目名称</w:t>
            </w:r>
          </w:p>
        </w:tc>
        <w:tc>
          <w:tcPr>
            <w:tcW w:w="932" w:type="dxa"/>
            <w:vAlign w:val="top"/>
          </w:tcPr>
          <w:p>
            <w:pPr>
              <w:ind w:left="240"/>
              <w:spacing w:before="140" w:line="235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9"/>
              </w:rPr>
              <w:t>总计</w:t>
            </w:r>
          </w:p>
        </w:tc>
        <w:tc>
          <w:tcPr>
            <w:tcW w:w="1613" w:type="dxa"/>
            <w:vAlign w:val="top"/>
          </w:tcPr>
          <w:p>
            <w:pPr>
              <w:ind w:left="336"/>
              <w:spacing w:before="140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人员经费</w:t>
            </w:r>
          </w:p>
        </w:tc>
        <w:tc>
          <w:tcPr>
            <w:tcW w:w="2112" w:type="dxa"/>
            <w:vAlign w:val="top"/>
          </w:tcPr>
          <w:p>
            <w:pPr>
              <w:ind w:left="382"/>
              <w:spacing w:before="140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8"/>
              </w:rPr>
              <w:t>日常公用经费</w:t>
            </w:r>
          </w:p>
        </w:tc>
      </w:tr>
      <w:tr>
        <w:trPr>
          <w:trHeight w:val="297" w:hRule="atLeast"/>
        </w:trPr>
        <w:tc>
          <w:tcPr>
            <w:tcW w:w="4762" w:type="dxa"/>
            <w:vAlign w:val="top"/>
            <w:gridSpan w:val="2"/>
          </w:tcPr>
          <w:p>
            <w:pPr>
              <w:ind w:left="2191"/>
              <w:spacing w:before="38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合计</w:t>
            </w:r>
          </w:p>
        </w:tc>
        <w:tc>
          <w:tcPr>
            <w:tcW w:w="932" w:type="dxa"/>
            <w:vAlign w:val="top"/>
          </w:tcPr>
          <w:p>
            <w:pPr>
              <w:ind w:left="276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4"/>
              </w:rPr>
              <w:t>343.39</w:t>
            </w:r>
          </w:p>
        </w:tc>
        <w:tc>
          <w:tcPr>
            <w:tcW w:w="1613" w:type="dxa"/>
            <w:vAlign w:val="top"/>
          </w:tcPr>
          <w:p>
            <w:pPr>
              <w:ind w:left="958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3"/>
              </w:rPr>
              <w:t>296.50</w:t>
            </w:r>
          </w:p>
        </w:tc>
        <w:tc>
          <w:tcPr>
            <w:tcW w:w="2112" w:type="dxa"/>
            <w:vAlign w:val="top"/>
          </w:tcPr>
          <w:p>
            <w:pPr>
              <w:ind w:left="1554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3"/>
              </w:rPr>
              <w:t>46.89</w:t>
            </w:r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118"/>
              <w:spacing w:before="65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301</w:t>
            </w:r>
          </w:p>
        </w:tc>
        <w:tc>
          <w:tcPr>
            <w:tcW w:w="3278" w:type="dxa"/>
            <w:vAlign w:val="top"/>
          </w:tcPr>
          <w:p>
            <w:pPr>
              <w:ind w:left="118"/>
              <w:spacing w:before="38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工资福利支出</w:t>
            </w:r>
          </w:p>
        </w:tc>
        <w:tc>
          <w:tcPr>
            <w:tcW w:w="932" w:type="dxa"/>
            <w:vAlign w:val="top"/>
          </w:tcPr>
          <w:p>
            <w:pPr>
              <w:ind w:left="277"/>
              <w:spacing w:before="8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270.76</w:t>
            </w:r>
          </w:p>
        </w:tc>
        <w:tc>
          <w:tcPr>
            <w:tcW w:w="1613" w:type="dxa"/>
            <w:vAlign w:val="top"/>
          </w:tcPr>
          <w:p>
            <w:pPr>
              <w:ind w:left="958"/>
              <w:spacing w:before="8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270.76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2" w:line="165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4"/>
              </w:rPr>
              <w:t>30101</w:t>
            </w:r>
          </w:p>
        </w:tc>
        <w:tc>
          <w:tcPr>
            <w:tcW w:w="3278" w:type="dxa"/>
            <w:vAlign w:val="top"/>
          </w:tcPr>
          <w:p>
            <w:pPr>
              <w:ind w:left="316"/>
              <w:spacing w:before="37" w:line="18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9"/>
              </w:rPr>
              <w:t>基本工资</w:t>
            </w:r>
          </w:p>
        </w:tc>
        <w:tc>
          <w:tcPr>
            <w:tcW w:w="932" w:type="dxa"/>
            <w:vAlign w:val="top"/>
          </w:tcPr>
          <w:p>
            <w:pPr>
              <w:ind w:left="380"/>
              <w:spacing w:before="8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67.40</w:t>
            </w:r>
          </w:p>
        </w:tc>
        <w:tc>
          <w:tcPr>
            <w:tcW w:w="1613" w:type="dxa"/>
            <w:vAlign w:val="top"/>
          </w:tcPr>
          <w:p>
            <w:pPr>
              <w:ind w:left="1063"/>
              <w:spacing w:before="8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67.40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2" w:line="165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30102</w:t>
            </w:r>
          </w:p>
        </w:tc>
        <w:tc>
          <w:tcPr>
            <w:tcW w:w="3278" w:type="dxa"/>
            <w:vAlign w:val="top"/>
          </w:tcPr>
          <w:p>
            <w:pPr>
              <w:ind w:left="322"/>
              <w:spacing w:before="37" w:line="18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5"/>
              </w:rPr>
              <w:t>津贴补贴</w:t>
            </w:r>
          </w:p>
        </w:tc>
        <w:tc>
          <w:tcPr>
            <w:tcW w:w="932" w:type="dxa"/>
            <w:vAlign w:val="top"/>
          </w:tcPr>
          <w:p>
            <w:pPr>
              <w:ind w:left="395"/>
              <w:spacing w:before="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12.01</w:t>
            </w:r>
          </w:p>
        </w:tc>
        <w:tc>
          <w:tcPr>
            <w:tcW w:w="1613" w:type="dxa"/>
            <w:vAlign w:val="top"/>
          </w:tcPr>
          <w:p>
            <w:pPr>
              <w:ind w:left="1078"/>
              <w:spacing w:before="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12.01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4" w:line="16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30107</w:t>
            </w:r>
          </w:p>
        </w:tc>
        <w:tc>
          <w:tcPr>
            <w:tcW w:w="3278" w:type="dxa"/>
            <w:vAlign w:val="top"/>
          </w:tcPr>
          <w:p>
            <w:pPr>
              <w:ind w:left="320"/>
              <w:spacing w:before="37" w:line="18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绩效工资</w:t>
            </w:r>
          </w:p>
        </w:tc>
        <w:tc>
          <w:tcPr>
            <w:tcW w:w="932" w:type="dxa"/>
            <w:vAlign w:val="top"/>
          </w:tcPr>
          <w:p>
            <w:pPr>
              <w:ind w:left="296"/>
              <w:spacing w:before="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126.01</w:t>
            </w:r>
          </w:p>
        </w:tc>
        <w:tc>
          <w:tcPr>
            <w:tcW w:w="1613" w:type="dxa"/>
            <w:vAlign w:val="top"/>
          </w:tcPr>
          <w:p>
            <w:pPr>
              <w:ind w:left="977"/>
              <w:spacing w:before="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126.01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4" w:line="16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30108</w:t>
            </w:r>
          </w:p>
        </w:tc>
        <w:tc>
          <w:tcPr>
            <w:tcW w:w="3278" w:type="dxa"/>
            <w:vAlign w:val="top"/>
          </w:tcPr>
          <w:p>
            <w:pPr>
              <w:ind w:left="314"/>
              <w:spacing w:before="37" w:line="18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9"/>
              </w:rPr>
              <w:t>机关事业单位基本养老保险缴费</w:t>
            </w:r>
          </w:p>
        </w:tc>
        <w:tc>
          <w:tcPr>
            <w:tcW w:w="932" w:type="dxa"/>
            <w:vAlign w:val="top"/>
          </w:tcPr>
          <w:p>
            <w:pPr>
              <w:ind w:left="375"/>
              <w:spacing w:before="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20.86</w:t>
            </w:r>
          </w:p>
        </w:tc>
        <w:tc>
          <w:tcPr>
            <w:tcW w:w="1613" w:type="dxa"/>
            <w:vAlign w:val="top"/>
          </w:tcPr>
          <w:p>
            <w:pPr>
              <w:ind w:left="1059"/>
              <w:spacing w:before="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20.86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4" w:line="16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30109</w:t>
            </w:r>
          </w:p>
        </w:tc>
        <w:tc>
          <w:tcPr>
            <w:tcW w:w="3278" w:type="dxa"/>
            <w:vAlign w:val="top"/>
          </w:tcPr>
          <w:p>
            <w:pPr>
              <w:ind w:left="321"/>
              <w:spacing w:before="38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职业年金缴费</w:t>
            </w:r>
          </w:p>
        </w:tc>
        <w:tc>
          <w:tcPr>
            <w:tcW w:w="932" w:type="dxa"/>
            <w:vAlign w:val="top"/>
          </w:tcPr>
          <w:p>
            <w:pPr>
              <w:ind w:left="395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10.43</w:t>
            </w:r>
          </w:p>
        </w:tc>
        <w:tc>
          <w:tcPr>
            <w:tcW w:w="1613" w:type="dxa"/>
            <w:vAlign w:val="top"/>
          </w:tcPr>
          <w:p>
            <w:pPr>
              <w:ind w:left="1078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10.43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5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</w:rPr>
              <w:t>30110</w:t>
            </w:r>
          </w:p>
        </w:tc>
        <w:tc>
          <w:tcPr>
            <w:tcW w:w="3278" w:type="dxa"/>
            <w:vAlign w:val="top"/>
          </w:tcPr>
          <w:p>
            <w:pPr>
              <w:ind w:left="321"/>
              <w:spacing w:before="38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职工基本医疗保险缴费</w:t>
            </w:r>
          </w:p>
        </w:tc>
        <w:tc>
          <w:tcPr>
            <w:tcW w:w="932" w:type="dxa"/>
            <w:vAlign w:val="top"/>
          </w:tcPr>
          <w:p>
            <w:pPr>
              <w:ind w:left="395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13.03</w:t>
            </w:r>
          </w:p>
        </w:tc>
        <w:tc>
          <w:tcPr>
            <w:tcW w:w="1613" w:type="dxa"/>
            <w:vAlign w:val="top"/>
          </w:tcPr>
          <w:p>
            <w:pPr>
              <w:ind w:left="1078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13.03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5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</w:rPr>
              <w:t>30112</w:t>
            </w:r>
          </w:p>
        </w:tc>
        <w:tc>
          <w:tcPr>
            <w:tcW w:w="3278" w:type="dxa"/>
            <w:vAlign w:val="top"/>
          </w:tcPr>
          <w:p>
            <w:pPr>
              <w:ind w:left="313"/>
              <w:spacing w:before="38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其他社会保障缴费</w:t>
            </w:r>
          </w:p>
        </w:tc>
        <w:tc>
          <w:tcPr>
            <w:tcW w:w="932" w:type="dxa"/>
            <w:vAlign w:val="top"/>
          </w:tcPr>
          <w:p>
            <w:pPr>
              <w:ind w:left="479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0.39</w:t>
            </w:r>
          </w:p>
        </w:tc>
        <w:tc>
          <w:tcPr>
            <w:tcW w:w="1613" w:type="dxa"/>
            <w:vAlign w:val="top"/>
          </w:tcPr>
          <w:p>
            <w:pPr>
              <w:ind w:left="1162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0.39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5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</w:rPr>
              <w:t>30113</w:t>
            </w:r>
          </w:p>
        </w:tc>
        <w:tc>
          <w:tcPr>
            <w:tcW w:w="3278" w:type="dxa"/>
            <w:vAlign w:val="top"/>
          </w:tcPr>
          <w:p>
            <w:pPr>
              <w:ind w:left="316"/>
              <w:spacing w:before="39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住房公积金</w:t>
            </w:r>
          </w:p>
        </w:tc>
        <w:tc>
          <w:tcPr>
            <w:tcW w:w="932" w:type="dxa"/>
            <w:vAlign w:val="top"/>
          </w:tcPr>
          <w:p>
            <w:pPr>
              <w:ind w:left="395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15.64</w:t>
            </w:r>
          </w:p>
        </w:tc>
        <w:tc>
          <w:tcPr>
            <w:tcW w:w="1613" w:type="dxa"/>
            <w:vAlign w:val="top"/>
          </w:tcPr>
          <w:p>
            <w:pPr>
              <w:ind w:left="1078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15.64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4" w:line="16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</w:rPr>
              <w:t>30114</w:t>
            </w:r>
          </w:p>
        </w:tc>
        <w:tc>
          <w:tcPr>
            <w:tcW w:w="3278" w:type="dxa"/>
            <w:vAlign w:val="top"/>
          </w:tcPr>
          <w:p>
            <w:pPr>
              <w:ind w:left="336"/>
              <w:spacing w:before="37" w:line="18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</w:rPr>
              <w:t>医疗费</w:t>
            </w:r>
          </w:p>
        </w:tc>
        <w:tc>
          <w:tcPr>
            <w:tcW w:w="932" w:type="dxa"/>
            <w:vAlign w:val="top"/>
          </w:tcPr>
          <w:p>
            <w:pPr>
              <w:ind w:left="476"/>
              <w:spacing w:before="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2.24</w:t>
            </w:r>
          </w:p>
        </w:tc>
        <w:tc>
          <w:tcPr>
            <w:tcW w:w="1613" w:type="dxa"/>
            <w:vAlign w:val="top"/>
          </w:tcPr>
          <w:p>
            <w:pPr>
              <w:ind w:left="1159"/>
              <w:spacing w:before="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2.24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6" w:line="16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30199</w:t>
            </w:r>
          </w:p>
        </w:tc>
        <w:tc>
          <w:tcPr>
            <w:tcW w:w="3278" w:type="dxa"/>
            <w:vAlign w:val="top"/>
          </w:tcPr>
          <w:p>
            <w:pPr>
              <w:ind w:left="313"/>
              <w:spacing w:before="39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其他工资福利支出</w:t>
            </w:r>
          </w:p>
        </w:tc>
        <w:tc>
          <w:tcPr>
            <w:tcW w:w="932" w:type="dxa"/>
            <w:vAlign w:val="top"/>
          </w:tcPr>
          <w:p>
            <w:pPr>
              <w:ind w:left="476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2.76</w:t>
            </w:r>
          </w:p>
        </w:tc>
        <w:tc>
          <w:tcPr>
            <w:tcW w:w="1613" w:type="dxa"/>
            <w:vAlign w:val="top"/>
          </w:tcPr>
          <w:p>
            <w:pPr>
              <w:ind w:left="1159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2.76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118"/>
              <w:spacing w:before="68" w:line="16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2"/>
              </w:rPr>
              <w:t>302</w:t>
            </w:r>
          </w:p>
        </w:tc>
        <w:tc>
          <w:tcPr>
            <w:tcW w:w="3278" w:type="dxa"/>
            <w:vAlign w:val="top"/>
          </w:tcPr>
          <w:p>
            <w:pPr>
              <w:ind w:left="123"/>
              <w:spacing w:before="41" w:line="18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6"/>
              </w:rPr>
              <w:t>商品和服务支出</w:t>
            </w:r>
          </w:p>
        </w:tc>
        <w:tc>
          <w:tcPr>
            <w:tcW w:w="932" w:type="dxa"/>
            <w:vAlign w:val="top"/>
          </w:tcPr>
          <w:p>
            <w:pPr>
              <w:ind w:left="374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45.89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2" w:type="dxa"/>
            <w:vAlign w:val="top"/>
          </w:tcPr>
          <w:p>
            <w:pPr>
              <w:ind w:left="1552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45.89</w:t>
            </w:r>
          </w:p>
        </w:tc>
      </w:tr>
      <w:tr>
        <w:trPr>
          <w:trHeight w:val="298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5" w:line="16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0"/>
              </w:rPr>
              <w:t>30201</w:t>
            </w:r>
          </w:p>
        </w:tc>
        <w:tc>
          <w:tcPr>
            <w:tcW w:w="3278" w:type="dxa"/>
            <w:vAlign w:val="top"/>
          </w:tcPr>
          <w:p>
            <w:pPr>
              <w:ind w:left="325"/>
              <w:spacing w:before="38" w:line="18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办公费</w:t>
            </w:r>
          </w:p>
        </w:tc>
        <w:tc>
          <w:tcPr>
            <w:tcW w:w="932" w:type="dxa"/>
            <w:vAlign w:val="top"/>
          </w:tcPr>
          <w:p>
            <w:pPr>
              <w:ind w:left="481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6.00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2" w:type="dxa"/>
            <w:vAlign w:val="top"/>
          </w:tcPr>
          <w:p>
            <w:pPr>
              <w:ind w:left="1658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6.00</w:t>
            </w:r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5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30202</w:t>
            </w:r>
          </w:p>
        </w:tc>
        <w:tc>
          <w:tcPr>
            <w:tcW w:w="3278" w:type="dxa"/>
            <w:vAlign w:val="top"/>
          </w:tcPr>
          <w:p>
            <w:pPr>
              <w:ind w:left="336"/>
              <w:spacing w:before="38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</w:rPr>
              <w:t>印刷费</w:t>
            </w:r>
          </w:p>
        </w:tc>
        <w:tc>
          <w:tcPr>
            <w:tcW w:w="932" w:type="dxa"/>
            <w:vAlign w:val="top"/>
          </w:tcPr>
          <w:p>
            <w:pPr>
              <w:ind w:left="476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2.50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2" w:type="dxa"/>
            <w:vAlign w:val="top"/>
          </w:tcPr>
          <w:p>
            <w:pPr>
              <w:ind w:left="1654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2.50</w:t>
            </w:r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6" w:line="16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30203</w:t>
            </w:r>
          </w:p>
        </w:tc>
        <w:tc>
          <w:tcPr>
            <w:tcW w:w="3278" w:type="dxa"/>
            <w:vAlign w:val="top"/>
          </w:tcPr>
          <w:p>
            <w:pPr>
              <w:ind w:left="328"/>
              <w:spacing w:before="38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咨询费</w:t>
            </w:r>
          </w:p>
        </w:tc>
        <w:tc>
          <w:tcPr>
            <w:tcW w:w="932" w:type="dxa"/>
            <w:vAlign w:val="top"/>
          </w:tcPr>
          <w:p>
            <w:pPr>
              <w:ind w:left="495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1.00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2" w:type="dxa"/>
            <w:vAlign w:val="top"/>
          </w:tcPr>
          <w:p>
            <w:pPr>
              <w:ind w:left="1673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1.00</w:t>
            </w:r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6" w:line="16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30205</w:t>
            </w:r>
          </w:p>
        </w:tc>
        <w:tc>
          <w:tcPr>
            <w:tcW w:w="3278" w:type="dxa"/>
            <w:vAlign w:val="top"/>
          </w:tcPr>
          <w:p>
            <w:pPr>
              <w:ind w:left="316"/>
              <w:spacing w:before="38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水费</w:t>
            </w:r>
          </w:p>
        </w:tc>
        <w:tc>
          <w:tcPr>
            <w:tcW w:w="932" w:type="dxa"/>
            <w:vAlign w:val="top"/>
          </w:tcPr>
          <w:p>
            <w:pPr>
              <w:ind w:left="495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1.00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2" w:type="dxa"/>
            <w:vAlign w:val="top"/>
          </w:tcPr>
          <w:p>
            <w:pPr>
              <w:ind w:left="1673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1.00</w:t>
            </w:r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6" w:line="16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30206</w:t>
            </w:r>
          </w:p>
        </w:tc>
        <w:tc>
          <w:tcPr>
            <w:tcW w:w="3278" w:type="dxa"/>
            <w:vAlign w:val="top"/>
          </w:tcPr>
          <w:p>
            <w:pPr>
              <w:ind w:left="338"/>
              <w:spacing w:before="38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5"/>
                <w:w w:val="98"/>
              </w:rPr>
              <w:t>电费</w:t>
            </w:r>
          </w:p>
        </w:tc>
        <w:tc>
          <w:tcPr>
            <w:tcW w:w="932" w:type="dxa"/>
            <w:vAlign w:val="top"/>
          </w:tcPr>
          <w:p>
            <w:pPr>
              <w:ind w:left="476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2.00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2" w:type="dxa"/>
            <w:vAlign w:val="top"/>
          </w:tcPr>
          <w:p>
            <w:pPr>
              <w:ind w:left="1654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2.00</w:t>
            </w:r>
          </w:p>
        </w:tc>
      </w:tr>
      <w:tr>
        <w:trPr>
          <w:trHeight w:val="298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6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3"/>
              </w:rPr>
              <w:t>30211</w:t>
            </w:r>
          </w:p>
        </w:tc>
        <w:tc>
          <w:tcPr>
            <w:tcW w:w="3278" w:type="dxa"/>
            <w:vAlign w:val="top"/>
          </w:tcPr>
          <w:p>
            <w:pPr>
              <w:ind w:left="319"/>
              <w:spacing w:before="39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4"/>
              </w:rPr>
              <w:t>差旅费</w:t>
            </w:r>
          </w:p>
        </w:tc>
        <w:tc>
          <w:tcPr>
            <w:tcW w:w="932" w:type="dxa"/>
            <w:vAlign w:val="top"/>
          </w:tcPr>
          <w:p>
            <w:pPr>
              <w:ind w:left="375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20.90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2" w:type="dxa"/>
            <w:vAlign w:val="top"/>
          </w:tcPr>
          <w:p>
            <w:pPr>
              <w:ind w:left="1553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20.90</w:t>
            </w:r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5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30214</w:t>
            </w:r>
          </w:p>
        </w:tc>
        <w:tc>
          <w:tcPr>
            <w:tcW w:w="3278" w:type="dxa"/>
            <w:vAlign w:val="top"/>
          </w:tcPr>
          <w:p>
            <w:pPr>
              <w:ind w:left="318"/>
              <w:spacing w:before="38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5"/>
              </w:rPr>
              <w:t>租赁费</w:t>
            </w:r>
          </w:p>
        </w:tc>
        <w:tc>
          <w:tcPr>
            <w:tcW w:w="932" w:type="dxa"/>
            <w:vAlign w:val="top"/>
          </w:tcPr>
          <w:p>
            <w:pPr>
              <w:ind w:left="479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0.10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2" w:type="dxa"/>
            <w:vAlign w:val="top"/>
          </w:tcPr>
          <w:p>
            <w:pPr>
              <w:ind w:left="1657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0.10</w:t>
            </w:r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5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30215</w:t>
            </w:r>
          </w:p>
        </w:tc>
        <w:tc>
          <w:tcPr>
            <w:tcW w:w="3278" w:type="dxa"/>
            <w:vAlign w:val="top"/>
          </w:tcPr>
          <w:p>
            <w:pPr>
              <w:ind w:left="315"/>
              <w:spacing w:before="39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6"/>
              </w:rPr>
              <w:t>会议费</w:t>
            </w:r>
          </w:p>
        </w:tc>
        <w:tc>
          <w:tcPr>
            <w:tcW w:w="932" w:type="dxa"/>
            <w:vAlign w:val="top"/>
          </w:tcPr>
          <w:p>
            <w:pPr>
              <w:ind w:left="495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1.00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2" w:type="dxa"/>
            <w:vAlign w:val="top"/>
          </w:tcPr>
          <w:p>
            <w:pPr>
              <w:ind w:left="1673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1.00</w:t>
            </w:r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5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30226</w:t>
            </w:r>
          </w:p>
        </w:tc>
        <w:tc>
          <w:tcPr>
            <w:tcW w:w="3278" w:type="dxa"/>
            <w:vAlign w:val="top"/>
          </w:tcPr>
          <w:p>
            <w:pPr>
              <w:ind w:left="325"/>
              <w:spacing w:before="37" w:line="18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劳务费</w:t>
            </w:r>
          </w:p>
        </w:tc>
        <w:tc>
          <w:tcPr>
            <w:tcW w:w="932" w:type="dxa"/>
            <w:vAlign w:val="top"/>
          </w:tcPr>
          <w:p>
            <w:pPr>
              <w:ind w:left="495"/>
              <w:spacing w:before="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1.00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2" w:type="dxa"/>
            <w:vAlign w:val="top"/>
          </w:tcPr>
          <w:p>
            <w:pPr>
              <w:ind w:left="1673"/>
              <w:spacing w:before="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1.00</w:t>
            </w:r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8" w:line="16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30227</w:t>
            </w:r>
          </w:p>
        </w:tc>
        <w:tc>
          <w:tcPr>
            <w:tcW w:w="3278" w:type="dxa"/>
            <w:vAlign w:val="top"/>
          </w:tcPr>
          <w:p>
            <w:pPr>
              <w:ind w:left="323"/>
              <w:spacing w:before="39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5"/>
              </w:rPr>
              <w:t>委托业务费</w:t>
            </w:r>
          </w:p>
        </w:tc>
        <w:tc>
          <w:tcPr>
            <w:tcW w:w="932" w:type="dxa"/>
            <w:vAlign w:val="top"/>
          </w:tcPr>
          <w:p>
            <w:pPr>
              <w:ind w:left="495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1.50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2" w:type="dxa"/>
            <w:vAlign w:val="top"/>
          </w:tcPr>
          <w:p>
            <w:pPr>
              <w:ind w:left="1673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1.50</w:t>
            </w:r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8" w:line="16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30228</w:t>
            </w:r>
          </w:p>
        </w:tc>
        <w:tc>
          <w:tcPr>
            <w:tcW w:w="3278" w:type="dxa"/>
            <w:vAlign w:val="top"/>
          </w:tcPr>
          <w:p>
            <w:pPr>
              <w:ind w:left="319"/>
              <w:spacing w:before="41" w:line="18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5"/>
              </w:rPr>
              <w:t>工会经费</w:t>
            </w:r>
          </w:p>
        </w:tc>
        <w:tc>
          <w:tcPr>
            <w:tcW w:w="932" w:type="dxa"/>
            <w:vAlign w:val="top"/>
          </w:tcPr>
          <w:p>
            <w:pPr>
              <w:ind w:left="495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1.56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2" w:type="dxa"/>
            <w:vAlign w:val="top"/>
          </w:tcPr>
          <w:p>
            <w:pPr>
              <w:ind w:left="1673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1.56</w:t>
            </w:r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6" w:line="16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30229</w:t>
            </w:r>
          </w:p>
        </w:tc>
        <w:tc>
          <w:tcPr>
            <w:tcW w:w="3278" w:type="dxa"/>
            <w:vAlign w:val="top"/>
          </w:tcPr>
          <w:p>
            <w:pPr>
              <w:ind w:left="318"/>
              <w:spacing w:before="38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5"/>
              </w:rPr>
              <w:t>福利费</w:t>
            </w:r>
          </w:p>
        </w:tc>
        <w:tc>
          <w:tcPr>
            <w:tcW w:w="932" w:type="dxa"/>
            <w:vAlign w:val="top"/>
          </w:tcPr>
          <w:p>
            <w:pPr>
              <w:ind w:left="480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3.32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2" w:type="dxa"/>
            <w:vAlign w:val="top"/>
          </w:tcPr>
          <w:p>
            <w:pPr>
              <w:ind w:left="1658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3.32</w:t>
            </w:r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6" w:line="16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4"/>
              </w:rPr>
              <w:t>30299</w:t>
            </w:r>
          </w:p>
        </w:tc>
        <w:tc>
          <w:tcPr>
            <w:tcW w:w="3278" w:type="dxa"/>
            <w:vAlign w:val="top"/>
          </w:tcPr>
          <w:p>
            <w:pPr>
              <w:ind w:left="313"/>
              <w:spacing w:before="38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其他商品和服务支出</w:t>
            </w:r>
          </w:p>
        </w:tc>
        <w:tc>
          <w:tcPr>
            <w:tcW w:w="932" w:type="dxa"/>
            <w:vAlign w:val="top"/>
          </w:tcPr>
          <w:p>
            <w:pPr>
              <w:ind w:left="475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4.00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2" w:type="dxa"/>
            <w:vAlign w:val="top"/>
          </w:tcPr>
          <w:p>
            <w:pPr>
              <w:ind w:left="1653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4.00</w:t>
            </w:r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118"/>
              <w:spacing w:before="66" w:line="16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2"/>
              </w:rPr>
              <w:t>303</w:t>
            </w:r>
          </w:p>
        </w:tc>
        <w:tc>
          <w:tcPr>
            <w:tcW w:w="3278" w:type="dxa"/>
            <w:vAlign w:val="top"/>
          </w:tcPr>
          <w:p>
            <w:pPr>
              <w:ind w:left="116"/>
              <w:spacing w:before="39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对个人和家庭的补助</w:t>
            </w:r>
          </w:p>
        </w:tc>
        <w:tc>
          <w:tcPr>
            <w:tcW w:w="932" w:type="dxa"/>
            <w:vAlign w:val="top"/>
          </w:tcPr>
          <w:p>
            <w:pPr>
              <w:ind w:left="375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25.74</w:t>
            </w:r>
          </w:p>
        </w:tc>
        <w:tc>
          <w:tcPr>
            <w:tcW w:w="1613" w:type="dxa"/>
            <w:vAlign w:val="top"/>
          </w:tcPr>
          <w:p>
            <w:pPr>
              <w:ind w:left="1059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25.74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8" w:line="16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30305</w:t>
            </w:r>
          </w:p>
        </w:tc>
        <w:tc>
          <w:tcPr>
            <w:tcW w:w="3278" w:type="dxa"/>
            <w:vAlign w:val="top"/>
          </w:tcPr>
          <w:p>
            <w:pPr>
              <w:ind w:left="326"/>
              <w:spacing w:before="39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4"/>
              </w:rPr>
              <w:t>生活补助</w:t>
            </w:r>
          </w:p>
        </w:tc>
        <w:tc>
          <w:tcPr>
            <w:tcW w:w="932" w:type="dxa"/>
            <w:vAlign w:val="top"/>
          </w:tcPr>
          <w:p>
            <w:pPr>
              <w:ind w:left="375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23.94</w:t>
            </w:r>
          </w:p>
        </w:tc>
        <w:tc>
          <w:tcPr>
            <w:tcW w:w="1613" w:type="dxa"/>
            <w:vAlign w:val="top"/>
          </w:tcPr>
          <w:p>
            <w:pPr>
              <w:ind w:left="1059"/>
              <w:spacing w:before="8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23.94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8" w:line="16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30307</w:t>
            </w:r>
          </w:p>
        </w:tc>
        <w:tc>
          <w:tcPr>
            <w:tcW w:w="3278" w:type="dxa"/>
            <w:vAlign w:val="top"/>
          </w:tcPr>
          <w:p>
            <w:pPr>
              <w:ind w:left="336"/>
              <w:spacing w:before="39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3"/>
              </w:rPr>
              <w:t>医疗费补助</w:t>
            </w:r>
          </w:p>
        </w:tc>
        <w:tc>
          <w:tcPr>
            <w:tcW w:w="932" w:type="dxa"/>
            <w:vAlign w:val="top"/>
          </w:tcPr>
          <w:p>
            <w:pPr>
              <w:ind w:left="495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1.80</w:t>
            </w:r>
          </w:p>
        </w:tc>
        <w:tc>
          <w:tcPr>
            <w:tcW w:w="1613" w:type="dxa"/>
            <w:vAlign w:val="top"/>
          </w:tcPr>
          <w:p>
            <w:pPr>
              <w:ind w:left="1179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1.80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8" w:hRule="atLeast"/>
        </w:trPr>
        <w:tc>
          <w:tcPr>
            <w:tcW w:w="1484" w:type="dxa"/>
            <w:vAlign w:val="top"/>
          </w:tcPr>
          <w:p>
            <w:pPr>
              <w:ind w:left="118"/>
              <w:spacing w:before="66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>310</w:t>
            </w:r>
          </w:p>
        </w:tc>
        <w:tc>
          <w:tcPr>
            <w:tcW w:w="3278" w:type="dxa"/>
            <w:vAlign w:val="top"/>
          </w:tcPr>
          <w:p>
            <w:pPr>
              <w:ind w:left="122"/>
              <w:spacing w:before="40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5"/>
              </w:rPr>
              <w:t>资本性支出</w:t>
            </w:r>
          </w:p>
        </w:tc>
        <w:tc>
          <w:tcPr>
            <w:tcW w:w="932" w:type="dxa"/>
            <w:vAlign w:val="top"/>
          </w:tcPr>
          <w:p>
            <w:pPr>
              <w:ind w:left="495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1.00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2" w:type="dxa"/>
            <w:vAlign w:val="top"/>
          </w:tcPr>
          <w:p>
            <w:pPr>
              <w:ind w:left="1673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1.00</w:t>
            </w:r>
          </w:p>
        </w:tc>
      </w:tr>
      <w:tr>
        <w:trPr>
          <w:trHeight w:val="301" w:hRule="atLeast"/>
        </w:trPr>
        <w:tc>
          <w:tcPr>
            <w:tcW w:w="1484" w:type="dxa"/>
            <w:vAlign w:val="top"/>
          </w:tcPr>
          <w:p>
            <w:pPr>
              <w:ind w:left="317"/>
              <w:spacing w:before="66" w:line="165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31002</w:t>
            </w:r>
          </w:p>
        </w:tc>
        <w:tc>
          <w:tcPr>
            <w:tcW w:w="3278" w:type="dxa"/>
            <w:vAlign w:val="top"/>
          </w:tcPr>
          <w:p>
            <w:pPr>
              <w:ind w:left="325"/>
              <w:spacing w:before="39" w:line="185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6"/>
              </w:rPr>
              <w:t>办公设备购置</w:t>
            </w:r>
          </w:p>
        </w:tc>
        <w:tc>
          <w:tcPr>
            <w:tcW w:w="932" w:type="dxa"/>
            <w:vAlign w:val="top"/>
          </w:tcPr>
          <w:p>
            <w:pPr>
              <w:ind w:left="495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1.00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2" w:type="dxa"/>
            <w:vAlign w:val="top"/>
          </w:tcPr>
          <w:p>
            <w:pPr>
              <w:ind w:left="1673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352" w:right="1140" w:bottom="0" w:left="134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1723"/>
        <w:spacing w:before="159" w:line="189" w:lineRule="auto"/>
        <w:rPr>
          <w:sz w:val="37"/>
          <w:szCs w:val="37"/>
        </w:rPr>
      </w:pPr>
      <w:r>
        <w:rPr>
          <w:sz w:val="37"/>
          <w:szCs w:val="37"/>
          <w:spacing w:val="8"/>
        </w:rPr>
        <w:t>4.垫江县太平镇农业服务中心一般公共预算“三公”经费支出表</w:t>
      </w:r>
    </w:p>
    <w:p>
      <w:pPr>
        <w:pStyle w:val="BodyText"/>
        <w:ind w:left="8908"/>
        <w:spacing w:before="47" w:line="182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单位：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9"/>
        </w:rPr>
        <w:t>万元</w:t>
      </w:r>
    </w:p>
    <w:tbl>
      <w:tblPr>
        <w:tblStyle w:val="TableNormal"/>
        <w:tblW w:w="136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8"/>
        <w:gridCol w:w="1138"/>
        <w:gridCol w:w="1074"/>
        <w:gridCol w:w="1509"/>
        <w:gridCol w:w="1419"/>
        <w:gridCol w:w="1000"/>
        <w:gridCol w:w="678"/>
        <w:gridCol w:w="936"/>
        <w:gridCol w:w="1054"/>
        <w:gridCol w:w="1410"/>
        <w:gridCol w:w="1528"/>
        <w:gridCol w:w="820"/>
      </w:tblGrid>
      <w:tr>
        <w:trPr>
          <w:trHeight w:val="785" w:hRule="atLeast"/>
        </w:trPr>
        <w:tc>
          <w:tcPr>
            <w:tcW w:w="7178" w:type="dxa"/>
            <w:vAlign w:val="top"/>
            <w:gridSpan w:val="6"/>
          </w:tcPr>
          <w:p>
            <w:pPr>
              <w:ind w:left="2816"/>
              <w:spacing w:before="257" w:line="231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2022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年预算数</w:t>
            </w:r>
          </w:p>
        </w:tc>
        <w:tc>
          <w:tcPr>
            <w:tcW w:w="6426" w:type="dxa"/>
            <w:vAlign w:val="top"/>
            <w:gridSpan w:val="6"/>
          </w:tcPr>
          <w:p>
            <w:pPr>
              <w:ind w:left="2438"/>
              <w:spacing w:before="257" w:line="231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2023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年预算数</w:t>
            </w:r>
          </w:p>
        </w:tc>
      </w:tr>
      <w:tr>
        <w:trPr>
          <w:trHeight w:val="728" w:hRule="atLeast"/>
        </w:trPr>
        <w:tc>
          <w:tcPr>
            <w:tcW w:w="103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85"/>
              <w:spacing w:before="87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合计</w:t>
            </w:r>
          </w:p>
        </w:tc>
        <w:tc>
          <w:tcPr>
            <w:tcW w:w="1138" w:type="dxa"/>
            <w:vAlign w:val="top"/>
            <w:vMerge w:val="restart"/>
            <w:tcBorders>
              <w:bottom w:val="nil"/>
            </w:tcBorders>
          </w:tcPr>
          <w:p>
            <w:pPr>
              <w:ind w:left="232"/>
              <w:spacing w:before="244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0"/>
              </w:rPr>
              <w:t>因公出</w:t>
            </w:r>
          </w:p>
          <w:p>
            <w:pPr>
              <w:ind w:left="127"/>
              <w:spacing w:before="7" w:line="234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国（境）</w:t>
            </w:r>
          </w:p>
          <w:p>
            <w:pPr>
              <w:ind w:left="461"/>
              <w:spacing w:before="10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</w:rPr>
              <w:t>费</w:t>
            </w:r>
          </w:p>
        </w:tc>
        <w:tc>
          <w:tcPr>
            <w:tcW w:w="4002" w:type="dxa"/>
            <w:vAlign w:val="top"/>
            <w:gridSpan w:val="3"/>
          </w:tcPr>
          <w:p>
            <w:pPr>
              <w:ind w:left="801"/>
              <w:spacing w:before="226" w:line="232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"/>
              </w:rPr>
              <w:t>公务用车购置及运行费</w:t>
            </w:r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8" w:lineRule="auto"/>
              <w:rPr/>
            </w:pPr>
            <w:r/>
          </w:p>
          <w:p>
            <w:pPr>
              <w:ind w:left="264" w:right="136" w:hanging="122"/>
              <w:spacing w:before="88" w:line="236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公务接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4"/>
              </w:rPr>
              <w:t>待费</w:t>
            </w:r>
          </w:p>
        </w:tc>
        <w:tc>
          <w:tcPr>
            <w:tcW w:w="67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418"/>
              <w:spacing w:before="215" w:line="20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29"/>
              </w:rPr>
              <w:t>合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29"/>
              </w:rPr>
              <w:t>计</w:t>
            </w:r>
          </w:p>
        </w:tc>
        <w:tc>
          <w:tcPr>
            <w:tcW w:w="936" w:type="dxa"/>
            <w:vAlign w:val="top"/>
            <w:vMerge w:val="restart"/>
            <w:tcBorders>
              <w:bottom w:val="nil"/>
            </w:tcBorders>
          </w:tcPr>
          <w:p>
            <w:pPr>
              <w:ind w:left="131"/>
              <w:spacing w:before="244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0"/>
              </w:rPr>
              <w:t>因公出</w:t>
            </w:r>
          </w:p>
          <w:p>
            <w:pPr>
              <w:spacing w:before="7" w:line="234" w:lineRule="auto"/>
              <w:jc w:val="right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40"/>
              </w:rPr>
              <w:t>国（境）</w:t>
            </w:r>
          </w:p>
          <w:p>
            <w:pPr>
              <w:ind w:left="360"/>
              <w:spacing w:before="10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</w:rPr>
              <w:t>费</w:t>
            </w:r>
          </w:p>
        </w:tc>
        <w:tc>
          <w:tcPr>
            <w:tcW w:w="3992" w:type="dxa"/>
            <w:vAlign w:val="top"/>
            <w:gridSpan w:val="3"/>
          </w:tcPr>
          <w:p>
            <w:pPr>
              <w:ind w:left="797"/>
              <w:spacing w:before="226" w:line="232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"/>
              </w:rPr>
              <w:t>公务用车购置及运行费</w:t>
            </w:r>
          </w:p>
        </w:tc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ind w:left="172"/>
              <w:spacing w:before="245" w:line="238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公务</w:t>
            </w:r>
          </w:p>
          <w:p>
            <w:pPr>
              <w:ind w:left="178"/>
              <w:spacing w:line="232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接待</w:t>
            </w:r>
          </w:p>
          <w:p>
            <w:pPr>
              <w:ind w:left="304"/>
              <w:spacing w:before="12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</w:rPr>
              <w:t>费</w:t>
            </w:r>
          </w:p>
        </w:tc>
      </w:tr>
      <w:tr>
        <w:trPr>
          <w:trHeight w:val="728" w:hRule="atLeast"/>
        </w:trPr>
        <w:tc>
          <w:tcPr>
            <w:tcW w:w="10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ind w:left="301"/>
              <w:spacing w:before="227" w:line="235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4"/>
              </w:rPr>
              <w:t>小计</w:t>
            </w:r>
          </w:p>
        </w:tc>
        <w:tc>
          <w:tcPr>
            <w:tcW w:w="1509" w:type="dxa"/>
            <w:vAlign w:val="top"/>
          </w:tcPr>
          <w:p>
            <w:pPr>
              <w:ind w:left="523" w:right="153" w:hanging="369"/>
              <w:spacing w:before="51" w:line="228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"/>
              </w:rPr>
              <w:t>公务用车购</w:t>
            </w:r>
            <w:r>
              <w:rPr>
                <w:rFonts w:ascii="FZHei-B01" w:hAnsi="FZHei-B01" w:eastAsia="FZHei-B01" w:cs="FZHei-B01"/>
                <w:sz w:val="24"/>
                <w:szCs w:val="24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7"/>
              </w:rPr>
              <w:t>置费</w:t>
            </w:r>
          </w:p>
        </w:tc>
        <w:tc>
          <w:tcPr>
            <w:tcW w:w="1419" w:type="dxa"/>
            <w:vAlign w:val="top"/>
          </w:tcPr>
          <w:p>
            <w:pPr>
              <w:ind w:left="472" w:right="108" w:hanging="363"/>
              <w:spacing w:before="51" w:line="228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"/>
              </w:rPr>
              <w:t>公务用车运</w:t>
            </w:r>
            <w:r>
              <w:rPr>
                <w:rFonts w:ascii="FZHei-B01" w:hAnsi="FZHei-B01" w:eastAsia="FZHei-B01" w:cs="FZHei-B01"/>
                <w:sz w:val="24"/>
                <w:szCs w:val="24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4"/>
              </w:rPr>
              <w:t>行费</w:t>
            </w:r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54" w:type="dxa"/>
            <w:vAlign w:val="top"/>
          </w:tcPr>
          <w:p>
            <w:pPr>
              <w:ind w:left="292"/>
              <w:spacing w:before="227" w:line="235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4"/>
              </w:rPr>
              <w:t>小计</w:t>
            </w:r>
          </w:p>
        </w:tc>
        <w:tc>
          <w:tcPr>
            <w:tcW w:w="1410" w:type="dxa"/>
            <w:vAlign w:val="top"/>
          </w:tcPr>
          <w:p>
            <w:pPr>
              <w:ind w:left="347" w:right="223" w:hanging="122"/>
              <w:spacing w:before="51" w:line="228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"/>
              </w:rPr>
              <w:t>公务用车</w:t>
            </w:r>
            <w:r>
              <w:rPr>
                <w:rFonts w:ascii="FZHei-B01" w:hAnsi="FZHei-B01" w:eastAsia="FZHei-B01" w:cs="FZHei-B01"/>
                <w:sz w:val="24"/>
                <w:szCs w:val="24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购置费</w:t>
            </w:r>
          </w:p>
        </w:tc>
        <w:tc>
          <w:tcPr>
            <w:tcW w:w="1528" w:type="dxa"/>
            <w:vAlign w:val="top"/>
          </w:tcPr>
          <w:p>
            <w:pPr>
              <w:ind w:left="530" w:right="159" w:hanging="363"/>
              <w:spacing w:before="51" w:line="228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"/>
              </w:rPr>
              <w:t>公务用车运</w:t>
            </w:r>
            <w:r>
              <w:rPr>
                <w:rFonts w:ascii="FZHei-B01" w:hAnsi="FZHei-B01" w:eastAsia="FZHei-B01" w:cs="FZHei-B01"/>
                <w:sz w:val="24"/>
                <w:szCs w:val="24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4"/>
              </w:rPr>
              <w:t>行费</w:t>
            </w:r>
          </w:p>
        </w:tc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2" w:hRule="atLeast"/>
        </w:trPr>
        <w:tc>
          <w:tcPr>
            <w:tcW w:w="1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9846" w:type="dxa"/>
            <w:vAlign w:val="top"/>
            <w:gridSpan w:val="9"/>
          </w:tcPr>
          <w:p>
            <w:pPr>
              <w:ind w:left="112"/>
              <w:spacing w:before="45" w:line="208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本单位无该项收支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，故此表无数据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4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，并公开。</w:t>
            </w:r>
          </w:p>
        </w:tc>
        <w:tc>
          <w:tcPr>
            <w:tcW w:w="375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</w:tbl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2675"/>
        <w:spacing w:before="159" w:line="189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5.垫江县太平镇农业服务中心政府性基金预算支出表</w:t>
      </w:r>
    </w:p>
    <w:p>
      <w:pPr>
        <w:pStyle w:val="BodyText"/>
        <w:ind w:left="6748"/>
        <w:spacing w:before="50" w:line="203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单位：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9"/>
        </w:rPr>
        <w:t>万元</w:t>
      </w:r>
    </w:p>
    <w:p>
      <w:pPr>
        <w:spacing w:before="74"/>
        <w:rPr/>
      </w:pPr>
      <w:r/>
    </w:p>
    <w:tbl>
      <w:tblPr>
        <w:tblStyle w:val="TableNormal"/>
        <w:tblW w:w="10085" w:type="dxa"/>
        <w:tblInd w:w="167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64"/>
        <w:gridCol w:w="3258"/>
        <w:gridCol w:w="1100"/>
        <w:gridCol w:w="2179"/>
        <w:gridCol w:w="2184"/>
      </w:tblGrid>
      <w:tr>
        <w:trPr>
          <w:trHeight w:val="680" w:hRule="atLeast"/>
        </w:trPr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left="210"/>
              <w:spacing w:before="88" w:line="235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科目编码</w:t>
            </w:r>
          </w:p>
        </w:tc>
        <w:tc>
          <w:tcPr>
            <w:tcW w:w="32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32" w:lineRule="auto"/>
              <w:rPr/>
            </w:pPr>
            <w:r/>
          </w:p>
          <w:p>
            <w:pPr>
              <w:ind w:left="1155"/>
              <w:spacing w:before="87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科目名称</w:t>
            </w:r>
          </w:p>
        </w:tc>
        <w:tc>
          <w:tcPr>
            <w:tcW w:w="5463" w:type="dxa"/>
            <w:vAlign w:val="top"/>
            <w:gridSpan w:val="3"/>
          </w:tcPr>
          <w:p>
            <w:pPr>
              <w:ind w:left="932"/>
              <w:spacing w:before="204" w:line="231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"/>
              </w:rPr>
              <w:t>本年政府性基金预算财政拨款支出</w:t>
            </w:r>
          </w:p>
        </w:tc>
      </w:tr>
      <w:tr>
        <w:trPr>
          <w:trHeight w:val="627" w:hRule="atLeast"/>
        </w:trPr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25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0" w:type="dxa"/>
            <w:vAlign w:val="top"/>
          </w:tcPr>
          <w:p>
            <w:pPr>
              <w:ind w:left="326"/>
              <w:spacing w:before="177" w:line="235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9"/>
              </w:rPr>
              <w:t>总计</w:t>
            </w:r>
          </w:p>
        </w:tc>
        <w:tc>
          <w:tcPr>
            <w:tcW w:w="2179" w:type="dxa"/>
            <w:vAlign w:val="top"/>
          </w:tcPr>
          <w:p>
            <w:pPr>
              <w:ind w:left="615"/>
              <w:spacing w:before="177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基本支出</w:t>
            </w:r>
          </w:p>
        </w:tc>
        <w:tc>
          <w:tcPr>
            <w:tcW w:w="2184" w:type="dxa"/>
            <w:vAlign w:val="top"/>
          </w:tcPr>
          <w:p>
            <w:pPr>
              <w:ind w:left="619"/>
              <w:spacing w:before="177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项目支出</w:t>
            </w:r>
          </w:p>
        </w:tc>
      </w:tr>
      <w:tr>
        <w:trPr>
          <w:trHeight w:val="417" w:hRule="atLeast"/>
        </w:trPr>
        <w:tc>
          <w:tcPr>
            <w:tcW w:w="13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4" w:hRule="atLeast"/>
        </w:trPr>
        <w:tc>
          <w:tcPr>
            <w:tcW w:w="13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085" w:type="dxa"/>
            <w:vAlign w:val="top"/>
            <w:gridSpan w:val="5"/>
          </w:tcPr>
          <w:p>
            <w:pPr>
              <w:ind w:left="113"/>
              <w:spacing w:before="45" w:line="208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本单位无该项收支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，故此表无数据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4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，并公开。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798" w:bottom="0" w:left="143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2625"/>
        <w:spacing w:before="159" w:line="189" w:lineRule="auto"/>
        <w:rPr>
          <w:sz w:val="37"/>
          <w:szCs w:val="37"/>
        </w:rPr>
      </w:pPr>
      <w:r>
        <w:rPr>
          <w:sz w:val="37"/>
          <w:szCs w:val="37"/>
          <w:spacing w:val="6"/>
        </w:rPr>
        <w:t>6.</w:t>
      </w:r>
      <w:r>
        <w:rPr>
          <w:sz w:val="37"/>
          <w:szCs w:val="37"/>
          <w:spacing w:val="99"/>
        </w:rPr>
        <w:t xml:space="preserve"> </w:t>
      </w:r>
      <w:r>
        <w:rPr>
          <w:sz w:val="37"/>
          <w:szCs w:val="37"/>
          <w:spacing w:val="6"/>
        </w:rPr>
        <w:t>垫江县太平镇农业服务中心收支总表</w:t>
      </w:r>
    </w:p>
    <w:p>
      <w:pPr>
        <w:pStyle w:val="BodyText"/>
        <w:ind w:left="6013"/>
        <w:spacing w:before="47" w:line="203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单位：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9"/>
        </w:rPr>
        <w:t>万元</w:t>
      </w:r>
    </w:p>
    <w:p>
      <w:pPr>
        <w:spacing w:before="132"/>
        <w:rPr/>
      </w:pPr>
      <w:r/>
    </w:p>
    <w:tbl>
      <w:tblPr>
        <w:tblStyle w:val="TableNormal"/>
        <w:tblW w:w="9365" w:type="dxa"/>
        <w:tblInd w:w="11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032"/>
        <w:gridCol w:w="1653"/>
        <w:gridCol w:w="2833"/>
        <w:gridCol w:w="1847"/>
      </w:tblGrid>
      <w:tr>
        <w:trPr>
          <w:trHeight w:val="699" w:hRule="atLeast"/>
        </w:trPr>
        <w:tc>
          <w:tcPr>
            <w:tcW w:w="4685" w:type="dxa"/>
            <w:vAlign w:val="top"/>
            <w:gridSpan w:val="2"/>
          </w:tcPr>
          <w:p>
            <w:pPr>
              <w:ind w:left="2071"/>
              <w:spacing w:before="192" w:line="234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收入</w:t>
            </w:r>
          </w:p>
        </w:tc>
        <w:tc>
          <w:tcPr>
            <w:tcW w:w="4680" w:type="dxa"/>
            <w:vAlign w:val="top"/>
            <w:gridSpan w:val="2"/>
          </w:tcPr>
          <w:p>
            <w:pPr>
              <w:ind w:left="2066"/>
              <w:spacing w:before="193" w:line="233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支出</w:t>
            </w:r>
          </w:p>
        </w:tc>
      </w:tr>
      <w:tr>
        <w:trPr>
          <w:trHeight w:val="661" w:hRule="atLeast"/>
        </w:trPr>
        <w:tc>
          <w:tcPr>
            <w:tcW w:w="3032" w:type="dxa"/>
            <w:vAlign w:val="top"/>
          </w:tcPr>
          <w:p>
            <w:pPr>
              <w:ind w:left="1243"/>
              <w:spacing w:before="169" w:line="23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项目</w:t>
            </w:r>
          </w:p>
        </w:tc>
        <w:tc>
          <w:tcPr>
            <w:tcW w:w="1653" w:type="dxa"/>
            <w:vAlign w:val="top"/>
          </w:tcPr>
          <w:p>
            <w:pPr>
              <w:ind w:left="413"/>
              <w:spacing w:before="170" w:line="231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ind w:left="1144"/>
              <w:spacing w:before="169" w:line="23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项目</w:t>
            </w:r>
          </w:p>
        </w:tc>
        <w:tc>
          <w:tcPr>
            <w:tcW w:w="1847" w:type="dxa"/>
            <w:vAlign w:val="top"/>
          </w:tcPr>
          <w:p>
            <w:pPr>
              <w:ind w:left="511"/>
              <w:spacing w:before="170" w:line="231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预算数</w:t>
            </w:r>
          </w:p>
        </w:tc>
      </w:tr>
      <w:tr>
        <w:trPr>
          <w:trHeight w:val="484" w:hRule="atLeast"/>
        </w:trPr>
        <w:tc>
          <w:tcPr>
            <w:tcW w:w="3032" w:type="dxa"/>
            <w:vAlign w:val="top"/>
          </w:tcPr>
          <w:p>
            <w:pPr>
              <w:ind w:left="134"/>
              <w:spacing w:before="106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一般公共预算资金</w:t>
            </w:r>
          </w:p>
        </w:tc>
        <w:tc>
          <w:tcPr>
            <w:tcW w:w="1653" w:type="dxa"/>
            <w:vAlign w:val="top"/>
          </w:tcPr>
          <w:p>
            <w:pPr>
              <w:ind w:left="893"/>
              <w:spacing w:before="16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353.39</w:t>
            </w:r>
          </w:p>
        </w:tc>
        <w:tc>
          <w:tcPr>
            <w:tcW w:w="2833" w:type="dxa"/>
            <w:vAlign w:val="top"/>
          </w:tcPr>
          <w:p>
            <w:pPr>
              <w:ind w:left="122"/>
              <w:spacing w:before="106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社会保障和就业支出</w:t>
            </w:r>
          </w:p>
        </w:tc>
        <w:tc>
          <w:tcPr>
            <w:tcW w:w="1847" w:type="dxa"/>
            <w:vAlign w:val="top"/>
          </w:tcPr>
          <w:p>
            <w:pPr>
              <w:ind w:left="1206"/>
              <w:spacing w:before="16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57.02</w:t>
            </w:r>
          </w:p>
        </w:tc>
      </w:tr>
      <w:tr>
        <w:trPr>
          <w:trHeight w:val="484" w:hRule="atLeast"/>
        </w:trPr>
        <w:tc>
          <w:tcPr>
            <w:tcW w:w="3032" w:type="dxa"/>
            <w:vAlign w:val="top"/>
          </w:tcPr>
          <w:p>
            <w:pPr>
              <w:ind w:left="121"/>
              <w:spacing w:before="106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政府性基金预算资金</w:t>
            </w:r>
          </w:p>
        </w:tc>
        <w:tc>
          <w:tcPr>
            <w:tcW w:w="16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3" w:type="dxa"/>
            <w:vAlign w:val="top"/>
          </w:tcPr>
          <w:p>
            <w:pPr>
              <w:ind w:left="128"/>
              <w:spacing w:before="107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卫生健康支出</w:t>
            </w:r>
          </w:p>
        </w:tc>
        <w:tc>
          <w:tcPr>
            <w:tcW w:w="1847" w:type="dxa"/>
            <w:vAlign w:val="top"/>
          </w:tcPr>
          <w:p>
            <w:pPr>
              <w:ind w:left="1223"/>
              <w:spacing w:before="16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13.03</w:t>
            </w:r>
          </w:p>
        </w:tc>
      </w:tr>
      <w:tr>
        <w:trPr>
          <w:trHeight w:val="484" w:hRule="atLeast"/>
        </w:trPr>
        <w:tc>
          <w:tcPr>
            <w:tcW w:w="3032" w:type="dxa"/>
            <w:vAlign w:val="top"/>
          </w:tcPr>
          <w:p>
            <w:pPr>
              <w:ind w:left="147"/>
              <w:spacing w:before="107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</w:rPr>
              <w:t>国有资本经营预算资金</w:t>
            </w:r>
          </w:p>
        </w:tc>
        <w:tc>
          <w:tcPr>
            <w:tcW w:w="16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3" w:type="dxa"/>
            <w:vAlign w:val="top"/>
          </w:tcPr>
          <w:p>
            <w:pPr>
              <w:ind w:left="121"/>
              <w:spacing w:before="108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农林水支出</w:t>
            </w:r>
          </w:p>
        </w:tc>
        <w:tc>
          <w:tcPr>
            <w:tcW w:w="1847" w:type="dxa"/>
            <w:vAlign w:val="top"/>
          </w:tcPr>
          <w:p>
            <w:pPr>
              <w:ind w:left="1080"/>
              <w:spacing w:before="16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267.69</w:t>
            </w:r>
          </w:p>
        </w:tc>
      </w:tr>
      <w:tr>
        <w:trPr>
          <w:trHeight w:val="485" w:hRule="atLeast"/>
        </w:trPr>
        <w:tc>
          <w:tcPr>
            <w:tcW w:w="3032" w:type="dxa"/>
            <w:vAlign w:val="top"/>
          </w:tcPr>
          <w:p>
            <w:pPr>
              <w:ind w:left="122"/>
              <w:spacing w:before="107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财政专户管理资金</w:t>
            </w:r>
          </w:p>
        </w:tc>
        <w:tc>
          <w:tcPr>
            <w:tcW w:w="16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3" w:type="dxa"/>
            <w:vAlign w:val="top"/>
          </w:tcPr>
          <w:p>
            <w:pPr>
              <w:ind w:left="121"/>
              <w:spacing w:before="108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住房保障支出</w:t>
            </w:r>
          </w:p>
        </w:tc>
        <w:tc>
          <w:tcPr>
            <w:tcW w:w="1847" w:type="dxa"/>
            <w:vAlign w:val="top"/>
          </w:tcPr>
          <w:p>
            <w:pPr>
              <w:ind w:left="1223"/>
              <w:spacing w:before="16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15.64</w:t>
            </w:r>
          </w:p>
        </w:tc>
      </w:tr>
      <w:tr>
        <w:trPr>
          <w:trHeight w:val="485" w:hRule="atLeast"/>
        </w:trPr>
        <w:tc>
          <w:tcPr>
            <w:tcW w:w="3032" w:type="dxa"/>
            <w:vAlign w:val="top"/>
          </w:tcPr>
          <w:p>
            <w:pPr>
              <w:ind w:left="125"/>
              <w:spacing w:before="110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事业收入资金</w:t>
            </w:r>
          </w:p>
        </w:tc>
        <w:tc>
          <w:tcPr>
            <w:tcW w:w="16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5" w:hRule="atLeast"/>
        </w:trPr>
        <w:tc>
          <w:tcPr>
            <w:tcW w:w="3032" w:type="dxa"/>
            <w:vAlign w:val="top"/>
          </w:tcPr>
          <w:p>
            <w:pPr>
              <w:ind w:left="125"/>
              <w:spacing w:before="110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上级补助收入资金</w:t>
            </w:r>
          </w:p>
        </w:tc>
        <w:tc>
          <w:tcPr>
            <w:tcW w:w="16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5" w:hRule="atLeast"/>
        </w:trPr>
        <w:tc>
          <w:tcPr>
            <w:tcW w:w="3032" w:type="dxa"/>
            <w:vAlign w:val="top"/>
          </w:tcPr>
          <w:p>
            <w:pPr>
              <w:ind w:left="138"/>
              <w:spacing w:before="109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附属单位上缴收入资金</w:t>
            </w:r>
          </w:p>
        </w:tc>
        <w:tc>
          <w:tcPr>
            <w:tcW w:w="16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5" w:hRule="atLeast"/>
        </w:trPr>
        <w:tc>
          <w:tcPr>
            <w:tcW w:w="3032" w:type="dxa"/>
            <w:vAlign w:val="top"/>
          </w:tcPr>
          <w:p>
            <w:pPr>
              <w:ind w:left="125"/>
              <w:spacing w:before="109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事业单位经营收入资金</w:t>
            </w:r>
          </w:p>
        </w:tc>
        <w:tc>
          <w:tcPr>
            <w:tcW w:w="16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5" w:hRule="atLeast"/>
        </w:trPr>
        <w:tc>
          <w:tcPr>
            <w:tcW w:w="3032" w:type="dxa"/>
            <w:vAlign w:val="top"/>
          </w:tcPr>
          <w:p>
            <w:pPr>
              <w:ind w:left="118"/>
              <w:spacing w:before="109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其他收入资金</w:t>
            </w:r>
          </w:p>
        </w:tc>
        <w:tc>
          <w:tcPr>
            <w:tcW w:w="16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5" w:hRule="atLeast"/>
        </w:trPr>
        <w:tc>
          <w:tcPr>
            <w:tcW w:w="3032" w:type="dxa"/>
            <w:vAlign w:val="top"/>
          </w:tcPr>
          <w:p>
            <w:pPr>
              <w:ind w:left="804"/>
              <w:spacing w:before="108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本年收入合计</w:t>
            </w:r>
          </w:p>
        </w:tc>
        <w:tc>
          <w:tcPr>
            <w:tcW w:w="1653" w:type="dxa"/>
            <w:vAlign w:val="top"/>
          </w:tcPr>
          <w:p>
            <w:pPr>
              <w:ind w:left="893"/>
              <w:spacing w:before="16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353.39</w:t>
            </w:r>
          </w:p>
        </w:tc>
        <w:tc>
          <w:tcPr>
            <w:tcW w:w="2833" w:type="dxa"/>
            <w:vAlign w:val="top"/>
          </w:tcPr>
          <w:p>
            <w:pPr>
              <w:ind w:left="705"/>
              <w:spacing w:before="108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本年支出合计</w:t>
            </w:r>
          </w:p>
        </w:tc>
        <w:tc>
          <w:tcPr>
            <w:tcW w:w="1847" w:type="dxa"/>
            <w:vAlign w:val="top"/>
          </w:tcPr>
          <w:p>
            <w:pPr>
              <w:ind w:left="1085"/>
              <w:spacing w:before="16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353.39</w:t>
            </w:r>
          </w:p>
        </w:tc>
      </w:tr>
      <w:tr>
        <w:trPr>
          <w:trHeight w:val="485" w:hRule="atLeast"/>
        </w:trPr>
        <w:tc>
          <w:tcPr>
            <w:tcW w:w="3032" w:type="dxa"/>
            <w:vAlign w:val="top"/>
          </w:tcPr>
          <w:p>
            <w:pPr>
              <w:ind w:left="125"/>
              <w:spacing w:before="110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上年结转结余资金</w:t>
            </w:r>
          </w:p>
        </w:tc>
        <w:tc>
          <w:tcPr>
            <w:tcW w:w="16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3" w:type="dxa"/>
            <w:vAlign w:val="top"/>
          </w:tcPr>
          <w:p>
            <w:pPr>
              <w:ind w:left="124"/>
              <w:spacing w:before="109" w:line="20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</w:rPr>
              <w:t>结转下年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3032" w:type="dxa"/>
            <w:vAlign w:val="top"/>
          </w:tcPr>
          <w:p>
            <w:pPr>
              <w:ind w:left="1059"/>
              <w:spacing w:before="109" w:line="20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  <w:w w:val="99"/>
              </w:rPr>
              <w:t>收入总计</w:t>
            </w:r>
          </w:p>
        </w:tc>
        <w:tc>
          <w:tcPr>
            <w:tcW w:w="1653" w:type="dxa"/>
            <w:vAlign w:val="top"/>
          </w:tcPr>
          <w:p>
            <w:pPr>
              <w:ind w:left="893"/>
              <w:spacing w:before="16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353.39</w:t>
            </w:r>
          </w:p>
        </w:tc>
        <w:tc>
          <w:tcPr>
            <w:tcW w:w="2833" w:type="dxa"/>
            <w:vAlign w:val="top"/>
          </w:tcPr>
          <w:p>
            <w:pPr>
              <w:ind w:left="951"/>
              <w:spacing w:before="110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支出总计</w:t>
            </w:r>
          </w:p>
        </w:tc>
        <w:tc>
          <w:tcPr>
            <w:tcW w:w="1847" w:type="dxa"/>
            <w:vAlign w:val="top"/>
          </w:tcPr>
          <w:p>
            <w:pPr>
              <w:ind w:left="1085"/>
              <w:spacing w:before="16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353.39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2525" w:bottom="0" w:left="252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3812"/>
        <w:spacing w:before="159" w:line="189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7.垫江县太平镇农业服务中心收入总表</w:t>
      </w:r>
    </w:p>
    <w:p>
      <w:pPr>
        <w:pStyle w:val="BodyText"/>
        <w:ind w:left="7708"/>
        <w:spacing w:before="47" w:line="203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单位：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9"/>
        </w:rPr>
        <w:t>万元</w:t>
      </w:r>
    </w:p>
    <w:p>
      <w:pPr>
        <w:spacing w:line="138" w:lineRule="exact"/>
        <w:rPr/>
      </w:pPr>
      <w:r/>
    </w:p>
    <w:tbl>
      <w:tblPr>
        <w:tblStyle w:val="TableNormal"/>
        <w:tblW w:w="13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0"/>
        <w:gridCol w:w="2919"/>
        <w:gridCol w:w="999"/>
        <w:gridCol w:w="1179"/>
        <w:gridCol w:w="999"/>
        <w:gridCol w:w="840"/>
        <w:gridCol w:w="880"/>
        <w:gridCol w:w="720"/>
        <w:gridCol w:w="760"/>
        <w:gridCol w:w="940"/>
        <w:gridCol w:w="880"/>
        <w:gridCol w:w="744"/>
        <w:gridCol w:w="684"/>
      </w:tblGrid>
      <w:tr>
        <w:trPr>
          <w:trHeight w:val="733" w:hRule="atLeast"/>
        </w:trPr>
        <w:tc>
          <w:tcPr>
            <w:tcW w:w="4199" w:type="dxa"/>
            <w:vAlign w:val="top"/>
            <w:gridSpan w:val="2"/>
          </w:tcPr>
          <w:p>
            <w:pPr>
              <w:ind w:left="1925"/>
              <w:spacing w:before="266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4"/>
              </w:rPr>
              <w:t>科目</w:t>
            </w:r>
          </w:p>
        </w:tc>
        <w:tc>
          <w:tcPr>
            <w:tcW w:w="9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331"/>
              <w:spacing w:before="66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总计</w:t>
            </w:r>
          </w:p>
        </w:tc>
        <w:tc>
          <w:tcPr>
            <w:tcW w:w="11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2" w:lineRule="auto"/>
              <w:rPr/>
            </w:pPr>
            <w:r/>
          </w:p>
          <w:p>
            <w:pPr>
              <w:ind w:left="142" w:right="136" w:firstLine="5"/>
              <w:spacing w:before="66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一般公共预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算拨款收入</w:t>
            </w:r>
          </w:p>
        </w:tc>
        <w:tc>
          <w:tcPr>
            <w:tcW w:w="9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45" w:right="135"/>
              <w:spacing w:before="66" w:line="237" w:lineRule="auto"/>
              <w:jc w:val="both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政府性基</w:t>
            </w:r>
            <w:r>
              <w:rPr>
                <w:rFonts w:ascii="FZHei-B01" w:hAnsi="FZHei-B01" w:eastAsia="FZHei-B01" w:cs="FZHei-B01"/>
                <w:sz w:val="18"/>
                <w:szCs w:val="18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金预算拨</w:t>
            </w:r>
            <w:r>
              <w:rPr>
                <w:rFonts w:ascii="FZHei-B01" w:hAnsi="FZHei-B01" w:eastAsia="FZHei-B01" w:cs="FZHei-B01"/>
                <w:sz w:val="18"/>
                <w:szCs w:val="18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7"/>
              </w:rPr>
              <w:t>款收入</w:t>
            </w:r>
          </w:p>
        </w:tc>
        <w:tc>
          <w:tcPr>
            <w:tcW w:w="840" w:type="dxa"/>
            <w:vAlign w:val="top"/>
            <w:vMerge w:val="restart"/>
            <w:tcBorders>
              <w:bottom w:val="nil"/>
            </w:tcBorders>
          </w:tcPr>
          <w:p>
            <w:pPr>
              <w:ind w:left="153" w:right="144" w:firstLine="14"/>
              <w:spacing w:before="176" w:line="238" w:lineRule="auto"/>
              <w:jc w:val="both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国有资</w:t>
            </w:r>
            <w:r>
              <w:rPr>
                <w:rFonts w:ascii="FZHei-B01" w:hAnsi="FZHei-B01" w:eastAsia="FZHei-B01" w:cs="FZHei-B01"/>
                <w:sz w:val="18"/>
                <w:szCs w:val="18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本经营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预算拨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款收入</w:t>
            </w:r>
          </w:p>
        </w:tc>
        <w:tc>
          <w:tcPr>
            <w:tcW w:w="880" w:type="dxa"/>
            <w:vAlign w:val="top"/>
            <w:vMerge w:val="restart"/>
            <w:tcBorders>
              <w:bottom w:val="nil"/>
            </w:tcBorders>
          </w:tcPr>
          <w:p>
            <w:pPr>
              <w:ind w:left="176"/>
              <w:spacing w:before="177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财政专</w:t>
            </w:r>
          </w:p>
          <w:p>
            <w:pPr>
              <w:ind w:left="174"/>
              <w:spacing w:before="7" w:line="230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户管理</w:t>
            </w:r>
          </w:p>
          <w:p>
            <w:pPr>
              <w:ind w:left="180"/>
              <w:spacing w:before="11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4"/>
              </w:rPr>
              <w:t>资金收</w:t>
            </w:r>
          </w:p>
          <w:p>
            <w:pPr>
              <w:ind w:left="353"/>
              <w:spacing w:before="28" w:line="19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</w:rPr>
              <w:t>入</w:t>
            </w:r>
          </w:p>
        </w:tc>
        <w:tc>
          <w:tcPr>
            <w:tcW w:w="7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2" w:lineRule="auto"/>
              <w:rPr/>
            </w:pPr>
            <w:r/>
          </w:p>
          <w:p>
            <w:pPr>
              <w:ind w:left="189"/>
              <w:spacing w:before="66" w:line="239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事业</w:t>
            </w:r>
          </w:p>
          <w:p>
            <w:pPr>
              <w:ind w:left="186"/>
              <w:spacing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4"/>
              </w:rPr>
              <w:t>收入</w:t>
            </w:r>
          </w:p>
        </w:tc>
        <w:tc>
          <w:tcPr>
            <w:tcW w:w="7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3" w:lineRule="auto"/>
              <w:rPr/>
            </w:pPr>
            <w:r/>
          </w:p>
          <w:p>
            <w:pPr>
              <w:ind w:left="117" w:right="104" w:firstLine="1"/>
              <w:spacing w:before="66" w:line="236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上级补</w:t>
            </w:r>
            <w:r>
              <w:rPr>
                <w:rFonts w:ascii="FZHei-B01" w:hAnsi="FZHei-B01" w:eastAsia="FZHei-B01" w:cs="FZHei-B01"/>
                <w:sz w:val="18"/>
                <w:szCs w:val="18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助收入</w:t>
            </w:r>
          </w:p>
        </w:tc>
        <w:tc>
          <w:tcPr>
            <w:tcW w:w="9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3" w:lineRule="auto"/>
              <w:rPr/>
            </w:pPr>
            <w:r/>
          </w:p>
          <w:p>
            <w:pPr>
              <w:ind w:left="117" w:right="106" w:firstLine="9"/>
              <w:spacing w:before="66" w:line="236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附属单位</w:t>
            </w:r>
            <w:r>
              <w:rPr>
                <w:rFonts w:ascii="FZHei-B01" w:hAnsi="FZHei-B01" w:eastAsia="FZHei-B01" w:cs="FZHei-B01"/>
                <w:sz w:val="18"/>
                <w:szCs w:val="18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上缴收入</w:t>
            </w:r>
          </w:p>
        </w:tc>
        <w:tc>
          <w:tcPr>
            <w:tcW w:w="8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75" w:right="165" w:firstLine="2"/>
              <w:spacing w:before="66" w:line="237" w:lineRule="auto"/>
              <w:jc w:val="both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4"/>
              </w:rPr>
              <w:t>事业单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位经营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42"/>
              </w:rPr>
              <w:t>收入</w:t>
            </w:r>
          </w:p>
        </w:tc>
        <w:tc>
          <w:tcPr>
            <w:tcW w:w="744" w:type="dxa"/>
            <w:vAlign w:val="top"/>
            <w:vMerge w:val="restart"/>
            <w:tcBorders>
              <w:bottom w:val="nil"/>
            </w:tcBorders>
          </w:tcPr>
          <w:p>
            <w:pPr>
              <w:ind w:left="200"/>
              <w:spacing w:before="177" w:line="239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上年</w:t>
            </w:r>
          </w:p>
          <w:p>
            <w:pPr>
              <w:ind w:left="203"/>
              <w:spacing w:line="23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结转</w:t>
            </w:r>
          </w:p>
          <w:p>
            <w:pPr>
              <w:ind w:left="203"/>
              <w:spacing w:before="10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结余</w:t>
            </w:r>
          </w:p>
          <w:p>
            <w:pPr>
              <w:ind w:left="202"/>
              <w:spacing w:before="9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资金</w:t>
            </w:r>
          </w:p>
        </w:tc>
        <w:tc>
          <w:tcPr>
            <w:tcW w:w="6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2" w:lineRule="auto"/>
              <w:rPr/>
            </w:pPr>
            <w:r/>
          </w:p>
          <w:p>
            <w:pPr>
              <w:ind w:left="172"/>
              <w:spacing w:before="66" w:line="239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其他</w:t>
            </w:r>
          </w:p>
          <w:p>
            <w:pPr>
              <w:ind w:left="167"/>
              <w:spacing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4"/>
              </w:rPr>
              <w:t>收入</w:t>
            </w:r>
          </w:p>
        </w:tc>
      </w:tr>
      <w:tr>
        <w:trPr>
          <w:trHeight w:val="608" w:hRule="atLeast"/>
        </w:trPr>
        <w:tc>
          <w:tcPr>
            <w:tcW w:w="1280" w:type="dxa"/>
            <w:vAlign w:val="top"/>
          </w:tcPr>
          <w:p>
            <w:pPr>
              <w:ind w:left="286"/>
              <w:spacing w:before="200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科目编码</w:t>
            </w:r>
          </w:p>
        </w:tc>
        <w:tc>
          <w:tcPr>
            <w:tcW w:w="2919" w:type="dxa"/>
            <w:vAlign w:val="top"/>
          </w:tcPr>
          <w:p>
            <w:pPr>
              <w:ind w:left="1103"/>
              <w:spacing w:before="200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科目名称</w:t>
            </w:r>
          </w:p>
        </w:tc>
        <w:tc>
          <w:tcPr>
            <w:tcW w:w="9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4199" w:type="dxa"/>
            <w:vAlign w:val="top"/>
            <w:gridSpan w:val="2"/>
          </w:tcPr>
          <w:p>
            <w:pPr>
              <w:ind w:left="1928"/>
              <w:spacing w:before="33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  <w:w w:val="99"/>
              </w:rPr>
              <w:t>合计</w:t>
            </w:r>
          </w:p>
        </w:tc>
        <w:tc>
          <w:tcPr>
            <w:tcW w:w="999" w:type="dxa"/>
            <w:vAlign w:val="top"/>
          </w:tcPr>
          <w:p>
            <w:pPr>
              <w:ind w:left="397"/>
              <w:spacing w:before="7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1"/>
              </w:rPr>
              <w:t>353.39</w:t>
            </w:r>
          </w:p>
        </w:tc>
        <w:tc>
          <w:tcPr>
            <w:tcW w:w="1179" w:type="dxa"/>
            <w:vAlign w:val="top"/>
          </w:tcPr>
          <w:p>
            <w:pPr>
              <w:ind w:left="576"/>
              <w:spacing w:before="7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1"/>
              </w:rPr>
              <w:t>353.39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118"/>
              <w:spacing w:before="61" w:line="15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6"/>
              </w:rPr>
              <w:t>208</w:t>
            </w:r>
          </w:p>
        </w:tc>
        <w:tc>
          <w:tcPr>
            <w:tcW w:w="2919" w:type="dxa"/>
            <w:vAlign w:val="top"/>
          </w:tcPr>
          <w:p>
            <w:pPr>
              <w:ind w:left="116"/>
              <w:spacing w:before="35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社会保障和就业支出</w:t>
            </w:r>
          </w:p>
        </w:tc>
        <w:tc>
          <w:tcPr>
            <w:tcW w:w="999" w:type="dxa"/>
            <w:vAlign w:val="top"/>
          </w:tcPr>
          <w:p>
            <w:pPr>
              <w:ind w:left="492"/>
              <w:spacing w:before="7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57.02</w:t>
            </w:r>
          </w:p>
        </w:tc>
        <w:tc>
          <w:tcPr>
            <w:tcW w:w="1179" w:type="dxa"/>
            <w:vAlign w:val="top"/>
          </w:tcPr>
          <w:p>
            <w:pPr>
              <w:ind w:left="673"/>
              <w:spacing w:before="7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57.02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298"/>
              <w:spacing w:before="61" w:line="15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6"/>
              </w:rPr>
              <w:t>20805</w:t>
            </w:r>
          </w:p>
        </w:tc>
        <w:tc>
          <w:tcPr>
            <w:tcW w:w="2919" w:type="dxa"/>
            <w:vAlign w:val="top"/>
          </w:tcPr>
          <w:p>
            <w:pPr>
              <w:ind w:left="295"/>
              <w:spacing w:before="37" w:line="17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行政事业单位养老支出</w:t>
            </w:r>
          </w:p>
        </w:tc>
        <w:tc>
          <w:tcPr>
            <w:tcW w:w="999" w:type="dxa"/>
            <w:vAlign w:val="top"/>
          </w:tcPr>
          <w:p>
            <w:pPr>
              <w:ind w:left="492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57.02</w:t>
            </w:r>
          </w:p>
        </w:tc>
        <w:tc>
          <w:tcPr>
            <w:tcW w:w="1179" w:type="dxa"/>
            <w:vAlign w:val="top"/>
          </w:tcPr>
          <w:p>
            <w:pPr>
              <w:ind w:left="673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57.02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30" w:hRule="atLeast"/>
        </w:trPr>
        <w:tc>
          <w:tcPr>
            <w:tcW w:w="1280" w:type="dxa"/>
            <w:vAlign w:val="top"/>
          </w:tcPr>
          <w:p>
            <w:pPr>
              <w:ind w:left="478"/>
              <w:spacing w:before="190" w:line="16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7"/>
              </w:rPr>
              <w:t>2080505</w:t>
            </w:r>
          </w:p>
        </w:tc>
        <w:tc>
          <w:tcPr>
            <w:tcW w:w="2919" w:type="dxa"/>
            <w:vAlign w:val="top"/>
          </w:tcPr>
          <w:p>
            <w:pPr>
              <w:ind w:left="123" w:right="109" w:firstLine="350"/>
              <w:spacing w:before="33" w:line="18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机关事业单位基本养老保险缴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费支出</w:t>
            </w:r>
          </w:p>
        </w:tc>
        <w:tc>
          <w:tcPr>
            <w:tcW w:w="999" w:type="dxa"/>
            <w:vAlign w:val="top"/>
          </w:tcPr>
          <w:p>
            <w:pPr>
              <w:ind w:left="487"/>
              <w:spacing w:before="20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20.86</w:t>
            </w:r>
          </w:p>
        </w:tc>
        <w:tc>
          <w:tcPr>
            <w:tcW w:w="1179" w:type="dxa"/>
            <w:vAlign w:val="top"/>
          </w:tcPr>
          <w:p>
            <w:pPr>
              <w:ind w:left="668"/>
              <w:spacing w:before="20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20.86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30" w:hRule="atLeast"/>
        </w:trPr>
        <w:tc>
          <w:tcPr>
            <w:tcW w:w="1280" w:type="dxa"/>
            <w:vAlign w:val="top"/>
          </w:tcPr>
          <w:p>
            <w:pPr>
              <w:ind w:left="478"/>
              <w:spacing w:before="190" w:line="16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7"/>
              </w:rPr>
              <w:t>2080506</w:t>
            </w:r>
          </w:p>
        </w:tc>
        <w:tc>
          <w:tcPr>
            <w:tcW w:w="2919" w:type="dxa"/>
            <w:vAlign w:val="top"/>
          </w:tcPr>
          <w:p>
            <w:pPr>
              <w:ind w:left="137" w:right="109" w:firstLine="336"/>
              <w:spacing w:before="33" w:line="18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机关事业单位职业年金缴费支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出</w:t>
            </w:r>
          </w:p>
        </w:tc>
        <w:tc>
          <w:tcPr>
            <w:tcW w:w="999" w:type="dxa"/>
            <w:vAlign w:val="top"/>
          </w:tcPr>
          <w:p>
            <w:pPr>
              <w:ind w:left="504"/>
              <w:spacing w:before="20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10.43</w:t>
            </w:r>
          </w:p>
        </w:tc>
        <w:tc>
          <w:tcPr>
            <w:tcW w:w="1179" w:type="dxa"/>
            <w:vAlign w:val="top"/>
          </w:tcPr>
          <w:p>
            <w:pPr>
              <w:ind w:left="686"/>
              <w:spacing w:before="20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10.43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478"/>
              <w:spacing w:before="62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7"/>
              </w:rPr>
              <w:t>2080599</w:t>
            </w:r>
          </w:p>
        </w:tc>
        <w:tc>
          <w:tcPr>
            <w:tcW w:w="2919" w:type="dxa"/>
            <w:vAlign w:val="top"/>
          </w:tcPr>
          <w:p>
            <w:pPr>
              <w:ind w:left="473"/>
              <w:spacing w:before="38" w:line="17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其他行政事业单位养老支出</w:t>
            </w:r>
          </w:p>
        </w:tc>
        <w:tc>
          <w:tcPr>
            <w:tcW w:w="999" w:type="dxa"/>
            <w:vAlign w:val="top"/>
          </w:tcPr>
          <w:p>
            <w:pPr>
              <w:ind w:left="487"/>
              <w:spacing w:before="8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25.74</w:t>
            </w:r>
          </w:p>
        </w:tc>
        <w:tc>
          <w:tcPr>
            <w:tcW w:w="1179" w:type="dxa"/>
            <w:vAlign w:val="top"/>
          </w:tcPr>
          <w:p>
            <w:pPr>
              <w:ind w:left="668"/>
              <w:spacing w:before="8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25.74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118"/>
              <w:spacing w:before="62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</w:rPr>
              <w:t>210</w:t>
            </w:r>
          </w:p>
        </w:tc>
        <w:tc>
          <w:tcPr>
            <w:tcW w:w="2919" w:type="dxa"/>
            <w:vAlign w:val="top"/>
          </w:tcPr>
          <w:p>
            <w:pPr>
              <w:ind w:left="120"/>
              <w:spacing w:before="38" w:line="17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卫生健康支出</w:t>
            </w:r>
          </w:p>
        </w:tc>
        <w:tc>
          <w:tcPr>
            <w:tcW w:w="999" w:type="dxa"/>
            <w:vAlign w:val="top"/>
          </w:tcPr>
          <w:p>
            <w:pPr>
              <w:ind w:left="504"/>
              <w:spacing w:before="8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13.03</w:t>
            </w:r>
          </w:p>
        </w:tc>
        <w:tc>
          <w:tcPr>
            <w:tcW w:w="1179" w:type="dxa"/>
            <w:vAlign w:val="top"/>
          </w:tcPr>
          <w:p>
            <w:pPr>
              <w:ind w:left="686"/>
              <w:spacing w:before="8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13.03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298"/>
              <w:spacing w:before="61" w:line="15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</w:rPr>
              <w:t>21011</w:t>
            </w:r>
          </w:p>
        </w:tc>
        <w:tc>
          <w:tcPr>
            <w:tcW w:w="2919" w:type="dxa"/>
            <w:vAlign w:val="top"/>
          </w:tcPr>
          <w:p>
            <w:pPr>
              <w:ind w:left="295"/>
              <w:spacing w:before="37" w:line="17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行政事业单位医疗</w:t>
            </w:r>
          </w:p>
        </w:tc>
        <w:tc>
          <w:tcPr>
            <w:tcW w:w="999" w:type="dxa"/>
            <w:vAlign w:val="top"/>
          </w:tcPr>
          <w:p>
            <w:pPr>
              <w:ind w:left="504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13.03</w:t>
            </w:r>
          </w:p>
        </w:tc>
        <w:tc>
          <w:tcPr>
            <w:tcW w:w="1179" w:type="dxa"/>
            <w:vAlign w:val="top"/>
          </w:tcPr>
          <w:p>
            <w:pPr>
              <w:ind w:left="686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13.03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478"/>
              <w:spacing w:before="61" w:line="15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5"/>
              </w:rPr>
              <w:t>2101102</w:t>
            </w:r>
          </w:p>
        </w:tc>
        <w:tc>
          <w:tcPr>
            <w:tcW w:w="2919" w:type="dxa"/>
            <w:vAlign w:val="top"/>
          </w:tcPr>
          <w:p>
            <w:pPr>
              <w:ind w:left="478"/>
              <w:spacing w:before="38" w:line="17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事业单位医疗</w:t>
            </w:r>
          </w:p>
        </w:tc>
        <w:tc>
          <w:tcPr>
            <w:tcW w:w="999" w:type="dxa"/>
            <w:vAlign w:val="top"/>
          </w:tcPr>
          <w:p>
            <w:pPr>
              <w:ind w:left="504"/>
              <w:spacing w:before="8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13.03</w:t>
            </w:r>
          </w:p>
        </w:tc>
        <w:tc>
          <w:tcPr>
            <w:tcW w:w="1179" w:type="dxa"/>
            <w:vAlign w:val="top"/>
          </w:tcPr>
          <w:p>
            <w:pPr>
              <w:ind w:left="686"/>
              <w:spacing w:before="8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13.03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118"/>
              <w:spacing w:before="62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</w:rPr>
              <w:t>213</w:t>
            </w:r>
          </w:p>
        </w:tc>
        <w:tc>
          <w:tcPr>
            <w:tcW w:w="2919" w:type="dxa"/>
            <w:vAlign w:val="top"/>
          </w:tcPr>
          <w:p>
            <w:pPr>
              <w:ind w:left="116"/>
              <w:spacing w:before="38" w:line="17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农林水支出</w:t>
            </w:r>
          </w:p>
        </w:tc>
        <w:tc>
          <w:tcPr>
            <w:tcW w:w="999" w:type="dxa"/>
            <w:vAlign w:val="top"/>
          </w:tcPr>
          <w:p>
            <w:pPr>
              <w:ind w:left="398"/>
              <w:spacing w:before="8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267.69</w:t>
            </w:r>
          </w:p>
        </w:tc>
        <w:tc>
          <w:tcPr>
            <w:tcW w:w="1179" w:type="dxa"/>
            <w:vAlign w:val="top"/>
          </w:tcPr>
          <w:p>
            <w:pPr>
              <w:ind w:left="577"/>
              <w:spacing w:before="8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267.69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298"/>
              <w:spacing w:before="61" w:line="15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9"/>
              </w:rPr>
              <w:t>21301</w:t>
            </w:r>
          </w:p>
        </w:tc>
        <w:tc>
          <w:tcPr>
            <w:tcW w:w="2919" w:type="dxa"/>
            <w:vAlign w:val="top"/>
          </w:tcPr>
          <w:p>
            <w:pPr>
              <w:ind w:left="296"/>
              <w:spacing w:before="37" w:line="17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农业农村</w:t>
            </w:r>
          </w:p>
        </w:tc>
        <w:tc>
          <w:tcPr>
            <w:tcW w:w="999" w:type="dxa"/>
            <w:vAlign w:val="top"/>
          </w:tcPr>
          <w:p>
            <w:pPr>
              <w:ind w:left="398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257.69</w:t>
            </w:r>
          </w:p>
        </w:tc>
        <w:tc>
          <w:tcPr>
            <w:tcW w:w="1179" w:type="dxa"/>
            <w:vAlign w:val="top"/>
          </w:tcPr>
          <w:p>
            <w:pPr>
              <w:ind w:left="577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257.69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478"/>
              <w:spacing w:before="61" w:line="15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9"/>
              </w:rPr>
              <w:t>2130104</w:t>
            </w:r>
          </w:p>
        </w:tc>
        <w:tc>
          <w:tcPr>
            <w:tcW w:w="2919" w:type="dxa"/>
            <w:vAlign w:val="top"/>
          </w:tcPr>
          <w:p>
            <w:pPr>
              <w:ind w:left="478"/>
              <w:spacing w:before="38" w:line="17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</w:rPr>
              <w:t>事业运行</w:t>
            </w:r>
          </w:p>
        </w:tc>
        <w:tc>
          <w:tcPr>
            <w:tcW w:w="999" w:type="dxa"/>
            <w:vAlign w:val="top"/>
          </w:tcPr>
          <w:p>
            <w:pPr>
              <w:ind w:left="398"/>
              <w:spacing w:before="8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257.69</w:t>
            </w:r>
          </w:p>
        </w:tc>
        <w:tc>
          <w:tcPr>
            <w:tcW w:w="1179" w:type="dxa"/>
            <w:vAlign w:val="top"/>
          </w:tcPr>
          <w:p>
            <w:pPr>
              <w:ind w:left="577"/>
              <w:spacing w:before="8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257.69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298"/>
              <w:spacing w:before="62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</w:rPr>
              <w:t>21303</w:t>
            </w:r>
          </w:p>
        </w:tc>
        <w:tc>
          <w:tcPr>
            <w:tcW w:w="2919" w:type="dxa"/>
            <w:vAlign w:val="top"/>
          </w:tcPr>
          <w:p>
            <w:pPr>
              <w:ind w:left="296"/>
              <w:spacing w:before="38" w:line="17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  <w:w w:val="98"/>
              </w:rPr>
              <w:t>水利</w:t>
            </w:r>
          </w:p>
        </w:tc>
        <w:tc>
          <w:tcPr>
            <w:tcW w:w="999" w:type="dxa"/>
            <w:vAlign w:val="top"/>
          </w:tcPr>
          <w:p>
            <w:pPr>
              <w:ind w:left="504"/>
              <w:spacing w:before="8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10.00</w:t>
            </w:r>
          </w:p>
        </w:tc>
        <w:tc>
          <w:tcPr>
            <w:tcW w:w="1179" w:type="dxa"/>
            <w:vAlign w:val="top"/>
          </w:tcPr>
          <w:p>
            <w:pPr>
              <w:ind w:left="686"/>
              <w:spacing w:before="8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10.00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478"/>
              <w:spacing w:before="61" w:line="15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2130314</w:t>
            </w:r>
          </w:p>
        </w:tc>
        <w:tc>
          <w:tcPr>
            <w:tcW w:w="2919" w:type="dxa"/>
            <w:vAlign w:val="top"/>
          </w:tcPr>
          <w:p>
            <w:pPr>
              <w:ind w:left="492"/>
              <w:spacing w:before="50" w:line="16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w w:val="93"/>
              </w:rPr>
              <w:t>防汛</w:t>
            </w:r>
          </w:p>
        </w:tc>
        <w:tc>
          <w:tcPr>
            <w:tcW w:w="999" w:type="dxa"/>
            <w:vAlign w:val="top"/>
          </w:tcPr>
          <w:p>
            <w:pPr>
              <w:ind w:left="504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10.00</w:t>
            </w:r>
          </w:p>
        </w:tc>
        <w:tc>
          <w:tcPr>
            <w:tcW w:w="1179" w:type="dxa"/>
            <w:vAlign w:val="top"/>
          </w:tcPr>
          <w:p>
            <w:pPr>
              <w:ind w:left="686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10.00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118"/>
              <w:spacing w:before="61" w:line="15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2"/>
              </w:rPr>
              <w:t>221</w:t>
            </w:r>
          </w:p>
        </w:tc>
        <w:tc>
          <w:tcPr>
            <w:tcW w:w="2919" w:type="dxa"/>
            <w:vAlign w:val="top"/>
          </w:tcPr>
          <w:p>
            <w:pPr>
              <w:ind w:left="116"/>
              <w:spacing w:before="38" w:line="17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住房保障支出</w:t>
            </w:r>
          </w:p>
        </w:tc>
        <w:tc>
          <w:tcPr>
            <w:tcW w:w="999" w:type="dxa"/>
            <w:vAlign w:val="top"/>
          </w:tcPr>
          <w:p>
            <w:pPr>
              <w:ind w:left="504"/>
              <w:spacing w:before="8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15.64</w:t>
            </w:r>
          </w:p>
        </w:tc>
        <w:tc>
          <w:tcPr>
            <w:tcW w:w="1179" w:type="dxa"/>
            <w:vAlign w:val="top"/>
          </w:tcPr>
          <w:p>
            <w:pPr>
              <w:ind w:left="686"/>
              <w:spacing w:before="8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15.64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298"/>
              <w:spacing w:before="62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</w:rPr>
              <w:t>22102</w:t>
            </w:r>
          </w:p>
        </w:tc>
        <w:tc>
          <w:tcPr>
            <w:tcW w:w="2919" w:type="dxa"/>
            <w:vAlign w:val="top"/>
          </w:tcPr>
          <w:p>
            <w:pPr>
              <w:ind w:left="296"/>
              <w:spacing w:before="38" w:line="17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住房改革支出</w:t>
            </w:r>
          </w:p>
        </w:tc>
        <w:tc>
          <w:tcPr>
            <w:tcW w:w="999" w:type="dxa"/>
            <w:vAlign w:val="top"/>
          </w:tcPr>
          <w:p>
            <w:pPr>
              <w:ind w:left="504"/>
              <w:spacing w:before="8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15.64</w:t>
            </w:r>
          </w:p>
        </w:tc>
        <w:tc>
          <w:tcPr>
            <w:tcW w:w="1179" w:type="dxa"/>
            <w:vAlign w:val="top"/>
          </w:tcPr>
          <w:p>
            <w:pPr>
              <w:ind w:left="686"/>
              <w:spacing w:before="8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15.64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9" w:hRule="atLeast"/>
        </w:trPr>
        <w:tc>
          <w:tcPr>
            <w:tcW w:w="1280" w:type="dxa"/>
            <w:vAlign w:val="top"/>
          </w:tcPr>
          <w:p>
            <w:pPr>
              <w:ind w:left="478"/>
              <w:spacing w:before="61" w:line="16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2"/>
              </w:rPr>
              <w:t>2210201</w:t>
            </w:r>
          </w:p>
        </w:tc>
        <w:tc>
          <w:tcPr>
            <w:tcW w:w="2919" w:type="dxa"/>
            <w:vAlign w:val="top"/>
          </w:tcPr>
          <w:p>
            <w:pPr>
              <w:ind w:left="476"/>
              <w:spacing w:before="3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住房公积金</w:t>
            </w:r>
          </w:p>
        </w:tc>
        <w:tc>
          <w:tcPr>
            <w:tcW w:w="999" w:type="dxa"/>
            <w:vAlign w:val="top"/>
          </w:tcPr>
          <w:p>
            <w:pPr>
              <w:ind w:left="504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15.64</w:t>
            </w:r>
          </w:p>
        </w:tc>
        <w:tc>
          <w:tcPr>
            <w:tcW w:w="1179" w:type="dxa"/>
            <w:vAlign w:val="top"/>
          </w:tcPr>
          <w:p>
            <w:pPr>
              <w:ind w:left="686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15.64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578" w:bottom="0" w:left="143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2719"/>
        <w:spacing w:before="159" w:line="189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8.垫江县太平镇农业服务中心支出总表</w:t>
      </w:r>
    </w:p>
    <w:p>
      <w:pPr>
        <w:pStyle w:val="BodyText"/>
        <w:ind w:left="5413"/>
        <w:spacing w:before="47" w:line="203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单位：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9"/>
        </w:rPr>
        <w:t>万元</w:t>
      </w:r>
    </w:p>
    <w:p>
      <w:pPr>
        <w:spacing w:line="108" w:lineRule="exact"/>
        <w:rPr/>
      </w:pPr>
      <w:r/>
    </w:p>
    <w:tbl>
      <w:tblPr>
        <w:tblStyle w:val="TableNormal"/>
        <w:tblW w:w="10357" w:type="dxa"/>
        <w:tblInd w:w="63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04"/>
        <w:gridCol w:w="4199"/>
        <w:gridCol w:w="991"/>
        <w:gridCol w:w="1700"/>
        <w:gridCol w:w="1563"/>
      </w:tblGrid>
      <w:tr>
        <w:trPr>
          <w:trHeight w:val="424" w:hRule="atLeast"/>
        </w:trPr>
        <w:tc>
          <w:tcPr>
            <w:tcW w:w="1904" w:type="dxa"/>
            <w:vAlign w:val="top"/>
          </w:tcPr>
          <w:p>
            <w:pPr>
              <w:ind w:left="401"/>
              <w:spacing w:before="53" w:line="211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科目编码</w:t>
            </w:r>
          </w:p>
        </w:tc>
        <w:tc>
          <w:tcPr>
            <w:tcW w:w="4199" w:type="dxa"/>
            <w:vAlign w:val="top"/>
          </w:tcPr>
          <w:p>
            <w:pPr>
              <w:ind w:left="1548"/>
              <w:spacing w:before="53" w:line="211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科目名称</w:t>
            </w:r>
          </w:p>
        </w:tc>
        <w:tc>
          <w:tcPr>
            <w:tcW w:w="991" w:type="dxa"/>
            <w:vAlign w:val="top"/>
          </w:tcPr>
          <w:p>
            <w:pPr>
              <w:ind w:left="235"/>
              <w:spacing w:before="53" w:line="211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10"/>
              </w:rPr>
              <w:t>总计</w:t>
            </w:r>
          </w:p>
        </w:tc>
        <w:tc>
          <w:tcPr>
            <w:tcW w:w="1700" w:type="dxa"/>
            <w:vAlign w:val="top"/>
          </w:tcPr>
          <w:p>
            <w:pPr>
              <w:ind w:left="297"/>
              <w:spacing w:before="53" w:line="211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2"/>
              </w:rPr>
              <w:t>基本支出</w:t>
            </w:r>
          </w:p>
        </w:tc>
        <w:tc>
          <w:tcPr>
            <w:tcW w:w="1563" w:type="dxa"/>
            <w:vAlign w:val="top"/>
          </w:tcPr>
          <w:p>
            <w:pPr>
              <w:ind w:left="229"/>
              <w:spacing w:before="53" w:line="211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项目支出</w:t>
            </w:r>
          </w:p>
        </w:tc>
      </w:tr>
      <w:tr>
        <w:trPr>
          <w:trHeight w:val="419" w:hRule="atLeast"/>
        </w:trPr>
        <w:tc>
          <w:tcPr>
            <w:tcW w:w="6103" w:type="dxa"/>
            <w:vAlign w:val="top"/>
            <w:gridSpan w:val="2"/>
          </w:tcPr>
          <w:p>
            <w:pPr>
              <w:ind w:left="2822"/>
              <w:spacing w:before="74" w:line="195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  <w:w w:val="99"/>
              </w:rPr>
              <w:t>合计</w:t>
            </w:r>
          </w:p>
        </w:tc>
        <w:tc>
          <w:tcPr>
            <w:tcW w:w="991" w:type="dxa"/>
            <w:vAlign w:val="top"/>
          </w:tcPr>
          <w:p>
            <w:pPr>
              <w:ind w:left="225"/>
              <w:spacing w:before="12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353.39</w:t>
            </w:r>
          </w:p>
        </w:tc>
        <w:tc>
          <w:tcPr>
            <w:tcW w:w="1700" w:type="dxa"/>
            <w:vAlign w:val="top"/>
          </w:tcPr>
          <w:p>
            <w:pPr>
              <w:ind w:left="936"/>
              <w:spacing w:before="12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343.39</w:t>
            </w:r>
          </w:p>
        </w:tc>
        <w:tc>
          <w:tcPr>
            <w:tcW w:w="1563" w:type="dxa"/>
            <w:vAlign w:val="top"/>
          </w:tcPr>
          <w:p>
            <w:pPr>
              <w:ind w:left="925"/>
              <w:spacing w:before="12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10.00</w:t>
            </w:r>
          </w:p>
        </w:tc>
      </w:tr>
      <w:tr>
        <w:trPr>
          <w:trHeight w:val="419" w:hRule="atLeast"/>
        </w:trPr>
        <w:tc>
          <w:tcPr>
            <w:tcW w:w="1904" w:type="dxa"/>
            <w:vAlign w:val="top"/>
          </w:tcPr>
          <w:p>
            <w:pPr>
              <w:ind w:left="122"/>
              <w:spacing w:before="109" w:line="16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1"/>
              </w:rPr>
              <w:t>208</w:t>
            </w:r>
          </w:p>
        </w:tc>
        <w:tc>
          <w:tcPr>
            <w:tcW w:w="4199" w:type="dxa"/>
            <w:vAlign w:val="top"/>
          </w:tcPr>
          <w:p>
            <w:pPr>
              <w:ind w:left="119"/>
              <w:spacing w:before="74" w:line="195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社会保障和就业支出</w:t>
            </w:r>
          </w:p>
        </w:tc>
        <w:tc>
          <w:tcPr>
            <w:tcW w:w="991" w:type="dxa"/>
            <w:vAlign w:val="top"/>
          </w:tcPr>
          <w:p>
            <w:pPr>
              <w:ind w:left="353"/>
              <w:spacing w:before="12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57.02</w:t>
            </w:r>
          </w:p>
        </w:tc>
        <w:tc>
          <w:tcPr>
            <w:tcW w:w="1700" w:type="dxa"/>
            <w:vAlign w:val="top"/>
          </w:tcPr>
          <w:p>
            <w:pPr>
              <w:ind w:left="1063"/>
              <w:spacing w:before="12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57.02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9" w:hRule="atLeast"/>
        </w:trPr>
        <w:tc>
          <w:tcPr>
            <w:tcW w:w="1904" w:type="dxa"/>
            <w:vAlign w:val="top"/>
          </w:tcPr>
          <w:p>
            <w:pPr>
              <w:ind w:left="362"/>
              <w:spacing w:before="109" w:line="16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1"/>
              </w:rPr>
              <w:t>20805</w:t>
            </w:r>
          </w:p>
        </w:tc>
        <w:tc>
          <w:tcPr>
            <w:tcW w:w="4199" w:type="dxa"/>
            <w:vAlign w:val="top"/>
          </w:tcPr>
          <w:p>
            <w:pPr>
              <w:ind w:left="357"/>
              <w:spacing w:before="76" w:line="194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行政事业单位养老支出</w:t>
            </w:r>
          </w:p>
        </w:tc>
        <w:tc>
          <w:tcPr>
            <w:tcW w:w="991" w:type="dxa"/>
            <w:vAlign w:val="top"/>
          </w:tcPr>
          <w:p>
            <w:pPr>
              <w:ind w:left="353"/>
              <w:spacing w:before="13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57.02</w:t>
            </w:r>
          </w:p>
        </w:tc>
        <w:tc>
          <w:tcPr>
            <w:tcW w:w="1700" w:type="dxa"/>
            <w:vAlign w:val="top"/>
          </w:tcPr>
          <w:p>
            <w:pPr>
              <w:ind w:left="1063"/>
              <w:spacing w:before="13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57.02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9" w:hRule="atLeast"/>
        </w:trPr>
        <w:tc>
          <w:tcPr>
            <w:tcW w:w="1904" w:type="dxa"/>
            <w:vAlign w:val="top"/>
          </w:tcPr>
          <w:p>
            <w:pPr>
              <w:ind w:left="602"/>
              <w:spacing w:before="110" w:line="16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2"/>
              </w:rPr>
              <w:t>2080505</w:t>
            </w:r>
          </w:p>
        </w:tc>
        <w:tc>
          <w:tcPr>
            <w:tcW w:w="4199" w:type="dxa"/>
            <w:vAlign w:val="top"/>
          </w:tcPr>
          <w:p>
            <w:pPr>
              <w:ind w:left="115"/>
              <w:spacing w:before="76" w:line="194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机关事业单位基本养老保险缴费支出</w:t>
            </w:r>
          </w:p>
        </w:tc>
        <w:tc>
          <w:tcPr>
            <w:tcW w:w="991" w:type="dxa"/>
            <w:vAlign w:val="top"/>
          </w:tcPr>
          <w:p>
            <w:pPr>
              <w:ind w:left="346"/>
              <w:spacing w:before="13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20.86</w:t>
            </w:r>
          </w:p>
        </w:tc>
        <w:tc>
          <w:tcPr>
            <w:tcW w:w="1700" w:type="dxa"/>
            <w:vAlign w:val="top"/>
          </w:tcPr>
          <w:p>
            <w:pPr>
              <w:ind w:left="1057"/>
              <w:spacing w:before="13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20.86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904" w:type="dxa"/>
            <w:vAlign w:val="top"/>
          </w:tcPr>
          <w:p>
            <w:pPr>
              <w:ind w:left="602"/>
              <w:spacing w:before="111" w:line="16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2"/>
              </w:rPr>
              <w:t>2080506</w:t>
            </w:r>
          </w:p>
        </w:tc>
        <w:tc>
          <w:tcPr>
            <w:tcW w:w="4199" w:type="dxa"/>
            <w:vAlign w:val="top"/>
          </w:tcPr>
          <w:p>
            <w:pPr>
              <w:ind w:left="115"/>
              <w:spacing w:before="77" w:line="194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机关事业单位职业年金缴费支出</w:t>
            </w:r>
          </w:p>
        </w:tc>
        <w:tc>
          <w:tcPr>
            <w:tcW w:w="991" w:type="dxa"/>
            <w:vAlign w:val="top"/>
          </w:tcPr>
          <w:p>
            <w:pPr>
              <w:ind w:left="369"/>
              <w:spacing w:before="1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10.43</w:t>
            </w:r>
          </w:p>
        </w:tc>
        <w:tc>
          <w:tcPr>
            <w:tcW w:w="1700" w:type="dxa"/>
            <w:vAlign w:val="top"/>
          </w:tcPr>
          <w:p>
            <w:pPr>
              <w:ind w:left="1080"/>
              <w:spacing w:before="1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10.43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904" w:type="dxa"/>
            <w:vAlign w:val="top"/>
          </w:tcPr>
          <w:p>
            <w:pPr>
              <w:ind w:left="602"/>
              <w:spacing w:before="111" w:line="16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3"/>
              </w:rPr>
              <w:t>2080599</w:t>
            </w:r>
          </w:p>
        </w:tc>
        <w:tc>
          <w:tcPr>
            <w:tcW w:w="4199" w:type="dxa"/>
            <w:vAlign w:val="top"/>
          </w:tcPr>
          <w:p>
            <w:pPr>
              <w:ind w:left="354"/>
              <w:spacing w:before="77" w:line="194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其他行政事业单位养老支出</w:t>
            </w:r>
          </w:p>
        </w:tc>
        <w:tc>
          <w:tcPr>
            <w:tcW w:w="991" w:type="dxa"/>
            <w:vAlign w:val="top"/>
          </w:tcPr>
          <w:p>
            <w:pPr>
              <w:ind w:left="346"/>
              <w:spacing w:before="13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25.74</w:t>
            </w:r>
          </w:p>
        </w:tc>
        <w:tc>
          <w:tcPr>
            <w:tcW w:w="1700" w:type="dxa"/>
            <w:vAlign w:val="top"/>
          </w:tcPr>
          <w:p>
            <w:pPr>
              <w:ind w:left="1057"/>
              <w:spacing w:before="13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25.74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904" w:type="dxa"/>
            <w:vAlign w:val="top"/>
          </w:tcPr>
          <w:p>
            <w:pPr>
              <w:ind w:left="122"/>
              <w:spacing w:before="109" w:line="168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8"/>
              </w:rPr>
              <w:t>210</w:t>
            </w:r>
          </w:p>
        </w:tc>
        <w:tc>
          <w:tcPr>
            <w:tcW w:w="4199" w:type="dxa"/>
            <w:vAlign w:val="top"/>
          </w:tcPr>
          <w:p>
            <w:pPr>
              <w:ind w:left="124"/>
              <w:spacing w:before="77" w:line="194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卫生健康支出</w:t>
            </w:r>
          </w:p>
        </w:tc>
        <w:tc>
          <w:tcPr>
            <w:tcW w:w="991" w:type="dxa"/>
            <w:vAlign w:val="top"/>
          </w:tcPr>
          <w:p>
            <w:pPr>
              <w:ind w:left="369"/>
              <w:spacing w:before="13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13.03</w:t>
            </w:r>
          </w:p>
        </w:tc>
        <w:tc>
          <w:tcPr>
            <w:tcW w:w="1700" w:type="dxa"/>
            <w:vAlign w:val="top"/>
          </w:tcPr>
          <w:p>
            <w:pPr>
              <w:ind w:left="1080"/>
              <w:spacing w:before="13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13.03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904" w:type="dxa"/>
            <w:vAlign w:val="top"/>
          </w:tcPr>
          <w:p>
            <w:pPr>
              <w:ind w:left="362"/>
              <w:spacing w:before="109" w:line="168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</w:rPr>
              <w:t>21011</w:t>
            </w:r>
          </w:p>
        </w:tc>
        <w:tc>
          <w:tcPr>
            <w:tcW w:w="4199" w:type="dxa"/>
            <w:vAlign w:val="top"/>
          </w:tcPr>
          <w:p>
            <w:pPr>
              <w:ind w:left="357"/>
              <w:spacing w:before="77" w:line="194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行政事业单位医疗</w:t>
            </w:r>
          </w:p>
        </w:tc>
        <w:tc>
          <w:tcPr>
            <w:tcW w:w="991" w:type="dxa"/>
            <w:vAlign w:val="top"/>
          </w:tcPr>
          <w:p>
            <w:pPr>
              <w:ind w:left="369"/>
              <w:spacing w:before="13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13.03</w:t>
            </w:r>
          </w:p>
        </w:tc>
        <w:tc>
          <w:tcPr>
            <w:tcW w:w="1700" w:type="dxa"/>
            <w:vAlign w:val="top"/>
          </w:tcPr>
          <w:p>
            <w:pPr>
              <w:ind w:left="1080"/>
              <w:spacing w:before="13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13.03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904" w:type="dxa"/>
            <w:vAlign w:val="top"/>
          </w:tcPr>
          <w:p>
            <w:pPr>
              <w:ind w:left="602"/>
              <w:spacing w:before="108" w:line="168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7"/>
              </w:rPr>
              <w:t>2101102</w:t>
            </w:r>
          </w:p>
        </w:tc>
        <w:tc>
          <w:tcPr>
            <w:tcW w:w="4199" w:type="dxa"/>
            <w:vAlign w:val="top"/>
          </w:tcPr>
          <w:p>
            <w:pPr>
              <w:ind w:left="601"/>
              <w:spacing w:before="77" w:line="194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事业单位医疗</w:t>
            </w:r>
          </w:p>
        </w:tc>
        <w:tc>
          <w:tcPr>
            <w:tcW w:w="991" w:type="dxa"/>
            <w:vAlign w:val="top"/>
          </w:tcPr>
          <w:p>
            <w:pPr>
              <w:ind w:left="369"/>
              <w:spacing w:before="13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13.03</w:t>
            </w:r>
          </w:p>
        </w:tc>
        <w:tc>
          <w:tcPr>
            <w:tcW w:w="1700" w:type="dxa"/>
            <w:vAlign w:val="top"/>
          </w:tcPr>
          <w:p>
            <w:pPr>
              <w:ind w:left="1080"/>
              <w:spacing w:before="13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13.03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904" w:type="dxa"/>
            <w:vAlign w:val="top"/>
          </w:tcPr>
          <w:p>
            <w:pPr>
              <w:ind w:left="122"/>
              <w:spacing w:before="107" w:line="168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8"/>
              </w:rPr>
              <w:t>213</w:t>
            </w:r>
          </w:p>
        </w:tc>
        <w:tc>
          <w:tcPr>
            <w:tcW w:w="4199" w:type="dxa"/>
            <w:vAlign w:val="top"/>
          </w:tcPr>
          <w:p>
            <w:pPr>
              <w:ind w:left="118"/>
              <w:spacing w:before="77" w:line="194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农林水支出</w:t>
            </w:r>
          </w:p>
        </w:tc>
        <w:tc>
          <w:tcPr>
            <w:tcW w:w="991" w:type="dxa"/>
            <w:vAlign w:val="top"/>
          </w:tcPr>
          <w:p>
            <w:pPr>
              <w:ind w:left="226"/>
              <w:spacing w:before="13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267.69</w:t>
            </w:r>
          </w:p>
        </w:tc>
        <w:tc>
          <w:tcPr>
            <w:tcW w:w="1700" w:type="dxa"/>
            <w:vAlign w:val="top"/>
          </w:tcPr>
          <w:p>
            <w:pPr>
              <w:ind w:left="937"/>
              <w:spacing w:before="13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257.69</w:t>
            </w:r>
          </w:p>
        </w:tc>
        <w:tc>
          <w:tcPr>
            <w:tcW w:w="1563" w:type="dxa"/>
            <w:vAlign w:val="top"/>
          </w:tcPr>
          <w:p>
            <w:pPr>
              <w:ind w:left="938"/>
              <w:spacing w:before="13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10.00</w:t>
            </w:r>
          </w:p>
        </w:tc>
      </w:tr>
      <w:tr>
        <w:trPr>
          <w:trHeight w:val="420" w:hRule="atLeast"/>
        </w:trPr>
        <w:tc>
          <w:tcPr>
            <w:tcW w:w="1904" w:type="dxa"/>
            <w:vAlign w:val="top"/>
          </w:tcPr>
          <w:p>
            <w:pPr>
              <w:ind w:left="362"/>
              <w:spacing w:before="108" w:line="168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1"/>
              </w:rPr>
              <w:t>21301</w:t>
            </w:r>
          </w:p>
        </w:tc>
        <w:tc>
          <w:tcPr>
            <w:tcW w:w="4199" w:type="dxa"/>
            <w:vAlign w:val="top"/>
          </w:tcPr>
          <w:p>
            <w:pPr>
              <w:ind w:left="358"/>
              <w:spacing w:before="75" w:line="195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农业农村</w:t>
            </w:r>
          </w:p>
        </w:tc>
        <w:tc>
          <w:tcPr>
            <w:tcW w:w="991" w:type="dxa"/>
            <w:vAlign w:val="top"/>
          </w:tcPr>
          <w:p>
            <w:pPr>
              <w:ind w:left="226"/>
              <w:spacing w:before="13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257.69</w:t>
            </w:r>
          </w:p>
        </w:tc>
        <w:tc>
          <w:tcPr>
            <w:tcW w:w="1700" w:type="dxa"/>
            <w:vAlign w:val="top"/>
          </w:tcPr>
          <w:p>
            <w:pPr>
              <w:ind w:left="937"/>
              <w:spacing w:before="13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257.69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904" w:type="dxa"/>
            <w:vAlign w:val="top"/>
          </w:tcPr>
          <w:p>
            <w:pPr>
              <w:ind w:left="602"/>
              <w:spacing w:before="110" w:line="168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2"/>
              </w:rPr>
              <w:t>2130104</w:t>
            </w:r>
          </w:p>
        </w:tc>
        <w:tc>
          <w:tcPr>
            <w:tcW w:w="4199" w:type="dxa"/>
            <w:vAlign w:val="top"/>
          </w:tcPr>
          <w:p>
            <w:pPr>
              <w:ind w:left="601"/>
              <w:spacing w:before="78" w:line="19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</w:rPr>
              <w:t>事业运行</w:t>
            </w:r>
          </w:p>
        </w:tc>
        <w:tc>
          <w:tcPr>
            <w:tcW w:w="991" w:type="dxa"/>
            <w:vAlign w:val="top"/>
          </w:tcPr>
          <w:p>
            <w:pPr>
              <w:ind w:left="226"/>
              <w:spacing w:before="13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257.69</w:t>
            </w:r>
          </w:p>
        </w:tc>
        <w:tc>
          <w:tcPr>
            <w:tcW w:w="1700" w:type="dxa"/>
            <w:vAlign w:val="top"/>
          </w:tcPr>
          <w:p>
            <w:pPr>
              <w:ind w:left="937"/>
              <w:spacing w:before="13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257.69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904" w:type="dxa"/>
            <w:vAlign w:val="top"/>
          </w:tcPr>
          <w:p>
            <w:pPr>
              <w:ind w:left="362"/>
              <w:spacing w:before="110" w:line="168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4"/>
              </w:rPr>
              <w:t>21303</w:t>
            </w:r>
          </w:p>
        </w:tc>
        <w:tc>
          <w:tcPr>
            <w:tcW w:w="4199" w:type="dxa"/>
            <w:vAlign w:val="top"/>
          </w:tcPr>
          <w:p>
            <w:pPr>
              <w:ind w:left="358"/>
              <w:spacing w:before="78" w:line="19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  <w:w w:val="98"/>
              </w:rPr>
              <w:t>水利</w:t>
            </w:r>
          </w:p>
        </w:tc>
        <w:tc>
          <w:tcPr>
            <w:tcW w:w="991" w:type="dxa"/>
            <w:vAlign w:val="top"/>
          </w:tcPr>
          <w:p>
            <w:pPr>
              <w:ind w:left="369"/>
              <w:spacing w:before="13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10.00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3" w:type="dxa"/>
            <w:vAlign w:val="top"/>
          </w:tcPr>
          <w:p>
            <w:pPr>
              <w:ind w:left="938"/>
              <w:spacing w:before="13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10.00</w:t>
            </w:r>
          </w:p>
        </w:tc>
      </w:tr>
      <w:tr>
        <w:trPr>
          <w:trHeight w:val="420" w:hRule="atLeast"/>
        </w:trPr>
        <w:tc>
          <w:tcPr>
            <w:tcW w:w="1904" w:type="dxa"/>
            <w:vAlign w:val="top"/>
          </w:tcPr>
          <w:p>
            <w:pPr>
              <w:ind w:left="602"/>
              <w:spacing w:before="110" w:line="168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1"/>
              </w:rPr>
              <w:t>2130314</w:t>
            </w:r>
          </w:p>
        </w:tc>
        <w:tc>
          <w:tcPr>
            <w:tcW w:w="4199" w:type="dxa"/>
            <w:vAlign w:val="top"/>
          </w:tcPr>
          <w:p>
            <w:pPr>
              <w:ind w:left="620"/>
              <w:spacing w:before="95" w:line="17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  <w:w w:val="93"/>
              </w:rPr>
              <w:t>防汛</w:t>
            </w:r>
          </w:p>
        </w:tc>
        <w:tc>
          <w:tcPr>
            <w:tcW w:w="991" w:type="dxa"/>
            <w:vAlign w:val="top"/>
          </w:tcPr>
          <w:p>
            <w:pPr>
              <w:ind w:left="369"/>
              <w:spacing w:before="13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10.00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3" w:type="dxa"/>
            <w:vAlign w:val="top"/>
          </w:tcPr>
          <w:p>
            <w:pPr>
              <w:ind w:left="938"/>
              <w:spacing w:before="13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10.00</w:t>
            </w:r>
          </w:p>
        </w:tc>
      </w:tr>
      <w:tr>
        <w:trPr>
          <w:trHeight w:val="420" w:hRule="atLeast"/>
        </w:trPr>
        <w:tc>
          <w:tcPr>
            <w:tcW w:w="1904" w:type="dxa"/>
            <w:vAlign w:val="top"/>
          </w:tcPr>
          <w:p>
            <w:pPr>
              <w:ind w:left="122"/>
              <w:spacing w:before="109" w:line="169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6"/>
              </w:rPr>
              <w:t>221</w:t>
            </w:r>
          </w:p>
        </w:tc>
        <w:tc>
          <w:tcPr>
            <w:tcW w:w="4199" w:type="dxa"/>
            <w:vAlign w:val="top"/>
          </w:tcPr>
          <w:p>
            <w:pPr>
              <w:ind w:left="118"/>
              <w:spacing w:before="77" w:line="194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住房保障支出</w:t>
            </w:r>
          </w:p>
        </w:tc>
        <w:tc>
          <w:tcPr>
            <w:tcW w:w="991" w:type="dxa"/>
            <w:vAlign w:val="top"/>
          </w:tcPr>
          <w:p>
            <w:pPr>
              <w:ind w:left="369"/>
              <w:spacing w:before="1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15.64</w:t>
            </w:r>
          </w:p>
        </w:tc>
        <w:tc>
          <w:tcPr>
            <w:tcW w:w="1700" w:type="dxa"/>
            <w:vAlign w:val="top"/>
          </w:tcPr>
          <w:p>
            <w:pPr>
              <w:ind w:left="1080"/>
              <w:spacing w:before="1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15.64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904" w:type="dxa"/>
            <w:vAlign w:val="top"/>
          </w:tcPr>
          <w:p>
            <w:pPr>
              <w:ind w:left="362"/>
              <w:spacing w:before="109" w:line="168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5"/>
              </w:rPr>
              <w:t>22102</w:t>
            </w:r>
          </w:p>
        </w:tc>
        <w:tc>
          <w:tcPr>
            <w:tcW w:w="4199" w:type="dxa"/>
            <w:vAlign w:val="top"/>
          </w:tcPr>
          <w:p>
            <w:pPr>
              <w:ind w:left="358"/>
              <w:spacing w:before="77" w:line="194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住房改革支出</w:t>
            </w:r>
          </w:p>
        </w:tc>
        <w:tc>
          <w:tcPr>
            <w:tcW w:w="991" w:type="dxa"/>
            <w:vAlign w:val="top"/>
          </w:tcPr>
          <w:p>
            <w:pPr>
              <w:ind w:left="369"/>
              <w:spacing w:before="1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15.64</w:t>
            </w:r>
          </w:p>
        </w:tc>
        <w:tc>
          <w:tcPr>
            <w:tcW w:w="1700" w:type="dxa"/>
            <w:vAlign w:val="top"/>
          </w:tcPr>
          <w:p>
            <w:pPr>
              <w:ind w:left="1080"/>
              <w:spacing w:before="1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15.64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1904" w:type="dxa"/>
            <w:vAlign w:val="top"/>
          </w:tcPr>
          <w:p>
            <w:pPr>
              <w:ind w:left="602"/>
              <w:spacing w:before="109" w:line="168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6"/>
              </w:rPr>
              <w:t>2210201</w:t>
            </w:r>
          </w:p>
        </w:tc>
        <w:tc>
          <w:tcPr>
            <w:tcW w:w="4199" w:type="dxa"/>
            <w:vAlign w:val="top"/>
          </w:tcPr>
          <w:p>
            <w:pPr>
              <w:ind w:left="598"/>
              <w:spacing w:before="77" w:line="19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住房公积金</w:t>
            </w:r>
          </w:p>
        </w:tc>
        <w:tc>
          <w:tcPr>
            <w:tcW w:w="991" w:type="dxa"/>
            <w:vAlign w:val="top"/>
          </w:tcPr>
          <w:p>
            <w:pPr>
              <w:ind w:left="369"/>
              <w:spacing w:before="1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15.64</w:t>
            </w:r>
          </w:p>
        </w:tc>
        <w:tc>
          <w:tcPr>
            <w:tcW w:w="1700" w:type="dxa"/>
            <w:vAlign w:val="top"/>
          </w:tcPr>
          <w:p>
            <w:pPr>
              <w:ind w:left="1080"/>
              <w:spacing w:before="1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15.64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2525" w:bottom="0" w:left="252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93" w:lineRule="auto"/>
        <w:rPr>
          <w:rFonts w:ascii="Arial"/>
          <w:sz w:val="21"/>
        </w:rPr>
      </w:pPr>
      <w:r/>
    </w:p>
    <w:p>
      <w:pPr>
        <w:pStyle w:val="BodyText"/>
        <w:ind w:left="2518"/>
        <w:spacing w:before="159" w:line="189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9.垫江县太平镇农业服务中心采购明细表</w:t>
      </w:r>
    </w:p>
    <w:p>
      <w:pPr>
        <w:pStyle w:val="BodyText"/>
        <w:ind w:left="7026"/>
        <w:spacing w:before="218" w:line="203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单位：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9"/>
        </w:rPr>
        <w:t>万元</w:t>
      </w:r>
    </w:p>
    <w:p>
      <w:pPr>
        <w:spacing w:before="62"/>
        <w:rPr/>
      </w:pPr>
      <w:r/>
    </w:p>
    <w:tbl>
      <w:tblPr>
        <w:tblStyle w:val="TableNormal"/>
        <w:tblW w:w="120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24"/>
        <w:gridCol w:w="1459"/>
        <w:gridCol w:w="1359"/>
        <w:gridCol w:w="1319"/>
        <w:gridCol w:w="880"/>
        <w:gridCol w:w="780"/>
        <w:gridCol w:w="1019"/>
        <w:gridCol w:w="700"/>
        <w:gridCol w:w="900"/>
        <w:gridCol w:w="740"/>
        <w:gridCol w:w="760"/>
        <w:gridCol w:w="984"/>
      </w:tblGrid>
      <w:tr>
        <w:trPr>
          <w:trHeight w:val="1760" w:hRule="atLeast"/>
        </w:trPr>
        <w:tc>
          <w:tcPr>
            <w:tcW w:w="1124" w:type="dxa"/>
            <w:vAlign w:val="top"/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pStyle w:val="TableText"/>
              <w:spacing w:line="348" w:lineRule="auto"/>
              <w:rPr/>
            </w:pPr>
            <w:r/>
          </w:p>
          <w:p>
            <w:pPr>
              <w:ind w:left="168"/>
              <w:spacing w:before="70" w:line="281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7"/>
                <w:position w:val="2"/>
              </w:rPr>
              <w:t>项目编号</w:t>
            </w:r>
          </w:p>
        </w:tc>
        <w:tc>
          <w:tcPr>
            <w:tcW w:w="1459" w:type="dxa"/>
            <w:vAlign w:val="top"/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pStyle w:val="TableText"/>
              <w:spacing w:line="348" w:lineRule="auto"/>
              <w:rPr/>
            </w:pPr>
            <w:r/>
          </w:p>
          <w:p>
            <w:pPr>
              <w:ind w:left="534"/>
              <w:spacing w:before="70" w:line="281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5"/>
                <w:position w:val="2"/>
              </w:rPr>
              <w:t>项目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pStyle w:val="TableText"/>
              <w:spacing w:line="348" w:lineRule="auto"/>
              <w:rPr/>
            </w:pPr>
            <w:r/>
          </w:p>
          <w:p>
            <w:pPr>
              <w:ind w:left="491"/>
              <w:spacing w:before="70" w:line="282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1"/>
                <w:position w:val="2"/>
              </w:rPr>
              <w:t>总计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62" w:right="159" w:firstLine="6"/>
              <w:spacing w:before="70" w:line="246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7"/>
              </w:rPr>
              <w:t>一般公共预</w:t>
            </w:r>
            <w:r>
              <w:rPr>
                <w:rFonts w:ascii="FZHei-B01" w:hAnsi="FZHei-B01" w:eastAsia="FZHei-B01" w:cs="FZHei-B01"/>
                <w:sz w:val="19"/>
                <w:szCs w:val="19"/>
              </w:rPr>
              <w:t xml:space="preserve"> 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8"/>
              </w:rPr>
              <w:t>算拨款收入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44" w:right="136"/>
              <w:spacing w:before="70" w:line="250" w:lineRule="auto"/>
              <w:jc w:val="both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7"/>
              </w:rPr>
              <w:t>政府性</w:t>
            </w:r>
            <w:r>
              <w:rPr>
                <w:rFonts w:ascii="FZHei-B01" w:hAnsi="FZHei-B01" w:eastAsia="FZHei-B01" w:cs="FZHei-B01"/>
                <w:sz w:val="19"/>
                <w:szCs w:val="19"/>
              </w:rPr>
              <w:t xml:space="preserve"> 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7"/>
              </w:rPr>
              <w:t>基金预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7"/>
              </w:rPr>
              <w:t>算拨款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12"/>
                <w:w w:val="123"/>
              </w:rPr>
              <w:t>收入</w:t>
            </w:r>
          </w:p>
        </w:tc>
        <w:tc>
          <w:tcPr>
            <w:tcW w:w="780" w:type="dxa"/>
            <w:vAlign w:val="top"/>
          </w:tcPr>
          <w:p>
            <w:pPr>
              <w:ind w:left="209"/>
              <w:spacing w:before="41" w:line="290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-1"/>
                <w:position w:val="5"/>
              </w:rPr>
              <w:t>国有</w:t>
            </w:r>
          </w:p>
          <w:p>
            <w:pPr>
              <w:ind w:left="201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3"/>
              </w:rPr>
              <w:t>资本</w:t>
            </w:r>
          </w:p>
          <w:p>
            <w:pPr>
              <w:ind w:left="198"/>
              <w:spacing w:before="13" w:line="241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4"/>
              </w:rPr>
              <w:t>经营</w:t>
            </w:r>
          </w:p>
          <w:p>
            <w:pPr>
              <w:ind w:left="196"/>
              <w:spacing w:before="14" w:line="239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5"/>
              </w:rPr>
              <w:t>预算</w:t>
            </w:r>
          </w:p>
          <w:p>
            <w:pPr>
              <w:ind w:left="198"/>
              <w:spacing w:before="13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4"/>
              </w:rPr>
              <w:t>拨款</w:t>
            </w:r>
          </w:p>
          <w:p>
            <w:pPr>
              <w:ind w:left="197"/>
              <w:spacing w:before="15" w:line="216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5"/>
              </w:rPr>
              <w:t>收入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line="405" w:lineRule="auto"/>
              <w:rPr/>
            </w:pPr>
            <w:r/>
          </w:p>
          <w:p>
            <w:pPr>
              <w:ind w:left="115"/>
              <w:spacing w:before="70" w:line="239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7"/>
              </w:rPr>
              <w:t>财政专户</w:t>
            </w:r>
          </w:p>
          <w:p>
            <w:pPr>
              <w:ind w:left="118"/>
              <w:spacing w:before="16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7"/>
              </w:rPr>
              <w:t>管理资金</w:t>
            </w:r>
          </w:p>
          <w:p>
            <w:pPr>
              <w:ind w:left="317"/>
              <w:spacing w:before="12" w:line="242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5"/>
              </w:rPr>
              <w:t>收入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60"/>
              <w:spacing w:before="69" w:line="293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4"/>
                <w:position w:val="5"/>
              </w:rPr>
              <w:t>事业</w:t>
            </w:r>
          </w:p>
          <w:p>
            <w:pPr>
              <w:ind w:left="157"/>
              <w:spacing w:line="242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5"/>
              </w:rPr>
              <w:t>收入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58" w:right="144" w:firstLine="1"/>
              <w:spacing w:before="69" w:line="247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6"/>
              </w:rPr>
              <w:t>上级补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7"/>
              </w:rPr>
              <w:t>助收入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90"/>
              <w:spacing w:before="69" w:line="293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-2"/>
                <w:position w:val="6"/>
              </w:rPr>
              <w:t>附属</w:t>
            </w:r>
          </w:p>
          <w:p>
            <w:pPr>
              <w:ind w:left="182"/>
              <w:spacing w:line="281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2"/>
                <w:position w:val="2"/>
              </w:rPr>
              <w:t>单位</w:t>
            </w:r>
          </w:p>
          <w:p>
            <w:pPr>
              <w:ind w:left="179"/>
              <w:spacing w:before="11" w:line="281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4"/>
                <w:position w:val="2"/>
              </w:rPr>
              <w:t>上缴</w:t>
            </w:r>
          </w:p>
          <w:p>
            <w:pPr>
              <w:ind w:left="177"/>
              <w:spacing w:before="9" w:line="242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5"/>
              </w:rPr>
              <w:t>收入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88"/>
              <w:spacing w:before="69" w:line="293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4"/>
                <w:position w:val="5"/>
              </w:rPr>
              <w:t>事业</w:t>
            </w:r>
          </w:p>
          <w:p>
            <w:pPr>
              <w:ind w:left="191"/>
              <w:spacing w:line="281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2"/>
                <w:position w:val="2"/>
              </w:rPr>
              <w:t>单位</w:t>
            </w:r>
          </w:p>
          <w:p>
            <w:pPr>
              <w:ind w:left="187"/>
              <w:spacing w:before="10" w:line="241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4"/>
              </w:rPr>
              <w:t>经营</w:t>
            </w:r>
          </w:p>
          <w:p>
            <w:pPr>
              <w:ind w:left="186"/>
              <w:spacing w:before="11" w:line="242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5"/>
              </w:rPr>
              <w:t>收入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395" w:right="190" w:hanging="193"/>
              <w:spacing w:before="70" w:line="236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5"/>
              </w:rPr>
              <w:t>其他收</w:t>
            </w:r>
            <w:r>
              <w:rPr>
                <w:rFonts w:ascii="FZHei-B01" w:hAnsi="FZHei-B01" w:eastAsia="FZHei-B01" w:cs="FZHei-B01"/>
                <w:sz w:val="19"/>
                <w:szCs w:val="19"/>
              </w:rPr>
              <w:t xml:space="preserve"> 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4"/>
              </w:rPr>
              <w:t>入</w:t>
            </w:r>
          </w:p>
        </w:tc>
      </w:tr>
      <w:tr>
        <w:trPr>
          <w:trHeight w:val="436" w:hRule="atLeast"/>
        </w:trPr>
        <w:tc>
          <w:tcPr>
            <w:tcW w:w="2583" w:type="dxa"/>
            <w:vAlign w:val="top"/>
            <w:gridSpan w:val="2"/>
          </w:tcPr>
          <w:p>
            <w:pPr>
              <w:ind w:left="1100"/>
              <w:spacing w:before="107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合计</w:t>
            </w:r>
          </w:p>
        </w:tc>
        <w:tc>
          <w:tcPr>
            <w:tcW w:w="1359" w:type="dxa"/>
            <w:vAlign w:val="top"/>
          </w:tcPr>
          <w:p>
            <w:pPr>
              <w:ind w:left="912"/>
              <w:spacing w:before="1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1"/>
              </w:rPr>
              <w:t>1.50</w:t>
            </w:r>
          </w:p>
        </w:tc>
        <w:tc>
          <w:tcPr>
            <w:tcW w:w="1319" w:type="dxa"/>
            <w:vAlign w:val="top"/>
          </w:tcPr>
          <w:p>
            <w:pPr>
              <w:ind w:left="873"/>
              <w:spacing w:before="1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1"/>
              </w:rPr>
              <w:t>1.50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6" w:hRule="atLeast"/>
        </w:trPr>
        <w:tc>
          <w:tcPr>
            <w:tcW w:w="1124" w:type="dxa"/>
            <w:vAlign w:val="top"/>
          </w:tcPr>
          <w:p>
            <w:pPr>
              <w:ind w:left="512"/>
              <w:spacing w:before="133" w:line="175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A</w:t>
            </w:r>
          </w:p>
        </w:tc>
        <w:tc>
          <w:tcPr>
            <w:tcW w:w="1459" w:type="dxa"/>
            <w:vAlign w:val="top"/>
          </w:tcPr>
          <w:p>
            <w:pPr>
              <w:ind w:left="539"/>
              <w:spacing w:before="108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货物</w:t>
            </w:r>
          </w:p>
        </w:tc>
        <w:tc>
          <w:tcPr>
            <w:tcW w:w="1359" w:type="dxa"/>
            <w:vAlign w:val="top"/>
          </w:tcPr>
          <w:p>
            <w:pPr>
              <w:ind w:left="922"/>
              <w:spacing w:before="1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1.30</w:t>
            </w:r>
          </w:p>
        </w:tc>
        <w:tc>
          <w:tcPr>
            <w:tcW w:w="1319" w:type="dxa"/>
            <w:vAlign w:val="top"/>
          </w:tcPr>
          <w:p>
            <w:pPr>
              <w:ind w:left="883"/>
              <w:spacing w:before="1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1.30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1" w:hRule="atLeast"/>
        </w:trPr>
        <w:tc>
          <w:tcPr>
            <w:tcW w:w="1124" w:type="dxa"/>
            <w:vAlign w:val="top"/>
          </w:tcPr>
          <w:p>
            <w:pPr>
              <w:ind w:left="520"/>
              <w:spacing w:before="137" w:line="17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C</w:t>
            </w:r>
          </w:p>
        </w:tc>
        <w:tc>
          <w:tcPr>
            <w:tcW w:w="1459" w:type="dxa"/>
            <w:vAlign w:val="top"/>
          </w:tcPr>
          <w:p>
            <w:pPr>
              <w:ind w:left="538"/>
              <w:spacing w:before="109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3"/>
              </w:rPr>
              <w:t>服务</w:t>
            </w:r>
          </w:p>
        </w:tc>
        <w:tc>
          <w:tcPr>
            <w:tcW w:w="1359" w:type="dxa"/>
            <w:vAlign w:val="top"/>
          </w:tcPr>
          <w:p>
            <w:pPr>
              <w:ind w:left="906"/>
              <w:spacing w:before="1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0.20</w:t>
            </w:r>
          </w:p>
        </w:tc>
        <w:tc>
          <w:tcPr>
            <w:tcW w:w="1319" w:type="dxa"/>
            <w:vAlign w:val="top"/>
          </w:tcPr>
          <w:p>
            <w:pPr>
              <w:ind w:left="867"/>
              <w:spacing w:before="1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0.20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2456" w:bottom="0" w:left="23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57"/>
        <w:spacing w:before="158" w:line="188" w:lineRule="auto"/>
        <w:rPr>
          <w:sz w:val="37"/>
          <w:szCs w:val="37"/>
        </w:rPr>
      </w:pPr>
      <w:r>
        <w:rPr>
          <w:sz w:val="37"/>
          <w:szCs w:val="37"/>
          <w:spacing w:val="-1"/>
        </w:rPr>
        <w:t>10.垫江县太平镇农业服务中心 2023 年项目绩效目标表</w:t>
      </w: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5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4"/>
        <w:gridCol w:w="1399"/>
        <w:gridCol w:w="1479"/>
        <w:gridCol w:w="1719"/>
        <w:gridCol w:w="1000"/>
        <w:gridCol w:w="1219"/>
        <w:gridCol w:w="760"/>
        <w:gridCol w:w="1204"/>
      </w:tblGrid>
      <w:tr>
        <w:trPr>
          <w:trHeight w:val="580" w:hRule="atLeast"/>
        </w:trPr>
        <w:tc>
          <w:tcPr>
            <w:tcW w:w="2203" w:type="dxa"/>
            <w:vAlign w:val="top"/>
            <w:gridSpan w:val="2"/>
          </w:tcPr>
          <w:p>
            <w:pPr>
              <w:ind w:left="671"/>
              <w:spacing w:before="17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项目名称</w:t>
            </w:r>
          </w:p>
        </w:tc>
        <w:tc>
          <w:tcPr>
            <w:tcW w:w="3198" w:type="dxa"/>
            <w:vAlign w:val="top"/>
            <w:gridSpan w:val="2"/>
          </w:tcPr>
          <w:p>
            <w:pPr>
              <w:ind w:left="119" w:right="119"/>
              <w:spacing w:before="36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下达</w:t>
            </w:r>
            <w:r>
              <w:rPr>
                <w:rFonts w:ascii="SimSun" w:hAnsi="SimSun" w:eastAsia="SimSun" w:cs="SimSun"/>
                <w:sz w:val="22"/>
                <w:szCs w:val="22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2022</w:t>
            </w:r>
            <w:r>
              <w:rPr>
                <w:rFonts w:ascii="SimSun" w:hAnsi="SimSun" w:eastAsia="SimSun" w:cs="SimSun"/>
                <w:sz w:val="22"/>
                <w:szCs w:val="22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年水利救灾资金预算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（第一批）</w:t>
            </w:r>
          </w:p>
        </w:tc>
        <w:tc>
          <w:tcPr>
            <w:tcW w:w="2219" w:type="dxa"/>
            <w:vAlign w:val="top"/>
            <w:gridSpan w:val="2"/>
          </w:tcPr>
          <w:p>
            <w:pPr>
              <w:ind w:left="1007" w:right="115" w:hanging="877"/>
              <w:spacing w:before="36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项目负责人及联系电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话</w:t>
            </w:r>
          </w:p>
        </w:tc>
        <w:tc>
          <w:tcPr>
            <w:tcW w:w="19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64" w:hRule="atLeast"/>
        </w:trPr>
        <w:tc>
          <w:tcPr>
            <w:tcW w:w="2203" w:type="dxa"/>
            <w:vAlign w:val="top"/>
            <w:gridSpan w:val="2"/>
          </w:tcPr>
          <w:p>
            <w:pPr>
              <w:ind w:left="669"/>
              <w:spacing w:before="21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主管部门</w:t>
            </w:r>
          </w:p>
        </w:tc>
        <w:tc>
          <w:tcPr>
            <w:tcW w:w="3198" w:type="dxa"/>
            <w:vAlign w:val="top"/>
            <w:gridSpan w:val="2"/>
          </w:tcPr>
          <w:p>
            <w:pPr>
              <w:ind w:left="115"/>
              <w:spacing w:before="21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垫江县太平镇农业服务中心</w:t>
            </w:r>
          </w:p>
        </w:tc>
        <w:tc>
          <w:tcPr>
            <w:tcW w:w="2219" w:type="dxa"/>
            <w:vAlign w:val="top"/>
            <w:gridSpan w:val="2"/>
          </w:tcPr>
          <w:p>
            <w:pPr>
              <w:ind w:left="681"/>
              <w:spacing w:before="21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实施单位</w:t>
            </w:r>
          </w:p>
        </w:tc>
        <w:tc>
          <w:tcPr>
            <w:tcW w:w="19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5401" w:type="dxa"/>
            <w:vAlign w:val="top"/>
            <w:gridSpan w:val="4"/>
          </w:tcPr>
          <w:p>
            <w:pPr>
              <w:ind w:left="117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预算执行率权重(%)：</w:t>
            </w:r>
          </w:p>
        </w:tc>
        <w:tc>
          <w:tcPr>
            <w:tcW w:w="4183" w:type="dxa"/>
            <w:vAlign w:val="top"/>
            <w:gridSpan w:val="4"/>
          </w:tcPr>
          <w:p>
            <w:pPr>
              <w:ind w:left="2002"/>
              <w:spacing w:before="23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2203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354" w:lineRule="auto"/>
              <w:rPr/>
            </w:pPr>
            <w:r/>
          </w:p>
          <w:p>
            <w:pPr>
              <w:ind w:left="677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资金情况</w:t>
            </w:r>
          </w:p>
          <w:p>
            <w:pPr>
              <w:ind w:left="674"/>
              <w:spacing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（万元）</w:t>
            </w:r>
          </w:p>
        </w:tc>
        <w:tc>
          <w:tcPr>
            <w:tcW w:w="3198" w:type="dxa"/>
            <w:vAlign w:val="top"/>
            <w:gridSpan w:val="2"/>
          </w:tcPr>
          <w:p>
            <w:pPr>
              <w:ind w:left="114"/>
              <w:spacing w:before="12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年度资金总额：</w:t>
            </w:r>
          </w:p>
        </w:tc>
        <w:tc>
          <w:tcPr>
            <w:tcW w:w="4183" w:type="dxa"/>
            <w:vAlign w:val="top"/>
            <w:gridSpan w:val="4"/>
          </w:tcPr>
          <w:p>
            <w:pPr>
              <w:ind w:left="3546"/>
              <w:spacing w:before="15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10.00</w:t>
            </w:r>
          </w:p>
        </w:tc>
      </w:tr>
      <w:tr>
        <w:trPr>
          <w:trHeight w:val="444" w:hRule="atLeast"/>
        </w:trPr>
        <w:tc>
          <w:tcPr>
            <w:tcW w:w="2203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98" w:type="dxa"/>
            <w:vAlign w:val="top"/>
            <w:gridSpan w:val="2"/>
          </w:tcPr>
          <w:p>
            <w:pPr>
              <w:ind w:left="836"/>
              <w:spacing w:before="1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其中：财政拨款</w:t>
            </w:r>
          </w:p>
        </w:tc>
        <w:tc>
          <w:tcPr>
            <w:tcW w:w="4183" w:type="dxa"/>
            <w:vAlign w:val="top"/>
            <w:gridSpan w:val="4"/>
          </w:tcPr>
          <w:p>
            <w:pPr>
              <w:ind w:left="3546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10.00</w:t>
            </w:r>
          </w:p>
        </w:tc>
      </w:tr>
      <w:tr>
        <w:trPr>
          <w:trHeight w:val="444" w:hRule="atLeast"/>
        </w:trPr>
        <w:tc>
          <w:tcPr>
            <w:tcW w:w="2203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98" w:type="dxa"/>
            <w:vAlign w:val="top"/>
            <w:gridSpan w:val="2"/>
          </w:tcPr>
          <w:p>
            <w:pPr>
              <w:ind w:left="1220"/>
              <w:spacing w:before="1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其他资金</w:t>
            </w:r>
          </w:p>
        </w:tc>
        <w:tc>
          <w:tcPr>
            <w:tcW w:w="4183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1145" w:hRule="atLeast"/>
        </w:trPr>
        <w:tc>
          <w:tcPr>
            <w:tcW w:w="804" w:type="dxa"/>
            <w:vAlign w:val="top"/>
            <w:textDirection w:val="tbRlV"/>
          </w:tcPr>
          <w:p>
            <w:pPr>
              <w:ind w:left="35"/>
              <w:spacing w:before="288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9"/>
              </w:rPr>
              <w:t>总体目标</w:t>
            </w:r>
          </w:p>
        </w:tc>
        <w:tc>
          <w:tcPr>
            <w:tcW w:w="8780" w:type="dxa"/>
            <w:vAlign w:val="top"/>
            <w:gridSpan w:val="7"/>
          </w:tcPr>
          <w:p>
            <w:pPr>
              <w:pStyle w:val="TableText"/>
              <w:spacing w:line="385" w:lineRule="auto"/>
              <w:rPr/>
            </w:pPr>
            <w:r/>
          </w:p>
          <w:p>
            <w:pPr>
              <w:ind w:left="114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整治大河沟水库河道</w:t>
            </w:r>
            <w:r>
              <w:rPr>
                <w:rFonts w:ascii="SimSun" w:hAnsi="SimSun" w:eastAsia="SimSun" w:cs="SimSun"/>
                <w:sz w:val="22"/>
                <w:szCs w:val="22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400</w:t>
            </w:r>
            <w:r>
              <w:rPr>
                <w:rFonts w:ascii="SimSun" w:hAnsi="SimSun" w:eastAsia="SimSun" w:cs="SimSun"/>
                <w:sz w:val="22"/>
                <w:szCs w:val="22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米，提高安全系数</w:t>
            </w:r>
          </w:p>
        </w:tc>
      </w:tr>
      <w:tr>
        <w:trPr>
          <w:trHeight w:val="575" w:hRule="atLeast"/>
        </w:trPr>
        <w:tc>
          <w:tcPr>
            <w:tcW w:w="80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2125"/>
              <w:spacing w:before="288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9"/>
              </w:rPr>
              <w:t>绩效指标</w:t>
            </w:r>
          </w:p>
        </w:tc>
        <w:tc>
          <w:tcPr>
            <w:tcW w:w="1399" w:type="dxa"/>
            <w:vAlign w:val="top"/>
          </w:tcPr>
          <w:p>
            <w:pPr>
              <w:ind w:left="267"/>
              <w:spacing w:before="17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一级指标</w:t>
            </w:r>
          </w:p>
        </w:tc>
        <w:tc>
          <w:tcPr>
            <w:tcW w:w="1479" w:type="dxa"/>
            <w:vAlign w:val="top"/>
          </w:tcPr>
          <w:p>
            <w:pPr>
              <w:ind w:left="308"/>
              <w:spacing w:before="17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二级指标</w:t>
            </w:r>
          </w:p>
        </w:tc>
        <w:tc>
          <w:tcPr>
            <w:tcW w:w="1719" w:type="dxa"/>
            <w:vAlign w:val="top"/>
          </w:tcPr>
          <w:p>
            <w:pPr>
              <w:ind w:left="427"/>
              <w:spacing w:before="17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三级指标</w:t>
            </w:r>
          </w:p>
        </w:tc>
        <w:tc>
          <w:tcPr>
            <w:tcW w:w="1000" w:type="dxa"/>
            <w:vAlign w:val="top"/>
          </w:tcPr>
          <w:p>
            <w:pPr>
              <w:ind w:left="398" w:right="166" w:hanging="219"/>
              <w:spacing w:before="3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指标性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质</w:t>
            </w:r>
          </w:p>
        </w:tc>
        <w:tc>
          <w:tcPr>
            <w:tcW w:w="1219" w:type="dxa"/>
            <w:vAlign w:val="top"/>
          </w:tcPr>
          <w:p>
            <w:pPr>
              <w:ind w:left="290"/>
              <w:spacing w:before="17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指标值</w:t>
            </w:r>
          </w:p>
        </w:tc>
        <w:tc>
          <w:tcPr>
            <w:tcW w:w="760" w:type="dxa"/>
            <w:vAlign w:val="top"/>
          </w:tcPr>
          <w:p>
            <w:pPr>
              <w:ind w:left="167"/>
              <w:spacing w:before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度量</w:t>
            </w:r>
          </w:p>
          <w:p>
            <w:pPr>
              <w:ind w:left="170"/>
              <w:spacing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单位</w:t>
            </w:r>
          </w:p>
        </w:tc>
        <w:tc>
          <w:tcPr>
            <w:tcW w:w="1204" w:type="dxa"/>
            <w:vAlign w:val="top"/>
          </w:tcPr>
          <w:p>
            <w:pPr>
              <w:ind w:left="115"/>
              <w:spacing w:before="17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权重（%）</w:t>
            </w:r>
          </w:p>
        </w:tc>
      </w:tr>
      <w:tr>
        <w:trPr>
          <w:trHeight w:val="444" w:hRule="atLeast"/>
        </w:trPr>
        <w:tc>
          <w:tcPr>
            <w:tcW w:w="80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264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产出指标</w:t>
            </w:r>
          </w:p>
        </w:tc>
        <w:tc>
          <w:tcPr>
            <w:tcW w:w="14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14"/>
              <w:spacing w:before="7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质量指标</w:t>
            </w:r>
          </w:p>
        </w:tc>
        <w:tc>
          <w:tcPr>
            <w:tcW w:w="1719" w:type="dxa"/>
            <w:vAlign w:val="top"/>
          </w:tcPr>
          <w:p>
            <w:pPr>
              <w:ind w:left="114"/>
              <w:spacing w:before="11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验收合格率</w:t>
            </w:r>
          </w:p>
        </w:tc>
        <w:tc>
          <w:tcPr>
            <w:tcW w:w="1000" w:type="dxa"/>
            <w:vAlign w:val="top"/>
          </w:tcPr>
          <w:p>
            <w:pPr>
              <w:ind w:left="136"/>
              <w:spacing w:before="193" w:line="17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2"/>
                <w:w w:val="125"/>
                <w:position w:val="-3"/>
              </w:rPr>
              <w:t>=</w:t>
            </w:r>
          </w:p>
        </w:tc>
        <w:tc>
          <w:tcPr>
            <w:tcW w:w="1219" w:type="dxa"/>
            <w:vAlign w:val="top"/>
          </w:tcPr>
          <w:p>
            <w:pPr>
              <w:ind w:left="806"/>
              <w:spacing w:before="14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100</w:t>
            </w:r>
          </w:p>
        </w:tc>
        <w:tc>
          <w:tcPr>
            <w:tcW w:w="760" w:type="dxa"/>
            <w:vAlign w:val="top"/>
          </w:tcPr>
          <w:p>
            <w:pPr>
              <w:ind w:left="109"/>
              <w:spacing w:before="11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%</w:t>
            </w:r>
          </w:p>
        </w:tc>
        <w:tc>
          <w:tcPr>
            <w:tcW w:w="1204" w:type="dxa"/>
            <w:vAlign w:val="top"/>
          </w:tcPr>
          <w:p>
            <w:pPr>
              <w:ind w:left="895"/>
              <w:spacing w:before="14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10</w:t>
            </w:r>
          </w:p>
        </w:tc>
      </w:tr>
      <w:tr>
        <w:trPr>
          <w:trHeight w:val="444" w:hRule="atLeast"/>
        </w:trPr>
        <w:tc>
          <w:tcPr>
            <w:tcW w:w="80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80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ind w:left="123"/>
              <w:spacing w:before="11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时效指标</w:t>
            </w:r>
          </w:p>
        </w:tc>
        <w:tc>
          <w:tcPr>
            <w:tcW w:w="1719" w:type="dxa"/>
            <w:vAlign w:val="top"/>
          </w:tcPr>
          <w:p>
            <w:pPr>
              <w:ind w:left="125"/>
              <w:spacing w:before="11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时效指标</w:t>
            </w:r>
          </w:p>
        </w:tc>
        <w:tc>
          <w:tcPr>
            <w:tcW w:w="1000" w:type="dxa"/>
            <w:vAlign w:val="top"/>
          </w:tcPr>
          <w:p>
            <w:pPr>
              <w:ind w:left="136"/>
              <w:spacing w:before="193" w:line="17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2"/>
                <w:w w:val="125"/>
                <w:position w:val="-3"/>
              </w:rPr>
              <w:t>=</w:t>
            </w:r>
          </w:p>
        </w:tc>
        <w:tc>
          <w:tcPr>
            <w:tcW w:w="1219" w:type="dxa"/>
            <w:vAlign w:val="top"/>
          </w:tcPr>
          <w:p>
            <w:pPr>
              <w:ind w:left="806"/>
              <w:spacing w:before="14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100</w:t>
            </w:r>
          </w:p>
        </w:tc>
        <w:tc>
          <w:tcPr>
            <w:tcW w:w="760" w:type="dxa"/>
            <w:vAlign w:val="top"/>
          </w:tcPr>
          <w:p>
            <w:pPr>
              <w:ind w:left="109"/>
              <w:spacing w:before="11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%</w:t>
            </w:r>
          </w:p>
        </w:tc>
        <w:tc>
          <w:tcPr>
            <w:tcW w:w="1204" w:type="dxa"/>
            <w:vAlign w:val="top"/>
          </w:tcPr>
          <w:p>
            <w:pPr>
              <w:ind w:left="895"/>
              <w:spacing w:before="14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10</w:t>
            </w:r>
          </w:p>
        </w:tc>
      </w:tr>
      <w:tr>
        <w:trPr>
          <w:trHeight w:val="444" w:hRule="atLeast"/>
        </w:trPr>
        <w:tc>
          <w:tcPr>
            <w:tcW w:w="80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5" w:lineRule="auto"/>
              <w:rPr/>
            </w:pPr>
            <w:r/>
          </w:p>
          <w:p>
            <w:pPr>
              <w:pStyle w:val="TableText"/>
              <w:spacing w:line="355" w:lineRule="auto"/>
              <w:rPr/>
            </w:pPr>
            <w:r/>
          </w:p>
          <w:p>
            <w:pPr>
              <w:ind w:left="115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数量指标</w:t>
            </w:r>
          </w:p>
        </w:tc>
        <w:tc>
          <w:tcPr>
            <w:tcW w:w="1719" w:type="dxa"/>
            <w:vAlign w:val="top"/>
          </w:tcPr>
          <w:p>
            <w:pPr>
              <w:ind w:left="116"/>
              <w:spacing w:before="11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整治河道</w:t>
            </w:r>
          </w:p>
        </w:tc>
        <w:tc>
          <w:tcPr>
            <w:tcW w:w="1000" w:type="dxa"/>
            <w:vAlign w:val="top"/>
          </w:tcPr>
          <w:p>
            <w:pPr>
              <w:ind w:left="136"/>
              <w:spacing w:before="193" w:line="17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2"/>
                <w:w w:val="125"/>
                <w:position w:val="-3"/>
              </w:rPr>
              <w:t>=</w:t>
            </w:r>
          </w:p>
        </w:tc>
        <w:tc>
          <w:tcPr>
            <w:tcW w:w="1219" w:type="dxa"/>
            <w:vAlign w:val="top"/>
          </w:tcPr>
          <w:p>
            <w:pPr>
              <w:ind w:left="788"/>
              <w:spacing w:before="14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400</w:t>
            </w:r>
          </w:p>
        </w:tc>
        <w:tc>
          <w:tcPr>
            <w:tcW w:w="760" w:type="dxa"/>
            <w:vAlign w:val="top"/>
          </w:tcPr>
          <w:p>
            <w:pPr>
              <w:ind w:left="115"/>
              <w:spacing w:before="11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米</w:t>
            </w:r>
          </w:p>
        </w:tc>
        <w:tc>
          <w:tcPr>
            <w:tcW w:w="1204" w:type="dxa"/>
            <w:vAlign w:val="top"/>
          </w:tcPr>
          <w:p>
            <w:pPr>
              <w:ind w:left="882"/>
              <w:spacing w:before="14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20</w:t>
            </w:r>
          </w:p>
        </w:tc>
      </w:tr>
      <w:tr>
        <w:trPr>
          <w:trHeight w:val="444" w:hRule="atLeast"/>
        </w:trPr>
        <w:tc>
          <w:tcPr>
            <w:tcW w:w="80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80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80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80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ind w:left="114"/>
              <w:spacing w:before="11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成本指标</w:t>
            </w:r>
          </w:p>
        </w:tc>
        <w:tc>
          <w:tcPr>
            <w:tcW w:w="1479" w:type="dxa"/>
            <w:vAlign w:val="top"/>
          </w:tcPr>
          <w:p>
            <w:pPr>
              <w:ind w:left="115"/>
              <w:spacing w:before="11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成本指标</w:t>
            </w:r>
          </w:p>
        </w:tc>
        <w:tc>
          <w:tcPr>
            <w:tcW w:w="1719" w:type="dxa"/>
            <w:vAlign w:val="top"/>
          </w:tcPr>
          <w:p>
            <w:pPr>
              <w:ind w:left="127"/>
              <w:spacing w:before="11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费用补助</w:t>
            </w:r>
          </w:p>
        </w:tc>
        <w:tc>
          <w:tcPr>
            <w:tcW w:w="1000" w:type="dxa"/>
            <w:vAlign w:val="top"/>
          </w:tcPr>
          <w:p>
            <w:pPr>
              <w:ind w:left="136"/>
              <w:spacing w:before="192" w:line="17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2"/>
                <w:w w:val="125"/>
                <w:position w:val="-3"/>
              </w:rPr>
              <w:t>=</w:t>
            </w:r>
          </w:p>
        </w:tc>
        <w:tc>
          <w:tcPr>
            <w:tcW w:w="1219" w:type="dxa"/>
            <w:vAlign w:val="top"/>
          </w:tcPr>
          <w:p>
            <w:pPr>
              <w:ind w:left="916"/>
              <w:spacing w:before="14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10</w:t>
            </w:r>
          </w:p>
        </w:tc>
        <w:tc>
          <w:tcPr>
            <w:tcW w:w="760" w:type="dxa"/>
            <w:vAlign w:val="top"/>
          </w:tcPr>
          <w:p>
            <w:pPr>
              <w:ind w:left="120"/>
              <w:spacing w:before="11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万元</w:t>
            </w:r>
          </w:p>
        </w:tc>
        <w:tc>
          <w:tcPr>
            <w:tcW w:w="1204" w:type="dxa"/>
            <w:vAlign w:val="top"/>
          </w:tcPr>
          <w:p>
            <w:pPr>
              <w:ind w:left="882"/>
              <w:spacing w:before="14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20</w:t>
            </w:r>
          </w:p>
        </w:tc>
      </w:tr>
      <w:tr>
        <w:trPr>
          <w:trHeight w:val="575" w:hRule="atLeast"/>
        </w:trPr>
        <w:tc>
          <w:tcPr>
            <w:tcW w:w="80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ind w:left="118"/>
              <w:spacing w:before="17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效益指标</w:t>
            </w:r>
          </w:p>
        </w:tc>
        <w:tc>
          <w:tcPr>
            <w:tcW w:w="1479" w:type="dxa"/>
            <w:vAlign w:val="top"/>
          </w:tcPr>
          <w:p>
            <w:pPr>
              <w:ind w:left="114" w:right="267"/>
              <w:spacing w:before="3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社会效益指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标</w:t>
            </w:r>
          </w:p>
        </w:tc>
        <w:tc>
          <w:tcPr>
            <w:tcW w:w="1719" w:type="dxa"/>
            <w:vAlign w:val="top"/>
          </w:tcPr>
          <w:p>
            <w:pPr>
              <w:ind w:left="117"/>
              <w:spacing w:before="17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水库安全系数</w:t>
            </w:r>
          </w:p>
        </w:tc>
        <w:tc>
          <w:tcPr>
            <w:tcW w:w="1000" w:type="dxa"/>
            <w:vAlign w:val="top"/>
          </w:tcPr>
          <w:p>
            <w:pPr>
              <w:ind w:left="119"/>
              <w:spacing w:before="17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定性</w:t>
            </w:r>
          </w:p>
        </w:tc>
        <w:tc>
          <w:tcPr>
            <w:tcW w:w="1219" w:type="dxa"/>
            <w:vAlign w:val="top"/>
          </w:tcPr>
          <w:p>
            <w:pPr>
              <w:ind w:left="116"/>
              <w:spacing w:before="17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提升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882"/>
              <w:spacing w:before="21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20</w:t>
            </w:r>
          </w:p>
        </w:tc>
      </w:tr>
      <w:tr>
        <w:trPr>
          <w:trHeight w:val="580" w:hRule="atLeast"/>
        </w:trPr>
        <w:tc>
          <w:tcPr>
            <w:tcW w:w="80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ind w:left="113"/>
              <w:spacing w:before="17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满意度指标</w:t>
            </w:r>
          </w:p>
        </w:tc>
        <w:tc>
          <w:tcPr>
            <w:tcW w:w="1479" w:type="dxa"/>
            <w:vAlign w:val="top"/>
          </w:tcPr>
          <w:p>
            <w:pPr>
              <w:ind w:left="118" w:right="267" w:hanging="5"/>
              <w:spacing w:before="36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服务对象满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意度指标</w:t>
            </w:r>
          </w:p>
        </w:tc>
        <w:tc>
          <w:tcPr>
            <w:tcW w:w="1719" w:type="dxa"/>
            <w:vAlign w:val="top"/>
          </w:tcPr>
          <w:p>
            <w:pPr>
              <w:ind w:left="114" w:right="287"/>
              <w:spacing w:before="36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服务对象满意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度</w:t>
            </w:r>
          </w:p>
        </w:tc>
        <w:tc>
          <w:tcPr>
            <w:tcW w:w="1000" w:type="dxa"/>
            <w:vAlign w:val="top"/>
          </w:tcPr>
          <w:p>
            <w:pPr>
              <w:ind w:left="136"/>
              <w:spacing w:before="178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≥</w:t>
            </w:r>
          </w:p>
        </w:tc>
        <w:tc>
          <w:tcPr>
            <w:tcW w:w="1219" w:type="dxa"/>
            <w:vAlign w:val="top"/>
          </w:tcPr>
          <w:p>
            <w:pPr>
              <w:ind w:left="901"/>
              <w:spacing w:before="21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95</w:t>
            </w:r>
          </w:p>
        </w:tc>
        <w:tc>
          <w:tcPr>
            <w:tcW w:w="760" w:type="dxa"/>
            <w:vAlign w:val="top"/>
          </w:tcPr>
          <w:p>
            <w:pPr>
              <w:ind w:left="109"/>
              <w:spacing w:before="178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%</w:t>
            </w:r>
          </w:p>
        </w:tc>
        <w:tc>
          <w:tcPr>
            <w:tcW w:w="1204" w:type="dxa"/>
            <w:vAlign w:val="top"/>
          </w:tcPr>
          <w:p>
            <w:pPr>
              <w:ind w:left="895"/>
              <w:spacing w:before="21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10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909" w:bottom="0" w:left="140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XXXXX（单位全称）2021年单位预算情况说明</dc:title>
  <dc:creator>Administrator</dc:creator>
  <dcterms:created xsi:type="dcterms:W3CDTF">2023-03-09T14:08:46Z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2023-10-10T15:42:45</vt:filetime>
  </property>
</Properties>
</file>