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9F8" w:rsidRDefault="00FA34C9" w:rsidP="002648E8">
      <w:pPr>
        <w:pStyle w:val="a8"/>
        <w:spacing w:before="0" w:beforeAutospacing="0" w:after="0" w:afterAutospacing="0" w:line="600" w:lineRule="exact"/>
        <w:jc w:val="center"/>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垫江县五洞镇综合行政执法大队</w:t>
      </w:r>
    </w:p>
    <w:p w:rsidR="001549F8" w:rsidRDefault="00FA34C9" w:rsidP="002648E8">
      <w:pPr>
        <w:pStyle w:val="a8"/>
        <w:spacing w:before="0" w:beforeAutospacing="0" w:after="0" w:afterAutospacing="0" w:line="600" w:lineRule="exact"/>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shd w:val="clear" w:color="auto" w:fill="FFFFFF"/>
        </w:rPr>
        <w:t>2023年度决算公开说明</w:t>
      </w:r>
    </w:p>
    <w:p w:rsidR="001549F8" w:rsidRDefault="00FA34C9" w:rsidP="002648E8">
      <w:pPr>
        <w:pStyle w:val="a8"/>
        <w:shd w:val="clear" w:color="auto" w:fill="FFFFFF"/>
        <w:spacing w:before="0" w:beforeAutospacing="0" w:after="0" w:afterAutospacing="0" w:line="600" w:lineRule="exact"/>
        <w:ind w:firstLineChars="196" w:firstLine="630"/>
        <w:rPr>
          <w:rFonts w:ascii="黑体" w:eastAsia="黑体" w:hAnsi="黑体" w:cs="黑体" w:hint="default"/>
          <w:sz w:val="32"/>
          <w:szCs w:val="32"/>
        </w:rPr>
      </w:pPr>
      <w:r>
        <w:rPr>
          <w:rStyle w:val="aa"/>
          <w:rFonts w:ascii="黑体" w:eastAsia="黑体" w:hAnsi="黑体" w:cs="黑体"/>
          <w:sz w:val="32"/>
          <w:szCs w:val="32"/>
          <w:shd w:val="clear" w:color="auto" w:fill="FFFFFF"/>
        </w:rPr>
        <w:t>一、</w:t>
      </w:r>
      <w:r w:rsidR="0045584D">
        <w:rPr>
          <w:rStyle w:val="aa"/>
          <w:rFonts w:ascii="黑体" w:eastAsia="黑体" w:hAnsi="黑体" w:cs="黑体"/>
          <w:sz w:val="32"/>
          <w:szCs w:val="32"/>
          <w:shd w:val="clear" w:color="auto" w:fill="FFFFFF"/>
        </w:rPr>
        <w:t>单位</w:t>
      </w:r>
      <w:r>
        <w:rPr>
          <w:rStyle w:val="aa"/>
          <w:rFonts w:ascii="黑体" w:eastAsia="黑体" w:hAnsi="黑体" w:cs="黑体"/>
          <w:sz w:val="32"/>
          <w:szCs w:val="32"/>
          <w:shd w:val="clear" w:color="auto" w:fill="FFFFFF"/>
        </w:rPr>
        <w:t>基本情况</w:t>
      </w:r>
    </w:p>
    <w:p w:rsidR="001549F8" w:rsidRDefault="00FA34C9" w:rsidP="002648E8">
      <w:pPr>
        <w:pStyle w:val="a8"/>
        <w:shd w:val="clear" w:color="auto" w:fill="FFFFFF"/>
        <w:spacing w:before="0" w:beforeAutospacing="0" w:after="0" w:afterAutospacing="0" w:line="600" w:lineRule="exact"/>
        <w:ind w:firstLineChars="196" w:firstLine="630"/>
        <w:rPr>
          <w:rFonts w:ascii="黑体" w:eastAsia="黑体" w:hAnsi="黑体" w:cs="黑体" w:hint="default"/>
          <w:sz w:val="32"/>
          <w:szCs w:val="32"/>
        </w:rPr>
      </w:pPr>
      <w:r>
        <w:rPr>
          <w:rStyle w:val="aa"/>
          <w:rFonts w:ascii="楷体" w:eastAsia="楷体" w:hAnsi="楷体" w:cs="楷体"/>
          <w:sz w:val="32"/>
          <w:szCs w:val="32"/>
          <w:shd w:val="clear" w:color="auto" w:fill="FFFFFF"/>
        </w:rPr>
        <w:t>（一）职能职责</w:t>
      </w:r>
    </w:p>
    <w:p w:rsidR="001549F8" w:rsidRDefault="00FA34C9" w:rsidP="002648E8">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负责配合做好有关农林水利、规划建设、卫生健康、市容环卫、环境保护、文化旅游、民政管理、消防等方面的执法工作。</w:t>
      </w:r>
    </w:p>
    <w:p w:rsidR="001549F8" w:rsidRDefault="00FA34C9">
      <w:pPr>
        <w:snapToGrid w:val="0"/>
        <w:spacing w:line="600" w:lineRule="exact"/>
        <w:ind w:firstLineChars="200" w:firstLine="643"/>
        <w:rPr>
          <w:rFonts w:ascii="方正仿宋_GBK" w:eastAsia="方正仿宋_GBK" w:hAnsi="仿宋" w:hint="default"/>
          <w:sz w:val="32"/>
          <w:szCs w:val="32"/>
        </w:rPr>
      </w:pPr>
      <w:r>
        <w:rPr>
          <w:rStyle w:val="aa"/>
          <w:rFonts w:ascii="楷体" w:eastAsia="楷体" w:hAnsi="楷体" w:cs="楷体"/>
          <w:sz w:val="32"/>
          <w:szCs w:val="32"/>
          <w:shd w:val="clear" w:color="auto" w:fill="FFFFFF"/>
        </w:rPr>
        <w:t>（二）机构设置</w:t>
      </w:r>
    </w:p>
    <w:p w:rsidR="001549F8" w:rsidRDefault="00FA34C9">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1、事业单位1个。垫江县五洞镇综合行政执法大队。</w:t>
      </w:r>
    </w:p>
    <w:p w:rsidR="001549F8" w:rsidRDefault="00FA34C9">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2、人员情况：编制数6人，年末实有人员6人。</w:t>
      </w:r>
    </w:p>
    <w:p w:rsidR="001549F8" w:rsidRDefault="00FA34C9">
      <w:pPr>
        <w:snapToGrid w:val="0"/>
        <w:spacing w:line="600" w:lineRule="exact"/>
        <w:ind w:firstLineChars="200" w:firstLine="643"/>
        <w:rPr>
          <w:rStyle w:val="aa"/>
          <w:rFonts w:ascii="方正仿宋_GBK" w:eastAsia="方正仿宋_GBK" w:hAnsi="仿宋" w:hint="default"/>
          <w:b w:val="0"/>
          <w:sz w:val="32"/>
          <w:szCs w:val="32"/>
        </w:rPr>
      </w:pPr>
      <w:r>
        <w:rPr>
          <w:rStyle w:val="aa"/>
          <w:rFonts w:ascii="黑体" w:eastAsia="黑体" w:hAnsi="黑体" w:cs="黑体"/>
          <w:sz w:val="32"/>
          <w:szCs w:val="32"/>
          <w:shd w:val="clear" w:color="auto" w:fill="FFFFFF"/>
        </w:rPr>
        <w:t>二、部门决算情况说明</w:t>
      </w:r>
    </w:p>
    <w:p w:rsidR="001549F8" w:rsidRDefault="00FA34C9">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1549F8" w:rsidRDefault="00FA34C9" w:rsidP="00BC5DCF">
      <w:pPr>
        <w:pStyle w:val="a8"/>
        <w:shd w:val="clear" w:color="auto" w:fill="FFFFFF"/>
        <w:spacing w:before="0" w:beforeAutospacing="0" w:after="0" w:afterAutospacing="0" w:line="600" w:lineRule="exact"/>
        <w:ind w:firstLineChars="200" w:firstLine="643"/>
        <w:rPr>
          <w:rFonts w:ascii="方正仿宋_GBK" w:eastAsia="方正仿宋_GBK" w:hAnsi="仿宋" w:hint="default"/>
          <w:sz w:val="32"/>
          <w:szCs w:val="32"/>
        </w:rPr>
      </w:pPr>
      <w:r>
        <w:rPr>
          <w:rStyle w:val="aa"/>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2023年度收入总计133.04万元，支出总计</w:t>
      </w:r>
      <w:r>
        <w:rPr>
          <w:rFonts w:ascii="方正仿宋_GBK" w:eastAsia="方正仿宋_GBK" w:hAnsi="方正仿宋_GBK" w:cs="方正仿宋_GBK"/>
          <w:sz w:val="32"/>
          <w:szCs w:val="32"/>
        </w:rPr>
        <w:t>133.04</w:t>
      </w:r>
      <w:r>
        <w:rPr>
          <w:rFonts w:ascii="方正仿宋_GBK" w:eastAsia="方正仿宋_GBK" w:hAnsi="方正仿宋_GBK" w:cs="方正仿宋_GBK"/>
          <w:sz w:val="32"/>
          <w:szCs w:val="32"/>
          <w:shd w:val="clear" w:color="auto" w:fill="FFFFFF"/>
        </w:rPr>
        <w:t>万元。收支较上年决算数增加133.04万元，增长100.00%，主要原因是</w:t>
      </w:r>
      <w:r>
        <w:rPr>
          <w:rFonts w:ascii="方正仿宋_GBK" w:eastAsia="方正仿宋_GBK" w:hAnsi="仿宋"/>
          <w:sz w:val="32"/>
          <w:szCs w:val="32"/>
        </w:rPr>
        <w:t>本单位为新增单位，故增长</w:t>
      </w:r>
      <w:r>
        <w:rPr>
          <w:rFonts w:ascii="方正仿宋_GBK" w:eastAsia="方正仿宋_GBK" w:hAnsi="方正仿宋_GBK" w:cs="方正仿宋_GBK"/>
          <w:sz w:val="32"/>
          <w:szCs w:val="32"/>
          <w:shd w:val="clear" w:color="auto" w:fill="FFFFFF"/>
        </w:rPr>
        <w:t>100.00%</w:t>
      </w:r>
      <w:r>
        <w:rPr>
          <w:rFonts w:ascii="方正仿宋_GBK" w:eastAsia="方正仿宋_GBK" w:hAnsi="仿宋"/>
          <w:sz w:val="32"/>
          <w:szCs w:val="32"/>
        </w:rPr>
        <w:t>。</w:t>
      </w:r>
    </w:p>
    <w:p w:rsidR="001549F8" w:rsidRDefault="00FA34C9" w:rsidP="00BC5DCF">
      <w:pPr>
        <w:pStyle w:val="a8"/>
        <w:shd w:val="clear" w:color="auto" w:fill="FFFFFF"/>
        <w:spacing w:before="0" w:beforeAutospacing="0" w:after="0" w:afterAutospacing="0" w:line="600" w:lineRule="exact"/>
        <w:ind w:firstLineChars="200" w:firstLine="643"/>
        <w:rPr>
          <w:rFonts w:ascii="方正仿宋_GBK" w:eastAsia="方正仿宋_GBK" w:hAnsi="仿宋" w:hint="default"/>
          <w:sz w:val="32"/>
          <w:szCs w:val="32"/>
        </w:rPr>
      </w:pPr>
      <w:r>
        <w:rPr>
          <w:rStyle w:val="aa"/>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2023年度收入合计133.04万元，较上年决算数增加133.04万元，增长100.00%，主要原因是</w:t>
      </w:r>
      <w:r>
        <w:rPr>
          <w:rFonts w:ascii="方正仿宋_GBK" w:eastAsia="方正仿宋_GBK" w:hAnsi="仿宋"/>
          <w:sz w:val="32"/>
          <w:szCs w:val="32"/>
        </w:rPr>
        <w:t>本单位为新增单位，故增长</w:t>
      </w:r>
      <w:r>
        <w:rPr>
          <w:rFonts w:ascii="方正仿宋_GBK" w:eastAsia="方正仿宋_GBK" w:hAnsi="方正仿宋_GBK" w:cs="方正仿宋_GBK"/>
          <w:sz w:val="32"/>
          <w:szCs w:val="32"/>
          <w:shd w:val="clear" w:color="auto" w:fill="FFFFFF"/>
        </w:rPr>
        <w:t>100.00%</w:t>
      </w:r>
      <w:r>
        <w:rPr>
          <w:rFonts w:ascii="方正仿宋_GBK" w:eastAsia="方正仿宋_GBK" w:hAnsi="仿宋"/>
          <w:sz w:val="32"/>
          <w:szCs w:val="32"/>
        </w:rPr>
        <w:t>。</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133.04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1549F8" w:rsidRDefault="00FA34C9" w:rsidP="00BC5DCF">
      <w:pPr>
        <w:pStyle w:val="a8"/>
        <w:shd w:val="clear" w:color="auto" w:fill="FFFFFF"/>
        <w:spacing w:before="0" w:beforeAutospacing="0" w:after="0" w:afterAutospacing="0" w:line="600" w:lineRule="exact"/>
        <w:ind w:firstLineChars="200" w:firstLine="643"/>
        <w:rPr>
          <w:rFonts w:ascii="方正仿宋_GBK" w:eastAsia="方正仿宋_GBK" w:hAnsi="仿宋" w:hint="default"/>
          <w:sz w:val="32"/>
          <w:szCs w:val="32"/>
        </w:rPr>
      </w:pPr>
      <w:r>
        <w:rPr>
          <w:rStyle w:val="aa"/>
          <w:rFonts w:ascii="方正仿宋_GBK" w:eastAsia="方正仿宋_GBK" w:hAnsi="方正仿宋_GBK" w:cs="方正仿宋_GBK"/>
          <w:sz w:val="32"/>
          <w:szCs w:val="32"/>
          <w:shd w:val="clear" w:color="auto" w:fill="FFFFFF"/>
        </w:rPr>
        <w:lastRenderedPageBreak/>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133.04</w:t>
      </w:r>
      <w:r>
        <w:rPr>
          <w:rFonts w:ascii="方正仿宋_GBK" w:eastAsia="方正仿宋_GBK" w:hAnsi="方正仿宋_GBK" w:cs="方正仿宋_GBK"/>
          <w:sz w:val="32"/>
          <w:szCs w:val="32"/>
          <w:shd w:val="clear" w:color="auto" w:fill="FFFFFF"/>
        </w:rPr>
        <w:t>万元，较上年决算数增加133.04万元，增长100.00%，主要原因是</w:t>
      </w:r>
      <w:r>
        <w:rPr>
          <w:rFonts w:ascii="方正仿宋_GBK" w:eastAsia="方正仿宋_GBK" w:hAnsi="仿宋"/>
          <w:sz w:val="32"/>
          <w:szCs w:val="32"/>
        </w:rPr>
        <w:t>本单位为新增单位，故增长</w:t>
      </w:r>
      <w:r>
        <w:rPr>
          <w:rFonts w:ascii="方正仿宋_GBK" w:eastAsia="方正仿宋_GBK" w:hAnsi="方正仿宋_GBK" w:cs="方正仿宋_GBK"/>
          <w:sz w:val="32"/>
          <w:szCs w:val="32"/>
          <w:shd w:val="clear" w:color="auto" w:fill="FFFFFF"/>
        </w:rPr>
        <w:t>100.00%</w:t>
      </w:r>
      <w:r>
        <w:rPr>
          <w:rFonts w:ascii="方正仿宋_GBK" w:eastAsia="方正仿宋_GBK" w:hAnsi="仿宋"/>
          <w:sz w:val="32"/>
          <w:szCs w:val="32"/>
        </w:rPr>
        <w:t>。</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133.04</w:t>
      </w:r>
      <w:r>
        <w:rPr>
          <w:rFonts w:ascii="方正仿宋_GBK" w:eastAsia="方正仿宋_GBK" w:hAnsi="方正仿宋_GBK" w:cs="方正仿宋_GBK"/>
          <w:sz w:val="32"/>
          <w:szCs w:val="32"/>
          <w:shd w:val="clear" w:color="auto" w:fill="FFFFFF"/>
        </w:rPr>
        <w:t>万元，占100.00%；项目支出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1549F8" w:rsidRDefault="00FA34C9" w:rsidP="00BC5DCF">
      <w:pPr>
        <w:pStyle w:val="a8"/>
        <w:snapToGrid w:val="0"/>
        <w:spacing w:before="0" w:beforeAutospacing="0" w:after="0" w:afterAutospacing="0" w:line="600" w:lineRule="exact"/>
        <w:ind w:firstLineChars="200" w:firstLine="643"/>
        <w:jc w:val="both"/>
        <w:rPr>
          <w:rFonts w:ascii="方正仿宋_GBK" w:eastAsia="方正仿宋_GBK" w:hAnsi="仿宋" w:hint="default"/>
          <w:sz w:val="32"/>
          <w:szCs w:val="32"/>
        </w:rPr>
      </w:pPr>
      <w:r>
        <w:rPr>
          <w:rStyle w:val="aa"/>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仿宋"/>
          <w:sz w:val="32"/>
          <w:szCs w:val="32"/>
        </w:rPr>
        <w:t>本单位为新增单位，故无上年增减变动情况。</w:t>
      </w:r>
    </w:p>
    <w:p w:rsidR="001549F8" w:rsidRDefault="00FA34C9">
      <w:pPr>
        <w:pStyle w:val="a8"/>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（二）财政拨款收入支出决算总体情况说明</w:t>
      </w:r>
    </w:p>
    <w:p w:rsidR="001549F8" w:rsidRDefault="00FA34C9">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2023年度财政拨款收、支总计133.04万元。与2022年相比，财政拨款收、支总计各增加133.04万元，增长100.00%。主要原因是</w:t>
      </w:r>
      <w:r>
        <w:rPr>
          <w:rFonts w:ascii="方正仿宋_GBK" w:eastAsia="方正仿宋_GBK" w:hAnsi="仿宋"/>
          <w:sz w:val="32"/>
          <w:szCs w:val="32"/>
        </w:rPr>
        <w:t>本单位为新增单位，故增长</w:t>
      </w:r>
      <w:r>
        <w:rPr>
          <w:rFonts w:ascii="方正仿宋_GBK" w:eastAsia="方正仿宋_GBK" w:hAnsi="方正仿宋_GBK" w:cs="方正仿宋_GBK"/>
          <w:sz w:val="32"/>
          <w:szCs w:val="32"/>
          <w:shd w:val="clear" w:color="auto" w:fill="FFFFFF"/>
        </w:rPr>
        <w:t>100.00%</w:t>
      </w:r>
      <w:r>
        <w:rPr>
          <w:rFonts w:ascii="方正仿宋_GBK" w:eastAsia="方正仿宋_GBK" w:hAnsi="仿宋"/>
          <w:sz w:val="32"/>
          <w:szCs w:val="32"/>
        </w:rPr>
        <w:t>。</w:t>
      </w:r>
    </w:p>
    <w:p w:rsidR="001549F8" w:rsidRDefault="00FA34C9">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1549F8" w:rsidRDefault="00FA34C9" w:rsidP="00BC5DCF">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133.04</w:t>
      </w:r>
      <w:r>
        <w:rPr>
          <w:rFonts w:ascii="方正仿宋_GBK" w:eastAsia="方正仿宋_GBK" w:hAnsi="方正仿宋_GBK" w:cs="方正仿宋_GBK"/>
          <w:sz w:val="32"/>
          <w:szCs w:val="32"/>
          <w:shd w:val="clear" w:color="auto" w:fill="FFFFFF"/>
        </w:rPr>
        <w:t>万元，较上年决算数增加133.04万元，增长100.00%。主要原因是</w:t>
      </w:r>
      <w:r>
        <w:rPr>
          <w:rFonts w:ascii="方正仿宋_GBK" w:eastAsia="方正仿宋_GBK" w:hAnsi="仿宋"/>
          <w:sz w:val="32"/>
          <w:szCs w:val="32"/>
        </w:rPr>
        <w:t>本单位为新增单位，故增长</w:t>
      </w:r>
      <w:r>
        <w:rPr>
          <w:rFonts w:ascii="方正仿宋_GBK" w:eastAsia="方正仿宋_GBK" w:hAnsi="方正仿宋_GBK" w:cs="方正仿宋_GBK"/>
          <w:sz w:val="32"/>
          <w:szCs w:val="32"/>
          <w:shd w:val="clear" w:color="auto" w:fill="FFFFFF"/>
        </w:rPr>
        <w:t>100.00%</w:t>
      </w:r>
      <w:r>
        <w:rPr>
          <w:rFonts w:ascii="方正仿宋_GBK" w:eastAsia="方正仿宋_GBK" w:hAnsi="仿宋"/>
          <w:sz w:val="32"/>
          <w:szCs w:val="32"/>
        </w:rPr>
        <w:t>。</w:t>
      </w:r>
      <w:r>
        <w:rPr>
          <w:rFonts w:ascii="方正仿宋_GBK" w:eastAsia="方正仿宋_GBK" w:hAnsi="方正仿宋_GBK" w:cs="方正仿宋_GBK"/>
          <w:sz w:val="32"/>
          <w:szCs w:val="32"/>
          <w:shd w:val="clear" w:color="auto" w:fill="FFFFFF"/>
        </w:rPr>
        <w:t>较年初预算数增加11.50万元，增长9.46%。主要原因是城乡社区支出支出107.31万元，占80.66%，较年初预算数增加7.26万元，增长7.26%；住房保障支出</w:t>
      </w:r>
      <w:r>
        <w:rPr>
          <w:rFonts w:ascii="方正仿宋_GBK" w:eastAsia="方正仿宋_GBK" w:hAnsi="方正仿宋_GBK" w:cs="方正仿宋_GBK"/>
          <w:sz w:val="32"/>
          <w:szCs w:val="32"/>
        </w:rPr>
        <w:t>10.42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7.83</w:t>
      </w:r>
      <w:r>
        <w:rPr>
          <w:rFonts w:ascii="方正仿宋_GBK" w:eastAsia="方正仿宋_GBK" w:hAnsi="方正仿宋_GBK" w:cs="方正仿宋_GBK"/>
          <w:sz w:val="32"/>
          <w:szCs w:val="32"/>
          <w:shd w:val="clear" w:color="auto" w:fill="FFFFFF"/>
        </w:rPr>
        <w:t>%，较年初预算数增加4.81万元，增长85.74%，此外，年初财政拨款结转和结余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1549F8" w:rsidRDefault="00FA34C9" w:rsidP="00BC5DCF">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133.04</w:t>
      </w:r>
      <w:r>
        <w:rPr>
          <w:rFonts w:ascii="方正仿宋_GBK" w:eastAsia="方正仿宋_GBK" w:hAnsi="方正仿宋_GBK" w:cs="方正仿宋_GBK"/>
          <w:sz w:val="32"/>
          <w:szCs w:val="32"/>
          <w:shd w:val="clear" w:color="auto" w:fill="FFFFFF"/>
        </w:rPr>
        <w:t>万元，较上年决算数增加133.04万元，增长100.00%。</w:t>
      </w:r>
      <w:r>
        <w:rPr>
          <w:rFonts w:ascii="方正仿宋_GBK" w:eastAsia="方正仿宋_GBK" w:hAnsi="方正仿宋_GBK" w:cs="方正仿宋_GBK"/>
          <w:sz w:val="32"/>
          <w:szCs w:val="32"/>
          <w:shd w:val="clear" w:color="auto" w:fill="FFFFFF"/>
        </w:rPr>
        <w:lastRenderedPageBreak/>
        <w:t>主要原因是</w:t>
      </w:r>
      <w:r>
        <w:rPr>
          <w:rFonts w:ascii="方正仿宋_GBK" w:eastAsia="方正仿宋_GBK" w:hAnsi="仿宋"/>
          <w:sz w:val="32"/>
          <w:szCs w:val="32"/>
        </w:rPr>
        <w:t>本单位为新增单位，故增长</w:t>
      </w:r>
      <w:r>
        <w:rPr>
          <w:rFonts w:ascii="方正仿宋_GBK" w:eastAsia="方正仿宋_GBK" w:hAnsi="方正仿宋_GBK" w:cs="方正仿宋_GBK"/>
          <w:sz w:val="32"/>
          <w:szCs w:val="32"/>
          <w:shd w:val="clear" w:color="auto" w:fill="FFFFFF"/>
        </w:rPr>
        <w:t>100.00%</w:t>
      </w:r>
      <w:r>
        <w:rPr>
          <w:rFonts w:ascii="方正仿宋_GBK" w:eastAsia="方正仿宋_GBK" w:hAnsi="仿宋"/>
          <w:sz w:val="32"/>
          <w:szCs w:val="32"/>
        </w:rPr>
        <w:t>。</w:t>
      </w:r>
      <w:r>
        <w:rPr>
          <w:rFonts w:ascii="方正仿宋_GBK" w:eastAsia="方正仿宋_GBK" w:hAnsi="方正仿宋_GBK" w:cs="方正仿宋_GBK"/>
          <w:sz w:val="32"/>
          <w:szCs w:val="32"/>
          <w:shd w:val="clear" w:color="auto" w:fill="FFFFFF"/>
        </w:rPr>
        <w:t>较年初预算数增加11.50万元，增长9.46%。主要原因是城乡社区支出支出107.31万元，占80.66%，较年初预算数增加7.26万元，增长7.26%；住房保障支出</w:t>
      </w:r>
      <w:r>
        <w:rPr>
          <w:rFonts w:ascii="方正仿宋_GBK" w:eastAsia="方正仿宋_GBK" w:hAnsi="方正仿宋_GBK" w:cs="方正仿宋_GBK"/>
          <w:sz w:val="32"/>
          <w:szCs w:val="32"/>
        </w:rPr>
        <w:t>10.42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7.83</w:t>
      </w:r>
      <w:r>
        <w:rPr>
          <w:rFonts w:ascii="方正仿宋_GBK" w:eastAsia="方正仿宋_GBK" w:hAnsi="方正仿宋_GBK" w:cs="方正仿宋_GBK"/>
          <w:sz w:val="32"/>
          <w:szCs w:val="32"/>
          <w:shd w:val="clear" w:color="auto" w:fill="FFFFFF"/>
        </w:rPr>
        <w:t>%，较年初预算数增加4.81万元，增长85.74%。</w:t>
      </w:r>
    </w:p>
    <w:p w:rsidR="001549F8" w:rsidRDefault="00FA34C9" w:rsidP="00BC5DCF">
      <w:pPr>
        <w:pStyle w:val="a8"/>
        <w:snapToGrid w:val="0"/>
        <w:spacing w:before="0" w:beforeAutospacing="0" w:after="0" w:afterAutospacing="0" w:line="600" w:lineRule="exact"/>
        <w:ind w:firstLineChars="200" w:firstLine="643"/>
        <w:jc w:val="both"/>
        <w:rPr>
          <w:rFonts w:ascii="方正仿宋_GBK" w:eastAsia="方正仿宋_GBK" w:hAnsi="仿宋" w:hint="default"/>
          <w:sz w:val="32"/>
          <w:szCs w:val="32"/>
        </w:rPr>
      </w:pPr>
      <w:r>
        <w:rPr>
          <w:rStyle w:val="aa"/>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仿宋"/>
          <w:sz w:val="32"/>
          <w:szCs w:val="32"/>
        </w:rPr>
        <w:t>本单位为新增单位，故无增减变动情况。</w:t>
      </w:r>
    </w:p>
    <w:p w:rsidR="001549F8" w:rsidRDefault="00FA34C9" w:rsidP="00BC5DCF">
      <w:pPr>
        <w:pStyle w:val="a8"/>
        <w:snapToGrid w:val="0"/>
        <w:spacing w:before="0" w:beforeAutospacing="0" w:after="0" w:afterAutospacing="0" w:line="600" w:lineRule="exact"/>
        <w:ind w:firstLineChars="200" w:firstLine="643"/>
        <w:jc w:val="both"/>
        <w:rPr>
          <w:rFonts w:ascii="方正仿宋_GBK" w:eastAsia="方正仿宋_GBK" w:hAnsi="仿宋" w:hint="default"/>
          <w:sz w:val="32"/>
          <w:szCs w:val="32"/>
        </w:rPr>
      </w:pPr>
      <w:r>
        <w:rPr>
          <w:rStyle w:val="aa"/>
          <w:rFonts w:ascii="方正仿宋_GBK" w:eastAsia="方正仿宋_GBK" w:hAnsi="方正仿宋_GBK" w:cs="方正仿宋_GBK"/>
          <w:sz w:val="32"/>
          <w:szCs w:val="32"/>
          <w:shd w:val="clear" w:color="auto" w:fill="FFFFFF"/>
        </w:rPr>
        <w:t>4.比较情况。</w:t>
      </w:r>
      <w:r>
        <w:rPr>
          <w:rFonts w:ascii="方正仿宋_GBK" w:eastAsia="方正仿宋_GBK" w:hAnsi="方正仿宋_GBK" w:cs="方正仿宋_GBK"/>
          <w:sz w:val="32"/>
          <w:szCs w:val="32"/>
          <w:shd w:val="clear" w:color="auto" w:fill="FFFFFF"/>
        </w:rPr>
        <w:t>2023年度一般公共预算财政拨款支出主要用于以下几个方面：</w:t>
      </w:r>
    </w:p>
    <w:p w:rsidR="001549F8" w:rsidRDefault="00FA34C9">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（1）社会保障与就业支出</w:t>
      </w:r>
      <w:r>
        <w:rPr>
          <w:rFonts w:ascii="方正仿宋_GBK" w:eastAsia="方正仿宋_GBK" w:hAnsi="方正仿宋_GBK" w:cs="方正仿宋_GBK"/>
          <w:sz w:val="32"/>
          <w:szCs w:val="32"/>
        </w:rPr>
        <w:t>10.86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8.16</w:t>
      </w:r>
      <w:r>
        <w:rPr>
          <w:rFonts w:ascii="方正仿宋_GBK" w:eastAsia="方正仿宋_GBK" w:hAnsi="方正仿宋_GBK" w:cs="方正仿宋_GBK"/>
          <w:sz w:val="32"/>
          <w:szCs w:val="32"/>
          <w:shd w:val="clear" w:color="auto" w:fill="FFFFFF"/>
        </w:rPr>
        <w:t>%，较年初预算数减少0.35万元，下降3.12%，主要原因是根据实际工作需要年中减少。</w:t>
      </w:r>
    </w:p>
    <w:p w:rsidR="001549F8" w:rsidRDefault="00FA34C9">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（2）卫生健康支出</w:t>
      </w:r>
      <w:r>
        <w:rPr>
          <w:rFonts w:ascii="方正仿宋_GBK" w:eastAsia="方正仿宋_GBK" w:hAnsi="方正仿宋_GBK" w:cs="方正仿宋_GBK"/>
          <w:sz w:val="32"/>
          <w:szCs w:val="32"/>
        </w:rPr>
        <w:t>4.45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3.34</w:t>
      </w:r>
      <w:r>
        <w:rPr>
          <w:rFonts w:ascii="方正仿宋_GBK" w:eastAsia="方正仿宋_GBK" w:hAnsi="方正仿宋_GBK" w:cs="方正仿宋_GBK"/>
          <w:sz w:val="32"/>
          <w:szCs w:val="32"/>
          <w:shd w:val="clear" w:color="auto" w:fill="FFFFFF"/>
        </w:rPr>
        <w:t>%，较年初预算数减少0.22万元，下降4.71%，主要原因是根据实际工作需要年中减少。</w:t>
      </w:r>
    </w:p>
    <w:p w:rsidR="001549F8" w:rsidRDefault="00FA34C9">
      <w:pPr>
        <w:spacing w:line="600" w:lineRule="exact"/>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（3）城乡社区支出</w:t>
      </w:r>
      <w:r>
        <w:rPr>
          <w:rFonts w:ascii="方正仿宋_GBK" w:eastAsia="方正仿宋_GBK" w:hAnsi="方正仿宋_GBK" w:cs="方正仿宋_GBK"/>
          <w:sz w:val="32"/>
          <w:szCs w:val="32"/>
        </w:rPr>
        <w:t>107.31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80.66</w:t>
      </w:r>
      <w:r>
        <w:rPr>
          <w:rFonts w:ascii="方正仿宋_GBK" w:eastAsia="方正仿宋_GBK" w:hAnsi="方正仿宋_GBK" w:cs="方正仿宋_GBK"/>
          <w:sz w:val="32"/>
          <w:szCs w:val="32"/>
          <w:shd w:val="clear" w:color="auto" w:fill="FFFFFF"/>
        </w:rPr>
        <w:t>%，较年初预算数增加7.26万元，增长7.26%，主要原因是根据实际支出情况年中追加预算支出。</w:t>
      </w:r>
    </w:p>
    <w:p w:rsidR="001549F8" w:rsidRDefault="00FA34C9">
      <w:pPr>
        <w:spacing w:line="600" w:lineRule="exact"/>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rPr>
        <w:t>住房保障支出10.42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7.83</w:t>
      </w:r>
      <w:r>
        <w:rPr>
          <w:rFonts w:ascii="方正仿宋_GBK" w:eastAsia="方正仿宋_GBK" w:hAnsi="方正仿宋_GBK" w:cs="方正仿宋_GBK"/>
          <w:sz w:val="32"/>
          <w:szCs w:val="32"/>
          <w:shd w:val="clear" w:color="auto" w:fill="FFFFFF"/>
        </w:rPr>
        <w:t>%，较年初预算数增加4.81万元，增长85.74%，主要原因是根据实际支出情况年中追加预算支出。</w:t>
      </w:r>
    </w:p>
    <w:p w:rsidR="001549F8" w:rsidRDefault="00FA34C9">
      <w:pPr>
        <w:pStyle w:val="a8"/>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（四）一般公共预算财政拨款基本支出决算情况说明</w:t>
      </w:r>
    </w:p>
    <w:p w:rsidR="001549F8" w:rsidRDefault="00FA34C9">
      <w:pPr>
        <w:pStyle w:val="a8"/>
        <w:snapToGrid w:val="0"/>
        <w:spacing w:before="0" w:beforeAutospacing="0" w:after="0" w:afterAutospacing="0" w:line="600" w:lineRule="exact"/>
        <w:ind w:firstLineChars="200" w:firstLine="640"/>
        <w:jc w:val="both"/>
        <w:rPr>
          <w:rFonts w:ascii="楷体" w:eastAsia="楷体" w:hAnsi="楷体" w:cs="楷体" w:hint="default"/>
          <w:b/>
          <w:bCs/>
          <w:sz w:val="32"/>
          <w:szCs w:val="32"/>
          <w:shd w:val="clear" w:color="auto" w:fill="FFFFFF"/>
        </w:rPr>
      </w:pPr>
      <w:r>
        <w:rPr>
          <w:rFonts w:ascii="方正仿宋_GBK" w:eastAsia="方正仿宋_GBK" w:hAnsi="方正仿宋_GBK" w:cs="方正仿宋_GBK"/>
          <w:sz w:val="32"/>
          <w:szCs w:val="32"/>
          <w:shd w:val="clear" w:color="auto" w:fill="FFFFFF"/>
        </w:rPr>
        <w:lastRenderedPageBreak/>
        <w:t>2023年度一般公共财政拨款基本支出</w:t>
      </w:r>
      <w:r>
        <w:rPr>
          <w:rFonts w:ascii="方正仿宋_GBK" w:eastAsia="方正仿宋_GBK" w:hAnsi="方正仿宋_GBK" w:cs="方正仿宋_GBK"/>
          <w:sz w:val="32"/>
          <w:szCs w:val="32"/>
        </w:rPr>
        <w:t>133.04</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122.05</w:t>
      </w:r>
      <w:r>
        <w:rPr>
          <w:rFonts w:ascii="方正仿宋_GBK" w:eastAsia="方正仿宋_GBK" w:hAnsi="方正仿宋_GBK" w:cs="方正仿宋_GBK"/>
          <w:sz w:val="32"/>
          <w:szCs w:val="32"/>
          <w:shd w:val="clear" w:color="auto" w:fill="FFFFFF"/>
        </w:rPr>
        <w:t>万元，较上年决算数增加122.05万元，增长100.00%，主要原因是</w:t>
      </w:r>
      <w:r>
        <w:rPr>
          <w:rFonts w:ascii="方正仿宋_GBK" w:eastAsia="方正仿宋_GBK" w:hAnsi="仿宋"/>
          <w:sz w:val="32"/>
          <w:szCs w:val="32"/>
        </w:rPr>
        <w:t>本单位为新增单位，故</w:t>
      </w:r>
      <w:r>
        <w:rPr>
          <w:rFonts w:ascii="方正仿宋_GBK" w:eastAsia="方正仿宋_GBK" w:hAnsi="方正仿宋_GBK" w:cs="方正仿宋_GBK"/>
          <w:sz w:val="32"/>
          <w:szCs w:val="32"/>
          <w:shd w:val="clear" w:color="auto" w:fill="FFFFFF"/>
        </w:rPr>
        <w:t>增长100.00%</w:t>
      </w:r>
      <w:r>
        <w:rPr>
          <w:rFonts w:ascii="方正仿宋_GBK" w:eastAsia="方正仿宋_GBK" w:hAnsi="仿宋"/>
          <w:sz w:val="32"/>
          <w:szCs w:val="32"/>
        </w:rPr>
        <w:t>。</w:t>
      </w:r>
      <w:r>
        <w:rPr>
          <w:rFonts w:ascii="方正仿宋_GBK" w:eastAsia="方正仿宋_GBK" w:hAnsi="方正仿宋_GBK" w:cs="方正仿宋_GBK"/>
          <w:sz w:val="32"/>
          <w:szCs w:val="32"/>
          <w:shd w:val="clear" w:color="auto" w:fill="FFFFFF"/>
        </w:rPr>
        <w:t>人员经费用途主要包括</w:t>
      </w:r>
      <w:r>
        <w:rPr>
          <w:rFonts w:ascii="方正仿宋_GBK" w:eastAsia="方正仿宋_GBK" w:hAnsi="方正仿宋_GBK" w:cs="方正仿宋_GBK"/>
          <w:color w:val="000000" w:themeColor="text1"/>
          <w:sz w:val="32"/>
          <w:szCs w:val="32"/>
          <w:shd w:val="clear" w:color="auto" w:fill="FFFFFF"/>
        </w:rPr>
        <w:t>基本工资、津贴补贴、</w:t>
      </w:r>
      <w:r>
        <w:rPr>
          <w:rFonts w:ascii="方正仿宋_GBK" w:eastAsia="方正仿宋_GBK" w:hAnsi="方正仿宋_GBK" w:cs="方正仿宋_GBK"/>
          <w:sz w:val="32"/>
          <w:szCs w:val="32"/>
          <w:shd w:val="clear" w:color="auto" w:fill="FFFFFF"/>
        </w:rPr>
        <w:t>超额绩效工资、基础绩效工资、养老保险费、医疗保险费、职业年金费、工伤保险费、住房公积金、退休职工医保垫底资金等费用。公用经费</w:t>
      </w:r>
      <w:r>
        <w:rPr>
          <w:rFonts w:ascii="方正仿宋_GBK" w:eastAsia="方正仿宋_GBK" w:hAnsi="方正仿宋_GBK" w:cs="方正仿宋_GBK"/>
          <w:sz w:val="32"/>
          <w:szCs w:val="32"/>
        </w:rPr>
        <w:t>10.98</w:t>
      </w:r>
      <w:r>
        <w:rPr>
          <w:rFonts w:ascii="方正仿宋_GBK" w:eastAsia="方正仿宋_GBK" w:hAnsi="方正仿宋_GBK" w:cs="方正仿宋_GBK"/>
          <w:sz w:val="32"/>
          <w:szCs w:val="32"/>
          <w:shd w:val="clear" w:color="auto" w:fill="FFFFFF"/>
        </w:rPr>
        <w:t>万元，较上年决算数增加10.98万元，增长100.00%，主要原因是</w:t>
      </w:r>
      <w:r>
        <w:rPr>
          <w:rFonts w:ascii="方正仿宋_GBK" w:eastAsia="方正仿宋_GBK" w:hAnsi="仿宋"/>
          <w:sz w:val="32"/>
          <w:szCs w:val="32"/>
        </w:rPr>
        <w:t>本单位为新增单位，故</w:t>
      </w:r>
      <w:r>
        <w:rPr>
          <w:rFonts w:ascii="方正仿宋_GBK" w:eastAsia="方正仿宋_GBK" w:hAnsi="方正仿宋_GBK" w:cs="方正仿宋_GBK"/>
          <w:sz w:val="32"/>
          <w:szCs w:val="32"/>
          <w:shd w:val="clear" w:color="auto" w:fill="FFFFFF"/>
        </w:rPr>
        <w:t>增长100.00%</w:t>
      </w:r>
      <w:r>
        <w:rPr>
          <w:rFonts w:ascii="方正仿宋_GBK" w:eastAsia="方正仿宋_GBK" w:hAnsi="仿宋"/>
          <w:sz w:val="32"/>
          <w:szCs w:val="32"/>
        </w:rPr>
        <w:t>。</w:t>
      </w:r>
      <w:r>
        <w:rPr>
          <w:rFonts w:ascii="方正仿宋_GBK" w:eastAsia="方正仿宋_GBK" w:hAnsi="方正仿宋_GBK" w:cs="方正仿宋_GBK"/>
          <w:sz w:val="32"/>
          <w:szCs w:val="32"/>
          <w:shd w:val="clear" w:color="auto" w:fill="FFFFFF"/>
        </w:rPr>
        <w:t>公用经费用途主要包括日常办公费、差旅费等。</w:t>
      </w:r>
    </w:p>
    <w:p w:rsidR="001549F8" w:rsidRDefault="00FA34C9">
      <w:pPr>
        <w:pStyle w:val="a8"/>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（五）政府性基金预算收支决算情况说明</w:t>
      </w:r>
    </w:p>
    <w:p w:rsidR="001549F8" w:rsidRDefault="0045584D">
      <w:pPr>
        <w:spacing w:line="600" w:lineRule="exact"/>
        <w:ind w:firstLineChars="200" w:firstLine="640"/>
        <w:rPr>
          <w:rFonts w:ascii="方正仿宋_GBK" w:eastAsia="方正仿宋_GBK" w:hAnsi="方正仿宋_GBK" w:cs="方正仿宋_GBK" w:hint="default"/>
          <w:color w:val="FF0000"/>
          <w:sz w:val="32"/>
          <w:szCs w:val="32"/>
          <w:shd w:val="clear" w:color="auto" w:fill="FFFFFF"/>
        </w:rPr>
      </w:pP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年度政府性基金预算财政拨款年初结转结余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万元，年末结转结余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万元。本年收入</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万元，较上年决算数无增减，主要原因是本年度无政府性基金预算财政拨款收入。本年支出</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1549F8" w:rsidRDefault="00FA34C9">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1549F8" w:rsidRDefault="00FA34C9">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2023年度无国有资本经营预算财政拨款支出。</w:t>
      </w:r>
    </w:p>
    <w:p w:rsidR="001549F8" w:rsidRDefault="00FA34C9">
      <w:pPr>
        <w:pStyle w:val="a8"/>
        <w:snapToGrid w:val="0"/>
        <w:spacing w:before="0" w:beforeAutospacing="0" w:after="0" w:afterAutospacing="0" w:line="600" w:lineRule="exact"/>
        <w:ind w:firstLineChars="200" w:firstLine="643"/>
        <w:jc w:val="both"/>
        <w:rPr>
          <w:rStyle w:val="aa"/>
          <w:rFonts w:ascii="方正仿宋_GBK" w:eastAsia="方正仿宋_GBK" w:hAnsi="方正仿宋_GBK" w:cs="方正仿宋_GBK" w:hint="default"/>
          <w:b w:val="0"/>
          <w:sz w:val="32"/>
          <w:szCs w:val="32"/>
        </w:rPr>
      </w:pPr>
      <w:r>
        <w:rPr>
          <w:rStyle w:val="aa"/>
          <w:rFonts w:ascii="黑体" w:eastAsia="黑体" w:hAnsi="黑体" w:cs="黑体"/>
          <w:sz w:val="32"/>
          <w:szCs w:val="32"/>
          <w:shd w:val="clear" w:color="auto" w:fill="FFFFFF"/>
        </w:rPr>
        <w:t>三、“三公”经费情况说明</w:t>
      </w:r>
    </w:p>
    <w:p w:rsidR="001549F8" w:rsidRDefault="00FA34C9">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rPr>
        <w:t>（一）“三公”经费支出总体情况说明</w:t>
      </w:r>
    </w:p>
    <w:p w:rsidR="001549F8" w:rsidRDefault="0045584D">
      <w:pPr>
        <w:pStyle w:val="a8"/>
        <w:snapToGrid w:val="0"/>
        <w:spacing w:before="0" w:beforeAutospacing="0" w:after="0" w:afterAutospacing="0" w:line="600" w:lineRule="exact"/>
        <w:ind w:firstLineChars="200" w:firstLine="640"/>
        <w:jc w:val="both"/>
        <w:rPr>
          <w:rFonts w:ascii="方正仿宋_GBK" w:eastAsia="方正仿宋_GBK" w:hAnsi="仿宋" w:hint="default"/>
          <w:sz w:val="32"/>
          <w:szCs w:val="32"/>
        </w:rPr>
      </w:pPr>
      <w:r w:rsidRPr="00E90844">
        <w:rPr>
          <w:rFonts w:ascii="方正仿宋_GBK" w:eastAsia="方正仿宋_GBK" w:hAnsi="方正仿宋_GBK" w:cs="方正仿宋_GBK"/>
          <w:sz w:val="32"/>
          <w:szCs w:val="32"/>
          <w:shd w:val="clear" w:color="auto" w:fill="FFFFFF"/>
        </w:rPr>
        <w:t>2023年度“三公”经费支出共计0.00万元，较年初预算数无增减，主要原因是我单位2023年未发生“三公”经费支</w:t>
      </w:r>
      <w:r w:rsidRPr="00E90844">
        <w:rPr>
          <w:rFonts w:ascii="方正仿宋_GBK" w:eastAsia="方正仿宋_GBK" w:hAnsi="方正仿宋_GBK" w:cs="方正仿宋_GBK"/>
          <w:sz w:val="32"/>
          <w:szCs w:val="32"/>
          <w:shd w:val="clear" w:color="auto" w:fill="FFFFFF"/>
        </w:rPr>
        <w:lastRenderedPageBreak/>
        <w:t>出。较上年支出数无增减，主要原因是我单位本年及上年均未发生“三公”经费支出。</w:t>
      </w:r>
    </w:p>
    <w:p w:rsidR="001549F8" w:rsidRDefault="00FA34C9">
      <w:pPr>
        <w:pStyle w:val="a8"/>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（二）“三公”经费分项支出情况</w:t>
      </w:r>
    </w:p>
    <w:p w:rsidR="0045584D" w:rsidRPr="002528F8" w:rsidRDefault="0045584D" w:rsidP="0045584D">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45584D" w:rsidRPr="002528F8" w:rsidRDefault="0045584D" w:rsidP="0045584D">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45584D" w:rsidRPr="002528F8" w:rsidRDefault="0045584D" w:rsidP="0045584D">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rsidR="001549F8" w:rsidRDefault="0045584D" w:rsidP="0045584D">
      <w:pPr>
        <w:pStyle w:val="a8"/>
        <w:snapToGrid w:val="0"/>
        <w:spacing w:before="0" w:beforeAutospacing="0" w:after="0" w:afterAutospacing="0" w:line="600" w:lineRule="exact"/>
        <w:ind w:firstLineChars="200" w:firstLine="640"/>
        <w:jc w:val="both"/>
        <w:rPr>
          <w:rFonts w:ascii="方正仿宋_GBK" w:eastAsia="方正仿宋_GBK" w:hAnsi="仿宋" w:hint="default"/>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w:t>
      </w:r>
      <w:r w:rsidRPr="00FF16AB">
        <w:rPr>
          <w:rFonts w:ascii="方正仿宋_GBK" w:eastAsia="方正仿宋_GBK"/>
          <w:sz w:val="32"/>
          <w:szCs w:val="32"/>
        </w:rPr>
        <w:t>主要原因是年初预算数未安排</w:t>
      </w:r>
      <w:r w:rsidRPr="00C25FF3">
        <w:rPr>
          <w:rFonts w:ascii="方正仿宋_GBK" w:eastAsia="方正仿宋_GBK"/>
          <w:sz w:val="32"/>
          <w:szCs w:val="32"/>
        </w:rPr>
        <w:t>且本年未发生</w:t>
      </w:r>
      <w:r w:rsidRPr="00FF16AB">
        <w:rPr>
          <w:rFonts w:ascii="方正仿宋_GBK" w:eastAsia="方正仿宋_GBK"/>
          <w:sz w:val="32"/>
          <w:szCs w:val="32"/>
        </w:rPr>
        <w:t>公务接待费用</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sidRPr="00FF16AB">
        <w:rPr>
          <w:rFonts w:ascii="方正仿宋_GBK" w:eastAsia="方正仿宋_GBK"/>
          <w:sz w:val="32"/>
          <w:szCs w:val="32"/>
        </w:rPr>
        <w:t>主要原因是上年和</w:t>
      </w:r>
      <w:r>
        <w:rPr>
          <w:rFonts w:ascii="方正仿宋_GBK" w:eastAsia="方正仿宋_GBK"/>
          <w:sz w:val="32"/>
          <w:szCs w:val="32"/>
        </w:rPr>
        <w:t>本</w:t>
      </w:r>
      <w:r w:rsidRPr="00FF16AB">
        <w:rPr>
          <w:rFonts w:ascii="方正仿宋_GBK" w:eastAsia="方正仿宋_GBK"/>
          <w:sz w:val="32"/>
          <w:szCs w:val="32"/>
        </w:rPr>
        <w:t>年均未发生公务接待费用。</w:t>
      </w:r>
    </w:p>
    <w:p w:rsidR="001549F8" w:rsidRDefault="00FA34C9">
      <w:pPr>
        <w:pStyle w:val="a8"/>
        <w:snapToGrid w:val="0"/>
        <w:spacing w:before="0" w:beforeAutospacing="0" w:after="0" w:afterAutospacing="0" w:line="600" w:lineRule="exact"/>
        <w:ind w:firstLineChars="200" w:firstLine="643"/>
        <w:jc w:val="both"/>
        <w:rPr>
          <w:rFonts w:ascii="方正仿宋_GBK" w:eastAsia="方正仿宋_GBK" w:hAnsi="仿宋" w:hint="default"/>
          <w:sz w:val="32"/>
          <w:szCs w:val="32"/>
        </w:rPr>
      </w:pPr>
      <w:r>
        <w:rPr>
          <w:rFonts w:ascii="楷体" w:eastAsia="楷体" w:hAnsi="楷体" w:cs="楷体"/>
          <w:b/>
          <w:bCs/>
          <w:sz w:val="32"/>
          <w:szCs w:val="32"/>
          <w:shd w:val="clear" w:color="auto" w:fill="FFFFFF"/>
        </w:rPr>
        <w:t>（三）“三公”经费实物量情况</w:t>
      </w:r>
    </w:p>
    <w:p w:rsidR="001549F8" w:rsidRDefault="00FA34C9">
      <w:pPr>
        <w:pStyle w:val="a8"/>
        <w:snapToGrid w:val="0"/>
        <w:spacing w:before="0" w:beforeAutospacing="0" w:after="0" w:afterAutospacing="0" w:line="600" w:lineRule="exact"/>
        <w:ind w:firstLineChars="200" w:firstLine="640"/>
        <w:jc w:val="both"/>
        <w:rPr>
          <w:rFonts w:ascii="方正仿宋_GBK" w:eastAsia="方正仿宋_GBK" w:hAnsi="仿宋" w:hint="default"/>
          <w:sz w:val="32"/>
          <w:szCs w:val="32"/>
        </w:rPr>
      </w:pPr>
      <w:r>
        <w:rPr>
          <w:rFonts w:ascii="方正仿宋_GBK" w:eastAsia="方正仿宋_GBK" w:hAnsi="方正仿宋_GBK" w:cs="方正仿宋_GBK"/>
          <w:sz w:val="32"/>
          <w:szCs w:val="32"/>
          <w:shd w:val="clear" w:color="auto" w:fill="FFFFFF"/>
        </w:rPr>
        <w:t>2023年度因公出国（境）共计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lastRenderedPageBreak/>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1549F8" w:rsidRDefault="00FA34C9">
      <w:pPr>
        <w:pStyle w:val="a8"/>
        <w:snapToGrid w:val="0"/>
        <w:spacing w:before="0" w:beforeAutospacing="0" w:after="0" w:afterAutospacing="0" w:line="600" w:lineRule="exact"/>
        <w:ind w:firstLineChars="200" w:firstLine="643"/>
        <w:jc w:val="both"/>
        <w:rPr>
          <w:rStyle w:val="aa"/>
          <w:rFonts w:ascii="方正仿宋_GBK" w:eastAsia="方正仿宋_GBK" w:hAnsi="仿宋" w:hint="default"/>
          <w:b w:val="0"/>
          <w:sz w:val="32"/>
          <w:szCs w:val="32"/>
        </w:rPr>
      </w:pPr>
      <w:r>
        <w:rPr>
          <w:rStyle w:val="aa"/>
          <w:rFonts w:ascii="黑体" w:eastAsia="黑体" w:hAnsi="黑体" w:cs="黑体"/>
          <w:sz w:val="32"/>
          <w:szCs w:val="32"/>
          <w:shd w:val="clear" w:color="auto" w:fill="FFFFFF"/>
        </w:rPr>
        <w:t>四、其他需要说明的事项</w:t>
      </w:r>
    </w:p>
    <w:p w:rsidR="0045584D" w:rsidRPr="00BF5B3D" w:rsidRDefault="0045584D" w:rsidP="0045584D">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（一）财政拨款会议费和培训费情况说明</w:t>
      </w:r>
    </w:p>
    <w:p w:rsidR="0045584D" w:rsidRDefault="0045584D" w:rsidP="0045584D">
      <w:pPr>
        <w:pStyle w:val="a8"/>
        <w:snapToGrid w:val="0"/>
        <w:spacing w:before="0" w:beforeAutospacing="0" w:after="0" w:afterAutospacing="0" w:line="600" w:lineRule="exact"/>
        <w:ind w:firstLineChars="200" w:firstLine="640"/>
        <w:jc w:val="both"/>
        <w:rPr>
          <w:rFonts w:ascii="方正仿宋_GBK" w:eastAsia="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hint="default"/>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主要原因是上年和本年均未发生培训费支出</w:t>
      </w:r>
      <w:r>
        <w:rPr>
          <w:rFonts w:ascii="方正仿宋_GBK" w:eastAsia="方正仿宋_GBK" w:hAnsi="方正仿宋_GBK" w:cs="方正仿宋_GBK"/>
          <w:sz w:val="32"/>
          <w:szCs w:val="32"/>
          <w:shd w:val="clear" w:color="auto" w:fill="FFFFFF"/>
        </w:rPr>
        <w:t>。</w:t>
      </w:r>
    </w:p>
    <w:p w:rsidR="0045584D" w:rsidRPr="00BF5B3D" w:rsidRDefault="0045584D" w:rsidP="0045584D">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（二）机关运行经费情况说明</w:t>
      </w:r>
    </w:p>
    <w:p w:rsidR="0045584D" w:rsidRDefault="0045584D" w:rsidP="0045584D">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p>
    <w:p w:rsidR="0045584D" w:rsidRPr="00BF5B3D" w:rsidRDefault="0045584D" w:rsidP="0045584D">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（三）国有资产占用情况说明</w:t>
      </w:r>
    </w:p>
    <w:p w:rsidR="0045584D" w:rsidRDefault="0045584D" w:rsidP="0045584D">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截至2023年12月31日，本部门共有车辆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45584D" w:rsidRPr="00BF5B3D" w:rsidRDefault="0045584D" w:rsidP="0045584D">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（四）政府采购支出情况说明</w:t>
      </w:r>
    </w:p>
    <w:p w:rsidR="001549F8" w:rsidRDefault="0045584D" w:rsidP="0045584D">
      <w:pPr>
        <w:pStyle w:val="1"/>
        <w:autoSpaceDE w:val="0"/>
        <w:spacing w:line="600" w:lineRule="exact"/>
        <w:ind w:firstLine="640"/>
        <w:rPr>
          <w:rFonts w:ascii="楷体" w:eastAsia="楷体" w:hAnsi="楷体" w:cs="楷体"/>
          <w:b/>
          <w:bCs/>
          <w:sz w:val="32"/>
          <w:szCs w:val="32"/>
          <w:shd w:val="clear" w:color="auto" w:fill="FFFFFF"/>
        </w:rPr>
      </w:pPr>
      <w:r>
        <w:rPr>
          <w:rFonts w:ascii="方正仿宋_GBK" w:eastAsia="方正仿宋_GBK" w:hAnsi="方正仿宋_GBK" w:cs="方正仿宋_GBK"/>
          <w:sz w:val="32"/>
          <w:szCs w:val="32"/>
          <w:shd w:val="clear" w:color="auto" w:fill="FFFFFF"/>
        </w:rPr>
        <w:t>2023年度本部门政府采购支出总额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w:t>
      </w:r>
      <w:r>
        <w:rPr>
          <w:rFonts w:ascii="方正仿宋_GBK" w:eastAsia="方正仿宋_GBK" w:hAnsi="方正仿宋_GBK" w:cs="方正仿宋_GBK"/>
          <w:sz w:val="32"/>
          <w:szCs w:val="32"/>
          <w:shd w:val="clear" w:color="auto" w:fill="FFFFFF"/>
        </w:rPr>
        <w:lastRenderedPageBreak/>
        <w:t>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sidRPr="000862B1">
        <w:rPr>
          <w:rFonts w:ascii="方正仿宋_GBK" w:eastAsia="方正仿宋_GBK" w:hAnsi="方正仿宋_GBK" w:cs="方正仿宋_GBK"/>
          <w:sz w:val="32"/>
          <w:szCs w:val="32"/>
          <w:shd w:val="clear" w:color="auto" w:fill="FFFFFF"/>
        </w:rPr>
        <w:t>2023年度我单位未发生政府采购事项，无相关经费支出。</w:t>
      </w:r>
      <w:bookmarkStart w:id="0" w:name="_GoBack"/>
      <w:bookmarkEnd w:id="0"/>
    </w:p>
    <w:p w:rsidR="001549F8" w:rsidRDefault="00FA34C9">
      <w:pPr>
        <w:pStyle w:val="a8"/>
        <w:snapToGrid w:val="0"/>
        <w:spacing w:before="0" w:beforeAutospacing="0" w:after="0" w:afterAutospacing="0" w:line="600" w:lineRule="exact"/>
        <w:ind w:firstLineChars="200" w:firstLine="643"/>
        <w:jc w:val="both"/>
        <w:rPr>
          <w:rStyle w:val="aa"/>
          <w:rFonts w:ascii="方正仿宋_GBK" w:eastAsia="方正仿宋_GBK" w:hAnsi="方正仿宋_GBK" w:cs="方正仿宋_GBK" w:hint="default"/>
          <w:b w:val="0"/>
          <w:sz w:val="32"/>
          <w:szCs w:val="32"/>
        </w:rPr>
      </w:pPr>
      <w:r>
        <w:rPr>
          <w:rStyle w:val="aa"/>
          <w:rFonts w:ascii="黑体" w:eastAsia="黑体" w:hAnsi="黑体" w:cs="黑体"/>
          <w:sz w:val="32"/>
          <w:szCs w:val="32"/>
          <w:shd w:val="clear" w:color="auto" w:fill="FFFFFF"/>
        </w:rPr>
        <w:t>（五）预算绩效管理情况说明</w:t>
      </w:r>
    </w:p>
    <w:p w:rsidR="001549F8" w:rsidRDefault="00FA34C9">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1549F8" w:rsidRDefault="00FA34C9">
      <w:pPr>
        <w:pStyle w:val="1"/>
        <w:autoSpaceDE w:val="0"/>
        <w:spacing w:line="600" w:lineRule="exact"/>
        <w:ind w:firstLine="640"/>
        <w:rPr>
          <w:rFonts w:ascii="楷体" w:eastAsia="楷体" w:hAnsi="楷体" w:cs="楷体"/>
          <w:b/>
          <w:bCs/>
          <w:sz w:val="32"/>
          <w:szCs w:val="32"/>
          <w:shd w:val="clear" w:color="auto" w:fill="FFFFFF"/>
        </w:rPr>
      </w:pPr>
      <w:r>
        <w:rPr>
          <w:rFonts w:ascii="方正仿宋_GBK" w:eastAsia="方正仿宋_GBK" w:hAnsi="方正仿宋_GBK" w:cs="方正仿宋_GBK" w:hint="eastAsia"/>
          <w:sz w:val="32"/>
          <w:szCs w:val="32"/>
          <w:shd w:val="clear" w:color="auto" w:fill="FFFFFF"/>
        </w:rPr>
        <w:t>我单位本年度无项目开展绩效评价。</w:t>
      </w:r>
    </w:p>
    <w:p w:rsidR="001549F8" w:rsidRDefault="00FA34C9">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1549F8" w:rsidRDefault="00FA34C9">
      <w:pPr>
        <w:pStyle w:val="1"/>
        <w:autoSpaceDE w:val="0"/>
        <w:spacing w:line="600" w:lineRule="exact"/>
        <w:ind w:firstLine="640"/>
        <w:rPr>
          <w:rFonts w:ascii="楷体" w:eastAsia="楷体" w:hAnsi="楷体" w:cs="楷体"/>
          <w:b/>
          <w:bCs/>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rsidR="001549F8" w:rsidRDefault="00FA34C9">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rsidR="001549F8" w:rsidRDefault="00FA34C9">
      <w:pPr>
        <w:pStyle w:val="1"/>
        <w:autoSpaceDE w:val="0"/>
        <w:spacing w:line="600"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县财政局未委托第三方对我单位开展绩效评价。</w:t>
      </w:r>
    </w:p>
    <w:p w:rsidR="001549F8" w:rsidRDefault="00FA34C9">
      <w:pPr>
        <w:pStyle w:val="1"/>
        <w:autoSpaceDE w:val="0"/>
        <w:spacing w:line="600" w:lineRule="exact"/>
        <w:ind w:firstLine="643"/>
        <w:rPr>
          <w:rStyle w:val="aa"/>
          <w:rFonts w:ascii="黑体" w:eastAsia="黑体" w:hAnsi="黑体" w:cs="黑体"/>
          <w:sz w:val="32"/>
          <w:szCs w:val="32"/>
          <w:shd w:val="clear" w:color="auto" w:fill="FFFFFF"/>
        </w:rPr>
      </w:pPr>
      <w:r>
        <w:rPr>
          <w:rStyle w:val="aa"/>
          <w:rFonts w:ascii="黑体" w:eastAsia="黑体" w:hAnsi="黑体" w:cs="黑体" w:hint="eastAsia"/>
          <w:sz w:val="32"/>
          <w:szCs w:val="32"/>
          <w:shd w:val="clear" w:color="auto" w:fill="FFFFFF"/>
        </w:rPr>
        <w:t>六、专业名词解释</w:t>
      </w:r>
    </w:p>
    <w:p w:rsidR="001549F8" w:rsidRDefault="00FA34C9">
      <w:pPr>
        <w:pStyle w:val="1"/>
        <w:autoSpaceDE w:val="0"/>
        <w:spacing w:line="600" w:lineRule="exact"/>
        <w:ind w:firstLine="643"/>
        <w:rPr>
          <w:rFonts w:ascii="方正仿宋_GBK" w:eastAsia="方正仿宋_GBK" w:hAnsi="方正仿宋_GBK" w:cs="方正仿宋_GBK"/>
          <w:sz w:val="32"/>
          <w:szCs w:val="32"/>
          <w:shd w:val="clear" w:color="auto" w:fill="FFFFFF"/>
        </w:rPr>
      </w:pPr>
      <w:r>
        <w:rPr>
          <w:rFonts w:ascii="楷体" w:eastAsia="楷体" w:hAnsi="楷体" w:cs="楷体" w:hint="eastAsia"/>
          <w:b/>
          <w:bCs/>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1549F8" w:rsidRDefault="00FA34C9">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t>（二）事业收入</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1549F8" w:rsidRDefault="00FA34C9">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t>（三）经营收入</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1549F8" w:rsidRDefault="00FA34C9">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t>（四）其他收入</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w:t>
      </w:r>
      <w:r>
        <w:rPr>
          <w:rFonts w:ascii="方正仿宋_GBK" w:eastAsia="方正仿宋_GBK" w:hAnsi="方正仿宋_GBK" w:cs="方正仿宋_GBK" w:hint="eastAsia"/>
          <w:sz w:val="32"/>
          <w:szCs w:val="32"/>
          <w:shd w:val="clear" w:color="auto" w:fill="FFFFFF"/>
        </w:rPr>
        <w:lastRenderedPageBreak/>
        <w:t>核销的应收及预付款项、无法偿付的应付及预收款项等。各单位从本级财政部门以外的同级单位取得的经费、从非本级财政部门取得的经费，以及行政单位收到的财政专户管理资金反映在本项内。</w:t>
      </w:r>
    </w:p>
    <w:p w:rsidR="001549F8" w:rsidRDefault="00FA34C9">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t>（五）使用非财政拨款结余</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1549F8" w:rsidRDefault="00FA34C9">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t>（六）年初结转和结余</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1549F8" w:rsidRDefault="00FA34C9">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t>（七）结余分配</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1549F8" w:rsidRDefault="00FA34C9">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t>（八）年末结转和结余</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1549F8" w:rsidRDefault="00FA34C9">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t>（九）基本支出</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1549F8" w:rsidRDefault="00FA34C9">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t>（十）项目支出</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1549F8" w:rsidRDefault="00FA34C9">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lastRenderedPageBreak/>
        <w:t>（十一）经营支出</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1549F8" w:rsidRDefault="00FA34C9">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t>（十二）“三公”经费</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1549F8" w:rsidRDefault="00FA34C9">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t>（十三）机关运行经费</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1549F8" w:rsidRDefault="00FA34C9">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t>（十四）工资福利支出（支出经济分类科目类级）</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反映单位开支的在职职工和编制外长期聘用人员的各类劳动报酬，以及为上述人员缴纳的各项社会保险费等。</w:t>
      </w:r>
    </w:p>
    <w:p w:rsidR="001549F8" w:rsidRDefault="00FA34C9">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t>（十五）商品和服务支出（支出经济分类科目类级）</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1549F8" w:rsidRDefault="00FA34C9">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lastRenderedPageBreak/>
        <w:t>（十六）对个人和家庭的补助（支出经济分类科目类级）</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反映用于对个人和家庭的补助支出。</w:t>
      </w:r>
    </w:p>
    <w:p w:rsidR="001549F8" w:rsidRDefault="00FA34C9">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t>（十七）其他资本性支出（支出经济分类科目类级）</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1549F8" w:rsidRDefault="00FA34C9">
      <w:pPr>
        <w:pStyle w:val="1"/>
        <w:autoSpaceDE w:val="0"/>
        <w:spacing w:line="600" w:lineRule="exact"/>
        <w:ind w:firstLine="643"/>
        <w:rPr>
          <w:rStyle w:val="aa"/>
          <w:rFonts w:ascii="楷体" w:eastAsia="楷体" w:hAnsi="楷体" w:cs="楷体"/>
          <w:bCs/>
          <w:sz w:val="32"/>
          <w:szCs w:val="32"/>
          <w:shd w:val="clear" w:color="auto" w:fill="FFFFFF"/>
        </w:rPr>
      </w:pPr>
      <w:r>
        <w:rPr>
          <w:rStyle w:val="aa"/>
          <w:rFonts w:ascii="黑体" w:eastAsia="黑体" w:hAnsi="黑体" w:cs="黑体" w:hint="eastAsia"/>
          <w:sz w:val="32"/>
          <w:szCs w:val="32"/>
          <w:shd w:val="clear" w:color="auto" w:fill="FFFFFF"/>
        </w:rPr>
        <w:t>七、决算公开联系方式及信息反馈渠道</w:t>
      </w:r>
    </w:p>
    <w:p w:rsidR="001549F8" w:rsidRDefault="00FA34C9">
      <w:pPr>
        <w:pStyle w:val="a8"/>
        <w:snapToGrid w:val="0"/>
        <w:spacing w:before="0" w:beforeAutospacing="0" w:after="0" w:afterAutospacing="0" w:line="600" w:lineRule="exact"/>
        <w:ind w:firstLineChars="200" w:firstLine="640"/>
        <w:jc w:val="both"/>
        <w:rPr>
          <w:rFonts w:hint="default"/>
          <w:shd w:val="clear" w:color="auto" w:fill="FFFFFF"/>
        </w:rPr>
      </w:pPr>
      <w:r>
        <w:rPr>
          <w:rFonts w:ascii="方正仿宋_GBK" w:eastAsia="方正仿宋_GBK" w:hAnsi="方正仿宋_GBK" w:cs="方正仿宋_GBK"/>
          <w:sz w:val="32"/>
          <w:szCs w:val="32"/>
          <w:shd w:val="clear" w:color="auto" w:fill="FFFFFF"/>
        </w:rPr>
        <w:t>本单位决算公开信息反馈和联系方式：023-74562700.</w:t>
      </w:r>
    </w:p>
    <w:p w:rsidR="001549F8" w:rsidRDefault="001549F8">
      <w:pPr>
        <w:pStyle w:val="1"/>
        <w:autoSpaceDE w:val="0"/>
        <w:spacing w:line="600" w:lineRule="exact"/>
        <w:ind w:firstLineChars="0" w:firstLine="0"/>
        <w:rPr>
          <w:rStyle w:val="aa"/>
          <w:rFonts w:ascii="方正仿宋_GBK" w:eastAsia="方正仿宋_GBK" w:hAnsi="方正仿宋_GBK" w:cs="方正仿宋_GBK"/>
          <w:sz w:val="32"/>
          <w:szCs w:val="32"/>
          <w:shd w:val="clear" w:color="auto" w:fill="FFFF00"/>
        </w:rPr>
      </w:pPr>
    </w:p>
    <w:p w:rsidR="001549F8" w:rsidRDefault="001549F8">
      <w:pPr>
        <w:pStyle w:val="1"/>
        <w:autoSpaceDE w:val="0"/>
        <w:spacing w:line="600" w:lineRule="exact"/>
        <w:ind w:firstLineChars="0" w:firstLine="0"/>
        <w:rPr>
          <w:rStyle w:val="aa"/>
          <w:rFonts w:ascii="方正仿宋_GBK" w:eastAsia="方正仿宋_GBK" w:hAnsi="方正仿宋_GBK" w:cs="方正仿宋_GBK"/>
          <w:sz w:val="32"/>
          <w:szCs w:val="32"/>
          <w:shd w:val="clear" w:color="auto" w:fill="FFFF00"/>
        </w:rPr>
      </w:pPr>
    </w:p>
    <w:p w:rsidR="001549F8" w:rsidRDefault="001549F8">
      <w:pPr>
        <w:pStyle w:val="1"/>
        <w:autoSpaceDE w:val="0"/>
        <w:ind w:firstLineChars="0" w:firstLine="0"/>
        <w:rPr>
          <w:rStyle w:val="aa"/>
          <w:rFonts w:ascii="方正仿宋_GBK" w:eastAsia="方正仿宋_GBK" w:hAnsi="方正仿宋_GBK" w:cs="方正仿宋_GBK"/>
          <w:sz w:val="32"/>
          <w:szCs w:val="32"/>
          <w:shd w:val="clear" w:color="auto" w:fill="FFFF00"/>
        </w:rPr>
        <w:sectPr w:rsidR="001549F8">
          <w:footerReference w:type="default" r:id="rId7"/>
          <w:pgSz w:w="11915" w:h="16840"/>
          <w:pgMar w:top="1440" w:right="1800" w:bottom="1440" w:left="1800" w:header="851" w:footer="992" w:gutter="0"/>
          <w:pgNumType w:fmt="numberInDash"/>
          <w:cols w:space="720"/>
          <w:docGrid w:type="lines" w:linePitch="312"/>
        </w:sectPr>
      </w:pPr>
    </w:p>
    <w:p w:rsidR="001549F8" w:rsidRDefault="001549F8">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1549F8">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1549F8" w:rsidRDefault="00FA34C9">
            <w:pPr>
              <w:jc w:val="center"/>
              <w:textAlignment w:val="bottom"/>
              <w:rPr>
                <w:rFonts w:cs="宋体" w:hint="default"/>
                <w:b/>
                <w:color w:val="000000"/>
                <w:sz w:val="40"/>
                <w:szCs w:val="40"/>
              </w:rPr>
            </w:pPr>
            <w:r>
              <w:rPr>
                <w:rFonts w:cs="宋体"/>
                <w:b/>
                <w:color w:val="000000"/>
                <w:sz w:val="44"/>
                <w:szCs w:val="44"/>
              </w:rPr>
              <w:t>收入支出决算总表</w:t>
            </w:r>
          </w:p>
        </w:tc>
      </w:tr>
      <w:tr w:rsidR="001549F8">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1549F8" w:rsidRDefault="001549F8">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1549F8" w:rsidRDefault="00FA34C9">
            <w:pPr>
              <w:jc w:val="right"/>
              <w:textAlignment w:val="bottom"/>
              <w:rPr>
                <w:rFonts w:cs="宋体" w:hint="default"/>
                <w:color w:val="000000"/>
              </w:rPr>
            </w:pPr>
            <w:r>
              <w:rPr>
                <w:rFonts w:cs="宋体"/>
                <w:color w:val="000000"/>
              </w:rPr>
              <w:t>公开01表</w:t>
            </w:r>
          </w:p>
        </w:tc>
      </w:tr>
      <w:tr w:rsidR="001549F8">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1549F8" w:rsidRDefault="00FA34C9">
            <w:pPr>
              <w:textAlignment w:val="bottom"/>
              <w:rPr>
                <w:rFonts w:cs="宋体" w:hint="default"/>
                <w:color w:val="000000"/>
              </w:rPr>
            </w:pPr>
            <w:r>
              <w:rPr>
                <w:rFonts w:cs="宋体"/>
              </w:rPr>
              <w:t>公开单位：垫江县五洞镇综合行政执法大队</w:t>
            </w:r>
          </w:p>
        </w:tc>
        <w:tc>
          <w:tcPr>
            <w:tcW w:w="4358" w:type="dxa"/>
            <w:tcBorders>
              <w:top w:val="nil"/>
              <w:left w:val="nil"/>
              <w:bottom w:val="nil"/>
              <w:right w:val="nil"/>
            </w:tcBorders>
            <w:shd w:val="clear" w:color="auto" w:fill="auto"/>
            <w:noWrap/>
            <w:tcMar>
              <w:top w:w="15" w:type="dxa"/>
              <w:left w:w="15" w:type="dxa"/>
              <w:right w:w="15" w:type="dxa"/>
            </w:tcMar>
            <w:vAlign w:val="bottom"/>
          </w:tcPr>
          <w:p w:rsidR="001549F8" w:rsidRDefault="001549F8">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1549F8" w:rsidRDefault="00FA34C9">
            <w:pPr>
              <w:jc w:val="right"/>
              <w:textAlignment w:val="bottom"/>
              <w:rPr>
                <w:rFonts w:cs="宋体" w:hint="default"/>
                <w:color w:val="000000"/>
              </w:rPr>
            </w:pPr>
            <w:r>
              <w:rPr>
                <w:rFonts w:cs="宋体"/>
                <w:color w:val="000000"/>
              </w:rPr>
              <w:t>单位：</w:t>
            </w:r>
            <w:r>
              <w:rPr>
                <w:rFonts w:cs="宋体"/>
              </w:rPr>
              <w:t>万元</w:t>
            </w:r>
          </w:p>
        </w:tc>
      </w:tr>
      <w:tr w:rsidR="001549F8">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支出</w:t>
            </w:r>
          </w:p>
        </w:tc>
      </w:tr>
      <w:tr w:rsidR="001549F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决算数</w:t>
            </w:r>
          </w:p>
        </w:tc>
      </w:tr>
      <w:tr w:rsidR="001549F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133.04</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10.86</w:t>
            </w:r>
          </w:p>
        </w:tc>
      </w:tr>
      <w:tr w:rsidR="001549F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4.45</w:t>
            </w:r>
          </w:p>
        </w:tc>
      </w:tr>
      <w:tr w:rsidR="001549F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107.31</w:t>
            </w:r>
          </w:p>
        </w:tc>
      </w:tr>
      <w:tr w:rsidR="001549F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10.42</w:t>
            </w:r>
          </w:p>
        </w:tc>
      </w:tr>
      <w:tr w:rsidR="001549F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133.04</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133.04</w:t>
            </w:r>
          </w:p>
        </w:tc>
      </w:tr>
      <w:tr w:rsidR="001549F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133.04</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0"/>
                <w:szCs w:val="20"/>
              </w:rPr>
            </w:pPr>
            <w:r>
              <w:rPr>
                <w:rFonts w:cs="宋体"/>
                <w:color w:val="000000"/>
                <w:sz w:val="21"/>
                <w:szCs w:val="21"/>
              </w:rPr>
              <w:t>133.04</w:t>
            </w:r>
          </w:p>
        </w:tc>
      </w:tr>
    </w:tbl>
    <w:p w:rsidR="001549F8" w:rsidRDefault="00FA34C9">
      <w:pPr>
        <w:rPr>
          <w:rFonts w:cs="宋体" w:hint="default"/>
          <w:sz w:val="21"/>
          <w:szCs w:val="21"/>
        </w:rPr>
      </w:pPr>
      <w:r>
        <w:rPr>
          <w:rFonts w:cs="宋体"/>
          <w:sz w:val="21"/>
          <w:szCs w:val="21"/>
        </w:rPr>
        <w:t>备注：1.本表反映单位本年度的总收支和年末结转结余情况。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1549F8" w:rsidRDefault="00FA34C9">
      <w:pPr>
        <w:rPr>
          <w:rFonts w:cs="宋体" w:hint="default"/>
          <w:sz w:val="21"/>
          <w:szCs w:val="21"/>
        </w:rPr>
      </w:pPr>
      <w:r>
        <w:rPr>
          <w:rFonts w:cs="宋体"/>
          <w:sz w:val="21"/>
          <w:szCs w:val="21"/>
        </w:rPr>
        <w:br w:type="page"/>
      </w:r>
    </w:p>
    <w:p w:rsidR="001549F8" w:rsidRDefault="001549F8">
      <w:pPr>
        <w:rPr>
          <w:rFonts w:cs="宋体" w:hint="default"/>
          <w:sz w:val="21"/>
          <w:szCs w:val="21"/>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1549F8">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1549F8" w:rsidRDefault="00FA34C9">
            <w:pPr>
              <w:jc w:val="center"/>
              <w:textAlignment w:val="bottom"/>
              <w:rPr>
                <w:rFonts w:cs="宋体" w:hint="default"/>
                <w:b/>
                <w:color w:val="000000"/>
                <w:sz w:val="40"/>
                <w:szCs w:val="40"/>
              </w:rPr>
            </w:pPr>
            <w:r>
              <w:rPr>
                <w:rFonts w:cs="宋体"/>
                <w:b/>
                <w:color w:val="000000"/>
                <w:sz w:val="44"/>
                <w:szCs w:val="44"/>
              </w:rPr>
              <w:t>收入决算表</w:t>
            </w:r>
          </w:p>
        </w:tc>
      </w:tr>
      <w:tr w:rsidR="001549F8">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1549F8" w:rsidRDefault="00FA34C9">
            <w:pPr>
              <w:rPr>
                <w:rFonts w:ascii="Arial" w:hAnsi="Arial" w:cs="Arial" w:hint="default"/>
                <w:color w:val="000000"/>
                <w:sz w:val="22"/>
                <w:szCs w:val="22"/>
              </w:rPr>
            </w:pPr>
            <w:r>
              <w:rPr>
                <w:rFonts w:cs="宋体"/>
              </w:rPr>
              <w:t>公开单位：垫江县五洞镇综合行政执法大队</w:t>
            </w:r>
          </w:p>
        </w:tc>
        <w:tc>
          <w:tcPr>
            <w:tcW w:w="2412"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1549F8" w:rsidRDefault="00FA34C9">
            <w:pPr>
              <w:jc w:val="right"/>
              <w:textAlignment w:val="bottom"/>
              <w:rPr>
                <w:rFonts w:cs="宋体" w:hint="default"/>
                <w:color w:val="000000"/>
              </w:rPr>
            </w:pPr>
            <w:r>
              <w:rPr>
                <w:rFonts w:cs="宋体"/>
                <w:color w:val="000000"/>
              </w:rPr>
              <w:t>公开02表</w:t>
            </w:r>
          </w:p>
        </w:tc>
      </w:tr>
      <w:tr w:rsidR="001549F8">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1549F8" w:rsidRDefault="00FA34C9">
            <w:pPr>
              <w:jc w:val="right"/>
              <w:textAlignment w:val="bottom"/>
              <w:rPr>
                <w:rFonts w:cs="宋体" w:hint="default"/>
                <w:color w:val="000000"/>
              </w:rPr>
            </w:pPr>
            <w:r>
              <w:rPr>
                <w:rFonts w:cs="宋体"/>
                <w:color w:val="000000"/>
              </w:rPr>
              <w:t>单位：</w:t>
            </w:r>
            <w:r>
              <w:rPr>
                <w:rFonts w:cs="宋体"/>
              </w:rPr>
              <w:t>万元</w:t>
            </w:r>
          </w:p>
        </w:tc>
      </w:tr>
      <w:tr w:rsidR="001549F8">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1549F8" w:rsidRDefault="00FA34C9">
            <w:pPr>
              <w:jc w:val="center"/>
              <w:textAlignment w:val="bottom"/>
              <w:rPr>
                <w:rFonts w:cs="宋体" w:hint="default"/>
                <w:b/>
                <w:color w:val="000000"/>
                <w:sz w:val="22"/>
                <w:szCs w:val="22"/>
              </w:rPr>
            </w:pPr>
            <w:r>
              <w:rPr>
                <w:rFonts w:cs="宋体"/>
                <w:b/>
                <w:color w:val="000000"/>
                <w:sz w:val="22"/>
                <w:szCs w:val="22"/>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549F8" w:rsidRDefault="00FA34C9">
            <w:pPr>
              <w:jc w:val="center"/>
              <w:textAlignment w:val="bottom"/>
              <w:rPr>
                <w:rFonts w:cs="宋体" w:hint="default"/>
                <w:b/>
                <w:color w:val="000000"/>
                <w:sz w:val="22"/>
                <w:szCs w:val="22"/>
              </w:rPr>
            </w:pPr>
            <w:r>
              <w:rPr>
                <w:rFonts w:cs="宋体"/>
                <w:b/>
                <w:color w:val="000000"/>
                <w:sz w:val="22"/>
                <w:szCs w:val="22"/>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其他收入</w:t>
            </w:r>
          </w:p>
        </w:tc>
      </w:tr>
      <w:tr w:rsidR="001549F8">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r>
      <w:tr w:rsidR="001549F8">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1549F8" w:rsidRDefault="001549F8">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r>
      <w:tr w:rsidR="001549F8">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1549F8" w:rsidRDefault="001549F8">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r>
      <w:tr w:rsidR="001549F8">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1549F8" w:rsidRDefault="001549F8">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r>
      <w:tr w:rsidR="001549F8">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b/>
                <w:bCs/>
                <w:color w:val="000000"/>
                <w:sz w:val="21"/>
                <w:szCs w:val="21"/>
              </w:rPr>
              <w:t>133.04</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b/>
                <w:bCs/>
                <w:color w:val="000000"/>
                <w:sz w:val="21"/>
                <w:szCs w:val="21"/>
              </w:rPr>
              <w:t>133.04</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r>
      <w:tr w:rsidR="001549F8">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10.86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10.86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r>
      <w:tr w:rsidR="001549F8">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10.86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10.86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r>
      <w:tr w:rsidR="001549F8">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1"/>
                <w:szCs w:val="21"/>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1"/>
                <w:szCs w:val="21"/>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color w:val="000000"/>
                <w:sz w:val="21"/>
                <w:szCs w:val="21"/>
              </w:rPr>
              <w:t>7.24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color w:val="000000"/>
                <w:sz w:val="21"/>
                <w:szCs w:val="21"/>
              </w:rPr>
              <w:t>7.24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r>
      <w:tr w:rsidR="001549F8">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1"/>
                <w:szCs w:val="21"/>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1"/>
                <w:szCs w:val="21"/>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color w:val="000000"/>
                <w:sz w:val="21"/>
                <w:szCs w:val="21"/>
              </w:rPr>
              <w:t>3.62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color w:val="000000"/>
                <w:sz w:val="21"/>
                <w:szCs w:val="21"/>
              </w:rPr>
              <w:t>3.62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r>
      <w:tr w:rsidR="001549F8">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4.45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4.45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r>
      <w:tr w:rsidR="001549F8">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4.45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4.45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r>
      <w:tr w:rsidR="001549F8">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1"/>
                <w:szCs w:val="21"/>
              </w:rPr>
              <w:t>2101102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1"/>
                <w:szCs w:val="21"/>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color w:val="000000"/>
                <w:sz w:val="21"/>
                <w:szCs w:val="21"/>
              </w:rPr>
              <w:t>4.45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color w:val="000000"/>
                <w:sz w:val="21"/>
                <w:szCs w:val="21"/>
              </w:rPr>
              <w:t>4.45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r>
      <w:tr w:rsidR="001549F8">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212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城乡社区支出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107.31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107.31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r>
      <w:tr w:rsidR="001549F8">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21201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城乡社区管理事务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107.31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107.31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r>
      <w:tr w:rsidR="001549F8">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1"/>
                <w:szCs w:val="21"/>
              </w:rPr>
              <w:t>2120104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1"/>
                <w:szCs w:val="21"/>
              </w:rPr>
              <w:t>城管执法</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color w:val="000000"/>
                <w:sz w:val="21"/>
                <w:szCs w:val="21"/>
              </w:rPr>
              <w:t>107.31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color w:val="000000"/>
                <w:sz w:val="21"/>
                <w:szCs w:val="21"/>
              </w:rPr>
              <w:t>107.31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r>
      <w:tr w:rsidR="001549F8">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10.42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10.42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r>
      <w:tr w:rsidR="001549F8">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10.42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10.42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r>
      <w:tr w:rsidR="001549F8">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1"/>
                <w:szCs w:val="21"/>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1"/>
                <w:szCs w:val="21"/>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color w:val="000000"/>
                <w:sz w:val="21"/>
                <w:szCs w:val="21"/>
              </w:rPr>
              <w:t>10.42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color w:val="000000"/>
                <w:sz w:val="21"/>
                <w:szCs w:val="21"/>
              </w:rPr>
              <w:t>10.42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r>
    </w:tbl>
    <w:p w:rsidR="001549F8" w:rsidRDefault="00FA34C9">
      <w:pPr>
        <w:ind w:left="630" w:hangingChars="300" w:hanging="630"/>
        <w:rPr>
          <w:rFonts w:cs="宋体" w:hint="default"/>
          <w:sz w:val="21"/>
          <w:szCs w:val="21"/>
        </w:rPr>
      </w:pPr>
      <w:r>
        <w:rPr>
          <w:rFonts w:cs="宋体"/>
          <w:sz w:val="21"/>
          <w:szCs w:val="21"/>
        </w:rPr>
        <w:t>备注：1.本表反映单位本年度取得的各项收入情况。</w:t>
      </w:r>
      <w:r>
        <w:rPr>
          <w:rFonts w:cs="宋体"/>
          <w:sz w:val="21"/>
          <w:szCs w:val="21"/>
        </w:rPr>
        <w:br/>
        <w:t>2.本套报表金额单位转换时可能存在尾数误差。</w:t>
      </w:r>
      <w:r>
        <w:rPr>
          <w:rFonts w:cs="宋体"/>
          <w:sz w:val="21"/>
          <w:szCs w:val="21"/>
        </w:rPr>
        <w:br/>
      </w:r>
      <w:r>
        <w:rPr>
          <w:rFonts w:cs="宋体"/>
          <w:sz w:val="21"/>
          <w:szCs w:val="21"/>
        </w:rPr>
        <w:br/>
      </w:r>
    </w:p>
    <w:p w:rsidR="001549F8" w:rsidRDefault="00FA34C9">
      <w:pPr>
        <w:rPr>
          <w:rFonts w:cs="宋体" w:hint="default"/>
          <w:sz w:val="21"/>
          <w:szCs w:val="21"/>
        </w:rPr>
      </w:pPr>
      <w:r>
        <w:rPr>
          <w:rFonts w:cs="宋体"/>
          <w:sz w:val="21"/>
          <w:szCs w:val="21"/>
        </w:rPr>
        <w:br w:type="page"/>
      </w:r>
    </w:p>
    <w:p w:rsidR="001549F8" w:rsidRDefault="001549F8">
      <w:pPr>
        <w:ind w:left="630" w:hangingChars="300" w:hanging="630"/>
        <w:rPr>
          <w:rFonts w:cs="宋体" w:hint="default"/>
          <w:sz w:val="21"/>
          <w:szCs w:val="21"/>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1549F8">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1549F8" w:rsidRDefault="00FA34C9">
            <w:pPr>
              <w:jc w:val="center"/>
              <w:textAlignment w:val="bottom"/>
              <w:rPr>
                <w:rFonts w:cs="宋体" w:hint="default"/>
                <w:b/>
                <w:color w:val="000000"/>
                <w:sz w:val="40"/>
                <w:szCs w:val="40"/>
              </w:rPr>
            </w:pPr>
            <w:r>
              <w:rPr>
                <w:rFonts w:cs="宋体"/>
                <w:b/>
                <w:color w:val="000000"/>
                <w:sz w:val="44"/>
                <w:szCs w:val="44"/>
              </w:rPr>
              <w:t>支出决算表</w:t>
            </w:r>
          </w:p>
        </w:tc>
      </w:tr>
      <w:tr w:rsidR="001549F8">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1549F8" w:rsidRDefault="00FA34C9">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垫江县五洞镇综合行政执法大队</w:t>
            </w:r>
          </w:p>
        </w:tc>
        <w:tc>
          <w:tcPr>
            <w:tcW w:w="2760"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1549F8" w:rsidRDefault="00FA34C9">
            <w:pPr>
              <w:jc w:val="right"/>
              <w:textAlignment w:val="bottom"/>
              <w:rPr>
                <w:rFonts w:cs="宋体" w:hint="default"/>
                <w:color w:val="000000"/>
              </w:rPr>
            </w:pPr>
            <w:r>
              <w:rPr>
                <w:rFonts w:cs="宋体"/>
                <w:color w:val="000000"/>
              </w:rPr>
              <w:t>公开03表</w:t>
            </w:r>
          </w:p>
        </w:tc>
      </w:tr>
      <w:tr w:rsidR="001549F8">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1549F8" w:rsidRDefault="00FA34C9">
            <w:pPr>
              <w:jc w:val="right"/>
              <w:textAlignment w:val="bottom"/>
              <w:rPr>
                <w:rFonts w:cs="宋体" w:hint="default"/>
                <w:color w:val="000000"/>
              </w:rPr>
            </w:pPr>
            <w:r>
              <w:rPr>
                <w:rFonts w:cs="宋体"/>
                <w:color w:val="000000"/>
              </w:rPr>
              <w:t>单位：</w:t>
            </w:r>
            <w:r>
              <w:rPr>
                <w:rFonts w:cs="宋体"/>
              </w:rPr>
              <w:t>万元</w:t>
            </w:r>
          </w:p>
        </w:tc>
      </w:tr>
      <w:tr w:rsidR="001549F8">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549F8" w:rsidRDefault="00FA34C9">
            <w:pPr>
              <w:jc w:val="center"/>
              <w:textAlignment w:val="bottom"/>
              <w:rPr>
                <w:rFonts w:cs="宋体" w:hint="default"/>
                <w:b/>
                <w:color w:val="000000"/>
                <w:sz w:val="22"/>
                <w:szCs w:val="22"/>
              </w:rPr>
            </w:pPr>
            <w:r>
              <w:rPr>
                <w:rFonts w:cs="宋体"/>
                <w:b/>
                <w:color w:val="000000"/>
                <w:sz w:val="22"/>
                <w:szCs w:val="22"/>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对附属单位补助支出</w:t>
            </w:r>
          </w:p>
        </w:tc>
      </w:tr>
      <w:tr w:rsidR="001549F8">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r>
      <w:tr w:rsidR="001549F8">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1549F8" w:rsidRDefault="001549F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r>
      <w:tr w:rsidR="001549F8">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1549F8" w:rsidRDefault="001549F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r>
      <w:tr w:rsidR="001549F8">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1549F8" w:rsidRDefault="001549F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r>
      <w:tr w:rsidR="001549F8">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b/>
                <w:bCs/>
                <w:color w:val="000000"/>
                <w:sz w:val="21"/>
                <w:szCs w:val="21"/>
              </w:rPr>
              <w:t>133.04</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b/>
                <w:bCs/>
                <w:color w:val="000000"/>
                <w:sz w:val="21"/>
                <w:szCs w:val="21"/>
              </w:rPr>
              <w:t>133.04</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r>
      <w:tr w:rsidR="001549F8">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10.86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10.86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r>
      <w:tr w:rsidR="001549F8">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10.86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10.86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r>
      <w:tr w:rsidR="001549F8">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1"/>
                <w:szCs w:val="21"/>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1"/>
                <w:szCs w:val="21"/>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color w:val="000000"/>
                <w:sz w:val="21"/>
                <w:szCs w:val="21"/>
              </w:rPr>
              <w:t>7.24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color w:val="000000"/>
                <w:sz w:val="21"/>
                <w:szCs w:val="21"/>
              </w:rPr>
              <w:t>7.24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r>
      <w:tr w:rsidR="001549F8">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1"/>
                <w:szCs w:val="21"/>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1"/>
                <w:szCs w:val="21"/>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color w:val="000000"/>
                <w:sz w:val="21"/>
                <w:szCs w:val="21"/>
              </w:rPr>
              <w:t>3.62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color w:val="000000"/>
                <w:sz w:val="21"/>
                <w:szCs w:val="21"/>
              </w:rPr>
              <w:t>3.62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r>
      <w:tr w:rsidR="001549F8">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4.45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4.45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r>
      <w:tr w:rsidR="001549F8">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4.45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4.45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r>
      <w:tr w:rsidR="001549F8">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1"/>
                <w:szCs w:val="21"/>
              </w:rPr>
              <w:t>2101102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1"/>
                <w:szCs w:val="21"/>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color w:val="000000"/>
                <w:sz w:val="21"/>
                <w:szCs w:val="21"/>
              </w:rPr>
              <w:t>4.45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color w:val="000000"/>
                <w:sz w:val="21"/>
                <w:szCs w:val="21"/>
              </w:rPr>
              <w:t>4.45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r>
      <w:tr w:rsidR="001549F8">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212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城乡社区支出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107.31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107.31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r>
      <w:tr w:rsidR="001549F8">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21201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城乡社区管理事务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107.31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107.31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r>
      <w:tr w:rsidR="001549F8">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1"/>
                <w:szCs w:val="21"/>
              </w:rPr>
              <w:t>2120104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1"/>
                <w:szCs w:val="21"/>
              </w:rPr>
              <w:t>城管执法</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color w:val="000000"/>
                <w:sz w:val="21"/>
                <w:szCs w:val="21"/>
              </w:rPr>
              <w:t>107.31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color w:val="000000"/>
                <w:sz w:val="21"/>
                <w:szCs w:val="21"/>
              </w:rPr>
              <w:t>107.31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r>
      <w:tr w:rsidR="001549F8">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10.42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10.42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r>
      <w:tr w:rsidR="001549F8">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10.42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b/>
                <w:color w:val="000000"/>
                <w:sz w:val="21"/>
                <w:szCs w:val="21"/>
              </w:rPr>
              <w:t>10.42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r>
      <w:tr w:rsidR="001549F8">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1"/>
                <w:szCs w:val="21"/>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1"/>
                <w:szCs w:val="21"/>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color w:val="000000"/>
                <w:sz w:val="21"/>
                <w:szCs w:val="21"/>
              </w:rPr>
              <w:t>10.42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18"/>
                <w:szCs w:val="18"/>
              </w:rPr>
            </w:pPr>
            <w:r>
              <w:rPr>
                <w:rFonts w:cs="宋体"/>
                <w:color w:val="000000"/>
                <w:sz w:val="21"/>
                <w:szCs w:val="21"/>
              </w:rPr>
              <w:t>10.42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18"/>
                <w:szCs w:val="18"/>
              </w:rPr>
            </w:pPr>
          </w:p>
        </w:tc>
      </w:tr>
    </w:tbl>
    <w:p w:rsidR="001549F8" w:rsidRDefault="00FA34C9">
      <w:pPr>
        <w:rPr>
          <w:rFonts w:cs="宋体" w:hint="default"/>
          <w:sz w:val="21"/>
          <w:szCs w:val="21"/>
        </w:rPr>
      </w:pPr>
      <w:r>
        <w:rPr>
          <w:rFonts w:cs="宋体"/>
          <w:sz w:val="21"/>
          <w:szCs w:val="21"/>
        </w:rPr>
        <w:t>备注：1.本表反映单位本年度各项支出情况。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1549F8" w:rsidRDefault="00FA34C9">
      <w:pPr>
        <w:rPr>
          <w:rFonts w:cs="宋体" w:hint="default"/>
          <w:sz w:val="21"/>
          <w:szCs w:val="21"/>
        </w:rPr>
      </w:pPr>
      <w:r>
        <w:rPr>
          <w:rFonts w:cs="宋体"/>
          <w:sz w:val="21"/>
          <w:szCs w:val="21"/>
        </w:rPr>
        <w:br w:type="page"/>
      </w:r>
    </w:p>
    <w:p w:rsidR="001549F8" w:rsidRDefault="001549F8">
      <w:pPr>
        <w:rPr>
          <w:rFonts w:cs="宋体" w:hint="default"/>
          <w:sz w:val="21"/>
          <w:szCs w:val="21"/>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1549F8">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1549F8" w:rsidRDefault="00FA34C9">
            <w:pPr>
              <w:jc w:val="center"/>
              <w:textAlignment w:val="bottom"/>
              <w:rPr>
                <w:rFonts w:cs="宋体" w:hint="default"/>
                <w:b/>
                <w:color w:val="000000"/>
                <w:sz w:val="40"/>
                <w:szCs w:val="40"/>
              </w:rPr>
            </w:pPr>
            <w:r>
              <w:rPr>
                <w:rFonts w:cs="宋体"/>
                <w:b/>
                <w:color w:val="000000"/>
                <w:sz w:val="44"/>
                <w:szCs w:val="44"/>
              </w:rPr>
              <w:t>财政拨款收入支出决算总表</w:t>
            </w:r>
          </w:p>
        </w:tc>
      </w:tr>
      <w:tr w:rsidR="001549F8">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1549F8" w:rsidRDefault="00FA34C9">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垫江县五洞镇综合行政执法大队</w:t>
            </w:r>
          </w:p>
        </w:tc>
        <w:tc>
          <w:tcPr>
            <w:tcW w:w="3752"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1549F8" w:rsidRDefault="00FA34C9">
            <w:pPr>
              <w:jc w:val="right"/>
              <w:textAlignment w:val="bottom"/>
              <w:rPr>
                <w:rFonts w:cs="宋体" w:hint="default"/>
                <w:color w:val="000000"/>
              </w:rPr>
            </w:pPr>
            <w:r>
              <w:rPr>
                <w:rFonts w:cs="宋体"/>
                <w:color w:val="000000"/>
              </w:rPr>
              <w:t>公开04表</w:t>
            </w:r>
          </w:p>
        </w:tc>
      </w:tr>
      <w:tr w:rsidR="001549F8">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1549F8" w:rsidRDefault="00FA34C9">
            <w:pPr>
              <w:jc w:val="right"/>
              <w:textAlignment w:val="bottom"/>
              <w:rPr>
                <w:rFonts w:cs="宋体" w:hint="default"/>
                <w:color w:val="000000"/>
              </w:rPr>
            </w:pPr>
            <w:r>
              <w:rPr>
                <w:rFonts w:cs="宋体"/>
                <w:color w:val="000000"/>
              </w:rPr>
              <w:t>单位：</w:t>
            </w:r>
            <w:r>
              <w:rPr>
                <w:rFonts w:cs="宋体"/>
              </w:rPr>
              <w:t>万元</w:t>
            </w:r>
          </w:p>
        </w:tc>
      </w:tr>
      <w:tr w:rsidR="001549F8">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支     出</w:t>
            </w:r>
          </w:p>
        </w:tc>
      </w:tr>
      <w:tr w:rsidR="001549F8">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决算数</w:t>
            </w:r>
          </w:p>
        </w:tc>
      </w:tr>
      <w:tr w:rsidR="001549F8">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国有资本经营预算财政拨款</w:t>
            </w: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133.04</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10.86</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10.86</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4.45</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4.45</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107.31</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107.31</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10.42</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10.42</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133.04</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133.04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133.04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r>
      <w:tr w:rsidR="001549F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133.04</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0"/>
                <w:szCs w:val="20"/>
              </w:rPr>
            </w:pPr>
            <w:r>
              <w:rPr>
                <w:rFonts w:cs="宋体"/>
                <w:color w:val="000000"/>
                <w:sz w:val="21"/>
                <w:szCs w:val="21"/>
              </w:rPr>
              <w:t>133.04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0"/>
                <w:szCs w:val="20"/>
              </w:rPr>
            </w:pPr>
            <w:r>
              <w:rPr>
                <w:rFonts w:cs="宋体"/>
                <w:color w:val="000000"/>
                <w:sz w:val="21"/>
                <w:szCs w:val="21"/>
              </w:rPr>
              <w:t>133.04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bl>
    <w:p w:rsidR="001549F8" w:rsidRDefault="00FA34C9">
      <w:pPr>
        <w:rPr>
          <w:rFonts w:cs="宋体" w:hint="default"/>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1549F8" w:rsidRDefault="00FA34C9">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1549F8">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1549F8" w:rsidRDefault="00FA34C9">
            <w:pPr>
              <w:jc w:val="center"/>
              <w:textAlignment w:val="bottom"/>
              <w:rPr>
                <w:rFonts w:cs="宋体" w:hint="default"/>
                <w:b/>
                <w:color w:val="000000"/>
                <w:sz w:val="40"/>
                <w:szCs w:val="40"/>
              </w:rPr>
            </w:pPr>
            <w:r>
              <w:rPr>
                <w:rFonts w:cs="宋体"/>
                <w:b/>
                <w:color w:val="000000"/>
                <w:sz w:val="44"/>
                <w:szCs w:val="44"/>
              </w:rPr>
              <w:lastRenderedPageBreak/>
              <w:t>一般公共预算财政拨款支出决算表</w:t>
            </w:r>
          </w:p>
        </w:tc>
      </w:tr>
      <w:tr w:rsidR="001549F8">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1549F8" w:rsidRDefault="00FA34C9">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垫江县五洞镇综合行政执法大队</w:t>
            </w:r>
          </w:p>
        </w:tc>
        <w:tc>
          <w:tcPr>
            <w:tcW w:w="4817"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1549F8" w:rsidRDefault="00FA34C9">
            <w:pPr>
              <w:jc w:val="right"/>
              <w:textAlignment w:val="bottom"/>
              <w:rPr>
                <w:rFonts w:cs="宋体" w:hint="default"/>
                <w:color w:val="000000"/>
              </w:rPr>
            </w:pPr>
            <w:r>
              <w:rPr>
                <w:rFonts w:cs="宋体"/>
                <w:color w:val="000000"/>
              </w:rPr>
              <w:t>公开05表</w:t>
            </w:r>
          </w:p>
        </w:tc>
      </w:tr>
      <w:tr w:rsidR="001549F8">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1549F8" w:rsidRDefault="00FA34C9">
            <w:pPr>
              <w:jc w:val="right"/>
              <w:textAlignment w:val="bottom"/>
              <w:rPr>
                <w:rFonts w:cs="宋体" w:hint="default"/>
                <w:color w:val="000000"/>
              </w:rPr>
            </w:pPr>
            <w:r>
              <w:rPr>
                <w:rFonts w:cs="宋体"/>
                <w:color w:val="000000"/>
              </w:rPr>
              <w:t>单位：</w:t>
            </w:r>
            <w:r>
              <w:rPr>
                <w:rFonts w:cs="宋体"/>
              </w:rPr>
              <w:t>万元</w:t>
            </w:r>
          </w:p>
        </w:tc>
      </w:tr>
      <w:tr w:rsidR="001549F8">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本年支出</w:t>
            </w:r>
          </w:p>
        </w:tc>
      </w:tr>
      <w:tr w:rsidR="001549F8">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项目支出</w:t>
            </w:r>
          </w:p>
        </w:tc>
      </w:tr>
      <w:tr w:rsidR="001549F8">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r>
      <w:tr w:rsidR="001549F8">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r>
      <w:tr w:rsidR="001549F8">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b/>
                <w:bCs/>
                <w:color w:val="000000"/>
                <w:sz w:val="21"/>
                <w:szCs w:val="21"/>
              </w:rPr>
              <w:t>133.04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b/>
                <w:bCs/>
                <w:color w:val="000000"/>
                <w:sz w:val="21"/>
                <w:szCs w:val="21"/>
              </w:rPr>
              <w:t>133.04</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r>
      <w:tr w:rsidR="001549F8">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b/>
                <w:color w:val="000000"/>
                <w:sz w:val="21"/>
                <w:szCs w:val="21"/>
              </w:rPr>
              <w:t>10.86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b/>
                <w:color w:val="000000"/>
                <w:sz w:val="21"/>
                <w:szCs w:val="21"/>
              </w:rPr>
              <w:t>10.86</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r>
      <w:tr w:rsidR="001549F8">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b/>
                <w:color w:val="000000"/>
                <w:sz w:val="21"/>
                <w:szCs w:val="21"/>
              </w:rPr>
              <w:t>10.86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b/>
                <w:color w:val="000000"/>
                <w:sz w:val="21"/>
                <w:szCs w:val="21"/>
              </w:rPr>
              <w:t>10.86</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r>
      <w:tr w:rsidR="001549F8">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1"/>
                <w:szCs w:val="21"/>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1"/>
                <w:szCs w:val="21"/>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color w:val="000000"/>
                <w:sz w:val="21"/>
                <w:szCs w:val="21"/>
              </w:rPr>
              <w:t>7.24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color w:val="000000"/>
                <w:sz w:val="21"/>
                <w:szCs w:val="21"/>
              </w:rPr>
              <w:t>7.24</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r>
      <w:tr w:rsidR="001549F8">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1"/>
                <w:szCs w:val="21"/>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1"/>
                <w:szCs w:val="21"/>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color w:val="000000"/>
                <w:sz w:val="21"/>
                <w:szCs w:val="21"/>
              </w:rPr>
              <w:t>3.62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color w:val="000000"/>
                <w:sz w:val="21"/>
                <w:szCs w:val="21"/>
              </w:rPr>
              <w:t>3.62</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r>
      <w:tr w:rsidR="001549F8">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b/>
                <w:color w:val="000000"/>
                <w:sz w:val="21"/>
                <w:szCs w:val="21"/>
              </w:rPr>
              <w:t>4.45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b/>
                <w:color w:val="000000"/>
                <w:sz w:val="21"/>
                <w:szCs w:val="21"/>
              </w:rPr>
              <w:t>4.45</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r>
      <w:tr w:rsidR="001549F8">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b/>
                <w:color w:val="000000"/>
                <w:sz w:val="21"/>
                <w:szCs w:val="21"/>
              </w:rPr>
              <w:t>4.45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b/>
                <w:color w:val="000000"/>
                <w:sz w:val="21"/>
                <w:szCs w:val="21"/>
              </w:rPr>
              <w:t>4.45</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r>
      <w:tr w:rsidR="001549F8">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1"/>
                <w:szCs w:val="21"/>
              </w:rPr>
              <w:t>2101102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1"/>
                <w:szCs w:val="21"/>
              </w:rPr>
              <w:t>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color w:val="000000"/>
                <w:sz w:val="21"/>
                <w:szCs w:val="21"/>
              </w:rPr>
              <w:t>4.45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color w:val="000000"/>
                <w:sz w:val="21"/>
                <w:szCs w:val="21"/>
              </w:rPr>
              <w:t>4.45</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r>
      <w:tr w:rsidR="001549F8">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212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城乡社区支出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b/>
                <w:color w:val="000000"/>
                <w:sz w:val="21"/>
                <w:szCs w:val="21"/>
              </w:rPr>
              <w:t>107.31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b/>
                <w:color w:val="000000"/>
                <w:sz w:val="21"/>
                <w:szCs w:val="21"/>
              </w:rPr>
              <w:t>107.31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r>
      <w:tr w:rsidR="001549F8">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21201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城乡社区管理事务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b/>
                <w:color w:val="000000"/>
                <w:sz w:val="21"/>
                <w:szCs w:val="21"/>
              </w:rPr>
              <w:t>107.31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b/>
                <w:color w:val="000000"/>
                <w:sz w:val="21"/>
                <w:szCs w:val="21"/>
              </w:rPr>
              <w:t>107.31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r>
      <w:tr w:rsidR="001549F8">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1"/>
                <w:szCs w:val="21"/>
              </w:rPr>
              <w:t>2120104</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1"/>
                <w:szCs w:val="21"/>
              </w:rPr>
              <w:t>城管执法</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color w:val="000000"/>
                <w:sz w:val="21"/>
                <w:szCs w:val="21"/>
              </w:rPr>
              <w:t>107.31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color w:val="000000"/>
                <w:sz w:val="21"/>
                <w:szCs w:val="21"/>
              </w:rPr>
              <w:t>107.31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r>
      <w:tr w:rsidR="001549F8">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b/>
                <w:color w:val="000000"/>
                <w:sz w:val="21"/>
                <w:szCs w:val="21"/>
              </w:rPr>
              <w:t>10.42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b/>
                <w:color w:val="000000"/>
                <w:sz w:val="21"/>
                <w:szCs w:val="21"/>
              </w:rPr>
              <w:t>10.42</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r>
      <w:tr w:rsidR="001549F8">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b/>
                <w:color w:val="000000"/>
                <w:sz w:val="21"/>
                <w:szCs w:val="21"/>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b/>
                <w:color w:val="000000"/>
                <w:sz w:val="21"/>
                <w:szCs w:val="21"/>
              </w:rPr>
              <w:t>10.42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b/>
                <w:color w:val="000000"/>
                <w:sz w:val="21"/>
                <w:szCs w:val="21"/>
              </w:rPr>
              <w:t>10.42</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r>
      <w:tr w:rsidR="001549F8">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1"/>
                <w:szCs w:val="21"/>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1"/>
                <w:szCs w:val="21"/>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color w:val="000000"/>
                <w:sz w:val="21"/>
                <w:szCs w:val="21"/>
              </w:rPr>
              <w:t>10.42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b/>
                <w:color w:val="000000"/>
                <w:sz w:val="22"/>
                <w:szCs w:val="22"/>
              </w:rPr>
            </w:pPr>
            <w:r>
              <w:rPr>
                <w:rFonts w:cs="宋体"/>
                <w:color w:val="000000"/>
                <w:sz w:val="21"/>
                <w:szCs w:val="21"/>
              </w:rPr>
              <w:t>10.42</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r>
    </w:tbl>
    <w:p w:rsidR="001549F8" w:rsidRDefault="00FA34C9">
      <w:pPr>
        <w:rPr>
          <w:rFonts w:cs="宋体" w:hint="default"/>
          <w:sz w:val="21"/>
          <w:szCs w:val="21"/>
        </w:rPr>
      </w:pPr>
      <w:r>
        <w:rPr>
          <w:rFonts w:cs="宋体"/>
          <w:sz w:val="21"/>
          <w:szCs w:val="21"/>
        </w:rPr>
        <w:t>备注：1.本表反映单位本年度一般公共预算财政拨款支出情况。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1549F8" w:rsidRDefault="00FA34C9">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1549F8">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1549F8" w:rsidRDefault="00FA34C9">
            <w:pPr>
              <w:jc w:val="center"/>
              <w:textAlignment w:val="bottom"/>
              <w:rPr>
                <w:rFonts w:cs="宋体" w:hint="default"/>
                <w:b/>
                <w:color w:val="000000"/>
                <w:sz w:val="40"/>
                <w:szCs w:val="40"/>
              </w:rPr>
            </w:pPr>
            <w:r>
              <w:rPr>
                <w:rFonts w:cs="宋体"/>
                <w:b/>
                <w:color w:val="000000"/>
                <w:sz w:val="44"/>
                <w:szCs w:val="44"/>
              </w:rPr>
              <w:lastRenderedPageBreak/>
              <w:t>一般公共预算财政拨款基本支出决算表</w:t>
            </w:r>
          </w:p>
        </w:tc>
      </w:tr>
      <w:tr w:rsidR="001549F8">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1549F8" w:rsidRDefault="00FA34C9">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垫江县五洞镇综合行政执法大队</w:t>
            </w:r>
          </w:p>
        </w:tc>
        <w:tc>
          <w:tcPr>
            <w:tcW w:w="2829"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1549F8" w:rsidRDefault="00FA34C9">
            <w:pPr>
              <w:jc w:val="right"/>
              <w:textAlignment w:val="bottom"/>
              <w:rPr>
                <w:rFonts w:cs="宋体" w:hint="default"/>
                <w:color w:val="000000"/>
              </w:rPr>
            </w:pPr>
            <w:r>
              <w:rPr>
                <w:rFonts w:cs="宋体"/>
                <w:color w:val="000000"/>
              </w:rPr>
              <w:t>公开06表</w:t>
            </w:r>
          </w:p>
        </w:tc>
      </w:tr>
      <w:tr w:rsidR="001549F8">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1549F8" w:rsidRDefault="00FA34C9">
            <w:pPr>
              <w:jc w:val="right"/>
              <w:textAlignment w:val="bottom"/>
              <w:rPr>
                <w:rFonts w:cs="宋体" w:hint="default"/>
                <w:color w:val="000000"/>
              </w:rPr>
            </w:pPr>
            <w:r>
              <w:rPr>
                <w:rFonts w:cs="宋体"/>
                <w:color w:val="000000"/>
              </w:rPr>
              <w:t>单位：</w:t>
            </w:r>
            <w:r>
              <w:rPr>
                <w:rFonts w:cs="宋体"/>
              </w:rPr>
              <w:t>万元</w:t>
            </w:r>
          </w:p>
        </w:tc>
      </w:tr>
      <w:tr w:rsidR="001549F8">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公用经费</w:t>
            </w:r>
          </w:p>
        </w:tc>
      </w:tr>
      <w:tr w:rsidR="001549F8">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金额</w:t>
            </w:r>
          </w:p>
        </w:tc>
      </w:tr>
      <w:tr w:rsidR="001549F8">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r>
      <w:tr w:rsidR="001549F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122.05</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10.98</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23.48</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2.38</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3.69</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66.60</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7.24</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3.62</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4.45</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0.13</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6.06</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10.42</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1.56</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0.30</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0.87</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0.06</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1.38</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0.56</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0.25</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r>
      <w:tr w:rsidR="001549F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r>
      <w:tr w:rsidR="001549F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r>
      <w:tr w:rsidR="001549F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r>
      <w:tr w:rsidR="001549F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color w:val="000000"/>
                <w:sz w:val="22"/>
                <w:szCs w:val="22"/>
              </w:rPr>
            </w:pPr>
          </w:p>
        </w:tc>
      </w:tr>
      <w:tr w:rsidR="001549F8">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FA34C9">
            <w:pPr>
              <w:wordWrap w:val="0"/>
              <w:jc w:val="right"/>
              <w:textAlignment w:val="bottom"/>
              <w:rPr>
                <w:rFonts w:ascii="Arial" w:hAnsi="Arial" w:cs="Arial" w:hint="default"/>
                <w:color w:val="000000"/>
                <w:sz w:val="20"/>
                <w:szCs w:val="20"/>
              </w:rPr>
            </w:pPr>
            <w:r>
              <w:rPr>
                <w:rFonts w:cs="宋体"/>
                <w:color w:val="000000"/>
                <w:sz w:val="21"/>
                <w:szCs w:val="21"/>
              </w:rPr>
              <w:t>122.05</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wordWrap w:val="0"/>
              <w:jc w:val="right"/>
              <w:textAlignment w:val="center"/>
              <w:rPr>
                <w:rFonts w:cs="宋体" w:hint="default"/>
                <w:color w:val="000000"/>
                <w:sz w:val="22"/>
                <w:szCs w:val="22"/>
              </w:rPr>
            </w:pPr>
            <w:r>
              <w:rPr>
                <w:rFonts w:cs="宋体"/>
                <w:color w:val="000000"/>
                <w:sz w:val="21"/>
                <w:szCs w:val="21"/>
              </w:rPr>
              <w:t>10.98</w:t>
            </w:r>
          </w:p>
        </w:tc>
      </w:tr>
    </w:tbl>
    <w:p w:rsidR="001549F8" w:rsidRDefault="00FA34C9">
      <w:pPr>
        <w:rPr>
          <w:rFonts w:cs="宋体" w:hint="default"/>
          <w:sz w:val="21"/>
          <w:szCs w:val="21"/>
        </w:rPr>
      </w:pPr>
      <w:r>
        <w:rPr>
          <w:rFonts w:cs="宋体"/>
          <w:sz w:val="21"/>
          <w:szCs w:val="21"/>
        </w:rPr>
        <w:t>备注：1.本表反映单位本年度一般公共预算财政拨款基本支出明细情况。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1549F8" w:rsidRDefault="00FA34C9">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1549F8">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1549F8" w:rsidRDefault="00FA34C9">
            <w:pPr>
              <w:jc w:val="center"/>
              <w:textAlignment w:val="bottom"/>
              <w:rPr>
                <w:rFonts w:cs="宋体" w:hint="default"/>
                <w:b/>
                <w:color w:val="000000"/>
                <w:sz w:val="40"/>
                <w:szCs w:val="40"/>
              </w:rPr>
            </w:pPr>
            <w:r>
              <w:rPr>
                <w:rFonts w:cs="宋体"/>
                <w:b/>
                <w:color w:val="000000"/>
                <w:sz w:val="44"/>
                <w:szCs w:val="44"/>
              </w:rPr>
              <w:lastRenderedPageBreak/>
              <w:t>政府性基金预算财政拨款收入支出决算表</w:t>
            </w:r>
          </w:p>
        </w:tc>
      </w:tr>
      <w:tr w:rsidR="001549F8">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1549F8" w:rsidRDefault="00FA34C9">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垫江县五洞镇综合行政执法大队</w:t>
            </w:r>
          </w:p>
        </w:tc>
        <w:tc>
          <w:tcPr>
            <w:tcW w:w="2473"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1549F8" w:rsidRDefault="00FA34C9">
            <w:pPr>
              <w:jc w:val="right"/>
              <w:textAlignment w:val="bottom"/>
              <w:rPr>
                <w:rFonts w:cs="宋体" w:hint="default"/>
                <w:color w:val="000000"/>
              </w:rPr>
            </w:pPr>
            <w:r>
              <w:rPr>
                <w:rFonts w:cs="宋体"/>
                <w:color w:val="000000"/>
              </w:rPr>
              <w:t>公开07表</w:t>
            </w:r>
          </w:p>
        </w:tc>
      </w:tr>
      <w:tr w:rsidR="001549F8">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1549F8" w:rsidRDefault="00FA34C9">
            <w:pPr>
              <w:jc w:val="right"/>
              <w:textAlignment w:val="bottom"/>
              <w:rPr>
                <w:rFonts w:cs="宋体" w:hint="default"/>
                <w:color w:val="000000"/>
              </w:rPr>
            </w:pPr>
            <w:r>
              <w:rPr>
                <w:rFonts w:cs="宋体"/>
                <w:color w:val="000000"/>
              </w:rPr>
              <w:t>单位：</w:t>
            </w:r>
            <w:r>
              <w:rPr>
                <w:rFonts w:cs="宋体"/>
              </w:rPr>
              <w:t>万元</w:t>
            </w:r>
          </w:p>
        </w:tc>
      </w:tr>
      <w:tr w:rsidR="001549F8">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年末结转和结余</w:t>
            </w:r>
          </w:p>
        </w:tc>
      </w:tr>
      <w:tr w:rsidR="001549F8">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r>
      <w:tr w:rsidR="001549F8">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r>
      <w:tr w:rsidR="001549F8">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r>
      <w:tr w:rsidR="001549F8">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r>
    </w:tbl>
    <w:p w:rsidR="001549F8" w:rsidRDefault="00FA34C9">
      <w:pPr>
        <w:rPr>
          <w:rFonts w:cs="宋体" w:hint="default"/>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r>
      <w:r>
        <w:rPr>
          <w:rFonts w:cs="宋体"/>
          <w:sz w:val="21"/>
          <w:szCs w:val="21"/>
        </w:rPr>
        <w:br/>
      </w:r>
    </w:p>
    <w:p w:rsidR="001549F8" w:rsidRDefault="00FA34C9">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1549F8">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1549F8" w:rsidRDefault="00FA34C9">
            <w:pPr>
              <w:jc w:val="center"/>
              <w:textAlignment w:val="bottom"/>
              <w:rPr>
                <w:rFonts w:cs="宋体" w:hint="default"/>
                <w:b/>
                <w:color w:val="000000"/>
                <w:sz w:val="40"/>
                <w:szCs w:val="40"/>
              </w:rPr>
            </w:pPr>
            <w:r>
              <w:rPr>
                <w:rFonts w:cs="宋体"/>
                <w:b/>
                <w:color w:val="000000"/>
                <w:sz w:val="44"/>
                <w:szCs w:val="44"/>
              </w:rPr>
              <w:lastRenderedPageBreak/>
              <w:t>国有资本经营预算财政拨款支出决算表</w:t>
            </w:r>
          </w:p>
        </w:tc>
      </w:tr>
      <w:tr w:rsidR="001549F8">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1549F8" w:rsidRDefault="00FA34C9">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垫江县五洞镇综合行政执法大队</w:t>
            </w:r>
          </w:p>
        </w:tc>
        <w:tc>
          <w:tcPr>
            <w:tcW w:w="4736"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1549F8" w:rsidRDefault="00FA34C9">
            <w:pPr>
              <w:jc w:val="right"/>
              <w:textAlignment w:val="bottom"/>
              <w:rPr>
                <w:rFonts w:cs="宋体" w:hint="default"/>
                <w:color w:val="000000"/>
              </w:rPr>
            </w:pPr>
            <w:r>
              <w:rPr>
                <w:rFonts w:cs="宋体"/>
                <w:color w:val="000000"/>
              </w:rPr>
              <w:t>公开08表</w:t>
            </w:r>
          </w:p>
        </w:tc>
      </w:tr>
      <w:tr w:rsidR="001549F8">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1549F8" w:rsidRDefault="00FA34C9">
            <w:pPr>
              <w:jc w:val="right"/>
              <w:textAlignment w:val="bottom"/>
              <w:rPr>
                <w:rFonts w:cs="宋体" w:hint="default"/>
                <w:color w:val="000000"/>
              </w:rPr>
            </w:pPr>
            <w:r>
              <w:rPr>
                <w:rFonts w:cs="宋体"/>
                <w:color w:val="000000"/>
              </w:rPr>
              <w:t>单位：</w:t>
            </w:r>
            <w:r>
              <w:rPr>
                <w:rFonts w:cs="宋体"/>
              </w:rPr>
              <w:t>万元</w:t>
            </w:r>
          </w:p>
        </w:tc>
      </w:tr>
      <w:tr w:rsidR="001549F8">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549F8" w:rsidRDefault="00FA34C9">
            <w:pPr>
              <w:jc w:val="center"/>
              <w:textAlignment w:val="bottom"/>
              <w:rPr>
                <w:rFonts w:cs="宋体" w:hint="default"/>
                <w:b/>
                <w:color w:val="000000"/>
                <w:sz w:val="22"/>
                <w:szCs w:val="22"/>
              </w:rPr>
            </w:pPr>
            <w:r>
              <w:rPr>
                <w:rFonts w:cs="宋体"/>
                <w:b/>
                <w:color w:val="000000"/>
                <w:sz w:val="22"/>
                <w:szCs w:val="22"/>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549F8" w:rsidRDefault="00FA34C9">
            <w:pPr>
              <w:jc w:val="center"/>
              <w:textAlignment w:val="bottom"/>
              <w:rPr>
                <w:rFonts w:cs="宋体" w:hint="default"/>
                <w:b/>
                <w:color w:val="000000"/>
                <w:sz w:val="22"/>
                <w:szCs w:val="22"/>
              </w:rPr>
            </w:pPr>
            <w:r>
              <w:rPr>
                <w:rFonts w:cs="宋体"/>
                <w:b/>
                <w:color w:val="000000"/>
                <w:sz w:val="22"/>
                <w:szCs w:val="22"/>
              </w:rPr>
              <w:t>本年支出</w:t>
            </w:r>
          </w:p>
        </w:tc>
      </w:tr>
      <w:tr w:rsidR="001549F8">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项目支出</w:t>
            </w:r>
          </w:p>
        </w:tc>
      </w:tr>
      <w:tr w:rsidR="001549F8">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r>
      <w:tr w:rsidR="001549F8">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r>
      <w:tr w:rsidR="001549F8">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49F8" w:rsidRDefault="001549F8">
            <w:pPr>
              <w:jc w:val="center"/>
              <w:rPr>
                <w:rFonts w:cs="宋体" w:hint="default"/>
                <w:b/>
                <w:color w:val="000000"/>
                <w:sz w:val="22"/>
                <w:szCs w:val="22"/>
              </w:rPr>
            </w:pPr>
          </w:p>
        </w:tc>
      </w:tr>
      <w:tr w:rsidR="001549F8">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1549F8">
            <w:pPr>
              <w:wordWrap w:val="0"/>
              <w:jc w:val="right"/>
              <w:textAlignment w:val="center"/>
              <w:rPr>
                <w:rFonts w:cs="宋体" w:hint="default"/>
                <w:b/>
                <w:color w:val="000000"/>
                <w:sz w:val="22"/>
                <w:szCs w:val="22"/>
              </w:rPr>
            </w:pPr>
          </w:p>
        </w:tc>
      </w:tr>
    </w:tbl>
    <w:p w:rsidR="001549F8" w:rsidRDefault="00FA34C9">
      <w:pPr>
        <w:rPr>
          <w:rFonts w:cs="宋体" w:hint="default"/>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r>
      <w:r>
        <w:rPr>
          <w:rFonts w:cs="宋体"/>
          <w:sz w:val="21"/>
          <w:szCs w:val="21"/>
        </w:rPr>
        <w:br/>
      </w:r>
    </w:p>
    <w:p w:rsidR="001549F8" w:rsidRDefault="00FA34C9">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1549F8">
        <w:trPr>
          <w:trHeight w:val="510"/>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rsidR="001549F8" w:rsidRDefault="00FA34C9">
            <w:pPr>
              <w:jc w:val="center"/>
              <w:textAlignment w:val="bottom"/>
              <w:rPr>
                <w:rFonts w:cs="宋体" w:hint="default"/>
                <w:b/>
                <w:color w:val="000000"/>
                <w:sz w:val="40"/>
                <w:szCs w:val="40"/>
              </w:rPr>
            </w:pPr>
            <w:r>
              <w:rPr>
                <w:rFonts w:cs="宋体"/>
                <w:b/>
                <w:color w:val="000000"/>
                <w:sz w:val="44"/>
                <w:szCs w:val="44"/>
              </w:rPr>
              <w:lastRenderedPageBreak/>
              <w:t>机构运行信息表</w:t>
            </w:r>
          </w:p>
        </w:tc>
      </w:tr>
      <w:tr w:rsidR="001549F8">
        <w:trPr>
          <w:trHeight w:val="255"/>
        </w:trPr>
        <w:tc>
          <w:tcPr>
            <w:tcW w:w="5159"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rsidR="001549F8" w:rsidRDefault="001549F8">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1549F8" w:rsidRDefault="001549F8">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1549F8" w:rsidRDefault="00FA34C9">
            <w:pPr>
              <w:jc w:val="right"/>
              <w:textAlignment w:val="bottom"/>
              <w:rPr>
                <w:rFonts w:cs="宋体" w:hint="default"/>
                <w:color w:val="000000"/>
              </w:rPr>
            </w:pPr>
            <w:r>
              <w:rPr>
                <w:rFonts w:cs="宋体"/>
                <w:color w:val="000000"/>
              </w:rPr>
              <w:t>公开09表</w:t>
            </w:r>
          </w:p>
        </w:tc>
      </w:tr>
      <w:tr w:rsidR="001549F8">
        <w:trPr>
          <w:trHeight w:val="285"/>
        </w:trPr>
        <w:tc>
          <w:tcPr>
            <w:tcW w:w="5159" w:type="dxa"/>
            <w:tcBorders>
              <w:top w:val="nil"/>
              <w:left w:val="nil"/>
              <w:bottom w:val="nil"/>
              <w:right w:val="nil"/>
            </w:tcBorders>
            <w:shd w:val="clear" w:color="auto" w:fill="auto"/>
            <w:noWrap/>
            <w:tcMar>
              <w:top w:w="15" w:type="dxa"/>
              <w:left w:w="15" w:type="dxa"/>
              <w:right w:w="15" w:type="dxa"/>
            </w:tcMar>
            <w:vAlign w:val="bottom"/>
          </w:tcPr>
          <w:p w:rsidR="001549F8" w:rsidRDefault="00FA34C9">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垫江县五洞镇综合行政执法大队</w:t>
            </w:r>
          </w:p>
        </w:tc>
        <w:tc>
          <w:tcPr>
            <w:tcW w:w="3822" w:type="dxa"/>
            <w:tcBorders>
              <w:top w:val="nil"/>
              <w:left w:val="nil"/>
              <w:bottom w:val="nil"/>
              <w:right w:val="nil"/>
            </w:tcBorders>
            <w:shd w:val="clear" w:color="auto" w:fill="auto"/>
            <w:noWrap/>
            <w:tcMar>
              <w:top w:w="15" w:type="dxa"/>
              <w:left w:w="15" w:type="dxa"/>
              <w:right w:w="15" w:type="dxa"/>
            </w:tcMar>
            <w:vAlign w:val="bottom"/>
          </w:tcPr>
          <w:p w:rsidR="001549F8" w:rsidRDefault="001549F8">
            <w:pPr>
              <w:jc w:val="center"/>
              <w:rPr>
                <w:rFonts w:cs="宋体" w:hint="default"/>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1549F8" w:rsidRDefault="001549F8">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1549F8" w:rsidRDefault="001549F8">
            <w:pPr>
              <w:rPr>
                <w:rFonts w:ascii="Arial" w:hAnsi="Arial" w:cs="Arial" w:hint="default"/>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1549F8" w:rsidRDefault="00FA34C9">
            <w:pPr>
              <w:jc w:val="right"/>
              <w:textAlignment w:val="bottom"/>
              <w:rPr>
                <w:rFonts w:cs="宋体" w:hint="default"/>
                <w:color w:val="000000"/>
              </w:rPr>
            </w:pPr>
            <w:r>
              <w:rPr>
                <w:rFonts w:cs="宋体"/>
                <w:color w:val="000000"/>
              </w:rPr>
              <w:t>单位：</w:t>
            </w:r>
            <w:r>
              <w:rPr>
                <w:rFonts w:cs="宋体"/>
              </w:rPr>
              <w:t>万元</w:t>
            </w:r>
          </w:p>
        </w:tc>
      </w:tr>
      <w:tr w:rsidR="001549F8">
        <w:trPr>
          <w:trHeight w:val="308"/>
        </w:trPr>
        <w:tc>
          <w:tcPr>
            <w:tcW w:w="5159" w:type="dxa"/>
            <w:tcBorders>
              <w:top w:val="single" w:sz="4" w:space="0" w:color="000000"/>
              <w:left w:val="single" w:sz="4" w:space="0" w:color="000000"/>
              <w:bottom w:val="single" w:sz="4" w:space="0" w:color="000000"/>
              <w:right w:val="nil"/>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预算数</w:t>
            </w:r>
          </w:p>
        </w:tc>
        <w:tc>
          <w:tcPr>
            <w:tcW w:w="3281"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决算数</w:t>
            </w:r>
          </w:p>
        </w:tc>
        <w:tc>
          <w:tcPr>
            <w:tcW w:w="6581" w:type="dxa"/>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项  目</w:t>
            </w:r>
          </w:p>
        </w:tc>
        <w:tc>
          <w:tcPr>
            <w:tcW w:w="3325"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1549F8" w:rsidRDefault="00FA34C9">
            <w:pPr>
              <w:jc w:val="center"/>
              <w:textAlignment w:val="center"/>
              <w:rPr>
                <w:rFonts w:cs="宋体" w:hint="default"/>
                <w:b/>
                <w:color w:val="000000"/>
                <w:sz w:val="22"/>
                <w:szCs w:val="22"/>
              </w:rPr>
            </w:pPr>
            <w:r>
              <w:rPr>
                <w:rFonts w:cs="宋体"/>
                <w:b/>
                <w:color w:val="000000"/>
                <w:sz w:val="22"/>
                <w:szCs w:val="22"/>
              </w:rPr>
              <w:t>决算数</w:t>
            </w:r>
          </w:p>
        </w:tc>
      </w:tr>
      <w:tr w:rsidR="001549F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一、“三公”经费支出</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r>
      <w:tr w:rsidR="001549F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r>
      <w:tr w:rsidR="001549F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r>
      <w:tr w:rsidR="001549F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jc w:val="center"/>
              <w:textAlignment w:val="center"/>
              <w:rPr>
                <w:rFonts w:cs="宋体" w:hint="default"/>
                <w:color w:val="000000"/>
                <w:sz w:val="22"/>
                <w:szCs w:val="22"/>
              </w:rPr>
            </w:pPr>
            <w:r>
              <w:rPr>
                <w:rFonts w:cs="宋体"/>
                <w:color w:val="000000"/>
                <w:sz w:val="22"/>
                <w:szCs w:val="22"/>
              </w:rPr>
              <w:t>—</w:t>
            </w:r>
          </w:p>
        </w:tc>
      </w:tr>
      <w:tr w:rsidR="001549F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r>
      <w:tr w:rsidR="001549F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r>
      <w:tr w:rsidR="001549F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r>
      <w:tr w:rsidR="001549F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（1）国内接待费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r>
      <w:tr w:rsidR="001549F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其中：外事接待费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r>
      <w:tr w:rsidR="001549F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（2）国（境）外接待费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r>
      <w:tr w:rsidR="001549F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（二）相关统计数</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r>
      <w:tr w:rsidR="001549F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1．因公出国（境）团组数（个）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r>
      <w:tr w:rsidR="001549F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2．因公出国（境）人次数（人）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r>
      <w:tr w:rsidR="001549F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3．公务用车购置数（辆）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r>
      <w:tr w:rsidR="001549F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4．公务用车保有量（辆）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jc w:val="center"/>
              <w:textAlignment w:val="center"/>
              <w:rPr>
                <w:rFonts w:cs="宋体" w:hint="default"/>
                <w:color w:val="000000"/>
                <w:sz w:val="22"/>
                <w:szCs w:val="22"/>
              </w:rPr>
            </w:pPr>
            <w:r>
              <w:rPr>
                <w:rFonts w:cs="宋体"/>
                <w:color w:val="000000"/>
                <w:sz w:val="22"/>
                <w:szCs w:val="22"/>
              </w:rPr>
              <w:t>—</w:t>
            </w:r>
          </w:p>
        </w:tc>
      </w:tr>
      <w:tr w:rsidR="001549F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5．国内公务接待批次（个）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r>
      <w:tr w:rsidR="001549F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其中：外事接待批次（个）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r>
      <w:tr w:rsidR="001549F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6．国内公务接待人次（人）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r>
      <w:tr w:rsidR="001549F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其中：外事接待人次（人）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r>
      <w:tr w:rsidR="001549F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7．国（境）外公务接待批次（个）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r>
      <w:tr w:rsidR="001549F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8．国（境）外公务接待人次（人）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r>
      <w:tr w:rsidR="001549F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二、会议费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jc w:val="right"/>
              <w:rPr>
                <w:rFonts w:ascii="Arial" w:hAnsi="Arial" w:cs="Arial" w:hint="default"/>
                <w:color w:val="000000"/>
                <w:sz w:val="20"/>
                <w:szCs w:val="20"/>
              </w:rPr>
            </w:pPr>
          </w:p>
        </w:tc>
      </w:tr>
      <w:tr w:rsidR="001549F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549F8" w:rsidRDefault="00FA34C9">
            <w:pPr>
              <w:textAlignment w:val="center"/>
              <w:rPr>
                <w:rFonts w:cs="宋体" w:hint="default"/>
                <w:color w:val="000000"/>
                <w:sz w:val="22"/>
                <w:szCs w:val="22"/>
              </w:rPr>
            </w:pPr>
            <w:r>
              <w:rPr>
                <w:rFonts w:cs="宋体"/>
                <w:color w:val="000000"/>
                <w:sz w:val="22"/>
                <w:szCs w:val="22"/>
              </w:rPr>
              <w:t>三、培训费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49F8" w:rsidRDefault="00FA34C9">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49F8" w:rsidRDefault="001549F8">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49F8" w:rsidRDefault="001549F8">
            <w:pPr>
              <w:jc w:val="right"/>
              <w:rPr>
                <w:rFonts w:ascii="Arial" w:hAnsi="Arial" w:cs="Arial" w:hint="default"/>
                <w:color w:val="000000"/>
                <w:sz w:val="20"/>
                <w:szCs w:val="20"/>
              </w:rPr>
            </w:pPr>
          </w:p>
        </w:tc>
      </w:tr>
    </w:tbl>
    <w:p w:rsidR="001549F8" w:rsidRDefault="00FA34C9">
      <w:pPr>
        <w:rPr>
          <w:rFonts w:cs="宋体" w:hint="default"/>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1549F8" w:rsidRDefault="001549F8">
      <w:pPr>
        <w:rPr>
          <w:rFonts w:cs="宋体" w:hint="default"/>
          <w:color w:val="000000"/>
          <w:sz w:val="21"/>
          <w:szCs w:val="21"/>
        </w:rPr>
      </w:pPr>
    </w:p>
    <w:p w:rsidR="001549F8" w:rsidRDefault="001549F8">
      <w:pPr>
        <w:rPr>
          <w:rFonts w:cs="宋体" w:hint="default"/>
          <w:color w:val="000000"/>
          <w:sz w:val="21"/>
          <w:szCs w:val="21"/>
        </w:rPr>
      </w:pPr>
    </w:p>
    <w:p w:rsidR="001549F8" w:rsidRDefault="001549F8">
      <w:pPr>
        <w:rPr>
          <w:rFonts w:cs="宋体" w:hint="default"/>
          <w:color w:val="000000"/>
          <w:sz w:val="21"/>
          <w:szCs w:val="21"/>
        </w:rPr>
      </w:pPr>
    </w:p>
    <w:p w:rsidR="001549F8" w:rsidRDefault="001549F8">
      <w:pPr>
        <w:rPr>
          <w:rFonts w:cs="宋体" w:hint="default"/>
          <w:color w:val="000000"/>
          <w:sz w:val="21"/>
          <w:szCs w:val="21"/>
        </w:rPr>
      </w:pPr>
    </w:p>
    <w:p w:rsidR="001549F8" w:rsidRDefault="001549F8">
      <w:pPr>
        <w:rPr>
          <w:rFonts w:cs="宋体" w:hint="default"/>
          <w:color w:val="000000"/>
          <w:sz w:val="21"/>
          <w:szCs w:val="21"/>
        </w:rPr>
      </w:pPr>
    </w:p>
    <w:p w:rsidR="001549F8" w:rsidRDefault="001549F8">
      <w:pPr>
        <w:rPr>
          <w:rFonts w:cs="宋体" w:hint="default"/>
          <w:color w:val="000000"/>
          <w:sz w:val="21"/>
          <w:szCs w:val="21"/>
        </w:rPr>
      </w:pPr>
    </w:p>
    <w:p w:rsidR="001549F8" w:rsidRDefault="001549F8">
      <w:pPr>
        <w:rPr>
          <w:rFonts w:cs="宋体" w:hint="default"/>
          <w:color w:val="000000"/>
          <w:sz w:val="21"/>
          <w:szCs w:val="21"/>
        </w:rPr>
      </w:pPr>
    </w:p>
    <w:p w:rsidR="001549F8" w:rsidRDefault="001549F8">
      <w:pPr>
        <w:rPr>
          <w:rFonts w:cs="宋体" w:hint="default"/>
          <w:color w:val="000000"/>
          <w:sz w:val="21"/>
          <w:szCs w:val="21"/>
        </w:rPr>
      </w:pPr>
    </w:p>
    <w:p w:rsidR="001549F8" w:rsidRDefault="001549F8">
      <w:pPr>
        <w:rPr>
          <w:rFonts w:cs="宋体" w:hint="default"/>
          <w:color w:val="000000"/>
          <w:sz w:val="21"/>
          <w:szCs w:val="21"/>
        </w:rPr>
      </w:pPr>
    </w:p>
    <w:p w:rsidR="001549F8" w:rsidRDefault="001549F8">
      <w:pPr>
        <w:pStyle w:val="1"/>
        <w:autoSpaceDE w:val="0"/>
        <w:ind w:firstLineChars="0" w:firstLine="0"/>
        <w:rPr>
          <w:rFonts w:cs="宋体"/>
          <w:sz w:val="21"/>
          <w:szCs w:val="21"/>
        </w:rPr>
      </w:pPr>
    </w:p>
    <w:sectPr w:rsidR="001549F8" w:rsidSect="001549F8">
      <w:headerReference w:type="default" r:id="rId8"/>
      <w:footerReference w:type="default" r:id="rId9"/>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33C" w:rsidRDefault="00C5633C" w:rsidP="001549F8">
      <w:pPr>
        <w:rPr>
          <w:rFonts w:hint="default"/>
        </w:rPr>
      </w:pPr>
      <w:r>
        <w:separator/>
      </w:r>
    </w:p>
  </w:endnote>
  <w:endnote w:type="continuationSeparator" w:id="0">
    <w:p w:rsidR="00C5633C" w:rsidRDefault="00C5633C" w:rsidP="001549F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9F8" w:rsidRDefault="00C5633C">
    <w:pPr>
      <w:pStyle w:val="a4"/>
      <w:rPr>
        <w:rFonts w:hint="default"/>
      </w:rPr>
    </w:pPr>
    <w:r>
      <w:rPr>
        <w:rFonts w:hint="default"/>
      </w:rPr>
      <w:pict w14:anchorId="2F56CCF6">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filled="f" stroked="f" strokeweight=".5pt">
          <v:textbox style="mso-next-textbox:#_x0000_s2050;mso-fit-shape-to-text:t" inset="0,0,0,0">
            <w:txbxContent>
              <w:p w:rsidR="001549F8" w:rsidRDefault="001549F8">
                <w:pPr>
                  <w:pStyle w:val="a4"/>
                  <w:rPr>
                    <w:rFonts w:hint="default"/>
                  </w:rPr>
                </w:pPr>
                <w:r>
                  <w:fldChar w:fldCharType="begin"/>
                </w:r>
                <w:r w:rsidR="00FA34C9">
                  <w:instrText xml:space="preserve"> PAGE  \* MERGEFORMAT </w:instrText>
                </w:r>
                <w:r>
                  <w:fldChar w:fldCharType="separate"/>
                </w:r>
                <w:r w:rsidR="0045584D">
                  <w:rPr>
                    <w:rFonts w:hint="default"/>
                    <w:noProof/>
                  </w:rPr>
                  <w:t>- 6 -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9F8" w:rsidRDefault="00C5633C">
    <w:pPr>
      <w:pStyle w:val="a4"/>
      <w:jc w:val="both"/>
      <w:rPr>
        <w:rFonts w:hint="default"/>
      </w:rPr>
    </w:pPr>
    <w:r>
      <w:rPr>
        <w:rFonts w:hint="default"/>
      </w:rPr>
      <w:pict w14:anchorId="764F7A08">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 o:allowoverlap="f" filled="f" stroked="f" strokeweight=".5pt">
          <v:textbox style="mso-fit-shape-to-text:t" inset="0,0,0,0">
            <w:txbxContent>
              <w:p w:rsidR="001549F8" w:rsidRDefault="001549F8">
                <w:pPr>
                  <w:pStyle w:val="a4"/>
                  <w:rPr>
                    <w:rFonts w:hint="default"/>
                  </w:rPr>
                </w:pPr>
                <w:r>
                  <w:fldChar w:fldCharType="begin"/>
                </w:r>
                <w:r w:rsidR="00FA34C9">
                  <w:instrText>PAGE   \* MERGEFORMAT</w:instrText>
                </w:r>
                <w:r>
                  <w:fldChar w:fldCharType="separate"/>
                </w:r>
                <w:r w:rsidR="0045584D" w:rsidRPr="0045584D">
                  <w:rPr>
                    <w:rFonts w:hint="default"/>
                    <w:noProof/>
                    <w:lang w:val="zh-CN"/>
                  </w:rPr>
                  <w:t>-</w:t>
                </w:r>
                <w:r w:rsidR="0045584D">
                  <w:rPr>
                    <w:rFonts w:hint="default"/>
                    <w:noProof/>
                  </w:rPr>
                  <w:t xml:space="preserve"> 16 -</w:t>
                </w:r>
                <w:r>
                  <w:fldChar w:fldCharType="end"/>
                </w:r>
              </w:p>
            </w:txbxContent>
          </v:textbox>
          <w10:wrap anchorx="margin"/>
        </v:shape>
      </w:pict>
    </w:r>
    <w:r>
      <w:rPr>
        <w:rFonts w:hint="default"/>
      </w:rPr>
      <w:pict w14:anchorId="2A5D2058">
        <v:shape id="_x0000_s2051" type="#_x0000_t202" style="position:absolute;left:0;text-align:left;margin-left:0;margin-top:1160.4pt;width:2in;height:17.4pt;z-index:251659264;mso-wrap-style:none;mso-position-horizontal:center;mso-position-horizontal-relative:margin;mso-position-vertical-relative:page" o:allowoverlap="f" filled="f" stroked="f" strokeweight=".5pt">
          <v:textbox inset="0,0,0,0">
            <w:txbxContent>
              <w:p w:rsidR="001549F8" w:rsidRDefault="00FA34C9">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33C" w:rsidRDefault="00C5633C" w:rsidP="001549F8">
      <w:pPr>
        <w:rPr>
          <w:rFonts w:hint="default"/>
        </w:rPr>
      </w:pPr>
      <w:r>
        <w:separator/>
      </w:r>
    </w:p>
  </w:footnote>
  <w:footnote w:type="continuationSeparator" w:id="0">
    <w:p w:rsidR="00C5633C" w:rsidRDefault="00C5633C" w:rsidP="001549F8">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9F8" w:rsidRDefault="001549F8">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22339"/>
    <w:rsid w:val="001549F8"/>
    <w:rsid w:val="001D5658"/>
    <w:rsid w:val="001E6095"/>
    <w:rsid w:val="00204199"/>
    <w:rsid w:val="00215073"/>
    <w:rsid w:val="00250794"/>
    <w:rsid w:val="002648E8"/>
    <w:rsid w:val="00364E07"/>
    <w:rsid w:val="0045584D"/>
    <w:rsid w:val="00550ABE"/>
    <w:rsid w:val="005F58F6"/>
    <w:rsid w:val="006D6950"/>
    <w:rsid w:val="007B419D"/>
    <w:rsid w:val="008C0A6D"/>
    <w:rsid w:val="009B67B8"/>
    <w:rsid w:val="00AC267E"/>
    <w:rsid w:val="00AE4878"/>
    <w:rsid w:val="00B03CCD"/>
    <w:rsid w:val="00B10C0A"/>
    <w:rsid w:val="00B14AE5"/>
    <w:rsid w:val="00B851C0"/>
    <w:rsid w:val="00BC5DCF"/>
    <w:rsid w:val="00BF6BFE"/>
    <w:rsid w:val="00C5633C"/>
    <w:rsid w:val="00CA4FFD"/>
    <w:rsid w:val="00DB05D8"/>
    <w:rsid w:val="00DD5538"/>
    <w:rsid w:val="00E24F6A"/>
    <w:rsid w:val="00E32B24"/>
    <w:rsid w:val="00E357D3"/>
    <w:rsid w:val="00E62F2E"/>
    <w:rsid w:val="00F42486"/>
    <w:rsid w:val="00F47616"/>
    <w:rsid w:val="00F73F90"/>
    <w:rsid w:val="00F9262A"/>
    <w:rsid w:val="00FA34C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61471D"/>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776B75"/>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431E8BA"/>
  <w15:docId w15:val="{9C72DC72-E4FD-47FA-8A86-C6ED1F78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1549F8"/>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1549F8"/>
  </w:style>
  <w:style w:type="paragraph" w:styleId="a4">
    <w:name w:val="footer"/>
    <w:basedOn w:val="a"/>
    <w:link w:val="a5"/>
    <w:uiPriority w:val="99"/>
    <w:qFormat/>
    <w:rsid w:val="001549F8"/>
    <w:pPr>
      <w:tabs>
        <w:tab w:val="center" w:pos="4153"/>
        <w:tab w:val="right" w:pos="8306"/>
      </w:tabs>
      <w:snapToGrid w:val="0"/>
    </w:pPr>
    <w:rPr>
      <w:sz w:val="18"/>
      <w:szCs w:val="18"/>
    </w:rPr>
  </w:style>
  <w:style w:type="paragraph" w:styleId="a6">
    <w:name w:val="header"/>
    <w:basedOn w:val="a"/>
    <w:link w:val="a7"/>
    <w:uiPriority w:val="99"/>
    <w:qFormat/>
    <w:rsid w:val="001549F8"/>
    <w:pPr>
      <w:tabs>
        <w:tab w:val="center" w:pos="4153"/>
        <w:tab w:val="right" w:pos="8306"/>
      </w:tabs>
      <w:snapToGrid w:val="0"/>
      <w:jc w:val="center"/>
    </w:pPr>
    <w:rPr>
      <w:sz w:val="18"/>
      <w:szCs w:val="18"/>
    </w:rPr>
  </w:style>
  <w:style w:type="paragraph" w:styleId="HTML">
    <w:name w:val="HTML Preformatted"/>
    <w:basedOn w:val="a"/>
    <w:qFormat/>
    <w:rsid w:val="00154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rsid w:val="001549F8"/>
    <w:pPr>
      <w:spacing w:before="100" w:beforeAutospacing="1" w:after="100" w:afterAutospacing="1"/>
    </w:pPr>
  </w:style>
  <w:style w:type="table" w:styleId="a9">
    <w:name w:val="Table Grid"/>
    <w:basedOn w:val="a1"/>
    <w:qFormat/>
    <w:rsid w:val="001549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sid w:val="001549F8"/>
    <w:rPr>
      <w:b/>
    </w:rPr>
  </w:style>
  <w:style w:type="paragraph" w:customStyle="1" w:styleId="1">
    <w:name w:val="列出段落1"/>
    <w:basedOn w:val="a"/>
    <w:uiPriority w:val="99"/>
    <w:qFormat/>
    <w:rsid w:val="001549F8"/>
    <w:pPr>
      <w:ind w:firstLineChars="200" w:firstLine="420"/>
    </w:pPr>
    <w:rPr>
      <w:rFonts w:hint="default"/>
    </w:rPr>
  </w:style>
  <w:style w:type="paragraph" w:customStyle="1" w:styleId="Char">
    <w:name w:val="普通(网站) Char"/>
    <w:qFormat/>
    <w:rsid w:val="001549F8"/>
    <w:pPr>
      <w:spacing w:before="100" w:beforeAutospacing="1" w:after="100" w:afterAutospacing="1"/>
    </w:pPr>
    <w:rPr>
      <w:rFonts w:ascii="宋体" w:hAnsi="宋体"/>
      <w:sz w:val="24"/>
      <w:szCs w:val="24"/>
    </w:rPr>
  </w:style>
  <w:style w:type="character" w:customStyle="1" w:styleId="21">
    <w:name w:val="21"/>
    <w:qFormat/>
    <w:rsid w:val="001549F8"/>
    <w:rPr>
      <w:rFonts w:ascii="Wingdings" w:hAnsi="Wingdings" w:cs="Wingdings" w:hint="default"/>
      <w:b/>
      <w:bCs/>
    </w:rPr>
  </w:style>
  <w:style w:type="paragraph" w:customStyle="1" w:styleId="2">
    <w:name w:val="列出段落2"/>
    <w:uiPriority w:val="99"/>
    <w:qFormat/>
    <w:rsid w:val="001549F8"/>
    <w:pPr>
      <w:ind w:firstLineChars="200" w:firstLine="420"/>
    </w:pPr>
    <w:rPr>
      <w:rFonts w:ascii="宋体" w:hAnsi="宋体"/>
      <w:sz w:val="24"/>
      <w:szCs w:val="24"/>
    </w:rPr>
  </w:style>
  <w:style w:type="character" w:styleId="ab">
    <w:name w:val="annotation reference"/>
    <w:basedOn w:val="a0"/>
    <w:rsid w:val="001549F8"/>
    <w:rPr>
      <w:sz w:val="21"/>
      <w:szCs w:val="21"/>
    </w:rPr>
  </w:style>
  <w:style w:type="paragraph" w:styleId="ac">
    <w:name w:val="Balloon Text"/>
    <w:basedOn w:val="a"/>
    <w:link w:val="ad"/>
    <w:rsid w:val="00BC5DCF"/>
    <w:rPr>
      <w:sz w:val="18"/>
      <w:szCs w:val="18"/>
    </w:rPr>
  </w:style>
  <w:style w:type="character" w:customStyle="1" w:styleId="ad">
    <w:name w:val="批注框文本 字符"/>
    <w:basedOn w:val="a0"/>
    <w:link w:val="ac"/>
    <w:rsid w:val="00BC5DCF"/>
    <w:rPr>
      <w:rFonts w:ascii="宋体" w:hAnsi="宋体"/>
      <w:sz w:val="18"/>
      <w:szCs w:val="18"/>
    </w:rPr>
  </w:style>
  <w:style w:type="character" w:customStyle="1" w:styleId="a7">
    <w:name w:val="页眉 字符"/>
    <w:basedOn w:val="a0"/>
    <w:link w:val="a6"/>
    <w:uiPriority w:val="99"/>
    <w:rsid w:val="0045584D"/>
    <w:rPr>
      <w:rFonts w:ascii="宋体" w:hAnsi="宋体"/>
      <w:sz w:val="18"/>
      <w:szCs w:val="18"/>
    </w:rPr>
  </w:style>
  <w:style w:type="character" w:customStyle="1" w:styleId="a5">
    <w:name w:val="页脚 字符"/>
    <w:basedOn w:val="a0"/>
    <w:link w:val="a4"/>
    <w:uiPriority w:val="99"/>
    <w:rsid w:val="0045584D"/>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1756</Words>
  <Characters>10013</Characters>
  <Application>Microsoft Office Word</Application>
  <DocSecurity>0</DocSecurity>
  <Lines>83</Lines>
  <Paragraphs>23</Paragraphs>
  <ScaleCrop>false</ScaleCrop>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31</cp:revision>
  <dcterms:created xsi:type="dcterms:W3CDTF">2024-07-11T02:00:00Z</dcterms:created>
  <dcterms:modified xsi:type="dcterms:W3CDTF">2024-09-10T09:15:00Z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BB46EABDBB2749749395447164B066B3_12</vt:lpwstr>
  </property>
</Properties>
</file>