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bookmarkStart w:id="0" w:name="_Toc3966"/>
      <w:bookmarkStart w:id="1" w:name="_Toc15776"/>
      <w:bookmarkStart w:id="2" w:name="_Toc18267"/>
      <w:bookmarkStart w:id="3" w:name="_Toc18139"/>
      <w:bookmarkStart w:id="4" w:name="_Toc23215"/>
      <w:bookmarkStart w:id="5" w:name="_Toc29829"/>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垫江县人民政府</w:t>
      </w:r>
      <w:bookmarkEnd w:id="0"/>
      <w:bookmarkEnd w:id="1"/>
      <w:bookmarkEnd w:id="2"/>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bookmarkStart w:id="6" w:name="_Toc4304"/>
      <w:bookmarkStart w:id="7" w:name="_Toc27785"/>
      <w:bookmarkStart w:id="8" w:name="_Toc536"/>
      <w:r>
        <w:rPr>
          <w:rFonts w:hint="default" w:ascii="Times New Roman" w:hAnsi="Times New Roman" w:eastAsia="方正小标宋_GBK" w:cs="Times New Roman"/>
          <w:sz w:val="44"/>
          <w:szCs w:val="44"/>
        </w:rPr>
        <w:t>关于废止和继续施行部分政府规范性文件</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w:t>
      </w:r>
      <w:bookmarkEnd w:id="6"/>
      <w:bookmarkStart w:id="9" w:name="_Toc9401"/>
      <w:r>
        <w:rPr>
          <w:rFonts w:hint="default" w:ascii="Times New Roman" w:hAnsi="Times New Roman" w:eastAsia="方正小标宋_GBK" w:cs="Times New Roman"/>
          <w:sz w:val="44"/>
          <w:szCs w:val="44"/>
        </w:rPr>
        <w:t>决定</w:t>
      </w:r>
      <w:bookmarkEnd w:id="7"/>
      <w:bookmarkEnd w:id="8"/>
      <w:bookmarkEnd w:id="9"/>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仿宋_GBK" w:cs="Times New Roman"/>
          <w:sz w:val="32"/>
          <w:szCs w:val="32"/>
        </w:rPr>
      </w:pPr>
      <w:bookmarkStart w:id="10" w:name="_Toc929"/>
      <w:bookmarkStart w:id="11" w:name="_Toc22982"/>
      <w:bookmarkStart w:id="12" w:name="_Toc13202"/>
      <w:r>
        <w:rPr>
          <w:rFonts w:hint="default" w:ascii="Times New Roman" w:hAnsi="Times New Roman" w:eastAsia="方正仿宋_GBK" w:cs="Times New Roman"/>
          <w:sz w:val="32"/>
          <w:szCs w:val="32"/>
        </w:rPr>
        <w:t>垫江府发〔2015〕23号</w:t>
      </w:r>
      <w:bookmarkEnd w:id="10"/>
      <w:bookmarkEnd w:id="11"/>
      <w:bookmarkEnd w:id="1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各乡镇人民政府、街道办事处，县政府各部门，县属各企事业单位：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重庆市行政规范性文件管理办法》的有关规定，经认真清理审查，并经十六届县政府第55次常务会议审议，决定：将《垫江县人民政府关于印发垫江县水利建设基金筹集和使用管理实施细则的通知》(垫府发〔2000〕172号)等59件县政府规范性文件(见附件1)予以废止；《垫江县人民政府关于公布全县国有土地使用权级别与基准地价和公示地价的通知》(垫江府发〔2003〕24号)等7件县政府规范性文件(见附件2)继续施行，有效期以2015年12月1日重新起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附件：1</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废止的县政府规范性文件目录</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1580" w:firstLineChars="5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有效期届满继续施行的县政府规范性文件目录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412" w:rightChars="200" w:firstLine="632" w:firstLineChars="200"/>
        <w:jc w:val="righ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垫江县人民政府</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32" w:firstLineChars="200"/>
        <w:jc w:val="center"/>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2015年12月4日</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p>
    <w:p>
      <w:pPr>
        <w:keepNext w:val="0"/>
        <w:keepLines w:val="0"/>
        <w:pageBreakBefore w:val="0"/>
        <w:kinsoku/>
        <w:overflowPunct/>
        <w:topLinePunct w:val="0"/>
        <w:autoSpaceDE/>
        <w:autoSpaceDN/>
        <w:bidi w:val="0"/>
        <w:snapToGrid/>
        <w:spacing w:line="600" w:lineRule="exact"/>
        <w:ind w:left="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right="0"/>
        <w:jc w:val="center"/>
        <w:textAlignment w:val="auto"/>
        <w:rPr>
          <w:rFonts w:hint="default" w:ascii="Times New Roman" w:hAnsi="Times New Roman" w:eastAsia="方正仿宋_GBK" w:cs="Times New Roman"/>
          <w:i w:val="0"/>
          <w:iCs w:val="0"/>
          <w:caps w:val="0"/>
          <w:color w:val="333333"/>
          <w:spacing w:val="0"/>
          <w:sz w:val="36"/>
          <w:szCs w:val="36"/>
        </w:rPr>
      </w:pPr>
      <w:r>
        <w:rPr>
          <w:rFonts w:hint="default" w:ascii="Times New Roman" w:hAnsi="Times New Roman" w:eastAsia="方正小标宋_GBK" w:cs="Times New Roman"/>
          <w:i w:val="0"/>
          <w:iCs w:val="0"/>
          <w:caps w:val="0"/>
          <w:color w:val="000000"/>
          <w:spacing w:val="0"/>
          <w:sz w:val="36"/>
          <w:szCs w:val="36"/>
          <w:shd w:val="clear" w:fill="FFFFFF"/>
        </w:rPr>
        <w:t>废止的县政府规范性</w:t>
      </w:r>
      <w:bookmarkStart w:id="13" w:name="_GoBack"/>
      <w:bookmarkEnd w:id="13"/>
      <w:r>
        <w:rPr>
          <w:rFonts w:hint="default" w:ascii="Times New Roman" w:hAnsi="Times New Roman" w:eastAsia="方正小标宋_GBK" w:cs="Times New Roman"/>
          <w:i w:val="0"/>
          <w:iCs w:val="0"/>
          <w:caps w:val="0"/>
          <w:color w:val="000000"/>
          <w:spacing w:val="0"/>
          <w:sz w:val="36"/>
          <w:szCs w:val="36"/>
          <w:shd w:val="clear" w:fill="FFFFFF"/>
        </w:rPr>
        <w:t>文件目录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垫江县人民政府关于印发垫江县水利建设基金筹集和使用管理实施细则的通知(垫府发〔2000〕172号)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垫江县人民政府关于印发垫江县征地补偿安置办法的通知(垫府发〔1999〕112号)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垫江县人民政府关于印发加强和规范乡镇土地储备工作的意见(试行)的通知(垫江府发〔2011〕11号)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 垫江县人民政府关于印发垫江县乡镇自用船舶安全管理办法的通知(垫江府〔2005〕22号)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 垫江县人民政府关于进一步加强水利工程管理的通知(垫江府发〔2008〕16号)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 垫江县人民政府关于进一步加强县城城区社会生活噪声管理的通告(垫江府发〔2005〕28号)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 垫江县人民政府关于印发垫江县加强生活污水处理设施环境安全管理办法(暂行)的通知(垫江府发〔2011〕95号)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 垫江县人民政府关于禁止在县城烟熏制品的通知(垫江府发〔2003〕41号)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9. 垫江县人民政府关于对县城机动车辆实行禁鸣的通告(垫江府发〔2003〕13号)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10. 垫江县人民政府关于禁止县城区文化娱乐经营场所噪声扰民的通告(垫江府发〔2011〕15号)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11. 垫江县人民政府关于发展城市社区卫生服务的实施意见(垫江府发〔2008〕21号)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 垫江县人民政府关于印发《垫江县粮食收储企业与附营业务分离方案》通知(垫江府发〔1998〕138号)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13. 垫江县人民政府关于加快推进家电下乡工作的通知(垫江府发〔2009〕20号)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14. 垫江县人民政府关于加快全县商贸流通产业发展的决定(垫江府发〔2009〕7号)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15. 垫江县人民政府关于鼓励我县非公有制经济发展有关政策的通知(垫江府发〔2001〕45号)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16. 垫江县人民政府关于进一步加强天然气工业项目管理的通知(垫江府发〔2007〕15号)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17. 垫江县人民政府关于印发垫江县奖励有突出贡献的工业企业经营者办法(试行)的通知(垫江府发〔2007〕18号)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18. 垫江县人民政府关于征收城市生活垃圾处置费的通知(垫江府发〔2006〕7号)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19. 垫江县人民政府关于印发垫江县政府采购管理办法(试行)的通知(垫江府发〔2007〕11号)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 垫江县人民政府关于严格加强县级财政预算管理的通知(垫府发</w:t>
      </w:r>
      <w:r>
        <w:rPr>
          <w:rFonts w:hint="default" w:ascii="Times New Roman" w:hAnsi="Times New Roman" w:eastAsia="方正仿宋_GBK" w:cs="Times New Roman"/>
          <w:i w:val="0"/>
          <w:iCs w:val="0"/>
          <w:caps w:val="0"/>
          <w:color w:val="000000"/>
          <w:spacing w:val="0"/>
          <w:sz w:val="32"/>
          <w:szCs w:val="32"/>
          <w:shd w:val="clear" w:fill="FFFFFF"/>
        </w:rPr>
        <w:t>〔200</w:t>
      </w:r>
      <w:r>
        <w:rPr>
          <w:rFonts w:hint="eastAsia" w:ascii="Times New Roman" w:hAnsi="Times New Roman" w:eastAsia="方正仿宋_GBK" w:cs="Times New Roman"/>
          <w:i w:val="0"/>
          <w:iCs w:val="0"/>
          <w:caps w:val="0"/>
          <w:color w:val="000000"/>
          <w:spacing w:val="0"/>
          <w:sz w:val="32"/>
          <w:szCs w:val="32"/>
          <w:shd w:val="clear" w:fill="FFFFFF"/>
          <w:lang w:val="en-US" w:eastAsia="zh-CN"/>
        </w:rPr>
        <w:t>0</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85号)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21. 垫江县人民政府关于印发垫江县城镇职工基本医疗保险试行办法的通知(垫江府〔2003〕37号)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22. 垫江县人民政府关于印发垫江县城镇职工大额补充医疗保险试行办法的通知(垫江府〔2003〕38号)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23. 垫江县人民政府关于进一步规范农村客运市场的通知(垫江府发〔2010〕23号)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24. 垫江县人民政府关于进一步加强道路交通安全工作的意见(垫江府发〔2011〕8号)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25. 垫江县人民政府办公室转发县国土房管局关于进一步规范国有土地使用权招标拍卖挂牌出让行为意见的通知(垫江府办发〔2004〕23号)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26. 垫江县人民政府办公室关于严格土地管理坚决制止违法用地的通知(垫江府发〔2009〕24号)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27. 垫江县人民政府办公室关于印发垫江县各类建设已用地失地农民应转未转人员农转非指标审核户口办理工作方案的通知(垫江府办发〔2010〕125号)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28. 垫江县人民政府办公室关于加强国有建设用地使用权转让管理的通知(垫江府办发〔2011〕42号)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29. 垫江县人民政府办公室关于印发垫江县户籍制度改革农村宅基地及其附属设施用地补偿标准及拨付管理意见的通知(垫江府办发〔2011〕96号)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30. 垫江县人民政府办公室关于印发垫江县农村建设用地复垦补偿标准及拨付管理意见的通知(垫江府办发〔2011〕97号)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31. 垫江县人民政府办公室关于进一步加强物业管理工作的通知(垫江府办发</w:t>
      </w:r>
      <w:r>
        <w:rPr>
          <w:rFonts w:hint="default" w:ascii="Times New Roman" w:hAnsi="Times New Roman" w:eastAsia="方正仿宋_GBK" w:cs="Times New Roman"/>
          <w:i w:val="0"/>
          <w:iCs w:val="0"/>
          <w:caps w:val="0"/>
          <w:color w:val="000000"/>
          <w:spacing w:val="0"/>
          <w:sz w:val="32"/>
          <w:szCs w:val="32"/>
          <w:shd w:val="clear" w:fill="FFFFFF"/>
        </w:rPr>
        <w:t>〔20</w:t>
      </w:r>
      <w:r>
        <w:rPr>
          <w:rFonts w:hint="eastAsia" w:ascii="Times New Roman" w:hAnsi="Times New Roman" w:eastAsia="方正仿宋_GBK" w:cs="Times New Roman"/>
          <w:i w:val="0"/>
          <w:iCs w:val="0"/>
          <w:caps w:val="0"/>
          <w:color w:val="000000"/>
          <w:spacing w:val="0"/>
          <w:sz w:val="32"/>
          <w:szCs w:val="32"/>
          <w:shd w:val="clear" w:fill="FFFFFF"/>
          <w:lang w:val="en-US" w:eastAsia="zh-CN"/>
        </w:rPr>
        <w:t>07</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117号)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32. 垫江县人民政府办公室关于印发垫江县农村集体建设用地使用权流转管理办法(试行)的通知(垫江府办发〔2010〕61号)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33. 垫江县人民政府办公室关于印发垫江县农村建设用地复垦实施办法(试行)的通知(垫江府办发〔2010〕66号)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34. 垫江县人民政府办公室关于印发垫江县小型工业企业发展专项资金管理办法的通知(垫江府办发﹝2010﹞123号)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35. 垫江县人民政府办公室关于印发垫江县乡镇集中式生活饮用水源保护区划分方案的通知(垫江府办发〔2006〕96号)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36. 垫江县人民政府办公室关于转发县水利农机局关于重庆市农业机械重点推广县工程项目的实施意见的通知(垫江府办发〔2004〕20号)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37. 垫江县人民政府办公室关于印发垫江县种鸡蛋鸡保险工作实施方案(试行)、垫江县种鹅保险工作实施方案(试行)和垫江县耕牛保险工作实施方案(试行)的通知(垫江府办发〔2011〕18号)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38. 垫江县人民政府办公室关于印发垫江县新型农村合作医疗管理办法(试行)的通知(垫江府办发〔2008〕72号)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39. 垫江县人民政府办公室关于印发垫江县推进国有商贸流通企业产权制度改革实施意见的通知(垫江府办发〔2006〕40号)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40. 垫江县人民政府办公室关于印发垫江县民营商贸经济发展专项资金管理办法(试行)的通知(垫江府办发〔2012〕71号)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41. 垫江县人民政府办公室关于印发垫江县汽车摩托车下乡实施办法的通知(垫江府办发〔2009〕92号)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42. 垫江县人民政府办公室关于印发垫江县汽车以旧换新实施细则的通知(垫江府办发〔2009〕94号)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43. 垫江县人民政府办公室关于进一步加强天然气调度工作的通知(垫江府办发﹝2009﹞112号)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44. 垫江县人民政府办公室关于进一步规范天然气经营管理的通知(垫江府办发﹝2011﹞48号)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45. 垫江县人民政府办公室关于印发垫江县电力设施保护办法(试行)的通知(垫江府办发〔2011〕72号)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46. 垫江县人民政府办公室关于印发垫江县工业10强企业考核评选暂行办法的通知(垫江府办发</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2007</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63号)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47. 垫江县人民政府办公室关于印发垫江县非公有制企业考核评选暂行办法的通知(垫江府办发</w:t>
      </w:r>
      <w:r>
        <w:rPr>
          <w:rFonts w:hint="default" w:ascii="Times New Roman" w:hAnsi="Times New Roman" w:eastAsia="方正仿宋_GBK" w:cs="Times New Roman"/>
          <w:i w:val="0"/>
          <w:iCs w:val="0"/>
          <w:caps w:val="0"/>
          <w:color w:val="000000"/>
          <w:spacing w:val="0"/>
          <w:sz w:val="32"/>
          <w:szCs w:val="32"/>
          <w:shd w:val="clear" w:fill="FFFFFF"/>
        </w:rPr>
        <w:t>〔2007〕</w:t>
      </w:r>
      <w:r>
        <w:rPr>
          <w:rFonts w:hint="default" w:ascii="Times New Roman" w:hAnsi="Times New Roman" w:eastAsia="方正仿宋_GBK" w:cs="Times New Roman"/>
          <w:i w:val="0"/>
          <w:iCs w:val="0"/>
          <w:caps w:val="0"/>
          <w:color w:val="000000"/>
          <w:spacing w:val="0"/>
          <w:sz w:val="32"/>
          <w:szCs w:val="32"/>
          <w:shd w:val="clear" w:fill="FFFFFF"/>
        </w:rPr>
        <w:t>130号)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48. 垫江县人民政府办公室关于印发垫江县规模以上工业企业节能目标责任考核办法的通知(垫江府办发</w:t>
      </w:r>
      <w:r>
        <w:rPr>
          <w:rFonts w:hint="default" w:ascii="Times New Roman" w:hAnsi="Times New Roman" w:eastAsia="方正仿宋_GBK" w:cs="Times New Roman"/>
          <w:i w:val="0"/>
          <w:iCs w:val="0"/>
          <w:caps w:val="0"/>
          <w:color w:val="000000"/>
          <w:spacing w:val="0"/>
          <w:sz w:val="32"/>
          <w:szCs w:val="32"/>
          <w:shd w:val="clear" w:fill="FFFFFF"/>
        </w:rPr>
        <w:t>〔200</w:t>
      </w:r>
      <w:r>
        <w:rPr>
          <w:rFonts w:hint="eastAsia" w:ascii="Times New Roman" w:hAnsi="Times New Roman" w:eastAsia="方正仿宋_GBK" w:cs="Times New Roman"/>
          <w:i w:val="0"/>
          <w:iCs w:val="0"/>
          <w:caps w:val="0"/>
          <w:color w:val="000000"/>
          <w:spacing w:val="0"/>
          <w:sz w:val="32"/>
          <w:szCs w:val="32"/>
          <w:shd w:val="clear" w:fill="FFFFFF"/>
          <w:lang w:val="en-US" w:eastAsia="zh-CN"/>
        </w:rPr>
        <w:t>8</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53号)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49. 垫江县人民政府办公室关于印发垫江县推进农村信息化建设实施方案的通知(垫江府办发</w:t>
      </w:r>
      <w:r>
        <w:rPr>
          <w:rFonts w:hint="default" w:ascii="Times New Roman" w:hAnsi="Times New Roman" w:eastAsia="方正仿宋_GBK" w:cs="Times New Roman"/>
          <w:i w:val="0"/>
          <w:iCs w:val="0"/>
          <w:caps w:val="0"/>
          <w:color w:val="000000"/>
          <w:spacing w:val="0"/>
          <w:sz w:val="32"/>
          <w:szCs w:val="32"/>
          <w:shd w:val="clear" w:fill="FFFFFF"/>
        </w:rPr>
        <w:t>〔20</w:t>
      </w:r>
      <w:r>
        <w:rPr>
          <w:rFonts w:hint="eastAsia" w:ascii="Times New Roman" w:hAnsi="Times New Roman" w:eastAsia="方正仿宋_GBK" w:cs="Times New Roman"/>
          <w:i w:val="0"/>
          <w:iCs w:val="0"/>
          <w:caps w:val="0"/>
          <w:color w:val="000000"/>
          <w:spacing w:val="0"/>
          <w:sz w:val="32"/>
          <w:szCs w:val="32"/>
          <w:shd w:val="clear" w:fill="FFFFFF"/>
          <w:lang w:val="en-US" w:eastAsia="zh-CN"/>
        </w:rPr>
        <w:t>10</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87号)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50. 垫江县人民政府办公室关于进一步加强天然气经营管理的通知(垫江府办发</w:t>
      </w:r>
      <w:r>
        <w:rPr>
          <w:rFonts w:hint="default" w:ascii="Times New Roman" w:hAnsi="Times New Roman" w:eastAsia="方正仿宋_GBK" w:cs="Times New Roman"/>
          <w:i w:val="0"/>
          <w:iCs w:val="0"/>
          <w:caps w:val="0"/>
          <w:color w:val="000000"/>
          <w:spacing w:val="0"/>
          <w:sz w:val="32"/>
          <w:szCs w:val="32"/>
          <w:shd w:val="clear" w:fill="FFFFFF"/>
        </w:rPr>
        <w:t>〔20</w:t>
      </w:r>
      <w:r>
        <w:rPr>
          <w:rFonts w:hint="eastAsia" w:ascii="Times New Roman" w:hAnsi="Times New Roman" w:eastAsia="方正仿宋_GBK" w:cs="Times New Roman"/>
          <w:i w:val="0"/>
          <w:iCs w:val="0"/>
          <w:caps w:val="0"/>
          <w:color w:val="000000"/>
          <w:spacing w:val="0"/>
          <w:sz w:val="32"/>
          <w:szCs w:val="32"/>
          <w:shd w:val="clear" w:fill="FFFFFF"/>
          <w:lang w:val="en-US" w:eastAsia="zh-CN"/>
        </w:rPr>
        <w:t>10</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108号)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51. 垫江县户外广告设置管理办法(试行)(垫江府办发〔2007〕68号)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52. 《垫江县政府采购暂行办法》(县政府令22号)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53. 《垫江县预算外资金集中统一管理办法》(县政府令23号)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54. 《垫江县行政事业单位国有资产管理暂行办法》(县政府令24号)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55. 垫江县人民政府办公室转发县人社局县财政局关于调整机关事业单位工作人员工资标准和增加机关事业单位离退休人员离退休费实施意见的通知(垫江府办〔2001〕77号)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56. 垫江县人民政府办公室关于印发垫江县城镇灵活就业人员医疗保险试行办法的通知(垫江府办〔2004〕33号)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57. 垫江县人民政府办公室关于加强车辆超限超载治理工作实施意见(垫江府办发〔2011〕41号)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58. 垫江县人民政府办公室印发进一步加强垫江县客运市场管理工作意见通知(垫江府办发〔2012〕67号)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59. 垫江县人民政府办公室关于规范木材经营加工监督管理的通知(垫江府办发〔2012〕62号)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eastAsia="zh-CN"/>
        </w:rPr>
        <w:sectPr>
          <w:pgSz w:w="11906" w:h="16838"/>
          <w:pgMar w:top="1984" w:right="1446" w:bottom="1644" w:left="1446" w:header="851" w:footer="1474" w:gutter="0"/>
          <w:pgNumType w:fmt="numberInDash"/>
          <w:cols w:space="720" w:num="1"/>
          <w:rtlGutter w:val="0"/>
          <w:docGrid w:type="linesAndChars" w:linePitch="579" w:charSpace="-1024"/>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right="0"/>
        <w:jc w:val="center"/>
        <w:textAlignment w:val="auto"/>
        <w:rPr>
          <w:rFonts w:hint="default" w:ascii="Times New Roman" w:hAnsi="Times New Roman" w:eastAsia="方正黑体_GBK" w:cs="Times New Roman"/>
          <w:i w:val="0"/>
          <w:iCs w:val="0"/>
          <w:caps w:val="0"/>
          <w:color w:val="333333"/>
          <w:spacing w:val="0"/>
          <w:sz w:val="36"/>
          <w:szCs w:val="36"/>
        </w:rPr>
      </w:pPr>
      <w:r>
        <w:rPr>
          <w:rFonts w:hint="default" w:ascii="Times New Roman" w:hAnsi="Times New Roman" w:eastAsia="方正黑体_GBK" w:cs="Times New Roman"/>
          <w:i w:val="0"/>
          <w:iCs w:val="0"/>
          <w:caps w:val="0"/>
          <w:color w:val="000000"/>
          <w:spacing w:val="0"/>
          <w:sz w:val="36"/>
          <w:szCs w:val="36"/>
          <w:shd w:val="clear" w:fill="FFFFFF"/>
        </w:rPr>
        <w:t>有效期届满继续施行的县政府规范性文件目录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垫江县人民政府关于公布全县国有土地使用权级别与基准地价和公示地价的通知(垫江府发〔2003〕24号)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垫江县人民政府关于加强国有经营性建设用地使用权成本审计评估的通知(垫江府发〔2009〕11号)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垫江县人民政府关于加强国有建设用地使用权出让管理的通知(垫江府发〔2009〕13号)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 垫江县人民政府关于深化医药卫生体制改革的实施意见(垫江府发〔2009〕31号)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 垫江县人民政府关于调整城市建设配套费征收标准的通知(垫江府发〔2009〕33号)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 垫江县人民政府办公室《关于认真做好城镇廉租住房保障对象家庭认定工作的通知》(垫江府办发〔2010〕100号)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7. 垫江县人民政府办公室关于进一步加强民办教育管理的意见(垫江府办发〔2010〕95号)</w:t>
      </w:r>
      <w:bookmarkEnd w:id="3"/>
      <w:bookmarkEnd w:id="4"/>
      <w:bookmarkEnd w:id="5"/>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B5BF1"/>
    <w:multiLevelType w:val="singleLevel"/>
    <w:tmpl w:val="A18B5BF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75F1BF3"/>
    <w:rsid w:val="080F63D8"/>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1E746758"/>
    <w:rsid w:val="22440422"/>
    <w:rsid w:val="22BB4BBB"/>
    <w:rsid w:val="268C786C"/>
    <w:rsid w:val="2AEB3417"/>
    <w:rsid w:val="31A15F24"/>
    <w:rsid w:val="324A1681"/>
    <w:rsid w:val="36FB1DF0"/>
    <w:rsid w:val="395347B5"/>
    <w:rsid w:val="39A232A0"/>
    <w:rsid w:val="39E745AA"/>
    <w:rsid w:val="3B5A6BBB"/>
    <w:rsid w:val="3EDA13A6"/>
    <w:rsid w:val="417B75E9"/>
    <w:rsid w:val="42F058B7"/>
    <w:rsid w:val="436109F6"/>
    <w:rsid w:val="441A38D4"/>
    <w:rsid w:val="4504239D"/>
    <w:rsid w:val="46991C1C"/>
    <w:rsid w:val="46BF259F"/>
    <w:rsid w:val="4BC77339"/>
    <w:rsid w:val="4C9236C5"/>
    <w:rsid w:val="4CC33327"/>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2022-06-12T05:36:38Z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