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default" w:ascii="Times New Roman" w:hAnsi="Times New Roman" w:eastAsia="方正小标宋_GBK" w:cs="Times New Roman"/>
          <w:sz w:val="44"/>
          <w:szCs w:val="44"/>
          <w:lang w:val="en-US" w:eastAsia="zh-CN"/>
        </w:rPr>
      </w:pPr>
      <w:bookmarkStart w:id="0" w:name="_Toc3716"/>
      <w:bookmarkStart w:id="1" w:name="_Toc15929"/>
      <w:bookmarkStart w:id="2" w:name="_Toc18621"/>
    </w:p>
    <w:p>
      <w:pPr>
        <w:pStyle w:val="2"/>
        <w:keepNext w:val="0"/>
        <w:keepLines w:val="0"/>
        <w:pageBreakBefore w:val="0"/>
        <w:widowControl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default" w:ascii="Times New Roman" w:hAnsi="Times New Roman" w:eastAsia="方正小标宋_GBK" w:cs="Times New Roman"/>
          <w:sz w:val="44"/>
          <w:szCs w:val="44"/>
          <w:lang w:val="en-US" w:eastAsia="zh-CN"/>
        </w:rPr>
      </w:pPr>
    </w:p>
    <w:p>
      <w:pPr>
        <w:pStyle w:val="2"/>
        <w:keepNext w:val="0"/>
        <w:keepLines w:val="0"/>
        <w:pageBreakBefore w:val="0"/>
        <w:widowControl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default" w:ascii="Times New Roman" w:hAnsi="Times New Roman" w:eastAsia="方正小标宋_GBK" w:cs="Times New Roman"/>
          <w:sz w:val="44"/>
          <w:szCs w:val="44"/>
          <w:lang w:val="en-US" w:eastAsia="zh-CN"/>
        </w:rPr>
      </w:pPr>
      <w:bookmarkStart w:id="9" w:name="_GoBack"/>
      <w:r>
        <w:rPr>
          <w:rFonts w:hint="default" w:ascii="Times New Roman" w:hAnsi="Times New Roman" w:eastAsia="方正小标宋_GBK" w:cs="Times New Roman"/>
          <w:sz w:val="44"/>
          <w:szCs w:val="44"/>
          <w:lang w:val="en-US" w:eastAsia="zh-CN"/>
        </w:rPr>
        <w:t>垫江县人民政府办公室关于印发垫江县</w:t>
      </w:r>
      <w:bookmarkEnd w:id="0"/>
      <w:bookmarkEnd w:id="1"/>
      <w:bookmarkEnd w:id="2"/>
    </w:p>
    <w:p>
      <w:pPr>
        <w:pStyle w:val="2"/>
        <w:keepNext w:val="0"/>
        <w:keepLines w:val="0"/>
        <w:pageBreakBefore w:val="0"/>
        <w:widowControl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default" w:ascii="Times New Roman" w:hAnsi="Times New Roman" w:eastAsia="方正小标宋_GBK" w:cs="Times New Roman"/>
          <w:sz w:val="44"/>
          <w:szCs w:val="44"/>
        </w:rPr>
      </w:pPr>
      <w:bookmarkStart w:id="3" w:name="_Toc8521"/>
      <w:bookmarkStart w:id="4" w:name="_Toc8904"/>
      <w:bookmarkStart w:id="5" w:name="_Toc5167"/>
      <w:r>
        <w:rPr>
          <w:rFonts w:hint="default" w:ascii="Times New Roman" w:hAnsi="Times New Roman" w:eastAsia="方正小标宋_GBK" w:cs="Times New Roman"/>
          <w:sz w:val="44"/>
          <w:szCs w:val="44"/>
          <w:lang w:val="en-US" w:eastAsia="zh-CN"/>
        </w:rPr>
        <w:t>县城规划区范围内集体土地上房屋产权分户暂行规定的通知</w:t>
      </w:r>
      <w:bookmarkEnd w:id="3"/>
      <w:bookmarkEnd w:id="4"/>
      <w:bookmarkEnd w:id="5"/>
    </w:p>
    <w:p>
      <w:pPr>
        <w:pStyle w:val="2"/>
        <w:keepNext w:val="0"/>
        <w:keepLines w:val="0"/>
        <w:pageBreakBefore w:val="0"/>
        <w:widowControl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eastAsia" w:ascii="方正仿宋_GBK" w:hAnsi="方正仿宋_GBK" w:eastAsia="方正仿宋_GBK" w:cs="方正仿宋_GBK"/>
          <w:sz w:val="32"/>
          <w:szCs w:val="32"/>
        </w:rPr>
      </w:pPr>
      <w:bookmarkStart w:id="6" w:name="_Toc21948"/>
      <w:bookmarkStart w:id="7" w:name="_Toc4335"/>
      <w:bookmarkStart w:id="8" w:name="_Toc12505"/>
      <w:r>
        <w:rPr>
          <w:rFonts w:hint="eastAsia" w:ascii="方正仿宋_GBK" w:hAnsi="方正仿宋_GBK" w:eastAsia="方正仿宋_GBK" w:cs="方正仿宋_GBK"/>
          <w:sz w:val="32"/>
          <w:szCs w:val="32"/>
          <w:lang w:val="en-US" w:eastAsia="zh-CN"/>
        </w:rPr>
        <w:t>垫江府办发</w:t>
      </w:r>
      <w:r>
        <w:rPr>
          <w:rFonts w:hint="default" w:ascii="Times New Roman" w:hAnsi="Times New Roman" w:eastAsia="方正仿宋_GBK" w:cs="Times New Roman"/>
          <w:sz w:val="32"/>
          <w:szCs w:val="32"/>
          <w:lang w:val="en-US" w:eastAsia="zh-CN"/>
        </w:rPr>
        <w:t>〔2017〕14</w:t>
      </w:r>
      <w:r>
        <w:rPr>
          <w:rFonts w:hint="eastAsia" w:ascii="方正仿宋_GBK" w:hAnsi="方正仿宋_GBK" w:eastAsia="方正仿宋_GBK" w:cs="方正仿宋_GBK"/>
          <w:sz w:val="32"/>
          <w:szCs w:val="32"/>
          <w:lang w:val="en-US" w:eastAsia="zh-CN"/>
        </w:rPr>
        <w:t>号</w:t>
      </w:r>
      <w:bookmarkEnd w:id="6"/>
      <w:bookmarkEnd w:id="7"/>
      <w:bookmarkEnd w:id="8"/>
    </w:p>
    <w:bookmarkEnd w:id="9"/>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澄溪镇人民政府，各街道办事处，县政府有关部门、有关单位：</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《垫江县县城规划区范围内集体土地上房屋产权分户暂行规定》已经十七届县政府第2次常务会议审议通过，现印发给你们，请认真组织实施。</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autoSpaceDE/>
        <w:autoSpaceDN/>
        <w:bidi w:val="0"/>
        <w:adjustRightInd w:val="0"/>
        <w:snapToGrid/>
        <w:spacing w:beforeAutospacing="0" w:afterAutospacing="0" w:line="600" w:lineRule="exact"/>
        <w:ind w:left="0" w:leftChars="0" w:right="0" w:firstLine="640" w:firstLineChars="200"/>
        <w:jc w:val="righ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val="0"/>
        <w:snapToGrid/>
        <w:spacing w:beforeAutospacing="0" w:afterAutospacing="0" w:line="600" w:lineRule="exact"/>
        <w:ind w:left="0" w:leftChars="0" w:right="0" w:firstLine="640" w:firstLineChars="200"/>
        <w:jc w:val="right"/>
        <w:textAlignment w:val="auto"/>
        <w:rPr>
          <w:rFonts w:hint="default" w:ascii="Times New Roman" w:hAnsi="Times New Roman" w:eastAsia="方正仿宋_GBK" w:cs="Times New Roman"/>
          <w:sz w:val="32"/>
          <w:szCs w:val="32"/>
          <w:lang w:val="en-US"/>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垫江县人民政府办公室</w:t>
      </w:r>
      <w:r>
        <w:rPr>
          <w:rFonts w:hint="eastAsia" w:ascii="Times New Roman" w:hAnsi="Times New Roman" w:eastAsia="方正仿宋_GBK" w:cs="Times New Roman"/>
          <w:i w:val="0"/>
          <w:iCs w:val="0"/>
          <w:caps w:val="0"/>
          <w:color w:val="000000"/>
          <w:spacing w:val="0"/>
          <w:kern w:val="0"/>
          <w:sz w:val="32"/>
          <w:szCs w:val="32"/>
          <w:shd w:val="clear" w:fill="FFFFFF"/>
          <w:lang w:val="en-US" w:eastAsia="zh-CN" w:bidi="ar"/>
        </w:rPr>
        <w:t xml:space="preserve">  </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xml:space="preserve">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val="0"/>
        <w:snapToGrid/>
        <w:spacing w:beforeAutospacing="0" w:afterAutospacing="0" w:line="600" w:lineRule="exact"/>
        <w:ind w:left="0" w:leftChars="0" w:right="0" w:firstLine="640" w:firstLineChars="200"/>
        <w:jc w:val="righ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2017年3月9日</w:t>
      </w:r>
      <w:r>
        <w:rPr>
          <w:rFonts w:hint="eastAsia" w:ascii="Times New Roman" w:hAnsi="Times New Roman" w:eastAsia="方正仿宋_GBK" w:cs="Times New Roman"/>
          <w:i w:val="0"/>
          <w:iCs w:val="0"/>
          <w:caps w:val="0"/>
          <w:color w:val="000000"/>
          <w:spacing w:val="0"/>
          <w:kern w:val="0"/>
          <w:sz w:val="32"/>
          <w:szCs w:val="32"/>
          <w:shd w:val="clear" w:fill="FFFFFF"/>
          <w:lang w:val="en-US" w:eastAsia="zh-CN" w:bidi="ar"/>
        </w:rPr>
        <w:t xml:space="preserve">     </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xml:space="preserve">  </w:t>
      </w:r>
    </w:p>
    <w:p>
      <w:pPr>
        <w:keepNext w:val="0"/>
        <w:keepLines w:val="0"/>
        <w:pageBreakBefore w:val="0"/>
        <w:widowControl w:val="0"/>
        <w:kinsoku/>
        <w:overflowPunct/>
        <w:topLinePunct w:val="0"/>
        <w:autoSpaceDE/>
        <w:autoSpaceDN/>
        <w:bidi w:val="0"/>
        <w:adjustRightInd/>
        <w:snapToGrid/>
        <w:spacing w:line="600" w:lineRule="exact"/>
        <w:ind w:left="0" w:leftChars="0" w:right="0" w:rightChars="0" w:firstLine="640" w:firstLineChars="200"/>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（此件公开发布）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3" w:firstLineChars="200"/>
        <w:jc w:val="center"/>
        <w:textAlignment w:val="auto"/>
        <w:rPr>
          <w:rFonts w:hint="default" w:ascii="Times New Roman" w:hAnsi="Times New Roman" w:eastAsia="方正仿宋_GBK" w:cs="Times New Roman"/>
          <w:b/>
          <w:bCs/>
          <w:i w:val="0"/>
          <w:iCs w:val="0"/>
          <w:caps w:val="0"/>
          <w:color w:val="000000"/>
          <w:spacing w:val="0"/>
          <w:kern w:val="0"/>
          <w:sz w:val="32"/>
          <w:szCs w:val="32"/>
          <w:shd w:val="clear" w:fill="FFFFFF"/>
          <w:lang w:val="en-US" w:eastAsia="zh-CN" w:bidi="ar"/>
        </w:rPr>
      </w:pPr>
    </w:p>
    <w:p>
      <w:pPr>
        <w:keepNext w:val="0"/>
        <w:keepLines w:val="0"/>
        <w:pageBreakBefore w:val="0"/>
        <w:kinsoku/>
        <w:overflowPunct/>
        <w:topLinePunct w:val="0"/>
        <w:autoSpaceDE/>
        <w:autoSpaceDN/>
        <w:bidi w:val="0"/>
        <w:snapToGrid/>
        <w:spacing w:line="600" w:lineRule="exact"/>
        <w:textAlignment w:val="auto"/>
        <w:rPr>
          <w:rFonts w:hint="default" w:ascii="Times New Roman" w:hAnsi="Times New Roman" w:eastAsia="方正仿宋_GBK" w:cs="Times New Roman"/>
          <w:b/>
          <w:bCs/>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b/>
          <w:bCs/>
          <w:i w:val="0"/>
          <w:iCs w:val="0"/>
          <w:caps w:val="0"/>
          <w:color w:val="000000"/>
          <w:spacing w:val="0"/>
          <w:kern w:val="0"/>
          <w:sz w:val="32"/>
          <w:szCs w:val="32"/>
          <w:shd w:val="clear" w:fill="FFFFFF"/>
          <w:lang w:val="en-US" w:eastAsia="zh-CN" w:bidi="ar"/>
        </w:rPr>
        <w:br w:type="page"/>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eastAsia" w:ascii="方正小标宋_GBK" w:hAnsi="方正小标宋_GBK" w:eastAsia="方正小标宋_GBK" w:cs="方正小标宋_GBK"/>
          <w:b w:val="0"/>
          <w:bCs w:val="0"/>
          <w:i w:val="0"/>
          <w:iCs w:val="0"/>
          <w:caps w:val="0"/>
          <w:color w:val="000000"/>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eastAsia" w:ascii="方正小标宋_GBK" w:hAnsi="方正小标宋_GBK" w:eastAsia="方正小标宋_GBK" w:cs="方正小标宋_GBK"/>
          <w:b w:val="0"/>
          <w:bCs w:val="0"/>
          <w:i w:val="0"/>
          <w:iCs w:val="0"/>
          <w:caps w:val="0"/>
          <w:color w:val="000000"/>
          <w:spacing w:val="0"/>
          <w:kern w:val="0"/>
          <w:sz w:val="44"/>
          <w:szCs w:val="44"/>
          <w:shd w:val="clear" w:fill="FFFFFF"/>
          <w:lang w:val="en-US" w:eastAsia="zh-CN" w:bidi="ar"/>
        </w:rPr>
      </w:pPr>
      <w:r>
        <w:rPr>
          <w:rFonts w:hint="eastAsia" w:ascii="方正小标宋_GBK" w:hAnsi="方正小标宋_GBK" w:eastAsia="方正小标宋_GBK" w:cs="方正小标宋_GBK"/>
          <w:b w:val="0"/>
          <w:bCs w:val="0"/>
          <w:i w:val="0"/>
          <w:iCs w:val="0"/>
          <w:caps w:val="0"/>
          <w:color w:val="000000"/>
          <w:spacing w:val="0"/>
          <w:kern w:val="0"/>
          <w:sz w:val="44"/>
          <w:szCs w:val="44"/>
          <w:shd w:val="clear" w:fill="FFFFFF"/>
          <w:lang w:val="en-US" w:eastAsia="zh-CN" w:bidi="ar"/>
        </w:rPr>
        <w:t>垫江县县城规划区范围内集体土地上房屋产权分户暂行规定</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eastAsia" w:ascii="方正小标宋_GBK" w:hAnsi="方正小标宋_GBK" w:eastAsia="方正小标宋_GBK" w:cs="方正小标宋_GBK"/>
          <w:b w:val="0"/>
          <w:bCs w:val="0"/>
          <w:i w:val="0"/>
          <w:iCs w:val="0"/>
          <w:caps w:val="0"/>
          <w:color w:val="000000"/>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sz w:val="32"/>
          <w:szCs w:val="32"/>
        </w:rPr>
      </w:pPr>
      <w:r>
        <w:rPr>
          <w:rFonts w:hint="eastAsia" w:ascii="方正黑体_GBK" w:hAnsi="方正黑体_GBK" w:eastAsia="方正黑体_GBK" w:cs="方正黑体_GBK"/>
          <w:i w:val="0"/>
          <w:iCs w:val="0"/>
          <w:caps w:val="0"/>
          <w:color w:val="000000"/>
          <w:spacing w:val="0"/>
          <w:kern w:val="0"/>
          <w:sz w:val="32"/>
          <w:szCs w:val="32"/>
          <w:shd w:val="clear" w:fill="FFFFFF"/>
          <w:lang w:val="en-US" w:eastAsia="zh-CN" w:bidi="ar"/>
        </w:rPr>
        <w:t>第一条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为规范不动产登记行为，细化不动产统一登记制度，方便人民群众办理不动产登记，根据《中华人民共和国土地管理法》《不动产登记暂行条例》《不动产登记暂行条例实施细则》《不动产登记操作规范》(试行)和《重庆市土地房屋权属登记条例》等法律法规，制定本暂行规定。</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第二条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 本暂行规定适用范围为县城规划区和澄溪工业组团规划区范围。所指集体土地上房屋产权分户，仅指依法继承(受遗赠)、分家析产、赠与三种情况，且房屋位置不在征地红线范围内。</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第三条 </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因依法继承(受遗赠)导致宅基地使用权及房屋所有权发生转移申请登记的，申请人能提交经公证的材料或者生效的法律文书的，按《不动产登记暂行条例》和《不动产登记暂行条例实施细则》的相关规定办理。申请人不能提交经公证的材料或者生效的法律文书的，应提交下列材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(一)不动产权属证书或者其他权属来源材料；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(二)所有继承人或受遗赠人的身份证、户口簿或其它身份证明；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(三)被继承人或遗赠人的死亡证明；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(四)所有继承人或受遗赠人与被继承人或遗赠人之间的亲属关系证明；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(五)放弃继承的，应当在不动产登记机构办公场所，在不动产登记机构人员的见证下，签署放弃继承权的声明；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(六)被继承人或遗赠人生前与配偶有夫妻财产约定的，提交书面约定协议。</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第四条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 因分家析产导致宅基地使用权及房屋所有权发生转移申请登记的，应提交下列材料：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(一)不动产权证书或者其他权属来源材料；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(二)分家析产协议或者材料；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(三)集体经济组织的证明(系本集体经济组织内部成员、在本集体经济组织无住房)；</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(四)关系证明或者户口簿；</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(五)其他必要证明材料。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第五条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因赠与导致宅基地使用权及房屋所有权发生转移申请登记的，应提交下列材料：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不动产权证书或者其他权属来源材料；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(二)赠与协议或者材料；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(三)集体经济组织的证明(系本集体经济组织内部成员、受赠人在本集体经济组织无住房)；</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(四)关系证明或者户口簿；</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(五)其他必要证明材料。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第六条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 下列情况不能办理转移登记：</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(一)房屋所在位置属于征地红线范围内的；</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(二)家庭成员在同一集体经济组织内另有房屋的(继承除外)；</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(三)其他经济组织人员不能在农村集体经济组织内享有宅基地使用权及房屋所有权(继承除外)；</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(四)征地后房屋未被拆迁的人员。</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第七条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 本暂行规定自公布之日起施行。</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right="0" w:firstLine="640" w:firstLineChars="20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第八条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 本暂行规定由县国土房管局负责解释。</w:t>
      </w:r>
    </w:p>
    <w:sectPr>
      <w:headerReference r:id="rId3" w:type="default"/>
      <w:footerReference r:id="rId4" w:type="default"/>
      <w:pgSz w:w="11906" w:h="16838"/>
      <w:pgMar w:top="1962" w:right="1474" w:bottom="1848" w:left="1587"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6"/>
      <w:wordWrap w:val="0"/>
      <w:ind w:left="3786" w:leftChars="1803" w:firstLine="7398" w:firstLineChars="2312"/>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eastAsia="zh-CN"/>
      </w:rPr>
      <w:t>垫江县人民政府办公室</w:t>
    </w:r>
    <w:r>
      <w:rPr>
        <w:rFonts w:hint="eastAsia" w:ascii="宋体" w:hAnsi="宋体" w:eastAsia="宋体" w:cs="宋体"/>
        <w:b/>
        <w:bCs/>
        <w:color w:val="005192"/>
        <w:sz w:val="28"/>
        <w:szCs w:val="44"/>
        <w:lang w:val="en-US" w:eastAsia="zh-CN"/>
      </w:rPr>
      <w:t xml:space="preserve">发布     </w:t>
    </w:r>
  </w:p>
  <w:p>
    <w:pPr>
      <w:pStyle w:val="6"/>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4.35pt;height:0pt;width:442.55pt;z-index:251659264;mso-width-relative:page;mso-height-relative:page;" filled="f"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3EeSs1AAAAAgBAAAPAAAAAAAAAAEAIAAAACIAAABkcnMvZG93bnJldi54bWxQSwECFAAUAAAA&#10;CACHTuJABe67HvIBAAC9AwAADgAAAAAAAAABACAAAAAjAQAAZHJzL2Uyb0RvYy54bWxQSwUGAAAA&#10;AAYABgBZAQAAhwUAAAAA&#10;">
              <v:fill on="f" focussize="0,0"/>
              <v:stroke weight="1.75pt" color="#005192 [3204]" miterlimit="8" joinstyle="miter"/>
              <v:imagedata o:title=""/>
              <o:lock v:ext="edit" aspectratio="f"/>
            </v:line>
          </w:pict>
        </mc:Fallback>
      </mc:AlternateContent>
    </w:r>
  </w:p>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eastAsia="zh-CN"/>
      </w:rPr>
      <w:t>垫江县人民政府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NhNzc0NDQ4MzQwZTBjY2M5YWRhOTM1MmE4MjVlOTcifQ=="/>
  </w:docVars>
  <w:rsids>
    <w:rsidRoot w:val="00172A27"/>
    <w:rsid w:val="019E71BD"/>
    <w:rsid w:val="041C42DA"/>
    <w:rsid w:val="04B679C3"/>
    <w:rsid w:val="04C5313E"/>
    <w:rsid w:val="05F07036"/>
    <w:rsid w:val="06E00104"/>
    <w:rsid w:val="080F63D8"/>
    <w:rsid w:val="09341458"/>
    <w:rsid w:val="098254C2"/>
    <w:rsid w:val="0A766EDE"/>
    <w:rsid w:val="0AD64BE8"/>
    <w:rsid w:val="0B0912D7"/>
    <w:rsid w:val="0E025194"/>
    <w:rsid w:val="152D2DCA"/>
    <w:rsid w:val="187168EA"/>
    <w:rsid w:val="196673CA"/>
    <w:rsid w:val="1B2F4AEE"/>
    <w:rsid w:val="1CB0122C"/>
    <w:rsid w:val="1CF734C9"/>
    <w:rsid w:val="1DEC284C"/>
    <w:rsid w:val="1E6523AC"/>
    <w:rsid w:val="20152058"/>
    <w:rsid w:val="22440422"/>
    <w:rsid w:val="22BB4BBB"/>
    <w:rsid w:val="2ADD4158"/>
    <w:rsid w:val="2AEB3417"/>
    <w:rsid w:val="31A15F24"/>
    <w:rsid w:val="324A1681"/>
    <w:rsid w:val="36FB1DF0"/>
    <w:rsid w:val="395347B5"/>
    <w:rsid w:val="39A232A0"/>
    <w:rsid w:val="39E745AA"/>
    <w:rsid w:val="3B5A6BBB"/>
    <w:rsid w:val="3EDA13A6"/>
    <w:rsid w:val="417B75E9"/>
    <w:rsid w:val="42F058B7"/>
    <w:rsid w:val="436109F6"/>
    <w:rsid w:val="441A38D4"/>
    <w:rsid w:val="4504239D"/>
    <w:rsid w:val="4B3B68C0"/>
    <w:rsid w:val="4BC77339"/>
    <w:rsid w:val="4C9236C5"/>
    <w:rsid w:val="4E250A85"/>
    <w:rsid w:val="4FFD4925"/>
    <w:rsid w:val="505C172E"/>
    <w:rsid w:val="506405EA"/>
    <w:rsid w:val="52F46F0B"/>
    <w:rsid w:val="532B6A10"/>
    <w:rsid w:val="53D8014D"/>
    <w:rsid w:val="55E064E0"/>
    <w:rsid w:val="572C6D10"/>
    <w:rsid w:val="5DC34279"/>
    <w:rsid w:val="5FCD688E"/>
    <w:rsid w:val="5FF9BDAA"/>
    <w:rsid w:val="5FFE5333"/>
    <w:rsid w:val="608816D1"/>
    <w:rsid w:val="60EF4E7F"/>
    <w:rsid w:val="648B0A32"/>
    <w:rsid w:val="665233C1"/>
    <w:rsid w:val="69AC0D42"/>
    <w:rsid w:val="6AD9688B"/>
    <w:rsid w:val="6D0E3F22"/>
    <w:rsid w:val="744E4660"/>
    <w:rsid w:val="753355A2"/>
    <w:rsid w:val="759F1C61"/>
    <w:rsid w:val="769F2DE8"/>
    <w:rsid w:val="76FDEB7C"/>
    <w:rsid w:val="797E4DEC"/>
    <w:rsid w:val="79C65162"/>
    <w:rsid w:val="7C9011D9"/>
    <w:rsid w:val="7DC651C5"/>
    <w:rsid w:val="7DF350ED"/>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line="340" w:lineRule="exact"/>
      <w:jc w:val="center"/>
      <w:outlineLvl w:val="0"/>
    </w:pPr>
    <w:rPr>
      <w:rFonts w:hint="eastAsia" w:ascii="宋体" w:hAnsi="宋体" w:eastAsia="方正小标宋_GBK" w:cs="宋体"/>
      <w:bCs/>
      <w:kern w:val="44"/>
      <w:sz w:val="32"/>
      <w:szCs w:val="48"/>
      <w:lang w:bidi="ar"/>
    </w:rPr>
  </w:style>
  <w:style w:type="paragraph" w:styleId="3">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4">
    <w:name w:val="annotation text"/>
    <w:basedOn w:val="1"/>
    <w:qFormat/>
    <w:uiPriority w:val="0"/>
    <w:pPr>
      <w:jc w:val="left"/>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Strong"/>
    <w:basedOn w:val="9"/>
    <w:qFormat/>
    <w:uiPriority w:val="0"/>
    <w:rPr>
      <w:b/>
      <w:bCs/>
    </w:rPr>
  </w:style>
  <w:style w:type="paragraph" w:customStyle="1" w:styleId="11">
    <w:name w:val="p0"/>
    <w:basedOn w:val="1"/>
    <w:qFormat/>
    <w:uiPriority w:val="0"/>
    <w:pPr>
      <w:widowControl/>
    </w:pPr>
    <w:rPr>
      <w:rFonts w:ascii="Calibri" w:hAnsi="Calibri" w:eastAsia="宋体" w:cs="宋体"/>
      <w:kern w:val="0"/>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1801</Words>
  <Characters>1851</Characters>
  <Lines>1</Lines>
  <Paragraphs>1</Paragraphs>
  <TotalTime>0</TotalTime>
  <ScaleCrop>false</ScaleCrop>
  <LinksUpToDate>false</LinksUpToDate>
  <CharactersWithSpaces>1877</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Administrator</cp:lastModifiedBy>
  <cp:lastPrinted>2022-05-12T00:46:00Z</cp:lastPrinted>
  <dcterms:modified xsi:type="dcterms:W3CDTF">2022-06-12T03:57:39Z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E608840E7589437AB6910D3EA17ADCEC</vt:lpwstr>
  </property>
</Properties>
</file>