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13277"/>
      <w:bookmarkStart w:id="1" w:name="_Toc24223"/>
      <w:bookmarkStart w:id="2" w:name="_Toc30627"/>
      <w:bookmarkStart w:id="3" w:name="_Toc23215"/>
      <w:bookmarkStart w:id="4" w:name="_Toc18139"/>
      <w:bookmarkStart w:id="5" w:name="_Toc29829"/>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right="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垫江县人民政府办公室</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关于印发</w:t>
      </w:r>
      <w:bookmarkEnd w:id="0"/>
      <w:bookmarkEnd w:id="1"/>
      <w:bookmarkEnd w:id="2"/>
      <w:bookmarkStart w:id="6" w:name="_Toc10429"/>
      <w:bookmarkStart w:id="7" w:name="_Toc12111"/>
      <w:bookmarkStart w:id="8" w:name="_Toc21791"/>
      <w:r>
        <w:rPr>
          <w:rFonts w:hint="default" w:ascii="Times New Roman" w:hAnsi="Times New Roman" w:eastAsia="方正小标宋_GBK" w:cs="Times New Roman"/>
          <w:sz w:val="44"/>
          <w:szCs w:val="44"/>
          <w:lang w:val="en-US" w:eastAsia="zh-CN"/>
        </w:rPr>
        <w:t>垫江县90周岁以上高龄老人生活</w:t>
      </w:r>
      <w:r>
        <w:rPr>
          <w:rFonts w:hint="eastAsia" w:ascii="Times New Roman" w:hAnsi="Times New Roman" w:cs="Times New Roman"/>
          <w:sz w:val="44"/>
          <w:szCs w:val="44"/>
          <w:lang w:val="en-US" w:eastAsia="zh-CN"/>
        </w:rPr>
        <w:t xml:space="preserve">  </w:t>
      </w:r>
      <w:r>
        <w:rPr>
          <w:rFonts w:hint="default" w:ascii="Times New Roman" w:hAnsi="Times New Roman" w:eastAsia="方正小标宋_GBK" w:cs="Times New Roman"/>
          <w:sz w:val="44"/>
          <w:szCs w:val="44"/>
          <w:lang w:val="en-US" w:eastAsia="zh-CN"/>
        </w:rPr>
        <w:t>补贴实施方案的通知</w:t>
      </w:r>
      <w:bookmarkEnd w:id="6"/>
      <w:bookmarkEnd w:id="7"/>
      <w:bookmarkEnd w:id="8"/>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right="0"/>
        <w:jc w:val="center"/>
        <w:textAlignment w:val="auto"/>
        <w:rPr>
          <w:rFonts w:hint="default" w:ascii="Times New Roman" w:hAnsi="Times New Roman" w:eastAsia="方正仿宋_GBK" w:cs="Times New Roman"/>
          <w:sz w:val="32"/>
          <w:szCs w:val="32"/>
          <w:lang w:val="en-US" w:eastAsia="zh-CN"/>
        </w:rPr>
      </w:pPr>
      <w:bookmarkStart w:id="9" w:name="_Toc25690"/>
      <w:bookmarkStart w:id="10" w:name="_Toc5483"/>
      <w:bookmarkStart w:id="11" w:name="_Toc16172"/>
      <w:r>
        <w:rPr>
          <w:rFonts w:hint="default" w:ascii="Times New Roman" w:hAnsi="Times New Roman" w:eastAsia="方正仿宋_GBK" w:cs="Times New Roman"/>
          <w:sz w:val="32"/>
          <w:szCs w:val="32"/>
          <w:lang w:val="en-US" w:eastAsia="zh-CN"/>
        </w:rPr>
        <w:t>垫江府办发〔2015〕78号</w:t>
      </w:r>
      <w:bookmarkEnd w:id="9"/>
      <w:bookmarkEnd w:id="10"/>
      <w:bookmarkEnd w:id="1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各乡镇人民政府、街道办事处，县政府各部门，县属各企事业单位：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《垫江县90周岁以上高龄老人生活补贴实施方案》已经十六届县政府第51次常务会议审议通过，现印发给你们，请严格遵照执行。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right="0" w:firstLine="5120" w:firstLineChars="1600"/>
        <w:jc w:val="both"/>
        <w:textAlignment w:val="auto"/>
        <w:rPr>
          <w:rFonts w:hint="default" w:ascii="Times New Roman" w:hAnsi="Times New Roman" w:eastAsia="方正仿宋_GBK" w:cs="Times New Roman"/>
          <w:i w:val="0"/>
          <w:iCs w:val="0"/>
          <w:caps w:val="0"/>
          <w:color w:val="333333"/>
          <w:spacing w:val="0"/>
          <w:sz w:val="32"/>
          <w:szCs w:val="32"/>
          <w:lang w:val="en-US"/>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垫江县人民政府办公室</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right="0" w:firstLine="5760" w:firstLineChars="18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2015年9月8日</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3" w:firstLineChars="200"/>
        <w:jc w:val="both"/>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snapToGrid/>
        <w:spacing w:line="600" w:lineRule="exact"/>
        <w:ind w:firstLine="643" w:firstLineChars="200"/>
        <w:jc w:val="both"/>
        <w:textAlignment w:val="auto"/>
        <w:rPr>
          <w:rFonts w:hint="default" w:ascii="Times New Roman" w:hAnsi="Times New Roman" w:eastAsia="方正小标宋_GBK" w:cs="Times New Roman"/>
          <w:b w:val="0"/>
          <w:bCs w:val="0"/>
          <w:i w:val="0"/>
          <w:iCs w:val="0"/>
          <w:caps w:val="0"/>
          <w:color w:val="333333"/>
          <w:spacing w:val="0"/>
          <w:kern w:val="0"/>
          <w:sz w:val="36"/>
          <w:szCs w:val="36"/>
          <w:shd w:val="clear" w:fill="FFFFFF"/>
          <w:lang w:val="en-US" w:eastAsia="zh-CN" w:bidi="ar"/>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right="0"/>
        <w:jc w:val="center"/>
        <w:textAlignment w:val="auto"/>
        <w:rPr>
          <w:rFonts w:hint="default" w:ascii="Times New Roman" w:hAnsi="Times New Roman" w:eastAsia="方正小标宋_GBK" w:cs="Times New Roman"/>
          <w:b w:val="0"/>
          <w:bCs w:val="0"/>
          <w:i w:val="0"/>
          <w:iCs w:val="0"/>
          <w:caps w:val="0"/>
          <w:color w:val="333333"/>
          <w:spacing w:val="0"/>
          <w:sz w:val="44"/>
          <w:szCs w:val="44"/>
        </w:rPr>
      </w:pPr>
      <w:r>
        <w:rPr>
          <w:rFonts w:hint="default" w:ascii="Times New Roman" w:hAnsi="Times New Roman" w:eastAsia="方正小标宋_GBK" w:cs="Times New Roman"/>
          <w:b w:val="0"/>
          <w:bCs w:val="0"/>
          <w:i w:val="0"/>
          <w:iCs w:val="0"/>
          <w:caps w:val="0"/>
          <w:color w:val="333333"/>
          <w:spacing w:val="0"/>
          <w:kern w:val="0"/>
          <w:sz w:val="36"/>
          <w:szCs w:val="36"/>
          <w:shd w:val="clear" w:fill="FFFFFF"/>
          <w:lang w:val="en-US" w:eastAsia="zh-CN" w:bidi="ar"/>
        </w:rPr>
        <w:t>垫江县90周岁以上高龄老人生活补贴实施方案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为进一步提高我县高龄老人优待水平，保障高龄老人的基本生活，推动社会福利制度由传统补缺型向普惠型发展，特制定本方案。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一、实施对象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凡具有垫江县户籍且年龄在90周岁以上(含90周岁)的高龄老人。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二、实施标准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坚持“低标准、广覆盖、可持续”的原则，以年龄段划分为两个档次，即：90—99周岁(含90周岁)每人每月100元；100周岁以上(含100周岁)每人每月500元。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三、执行时间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自本方案自印发后的次月起开始执行。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四、实施方式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高龄老人生活补贴实行按季度社会化发放。每季度最后一个月15日前，县民政局将已核定的发放名册及金额提供给县财政局，于月底前发放到享受对象的银行账户。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五、申报程序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(一)本人申请</w:t>
      </w: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符合条件的老年人可自愿申请高龄老人补贴。可在年满90周岁、100周岁前1个月起向户籍所在地的村(居)委提出书面申请，行动不便的老人可委托近亲属代理申请，敬老院、福利院的五保老人可委托敬老院、福利院代为申请。申请时填写《垫江县高龄老人生活补贴申请审批表》，并提交本人身份证、户口簿及其复印件各1份(验原件，留复印件，下同)，近期一寸彩色免冠照片1张。委托他人申请的，受委托人需提供本人身份证复印件1份(验原件，下同)；属敬老院或福利院代为申请的，需提交代办人身份证复印件1份和所在敬老院或福利院书面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(二)村(居)委初审。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村(居)委接到申请后，凡申请材料齐备的应予受理，并采取入户调查、邻里访问、向公安派出所核实情况等形式对申请人提供的材料进行核实，申请人应予配合。经核实无误后，将申请人的姓名、性别、出生年月、住址等基本情况在村(居)委公告栏公示5个工作日。公示无异议后，签署核实意见，5个工作日内报乡镇(街道)民政办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(三)乡镇(街道)复审。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乡镇(街道)民政办对村(居)委上报的资料进行审核。符合条件的，签署意见后5个工作日内报县民政局；对不符合条件的，应在审核结束后5个工作日内告知申请人，并说明理由。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(四)县级审批。</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民政局将乡镇(街道)民政办上报的资料再次审核，5个工作日内完成审批。对符合条件的，应于自批准的次月起纳入高龄老人生活补贴范围；对不符合条件的，应在审批结束后5个工作日内告知申请人，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六、变更和终止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(一)变更</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享受90—99周岁生活补贴的高龄老人在即将年满100周岁前1个月，可向其户籍所在村(居)委提出变更发放补贴标准的申请，填报《垫江县高龄老人补贴变更报告书》、提交户口本复印件1份。受委托人需提供本人身份证复印件1份；属敬老院或福利院代为申请的，需提交代办人身份证复印件1份和所在敬老院或福利院书面证明。村(居)委应在收到变更申请后在申请人居住地公示3天，并于5个工作日内完成核实工作，同时报所在乡镇(街道)民政办。乡镇(街道)民政办应在收件后3个工作日内完成审核工作，报县民政局。县民政局应在收件后3个工作日内批准完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 去世终止：享受补贴的高龄老人去世后，近亲属应于10个工作日内将老人去世情况报告村(居)委，村(居)委也可自行调查核实，村(居)委应于查证此事的10个工作日内将《垫江县高龄老人补贴终止报告书》报乡镇(街道)民政办。乡镇(街道)民政办应在5个工作日内上报县民政局，民政局从次月起停止发放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 迁出终止：享受高龄老人生活补贴的老人户籍迁出本辖区的应当在20日内填写《垫江县高龄老人生活补贴终止报告书》，办理终止手续，户籍迁出次月停止享受高龄补贴待遇。享受高龄老人生活补贴的老人户籍迁出本辖区且未提出终止申请的和离开最后居住地后无法联系之日起满一年的停止发放生活补贴。村(居)委应在查证属实后5个工作日内填写《垫江县高龄老人生活补贴终止报告书》，报所在乡镇(街道)民政办。乡镇(街道)民政办应在收件后3个工作日内完成审核工作，报县民政局。县民政局应在收件后3个工作日批准完毕，并从次月起停止发放该老人生活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因上述原因停止发放生活补贴的人员户籍再度迁入本村(居)委或与本村(居)委恢复联系的，需重新申请高龄老人生活补贴。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七、资金来源及管理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高龄老人生活补贴资金列入财政预算，实行专账管理。各级民政部门要认真做好申请对象的审核和批准；财政部门要落实资金预算，足额安排资金，加强资金监管；监察、审计等部门要定期检查、审计，确保资金及时发放到位，专款专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八、工作要求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(一)加强领导，精心组织。</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 (街道)要高度重视，切实加强对高龄老人生活补贴工作的组织领导。各有关职能部门要各司其职，各负其责，民政部门要切实负起责任，发挥好综合协调职能，确保高龄老人生活补贴制度顺利实施。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(二)健全档案，规范管理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 高龄老人保障对象实施动态管理，登记造册，建立台账，健全档案。对享受高龄老人生活补贴待遇的人员，县民政局要进行不定期抽查；各乡镇(街道)要每半年进行一次全面核查，村(居)委要每月定期回访，了解老人健康状况及补贴领取情况；抽查和核查中发现的问题，县民政局予以及时纠正并将情况予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 在核定低保家庭等困难对象时，高龄老人生活补贴不计入家庭收入。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 享受高龄生活补贴的老人辞世后，乡镇(街道)要及时上报县民政部门，并停止生活补贴发放。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 高龄老人生活补贴应全额用于高龄老人本人，赡养人及其他人员不得占用、挪用，不得虚报高龄老人人数，不得瞒报或迟报辞世老人情况。违者将追究相关人员责任。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(三)广泛宣传，加强监督。</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要充分发挥新闻媒体的作用，加大相关政策宣传力度，向社会公布高龄补贴的发放范围、标准和申请、审核、审批程序。设立举报电话，接受群众和舆论监督，增强工作的透明度。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附件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 垫江县高龄老人生活补贴申请审批表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1600" w:firstLineChars="5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 垫江县高龄老人生活补贴变更报告书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1600" w:firstLineChars="5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 垫江县高龄老人生活补贴终止报告书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1916" w:leftChars="760" w:right="0" w:hanging="320" w:hangingChars="1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 垫江县</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季度高龄老人生活补贴发放明细表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1916" w:leftChars="760" w:right="0" w:hanging="320" w:hangingChars="1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5. 垫江县</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季度高龄老人生活补贴累计发放汇总表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1600" w:firstLineChars="5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6. 垫江县</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年高龄老人生活补贴累计发放汇总表</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left="0" w:leftChars="0" w:right="0" w:firstLine="720" w:firstLineChars="200"/>
        <w:jc w:val="center"/>
        <w:rPr>
          <w:rFonts w:hint="default" w:ascii="Times New Roman" w:hAnsi="Times New Roman" w:eastAsia="方正小标宋_GBK" w:cs="Times New Roman"/>
          <w:i w:val="0"/>
          <w:iCs w:val="0"/>
          <w:caps w:val="0"/>
          <w:color w:val="333333"/>
          <w:spacing w:val="0"/>
          <w:sz w:val="36"/>
          <w:szCs w:val="36"/>
        </w:rPr>
      </w:pPr>
      <w:r>
        <w:rPr>
          <w:rFonts w:hint="default" w:ascii="Times New Roman" w:hAnsi="Times New Roman" w:eastAsia="方正小标宋_GBK" w:cs="Times New Roman"/>
          <w:i w:val="0"/>
          <w:iCs w:val="0"/>
          <w:caps w:val="0"/>
          <w:color w:val="333333"/>
          <w:spacing w:val="0"/>
          <w:kern w:val="0"/>
          <w:sz w:val="36"/>
          <w:szCs w:val="36"/>
          <w:shd w:val="clear" w:fill="FFFFFF"/>
          <w:lang w:val="en-US" w:eastAsia="zh-CN" w:bidi="ar"/>
        </w:rPr>
        <w:t>垫江县高龄老人生活补贴申请审批表</w:t>
      </w:r>
    </w:p>
    <w:tbl>
      <w:tblPr>
        <w:tblStyle w:val="9"/>
        <w:tblW w:w="915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24"/>
        <w:gridCol w:w="508"/>
        <w:gridCol w:w="990"/>
        <w:gridCol w:w="975"/>
        <w:gridCol w:w="920"/>
        <w:gridCol w:w="90"/>
        <w:gridCol w:w="1225"/>
        <w:gridCol w:w="256"/>
        <w:gridCol w:w="235"/>
        <w:gridCol w:w="19"/>
        <w:gridCol w:w="970"/>
        <w:gridCol w:w="90"/>
        <w:gridCol w:w="1659"/>
        <w:gridCol w:w="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90" w:type="dxa"/>
        </w:trPr>
        <w:tc>
          <w:tcPr>
            <w:tcW w:w="112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姓 名</w:t>
            </w:r>
          </w:p>
        </w:tc>
        <w:tc>
          <w:tcPr>
            <w:tcW w:w="149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9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性 别</w:t>
            </w:r>
          </w:p>
        </w:tc>
        <w:tc>
          <w:tcPr>
            <w:tcW w:w="9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315"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10"/>
                <w:kern w:val="0"/>
                <w:sz w:val="28"/>
                <w:szCs w:val="28"/>
                <w:lang w:val="en-US" w:eastAsia="zh-CN" w:bidi="ar"/>
              </w:rPr>
              <w:t>出生年月</w:t>
            </w:r>
          </w:p>
        </w:tc>
        <w:tc>
          <w:tcPr>
            <w:tcW w:w="1480"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749" w:type="dxa"/>
            <w:gridSpan w:val="2"/>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照片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90" w:type="dxa"/>
        </w:trPr>
        <w:tc>
          <w:tcPr>
            <w:tcW w:w="163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身份证码</w:t>
            </w:r>
          </w:p>
        </w:tc>
        <w:tc>
          <w:tcPr>
            <w:tcW w:w="5680" w:type="dxa"/>
            <w:gridSpan w:val="9"/>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749" w:type="dxa"/>
            <w:gridSpan w:val="2"/>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i w:val="0"/>
                <w:iCs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90" w:type="dxa"/>
        </w:trPr>
        <w:tc>
          <w:tcPr>
            <w:tcW w:w="163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联系电话</w:t>
            </w:r>
          </w:p>
        </w:tc>
        <w:tc>
          <w:tcPr>
            <w:tcW w:w="5680" w:type="dxa"/>
            <w:gridSpan w:val="9"/>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749" w:type="dxa"/>
            <w:gridSpan w:val="2"/>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i w:val="0"/>
                <w:iCs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90" w:type="dxa"/>
        </w:trPr>
        <w:tc>
          <w:tcPr>
            <w:tcW w:w="163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户口所在地</w:t>
            </w:r>
          </w:p>
        </w:tc>
        <w:tc>
          <w:tcPr>
            <w:tcW w:w="7429" w:type="dxa"/>
            <w:gridSpan w:val="11"/>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224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90" w:type="dxa"/>
        </w:trPr>
        <w:tc>
          <w:tcPr>
            <w:tcW w:w="163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实际居住地</w:t>
            </w:r>
          </w:p>
        </w:tc>
        <w:tc>
          <w:tcPr>
            <w:tcW w:w="7429" w:type="dxa"/>
            <w:gridSpan w:val="11"/>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224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90" w:type="dxa"/>
        </w:trPr>
        <w:tc>
          <w:tcPr>
            <w:tcW w:w="163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联系电话</w:t>
            </w:r>
          </w:p>
        </w:tc>
        <w:tc>
          <w:tcPr>
            <w:tcW w:w="196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2745"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代理人联系电话</w:t>
            </w:r>
          </w:p>
        </w:tc>
        <w:tc>
          <w:tcPr>
            <w:tcW w:w="271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90" w:type="dxa"/>
        </w:trPr>
        <w:tc>
          <w:tcPr>
            <w:tcW w:w="163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代理人姓名</w:t>
            </w:r>
          </w:p>
        </w:tc>
        <w:tc>
          <w:tcPr>
            <w:tcW w:w="196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2745"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代理人与老人的关系</w:t>
            </w:r>
          </w:p>
        </w:tc>
        <w:tc>
          <w:tcPr>
            <w:tcW w:w="271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90" w:type="dxa"/>
          <w:trHeight w:val="3075" w:hRule="atLeast"/>
        </w:trPr>
        <w:tc>
          <w:tcPr>
            <w:tcW w:w="4517"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申请人或代理人签字：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年   月   日</w:t>
            </w:r>
          </w:p>
        </w:tc>
        <w:tc>
          <w:tcPr>
            <w:tcW w:w="4544" w:type="dxa"/>
            <w:gridSpan w:val="8"/>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村(居)委会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1400" w:firstLineChars="500"/>
              <w:jc w:val="both"/>
              <w:rPr>
                <w:rFonts w:hint="default" w:ascii="Times New Roman" w:hAnsi="Times New Roman" w:eastAsia="方正仿宋_GBK" w:cs="Times New Roman"/>
                <w:i w:val="0"/>
                <w:iCs w:val="0"/>
                <w:caps w:val="0"/>
                <w:color w:val="333333"/>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1400" w:firstLineChars="5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经办人签字： 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单 位 盖章：    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90" w:type="dxa"/>
          <w:trHeight w:val="3390" w:hRule="atLeast"/>
        </w:trPr>
        <w:tc>
          <w:tcPr>
            <w:tcW w:w="4517"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840" w:firstLineChars="3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乡镇(街道)民政办 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both"/>
              <w:rPr>
                <w:rFonts w:hint="default" w:ascii="Times New Roman" w:hAnsi="Times New Roman" w:eastAsia="方正仿宋_GBK" w:cs="Times New Roman"/>
                <w:i w:val="0"/>
                <w:iCs w:val="0"/>
                <w:caps w:val="0"/>
                <w:color w:val="333333"/>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firstLine="1120" w:firstLineChars="4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经办人签字： 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1120" w:firstLineChars="4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单 位 盖章： 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         年   月   日</w:t>
            </w:r>
          </w:p>
        </w:tc>
        <w:tc>
          <w:tcPr>
            <w:tcW w:w="4544" w:type="dxa"/>
            <w:gridSpan w:val="8"/>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县民政局 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both"/>
              <w:rPr>
                <w:rFonts w:hint="default" w:ascii="Times New Roman" w:hAnsi="Times New Roman" w:eastAsia="方正仿宋_GBK" w:cs="Times New Roman"/>
                <w:i w:val="0"/>
                <w:iCs w:val="0"/>
                <w:caps w:val="0"/>
                <w:color w:val="333333"/>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1400" w:firstLineChars="5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经办人签字： 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单 位 盖章： 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24" w:type="dxa"/>
            <w:tcBorders>
              <w:top w:val="nil"/>
              <w:left w:val="nil"/>
              <w:bottom w:val="nil"/>
              <w:right w:val="nil"/>
            </w:tcBorders>
            <w:shd w:val="clear" w:color="auto" w:fill="FFFFFF"/>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i w:val="0"/>
                <w:iCs w:val="0"/>
                <w:caps w:val="0"/>
                <w:color w:val="333333"/>
                <w:spacing w:val="0"/>
                <w:sz w:val="28"/>
                <w:szCs w:val="28"/>
              </w:rPr>
            </w:pPr>
          </w:p>
        </w:tc>
        <w:tc>
          <w:tcPr>
            <w:tcW w:w="508" w:type="dxa"/>
            <w:tcBorders>
              <w:top w:val="nil"/>
              <w:left w:val="nil"/>
              <w:bottom w:val="nil"/>
              <w:right w:val="nil"/>
            </w:tcBorders>
            <w:shd w:val="clear" w:color="auto" w:fill="FFFFFF"/>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i w:val="0"/>
                <w:iCs w:val="0"/>
                <w:caps w:val="0"/>
                <w:color w:val="333333"/>
                <w:spacing w:val="0"/>
                <w:sz w:val="28"/>
                <w:szCs w:val="28"/>
              </w:rPr>
            </w:pPr>
          </w:p>
        </w:tc>
        <w:tc>
          <w:tcPr>
            <w:tcW w:w="990" w:type="dxa"/>
            <w:tcBorders>
              <w:top w:val="nil"/>
              <w:left w:val="nil"/>
              <w:bottom w:val="nil"/>
              <w:right w:val="nil"/>
            </w:tcBorders>
            <w:shd w:val="clear" w:color="auto" w:fill="FFFFFF"/>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i w:val="0"/>
                <w:iCs w:val="0"/>
                <w:caps w:val="0"/>
                <w:color w:val="333333"/>
                <w:spacing w:val="0"/>
                <w:sz w:val="28"/>
                <w:szCs w:val="28"/>
              </w:rPr>
            </w:pPr>
          </w:p>
        </w:tc>
        <w:tc>
          <w:tcPr>
            <w:tcW w:w="975" w:type="dxa"/>
            <w:tcBorders>
              <w:top w:val="nil"/>
              <w:left w:val="nil"/>
              <w:bottom w:val="nil"/>
              <w:right w:val="nil"/>
            </w:tcBorders>
            <w:shd w:val="clear" w:color="auto" w:fill="FFFFFF"/>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i w:val="0"/>
                <w:iCs w:val="0"/>
                <w:caps w:val="0"/>
                <w:color w:val="333333"/>
                <w:spacing w:val="0"/>
                <w:sz w:val="28"/>
                <w:szCs w:val="28"/>
              </w:rPr>
            </w:pPr>
          </w:p>
        </w:tc>
        <w:tc>
          <w:tcPr>
            <w:tcW w:w="920" w:type="dxa"/>
            <w:tcBorders>
              <w:top w:val="nil"/>
              <w:left w:val="nil"/>
              <w:bottom w:val="nil"/>
              <w:right w:val="nil"/>
            </w:tcBorders>
            <w:shd w:val="clear" w:color="auto" w:fill="FFFFFF"/>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i w:val="0"/>
                <w:iCs w:val="0"/>
                <w:caps w:val="0"/>
                <w:color w:val="333333"/>
                <w:spacing w:val="0"/>
                <w:sz w:val="28"/>
                <w:szCs w:val="28"/>
              </w:rPr>
            </w:pPr>
          </w:p>
        </w:tc>
        <w:tc>
          <w:tcPr>
            <w:tcW w:w="90" w:type="dxa"/>
            <w:tcBorders>
              <w:top w:val="nil"/>
              <w:left w:val="nil"/>
              <w:bottom w:val="nil"/>
              <w:right w:val="nil"/>
            </w:tcBorders>
            <w:shd w:val="clear" w:color="auto" w:fill="FFFFFF"/>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i w:val="0"/>
                <w:iCs w:val="0"/>
                <w:caps w:val="0"/>
                <w:color w:val="333333"/>
                <w:spacing w:val="0"/>
                <w:sz w:val="28"/>
                <w:szCs w:val="28"/>
              </w:rPr>
            </w:pPr>
          </w:p>
        </w:tc>
        <w:tc>
          <w:tcPr>
            <w:tcW w:w="1481" w:type="dxa"/>
            <w:gridSpan w:val="2"/>
            <w:tcBorders>
              <w:top w:val="nil"/>
              <w:left w:val="nil"/>
              <w:bottom w:val="nil"/>
              <w:right w:val="nil"/>
            </w:tcBorders>
            <w:shd w:val="clear" w:color="auto" w:fill="FFFFFF"/>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i w:val="0"/>
                <w:iCs w:val="0"/>
                <w:caps w:val="0"/>
                <w:color w:val="333333"/>
                <w:spacing w:val="0"/>
                <w:sz w:val="28"/>
                <w:szCs w:val="28"/>
              </w:rPr>
            </w:pPr>
          </w:p>
        </w:tc>
        <w:tc>
          <w:tcPr>
            <w:tcW w:w="235" w:type="dxa"/>
            <w:tcBorders>
              <w:top w:val="nil"/>
              <w:left w:val="nil"/>
              <w:bottom w:val="nil"/>
              <w:right w:val="nil"/>
            </w:tcBorders>
            <w:shd w:val="clear" w:color="auto" w:fill="FFFFFF"/>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i w:val="0"/>
                <w:iCs w:val="0"/>
                <w:caps w:val="0"/>
                <w:color w:val="333333"/>
                <w:spacing w:val="0"/>
                <w:sz w:val="28"/>
                <w:szCs w:val="28"/>
              </w:rPr>
            </w:pPr>
          </w:p>
        </w:tc>
        <w:tc>
          <w:tcPr>
            <w:tcW w:w="1079" w:type="dxa"/>
            <w:gridSpan w:val="3"/>
            <w:tcBorders>
              <w:top w:val="nil"/>
              <w:left w:val="nil"/>
              <w:bottom w:val="nil"/>
              <w:right w:val="nil"/>
            </w:tcBorders>
            <w:shd w:val="clear" w:color="auto" w:fill="FFFFFF"/>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i w:val="0"/>
                <w:iCs w:val="0"/>
                <w:caps w:val="0"/>
                <w:color w:val="333333"/>
                <w:spacing w:val="0"/>
                <w:sz w:val="28"/>
                <w:szCs w:val="28"/>
              </w:rPr>
            </w:pPr>
          </w:p>
        </w:tc>
        <w:tc>
          <w:tcPr>
            <w:tcW w:w="1749" w:type="dxa"/>
            <w:gridSpan w:val="2"/>
            <w:tcBorders>
              <w:top w:val="nil"/>
              <w:left w:val="nil"/>
              <w:bottom w:val="nil"/>
              <w:right w:val="nil"/>
            </w:tcBorders>
            <w:shd w:val="clear" w:color="auto" w:fill="FFFFFF"/>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i w:val="0"/>
                <w:iCs w:val="0"/>
                <w:caps w:val="0"/>
                <w:color w:val="333333"/>
                <w:spacing w:val="0"/>
                <w:sz w:val="28"/>
                <w:szCs w:val="28"/>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说明：1.申请时须填写本表一式三份，县民政局、乡镇(街道)、村(居)各存1份。2. 附件包括申请人身份证、户口簿复印件(A4幅面)各1份；受委托人需提供本人身份证复印件(A4幅面)1份，属敬老院或福利院代为申请的还需提交所在单位书面证明。附件统一存县民政局。3.提供老人近期彩色1寸免冠照片1张。</w:t>
      </w: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594" w:lineRule="exact"/>
        <w:ind w:left="0" w:leftChars="0" w:right="0" w:firstLine="0" w:firstLineChars="0"/>
        <w:jc w:val="center"/>
        <w:textAlignment w:val="auto"/>
        <w:rPr>
          <w:rFonts w:hint="default" w:ascii="Times New Roman" w:hAnsi="Times New Roman" w:eastAsia="方正小标宋_GBK" w:cs="Times New Roman"/>
          <w:i w:val="0"/>
          <w:iCs w:val="0"/>
          <w:caps w:val="0"/>
          <w:color w:val="333333"/>
          <w:spacing w:val="0"/>
          <w:sz w:val="36"/>
          <w:szCs w:val="36"/>
        </w:rPr>
      </w:pPr>
      <w:r>
        <w:rPr>
          <w:rFonts w:hint="default" w:ascii="Times New Roman" w:hAnsi="Times New Roman" w:eastAsia="方正小标宋_GBK" w:cs="Times New Roman"/>
          <w:i w:val="0"/>
          <w:iCs w:val="0"/>
          <w:caps w:val="0"/>
          <w:color w:val="333333"/>
          <w:spacing w:val="0"/>
          <w:kern w:val="0"/>
          <w:sz w:val="36"/>
          <w:szCs w:val="36"/>
          <w:shd w:val="clear" w:fill="FFFFFF"/>
          <w:lang w:val="en-US" w:eastAsia="zh-CN" w:bidi="ar"/>
        </w:rPr>
        <w:t>垫江县高龄老人生活补贴变更报告书</w:t>
      </w:r>
    </w:p>
    <w:tbl>
      <w:tblPr>
        <w:tblStyle w:val="9"/>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07"/>
        <w:gridCol w:w="825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8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申请内容</w:t>
            </w:r>
          </w:p>
        </w:tc>
        <w:tc>
          <w:tcPr>
            <w:tcW w:w="8254"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申请人身份证号码</w:t>
            </w:r>
          </w:p>
          <w:tbl>
            <w:tblPr>
              <w:tblStyle w:val="9"/>
              <w:tblW w:w="0" w:type="auto"/>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5"/>
              <w:gridCol w:w="375"/>
              <w:gridCol w:w="375"/>
              <w:gridCol w:w="375"/>
              <w:gridCol w:w="375"/>
              <w:gridCol w:w="375"/>
              <w:gridCol w:w="375"/>
              <w:gridCol w:w="376"/>
              <w:gridCol w:w="376"/>
              <w:gridCol w:w="376"/>
              <w:gridCol w:w="376"/>
              <w:gridCol w:w="376"/>
              <w:gridCol w:w="376"/>
              <w:gridCol w:w="376"/>
              <w:gridCol w:w="376"/>
              <w:gridCol w:w="376"/>
              <w:gridCol w:w="376"/>
              <w:gridCol w:w="3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49" w:hRule="atLeast"/>
              </w:trPr>
              <w:tc>
                <w:tcPr>
                  <w:tcW w:w="3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老人原享受高龄老人津贴</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元/月的标准，现申请自</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年</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月起转为高龄老人津贴</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元/月的标准，特此申请。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       申请人：            代理人：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i w:val="0"/>
                <w:iCs w:val="0"/>
                <w:caps w:val="0"/>
                <w:color w:val="333333"/>
                <w:spacing w:val="0"/>
                <w:kern w:val="0"/>
                <w:sz w:val="28"/>
                <w:szCs w:val="28"/>
                <w:lang w:val="en-US" w:eastAsia="zh-CN" w:bidi="ar"/>
              </w:rPr>
            </w:pPr>
            <w:r>
              <w:rPr>
                <w:rFonts w:hint="default" w:ascii="Times New Roman" w:hAnsi="Times New Roman" w:eastAsia="方正仿宋_GBK" w:cs="Times New Roman"/>
                <w:i w:val="0"/>
                <w:iCs w:val="0"/>
                <w:caps w:val="0"/>
                <w:color w:val="333333"/>
                <w:spacing w:val="0"/>
                <w:kern w:val="0"/>
                <w:sz w:val="28"/>
                <w:szCs w:val="28"/>
                <w:lang w:val="en-US" w:eastAsia="zh-CN" w:bidi="ar"/>
              </w:rPr>
              <w:t xml:space="preserve">(代理人身份证号码：                      联系电话：              )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i w:val="0"/>
                <w:iCs w:val="0"/>
                <w:caps w:val="0"/>
                <w:color w:val="333333"/>
                <w:spacing w:val="0"/>
                <w:kern w:val="0"/>
                <w:sz w:val="28"/>
                <w:szCs w:val="28"/>
                <w:lang w:val="en-US" w:eastAsia="zh-CN" w:bidi="ar"/>
              </w:rPr>
            </w:pPr>
            <w:r>
              <w:rPr>
                <w:rFonts w:hint="default" w:ascii="Times New Roman" w:hAnsi="Times New Roman" w:eastAsia="方正仿宋_GBK" w:cs="Times New Roman"/>
                <w:i w:val="0"/>
                <w:iCs w:val="0"/>
                <w:caps w:val="0"/>
                <w:color w:val="333333"/>
                <w:spacing w:val="0"/>
                <w:kern w:val="0"/>
                <w:sz w:val="28"/>
                <w:szCs w:val="28"/>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3" w:hRule="atLeast"/>
        </w:trPr>
        <w:tc>
          <w:tcPr>
            <w:tcW w:w="80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村(居)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初审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both"/>
              <w:rPr>
                <w:rFonts w:hint="default" w:ascii="Times New Roman" w:hAnsi="Times New Roman" w:eastAsia="方正仿宋_GBK" w:cs="Times New Roman"/>
                <w:sz w:val="28"/>
                <w:szCs w:val="28"/>
              </w:rPr>
            </w:pPr>
          </w:p>
        </w:tc>
        <w:tc>
          <w:tcPr>
            <w:tcW w:w="825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经核实，老人于</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年</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月</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日满</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周岁，按规定可享受高龄津贴</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元/月，特此报告。 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i w:val="0"/>
                <w:iCs w:val="0"/>
                <w:caps w:val="0"/>
                <w:color w:val="333333"/>
                <w:spacing w:val="0"/>
                <w:kern w:val="0"/>
                <w:sz w:val="28"/>
                <w:szCs w:val="28"/>
                <w:lang w:val="en-US" w:eastAsia="zh-CN" w:bidi="ar"/>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i w:val="0"/>
                <w:iCs w:val="0"/>
                <w:caps w:val="0"/>
                <w:color w:val="333333"/>
                <w:spacing w:val="0"/>
                <w:kern w:val="0"/>
                <w:sz w:val="28"/>
                <w:szCs w:val="28"/>
                <w:lang w:val="en-US" w:eastAsia="zh-CN" w:bidi="ar"/>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firstLine="4200" w:firstLineChars="1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经办人：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单位盖章：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4838" w:leftChars="304" w:right="0" w:hanging="4200" w:hangingChars="1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80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乡镇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(街道)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复审</w:t>
            </w:r>
          </w:p>
        </w:tc>
        <w:tc>
          <w:tcPr>
            <w:tcW w:w="825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报告情况属实。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本乡镇(街道)将从</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年</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月</w:t>
            </w:r>
            <w:r>
              <w:rPr>
                <w:rFonts w:hint="default" w:ascii="Times New Roman" w:hAnsi="Times New Roman" w:eastAsia="方正仿宋_GBK" w:cs="Times New Roman"/>
                <w:i w:val="0"/>
                <w:iCs w:val="0"/>
                <w:caps w:val="0"/>
                <w:color w:val="333333"/>
                <w:spacing w:val="-10"/>
                <w:kern w:val="0"/>
                <w:sz w:val="28"/>
                <w:szCs w:val="28"/>
                <w:lang w:val="en-US" w:eastAsia="zh-CN" w:bidi="ar"/>
              </w:rPr>
              <w:t>转为发放高龄津</w:t>
            </w:r>
            <w:r>
              <w:rPr>
                <w:rFonts w:hint="default" w:ascii="Times New Roman" w:hAnsi="Times New Roman" w:eastAsia="方正仿宋_GBK" w:cs="Times New Roman"/>
                <w:i w:val="0"/>
                <w:iCs w:val="0"/>
                <w:caps w:val="0"/>
                <w:color w:val="333333"/>
                <w:spacing w:val="0"/>
                <w:kern w:val="0"/>
                <w:sz w:val="28"/>
                <w:szCs w:val="28"/>
                <w:lang w:val="en-US" w:eastAsia="zh-CN" w:bidi="ar"/>
              </w:rPr>
              <w:t>贴</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元/月。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经办人：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单位盖章：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80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县民政局审批</w:t>
            </w:r>
          </w:p>
        </w:tc>
        <w:tc>
          <w:tcPr>
            <w:tcW w:w="825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)批准   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)不批准原因如下：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经办人：             单位盖章：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年   月   日</w:t>
            </w:r>
          </w:p>
        </w:tc>
      </w:tr>
    </w:tbl>
    <w:p>
      <w:pPr>
        <w:jc w:val="left"/>
        <w:rPr>
          <w:rFonts w:hint="default" w:ascii="Times New Roman" w:hAnsi="Times New Roman" w:eastAsia="方正小标宋_GBK" w:cs="Times New Roman"/>
          <w:sz w:val="28"/>
          <w:szCs w:val="28"/>
          <w:lang w:val="en-US" w:eastAsia="zh-CN"/>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说明：1.申请时须填写本表一式两份，县民政局、乡镇(街道)各1份。2.附件包括申请人身份证、户口簿复印件(A4幅面)各1份；受委托人身份证复印件(A4幅面)1份，属敬老院或福利院代为申请的还需提交所在单位书面证明。附件统一存县民政局。</w:t>
      </w: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594" w:lineRule="exact"/>
        <w:ind w:left="0" w:leftChars="0" w:right="0" w:firstLine="0" w:firstLineChars="0"/>
        <w:jc w:val="center"/>
        <w:textAlignment w:val="auto"/>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kern w:val="0"/>
          <w:sz w:val="36"/>
          <w:szCs w:val="36"/>
          <w:shd w:val="clear" w:fill="FFFFFF"/>
          <w:lang w:val="en-US" w:eastAsia="zh-CN" w:bidi="ar"/>
        </w:rPr>
        <w:t>垫江县高龄老人生活补贴终止报告书</w:t>
      </w:r>
    </w:p>
    <w:tbl>
      <w:tblPr>
        <w:tblStyle w:val="9"/>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46"/>
        <w:gridCol w:w="781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2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村(居)委会报告材料</w:t>
            </w:r>
          </w:p>
        </w:tc>
        <w:tc>
          <w:tcPr>
            <w:tcW w:w="7844"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姓名：           身份证号码：</w:t>
            </w:r>
          </w:p>
          <w:tbl>
            <w:tblPr>
              <w:tblStyle w:val="9"/>
              <w:tblW w:w="0" w:type="auto"/>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
              <w:gridCol w:w="374"/>
              <w:gridCol w:w="374"/>
              <w:gridCol w:w="374"/>
              <w:gridCol w:w="374"/>
              <w:gridCol w:w="374"/>
              <w:gridCol w:w="374"/>
              <w:gridCol w:w="375"/>
              <w:gridCol w:w="375"/>
              <w:gridCol w:w="375"/>
              <w:gridCol w:w="375"/>
              <w:gridCol w:w="375"/>
              <w:gridCol w:w="375"/>
              <w:gridCol w:w="375"/>
              <w:gridCol w:w="375"/>
              <w:gridCol w:w="375"/>
              <w:gridCol w:w="375"/>
              <w:gridCol w:w="3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37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c>
                <w:tcPr>
                  <w:tcW w:w="3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)老人于       年   月   日辞世。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)老人户籍已迁出本辖区。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)老人自         年    月    日离开最后居住地后无法联系，已满一年。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特此报告。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i w:val="0"/>
                <w:iCs w:val="0"/>
                <w:caps w:val="0"/>
                <w:color w:val="333333"/>
                <w:spacing w:val="0"/>
                <w:kern w:val="0"/>
                <w:sz w:val="28"/>
                <w:szCs w:val="28"/>
                <w:lang w:val="en-US" w:eastAsia="zh-CN" w:bidi="ar"/>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3920" w:firstLineChars="14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经办人：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单位盖章：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乡镇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30"/>
                <w:kern w:val="0"/>
                <w:sz w:val="28"/>
                <w:szCs w:val="28"/>
                <w:lang w:val="en-US" w:eastAsia="zh-CN" w:bidi="ar"/>
              </w:rPr>
              <w:t>(街道)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意见</w:t>
            </w:r>
          </w:p>
        </w:tc>
        <w:tc>
          <w:tcPr>
            <w:tcW w:w="784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报告情况属实。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i w:val="0"/>
                <w:iCs w:val="0"/>
                <w:caps w:val="0"/>
                <w:color w:val="333333"/>
                <w:spacing w:val="-10"/>
                <w:kern w:val="0"/>
                <w:sz w:val="28"/>
                <w:szCs w:val="28"/>
                <w:lang w:val="en-US" w:eastAsia="zh-CN" w:bidi="ar"/>
              </w:rPr>
            </w:pPr>
            <w:r>
              <w:rPr>
                <w:rFonts w:hint="default" w:ascii="Times New Roman" w:hAnsi="Times New Roman" w:eastAsia="方正仿宋_GBK" w:cs="Times New Roman"/>
                <w:i w:val="0"/>
                <w:iCs w:val="0"/>
                <w:caps w:val="0"/>
                <w:color w:val="333333"/>
                <w:spacing w:val="0"/>
                <w:kern w:val="0"/>
                <w:sz w:val="28"/>
                <w:szCs w:val="28"/>
                <w:lang w:val="en-US" w:eastAsia="zh-CN" w:bidi="ar"/>
              </w:rPr>
              <w:t>本乡镇(街道)将从     年   月</w:t>
            </w:r>
            <w:r>
              <w:rPr>
                <w:rFonts w:hint="default" w:ascii="Times New Roman" w:hAnsi="Times New Roman" w:eastAsia="方正仿宋_GBK" w:cs="Times New Roman"/>
                <w:i w:val="0"/>
                <w:iCs w:val="0"/>
                <w:caps w:val="0"/>
                <w:color w:val="333333"/>
                <w:spacing w:val="-10"/>
                <w:kern w:val="0"/>
                <w:sz w:val="28"/>
                <w:szCs w:val="28"/>
                <w:lang w:val="en-US" w:eastAsia="zh-CN" w:bidi="ar"/>
              </w:rPr>
              <w:t>终止         老人高龄津贴的发放。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20" w:firstLineChars="200"/>
              <w:jc w:val="left"/>
              <w:rPr>
                <w:rFonts w:hint="default" w:ascii="Times New Roman" w:hAnsi="Times New Roman" w:eastAsia="方正仿宋_GBK" w:cs="Times New Roman"/>
                <w:i w:val="0"/>
                <w:iCs w:val="0"/>
                <w:caps w:val="0"/>
                <w:color w:val="333333"/>
                <w:spacing w:val="-1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经办人：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单位盖章：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040" w:firstLineChars="18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县民政局审批意见</w:t>
            </w:r>
          </w:p>
        </w:tc>
        <w:tc>
          <w:tcPr>
            <w:tcW w:w="784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)不批准原因如下：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经办人：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单位盖章：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年   月   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left"/>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说明：1. 在相应栏目上(  )内打“√“。</w:t>
      </w:r>
    </w:p>
    <w:p>
      <w:pPr>
        <w:ind w:firstLine="840" w:firstLineChars="300"/>
        <w:rPr>
          <w:rFonts w:hint="default" w:ascii="Times New Roman" w:hAnsi="Times New Roman" w:eastAsia="方正小标宋_GBK" w:cs="Times New Roman"/>
          <w:sz w:val="28"/>
          <w:szCs w:val="28"/>
          <w:lang w:val="en-US" w:eastAsia="zh-CN"/>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2. 申请时须填写本表一式二份，县民政局、乡镇(街道)各存底1份。</w:t>
      </w: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center"/>
        <w:rPr>
          <w:rFonts w:hint="default" w:ascii="Times New Roman" w:hAnsi="Times New Roman" w:eastAsia="方正仿宋_GBK" w:cs="Times New Roman"/>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t>垫江县</w:t>
      </w:r>
      <w:r>
        <w:rPr>
          <w:rFonts w:hint="eastAsia" w:ascii="方正小标宋_GBK" w:hAnsi="方正小标宋_GBK" w:eastAsia="方正小标宋_GBK" w:cs="方正小标宋_GBK"/>
          <w:i w:val="0"/>
          <w:iCs w:val="0"/>
          <w:caps w:val="0"/>
          <w:color w:val="333333"/>
          <w:spacing w:val="0"/>
          <w:kern w:val="0"/>
          <w:sz w:val="36"/>
          <w:szCs w:val="36"/>
          <w:u w:val="single"/>
          <w:shd w:val="clear" w:fill="FFFFFF"/>
          <w:lang w:val="en-US" w:eastAsia="zh-CN" w:bidi="ar"/>
        </w:rPr>
        <w:t>       </w:t>
      </w: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t>年</w:t>
      </w:r>
      <w:r>
        <w:rPr>
          <w:rFonts w:hint="eastAsia" w:ascii="方正小标宋_GBK" w:hAnsi="方正小标宋_GBK" w:eastAsia="方正小标宋_GBK" w:cs="方正小标宋_GBK"/>
          <w:i w:val="0"/>
          <w:iCs w:val="0"/>
          <w:caps w:val="0"/>
          <w:color w:val="333333"/>
          <w:spacing w:val="0"/>
          <w:kern w:val="0"/>
          <w:sz w:val="36"/>
          <w:szCs w:val="36"/>
          <w:u w:val="single"/>
          <w:shd w:val="clear" w:fill="FFFFFF"/>
          <w:lang w:val="en-US" w:eastAsia="zh-CN" w:bidi="ar"/>
        </w:rPr>
        <w:t>    </w:t>
      </w: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t>季度高龄老人生活补贴发放明细表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firstLine="280" w:firstLineChars="100"/>
        <w:jc w:val="both"/>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村(居)委(盖章)：          </w:t>
      </w:r>
      <w:r>
        <w:rPr>
          <w:rFonts w:hint="eastAsia" w:ascii="Times New Roman" w:hAnsi="Times New Roman" w:eastAsia="方正仿宋_GBK" w:cs="Times New Roman"/>
          <w:i w:val="0"/>
          <w:iCs w:val="0"/>
          <w:caps w:val="0"/>
          <w:color w:val="333333"/>
          <w:spacing w:val="0"/>
          <w:kern w:val="0"/>
          <w:sz w:val="28"/>
          <w:szCs w:val="28"/>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填报时间：   年  月  日(单位：元)</w:t>
      </w:r>
    </w:p>
    <w:tbl>
      <w:tblPr>
        <w:tblStyle w:val="9"/>
        <w:tblW w:w="0" w:type="auto"/>
        <w:tblInd w:w="93" w:type="dxa"/>
        <w:shd w:val="clear" w:color="auto" w:fill="FFFFFF"/>
        <w:tblLayout w:type="autofit"/>
        <w:tblCellMar>
          <w:top w:w="0" w:type="dxa"/>
          <w:left w:w="0" w:type="dxa"/>
          <w:bottom w:w="0" w:type="dxa"/>
          <w:right w:w="0" w:type="dxa"/>
        </w:tblCellMar>
      </w:tblPr>
      <w:tblGrid>
        <w:gridCol w:w="1586"/>
        <w:gridCol w:w="1310"/>
        <w:gridCol w:w="1238"/>
        <w:gridCol w:w="1053"/>
        <w:gridCol w:w="1430"/>
        <w:gridCol w:w="1225"/>
        <w:gridCol w:w="1126"/>
      </w:tblGrid>
      <w:tr>
        <w:tblPrEx>
          <w:shd w:val="clear" w:color="auto" w:fill="FFFFFF"/>
          <w:tblCellMar>
            <w:top w:w="0" w:type="dxa"/>
            <w:left w:w="0" w:type="dxa"/>
            <w:bottom w:w="0" w:type="dxa"/>
            <w:right w:w="0" w:type="dxa"/>
          </w:tblCellMar>
        </w:tblPrEx>
        <w:trPr>
          <w:trHeight w:val="425" w:hRule="atLeast"/>
        </w:trPr>
        <w:tc>
          <w:tcPr>
            <w:tcW w:w="1586"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序号</w:t>
            </w:r>
          </w:p>
        </w:tc>
        <w:tc>
          <w:tcPr>
            <w:tcW w:w="1310"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姓  名</w:t>
            </w:r>
          </w:p>
        </w:tc>
        <w:tc>
          <w:tcPr>
            <w:tcW w:w="1238"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出生年月</w:t>
            </w:r>
          </w:p>
        </w:tc>
        <w:tc>
          <w:tcPr>
            <w:tcW w:w="1053"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享受津贴金额</w:t>
            </w:r>
          </w:p>
        </w:tc>
        <w:tc>
          <w:tcPr>
            <w:tcW w:w="2655"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性质(在相应栏目上打“√”)</w:t>
            </w:r>
          </w:p>
        </w:tc>
        <w:tc>
          <w:tcPr>
            <w:tcW w:w="1126"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补发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月份</w:t>
            </w:r>
          </w:p>
        </w:tc>
      </w:tr>
      <w:tr>
        <w:tblPrEx>
          <w:shd w:val="clear" w:color="auto" w:fill="FFFFFF"/>
          <w:tblCellMar>
            <w:top w:w="0" w:type="dxa"/>
            <w:left w:w="0" w:type="dxa"/>
            <w:bottom w:w="0" w:type="dxa"/>
            <w:right w:w="0" w:type="dxa"/>
          </w:tblCellMar>
        </w:tblPrEx>
        <w:trPr>
          <w:trHeight w:val="450" w:hRule="atLeast"/>
        </w:trPr>
        <w:tc>
          <w:tcPr>
            <w:tcW w:w="1586"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i w:val="0"/>
                <w:iCs w:val="0"/>
                <w:caps w:val="0"/>
                <w:color w:val="333333"/>
                <w:spacing w:val="0"/>
                <w:sz w:val="28"/>
                <w:szCs w:val="28"/>
              </w:rPr>
            </w:pPr>
          </w:p>
        </w:tc>
        <w:tc>
          <w:tcPr>
            <w:tcW w:w="131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i w:val="0"/>
                <w:iCs w:val="0"/>
                <w:caps w:val="0"/>
                <w:color w:val="333333"/>
                <w:spacing w:val="0"/>
                <w:sz w:val="28"/>
                <w:szCs w:val="28"/>
              </w:rPr>
            </w:pPr>
          </w:p>
        </w:tc>
        <w:tc>
          <w:tcPr>
            <w:tcW w:w="1238"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i w:val="0"/>
                <w:iCs w:val="0"/>
                <w:caps w:val="0"/>
                <w:color w:val="333333"/>
                <w:spacing w:val="0"/>
                <w:sz w:val="28"/>
                <w:szCs w:val="28"/>
              </w:rPr>
            </w:pPr>
          </w:p>
        </w:tc>
        <w:tc>
          <w:tcPr>
            <w:tcW w:w="1053"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i w:val="0"/>
                <w:iCs w:val="0"/>
                <w:caps w:val="0"/>
                <w:color w:val="333333"/>
                <w:spacing w:val="0"/>
                <w:sz w:val="28"/>
                <w:szCs w:val="28"/>
              </w:rPr>
            </w:pPr>
          </w:p>
        </w:tc>
        <w:tc>
          <w:tcPr>
            <w:tcW w:w="143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本季度继续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享受人员</w:t>
            </w:r>
          </w:p>
        </w:tc>
        <w:tc>
          <w:tcPr>
            <w:tcW w:w="122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本季度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新增人员</w:t>
            </w:r>
          </w:p>
        </w:tc>
        <w:tc>
          <w:tcPr>
            <w:tcW w:w="1126"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i w:val="0"/>
                <w:iCs w:val="0"/>
                <w:caps w:val="0"/>
                <w:color w:val="333333"/>
                <w:spacing w:val="0"/>
                <w:sz w:val="28"/>
                <w:szCs w:val="28"/>
              </w:rPr>
            </w:pPr>
          </w:p>
        </w:tc>
      </w:tr>
      <w:tr>
        <w:tblPrEx>
          <w:shd w:val="clear" w:color="auto" w:fill="FFFFFF"/>
          <w:tblCellMar>
            <w:top w:w="0" w:type="dxa"/>
            <w:left w:w="0" w:type="dxa"/>
            <w:bottom w:w="0" w:type="dxa"/>
            <w:right w:w="0" w:type="dxa"/>
          </w:tblCellMar>
        </w:tblPrEx>
        <w:trPr>
          <w:trHeight w:val="578"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05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43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2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1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r>
        <w:tblPrEx>
          <w:shd w:val="clear" w:color="auto" w:fill="FFFFFF"/>
          <w:tblCellMar>
            <w:top w:w="0" w:type="dxa"/>
            <w:left w:w="0" w:type="dxa"/>
            <w:bottom w:w="0" w:type="dxa"/>
            <w:right w:w="0" w:type="dxa"/>
          </w:tblCellMar>
        </w:tblPrEx>
        <w:trPr>
          <w:trHeight w:val="578"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05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43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2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1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r>
        <w:tblPrEx>
          <w:shd w:val="clear" w:color="auto" w:fill="FFFFFF"/>
          <w:tblCellMar>
            <w:top w:w="0" w:type="dxa"/>
            <w:left w:w="0" w:type="dxa"/>
            <w:bottom w:w="0" w:type="dxa"/>
            <w:right w:w="0" w:type="dxa"/>
          </w:tblCellMar>
        </w:tblPrEx>
        <w:trPr>
          <w:trHeight w:val="578"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05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43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2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1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r>
        <w:tblPrEx>
          <w:shd w:val="clear" w:color="auto" w:fill="FFFFFF"/>
          <w:tblCellMar>
            <w:top w:w="0" w:type="dxa"/>
            <w:left w:w="0" w:type="dxa"/>
            <w:bottom w:w="0" w:type="dxa"/>
            <w:right w:w="0" w:type="dxa"/>
          </w:tblCellMar>
        </w:tblPrEx>
        <w:trPr>
          <w:trHeight w:val="578"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05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43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2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1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r>
        <w:tblPrEx>
          <w:shd w:val="clear" w:color="auto" w:fill="FFFFFF"/>
          <w:tblCellMar>
            <w:top w:w="0" w:type="dxa"/>
            <w:left w:w="0" w:type="dxa"/>
            <w:bottom w:w="0" w:type="dxa"/>
            <w:right w:w="0" w:type="dxa"/>
          </w:tblCellMar>
        </w:tblPrEx>
        <w:trPr>
          <w:trHeight w:val="578"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05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43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2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1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r>
        <w:tblPrEx>
          <w:shd w:val="clear" w:color="auto" w:fill="FFFFFF"/>
          <w:tblCellMar>
            <w:top w:w="0" w:type="dxa"/>
            <w:left w:w="0" w:type="dxa"/>
            <w:bottom w:w="0" w:type="dxa"/>
            <w:right w:w="0" w:type="dxa"/>
          </w:tblCellMar>
        </w:tblPrEx>
        <w:trPr>
          <w:trHeight w:val="578"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05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43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2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1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r>
        <w:tblPrEx>
          <w:shd w:val="clear" w:color="auto" w:fill="FFFFFF"/>
          <w:tblCellMar>
            <w:top w:w="0" w:type="dxa"/>
            <w:left w:w="0" w:type="dxa"/>
            <w:bottom w:w="0" w:type="dxa"/>
            <w:right w:w="0" w:type="dxa"/>
          </w:tblCellMar>
        </w:tblPrEx>
        <w:trPr>
          <w:trHeight w:val="578"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05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43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22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c>
          <w:tcPr>
            <w:tcW w:w="11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r>
        <w:tblPrEx>
          <w:shd w:val="clear" w:color="auto" w:fill="FFFFFF"/>
          <w:tblCellMar>
            <w:top w:w="0" w:type="dxa"/>
            <w:left w:w="0" w:type="dxa"/>
            <w:bottom w:w="0" w:type="dxa"/>
            <w:right w:w="0" w:type="dxa"/>
          </w:tblCellMar>
        </w:tblPrEx>
        <w:trPr>
          <w:trHeight w:val="570"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上月实发人数</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607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其中： 90至99岁</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人，100岁以上</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人。</w:t>
            </w:r>
          </w:p>
        </w:tc>
      </w:tr>
      <w:tr>
        <w:tblPrEx>
          <w:shd w:val="clear" w:color="auto" w:fill="FFFFFF"/>
          <w:tblCellMar>
            <w:top w:w="0" w:type="dxa"/>
            <w:left w:w="0" w:type="dxa"/>
            <w:bottom w:w="0" w:type="dxa"/>
            <w:right w:w="0" w:type="dxa"/>
          </w:tblCellMar>
        </w:tblPrEx>
        <w:trPr>
          <w:trHeight w:val="570"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本月新增人数</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607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其中： 90至99岁</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人，100岁以上</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人。</w:t>
            </w:r>
          </w:p>
        </w:tc>
      </w:tr>
      <w:tr>
        <w:tblPrEx>
          <w:shd w:val="clear" w:color="auto" w:fill="FFFFFF"/>
          <w:tblCellMar>
            <w:top w:w="0" w:type="dxa"/>
            <w:left w:w="0" w:type="dxa"/>
            <w:bottom w:w="0" w:type="dxa"/>
            <w:right w:w="0" w:type="dxa"/>
          </w:tblCellMar>
        </w:tblPrEx>
        <w:trPr>
          <w:trHeight w:val="570"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本月终止人数</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607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其中： 90至99岁</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人，100岁以上</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人。</w:t>
            </w:r>
          </w:p>
        </w:tc>
      </w:tr>
      <w:tr>
        <w:tblPrEx>
          <w:tblCellMar>
            <w:top w:w="0" w:type="dxa"/>
            <w:left w:w="0" w:type="dxa"/>
            <w:bottom w:w="0" w:type="dxa"/>
            <w:right w:w="0" w:type="dxa"/>
          </w:tblCellMar>
        </w:tblPrEx>
        <w:trPr>
          <w:trHeight w:val="570"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本月应发人数</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607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其中： 90至99岁</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人，100岁以上</w:t>
            </w:r>
            <w:r>
              <w:rPr>
                <w:rFonts w:hint="default" w:ascii="Times New Roman" w:hAnsi="Times New Roman" w:eastAsia="方正仿宋_GBK" w:cs="Times New Roman"/>
                <w:i w:val="0"/>
                <w:iCs w:val="0"/>
                <w:caps w:val="0"/>
                <w:color w:val="333333"/>
                <w:spacing w:val="0"/>
                <w:kern w:val="0"/>
                <w:sz w:val="28"/>
                <w:szCs w:val="28"/>
                <w:u w:val="single"/>
                <w:lang w:val="en-US" w:eastAsia="zh-CN" w:bidi="ar"/>
              </w:rPr>
              <w:t>   </w:t>
            </w:r>
            <w:r>
              <w:rPr>
                <w:rFonts w:hint="default" w:ascii="Times New Roman" w:hAnsi="Times New Roman" w:eastAsia="方正仿宋_GBK" w:cs="Times New Roman"/>
                <w:i w:val="0"/>
                <w:iCs w:val="0"/>
                <w:caps w:val="0"/>
                <w:color w:val="333333"/>
                <w:spacing w:val="0"/>
                <w:kern w:val="0"/>
                <w:sz w:val="28"/>
                <w:szCs w:val="28"/>
                <w:lang w:val="en-US" w:eastAsia="zh-CN" w:bidi="ar"/>
              </w:rPr>
              <w:t>人。</w:t>
            </w:r>
          </w:p>
        </w:tc>
      </w:tr>
      <w:tr>
        <w:tblPrEx>
          <w:tblCellMar>
            <w:top w:w="0" w:type="dxa"/>
            <w:left w:w="0" w:type="dxa"/>
            <w:bottom w:w="0" w:type="dxa"/>
            <w:right w:w="0" w:type="dxa"/>
          </w:tblCellMar>
        </w:tblPrEx>
        <w:trPr>
          <w:trHeight w:val="570" w:hRule="atLeast"/>
        </w:trPr>
        <w:tc>
          <w:tcPr>
            <w:tcW w:w="15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应发总金额：</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6072" w:type="dxa"/>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firstLine="560" w:firstLineChars="200"/>
        <w:jc w:val="left"/>
        <w:rPr>
          <w:rFonts w:hint="default" w:ascii="Times New Roman" w:hAnsi="Times New Roman" w:eastAsia="方正仿宋_GBK" w:cs="Times New Roman"/>
          <w:i w:val="0"/>
          <w:iCs w:val="0"/>
          <w:caps w:val="0"/>
          <w:color w:val="333333"/>
          <w:spacing w:val="0"/>
          <w:sz w:val="28"/>
          <w:szCs w:val="28"/>
        </w:rPr>
      </w:pPr>
      <w:bookmarkStart w:id="12" w:name="_GoBack"/>
      <w:bookmarkEnd w:id="12"/>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经办人：                       审核人：</w:t>
      </w:r>
    </w:p>
    <w:p>
      <w:pPr>
        <w:rPr>
          <w:rFonts w:hint="default" w:ascii="Times New Roman" w:hAnsi="Times New Roman" w:eastAsia="方正小标宋_GBK" w:cs="Times New Roman"/>
          <w:sz w:val="28"/>
          <w:szCs w:val="28"/>
          <w:lang w:val="en-US" w:eastAsia="zh-CN"/>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备注：村(居)委应于每季度末月(3、6、9、12月)5日前将此表报至所在乡镇(街道)民政办，由乡镇(街道)民政办于每季度末月(3、6、9、12月)10日前将此报表报送县民政局。</w:t>
      </w: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center"/>
        <w:rPr>
          <w:rFonts w:hint="eastAsia" w:ascii="方正小标宋_GBK" w:hAnsi="方正小标宋_GBK" w:eastAsia="方正小标宋_GBK" w:cs="方正小标宋_GBK"/>
          <w:i w:val="0"/>
          <w:iCs w:val="0"/>
          <w:caps w:val="0"/>
          <w:color w:val="333333"/>
          <w:spacing w:val="0"/>
          <w:sz w:val="36"/>
          <w:szCs w:val="36"/>
        </w:rPr>
      </w:pP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t>垫江县</w:t>
      </w:r>
      <w:r>
        <w:rPr>
          <w:rFonts w:hint="eastAsia" w:ascii="方正小标宋_GBK" w:hAnsi="方正小标宋_GBK" w:eastAsia="方正小标宋_GBK" w:cs="方正小标宋_GBK"/>
          <w:i w:val="0"/>
          <w:iCs w:val="0"/>
          <w:caps w:val="0"/>
          <w:color w:val="333333"/>
          <w:spacing w:val="0"/>
          <w:kern w:val="0"/>
          <w:sz w:val="36"/>
          <w:szCs w:val="36"/>
          <w:u w:val="single"/>
          <w:shd w:val="clear" w:fill="FFFFFF"/>
          <w:lang w:val="en-US" w:eastAsia="zh-CN" w:bidi="ar"/>
        </w:rPr>
        <w:t>        </w:t>
      </w: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t>年</w:t>
      </w:r>
      <w:r>
        <w:rPr>
          <w:rFonts w:hint="eastAsia" w:ascii="方正小标宋_GBK" w:hAnsi="方正小标宋_GBK" w:eastAsia="方正小标宋_GBK" w:cs="方正小标宋_GBK"/>
          <w:i w:val="0"/>
          <w:iCs w:val="0"/>
          <w:caps w:val="0"/>
          <w:color w:val="333333"/>
          <w:spacing w:val="0"/>
          <w:kern w:val="0"/>
          <w:sz w:val="36"/>
          <w:szCs w:val="36"/>
          <w:u w:val="single"/>
          <w:shd w:val="clear" w:fill="FFFFFF"/>
          <w:lang w:val="en-US" w:eastAsia="zh-CN" w:bidi="ar"/>
        </w:rPr>
        <w:t>     </w:t>
      </w: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t>季度高龄老人生活补贴累计发放汇总表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left"/>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填报单位(盖章)：         填报日期：   年 月  日 (单位：元)</w:t>
      </w:r>
    </w:p>
    <w:tbl>
      <w:tblPr>
        <w:tblStyle w:val="9"/>
        <w:tblW w:w="0" w:type="auto"/>
        <w:tblInd w:w="0" w:type="dxa"/>
        <w:shd w:val="clear" w:color="auto" w:fill="FFFFFF"/>
        <w:tblLayout w:type="autofit"/>
        <w:tblCellMar>
          <w:top w:w="0" w:type="dxa"/>
          <w:left w:w="0" w:type="dxa"/>
          <w:bottom w:w="0" w:type="dxa"/>
          <w:right w:w="0" w:type="dxa"/>
        </w:tblCellMar>
      </w:tblPr>
      <w:tblGrid>
        <w:gridCol w:w="1347"/>
        <w:gridCol w:w="1007"/>
        <w:gridCol w:w="937"/>
        <w:gridCol w:w="937"/>
        <w:gridCol w:w="937"/>
        <w:gridCol w:w="1017"/>
        <w:gridCol w:w="760"/>
        <w:gridCol w:w="179"/>
        <w:gridCol w:w="937"/>
        <w:gridCol w:w="1003"/>
      </w:tblGrid>
      <w:tr>
        <w:tblPrEx>
          <w:shd w:val="clear" w:color="auto" w:fill="FFFFFF"/>
          <w:tblCellMar>
            <w:top w:w="0" w:type="dxa"/>
            <w:left w:w="0" w:type="dxa"/>
            <w:bottom w:w="0" w:type="dxa"/>
            <w:right w:w="0" w:type="dxa"/>
          </w:tblCellMar>
        </w:tblPrEx>
        <w:trPr>
          <w:trHeight w:val="735" w:hRule="atLeast"/>
        </w:trPr>
        <w:tc>
          <w:tcPr>
            <w:tcW w:w="1347"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村(居)委名称</w:t>
            </w:r>
          </w:p>
        </w:tc>
        <w:tc>
          <w:tcPr>
            <w:tcW w:w="3818"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90—99周岁享受生活津贴情况</w:t>
            </w:r>
          </w:p>
        </w:tc>
        <w:tc>
          <w:tcPr>
            <w:tcW w:w="3896"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100周岁以上享受生活津贴情况</w:t>
            </w:r>
          </w:p>
        </w:tc>
      </w:tr>
      <w:tr>
        <w:tblPrEx>
          <w:tblCellMar>
            <w:top w:w="0" w:type="dxa"/>
            <w:left w:w="0" w:type="dxa"/>
            <w:bottom w:w="0" w:type="dxa"/>
            <w:right w:w="0" w:type="dxa"/>
          </w:tblCellMar>
        </w:tblPrEx>
        <w:trPr>
          <w:trHeight w:val="570" w:hRule="atLeast"/>
        </w:trPr>
        <w:tc>
          <w:tcPr>
            <w:tcW w:w="134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i w:val="0"/>
                <w:iCs w:val="0"/>
                <w:caps w:val="0"/>
                <w:color w:val="333333"/>
                <w:spacing w:val="0"/>
                <w:sz w:val="28"/>
                <w:szCs w:val="28"/>
              </w:rPr>
            </w:pPr>
          </w:p>
        </w:tc>
        <w:tc>
          <w:tcPr>
            <w:tcW w:w="100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发放总人数</w:t>
            </w: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新增人数</w:t>
            </w: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终止人数</w:t>
            </w: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发放金额</w:t>
            </w:r>
          </w:p>
        </w:tc>
        <w:tc>
          <w:tcPr>
            <w:tcW w:w="101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发放总人数</w:t>
            </w:r>
          </w:p>
        </w:tc>
        <w:tc>
          <w:tcPr>
            <w:tcW w:w="93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新增人数</w:t>
            </w: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终止人数</w:t>
            </w:r>
          </w:p>
        </w:tc>
        <w:tc>
          <w:tcPr>
            <w:tcW w:w="10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发放金额</w:t>
            </w:r>
          </w:p>
        </w:tc>
      </w:tr>
      <w:tr>
        <w:tblPrEx>
          <w:tblCellMar>
            <w:top w:w="0" w:type="dxa"/>
            <w:left w:w="0" w:type="dxa"/>
            <w:bottom w:w="0" w:type="dxa"/>
            <w:right w:w="0" w:type="dxa"/>
          </w:tblCellMar>
        </w:tblPrEx>
        <w:trPr>
          <w:trHeight w:val="515" w:hRule="atLeast"/>
        </w:trPr>
        <w:tc>
          <w:tcPr>
            <w:tcW w:w="13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0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1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0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285" w:hRule="atLeast"/>
        </w:trPr>
        <w:tc>
          <w:tcPr>
            <w:tcW w:w="13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0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1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0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285" w:hRule="atLeast"/>
        </w:trPr>
        <w:tc>
          <w:tcPr>
            <w:tcW w:w="13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0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1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0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285" w:hRule="atLeast"/>
        </w:trPr>
        <w:tc>
          <w:tcPr>
            <w:tcW w:w="13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0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1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0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285" w:hRule="atLeast"/>
        </w:trPr>
        <w:tc>
          <w:tcPr>
            <w:tcW w:w="13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0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1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0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285" w:hRule="atLeast"/>
        </w:trPr>
        <w:tc>
          <w:tcPr>
            <w:tcW w:w="13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合  计</w:t>
            </w:r>
          </w:p>
        </w:tc>
        <w:tc>
          <w:tcPr>
            <w:tcW w:w="100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1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0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570" w:hRule="atLeast"/>
        </w:trPr>
        <w:tc>
          <w:tcPr>
            <w:tcW w:w="13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30"/>
                <w:kern w:val="0"/>
                <w:sz w:val="28"/>
                <w:szCs w:val="28"/>
                <w:lang w:val="en-US" w:eastAsia="zh-CN" w:bidi="ar"/>
              </w:rPr>
              <w:t>总发放人数</w:t>
            </w:r>
          </w:p>
        </w:tc>
        <w:tc>
          <w:tcPr>
            <w:tcW w:w="100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p>
        </w:tc>
        <w:tc>
          <w:tcPr>
            <w:tcW w:w="18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总终止人数</w:t>
            </w:r>
          </w:p>
        </w:tc>
        <w:tc>
          <w:tcPr>
            <w:tcW w:w="9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p>
        </w:tc>
        <w:tc>
          <w:tcPr>
            <w:tcW w:w="177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总发放金额</w:t>
            </w:r>
          </w:p>
        </w:tc>
        <w:tc>
          <w:tcPr>
            <w:tcW w:w="2119"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bl>
    <w:p>
      <w:pPr>
        <w:ind w:firstLine="560" w:firstLineChars="200"/>
        <w:rPr>
          <w:rFonts w:hint="default" w:ascii="Times New Roman" w:hAnsi="Times New Roman" w:eastAsia="方正小标宋_GBK" w:cs="Times New Roman"/>
          <w:sz w:val="28"/>
          <w:szCs w:val="28"/>
          <w:lang w:val="en-US" w:eastAsia="zh-CN"/>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 xml:space="preserve">经办人：                 </w:t>
      </w:r>
      <w:r>
        <w:rPr>
          <w:rFonts w:hint="eastAsia" w:ascii="Times New Roman" w:hAnsi="Times New Roman" w:eastAsia="方正仿宋_GBK" w:cs="Times New Roman"/>
          <w:i w:val="0"/>
          <w:iCs w:val="0"/>
          <w:caps w:val="0"/>
          <w:color w:val="333333"/>
          <w:spacing w:val="0"/>
          <w:kern w:val="0"/>
          <w:sz w:val="28"/>
          <w:szCs w:val="28"/>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 xml:space="preserve"> 审核人：</w:t>
      </w:r>
    </w:p>
    <w:p>
      <w:pPr>
        <w:rPr>
          <w:rFonts w:hint="default" w:ascii="Times New Roman" w:hAnsi="Times New Roman" w:eastAsia="方正小标宋_GBK" w:cs="Times New Roman"/>
          <w:sz w:val="28"/>
          <w:szCs w:val="28"/>
          <w:lang w:val="en-US" w:eastAsia="zh-CN"/>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说明：乡镇(街道)民政办应于每季度末月(3、6、9、12月)10日前将此表报至县民政局，县民政局应于每季度的末月(3、6、9、12月)15日前将此表报县财政局。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center"/>
        <w:rPr>
          <w:rFonts w:hint="default" w:ascii="Times New Roman" w:hAnsi="Times New Roman" w:eastAsia="方正仿宋_GBK" w:cs="Times New Roman"/>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t>垫江县</w:t>
      </w:r>
      <w:r>
        <w:rPr>
          <w:rFonts w:hint="eastAsia" w:ascii="方正小标宋_GBK" w:hAnsi="方正小标宋_GBK" w:eastAsia="方正小标宋_GBK" w:cs="方正小标宋_GBK"/>
          <w:i w:val="0"/>
          <w:iCs w:val="0"/>
          <w:caps w:val="0"/>
          <w:color w:val="333333"/>
          <w:spacing w:val="0"/>
          <w:kern w:val="0"/>
          <w:sz w:val="36"/>
          <w:szCs w:val="36"/>
          <w:u w:val="single"/>
          <w:shd w:val="clear" w:fill="FFFFFF"/>
          <w:lang w:val="en-US" w:eastAsia="zh-CN" w:bidi="ar"/>
        </w:rPr>
        <w:t>    </w:t>
      </w: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t>年高龄老人生活补贴累计发放汇总表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left"/>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填报单位：              填报日期：年  月  日 (单位：元)</w:t>
      </w:r>
    </w:p>
    <w:tbl>
      <w:tblPr>
        <w:tblStyle w:val="9"/>
        <w:tblW w:w="0" w:type="auto"/>
        <w:tblInd w:w="0" w:type="dxa"/>
        <w:shd w:val="clear" w:color="auto" w:fill="FFFFFF"/>
        <w:tblLayout w:type="autofit"/>
        <w:tblCellMar>
          <w:top w:w="0" w:type="dxa"/>
          <w:left w:w="0" w:type="dxa"/>
          <w:bottom w:w="0" w:type="dxa"/>
          <w:right w:w="0" w:type="dxa"/>
        </w:tblCellMar>
      </w:tblPr>
      <w:tblGrid>
        <w:gridCol w:w="986"/>
        <w:gridCol w:w="997"/>
        <w:gridCol w:w="947"/>
        <w:gridCol w:w="949"/>
        <w:gridCol w:w="1123"/>
        <w:gridCol w:w="949"/>
        <w:gridCol w:w="1036"/>
        <w:gridCol w:w="983"/>
        <w:gridCol w:w="1090"/>
      </w:tblGrid>
      <w:tr>
        <w:tblPrEx>
          <w:shd w:val="clear" w:color="auto" w:fill="FFFFFF"/>
          <w:tblCellMar>
            <w:top w:w="0" w:type="dxa"/>
            <w:left w:w="0" w:type="dxa"/>
            <w:bottom w:w="0" w:type="dxa"/>
            <w:right w:w="0" w:type="dxa"/>
          </w:tblCellMar>
        </w:tblPrEx>
        <w:trPr>
          <w:trHeight w:val="589" w:hRule="atLeast"/>
        </w:trPr>
        <w:tc>
          <w:tcPr>
            <w:tcW w:w="986"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县本级</w:t>
            </w:r>
          </w:p>
        </w:tc>
        <w:tc>
          <w:tcPr>
            <w:tcW w:w="4016"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90—99周岁享受生活津贴情况</w:t>
            </w:r>
          </w:p>
        </w:tc>
        <w:tc>
          <w:tcPr>
            <w:tcW w:w="4058"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100周岁以上享受生活津贴情况</w:t>
            </w:r>
          </w:p>
        </w:tc>
      </w:tr>
      <w:tr>
        <w:tblPrEx>
          <w:shd w:val="clear" w:color="auto" w:fill="FFFFFF"/>
          <w:tblCellMar>
            <w:top w:w="0" w:type="dxa"/>
            <w:left w:w="0" w:type="dxa"/>
            <w:bottom w:w="0" w:type="dxa"/>
            <w:right w:w="0" w:type="dxa"/>
          </w:tblCellMar>
        </w:tblPrEx>
        <w:trPr>
          <w:trHeight w:val="624" w:hRule="atLeast"/>
        </w:trPr>
        <w:tc>
          <w:tcPr>
            <w:tcW w:w="986"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i w:val="0"/>
                <w:iCs w:val="0"/>
                <w:caps w:val="0"/>
                <w:color w:val="333333"/>
                <w:spacing w:val="0"/>
                <w:sz w:val="28"/>
                <w:szCs w:val="28"/>
              </w:rPr>
            </w:pPr>
          </w:p>
        </w:tc>
        <w:tc>
          <w:tcPr>
            <w:tcW w:w="194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12月数据</w:t>
            </w:r>
          </w:p>
        </w:tc>
        <w:tc>
          <w:tcPr>
            <w:tcW w:w="2072"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全年累计数</w:t>
            </w:r>
          </w:p>
        </w:tc>
        <w:tc>
          <w:tcPr>
            <w:tcW w:w="19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12月数据</w:t>
            </w:r>
          </w:p>
        </w:tc>
        <w:tc>
          <w:tcPr>
            <w:tcW w:w="207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全年累计数</w:t>
            </w:r>
          </w:p>
        </w:tc>
      </w:tr>
      <w:tr>
        <w:tblPrEx>
          <w:shd w:val="clear" w:color="auto" w:fill="FFFFFF"/>
          <w:tblCellMar>
            <w:top w:w="0" w:type="dxa"/>
            <w:left w:w="0" w:type="dxa"/>
            <w:bottom w:w="0" w:type="dxa"/>
            <w:right w:w="0" w:type="dxa"/>
          </w:tblCellMar>
        </w:tblPrEx>
        <w:trPr>
          <w:trHeight w:val="365" w:hRule="atLeast"/>
        </w:trPr>
        <w:tc>
          <w:tcPr>
            <w:tcW w:w="986"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i w:val="0"/>
                <w:iCs w:val="0"/>
                <w:caps w:val="0"/>
                <w:color w:val="333333"/>
                <w:spacing w:val="0"/>
                <w:sz w:val="28"/>
                <w:szCs w:val="28"/>
              </w:rPr>
            </w:pPr>
          </w:p>
        </w:tc>
        <w:tc>
          <w:tcPr>
            <w:tcW w:w="9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发放人数</w:t>
            </w:r>
          </w:p>
        </w:tc>
        <w:tc>
          <w:tcPr>
            <w:tcW w:w="94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发放金额</w:t>
            </w: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发放人数</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发放金额</w:t>
            </w: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发放人数</w:t>
            </w: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发放金额</w:t>
            </w:r>
          </w:p>
        </w:tc>
        <w:tc>
          <w:tcPr>
            <w:tcW w:w="98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发放人数</w:t>
            </w:r>
          </w:p>
        </w:tc>
        <w:tc>
          <w:tcPr>
            <w:tcW w:w="10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发放金额</w:t>
            </w:r>
          </w:p>
        </w:tc>
      </w:tr>
      <w:tr>
        <w:tblPrEx>
          <w:shd w:val="clear" w:color="auto" w:fill="FFFFFF"/>
          <w:tblCellMar>
            <w:top w:w="0" w:type="dxa"/>
            <w:left w:w="0" w:type="dxa"/>
            <w:bottom w:w="0" w:type="dxa"/>
            <w:right w:w="0" w:type="dxa"/>
          </w:tblCellMar>
        </w:tblPrEx>
        <w:trPr>
          <w:trHeight w:val="454" w:hRule="atLeast"/>
        </w:trPr>
        <w:tc>
          <w:tcPr>
            <w:tcW w:w="9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9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8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9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454" w:hRule="atLeast"/>
        </w:trPr>
        <w:tc>
          <w:tcPr>
            <w:tcW w:w="9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9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8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9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454" w:hRule="atLeast"/>
        </w:trPr>
        <w:tc>
          <w:tcPr>
            <w:tcW w:w="9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9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8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9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454" w:hRule="atLeast"/>
        </w:trPr>
        <w:tc>
          <w:tcPr>
            <w:tcW w:w="9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9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8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9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454" w:hRule="atLeast"/>
        </w:trPr>
        <w:tc>
          <w:tcPr>
            <w:tcW w:w="9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合计</w:t>
            </w:r>
          </w:p>
        </w:tc>
        <w:tc>
          <w:tcPr>
            <w:tcW w:w="99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4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98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09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454" w:hRule="atLeast"/>
        </w:trPr>
        <w:tc>
          <w:tcPr>
            <w:tcW w:w="98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总计人数</w:t>
            </w:r>
          </w:p>
        </w:tc>
        <w:tc>
          <w:tcPr>
            <w:tcW w:w="9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c>
          <w:tcPr>
            <w:tcW w:w="189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333333"/>
                <w:spacing w:val="0"/>
                <w:kern w:val="0"/>
                <w:sz w:val="28"/>
                <w:szCs w:val="28"/>
                <w:lang w:val="en-US" w:eastAsia="zh-CN" w:bidi="ar"/>
              </w:rPr>
              <w:t>总计金额</w:t>
            </w:r>
          </w:p>
        </w:tc>
        <w:tc>
          <w:tcPr>
            <w:tcW w:w="5181"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firstLine="1120" w:firstLineChars="400"/>
        <w:jc w:val="left"/>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经办人：                       审核人：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right="0"/>
        <w:jc w:val="left"/>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kern w:val="0"/>
          <w:sz w:val="28"/>
          <w:szCs w:val="28"/>
          <w:shd w:val="clear" w:fill="FFFFFF"/>
          <w:lang w:val="en-US" w:eastAsia="zh-CN" w:bidi="ar"/>
        </w:rPr>
        <w:t>备注：各乡镇(街道)民政办应在每年12月20日前将此表报送县民政局审核，县民政局于12月25日前以联合盖章形式报县财政局。(一式两份)</w:t>
      </w:r>
    </w:p>
    <w:bookmarkEnd w:id="3"/>
    <w:bookmarkEnd w:id="4"/>
    <w:bookmarkEnd w:id="5"/>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cs="Times New Roman"/>
          <w:sz w:val="28"/>
          <w:szCs w:val="28"/>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垫江县人民政府办公室发布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4060C0"/>
    <w:rsid w:val="041C42DA"/>
    <w:rsid w:val="04B679C3"/>
    <w:rsid w:val="05F07036"/>
    <w:rsid w:val="06E00104"/>
    <w:rsid w:val="080F63D8"/>
    <w:rsid w:val="09341458"/>
    <w:rsid w:val="098254C2"/>
    <w:rsid w:val="0A766EDE"/>
    <w:rsid w:val="0AD64BE8"/>
    <w:rsid w:val="0B0912D7"/>
    <w:rsid w:val="0E025194"/>
    <w:rsid w:val="152D2DCA"/>
    <w:rsid w:val="18664544"/>
    <w:rsid w:val="187168EA"/>
    <w:rsid w:val="196673CA"/>
    <w:rsid w:val="19D83220"/>
    <w:rsid w:val="1B2F4AEE"/>
    <w:rsid w:val="1CF734C9"/>
    <w:rsid w:val="1DEC284C"/>
    <w:rsid w:val="1E6523AC"/>
    <w:rsid w:val="1E746758"/>
    <w:rsid w:val="22440422"/>
    <w:rsid w:val="22BB4BBB"/>
    <w:rsid w:val="268C786C"/>
    <w:rsid w:val="26F35BD2"/>
    <w:rsid w:val="2AEB3417"/>
    <w:rsid w:val="318C3474"/>
    <w:rsid w:val="31A15F24"/>
    <w:rsid w:val="324A1681"/>
    <w:rsid w:val="36FB1DF0"/>
    <w:rsid w:val="395347B5"/>
    <w:rsid w:val="39A232A0"/>
    <w:rsid w:val="39E745AA"/>
    <w:rsid w:val="3B5A6BBB"/>
    <w:rsid w:val="3E4203B8"/>
    <w:rsid w:val="3EDA13A6"/>
    <w:rsid w:val="400B13AA"/>
    <w:rsid w:val="417B75E9"/>
    <w:rsid w:val="42BC7F0C"/>
    <w:rsid w:val="42F058B7"/>
    <w:rsid w:val="436109F6"/>
    <w:rsid w:val="441A38D4"/>
    <w:rsid w:val="4504239D"/>
    <w:rsid w:val="46991C1C"/>
    <w:rsid w:val="46BF259F"/>
    <w:rsid w:val="4B62209A"/>
    <w:rsid w:val="4BC77339"/>
    <w:rsid w:val="4C9236C5"/>
    <w:rsid w:val="4CC33327"/>
    <w:rsid w:val="4E250A85"/>
    <w:rsid w:val="4FFD4925"/>
    <w:rsid w:val="505C172E"/>
    <w:rsid w:val="506405EA"/>
    <w:rsid w:val="52F46F0B"/>
    <w:rsid w:val="532B6A10"/>
    <w:rsid w:val="53D8014D"/>
    <w:rsid w:val="55E064E0"/>
    <w:rsid w:val="572C6D10"/>
    <w:rsid w:val="5755578A"/>
    <w:rsid w:val="5A5F1B44"/>
    <w:rsid w:val="5DC34279"/>
    <w:rsid w:val="5FCD688E"/>
    <w:rsid w:val="5FF9BDAA"/>
    <w:rsid w:val="5FFE5333"/>
    <w:rsid w:val="608816D1"/>
    <w:rsid w:val="60EF4E7F"/>
    <w:rsid w:val="648B0A32"/>
    <w:rsid w:val="665233C1"/>
    <w:rsid w:val="69AC0D42"/>
    <w:rsid w:val="6AD9688B"/>
    <w:rsid w:val="6D0E3F22"/>
    <w:rsid w:val="73BB5821"/>
    <w:rsid w:val="744E4660"/>
    <w:rsid w:val="753355A2"/>
    <w:rsid w:val="759F1C61"/>
    <w:rsid w:val="769F2DE8"/>
    <w:rsid w:val="76FDEB7C"/>
    <w:rsid w:val="797E7F55"/>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WPS_1652863033</cp:lastModifiedBy>
  <cp:lastPrinted>2022-05-12T00:46:00Z</cp:lastPrinted>
  <dcterms:modified xsi:type="dcterms:W3CDTF">2022-06-12T06:30:53Z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