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480" w:after="480" w:line="288" w:lineRule="auto"/>
        <w:ind w:left="0"/>
        <w:jc w:val="center"/>
        <w:rPr>
          <w:rFonts w:hint="eastAsia" w:ascii="方正仿宋_GB2312" w:hAnsi="方正仿宋_GB2312" w:eastAsia="方正仿宋_GB2312" w:cs="方正仿宋_GB2312"/>
          <w:sz w:val="52"/>
          <w:szCs w:val="52"/>
        </w:rPr>
      </w:pPr>
      <w:r>
        <w:rPr>
          <w:rFonts w:hint="eastAsia" w:ascii="方正仿宋_GB2312" w:hAnsi="方正仿宋_GB2312" w:eastAsia="方正仿宋_GB2312" w:cs="方正仿宋_GB2312"/>
          <w:b/>
          <w:sz w:val="52"/>
          <w:szCs w:val="52"/>
          <w:lang w:val="en-US" w:eastAsia="zh-CN"/>
        </w:rPr>
        <w:t>2025年垫江县普顺镇凤林村集体经济发展项目</w:t>
      </w:r>
      <w:r>
        <w:rPr>
          <w:rFonts w:hint="eastAsia" w:ascii="方正仿宋_GB2312" w:hAnsi="方正仿宋_GB2312" w:eastAsia="方正仿宋_GB2312" w:cs="方正仿宋_GB2312"/>
          <w:b/>
          <w:sz w:val="52"/>
          <w:szCs w:val="52"/>
        </w:rPr>
        <w:t>招租结果公示</w:t>
      </w:r>
    </w:p>
    <w:p>
      <w:pPr>
        <w:tabs>
          <w:tab w:val="left" w:pos="2100"/>
        </w:tabs>
        <w:snapToGrid w:val="0"/>
        <w:ind w:firstLine="640" w:firstLineChars="200"/>
        <w:jc w:val="left"/>
        <w:rPr>
          <w:rFonts w:hint="eastAsia" w:ascii="方正仿宋_GB18030" w:hAnsi="方正仿宋_GB18030" w:eastAsia="方正仿宋_GB18030" w:cs="方正仿宋_GB18030"/>
          <w:sz w:val="32"/>
          <w:szCs w:val="32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为规范资产租赁管理，遵循公开、公平、公正的原则，我单位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就2025年垫江县普顺镇凤林村集体经济发展项目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开展公开招租工作。本次招租严格按照相关招租管理规定及流程开展，已完成报名审核、评审比价等全部工作环节，现将本次招租成交结果公示如下：</w:t>
      </w:r>
    </w:p>
    <w:p>
      <w:pPr>
        <w:tabs>
          <w:tab w:val="left" w:pos="2100"/>
        </w:tabs>
        <w:snapToGrid w:val="0"/>
        <w:ind w:firstLine="640" w:firstLineChars="200"/>
        <w:jc w:val="left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bookmarkStart w:id="0" w:name="heading_1"/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本次招租确定承租人为：罗建兵(510*************18）</w:t>
      </w:r>
    </w:p>
    <w:p>
      <w:pPr>
        <w:tabs>
          <w:tab w:val="left" w:pos="2100"/>
        </w:tabs>
        <w:snapToGrid w:val="0"/>
        <w:ind w:firstLine="640" w:firstLineChars="200"/>
        <w:jc w:val="left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租赁期限为：五年</w:t>
      </w:r>
    </w:p>
    <w:p>
      <w:pPr>
        <w:tabs>
          <w:tab w:val="left" w:pos="2100"/>
        </w:tabs>
        <w:snapToGrid w:val="0"/>
        <w:ind w:firstLine="640" w:firstLineChars="200"/>
        <w:jc w:val="left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租赁租金为：13000元/年</w:t>
      </w:r>
    </w:p>
    <w:bookmarkEnd w:id="0"/>
    <w:p>
      <w:pPr>
        <w:tabs>
          <w:tab w:val="left" w:pos="2100"/>
        </w:tabs>
        <w:snapToGrid w:val="0"/>
        <w:ind w:firstLine="640" w:firstLineChars="200"/>
        <w:jc w:val="left"/>
        <w:rPr>
          <w:rFonts w:hint="eastAsia" w:ascii="方正仿宋_GB18030" w:hAnsi="方正仿宋_GB18030" w:eastAsia="方正仿宋_GB18030" w:cs="方正仿宋_GB18030"/>
          <w:sz w:val="32"/>
          <w:szCs w:val="32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 xml:space="preserve">本公示公示期为3 个工作日，自 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2026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 xml:space="preserve"> 年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8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月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4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日至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2026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年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8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月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6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日。</w:t>
      </w:r>
    </w:p>
    <w:p>
      <w:pPr>
        <w:spacing w:before="120" w:after="120" w:line="288" w:lineRule="auto"/>
        <w:ind w:left="0" w:firstLine="640" w:firstLineChars="200"/>
        <w:jc w:val="left"/>
        <w:rPr>
          <w:rFonts w:hint="eastAsia" w:ascii="方正仿宋_GB18030" w:hAnsi="方正仿宋_GB18030" w:eastAsia="方正仿宋_GB18030" w:cs="方正仿宋_GB18030"/>
          <w:sz w:val="32"/>
          <w:szCs w:val="32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公示期间，任何单位或个人如对本次招租结果有异议，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请实名向垫江县普顺镇纪律委员会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反映，逾期不予受理。异议材料需写明具体异议内容、事实依据及联系方式，匿名异议、虚假异议不予核查。</w:t>
      </w:r>
    </w:p>
    <w:p>
      <w:pPr>
        <w:spacing w:before="120" w:after="120" w:line="288" w:lineRule="auto"/>
        <w:jc w:val="left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联系单位：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垫江县普顺镇纪律委员会</w:t>
      </w:r>
    </w:p>
    <w:p>
      <w:pPr>
        <w:spacing w:before="120" w:after="120" w:line="288" w:lineRule="auto"/>
        <w:jc w:val="left"/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联系电话：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023-</w:t>
      </w:r>
      <w:bookmarkStart w:id="1" w:name="_GoBack"/>
      <w:bookmarkEnd w:id="1"/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74548800</w:t>
      </w:r>
    </w:p>
    <w:p>
      <w:pPr>
        <w:spacing w:before="120" w:after="120" w:line="288" w:lineRule="auto"/>
        <w:ind w:left="0"/>
        <w:jc w:val="left"/>
        <w:rPr>
          <w:rFonts w:hint="eastAsia" w:ascii="方正仿宋_GB18030" w:hAnsi="方正仿宋_GB18030" w:eastAsia="方正仿宋_GB18030" w:cs="方正仿宋_GB18030"/>
          <w:b/>
          <w:sz w:val="32"/>
          <w:szCs w:val="32"/>
        </w:rPr>
      </w:pPr>
    </w:p>
    <w:p>
      <w:pPr>
        <w:spacing w:before="120" w:after="120" w:line="288" w:lineRule="auto"/>
        <w:ind w:left="0"/>
        <w:jc w:val="left"/>
        <w:rPr>
          <w:rFonts w:hint="eastAsia" w:ascii="宋体" w:hAnsi="宋体"/>
          <w:b/>
          <w:sz w:val="32"/>
          <w:szCs w:val="32"/>
          <w:u w:val="single"/>
          <w:lang w:eastAsia="zh-CN"/>
        </w:rPr>
      </w:pPr>
      <w:r>
        <w:rPr>
          <w:rFonts w:hint="eastAsia" w:ascii="方正仿宋_GB18030" w:hAnsi="方正仿宋_GB18030" w:eastAsia="方正仿宋_GB18030" w:cs="方正仿宋_GB18030"/>
          <w:b/>
          <w:sz w:val="32"/>
          <w:szCs w:val="32"/>
        </w:rPr>
        <w:t>公示单位（盖章）：</w:t>
      </w:r>
      <w:r>
        <w:rPr>
          <w:rFonts w:hint="eastAsia" w:ascii="宋体" w:hAnsi="宋体"/>
          <w:b/>
          <w:sz w:val="32"/>
          <w:szCs w:val="32"/>
          <w:u w:val="single"/>
          <w:lang w:eastAsia="zh-CN"/>
        </w:rPr>
        <w:t>垫江县普顺镇凤林村集体经济组织</w:t>
      </w:r>
    </w:p>
    <w:p>
      <w:pPr>
        <w:spacing w:before="120" w:after="120" w:line="288" w:lineRule="auto"/>
        <w:ind w:firstLine="2248" w:firstLineChars="700"/>
        <w:jc w:val="left"/>
        <w:rPr>
          <w:rFonts w:hint="eastAsia" w:ascii="方正仿宋_GB18030" w:hAnsi="方正仿宋_GB18030" w:eastAsia="方正仿宋_GB18030" w:cs="方正仿宋_GB18030"/>
          <w:sz w:val="32"/>
          <w:szCs w:val="32"/>
        </w:rPr>
      </w:pPr>
      <w:r>
        <w:rPr>
          <w:rFonts w:hint="eastAsia" w:ascii="方正仿宋_GB18030" w:hAnsi="方正仿宋_GB18030" w:eastAsia="方正仿宋_GB18030" w:cs="方正仿宋_GB18030"/>
          <w:b/>
          <w:sz w:val="32"/>
          <w:szCs w:val="32"/>
          <w:lang w:val="en-US" w:eastAsia="zh-CN"/>
        </w:rPr>
        <w:t>2026</w:t>
      </w:r>
      <w:r>
        <w:rPr>
          <w:rFonts w:hint="eastAsia" w:ascii="方正仿宋_GB18030" w:hAnsi="方正仿宋_GB18030" w:eastAsia="方正仿宋_GB18030" w:cs="方正仿宋_GB18030"/>
          <w:b/>
          <w:sz w:val="32"/>
          <w:szCs w:val="32"/>
        </w:rPr>
        <w:t>年</w:t>
      </w:r>
      <w:r>
        <w:rPr>
          <w:rFonts w:hint="eastAsia" w:ascii="方正仿宋_GB18030" w:hAnsi="方正仿宋_GB18030" w:eastAsia="方正仿宋_GB18030" w:cs="方正仿宋_GB18030"/>
          <w:b/>
          <w:sz w:val="32"/>
          <w:szCs w:val="32"/>
          <w:lang w:val="en-US" w:eastAsia="zh-CN"/>
        </w:rPr>
        <w:t>8</w:t>
      </w:r>
      <w:r>
        <w:rPr>
          <w:rFonts w:hint="eastAsia" w:ascii="方正仿宋_GB18030" w:hAnsi="方正仿宋_GB18030" w:eastAsia="方正仿宋_GB18030" w:cs="方正仿宋_GB18030"/>
          <w:b/>
          <w:sz w:val="32"/>
          <w:szCs w:val="32"/>
        </w:rPr>
        <w:t>月</w:t>
      </w:r>
      <w:r>
        <w:rPr>
          <w:rFonts w:hint="eastAsia" w:ascii="方正仿宋_GB18030" w:hAnsi="方正仿宋_GB18030" w:eastAsia="方正仿宋_GB18030" w:cs="方正仿宋_GB18030"/>
          <w:b/>
          <w:sz w:val="32"/>
          <w:szCs w:val="32"/>
          <w:lang w:val="en-US" w:eastAsia="zh-CN"/>
        </w:rPr>
        <w:t>3</w:t>
      </w:r>
      <w:r>
        <w:rPr>
          <w:rFonts w:hint="eastAsia" w:ascii="方正仿宋_GB18030" w:hAnsi="方正仿宋_GB18030" w:eastAsia="方正仿宋_GB18030" w:cs="方正仿宋_GB18030"/>
          <w:b/>
          <w:sz w:val="32"/>
          <w:szCs w:val="32"/>
        </w:rPr>
        <w:t xml:space="preserve"> 日</w:t>
      </w: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18030">
    <w:altName w:val="方正仿宋_GBK"/>
    <w:panose1 w:val="02000000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documentProtection w:enforcement="0"/>
  <w:compat>
    <w:useFELayout/>
    <w:splitPgBreakAndParaMark/>
    <w:compatSetting w:name="compatibilityMode" w:uri="http://schemas.microsoft.com/office/word" w:val="12"/>
  </w:compat>
  <w:rsids>
    <w:rsidRoot w:val="00000000"/>
    <w:rsid w:val="151DF4DE"/>
    <w:rsid w:val="382A2A41"/>
    <w:rsid w:val="41AA68AB"/>
    <w:rsid w:val="47CC3F46"/>
    <w:rsid w:val="53B456CD"/>
    <w:rsid w:val="6AA81420"/>
    <w:rsid w:val="77F57C6E"/>
    <w:rsid w:val="7960736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646</Words>
  <Characters>693</Characters>
  <TotalTime>16</TotalTime>
  <ScaleCrop>false</ScaleCrop>
  <LinksUpToDate>false</LinksUpToDate>
  <CharactersWithSpaces>737</CharactersWithSpaces>
  <Application>WPS Office_11.8.2.1122_F1E327BC-269C-435d-A152-05C5408002CA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2026-08-03T11:30:00Z</dcterms:created>
  <dc:creator>Apache POI</dc:creator>
  <cp:lastModifiedBy>dzb</cp:lastModifiedBy>
  <dcterms:modified xsi:type="dcterms:W3CDTF">2026-08-04T17:33:01Z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{"Label":"1","ContentProducer":"001191110102MACQD9K64010000","ProduceID":"7669642582608219074","ReservedCode1":"","ContentPropagator":"","PropagateID":"","ReservedCode2":""}</vt:lpwstr>
  </property>
  <property fmtid="{D5CDD505-2E9C-101B-9397-08002B2CF9AE}" pid="3" name="KSOTemplateDocerSaveRecord">
    <vt:lpwstr>eyJoZGlkIjoiZDU5OWExOWRhNmUzMDRkNzM3YjZiOWUzMmI4NDdlYzgiLCJ1c2VySWQiOiIxODU2NjI3Njk0In0=</vt:lpwstr>
  </property>
  <property fmtid="{D5CDD505-2E9C-101B-9397-08002B2CF9AE}" pid="4" name="KSOProductBuildVer">
    <vt:lpwstr>2052-11.8.2.1122</vt:lpwstr>
  </property>
  <property fmtid="{D5CDD505-2E9C-101B-9397-08002B2CF9AE}" pid="5" name="ICV">
    <vt:lpwstr>71057F9421F14E0DAB1117E0F5F9665D_12</vt:lpwstr>
  </property>
</Properties>
</file>