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           </w:t>
      </w:r>
      <w:r>
        <w:rPr>
          <w:rFonts w:hint="eastAsia"/>
        </w:rPr>
        <w:t>钢构件防火设计计算书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参考规范</w:t>
      </w:r>
      <w:r>
        <w:rPr>
          <w:rFonts w:hint="eastAsia"/>
        </w:rPr>
        <w:t xml:space="preserve">: </w:t>
      </w:r>
      <w:r>
        <w:rPr>
          <w:rFonts w:hint="eastAsia"/>
        </w:rPr>
        <w:t>《建筑钢结构防火技术规范》</w:t>
      </w:r>
      <w:r>
        <w:rPr>
          <w:rFonts w:hint="eastAsia"/>
        </w:rPr>
        <w:t>(GB51249-2017)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</w:t>
      </w:r>
      <w:r>
        <w:rPr>
          <w:rFonts w:hint="eastAsia"/>
        </w:rPr>
        <w:t>◆</w:t>
      </w:r>
      <w:r>
        <w:rPr>
          <w:rFonts w:hint="eastAsia"/>
        </w:rPr>
        <w:t xml:space="preserve"> </w:t>
      </w:r>
      <w:r>
        <w:rPr>
          <w:rFonts w:hint="eastAsia"/>
        </w:rPr>
        <w:t>设计信息</w:t>
      </w:r>
      <w:r>
        <w:rPr>
          <w:rFonts w:hint="eastAsia"/>
        </w:rPr>
        <w:t xml:space="preserve"> 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火灾升温曲线</w:t>
      </w:r>
      <w:r>
        <w:rPr>
          <w:rFonts w:hint="eastAsia"/>
        </w:rPr>
        <w:t>: ISO</w:t>
      </w:r>
      <w:r>
        <w:rPr>
          <w:rFonts w:hint="eastAsia"/>
        </w:rPr>
        <w:t>标准曲线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火灾前室内环境温度</w:t>
      </w:r>
      <w:r>
        <w:rPr>
          <w:rFonts w:hint="eastAsia"/>
        </w:rPr>
        <w:t xml:space="preserve">: 20 </w:t>
      </w:r>
      <w:r>
        <w:rPr>
          <w:rFonts w:hint="eastAsia"/>
        </w:rPr>
        <w:t>℃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热对流传导系数</w:t>
      </w:r>
      <w:r>
        <w:rPr>
          <w:rFonts w:hint="eastAsia"/>
        </w:rPr>
        <w:t>: 25 W/(m</w:t>
      </w:r>
      <w:r>
        <w:rPr>
          <w:rFonts w:hint="eastAsia"/>
        </w:rPr>
        <w:t>²×℃</w:t>
      </w:r>
      <w:r>
        <w:rPr>
          <w:rFonts w:hint="eastAsia"/>
        </w:rPr>
        <w:t>)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钢材密度</w:t>
      </w:r>
      <w:r>
        <w:rPr>
          <w:rFonts w:hint="eastAsia"/>
        </w:rPr>
        <w:t>: 7850 kg/m</w:t>
      </w:r>
      <w:r>
        <w:rPr>
          <w:rFonts w:hint="eastAsia"/>
        </w:rPr>
        <w:t>³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钢材比热</w:t>
      </w:r>
      <w:r>
        <w:rPr>
          <w:rFonts w:hint="eastAsia"/>
        </w:rPr>
        <w:t>: 600 J/(kg</w:t>
      </w:r>
      <w:r>
        <w:rPr>
          <w:rFonts w:hint="eastAsia"/>
        </w:rPr>
        <w:t>×℃</w:t>
      </w:r>
      <w:r>
        <w:rPr>
          <w:rFonts w:hint="eastAsia"/>
        </w:rPr>
        <w:t>)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</w:t>
      </w:r>
      <w:r>
        <w:rPr>
          <w:rFonts w:hint="eastAsia"/>
        </w:rPr>
        <w:t>◆</w:t>
      </w:r>
      <w:r>
        <w:rPr>
          <w:rFonts w:hint="eastAsia"/>
        </w:rPr>
        <w:t xml:space="preserve"> </w:t>
      </w:r>
      <w:r>
        <w:rPr>
          <w:rFonts w:hint="eastAsia"/>
        </w:rPr>
        <w:t>防火材料信息</w:t>
      </w:r>
      <w:r>
        <w:rPr>
          <w:rFonts w:hint="eastAsia"/>
        </w:rPr>
        <w:t xml:space="preserve"> 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防火材料</w:t>
      </w:r>
      <w:r>
        <w:rPr>
          <w:rFonts w:hint="eastAsia"/>
        </w:rPr>
        <w:t xml:space="preserve">: </w:t>
      </w:r>
      <w:r>
        <w:rPr>
          <w:rFonts w:hint="eastAsia"/>
        </w:rPr>
        <w:t>非膨胀型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等效热传导系数</w:t>
      </w:r>
      <w:r>
        <w:rPr>
          <w:rFonts w:hint="eastAsia"/>
        </w:rPr>
        <w:t>: 0.05 W/(m</w:t>
      </w:r>
      <w:r>
        <w:rPr>
          <w:rFonts w:hint="eastAsia"/>
        </w:rPr>
        <w:t>×℃</w:t>
      </w:r>
      <w:r>
        <w:rPr>
          <w:rFonts w:hint="eastAsia"/>
        </w:rPr>
        <w:t>)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材料密度</w:t>
      </w:r>
      <w:r>
        <w:rPr>
          <w:rFonts w:hint="eastAsia"/>
        </w:rPr>
        <w:t>: 680 kg/m</w:t>
      </w:r>
      <w:r>
        <w:rPr>
          <w:rFonts w:hint="eastAsia"/>
        </w:rPr>
        <w:t>³</w:t>
      </w:r>
      <w:r>
        <w:rPr>
          <w:rFonts w:hint="eastAsia"/>
        </w:rPr>
        <w:t xml:space="preserve"> 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材料比热容</w:t>
      </w:r>
      <w:r>
        <w:rPr>
          <w:rFonts w:hint="eastAsia"/>
        </w:rPr>
        <w:t>: 1000 J/(kg</w:t>
      </w:r>
      <w:r>
        <w:rPr>
          <w:rFonts w:hint="eastAsia"/>
        </w:rPr>
        <w:t>×℃</w:t>
      </w:r>
      <w:r>
        <w:rPr>
          <w:rFonts w:hint="eastAsia"/>
        </w:rPr>
        <w:t xml:space="preserve">) 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lastRenderedPageBreak/>
        <w:t xml:space="preserve">  </w:t>
      </w:r>
      <w:r>
        <w:rPr>
          <w:rFonts w:hint="eastAsia"/>
        </w:rPr>
        <w:t>◆</w:t>
      </w:r>
      <w:r>
        <w:rPr>
          <w:rFonts w:hint="eastAsia"/>
        </w:rPr>
        <w:t xml:space="preserve"> </w:t>
      </w:r>
      <w:r>
        <w:rPr>
          <w:rFonts w:hint="eastAsia"/>
        </w:rPr>
        <w:t>构件信息</w:t>
      </w:r>
      <w:r>
        <w:rPr>
          <w:rFonts w:hint="eastAsia"/>
        </w:rPr>
        <w:t xml:space="preserve"> 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构件类别</w:t>
      </w:r>
      <w:r>
        <w:rPr>
          <w:rFonts w:hint="eastAsia"/>
        </w:rPr>
        <w:t xml:space="preserve">: </w:t>
      </w:r>
      <w:r>
        <w:rPr>
          <w:rFonts w:hint="eastAsia"/>
        </w:rPr>
        <w:t>柱</w:t>
      </w:r>
      <w:r>
        <w:rPr>
          <w:rFonts w:hint="eastAsia"/>
        </w:rPr>
        <w:t xml:space="preserve"> 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材料钢号</w:t>
      </w:r>
      <w:r>
        <w:rPr>
          <w:rFonts w:hint="eastAsia"/>
        </w:rPr>
        <w:t>: Q355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设计耐火时长</w:t>
      </w:r>
      <w:r>
        <w:rPr>
          <w:rFonts w:hint="eastAsia"/>
        </w:rPr>
        <w:t xml:space="preserve">: 2.5 </w:t>
      </w:r>
      <w:r>
        <w:rPr>
          <w:rFonts w:hint="eastAsia"/>
        </w:rPr>
        <w:t>小时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截面形状系数</w:t>
      </w:r>
      <w:r>
        <w:rPr>
          <w:rFonts w:hint="eastAsia"/>
        </w:rPr>
        <w:t>: 200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截面宽高比</w:t>
      </w:r>
      <w:r>
        <w:rPr>
          <w:rFonts w:hint="eastAsia"/>
        </w:rPr>
        <w:t>: 0.7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材料是否为耐火钢</w:t>
      </w:r>
      <w:r>
        <w:rPr>
          <w:rFonts w:hint="eastAsia"/>
        </w:rPr>
        <w:t xml:space="preserve">: </w:t>
      </w:r>
      <w:r>
        <w:rPr>
          <w:rFonts w:hint="eastAsia"/>
        </w:rPr>
        <w:t>否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长细比</w:t>
      </w:r>
      <w:r>
        <w:rPr>
          <w:rFonts w:hint="eastAsia"/>
        </w:rPr>
        <w:t xml:space="preserve">  </w:t>
      </w:r>
      <w:r>
        <w:rPr>
          <w:rFonts w:hint="eastAsia"/>
        </w:rPr>
        <w:t>λ</w:t>
      </w:r>
      <w:r>
        <w:rPr>
          <w:rFonts w:hint="eastAsia"/>
        </w:rPr>
        <w:t>x: 120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长细比</w:t>
      </w:r>
      <w:r>
        <w:rPr>
          <w:rFonts w:hint="eastAsia"/>
        </w:rPr>
        <w:t xml:space="preserve">  </w:t>
      </w:r>
      <w:r>
        <w:rPr>
          <w:rFonts w:hint="eastAsia"/>
        </w:rPr>
        <w:t>λ</w:t>
      </w:r>
      <w:r>
        <w:rPr>
          <w:rFonts w:hint="eastAsia"/>
        </w:rPr>
        <w:t>y: 120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荷载比信息</w:t>
      </w:r>
      <w:r>
        <w:rPr>
          <w:rFonts w:hint="eastAsia"/>
        </w:rPr>
        <w:t xml:space="preserve">: 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  </w:t>
      </w:r>
      <w:r>
        <w:rPr>
          <w:rFonts w:hint="eastAsia"/>
        </w:rPr>
        <w:t>强度</w:t>
      </w:r>
      <w:r>
        <w:rPr>
          <w:rFonts w:hint="eastAsia"/>
        </w:rPr>
        <w:t xml:space="preserve">    </w:t>
      </w:r>
      <w:r>
        <w:rPr>
          <w:rFonts w:hint="eastAsia"/>
        </w:rPr>
        <w:t>稳定</w:t>
      </w:r>
      <w:r>
        <w:rPr>
          <w:rFonts w:hint="eastAsia"/>
        </w:rPr>
        <w:t xml:space="preserve">Rx    </w:t>
      </w:r>
      <w:r>
        <w:rPr>
          <w:rFonts w:hint="eastAsia"/>
        </w:rPr>
        <w:t>稳定</w:t>
      </w:r>
      <w:r>
        <w:rPr>
          <w:rFonts w:hint="eastAsia"/>
        </w:rPr>
        <w:t>Ry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t xml:space="preserve">        0.300   0.300     0.300</w:t>
      </w:r>
      <w:r>
        <w:cr/>
      </w:r>
    </w:p>
    <w:p w:rsidR="00BD4274" w:rsidRDefault="00BD4274" w:rsidP="00BD4274">
      <w:pPr>
        <w:spacing w:line="220" w:lineRule="atLeast"/>
      </w:pPr>
      <w: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</w:t>
      </w:r>
      <w:r>
        <w:rPr>
          <w:rFonts w:hint="eastAsia"/>
        </w:rPr>
        <w:t>◆</w:t>
      </w:r>
      <w:r>
        <w:rPr>
          <w:rFonts w:hint="eastAsia"/>
        </w:rPr>
        <w:t xml:space="preserve"> </w:t>
      </w:r>
      <w:r>
        <w:rPr>
          <w:rFonts w:hint="eastAsia"/>
        </w:rPr>
        <w:t>构件信息</w:t>
      </w:r>
      <w:r>
        <w:rPr>
          <w:rFonts w:hint="eastAsia"/>
        </w:rPr>
        <w:t xml:space="preserve"> 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无防护下构件的最高升温</w:t>
      </w:r>
      <w:r>
        <w:rPr>
          <w:rFonts w:hint="eastAsia"/>
        </w:rPr>
        <w:t xml:space="preserve">: 1081.67 </w:t>
      </w:r>
      <w:r>
        <w:rPr>
          <w:rFonts w:hint="eastAsia"/>
        </w:rPr>
        <w:t>℃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临界温度法查得的临界温度</w:t>
      </w:r>
      <w:r>
        <w:rPr>
          <w:rFonts w:hint="eastAsia"/>
        </w:rPr>
        <w:t xml:space="preserve">: 657 </w:t>
      </w:r>
      <w:r>
        <w:rPr>
          <w:rFonts w:hint="eastAsia"/>
        </w:rPr>
        <w:t>℃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构件需要进行防火保护</w:t>
      </w:r>
      <w:r>
        <w:rPr>
          <w:rFonts w:hint="eastAsia"/>
        </w:rPr>
        <w:cr/>
      </w:r>
    </w:p>
    <w:p w:rsidR="00BD4274" w:rsidRDefault="00BD4274" w:rsidP="00BD4274">
      <w:pPr>
        <w:spacing w:line="220" w:lineRule="atLeast"/>
      </w:pPr>
      <w:r>
        <w:rPr>
          <w:rFonts w:hint="eastAsia"/>
        </w:rPr>
        <w:lastRenderedPageBreak/>
        <w:t xml:space="preserve">      </w:t>
      </w:r>
      <w:r>
        <w:rPr>
          <w:rFonts w:hint="eastAsia"/>
        </w:rPr>
        <w:t>保护层等效热阻</w:t>
      </w:r>
      <w:r>
        <w:rPr>
          <w:rFonts w:hint="eastAsia"/>
        </w:rPr>
        <w:t>: 0.</w:t>
      </w:r>
      <w:r w:rsidR="004A4939">
        <w:rPr>
          <w:rFonts w:hint="eastAsia"/>
        </w:rPr>
        <w:t>5</w:t>
      </w:r>
      <w:r>
        <w:rPr>
          <w:rFonts w:hint="eastAsia"/>
        </w:rPr>
        <w:t xml:space="preserve"> m</w:t>
      </w:r>
      <w:r>
        <w:rPr>
          <w:rFonts w:hint="eastAsia"/>
        </w:rPr>
        <w:t>²×℃</w:t>
      </w:r>
      <w:r>
        <w:rPr>
          <w:rFonts w:hint="eastAsia"/>
        </w:rPr>
        <w:t>/W</w:t>
      </w:r>
      <w:r>
        <w:rPr>
          <w:rFonts w:hint="eastAsia"/>
        </w:rPr>
        <w:cr/>
      </w:r>
    </w:p>
    <w:p w:rsidR="00195BE3" w:rsidRDefault="00BD4274" w:rsidP="00195BE3">
      <w:pPr>
        <w:spacing w:line="220" w:lineRule="atLeast"/>
      </w:pPr>
      <w:r>
        <w:rPr>
          <w:rFonts w:hint="eastAsia"/>
        </w:rPr>
        <w:t xml:space="preserve">       </w:t>
      </w:r>
      <w:r>
        <w:rPr>
          <w:rFonts w:hint="eastAsia"/>
        </w:rPr>
        <w:t>保护层厚度</w:t>
      </w:r>
      <w:r>
        <w:rPr>
          <w:rFonts w:hint="eastAsia"/>
        </w:rPr>
        <w:t xml:space="preserve">: 17.5528 mm </w:t>
      </w:r>
      <w:r>
        <w:rPr>
          <w:rFonts w:hint="eastAsia"/>
        </w:rPr>
        <w:cr/>
      </w:r>
      <w:r w:rsidR="00195BE3">
        <w:rPr>
          <w:rFonts w:hint="eastAsia"/>
        </w:rPr>
        <w:t xml:space="preserve">                 </w:t>
      </w:r>
      <w:r w:rsidR="00195BE3">
        <w:rPr>
          <w:rFonts w:hint="eastAsia"/>
        </w:rPr>
        <w:t>钢构件防火设计计算书</w:t>
      </w:r>
      <w:r w:rsidR="00195BE3"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参考规范</w:t>
      </w:r>
      <w:r>
        <w:rPr>
          <w:rFonts w:hint="eastAsia"/>
        </w:rPr>
        <w:t xml:space="preserve">: </w:t>
      </w:r>
      <w:r>
        <w:rPr>
          <w:rFonts w:hint="eastAsia"/>
        </w:rPr>
        <w:t>《建筑钢结构防火技术规范》</w:t>
      </w:r>
      <w:r>
        <w:rPr>
          <w:rFonts w:hint="eastAsia"/>
        </w:rPr>
        <w:t>(GB51249-2017)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</w:t>
      </w:r>
      <w:r>
        <w:rPr>
          <w:rFonts w:hint="eastAsia"/>
        </w:rPr>
        <w:t>◆</w:t>
      </w:r>
      <w:r>
        <w:rPr>
          <w:rFonts w:hint="eastAsia"/>
        </w:rPr>
        <w:t xml:space="preserve"> </w:t>
      </w:r>
      <w:r>
        <w:rPr>
          <w:rFonts w:hint="eastAsia"/>
        </w:rPr>
        <w:t>设计信息</w:t>
      </w:r>
      <w:r>
        <w:rPr>
          <w:rFonts w:hint="eastAsia"/>
        </w:rPr>
        <w:t xml:space="preserve"> 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火灾升温曲线</w:t>
      </w:r>
      <w:r>
        <w:rPr>
          <w:rFonts w:hint="eastAsia"/>
        </w:rPr>
        <w:t>: ISO</w:t>
      </w:r>
      <w:r>
        <w:rPr>
          <w:rFonts w:hint="eastAsia"/>
        </w:rPr>
        <w:t>标准曲线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火灾前室内环境温度</w:t>
      </w:r>
      <w:r>
        <w:rPr>
          <w:rFonts w:hint="eastAsia"/>
        </w:rPr>
        <w:t xml:space="preserve">: 20 </w:t>
      </w:r>
      <w:r>
        <w:rPr>
          <w:rFonts w:hint="eastAsia"/>
        </w:rPr>
        <w:t>℃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热对流传导系数</w:t>
      </w:r>
      <w:r>
        <w:rPr>
          <w:rFonts w:hint="eastAsia"/>
        </w:rPr>
        <w:t>: 25 W/(m</w:t>
      </w:r>
      <w:r>
        <w:rPr>
          <w:rFonts w:hint="eastAsia"/>
        </w:rPr>
        <w:t>²×℃</w:t>
      </w:r>
      <w:r>
        <w:rPr>
          <w:rFonts w:hint="eastAsia"/>
        </w:rPr>
        <w:t>)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钢材密度</w:t>
      </w:r>
      <w:r>
        <w:rPr>
          <w:rFonts w:hint="eastAsia"/>
        </w:rPr>
        <w:t>: 7850 kg/m</w:t>
      </w:r>
      <w:r>
        <w:rPr>
          <w:rFonts w:hint="eastAsia"/>
        </w:rPr>
        <w:t>³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钢材比热</w:t>
      </w:r>
      <w:r>
        <w:rPr>
          <w:rFonts w:hint="eastAsia"/>
        </w:rPr>
        <w:t>: 600 J/(kg</w:t>
      </w:r>
      <w:r>
        <w:rPr>
          <w:rFonts w:hint="eastAsia"/>
        </w:rPr>
        <w:t>×℃</w:t>
      </w:r>
      <w:r>
        <w:rPr>
          <w:rFonts w:hint="eastAsia"/>
        </w:rPr>
        <w:t>)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</w:t>
      </w:r>
      <w:r>
        <w:rPr>
          <w:rFonts w:hint="eastAsia"/>
        </w:rPr>
        <w:t>◆</w:t>
      </w:r>
      <w:r>
        <w:rPr>
          <w:rFonts w:hint="eastAsia"/>
        </w:rPr>
        <w:t xml:space="preserve"> </w:t>
      </w:r>
      <w:r>
        <w:rPr>
          <w:rFonts w:hint="eastAsia"/>
        </w:rPr>
        <w:t>防火材料信息</w:t>
      </w:r>
      <w:r>
        <w:rPr>
          <w:rFonts w:hint="eastAsia"/>
        </w:rPr>
        <w:t xml:space="preserve"> 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防火材料</w:t>
      </w:r>
      <w:r>
        <w:rPr>
          <w:rFonts w:hint="eastAsia"/>
        </w:rPr>
        <w:t xml:space="preserve">: </w:t>
      </w:r>
      <w:r>
        <w:rPr>
          <w:rFonts w:hint="eastAsia"/>
        </w:rPr>
        <w:t>非膨胀型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等效热传导系数</w:t>
      </w:r>
      <w:r>
        <w:rPr>
          <w:rFonts w:hint="eastAsia"/>
        </w:rPr>
        <w:t>: 0.05 W/(m</w:t>
      </w:r>
      <w:r>
        <w:rPr>
          <w:rFonts w:hint="eastAsia"/>
        </w:rPr>
        <w:t>×℃</w:t>
      </w:r>
      <w:r>
        <w:rPr>
          <w:rFonts w:hint="eastAsia"/>
        </w:rPr>
        <w:t>)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</w:t>
      </w:r>
      <w:r>
        <w:rPr>
          <w:rFonts w:hint="eastAsia"/>
        </w:rPr>
        <w:t>材料密度</w:t>
      </w:r>
      <w:r>
        <w:rPr>
          <w:rFonts w:hint="eastAsia"/>
        </w:rPr>
        <w:t>: 680 kg/m</w:t>
      </w:r>
      <w:r>
        <w:rPr>
          <w:rFonts w:hint="eastAsia"/>
        </w:rPr>
        <w:t>³</w:t>
      </w:r>
      <w:r>
        <w:rPr>
          <w:rFonts w:hint="eastAsia"/>
        </w:rPr>
        <w:t xml:space="preserve"> 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lastRenderedPageBreak/>
        <w:t xml:space="preserve">     </w:t>
      </w:r>
      <w:r>
        <w:rPr>
          <w:rFonts w:hint="eastAsia"/>
        </w:rPr>
        <w:t>材料比热容</w:t>
      </w:r>
      <w:r>
        <w:rPr>
          <w:rFonts w:hint="eastAsia"/>
        </w:rPr>
        <w:t>: 1000 J/(kg</w:t>
      </w:r>
      <w:r>
        <w:rPr>
          <w:rFonts w:hint="eastAsia"/>
        </w:rPr>
        <w:t>×℃</w:t>
      </w:r>
      <w:r>
        <w:rPr>
          <w:rFonts w:hint="eastAsia"/>
        </w:rPr>
        <w:t xml:space="preserve">) 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</w:t>
      </w:r>
      <w:r>
        <w:rPr>
          <w:rFonts w:hint="eastAsia"/>
        </w:rPr>
        <w:t>◆</w:t>
      </w:r>
      <w:r>
        <w:rPr>
          <w:rFonts w:hint="eastAsia"/>
        </w:rPr>
        <w:t xml:space="preserve"> </w:t>
      </w:r>
      <w:r>
        <w:rPr>
          <w:rFonts w:hint="eastAsia"/>
        </w:rPr>
        <w:t>构件信息</w:t>
      </w:r>
      <w:r>
        <w:rPr>
          <w:rFonts w:hint="eastAsia"/>
        </w:rPr>
        <w:t xml:space="preserve"> 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构件类别</w:t>
      </w:r>
      <w:r>
        <w:rPr>
          <w:rFonts w:hint="eastAsia"/>
        </w:rPr>
        <w:t xml:space="preserve">: </w:t>
      </w:r>
      <w:r>
        <w:rPr>
          <w:rFonts w:hint="eastAsia"/>
        </w:rPr>
        <w:t>梁</w:t>
      </w:r>
      <w:r>
        <w:rPr>
          <w:rFonts w:hint="eastAsia"/>
        </w:rPr>
        <w:t xml:space="preserve"> 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材料钢号</w:t>
      </w:r>
      <w:r>
        <w:rPr>
          <w:rFonts w:hint="eastAsia"/>
        </w:rPr>
        <w:t>: Q3</w:t>
      </w:r>
      <w:r w:rsidR="007923B9">
        <w:rPr>
          <w:rFonts w:hint="eastAsia"/>
        </w:rPr>
        <w:t>5</w:t>
      </w:r>
      <w:r>
        <w:rPr>
          <w:rFonts w:hint="eastAsia"/>
        </w:rPr>
        <w:t>5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设计耐火时长</w:t>
      </w:r>
      <w:r>
        <w:rPr>
          <w:rFonts w:hint="eastAsia"/>
        </w:rPr>
        <w:t xml:space="preserve">: 1.5 </w:t>
      </w:r>
      <w:r>
        <w:rPr>
          <w:rFonts w:hint="eastAsia"/>
        </w:rPr>
        <w:t>小时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截面形状系数</w:t>
      </w:r>
      <w:r>
        <w:rPr>
          <w:rFonts w:hint="eastAsia"/>
        </w:rPr>
        <w:t>: 200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截面宽高比</w:t>
      </w:r>
      <w:r>
        <w:rPr>
          <w:rFonts w:hint="eastAsia"/>
        </w:rPr>
        <w:t>: 0.7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材料是否为耐火钢</w:t>
      </w:r>
      <w:r>
        <w:rPr>
          <w:rFonts w:hint="eastAsia"/>
        </w:rPr>
        <w:t xml:space="preserve">: </w:t>
      </w:r>
      <w:r>
        <w:rPr>
          <w:rFonts w:hint="eastAsia"/>
        </w:rPr>
        <w:t>否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截面是否为箱型</w:t>
      </w:r>
      <w:r>
        <w:rPr>
          <w:rFonts w:hint="eastAsia"/>
        </w:rPr>
        <w:t xml:space="preserve">: </w:t>
      </w:r>
      <w:r>
        <w:rPr>
          <w:rFonts w:hint="eastAsia"/>
        </w:rPr>
        <w:t>否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梁上是否有楼板</w:t>
      </w:r>
      <w:r>
        <w:rPr>
          <w:rFonts w:hint="eastAsia"/>
        </w:rPr>
        <w:t xml:space="preserve">: </w:t>
      </w:r>
      <w:r>
        <w:rPr>
          <w:rFonts w:hint="eastAsia"/>
        </w:rPr>
        <w:t>否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钢梁整体稳定系数</w:t>
      </w:r>
      <w:r>
        <w:rPr>
          <w:rFonts w:hint="eastAsia"/>
        </w:rPr>
        <w:t xml:space="preserve">  </w:t>
      </w:r>
      <w:r>
        <w:rPr>
          <w:rFonts w:hint="eastAsia"/>
        </w:rPr>
        <w:t>φ</w:t>
      </w:r>
      <w:r>
        <w:rPr>
          <w:rFonts w:hint="eastAsia"/>
        </w:rPr>
        <w:t>b: 0.7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荷载比信息</w:t>
      </w:r>
      <w:r>
        <w:rPr>
          <w:rFonts w:hint="eastAsia"/>
        </w:rPr>
        <w:t xml:space="preserve">: 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  </w:t>
      </w:r>
      <w:r>
        <w:rPr>
          <w:rFonts w:hint="eastAsia"/>
        </w:rPr>
        <w:t>强度</w:t>
      </w:r>
      <w:r>
        <w:rPr>
          <w:rFonts w:hint="eastAsia"/>
        </w:rPr>
        <w:t xml:space="preserve">    </w:t>
      </w:r>
      <w:r>
        <w:rPr>
          <w:rFonts w:hint="eastAsia"/>
        </w:rPr>
        <w:t>稳定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t xml:space="preserve">        0.300   0.300</w:t>
      </w:r>
      <w:r>
        <w:cr/>
      </w:r>
    </w:p>
    <w:p w:rsidR="00195BE3" w:rsidRDefault="00195BE3" w:rsidP="00195BE3">
      <w:pPr>
        <w:spacing w:line="220" w:lineRule="atLeast"/>
      </w:pPr>
      <w: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</w:t>
      </w:r>
      <w:r>
        <w:rPr>
          <w:rFonts w:hint="eastAsia"/>
        </w:rPr>
        <w:t>◆</w:t>
      </w:r>
      <w:r>
        <w:rPr>
          <w:rFonts w:hint="eastAsia"/>
        </w:rPr>
        <w:t xml:space="preserve"> </w:t>
      </w:r>
      <w:r>
        <w:rPr>
          <w:rFonts w:hint="eastAsia"/>
        </w:rPr>
        <w:t>构件信息</w:t>
      </w:r>
      <w:r>
        <w:rPr>
          <w:rFonts w:hint="eastAsia"/>
        </w:rPr>
        <w:t xml:space="preserve"> 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lastRenderedPageBreak/>
        <w:t xml:space="preserve">      </w:t>
      </w:r>
      <w:r>
        <w:rPr>
          <w:rFonts w:hint="eastAsia"/>
        </w:rPr>
        <w:t>无防护下构件的最高升温</w:t>
      </w:r>
      <w:r>
        <w:rPr>
          <w:rFonts w:hint="eastAsia"/>
        </w:rPr>
        <w:t xml:space="preserve">: 1003.72 </w:t>
      </w:r>
      <w:r>
        <w:rPr>
          <w:rFonts w:hint="eastAsia"/>
        </w:rPr>
        <w:t>℃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临界温度法查得的临界温度</w:t>
      </w:r>
      <w:r>
        <w:rPr>
          <w:rFonts w:hint="eastAsia"/>
        </w:rPr>
        <w:t xml:space="preserve">: 661 </w:t>
      </w:r>
      <w:r>
        <w:rPr>
          <w:rFonts w:hint="eastAsia"/>
        </w:rPr>
        <w:t>℃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构件需要进行防火保护</w:t>
      </w:r>
      <w:r>
        <w:rPr>
          <w:rFonts w:hint="eastAsia"/>
        </w:rPr>
        <w:cr/>
      </w:r>
    </w:p>
    <w:p w:rsidR="00195BE3" w:rsidRDefault="00195BE3" w:rsidP="00195BE3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保护层等效热阻</w:t>
      </w:r>
      <w:r>
        <w:rPr>
          <w:rFonts w:hint="eastAsia"/>
        </w:rPr>
        <w:t>: 0.</w:t>
      </w:r>
      <w:r w:rsidR="004A4939">
        <w:rPr>
          <w:rFonts w:hint="eastAsia"/>
        </w:rPr>
        <w:t xml:space="preserve"> </w:t>
      </w:r>
      <w:r>
        <w:rPr>
          <w:rFonts w:hint="eastAsia"/>
        </w:rPr>
        <w:t>5 m</w:t>
      </w:r>
      <w:r>
        <w:rPr>
          <w:rFonts w:hint="eastAsia"/>
        </w:rPr>
        <w:t>²×℃</w:t>
      </w:r>
      <w:r>
        <w:rPr>
          <w:rFonts w:hint="eastAsia"/>
        </w:rPr>
        <w:t>/W</w:t>
      </w:r>
      <w:r>
        <w:rPr>
          <w:rFonts w:hint="eastAsia"/>
        </w:rPr>
        <w:cr/>
      </w:r>
    </w:p>
    <w:p w:rsidR="004358AB" w:rsidRDefault="00195BE3" w:rsidP="00195BE3">
      <w:pPr>
        <w:spacing w:line="220" w:lineRule="atLeast"/>
      </w:pPr>
      <w:r>
        <w:rPr>
          <w:rFonts w:hint="eastAsia"/>
        </w:rPr>
        <w:t xml:space="preserve">       </w:t>
      </w:r>
      <w:r>
        <w:rPr>
          <w:rFonts w:hint="eastAsia"/>
        </w:rPr>
        <w:t>保护层厚度</w:t>
      </w:r>
      <w:r>
        <w:rPr>
          <w:rFonts w:hint="eastAsia"/>
        </w:rPr>
        <w:t xml:space="preserve">: 9.18477 mm </w:t>
      </w:r>
      <w:r>
        <w:rPr>
          <w:rFonts w:hint="eastAsia"/>
        </w:rPr>
        <w:cr/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95BE3"/>
    <w:rsid w:val="00323B43"/>
    <w:rsid w:val="003D37D8"/>
    <w:rsid w:val="00426133"/>
    <w:rsid w:val="004358AB"/>
    <w:rsid w:val="004A4939"/>
    <w:rsid w:val="00611CC4"/>
    <w:rsid w:val="007923B9"/>
    <w:rsid w:val="008B7726"/>
    <w:rsid w:val="00A51218"/>
    <w:rsid w:val="00BD427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2024-03-14T04:17:00Z</dcterms:modified>
</cp:coreProperties>
</file>