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100" w:beforeAutospacing="1" w:after="100" w:afterAutospacing="1" w:line="500" w:lineRule="exact"/>
        <w:jc w:val="center"/>
        <w:outlineLvl w:val="0"/>
        <w:rPr>
          <w:rFonts w:hint="eastAsia" w:ascii="方正小标宋_GBK" w:eastAsia="方正小标宋_GBK" w:cs="宋体"/>
          <w:kern w:val="36"/>
          <w:sz w:val="36"/>
          <w:szCs w:val="36"/>
        </w:rPr>
      </w:pPr>
      <w:bookmarkStart w:id="1" w:name="_GoBack"/>
      <w:r>
        <w:rPr>
          <w:rFonts w:hint="eastAsia" w:ascii="方正小标宋_GBK" w:eastAsia="方正小标宋_GBK" w:cs="宋体"/>
          <w:kern w:val="36"/>
          <w:sz w:val="36"/>
          <w:szCs w:val="36"/>
          <w:lang w:eastAsia="zh-CN"/>
        </w:rPr>
        <w:t>高安镇龙溪体育公园全民健身广场建设</w:t>
      </w:r>
      <w:r>
        <w:rPr>
          <w:rFonts w:hint="eastAsia" w:ascii="方正小标宋_GBK" w:eastAsia="方正小标宋_GBK" w:cs="宋体"/>
          <w:kern w:val="36"/>
          <w:sz w:val="36"/>
          <w:szCs w:val="36"/>
        </w:rPr>
        <w:t>项目</w:t>
      </w:r>
    </w:p>
    <w:p>
      <w:pPr>
        <w:adjustRightInd/>
        <w:snapToGrid/>
        <w:spacing w:before="100" w:beforeAutospacing="1" w:after="100" w:afterAutospacing="1" w:line="500" w:lineRule="exact"/>
        <w:jc w:val="center"/>
        <w:outlineLvl w:val="0"/>
        <w:rPr>
          <w:rFonts w:hint="eastAsia" w:ascii="方正小标宋_GBK" w:eastAsia="方正小标宋_GBK" w:cs="宋体"/>
          <w:kern w:val="36"/>
          <w:sz w:val="36"/>
          <w:szCs w:val="36"/>
          <w:lang w:eastAsia="zh-CN"/>
        </w:rPr>
      </w:pPr>
      <w:r>
        <w:rPr>
          <w:rFonts w:hint="eastAsia" w:ascii="方正小标宋_GBK" w:eastAsia="方正小标宋_GBK" w:cs="宋体"/>
          <w:kern w:val="36"/>
          <w:sz w:val="36"/>
          <w:szCs w:val="36"/>
        </w:rPr>
        <w:t>竞争性比选</w:t>
      </w:r>
      <w:r>
        <w:rPr>
          <w:rFonts w:hint="eastAsia" w:ascii="方正小标宋_GBK" w:eastAsia="方正小标宋_GBK" w:cs="宋体"/>
          <w:kern w:val="36"/>
          <w:sz w:val="36"/>
          <w:szCs w:val="36"/>
          <w:lang w:eastAsia="zh-CN"/>
        </w:rPr>
        <w:t>文件</w:t>
      </w:r>
    </w:p>
    <w:bookmarkEnd w:id="1"/>
    <w:p>
      <w:pPr>
        <w:widowControl/>
        <w:adjustRightInd/>
        <w:snapToGrid/>
        <w:spacing w:after="0" w:line="596" w:lineRule="exact"/>
        <w:ind w:firstLine="658"/>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一、</w:t>
      </w:r>
      <w:r>
        <w:rPr>
          <w:rFonts w:hint="eastAsia" w:ascii="宋体" w:hAnsi="宋体" w:eastAsia="宋体" w:cs="宋体"/>
          <w:color w:val="000000"/>
          <w:kern w:val="0"/>
          <w:sz w:val="28"/>
          <w:szCs w:val="28"/>
        </w:rPr>
        <w:t>项目概况</w:t>
      </w:r>
    </w:p>
    <w:p>
      <w:pPr>
        <w:widowControl/>
        <w:adjustRightInd/>
        <w:snapToGrid/>
        <w:spacing w:after="0" w:line="596" w:lineRule="exact"/>
        <w:ind w:firstLine="658"/>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（一）项目名称：</w:t>
      </w:r>
      <w:r>
        <w:rPr>
          <w:rFonts w:hint="eastAsia" w:ascii="宋体" w:hAnsi="宋体" w:eastAsia="宋体" w:cs="宋体"/>
          <w:color w:val="000000"/>
          <w:kern w:val="0"/>
          <w:sz w:val="28"/>
          <w:szCs w:val="28"/>
          <w:lang w:eastAsia="zh-CN"/>
        </w:rPr>
        <w:t>高安镇龙溪体育公园全民健身广场建设</w:t>
      </w:r>
      <w:r>
        <w:rPr>
          <w:rFonts w:hint="eastAsia" w:ascii="宋体" w:hAnsi="宋体" w:eastAsia="宋体" w:cs="宋体"/>
          <w:color w:val="000000"/>
          <w:kern w:val="0"/>
          <w:sz w:val="28"/>
          <w:szCs w:val="28"/>
        </w:rPr>
        <w:t>项目。</w:t>
      </w:r>
    </w:p>
    <w:p>
      <w:pPr>
        <w:widowControl/>
        <w:adjustRightInd/>
        <w:snapToGrid/>
        <w:spacing w:after="0" w:line="596" w:lineRule="exact"/>
        <w:ind w:firstLine="658"/>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（二）建设地点：垫江县高安镇人民政府</w:t>
      </w:r>
      <w:r>
        <w:rPr>
          <w:rFonts w:hint="eastAsia" w:ascii="宋体" w:hAnsi="宋体" w:eastAsia="宋体" w:cs="宋体"/>
          <w:color w:val="000000"/>
          <w:kern w:val="0"/>
          <w:sz w:val="28"/>
          <w:szCs w:val="28"/>
          <w:lang w:eastAsia="zh-CN"/>
        </w:rPr>
        <w:t>全民健身广场</w:t>
      </w:r>
      <w:r>
        <w:rPr>
          <w:rFonts w:hint="eastAsia" w:ascii="宋体" w:hAnsi="宋体" w:eastAsia="宋体" w:cs="宋体"/>
          <w:color w:val="000000"/>
          <w:kern w:val="0"/>
          <w:sz w:val="28"/>
          <w:szCs w:val="28"/>
        </w:rPr>
        <w:t>。</w:t>
      </w:r>
    </w:p>
    <w:p>
      <w:pPr>
        <w:widowControl/>
        <w:adjustRightInd/>
        <w:snapToGrid/>
        <w:spacing w:after="0" w:line="596" w:lineRule="exact"/>
        <w:ind w:firstLine="658"/>
        <w:jc w:val="both"/>
        <w:rPr>
          <w:rFonts w:hint="default"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（三）建设内容：</w:t>
      </w:r>
      <w:r>
        <w:rPr>
          <w:rFonts w:hint="eastAsia" w:ascii="宋体" w:hAnsi="宋体" w:eastAsia="宋体" w:cs="宋体"/>
          <w:color w:val="000000"/>
          <w:kern w:val="0"/>
          <w:sz w:val="28"/>
          <w:szCs w:val="28"/>
          <w:lang w:eastAsia="zh-CN"/>
        </w:rPr>
        <w:t>建设</w:t>
      </w:r>
      <w:r>
        <w:rPr>
          <w:rFonts w:hint="default" w:ascii="宋体" w:hAnsi="宋体" w:eastAsia="宋体" w:cs="宋体"/>
          <w:color w:val="000000"/>
          <w:kern w:val="0"/>
          <w:sz w:val="28"/>
          <w:szCs w:val="28"/>
        </w:rPr>
        <w:t>长</w:t>
      </w:r>
      <w:r>
        <w:rPr>
          <w:rFonts w:hint="eastAsia" w:ascii="宋体" w:hAnsi="宋体" w:eastAsia="宋体" w:cs="宋体"/>
          <w:color w:val="000000"/>
          <w:kern w:val="0"/>
          <w:sz w:val="28"/>
          <w:szCs w:val="28"/>
          <w:lang w:val="en-US" w:eastAsia="zh-CN"/>
        </w:rPr>
        <w:t>51</w:t>
      </w:r>
      <w:r>
        <w:rPr>
          <w:rFonts w:hint="default" w:ascii="宋体" w:hAnsi="宋体" w:eastAsia="宋体" w:cs="宋体"/>
          <w:color w:val="000000"/>
          <w:kern w:val="0"/>
          <w:sz w:val="28"/>
          <w:szCs w:val="28"/>
        </w:rPr>
        <w:t>米，宽</w:t>
      </w:r>
      <w:r>
        <w:rPr>
          <w:rFonts w:hint="eastAsia" w:ascii="宋体" w:hAnsi="宋体" w:eastAsia="宋体" w:cs="宋体"/>
          <w:color w:val="000000"/>
          <w:kern w:val="0"/>
          <w:sz w:val="28"/>
          <w:szCs w:val="28"/>
          <w:lang w:val="en-US" w:eastAsia="zh-CN"/>
        </w:rPr>
        <w:t>20</w:t>
      </w:r>
      <w:r>
        <w:rPr>
          <w:rFonts w:hint="default" w:ascii="宋体" w:hAnsi="宋体" w:eastAsia="宋体" w:cs="宋体"/>
          <w:color w:val="000000"/>
          <w:kern w:val="0"/>
          <w:sz w:val="28"/>
          <w:szCs w:val="28"/>
        </w:rPr>
        <w:t>米的</w:t>
      </w:r>
      <w:r>
        <w:rPr>
          <w:rFonts w:hint="eastAsia" w:ascii="宋体" w:hAnsi="宋体" w:eastAsia="宋体" w:cs="宋体"/>
          <w:color w:val="000000"/>
          <w:kern w:val="0"/>
          <w:sz w:val="28"/>
          <w:szCs w:val="28"/>
        </w:rPr>
        <w:t>透气型EPDM颗粒</w:t>
      </w:r>
      <w:r>
        <w:rPr>
          <w:rFonts w:hint="eastAsia" w:ascii="宋体" w:hAnsi="宋体" w:eastAsia="宋体" w:cs="宋体"/>
          <w:color w:val="000000"/>
          <w:kern w:val="0"/>
          <w:sz w:val="28"/>
          <w:szCs w:val="28"/>
          <w:lang w:eastAsia="zh-CN"/>
        </w:rPr>
        <w:t>塑胶场地</w:t>
      </w:r>
      <w:r>
        <w:rPr>
          <w:rFonts w:hint="default" w:ascii="宋体" w:hAnsi="宋体" w:eastAsia="宋体" w:cs="宋体"/>
          <w:color w:val="000000"/>
          <w:kern w:val="0"/>
          <w:sz w:val="28"/>
          <w:szCs w:val="28"/>
        </w:rPr>
        <w:t>一块。包含场地</w:t>
      </w:r>
      <w:r>
        <w:rPr>
          <w:rFonts w:hint="eastAsia" w:ascii="宋体" w:hAnsi="宋体" w:eastAsia="宋体" w:cs="宋体"/>
          <w:color w:val="000000"/>
          <w:kern w:val="0"/>
          <w:sz w:val="28"/>
          <w:szCs w:val="28"/>
          <w:lang w:val="en-US" w:eastAsia="zh-CN"/>
        </w:rPr>
        <w:t>基础打磨</w:t>
      </w:r>
      <w:r>
        <w:rPr>
          <w:rFonts w:hint="default" w:ascii="宋体" w:hAnsi="宋体" w:eastAsia="宋体" w:cs="宋体"/>
          <w:color w:val="000000"/>
          <w:kern w:val="0"/>
          <w:sz w:val="28"/>
          <w:szCs w:val="28"/>
        </w:rPr>
        <w:t>、</w:t>
      </w:r>
      <w:r>
        <w:rPr>
          <w:rFonts w:hint="eastAsia" w:ascii="宋体" w:hAnsi="宋体" w:eastAsia="宋体" w:cs="宋体"/>
          <w:color w:val="000000"/>
          <w:kern w:val="0"/>
          <w:sz w:val="28"/>
          <w:szCs w:val="28"/>
          <w:lang w:eastAsia="zh-CN"/>
        </w:rPr>
        <w:t>篮球架拆除及安装</w:t>
      </w:r>
      <w:r>
        <w:rPr>
          <w:rFonts w:hint="default" w:ascii="宋体" w:hAnsi="宋体" w:eastAsia="宋体" w:cs="宋体"/>
          <w:color w:val="000000"/>
          <w:kern w:val="0"/>
          <w:sz w:val="28"/>
          <w:szCs w:val="28"/>
        </w:rPr>
        <w:t>、</w:t>
      </w:r>
      <w:r>
        <w:rPr>
          <w:rFonts w:hint="eastAsia" w:ascii="宋体" w:hAnsi="宋体" w:eastAsia="宋体" w:cs="宋体"/>
          <w:color w:val="000000"/>
          <w:kern w:val="0"/>
          <w:sz w:val="28"/>
          <w:szCs w:val="28"/>
          <w:lang w:eastAsia="zh-CN"/>
        </w:rPr>
        <w:t>围网勾花网拆除及安装、沟盖板更换、</w:t>
      </w:r>
      <w:r>
        <w:rPr>
          <w:rFonts w:hint="eastAsia" w:ascii="宋体" w:hAnsi="宋体" w:eastAsia="宋体" w:cs="宋体"/>
          <w:color w:val="000000"/>
          <w:kern w:val="0"/>
          <w:sz w:val="28"/>
          <w:szCs w:val="28"/>
          <w:lang w:val="en-US" w:eastAsia="zh-CN"/>
        </w:rPr>
        <w:t>8</w:t>
      </w:r>
      <w:r>
        <w:rPr>
          <w:rFonts w:hint="default" w:ascii="宋体" w:hAnsi="宋体" w:eastAsia="宋体" w:cs="宋体"/>
          <w:color w:val="000000"/>
          <w:kern w:val="0"/>
          <w:sz w:val="28"/>
          <w:szCs w:val="28"/>
          <w:lang w:val="en-US" w:eastAsia="zh-CN"/>
        </w:rPr>
        <w:t>mm厚EPDM铺设</w:t>
      </w:r>
      <w:r>
        <w:rPr>
          <w:rFonts w:hint="eastAsia" w:ascii="宋体" w:hAnsi="宋体" w:eastAsia="宋体" w:cs="宋体"/>
          <w:color w:val="000000"/>
          <w:kern w:val="0"/>
          <w:sz w:val="28"/>
          <w:szCs w:val="28"/>
          <w:lang w:val="en-US" w:eastAsia="zh-CN"/>
        </w:rPr>
        <w:t>、</w:t>
      </w:r>
      <w:r>
        <w:rPr>
          <w:rFonts w:hint="eastAsia" w:ascii="宋体" w:hAnsi="宋体" w:eastAsia="宋体" w:cs="宋体"/>
          <w:color w:val="000000"/>
          <w:kern w:val="0"/>
          <w:sz w:val="28"/>
          <w:szCs w:val="28"/>
          <w:lang w:eastAsia="zh-CN"/>
        </w:rPr>
        <w:t>隔离桩安装等。</w:t>
      </w:r>
      <w:r>
        <w:rPr>
          <w:rFonts w:hint="default" w:ascii="宋体" w:hAnsi="宋体" w:eastAsia="宋体" w:cs="宋体"/>
          <w:color w:val="000000"/>
          <w:kern w:val="0"/>
          <w:sz w:val="28"/>
          <w:szCs w:val="28"/>
          <w:lang w:eastAsia="zh-CN"/>
        </w:rPr>
        <w:t>（具体见《</w:t>
      </w:r>
      <w:r>
        <w:rPr>
          <w:rFonts w:hint="eastAsia" w:ascii="宋体" w:hAnsi="宋体" w:eastAsia="宋体" w:cs="宋体"/>
          <w:color w:val="000000"/>
          <w:kern w:val="0"/>
          <w:sz w:val="28"/>
          <w:szCs w:val="28"/>
          <w:lang w:val="en-US" w:eastAsia="zh-CN"/>
        </w:rPr>
        <w:t>高安镇全民健身广场建设工程量清单</w:t>
      </w:r>
      <w:r>
        <w:rPr>
          <w:rFonts w:hint="default" w:ascii="宋体" w:hAnsi="宋体" w:eastAsia="宋体" w:cs="宋体"/>
          <w:color w:val="000000"/>
          <w:kern w:val="0"/>
          <w:sz w:val="28"/>
          <w:szCs w:val="28"/>
          <w:lang w:eastAsia="zh-CN"/>
        </w:rPr>
        <w:t>内容）</w:t>
      </w:r>
    </w:p>
    <w:p>
      <w:pPr>
        <w:widowControl/>
        <w:adjustRightInd/>
        <w:snapToGrid/>
        <w:spacing w:after="0" w:line="240" w:lineRule="auto"/>
        <w:ind w:firstLine="0" w:firstLineChars="0"/>
        <w:jc w:val="center"/>
        <w:rPr>
          <w:rFonts w:hint="eastAsia"/>
          <w:lang w:val="en-US" w:eastAsia="zh-CN"/>
        </w:rPr>
      </w:pPr>
      <w:r>
        <w:rPr>
          <w:rFonts w:hint="eastAsia" w:ascii="宋体" w:hAnsi="宋体" w:eastAsia="宋体" w:cs="宋体"/>
          <w:b/>
          <w:bCs/>
          <w:color w:val="000000"/>
          <w:kern w:val="0"/>
          <w:sz w:val="28"/>
          <w:szCs w:val="28"/>
          <w:lang w:val="en-US" w:eastAsia="zh-CN"/>
        </w:rPr>
        <w:t>高安镇全民健身广场建设工程量清单</w:t>
      </w:r>
    </w:p>
    <w:tbl>
      <w:tblPr>
        <w:tblStyle w:val="9"/>
        <w:tblW w:w="5444"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849"/>
        <w:gridCol w:w="1845"/>
        <w:gridCol w:w="1425"/>
        <w:gridCol w:w="1216"/>
        <w:gridCol w:w="39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2"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序号</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名称</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计量单位</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工程量</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bidi w:val="0"/>
              <w:jc w:val="center"/>
              <w:rPr>
                <w:rFonts w:hint="eastAsia" w:ascii="仿宋" w:hAnsi="仿宋" w:eastAsia="仿宋" w:cs="仿宋"/>
                <w:sz w:val="28"/>
                <w:szCs w:val="28"/>
                <w:lang w:eastAsia="zh-CN"/>
              </w:rPr>
            </w:pPr>
            <w:r>
              <w:rPr>
                <w:rFonts w:hint="eastAsia" w:ascii="仿宋" w:hAnsi="仿宋" w:eastAsia="仿宋" w:cs="仿宋"/>
                <w:sz w:val="28"/>
                <w:szCs w:val="28"/>
              </w:rPr>
              <w:t>项目特征描述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5"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原塑胶铲除</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1100</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对原有面层EPDM进场铲除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基础打磨</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1100</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符合面层施工条件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原地埋篮球架拆除</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副</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拆除现有篮球架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0"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篮球场勾花网围拆除</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m</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保留现围网框架，拆除现有勾花网。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8"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地埋式篮球架安装</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副</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1.适用于训练和比赛，篮圈距地面高度为3050mm；</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2.采用钢化玻璃篮板，有耐候性好、抗氧化、耐蚀能力强等特点；</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3.主立柱≥180mm方管，≥2.75mm厚，伸臂≥100×150×2.5mm钢管，立柱与横梁连接处有加强筋，以增加安全系数；</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4.弹性篮圈，含篮网，抗弯性好。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乒乓球台</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张</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1.室外乒乓球台桌腿50mm方管或者圆管，15mm台面，SMC材料一体化边框面板</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2.尺寸：2740×1520.5×760mm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738"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8mm厚EPDM铺设</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1100</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厚度为8mm，按塑胶颗粒和胶水（单组份）混合物搅拌均匀铺设，使EPDM塑胶场地平整度好、密度高、弹性好。中间高，四周低，排水好，坡度为6—8‰。具体详见透气型EPDM颗粒参数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0"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告示牌</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块</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top"/>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篮球场、不锈钢材质，尺寸70*50cm，双面，带立杆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围网勾花网及横杆安装</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160</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围网整体高度2米，长80米.1、保留现围网框架，拆除现有勾花网。2、在现框架中间，加一排横杆，形成上中下三排横杆。3、勾花网：丝径2.0*3.8mm、网孔45*45mm，整体采用20*2mm铝合金压条拉网式压装，并用钻尾螺钉固定。4、钢架整体表面聚酯粉末静电喷塑（墨绿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1"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沟盖板更换</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m</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清掏后更换预制混凝土沟盖板，长30米，宽度1米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1003"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篮球场照明灯检修防水门盖</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套</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110*70镀锌板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3"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篮球场照明灯静电喷塑</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盏</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照明灯灯杆高度8米及5个灯罩整体表面聚酯粉末静电喷塑（墨绿色）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休闲座椅</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套</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铸铁(铸铝)脚座椅1.5米长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1"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隔离桩</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m</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73</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1788795" cy="779780"/>
                  <wp:effectExtent l="0" t="0" r="1905" b="1270"/>
                  <wp:docPr id="2" name="图片 2" descr="Screenshot_20240731_152031_com.taobao.taobao_edit_22171676231799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Screenshot_20240731_152031_com.taobao.taobao_edit_2217167623179910"/>
                          <pic:cNvPicPr>
                            <a:picLocks noChangeAspect="true"/>
                          </pic:cNvPicPr>
                        </pic:nvPicPr>
                        <pic:blipFill>
                          <a:blip r:embed="rId6"/>
                          <a:stretch>
                            <a:fillRect/>
                          </a:stretch>
                        </pic:blipFill>
                        <pic:spPr>
                          <a:xfrm>
                            <a:off x="0" y="0"/>
                            <a:ext cx="1788795" cy="779780"/>
                          </a:xfrm>
                          <a:prstGeom prst="rect">
                            <a:avLst/>
                          </a:prstGeom>
                        </pic:spPr>
                      </pic:pic>
                    </a:graphicData>
                  </a:graphic>
                </wp:inline>
              </w:drawing>
            </w:r>
            <w:r>
              <w:rPr>
                <w:rFonts w:hint="eastAsia" w:ascii="仿宋" w:hAnsi="仿宋" w:eastAsia="仿宋" w:cs="仿宋"/>
                <w:sz w:val="28"/>
                <w:szCs w:val="28"/>
                <w:lang w:val="en-US" w:eastAsia="zh-CN"/>
              </w:rPr>
              <w:t xml:space="preserve">   7.5cm直径镀锌管，2.0cm厚，单个长3米，3.5米，1.5米。地面高度30cm，地埋10cm，喷防锈底漆，及红白反光面漆。（3米长15个，3.5米长2个 ，每个挡车器钻3孔地埋，其中3米长1个为活动锁扣式。1.5米长1个，挡车器钻2个孔地埋）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4"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太阳能灯</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盏</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太阳能光伏板功率≥180W，蓄电容量180AH,光源LED100W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4"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篮球场附属设施</w:t>
            </w:r>
          </w:p>
        </w:tc>
        <w:tc>
          <w:tcPr>
            <w:tcW w:w="76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米</w:t>
            </w:r>
          </w:p>
        </w:tc>
        <w:tc>
          <w:tcPr>
            <w:tcW w:w="65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2125"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需对篮球场边缘弱电线路进行穿管移位致就近草坪边缘，要求：用波纹线管，起土移位后回填并恢复草坪。长度20米。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4" w:hRule="atLeast"/>
          <w:jc w:val="center"/>
        </w:trPr>
        <w:tc>
          <w:tcPr>
            <w:tcW w:w="457"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994" w:type="pct"/>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篮球场、羽毛球场划线</w:t>
            </w:r>
          </w:p>
        </w:tc>
        <w:tc>
          <w:tcPr>
            <w:tcW w:w="3548" w:type="pct"/>
            <w:gridSpan w:val="3"/>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符合国家相关标准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4" w:hRule="atLeast"/>
          <w:jc w:val="center"/>
        </w:trPr>
        <w:tc>
          <w:tcPr>
            <w:tcW w:w="5000" w:type="pct"/>
            <w:gridSpan w:val="5"/>
            <w:tcBorders>
              <w:top w:val="single" w:color="auto" w:sz="4" w:space="0"/>
              <w:left w:val="single" w:color="auto" w:sz="4" w:space="0"/>
              <w:bottom w:val="single" w:color="auto" w:sz="4" w:space="0"/>
              <w:right w:val="single" w:color="auto" w:sz="4" w:space="0"/>
              <w:tl2br w:val="nil"/>
              <w:tr2bl w:val="nil"/>
            </w:tcBorders>
            <w:shd w:val="clear" w:color="auto" w:fill="FEFEFE"/>
            <w:noWrap/>
            <w:vAlign w:val="center"/>
          </w:tcPr>
          <w:p>
            <w:pPr>
              <w:widowControl/>
              <w:spacing w:after="0"/>
              <w:jc w:val="left"/>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透气型EPDM颗粒</w:t>
            </w:r>
            <w:r>
              <w:rPr>
                <w:rFonts w:hint="eastAsia" w:ascii="方正仿宋_GBK" w:hAnsi="方正仿宋_GBK" w:eastAsia="方正仿宋_GBK" w:cs="方正仿宋_GBK"/>
                <w:sz w:val="28"/>
                <w:szCs w:val="28"/>
                <w:lang w:eastAsia="zh-CN"/>
              </w:rPr>
              <w:t>参数</w:t>
            </w:r>
            <w:r>
              <w:rPr>
                <w:rFonts w:hint="eastAsia" w:ascii="方正仿宋_GBK" w:hAnsi="方正仿宋_GBK" w:eastAsia="方正仿宋_GBK" w:cs="方正仿宋_GBK"/>
                <w:sz w:val="28"/>
                <w:szCs w:val="28"/>
              </w:rPr>
              <w:t>：</w:t>
            </w:r>
          </w:p>
          <w:p>
            <w:pPr>
              <w:widowControl/>
              <w:spacing w:after="0"/>
              <w:ind w:firstLine="560" w:firstLineChars="200"/>
              <w:jc w:val="left"/>
              <w:textAlignment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1、EPDM颗粒</w:t>
            </w:r>
            <w:r>
              <w:rPr>
                <w:rFonts w:hint="eastAsia" w:ascii="方正仿宋_GBK" w:hAnsi="方正仿宋_GBK" w:eastAsia="方正仿宋_GBK" w:cs="方正仿宋_GBK"/>
                <w:sz w:val="28"/>
                <w:szCs w:val="28"/>
                <w:lang w:eastAsia="zh-CN"/>
              </w:rPr>
              <w:t>符合</w:t>
            </w:r>
            <w:r>
              <w:rPr>
                <w:rFonts w:hint="eastAsia" w:ascii="方正仿宋_GBK" w:hAnsi="方正仿宋_GBK" w:eastAsia="方正仿宋_GBK" w:cs="方正仿宋_GBK"/>
                <w:sz w:val="28"/>
                <w:szCs w:val="28"/>
              </w:rPr>
              <w:t>GB 36246-2018（中小学合成材料面层运动场地）标准，</w:t>
            </w:r>
            <w:r>
              <w:rPr>
                <w:rFonts w:hint="default" w:ascii="方正仿宋_GBK" w:hAnsi="方正仿宋_GBK" w:eastAsia="方正仿宋_GBK" w:cs="方正仿宋_GBK"/>
                <w:sz w:val="28"/>
                <w:szCs w:val="28"/>
                <w:lang w:val="en-US" w:eastAsia="zh-CN"/>
              </w:rPr>
              <w:t>须提供具有“CMA”或“CNAS”标志的检测报告</w:t>
            </w:r>
            <w:r>
              <w:rPr>
                <w:rFonts w:hint="eastAsia" w:ascii="方正仿宋_GBK" w:hAnsi="方正仿宋_GBK" w:eastAsia="方正仿宋_GBK" w:cs="方正仿宋_GBK"/>
                <w:sz w:val="28"/>
                <w:szCs w:val="28"/>
              </w:rPr>
              <w:t>并整体判定为合格（扫描件加盖</w:t>
            </w:r>
            <w:r>
              <w:rPr>
                <w:rFonts w:hint="eastAsia" w:ascii="方正仿宋_GBK" w:hAnsi="方正仿宋_GBK" w:eastAsia="方正仿宋_GBK" w:cs="方正仿宋_GBK"/>
                <w:sz w:val="28"/>
                <w:szCs w:val="28"/>
                <w:lang w:eastAsia="zh-CN"/>
              </w:rPr>
              <w:t>厂家</w:t>
            </w:r>
            <w:r>
              <w:rPr>
                <w:rFonts w:hint="eastAsia" w:ascii="方正仿宋_GBK" w:hAnsi="方正仿宋_GBK" w:eastAsia="方正仿宋_GBK" w:cs="方正仿宋_GBK"/>
                <w:sz w:val="28"/>
                <w:szCs w:val="28"/>
              </w:rPr>
              <w:t>公章佐证</w:t>
            </w:r>
            <w:r>
              <w:rPr>
                <w:rFonts w:hint="eastAsia" w:ascii="方正仿宋_GBK" w:hAnsi="方正仿宋_GBK" w:eastAsia="方正仿宋_GBK" w:cs="方正仿宋_GBK"/>
                <w:sz w:val="28"/>
                <w:szCs w:val="28"/>
                <w:lang w:eastAsia="zh-CN"/>
              </w:rPr>
              <w:t>）。</w:t>
            </w:r>
          </w:p>
          <w:p>
            <w:pPr>
              <w:snapToGrid w:val="0"/>
              <w:spacing w:line="400" w:lineRule="exact"/>
              <w:ind w:firstLine="560" w:firstLineChars="200"/>
              <w:jc w:val="left"/>
              <w:rPr>
                <w:rFonts w:hint="eastAsia" w:ascii="方正仿宋_GBK" w:hAnsi="方正仿宋_GBK" w:eastAsia="方正仿宋_GBK" w:cs="方正仿宋_GBK"/>
                <w:sz w:val="28"/>
                <w:szCs w:val="28"/>
                <w:lang w:eastAsia="zh-CN"/>
              </w:rPr>
            </w:pPr>
            <w:bookmarkStart w:id="0" w:name="_Hlk161340160"/>
            <w:r>
              <w:rPr>
                <w:rFonts w:hint="eastAsia" w:ascii="方正仿宋_GBK" w:hAnsi="方正仿宋_GBK" w:eastAsia="方正仿宋_GBK" w:cs="方正仿宋_GBK"/>
                <w:sz w:val="28"/>
                <w:szCs w:val="28"/>
              </w:rPr>
              <w:t>2、塑胶面层EPDM颗粒耐用性能，</w:t>
            </w:r>
            <w:r>
              <w:rPr>
                <w:rFonts w:hint="eastAsia" w:ascii="方正仿宋_GBK" w:hAnsi="方正仿宋_GBK" w:eastAsia="方正仿宋_GBK" w:cs="方正仿宋_GBK"/>
                <w:sz w:val="28"/>
                <w:szCs w:val="28"/>
                <w:lang w:eastAsia="zh-CN"/>
              </w:rPr>
              <w:t>符合</w:t>
            </w:r>
            <w:r>
              <w:rPr>
                <w:rFonts w:hint="eastAsia" w:ascii="方正仿宋_GBK" w:hAnsi="方正仿宋_GBK" w:eastAsia="方正仿宋_GBK" w:cs="方正仿宋_GBK"/>
                <w:sz w:val="28"/>
                <w:szCs w:val="28"/>
              </w:rPr>
              <w:t>GB 36246-2018《中小学合成材料面层运动场地》标准，提供有CMA和CNAS认证标识国家级质量监督检验机构出具的以上要求的检测项目，报告需明确标识每一个单项判定为合格，以上项目在同一份报告中体现并整体判定为合格（扫描件加盖</w:t>
            </w:r>
            <w:r>
              <w:rPr>
                <w:rFonts w:hint="eastAsia" w:ascii="方正仿宋_GBK" w:hAnsi="方正仿宋_GBK" w:eastAsia="方正仿宋_GBK" w:cs="方正仿宋_GBK"/>
                <w:sz w:val="28"/>
                <w:szCs w:val="28"/>
                <w:lang w:eastAsia="zh-CN"/>
              </w:rPr>
              <w:t>厂家</w:t>
            </w:r>
            <w:r>
              <w:rPr>
                <w:rFonts w:hint="eastAsia" w:ascii="方正仿宋_GBK" w:hAnsi="方正仿宋_GBK" w:eastAsia="方正仿宋_GBK" w:cs="方正仿宋_GBK"/>
                <w:sz w:val="28"/>
                <w:szCs w:val="28"/>
              </w:rPr>
              <w:t>公章佐证</w:t>
            </w:r>
            <w:r>
              <w:rPr>
                <w:rFonts w:hint="eastAsia" w:ascii="方正仿宋_GBK" w:hAnsi="方正仿宋_GBK" w:eastAsia="方正仿宋_GBK" w:cs="方正仿宋_GBK"/>
                <w:sz w:val="28"/>
                <w:szCs w:val="28"/>
                <w:lang w:eastAsia="zh-CN"/>
              </w:rPr>
              <w:t>）。</w:t>
            </w:r>
            <w:bookmarkEnd w:id="0"/>
          </w:p>
          <w:p>
            <w:pPr>
              <w:snapToGrid w:val="0"/>
              <w:spacing w:line="400" w:lineRule="exact"/>
              <w:ind w:firstLine="560" w:firstLineChars="200"/>
              <w:jc w:val="left"/>
              <w:rPr>
                <w:rFonts w:hint="eastAsia" w:ascii="仿宋" w:hAnsi="仿宋" w:eastAsia="仿宋" w:cs="仿宋"/>
                <w:sz w:val="28"/>
                <w:szCs w:val="28"/>
                <w:lang w:val="en-US" w:eastAsia="zh-CN"/>
              </w:rPr>
            </w:pPr>
            <w:r>
              <w:rPr>
                <w:rFonts w:hint="eastAsia" w:ascii="方正仿宋_GBK" w:hAnsi="方正仿宋_GBK" w:eastAsia="方正仿宋_GBK" w:cs="方正仿宋_GBK"/>
                <w:sz w:val="28"/>
                <w:szCs w:val="28"/>
              </w:rPr>
              <w:t>3、聚氨酯胶水/胶粘剂</w:t>
            </w:r>
            <w:r>
              <w:rPr>
                <w:rFonts w:hint="eastAsia" w:ascii="方正仿宋_GBK" w:hAnsi="方正仿宋_GBK" w:eastAsia="方正仿宋_GBK" w:cs="方正仿宋_GBK"/>
                <w:sz w:val="28"/>
                <w:szCs w:val="28"/>
                <w:lang w:eastAsia="zh-CN"/>
              </w:rPr>
              <w:t>符合</w:t>
            </w:r>
            <w:r>
              <w:rPr>
                <w:rFonts w:hint="eastAsia" w:ascii="方正仿宋_GBK" w:hAnsi="方正仿宋_GBK" w:eastAsia="方正仿宋_GBK" w:cs="方正仿宋_GBK"/>
                <w:sz w:val="28"/>
                <w:szCs w:val="28"/>
              </w:rPr>
              <w:t>GB 36246-2018《中小学合成材料面层运动场地》标准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提供有CMA和CNAS认证标识国家级质量监督检验机构出具的以上要求的检测项目，其中聚氨酯胶水检测报告样品特性和状态必须为“透明液体”；报告需明确标识每一个单项判定为合格，以上项目在同一份报告中体现并整体判定为合格（原色扫描件加盖</w:t>
            </w:r>
            <w:r>
              <w:rPr>
                <w:rFonts w:hint="eastAsia" w:ascii="方正仿宋_GBK" w:hAnsi="方正仿宋_GBK" w:eastAsia="方正仿宋_GBK" w:cs="方正仿宋_GBK"/>
                <w:sz w:val="28"/>
                <w:szCs w:val="28"/>
                <w:lang w:eastAsia="zh-CN"/>
              </w:rPr>
              <w:t>厂家</w:t>
            </w:r>
            <w:r>
              <w:rPr>
                <w:rFonts w:hint="eastAsia" w:ascii="方正仿宋_GBK" w:hAnsi="方正仿宋_GBK" w:eastAsia="方正仿宋_GBK" w:cs="方正仿宋_GBK"/>
                <w:sz w:val="28"/>
                <w:szCs w:val="28"/>
              </w:rPr>
              <w:t>公章佐证）。</w:t>
            </w:r>
          </w:p>
        </w:tc>
      </w:tr>
    </w:tbl>
    <w:p>
      <w:pPr>
        <w:widowControl/>
        <w:spacing w:after="0"/>
        <w:jc w:val="left"/>
        <w:textAlignment w:val="center"/>
        <w:rPr>
          <w:rFonts w:hint="eastAsia" w:ascii="方正仿宋_GBK" w:hAnsi="方正仿宋_GBK" w:eastAsia="方正仿宋_GBK" w:cs="方正仿宋_GBK"/>
          <w:sz w:val="28"/>
          <w:szCs w:val="28"/>
        </w:rPr>
      </w:pPr>
    </w:p>
    <w:p>
      <w:pPr>
        <w:widowControl/>
        <w:adjustRightInd/>
        <w:snapToGrid/>
        <w:spacing w:after="0" w:line="596" w:lineRule="exact"/>
        <w:ind w:firstLine="658"/>
        <w:jc w:val="both"/>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（四）质量保修：保修服务周期</w:t>
      </w:r>
      <w:r>
        <w:rPr>
          <w:rFonts w:hint="eastAsia" w:ascii="宋体" w:hAnsi="宋体" w:eastAsia="宋体" w:cs="宋体"/>
          <w:color w:val="000000"/>
          <w:kern w:val="0"/>
          <w:sz w:val="28"/>
          <w:szCs w:val="28"/>
          <w:lang w:eastAsia="zh-CN"/>
        </w:rPr>
        <w:t>贰</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eastAsia="zh-CN"/>
        </w:rPr>
        <w:t>贰</w:t>
      </w:r>
      <w:r>
        <w:rPr>
          <w:rFonts w:hint="eastAsia" w:ascii="宋体" w:hAnsi="宋体" w:eastAsia="宋体" w:cs="宋体"/>
          <w:color w:val="000000"/>
          <w:kern w:val="0"/>
          <w:sz w:val="28"/>
          <w:szCs w:val="28"/>
        </w:rPr>
        <w:t>年内任何质量问题由中标人负责，自通过验收合格之日起计算</w:t>
      </w:r>
      <w:r>
        <w:rPr>
          <w:rFonts w:hint="eastAsia" w:ascii="宋体" w:hAnsi="宋体" w:eastAsia="宋体" w:cs="宋体"/>
          <w:color w:val="000000"/>
          <w:kern w:val="0"/>
          <w:sz w:val="28"/>
          <w:szCs w:val="28"/>
          <w:lang w:eastAsia="zh-CN"/>
        </w:rPr>
        <w:t>。</w:t>
      </w:r>
    </w:p>
    <w:p>
      <w:pPr>
        <w:widowControl/>
        <w:adjustRightInd/>
        <w:snapToGrid/>
        <w:spacing w:after="0" w:line="596" w:lineRule="exact"/>
        <w:ind w:firstLine="658"/>
        <w:jc w:val="both"/>
        <w:rPr>
          <w:rFonts w:hint="eastAsia" w:ascii="宋体" w:eastAsia="宋体" w:cs="宋体"/>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eastAsia="zh-CN"/>
        </w:rPr>
        <w:t>五</w:t>
      </w:r>
      <w:r>
        <w:rPr>
          <w:rFonts w:hint="eastAsia" w:ascii="宋体" w:hAnsi="宋体" w:eastAsia="宋体" w:cs="宋体"/>
          <w:color w:val="000000"/>
          <w:kern w:val="0"/>
          <w:sz w:val="28"/>
          <w:szCs w:val="28"/>
        </w:rPr>
        <w:t>）发包人：垫江县高安镇</w:t>
      </w:r>
      <w:r>
        <w:rPr>
          <w:rFonts w:hint="eastAsia" w:ascii="宋体" w:hAnsi="宋体" w:eastAsia="宋体" w:cs="宋体"/>
          <w:color w:val="000000"/>
          <w:kern w:val="0"/>
          <w:sz w:val="28"/>
          <w:szCs w:val="28"/>
          <w:lang w:eastAsia="zh-CN"/>
        </w:rPr>
        <w:t>人民政府</w:t>
      </w:r>
      <w:r>
        <w:rPr>
          <w:rFonts w:hint="eastAsia" w:ascii="宋体" w:hAnsi="宋体" w:eastAsia="宋体" w:cs="宋体"/>
          <w:color w:val="000000"/>
          <w:kern w:val="0"/>
          <w:sz w:val="28"/>
          <w:szCs w:val="28"/>
        </w:rPr>
        <w:t>。</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二、竞争要求：</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本项目竞争性比选范围内采用总价承包方式。含安全文明施工费、措施费、劳动保险费及现场所需的临时设施等一切费用。</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1.报价计价原则：报价中应包括竞争性比选单位中标后为完成合同规定的全部工作需支付的一切税费（安全文明施工费、施工设备、劳务、管理、材料、安装、调试、维护、保险</w:t>
      </w:r>
      <w:r>
        <w:rPr>
          <w:rFonts w:hint="eastAsia" w:ascii="宋体" w:eastAsia="宋体" w:cs="宋体"/>
          <w:sz w:val="28"/>
          <w:szCs w:val="28"/>
          <w:lang w:val="en-US" w:eastAsia="zh-CN"/>
        </w:rPr>
        <w:t>、</w:t>
      </w:r>
      <w:r>
        <w:rPr>
          <w:rFonts w:hint="eastAsia" w:ascii="宋体" w:eastAsia="宋体" w:cs="宋体"/>
          <w:sz w:val="28"/>
          <w:szCs w:val="28"/>
        </w:rPr>
        <w:t>税金及有关文件规定的其他税费及现场所需的临时设施等一切费用）和拟获得的利润及合同包含的所有风险、责任等各项费用。</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2.承包人应严格按甲方提供的项目建设清单进行施工。</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lang w:val="en-US" w:eastAsia="zh-CN"/>
        </w:rPr>
      </w:pPr>
      <w:r>
        <w:rPr>
          <w:rFonts w:hint="eastAsia" w:ascii="宋体" w:eastAsia="宋体" w:cs="宋体"/>
          <w:b w:val="0"/>
          <w:i w:val="0"/>
          <w:caps w:val="0"/>
          <w:smallCaps w:val="0"/>
          <w:spacing w:val="0"/>
          <w:w w:val="100"/>
          <w:kern w:val="2"/>
          <w:sz w:val="28"/>
          <w:szCs w:val="28"/>
          <w:lang w:val="en-US" w:eastAsia="zh-CN" w:bidi="ar-SA"/>
        </w:rPr>
        <w:t>3.各潜在供应商自行勘测现场，对考察中获取的现场资料负责，无论是否踏勘过现场，均被认为已经对现场做过充分详实了解，踏勘现场所发生的费用自</w:t>
      </w:r>
      <w:r>
        <w:rPr>
          <w:rFonts w:hint="eastAsia" w:ascii="宋体" w:eastAsia="宋体" w:cs="宋体"/>
          <w:b w:val="0"/>
          <w:i w:val="0"/>
          <w:caps w:val="0"/>
          <w:smallCaps w:val="0"/>
          <w:color w:val="000000"/>
          <w:spacing w:val="0"/>
          <w:w w:val="100"/>
          <w:kern w:val="2"/>
          <w:sz w:val="28"/>
          <w:szCs w:val="28"/>
          <w:lang w:val="en-US" w:eastAsia="zh-CN" w:bidi="ar-SA"/>
        </w:rPr>
        <w:t>行承担。</w:t>
      </w:r>
    </w:p>
    <w:p>
      <w:pPr>
        <w:keepNext w:val="0"/>
        <w:keepLines w:val="0"/>
        <w:pageBreakBefore w:val="0"/>
        <w:widowControl/>
        <w:kinsoku/>
        <w:wordWrap/>
        <w:overflowPunct/>
        <w:topLinePunct w:val="0"/>
        <w:autoSpaceDE/>
        <w:autoSpaceDN/>
        <w:adjustRightInd/>
        <w:snapToGrid/>
        <w:spacing w:after="0" w:line="480" w:lineRule="exact"/>
        <w:ind w:firstLine="560" w:firstLineChars="200"/>
        <w:jc w:val="both"/>
        <w:rPr>
          <w:rFonts w:hint="eastAsia" w:ascii="宋体" w:eastAsia="宋体" w:cs="宋体"/>
          <w:sz w:val="28"/>
          <w:szCs w:val="28"/>
        </w:rPr>
      </w:pPr>
      <w:r>
        <w:rPr>
          <w:rFonts w:hint="eastAsia" w:ascii="宋体" w:eastAsia="宋体" w:cs="宋体"/>
          <w:sz w:val="28"/>
          <w:szCs w:val="28"/>
          <w:lang w:val="en-US" w:eastAsia="zh-CN"/>
        </w:rPr>
        <w:t>4.</w:t>
      </w:r>
      <w:r>
        <w:rPr>
          <w:rFonts w:hint="eastAsia" w:ascii="宋体" w:eastAsia="宋体" w:cs="宋体"/>
          <w:sz w:val="28"/>
          <w:szCs w:val="28"/>
        </w:rPr>
        <w:t>本项目最高总价限价为</w:t>
      </w:r>
      <w:r>
        <w:rPr>
          <w:rFonts w:hint="eastAsia" w:ascii="宋体" w:eastAsia="宋体" w:cs="宋体"/>
          <w:sz w:val="28"/>
          <w:szCs w:val="28"/>
          <w:lang w:eastAsia="zh-CN"/>
        </w:rPr>
        <w:t>：人民币</w:t>
      </w:r>
      <w:r>
        <w:rPr>
          <w:rFonts w:hint="eastAsia" w:ascii="宋体" w:eastAsia="宋体" w:cs="宋体"/>
          <w:sz w:val="28"/>
          <w:szCs w:val="28"/>
          <w:lang w:val="en-US" w:eastAsia="zh-CN"/>
        </w:rPr>
        <w:t>163000</w:t>
      </w:r>
      <w:r>
        <w:rPr>
          <w:rFonts w:hint="eastAsia" w:ascii="宋体" w:eastAsia="宋体" w:cs="宋体"/>
          <w:sz w:val="28"/>
          <w:szCs w:val="28"/>
        </w:rPr>
        <w:t>元（大写</w:t>
      </w:r>
      <w:r>
        <w:rPr>
          <w:rFonts w:hint="eastAsia" w:ascii="宋体" w:eastAsia="宋体" w:cs="宋体"/>
          <w:sz w:val="28"/>
          <w:szCs w:val="28"/>
          <w:lang w:eastAsia="zh-CN"/>
        </w:rPr>
        <w:t>：</w:t>
      </w:r>
      <w:r>
        <w:rPr>
          <w:rFonts w:hint="eastAsia" w:ascii="宋体" w:eastAsia="宋体" w:cs="宋体"/>
          <w:sz w:val="28"/>
          <w:szCs w:val="28"/>
          <w:lang w:val="en-US" w:eastAsia="zh-CN"/>
        </w:rPr>
        <w:t>壹拾陆万叁仟元</w:t>
      </w:r>
      <w:r>
        <w:rPr>
          <w:rFonts w:hint="eastAsia" w:ascii="宋体" w:eastAsia="宋体" w:cs="宋体"/>
          <w:sz w:val="28"/>
          <w:szCs w:val="28"/>
          <w:lang w:eastAsia="zh-CN"/>
        </w:rPr>
        <w:t>整</w:t>
      </w:r>
      <w:r>
        <w:rPr>
          <w:rFonts w:hint="eastAsia" w:ascii="宋体" w:eastAsia="宋体" w:cs="宋体"/>
          <w:sz w:val="28"/>
          <w:szCs w:val="28"/>
        </w:rPr>
        <w:t>）</w:t>
      </w:r>
      <w:r>
        <w:rPr>
          <w:rFonts w:hint="eastAsia" w:ascii="宋体" w:eastAsia="宋体" w:cs="宋体"/>
          <w:sz w:val="28"/>
          <w:szCs w:val="28"/>
          <w:lang w:eastAsia="zh-CN"/>
        </w:rPr>
        <w:t>，</w:t>
      </w:r>
      <w:r>
        <w:rPr>
          <w:rFonts w:hint="eastAsia" w:ascii="宋体" w:eastAsia="宋体" w:cs="宋体"/>
          <w:sz w:val="28"/>
          <w:szCs w:val="28"/>
        </w:rPr>
        <w:t>竞争总报价不得超出竞标最高总价的限价，否则都将被视为无效报价。</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lang w:val="en-US" w:eastAsia="zh-CN"/>
        </w:rPr>
        <w:t>5.</w:t>
      </w:r>
      <w:r>
        <w:rPr>
          <w:rFonts w:hint="eastAsia" w:ascii="宋体" w:eastAsia="宋体" w:cs="宋体"/>
          <w:sz w:val="28"/>
          <w:szCs w:val="28"/>
        </w:rPr>
        <w:t>竞争人应认真预算，合理报价，且报价涵盖本次发包的所有工程内容。</w:t>
      </w:r>
    </w:p>
    <w:p>
      <w:pPr>
        <w:keepNext w:val="0"/>
        <w:keepLines w:val="0"/>
        <w:pageBreakBefore w:val="0"/>
        <w:widowControl/>
        <w:kinsoku/>
        <w:wordWrap/>
        <w:overflowPunct/>
        <w:topLinePunct w:val="0"/>
        <w:autoSpaceDE/>
        <w:autoSpaceDN/>
        <w:bidi w:val="0"/>
        <w:adjustRightInd/>
        <w:snapToGrid/>
        <w:spacing w:after="0" w:line="480" w:lineRule="exact"/>
        <w:ind w:firstLine="700" w:firstLineChars="250"/>
        <w:jc w:val="both"/>
        <w:textAlignment w:val="auto"/>
        <w:rPr>
          <w:rFonts w:hint="eastAsia" w:ascii="宋体" w:eastAsia="宋体" w:cs="宋体"/>
          <w:sz w:val="28"/>
          <w:szCs w:val="28"/>
        </w:rPr>
      </w:pPr>
      <w:r>
        <w:rPr>
          <w:rFonts w:hint="eastAsia" w:ascii="宋体" w:eastAsia="宋体" w:cs="宋体"/>
          <w:sz w:val="28"/>
          <w:szCs w:val="28"/>
        </w:rPr>
        <w:t>三、工期要求：本工程工期为</w:t>
      </w:r>
      <w:r>
        <w:rPr>
          <w:rFonts w:hint="eastAsia" w:ascii="宋体" w:eastAsia="宋体" w:cs="宋体"/>
          <w:sz w:val="28"/>
          <w:szCs w:val="28"/>
          <w:lang w:val="en-US" w:eastAsia="zh-CN"/>
        </w:rPr>
        <w:t>30</w:t>
      </w:r>
      <w:r>
        <w:rPr>
          <w:rFonts w:hint="eastAsia" w:ascii="宋体" w:eastAsia="宋体" w:cs="宋体"/>
          <w:sz w:val="28"/>
          <w:szCs w:val="28"/>
        </w:rPr>
        <w:t>日历天，以签订合同之日起开始计算工期。</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四、安全要求：</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在施工过程中，中标人须做到安全施工、文明施工，并做好相应的施工安全公告及警戒标识。施工过程中因安全问题产生的一切</w:t>
      </w:r>
      <w:r>
        <w:rPr>
          <w:rFonts w:ascii="宋体" w:eastAsia="宋体" w:cs="宋体"/>
          <w:color w:val="000000"/>
          <w:sz w:val="28"/>
          <w:szCs w:val="28"/>
        </w:rPr>
        <w:t>责任及</w:t>
      </w:r>
      <w:r>
        <w:rPr>
          <w:rFonts w:hint="eastAsia" w:ascii="宋体" w:eastAsia="宋体" w:cs="宋体"/>
          <w:color w:val="000000"/>
          <w:sz w:val="28"/>
          <w:szCs w:val="28"/>
        </w:rPr>
        <w:t>费</w:t>
      </w:r>
      <w:r>
        <w:rPr>
          <w:rFonts w:hint="eastAsia" w:ascii="宋体" w:eastAsia="宋体" w:cs="宋体"/>
          <w:sz w:val="28"/>
          <w:szCs w:val="28"/>
        </w:rPr>
        <w:t xml:space="preserve">用概由中标人自行负责。 </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五、质量要求：</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达到国家有关现行规范规定的标准及重庆市有关规定，</w:t>
      </w:r>
      <w:r>
        <w:rPr>
          <w:rFonts w:ascii="宋体" w:eastAsia="宋体" w:cs="宋体"/>
          <w:sz w:val="28"/>
          <w:szCs w:val="28"/>
        </w:rPr>
        <w:t>并经发包方</w:t>
      </w:r>
      <w:r>
        <w:rPr>
          <w:rFonts w:hint="eastAsia" w:ascii="宋体" w:eastAsia="宋体" w:cs="宋体"/>
          <w:sz w:val="28"/>
          <w:szCs w:val="28"/>
        </w:rPr>
        <w:t>验收合格</w:t>
      </w:r>
      <w:r>
        <w:rPr>
          <w:rFonts w:hint="eastAsia" w:ascii="宋体" w:eastAsia="宋体" w:cs="宋体"/>
          <w:color w:val="auto"/>
          <w:sz w:val="28"/>
          <w:szCs w:val="28"/>
        </w:rPr>
        <w:t>。</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六、投标费用：</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竞争人应承担其编制投标文件及参与投标活动所涉及的一切费用。不管结果如何，竞争人独立承担本次竞争性比选活动的所有费用。</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七、竞争保证金：</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竞争人在递交竞争文件时，应按本竞争性比选文件规定缴纳竞争保证金，竞争人不按本文件规定缴纳竞争保证金的，拒绝接收其竞争文件。</w:t>
      </w:r>
    </w:p>
    <w:p>
      <w:pPr>
        <w:pStyle w:val="5"/>
        <w:ind w:firstLine="560" w:firstLineChars="200"/>
        <w:rPr>
          <w:rFonts w:ascii="宋体" w:eastAsia="宋体" w:cs="宋体"/>
          <w:kern w:val="0"/>
          <w:sz w:val="28"/>
          <w:szCs w:val="28"/>
          <w:lang w:val="en-US" w:eastAsia="zh-CN" w:bidi="ar-SA"/>
        </w:rPr>
      </w:pPr>
      <w:r>
        <w:rPr>
          <w:rFonts w:hint="eastAsia" w:ascii="宋体" w:eastAsia="宋体" w:cs="宋体"/>
          <w:kern w:val="0"/>
          <w:sz w:val="28"/>
          <w:szCs w:val="28"/>
          <w:lang w:val="en-US" w:eastAsia="zh-CN" w:bidi="ar-SA"/>
        </w:rPr>
        <w:t>1.竞争保证金：人民币3000元（大写：叁仟元整）。</w:t>
      </w:r>
    </w:p>
    <w:p>
      <w:pPr>
        <w:pStyle w:val="5"/>
        <w:ind w:firstLine="560" w:firstLineChars="200"/>
        <w:rPr>
          <w:rFonts w:hint="eastAsia"/>
          <w:sz w:val="28"/>
          <w:szCs w:val="18"/>
        </w:rPr>
      </w:pPr>
      <w:r>
        <w:rPr>
          <w:rFonts w:hint="eastAsia" w:ascii="宋体" w:eastAsia="宋体" w:cs="宋体"/>
          <w:sz w:val="28"/>
          <w:szCs w:val="28"/>
          <w:lang w:val="en-US" w:eastAsia="zh-CN"/>
        </w:rPr>
        <w:t>2</w:t>
      </w:r>
      <w:r>
        <w:rPr>
          <w:rFonts w:hint="eastAsia" w:ascii="宋体" w:eastAsia="宋体" w:cs="宋体"/>
          <w:sz w:val="28"/>
          <w:szCs w:val="28"/>
        </w:rPr>
        <w:t>．递交方式：竞争人递交竞争文件之时一并缴纳竞标保证金，竞标保证金采用信封密封，加盖单位公章。</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lang w:val="en-US" w:eastAsia="zh-CN"/>
        </w:rPr>
        <w:t>3</w:t>
      </w:r>
      <w:r>
        <w:rPr>
          <w:rFonts w:hint="eastAsia" w:ascii="宋体" w:eastAsia="宋体" w:cs="宋体"/>
          <w:sz w:val="28"/>
          <w:szCs w:val="28"/>
        </w:rPr>
        <w:t>．退还方式：未中标候选的竞争人，当场退还其竞争保证金；中标候选人的竞争保证金在发包人与中标人签订合同后10</w:t>
      </w:r>
      <w:r>
        <w:rPr>
          <w:rFonts w:ascii="宋体" w:eastAsia="宋体" w:cs="宋体"/>
          <w:sz w:val="28"/>
          <w:szCs w:val="28"/>
        </w:rPr>
        <w:t>个</w:t>
      </w:r>
      <w:r>
        <w:rPr>
          <w:rFonts w:hint="eastAsia" w:ascii="宋体" w:eastAsia="宋体" w:cs="宋体"/>
          <w:sz w:val="28"/>
          <w:szCs w:val="28"/>
        </w:rPr>
        <w:t>工作日内退还。</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lang w:val="en-US" w:eastAsia="zh-CN"/>
        </w:rPr>
        <w:t>4</w:t>
      </w:r>
      <w:r>
        <w:rPr>
          <w:rFonts w:hint="eastAsia" w:ascii="宋体" w:eastAsia="宋体" w:cs="宋体"/>
          <w:sz w:val="28"/>
          <w:szCs w:val="28"/>
        </w:rPr>
        <w:t>.当出现中标候选人放弃中标权益，或不能履行投标承诺的，其缴纳的竞争保证金不予退还。</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八、竞争须知：</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(一) 具有独立法人资格，并取得工商</w:t>
      </w:r>
      <w:r>
        <w:rPr>
          <w:rFonts w:hint="eastAsia" w:ascii="宋体" w:eastAsia="宋体" w:cs="宋体"/>
          <w:color w:val="auto"/>
          <w:sz w:val="28"/>
          <w:szCs w:val="28"/>
        </w:rPr>
        <w:t>行政管理部门颁发</w:t>
      </w:r>
      <w:r>
        <w:rPr>
          <w:rFonts w:hint="eastAsia" w:ascii="宋体" w:eastAsia="宋体" w:cs="宋体"/>
          <w:sz w:val="28"/>
          <w:szCs w:val="28"/>
        </w:rPr>
        <w:t>的营业执照 (须提供有效的带二维码的营业执照复印件)。</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lang w:val="en-US" w:eastAsia="zh-CN"/>
        </w:rPr>
        <w:t>(二）</w:t>
      </w:r>
      <w:r>
        <w:rPr>
          <w:rFonts w:hint="eastAsia" w:ascii="宋体" w:eastAsia="宋体" w:cs="宋体"/>
          <w:sz w:val="28"/>
          <w:szCs w:val="28"/>
        </w:rPr>
        <w:t>具备建设行政主管部门颁发的有效的建筑工程施工总承包叁级及以上资质</w:t>
      </w:r>
      <w:r>
        <w:rPr>
          <w:rFonts w:hint="eastAsia" w:ascii="宋体" w:eastAsia="宋体" w:cs="宋体"/>
          <w:sz w:val="28"/>
          <w:szCs w:val="28"/>
          <w:lang w:val="en-US" w:eastAsia="zh-CN"/>
        </w:rPr>
        <w:t>,</w:t>
      </w:r>
      <w:r>
        <w:rPr>
          <w:rFonts w:hint="eastAsia" w:ascii="宋体" w:eastAsia="宋体" w:cs="宋体"/>
          <w:sz w:val="28"/>
          <w:szCs w:val="28"/>
        </w:rPr>
        <w:t>不接受联合体投标。</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lang w:eastAsia="zh-CN"/>
        </w:rPr>
        <w:t>三</w:t>
      </w:r>
      <w:r>
        <w:rPr>
          <w:rFonts w:hint="eastAsia" w:ascii="宋体" w:eastAsia="宋体" w:cs="宋体"/>
          <w:sz w:val="28"/>
          <w:szCs w:val="28"/>
        </w:rPr>
        <w:t>）具有良好的信誉</w:t>
      </w:r>
      <w:r>
        <w:rPr>
          <w:rFonts w:hint="eastAsia" w:ascii="宋体" w:eastAsia="宋体" w:cs="宋体"/>
          <w:sz w:val="28"/>
          <w:szCs w:val="28"/>
          <w:lang w:val="en-US" w:eastAsia="zh-CN"/>
        </w:rPr>
        <w:t>。2023年1月1日至本公告发布之日止未受到行政限制投标处罚或受到行政限制投标</w:t>
      </w:r>
      <w:r>
        <w:rPr>
          <w:rFonts w:hint="eastAsia" w:ascii="宋体" w:eastAsia="宋体" w:cs="宋体"/>
          <w:sz w:val="28"/>
          <w:szCs w:val="28"/>
        </w:rPr>
        <w:t>处罚但不在行政处罚期内；无拖欠农民工工资败诉记录（须自行提供</w:t>
      </w:r>
      <w:r>
        <w:rPr>
          <w:rFonts w:hint="eastAsia" w:ascii="宋体" w:eastAsia="宋体" w:cs="宋体"/>
          <w:sz w:val="28"/>
          <w:szCs w:val="28"/>
          <w:lang w:eastAsia="zh-CN"/>
        </w:rPr>
        <w:t>信誉声明</w:t>
      </w:r>
      <w:r>
        <w:rPr>
          <w:rFonts w:hint="eastAsia" w:ascii="宋体" w:eastAsia="宋体" w:cs="宋体"/>
          <w:sz w:val="28"/>
          <w:szCs w:val="28"/>
        </w:rPr>
        <w:t>)。</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宋体" w:eastAsia="宋体" w:cs="宋体"/>
          <w:sz w:val="28"/>
          <w:szCs w:val="28"/>
          <w:lang w:val="en-US" w:eastAsia="zh-CN"/>
        </w:rPr>
      </w:pPr>
      <w:r>
        <w:rPr>
          <w:rFonts w:hint="eastAsia" w:ascii="宋体" w:eastAsia="宋体" w:cs="宋体"/>
          <w:sz w:val="28"/>
          <w:szCs w:val="28"/>
        </w:rPr>
        <w:t>（</w:t>
      </w:r>
      <w:r>
        <w:rPr>
          <w:rFonts w:hint="eastAsia" w:ascii="宋体" w:eastAsia="宋体" w:cs="宋体"/>
          <w:sz w:val="28"/>
          <w:szCs w:val="28"/>
          <w:lang w:val="en-US" w:eastAsia="zh-CN"/>
        </w:rPr>
        <w:t>四）2023年1月1日至本公告发布之日止无行贿受贿犯罪记录（须自行提供书面承诺）。</w:t>
      </w:r>
    </w:p>
    <w:p>
      <w:pPr>
        <w:widowControl/>
        <w:ind w:left="210" w:firstLine="280" w:firstLineChars="100"/>
        <w:rPr>
          <w:rFonts w:hint="eastAsia" w:ascii="宋体" w:eastAsia="宋体" w:cs="宋体"/>
          <w:sz w:val="28"/>
          <w:szCs w:val="28"/>
          <w:lang w:val="en-US" w:eastAsia="zh-CN"/>
        </w:rPr>
      </w:pPr>
      <w:r>
        <w:rPr>
          <w:rFonts w:hint="eastAsia" w:ascii="宋体" w:eastAsia="宋体" w:cs="宋体"/>
          <w:sz w:val="28"/>
          <w:szCs w:val="28"/>
        </w:rPr>
        <w:t>（</w:t>
      </w:r>
      <w:r>
        <w:rPr>
          <w:rFonts w:hint="eastAsia" w:ascii="宋体" w:eastAsia="宋体" w:cs="宋体"/>
          <w:sz w:val="28"/>
          <w:szCs w:val="28"/>
          <w:lang w:eastAsia="zh-CN"/>
        </w:rPr>
        <w:t>五</w:t>
      </w:r>
      <w:r>
        <w:rPr>
          <w:rFonts w:hint="eastAsia" w:ascii="宋体" w:eastAsia="宋体" w:cs="宋体"/>
          <w:sz w:val="28"/>
          <w:szCs w:val="28"/>
        </w:rPr>
        <w:t>）参与投标时应提交公司合法有效的：</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color w:val="FF0000"/>
          <w:sz w:val="28"/>
          <w:szCs w:val="28"/>
        </w:rPr>
      </w:pPr>
      <w:r>
        <w:rPr>
          <w:rFonts w:hint="eastAsia" w:ascii="宋体" w:eastAsia="宋体" w:cs="宋体"/>
          <w:sz w:val="28"/>
          <w:szCs w:val="28"/>
        </w:rPr>
        <w:t>1.</w:t>
      </w:r>
      <w:r>
        <w:rPr>
          <w:rFonts w:hint="eastAsia" w:ascii="宋体" w:eastAsia="宋体" w:cs="宋体"/>
          <w:color w:val="auto"/>
          <w:sz w:val="28"/>
          <w:szCs w:val="28"/>
        </w:rPr>
        <w:t>法定代表人参与投标的，提交法定代表人身份证明书；是委托代理人参与投标的，提交法定代表人身份证明书、法定代表人签字并盖公章的授权委托书（格式附后）</w:t>
      </w:r>
      <w:r>
        <w:rPr>
          <w:rFonts w:hint="eastAsia" w:ascii="宋体" w:eastAsia="宋体" w:cs="宋体"/>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2.具有有效的营业执照复印件加盖鲜章；</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lang w:eastAsia="zh-CN"/>
        </w:rPr>
        <w:t>六</w:t>
      </w:r>
      <w:r>
        <w:rPr>
          <w:rFonts w:hint="eastAsia" w:ascii="宋体" w:eastAsia="宋体" w:cs="宋体"/>
          <w:sz w:val="28"/>
          <w:szCs w:val="28"/>
        </w:rPr>
        <w:t>)上述应提交的资格审查资料须装入“资格审查资料”袋内</w:t>
      </w:r>
      <w:r>
        <w:rPr>
          <w:rFonts w:hint="eastAsia" w:ascii="宋体" w:eastAsia="宋体" w:cs="宋体"/>
          <w:sz w:val="28"/>
          <w:szCs w:val="28"/>
          <w:lang w:eastAsia="zh-CN"/>
        </w:rPr>
        <w:t>并密封完整（身份证原件随身携带现场查验，不装入袋内）</w:t>
      </w:r>
      <w:r>
        <w:rPr>
          <w:rFonts w:hint="eastAsia" w:asci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lang w:eastAsia="zh-CN"/>
        </w:rPr>
        <w:t>七</w:t>
      </w:r>
      <w:r>
        <w:rPr>
          <w:rFonts w:hint="eastAsia" w:ascii="宋体" w:eastAsia="宋体" w:cs="宋体"/>
          <w:sz w:val="28"/>
          <w:szCs w:val="28"/>
        </w:rPr>
        <w:t>）“投标函部分”袋内须装入：加盖投标企业公章的《确认文书》、《</w:t>
      </w:r>
      <w:r>
        <w:rPr>
          <w:rFonts w:hint="eastAsia" w:ascii="宋体" w:eastAsia="宋体" w:cs="宋体"/>
          <w:sz w:val="28"/>
          <w:szCs w:val="28"/>
          <w:lang w:eastAsia="zh-CN"/>
        </w:rPr>
        <w:t>投标</w:t>
      </w:r>
      <w:r>
        <w:rPr>
          <w:rFonts w:hint="eastAsia" w:ascii="宋体" w:eastAsia="宋体" w:cs="宋体"/>
          <w:sz w:val="28"/>
          <w:szCs w:val="28"/>
        </w:rPr>
        <w:t>报价函》</w:t>
      </w:r>
      <w:r>
        <w:rPr>
          <w:rFonts w:hint="eastAsia" w:ascii="宋体" w:eastAsia="宋体" w:cs="宋体"/>
          <w:sz w:val="28"/>
          <w:szCs w:val="28"/>
          <w:lang w:eastAsia="zh-CN"/>
        </w:rPr>
        <w:t>并密封完整</w:t>
      </w:r>
      <w:r>
        <w:rPr>
          <w:rFonts w:hint="eastAsia" w:asci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lang w:eastAsia="zh-CN"/>
        </w:rPr>
        <w:t>八</w:t>
      </w:r>
      <w:r>
        <w:rPr>
          <w:rFonts w:hint="eastAsia" w:ascii="宋体" w:eastAsia="宋体" w:cs="宋体"/>
          <w:sz w:val="28"/>
          <w:szCs w:val="28"/>
        </w:rPr>
        <w:t>）“资格审查资料”袋和“投标函部分”袋须在密封处加盖投标企业公章。在报名时一并提交。</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lang w:eastAsia="zh-CN"/>
        </w:rPr>
        <w:t>九</w:t>
      </w:r>
      <w:r>
        <w:rPr>
          <w:rFonts w:hint="eastAsia" w:ascii="宋体" w:eastAsia="宋体" w:cs="宋体"/>
          <w:sz w:val="28"/>
          <w:szCs w:val="28"/>
        </w:rPr>
        <w:t>）投标单位在规定时间内提交投标文件时，应将投标保证金一并缴纳。</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lang w:eastAsia="zh-CN"/>
        </w:rPr>
        <w:t>十</w:t>
      </w:r>
      <w:r>
        <w:rPr>
          <w:rFonts w:hint="eastAsia" w:ascii="宋体" w:eastAsia="宋体" w:cs="宋体"/>
          <w:sz w:val="28"/>
          <w:szCs w:val="28"/>
        </w:rPr>
        <w:t>）投标过程中，任何人都必须遵守投标纪律，公正廉洁，不得作弊，不得“围标”、“串标”，违者按有关规定处理。</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（十</w:t>
      </w:r>
      <w:r>
        <w:rPr>
          <w:rFonts w:hint="eastAsia" w:ascii="宋体" w:eastAsia="宋体" w:cs="宋体"/>
          <w:sz w:val="28"/>
          <w:szCs w:val="28"/>
          <w:lang w:eastAsia="zh-CN"/>
        </w:rPr>
        <w:t>一</w:t>
      </w:r>
      <w:r>
        <w:rPr>
          <w:rFonts w:hint="eastAsia" w:ascii="宋体" w:eastAsia="宋体" w:cs="宋体"/>
          <w:sz w:val="28"/>
          <w:szCs w:val="28"/>
        </w:rPr>
        <w:t>）发包人不组织现场踏勘，由投标人自行踏勘。</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lang w:val="en-US" w:eastAsia="zh-CN"/>
        </w:rPr>
        <w:t>十二</w:t>
      </w:r>
      <w:r>
        <w:rPr>
          <w:rFonts w:hint="eastAsia" w:ascii="宋体" w:eastAsia="宋体" w:cs="宋体"/>
          <w:sz w:val="28"/>
          <w:szCs w:val="28"/>
        </w:rPr>
        <w:t>）招标人与中标人应当自</w:t>
      </w:r>
      <w:r>
        <w:rPr>
          <w:rFonts w:ascii="宋体" w:eastAsia="宋体" w:cs="宋体"/>
          <w:sz w:val="28"/>
          <w:szCs w:val="28"/>
        </w:rPr>
        <w:t>中标</w:t>
      </w:r>
      <w:r>
        <w:rPr>
          <w:rFonts w:hint="eastAsia" w:ascii="宋体" w:eastAsia="宋体" w:cs="宋体"/>
          <w:sz w:val="28"/>
          <w:szCs w:val="28"/>
        </w:rPr>
        <w:t>公示期满后三天内签订合同，承包人无正当理由拒签合同的，发包人</w:t>
      </w:r>
      <w:r>
        <w:rPr>
          <w:rFonts w:ascii="宋体" w:eastAsia="宋体" w:cs="宋体"/>
          <w:sz w:val="28"/>
          <w:szCs w:val="28"/>
        </w:rPr>
        <w:t>有权</w:t>
      </w:r>
      <w:r>
        <w:rPr>
          <w:rFonts w:hint="eastAsia" w:ascii="宋体" w:eastAsia="宋体" w:cs="宋体"/>
          <w:sz w:val="28"/>
          <w:szCs w:val="28"/>
        </w:rPr>
        <w:t>取消其中标资格，其竞争保证金不予退还。</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九、有下列情况之一者，竞争文件作废，取消竞争资格。</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(一)竞争单位未准时参加竞争性比选会议或竞争文件及相关资料逾期送达的；</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（二）未能按招标文件规定密封的以及招标文件未加盖公章或公章不清晰的；</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(三)竞争须知中规定提交资料不全的；</w:t>
      </w:r>
    </w:p>
    <w:p>
      <w:pPr>
        <w:keepNext w:val="0"/>
        <w:keepLines w:val="0"/>
        <w:pageBreakBefore w:val="0"/>
        <w:widowControl/>
        <w:kinsoku/>
        <w:wordWrap/>
        <w:overflowPunct/>
        <w:topLinePunct w:val="0"/>
        <w:autoSpaceDE/>
        <w:autoSpaceDN/>
        <w:bidi w:val="0"/>
        <w:adjustRightInd/>
        <w:snapToGrid/>
        <w:spacing w:after="0" w:line="480" w:lineRule="exact"/>
        <w:ind w:firstLine="420" w:firstLineChars="150"/>
        <w:jc w:val="both"/>
        <w:textAlignment w:val="auto"/>
        <w:rPr>
          <w:rFonts w:hint="eastAsia" w:ascii="宋体" w:eastAsia="宋体" w:cs="宋体"/>
          <w:sz w:val="28"/>
          <w:szCs w:val="28"/>
        </w:rPr>
      </w:pPr>
      <w:r>
        <w:rPr>
          <w:rFonts w:hint="eastAsia" w:ascii="宋体" w:eastAsia="宋体" w:cs="宋体"/>
          <w:sz w:val="28"/>
          <w:szCs w:val="28"/>
        </w:rPr>
        <w:t>（四）竞争报价字迹模糊，涂改数字的，大写不规范的（注：本次竞争性比选只接受电脑打印的竞争报价，不接受手工填写的竞争报价。对手工填写的竞争报价，其竞争文件将被视为无效竞争文件）；</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（五）法律法规规定符合废标条件的。</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十、履约保证金：</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履约保证金：中标人在中标资格得到确认、签订本工程施工合同前，由中标单位基本账户按中标价的10%转账至指定账户。</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履约保证金的退还：竣工验收合格后一次性无息退还履约保证金。</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十一、评标委员会的组建：由</w:t>
      </w:r>
      <w:r>
        <w:rPr>
          <w:rFonts w:ascii="宋体" w:eastAsia="宋体" w:cs="宋体"/>
          <w:sz w:val="28"/>
          <w:szCs w:val="28"/>
        </w:rPr>
        <w:t>发包</w:t>
      </w:r>
      <w:r>
        <w:rPr>
          <w:rFonts w:hint="eastAsia" w:ascii="宋体" w:eastAsia="宋体" w:cs="宋体"/>
          <w:sz w:val="28"/>
          <w:szCs w:val="28"/>
        </w:rPr>
        <w:t>人依法组建。</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十二、定标办法：</w:t>
      </w:r>
    </w:p>
    <w:p>
      <w:pPr>
        <w:adjustRightInd/>
        <w:snapToGrid/>
        <w:spacing w:after="0" w:line="500" w:lineRule="exact"/>
        <w:ind w:firstLine="560" w:firstLineChars="200"/>
        <w:jc w:val="both"/>
        <w:rPr>
          <w:rFonts w:hint="eastAsia" w:ascii="宋体" w:eastAsia="宋体" w:cs="宋体"/>
          <w:sz w:val="28"/>
          <w:szCs w:val="28"/>
        </w:rPr>
      </w:pPr>
      <w:r>
        <w:rPr>
          <w:rFonts w:hint="eastAsia" w:ascii="宋体" w:eastAsia="宋体" w:cs="宋体"/>
          <w:sz w:val="28"/>
          <w:szCs w:val="28"/>
        </w:rPr>
        <w:t>采取低价中标法：所有通过资格审查的投标人的投标报价由低到高依次排序，如果出现同等价位，现场通过抓阄方式，进行决定。第一中标候选人即为中标人，其投标报价即为中标价。</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十三、结算方式及付款方式：</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本工程不支付预付款，在规定时间内完成并验收合格后，</w:t>
      </w:r>
      <w:r>
        <w:rPr>
          <w:rFonts w:hint="eastAsia" w:ascii="宋体" w:eastAsia="宋体" w:cs="宋体"/>
          <w:sz w:val="28"/>
          <w:szCs w:val="28"/>
          <w:lang w:eastAsia="zh-CN"/>
        </w:rPr>
        <w:t>在高安镇龙溪体育公园市级专项资金拨付到位后，</w:t>
      </w:r>
      <w:r>
        <w:rPr>
          <w:rFonts w:hint="eastAsia" w:ascii="宋体" w:eastAsia="宋体" w:cs="宋体"/>
          <w:sz w:val="28"/>
          <w:szCs w:val="28"/>
        </w:rPr>
        <w:t>凭开具的税务发票，</w:t>
      </w:r>
      <w:r>
        <w:rPr>
          <w:rFonts w:hint="eastAsia" w:ascii="宋体" w:eastAsia="宋体" w:cs="宋体"/>
          <w:sz w:val="28"/>
          <w:szCs w:val="28"/>
          <w:lang w:val="en-US" w:eastAsia="zh-CN"/>
        </w:rPr>
        <w:t>扣除总工程3%质保金外</w:t>
      </w:r>
      <w:r>
        <w:rPr>
          <w:rFonts w:hint="eastAsia" w:ascii="宋体" w:eastAsia="宋体" w:cs="宋体"/>
          <w:sz w:val="28"/>
          <w:szCs w:val="28"/>
        </w:rPr>
        <w:t>一次性无息支付。</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十四、监督管理：</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 xml:space="preserve">本次竞争性比选的全过程接受相关监督部门的监督。 </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十五、竞争性比选开始时间及地点：</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lang w:val="en-US" w:eastAsia="zh-CN"/>
        </w:rPr>
        <w:t>递交竞争文件时间为2024年 8月14日上午9：00至9：30（北京时间），截</w:t>
      </w:r>
      <w:r>
        <w:rPr>
          <w:rFonts w:hint="eastAsia" w:ascii="宋体" w:eastAsia="宋体" w:cs="宋体"/>
          <w:sz w:val="28"/>
          <w:szCs w:val="28"/>
        </w:rPr>
        <w:t>止时间即为竞争性比选开始的时间，竞争人超过截止时间递交的竞争文件将不予接收。</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lang w:val="en-US" w:eastAsia="zh-CN"/>
        </w:rPr>
      </w:pPr>
      <w:r>
        <w:rPr>
          <w:rFonts w:hint="eastAsia" w:ascii="宋体" w:eastAsia="宋体" w:cs="宋体"/>
          <w:sz w:val="28"/>
          <w:szCs w:val="28"/>
        </w:rPr>
        <w:t>开标地点：垫江县高安镇人民政府</w:t>
      </w:r>
      <w:r>
        <w:rPr>
          <w:rFonts w:hint="eastAsia" w:ascii="宋体" w:eastAsia="宋体" w:cs="宋体"/>
          <w:sz w:val="28"/>
          <w:szCs w:val="28"/>
          <w:lang w:eastAsia="zh-CN"/>
        </w:rPr>
        <w:t>二</w:t>
      </w:r>
      <w:r>
        <w:rPr>
          <w:rFonts w:hint="eastAsia" w:ascii="宋体" w:eastAsia="宋体" w:cs="宋体"/>
          <w:sz w:val="28"/>
          <w:szCs w:val="28"/>
          <w:lang w:val="en-US" w:eastAsia="zh-CN"/>
        </w:rPr>
        <w:t>楼204会议室。</w:t>
      </w:r>
    </w:p>
    <w:p>
      <w:pPr>
        <w:keepNext w:val="0"/>
        <w:keepLines w:val="0"/>
        <w:pageBreakBefore w:val="0"/>
        <w:widowControl/>
        <w:numPr>
          <w:ilvl w:val="0"/>
          <w:numId w:val="1"/>
        </w:numPr>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lang w:eastAsia="zh-CN"/>
        </w:rPr>
        <w:t>资料</w:t>
      </w:r>
      <w:r>
        <w:rPr>
          <w:rFonts w:hint="eastAsia" w:ascii="宋体" w:eastAsia="宋体" w:cs="宋体"/>
          <w:sz w:val="28"/>
          <w:szCs w:val="28"/>
        </w:rPr>
        <w:t>费：</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color w:val="FF0000"/>
          <w:sz w:val="28"/>
          <w:szCs w:val="28"/>
          <w:lang w:eastAsia="zh-CN"/>
        </w:rPr>
      </w:pPr>
      <w:r>
        <w:rPr>
          <w:rFonts w:hint="eastAsia" w:ascii="宋体" w:eastAsia="宋体" w:cs="宋体"/>
          <w:sz w:val="28"/>
          <w:szCs w:val="28"/>
        </w:rPr>
        <w:t>报名时向建设单位缴纳</w:t>
      </w:r>
      <w:r>
        <w:rPr>
          <w:rFonts w:hint="eastAsia" w:ascii="宋体" w:eastAsia="宋体" w:cs="宋体"/>
          <w:sz w:val="28"/>
          <w:szCs w:val="28"/>
          <w:lang w:val="en-US" w:eastAsia="zh-CN"/>
        </w:rPr>
        <w:t>500</w:t>
      </w:r>
      <w:r>
        <w:rPr>
          <w:rFonts w:hint="eastAsia" w:ascii="宋体" w:eastAsia="宋体" w:cs="宋体"/>
          <w:sz w:val="28"/>
          <w:szCs w:val="28"/>
        </w:rPr>
        <w:t>元比选文件资料费。比选文件资料费</w:t>
      </w:r>
      <w:r>
        <w:rPr>
          <w:rFonts w:hint="eastAsia" w:ascii="宋体" w:eastAsia="宋体" w:cs="宋体"/>
          <w:sz w:val="28"/>
          <w:szCs w:val="28"/>
          <w:lang w:val="en-US" w:eastAsia="zh-CN"/>
        </w:rPr>
        <w:t>开标前</w:t>
      </w:r>
      <w:r>
        <w:rPr>
          <w:rFonts w:hint="eastAsia" w:ascii="宋体" w:eastAsia="宋体" w:cs="宋体"/>
          <w:sz w:val="28"/>
          <w:szCs w:val="28"/>
        </w:rPr>
        <w:t>转入账户：开户行：重庆农村商业银行垫江支行；</w:t>
      </w:r>
      <w:r>
        <w:rPr>
          <w:rFonts w:hint="eastAsia" w:ascii="宋体" w:eastAsia="宋体" w:cs="宋体"/>
          <w:color w:val="000000"/>
          <w:sz w:val="28"/>
          <w:szCs w:val="28"/>
        </w:rPr>
        <w:t>户名：垫江县</w:t>
      </w:r>
      <w:r>
        <w:rPr>
          <w:rFonts w:ascii="宋体" w:eastAsia="宋体" w:cs="宋体"/>
          <w:color w:val="000000"/>
          <w:sz w:val="28"/>
          <w:szCs w:val="28"/>
        </w:rPr>
        <w:t>财政局-高安镇人民政府</w:t>
      </w:r>
      <w:r>
        <w:rPr>
          <w:rFonts w:hint="eastAsia" w:ascii="宋体" w:eastAsia="宋体" w:cs="宋体"/>
          <w:color w:val="000000"/>
          <w:sz w:val="28"/>
          <w:szCs w:val="28"/>
        </w:rPr>
        <w:t>；账号：250</w:t>
      </w:r>
      <w:r>
        <w:rPr>
          <w:rFonts w:ascii="宋体" w:eastAsia="宋体" w:cs="宋体"/>
          <w:color w:val="000000"/>
          <w:sz w:val="28"/>
          <w:szCs w:val="28"/>
        </w:rPr>
        <w:t>1010120010007754-710001</w:t>
      </w:r>
      <w:r>
        <w:rPr>
          <w:rFonts w:hint="eastAsia" w:ascii="宋体" w:eastAsia="宋体" w:cs="宋体"/>
          <w:color w:val="000000"/>
          <w:sz w:val="28"/>
          <w:szCs w:val="28"/>
        </w:rPr>
        <w:t>；</w:t>
      </w:r>
      <w:r>
        <w:rPr>
          <w:rFonts w:hint="eastAsia" w:ascii="宋体" w:eastAsia="宋体" w:cs="宋体"/>
          <w:sz w:val="28"/>
          <w:szCs w:val="28"/>
        </w:rPr>
        <w:t>备注：</w:t>
      </w:r>
      <w:r>
        <w:rPr>
          <w:rFonts w:hint="eastAsia" w:ascii="宋体" w:eastAsia="宋体" w:cs="宋体"/>
          <w:color w:val="000000"/>
          <w:sz w:val="28"/>
          <w:szCs w:val="28"/>
          <w:lang w:eastAsia="zh-CN"/>
        </w:rPr>
        <w:t>高安镇龙溪体育公园全民健身广场</w:t>
      </w:r>
      <w:r>
        <w:rPr>
          <w:rFonts w:hint="eastAsia" w:ascii="宋体" w:eastAsia="宋体" w:cs="宋体"/>
          <w:color w:val="000000"/>
          <w:sz w:val="28"/>
          <w:szCs w:val="28"/>
        </w:rPr>
        <w:t>项目</w:t>
      </w:r>
      <w:r>
        <w:rPr>
          <w:rFonts w:hint="eastAsia" w:ascii="宋体" w:eastAsia="宋体" w:cs="宋体"/>
          <w:sz w:val="28"/>
          <w:szCs w:val="28"/>
        </w:rPr>
        <w:t>比选文件资料费。中标或不中标的投标人均不退还报名费，未按期缴纳报名费的招标人不接收投标文件。投标人在递交投标文件的同时</w:t>
      </w:r>
      <w:r>
        <w:rPr>
          <w:rFonts w:hint="eastAsia" w:ascii="宋体" w:eastAsia="宋体" w:cs="宋体"/>
          <w:sz w:val="28"/>
          <w:szCs w:val="28"/>
          <w:lang w:eastAsia="zh-CN"/>
        </w:rPr>
        <w:t>递交资料费转账凭证</w:t>
      </w:r>
      <w:r>
        <w:rPr>
          <w:rFonts w:hint="eastAsia" w:ascii="宋体" w:eastAsia="宋体" w:cs="宋体"/>
          <w:sz w:val="28"/>
          <w:szCs w:val="28"/>
        </w:rPr>
        <w:t>，否则拒绝接收其投标文件</w:t>
      </w:r>
      <w:r>
        <w:rPr>
          <w:rFonts w:hint="eastAsia" w:ascii="宋体" w:eastAsia="宋体" w:cs="宋体"/>
          <w:color w:val="FF0000"/>
          <w:sz w:val="28"/>
          <w:szCs w:val="28"/>
          <w:lang w:eastAsia="zh-CN"/>
        </w:rPr>
        <w:t>。</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十七、发布公告媒介</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凡有意报名参加比选的投标人，请于本公告发布之日起在《</w:t>
      </w:r>
      <w:r>
        <w:rPr>
          <w:rFonts w:hint="eastAsia" w:ascii="宋体" w:eastAsia="宋体" w:cs="宋体"/>
          <w:sz w:val="28"/>
          <w:szCs w:val="28"/>
          <w:lang w:eastAsia="zh-CN"/>
        </w:rPr>
        <w:t>重庆市</w:t>
      </w:r>
      <w:r>
        <w:rPr>
          <w:rFonts w:hint="eastAsia" w:ascii="宋体" w:eastAsia="宋体" w:cs="宋体"/>
          <w:sz w:val="28"/>
          <w:szCs w:val="28"/>
        </w:rPr>
        <w:t>垫江县人民政府</w:t>
      </w:r>
      <w:r>
        <w:rPr>
          <w:rFonts w:hint="eastAsia" w:ascii="宋体" w:eastAsia="宋体" w:cs="宋体"/>
          <w:sz w:val="28"/>
          <w:szCs w:val="28"/>
          <w:lang w:eastAsia="zh-CN"/>
        </w:rPr>
        <w:t>官</w:t>
      </w:r>
      <w:r>
        <w:rPr>
          <w:rFonts w:hint="eastAsia" w:ascii="宋体" w:eastAsia="宋体" w:cs="宋体"/>
          <w:sz w:val="28"/>
          <w:szCs w:val="28"/>
        </w:rPr>
        <w:t>网</w:t>
      </w:r>
      <w:r>
        <w:rPr>
          <w:rFonts w:hint="eastAsia" w:ascii="宋体" w:eastAsia="宋体" w:cs="宋体"/>
          <w:sz w:val="28"/>
          <w:szCs w:val="28"/>
          <w:lang w:eastAsia="zh-CN"/>
        </w:rPr>
        <w:t>》</w:t>
      </w:r>
      <w:r>
        <w:rPr>
          <w:rFonts w:hint="eastAsia" w:ascii="宋体" w:eastAsia="宋体" w:cs="宋体"/>
          <w:sz w:val="28"/>
          <w:szCs w:val="28"/>
        </w:rPr>
        <w:t>（http://cqsdj.gov.cn）上自行下载招标文件等开标前的相关资料，不管下载与否都视为全部知晓比选过程和事宜。</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十八、项目业主单位地址、联系人员及电话</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lang w:eastAsia="zh-CN"/>
        </w:rPr>
      </w:pPr>
      <w:r>
        <w:rPr>
          <w:rFonts w:hint="eastAsia" w:ascii="宋体" w:eastAsia="宋体" w:cs="宋体"/>
          <w:sz w:val="28"/>
          <w:szCs w:val="28"/>
        </w:rPr>
        <w:t>地 址：垫江县</w:t>
      </w:r>
      <w:r>
        <w:rPr>
          <w:rFonts w:ascii="宋体" w:eastAsia="宋体" w:cs="宋体"/>
          <w:sz w:val="28"/>
          <w:szCs w:val="28"/>
        </w:rPr>
        <w:t>高安镇人民政府</w:t>
      </w:r>
      <w:r>
        <w:rPr>
          <w:rFonts w:hint="eastAsia" w:ascii="宋体" w:eastAsia="宋体" w:cs="宋体"/>
          <w:sz w:val="28"/>
          <w:szCs w:val="28"/>
          <w:lang w:eastAsia="zh-CN"/>
        </w:rPr>
        <w:t>。</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联系人：</w:t>
      </w:r>
      <w:r>
        <w:rPr>
          <w:rFonts w:ascii="宋体" w:eastAsia="宋体" w:cs="宋体"/>
          <w:sz w:val="28"/>
          <w:szCs w:val="28"/>
        </w:rPr>
        <w:t>沈</w:t>
      </w:r>
      <w:r>
        <w:rPr>
          <w:rFonts w:hint="eastAsia" w:ascii="宋体" w:eastAsia="宋体" w:cs="宋体"/>
          <w:sz w:val="28"/>
          <w:szCs w:val="28"/>
        </w:rPr>
        <w:t>老师，联系电话：</w:t>
      </w:r>
      <w:r>
        <w:rPr>
          <w:rFonts w:hint="eastAsia" w:ascii="宋体" w:eastAsia="宋体" w:cs="宋体"/>
          <w:sz w:val="28"/>
          <w:szCs w:val="28"/>
          <w:lang w:val="en-US" w:eastAsia="zh-CN"/>
        </w:rPr>
        <w:t>023-74552700</w:t>
      </w:r>
      <w:r>
        <w:rPr>
          <w:rFonts w:hint="eastAsia" w:asci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after="0" w:line="480" w:lineRule="exact"/>
        <w:ind w:firstLine="560" w:firstLineChars="200"/>
        <w:jc w:val="both"/>
        <w:textAlignment w:val="auto"/>
        <w:rPr>
          <w:rFonts w:hint="eastAsia" w:ascii="宋体" w:eastAsia="宋体" w:cs="宋体"/>
          <w:sz w:val="28"/>
          <w:szCs w:val="28"/>
        </w:rPr>
      </w:pPr>
      <w:r>
        <w:rPr>
          <w:rFonts w:hint="eastAsia" w:ascii="宋体" w:eastAsia="宋体" w:cs="宋体"/>
          <w:sz w:val="28"/>
          <w:szCs w:val="28"/>
        </w:rPr>
        <w:t>附件：1</w:t>
      </w:r>
      <w:r>
        <w:rPr>
          <w:rFonts w:hint="eastAsia" w:ascii="宋体" w:eastAsia="宋体" w:cs="宋体"/>
          <w:sz w:val="28"/>
          <w:szCs w:val="28"/>
          <w:lang w:val="en-US" w:eastAsia="zh-CN"/>
        </w:rPr>
        <w:t>.</w:t>
      </w:r>
      <w:r>
        <w:rPr>
          <w:rFonts w:hint="eastAsia" w:ascii="宋体" w:eastAsia="宋体" w:cs="宋体"/>
          <w:sz w:val="28"/>
          <w:szCs w:val="28"/>
        </w:rPr>
        <w:t>《确认文书》。</w:t>
      </w:r>
    </w:p>
    <w:p>
      <w:pPr>
        <w:keepNext w:val="0"/>
        <w:keepLines w:val="0"/>
        <w:pageBreakBefore w:val="0"/>
        <w:widowControl/>
        <w:kinsoku/>
        <w:wordWrap/>
        <w:overflowPunct/>
        <w:topLinePunct w:val="0"/>
        <w:autoSpaceDE/>
        <w:autoSpaceDN/>
        <w:bidi w:val="0"/>
        <w:adjustRightInd/>
        <w:snapToGrid/>
        <w:spacing w:after="0" w:line="480" w:lineRule="exact"/>
        <w:ind w:left="0" w:firstLine="1400" w:firstLineChars="500"/>
        <w:jc w:val="both"/>
        <w:textAlignment w:val="auto"/>
        <w:rPr>
          <w:rFonts w:hint="eastAsia" w:ascii="宋体" w:eastAsia="宋体" w:cs="宋体"/>
          <w:sz w:val="28"/>
          <w:szCs w:val="28"/>
        </w:rPr>
      </w:pPr>
      <w:r>
        <w:rPr>
          <w:rFonts w:hint="eastAsia" w:ascii="宋体" w:eastAsia="宋体" w:cs="宋体"/>
          <w:sz w:val="28"/>
          <w:szCs w:val="28"/>
          <w:lang w:val="en-US" w:eastAsia="zh-CN"/>
        </w:rPr>
        <w:t>2.</w:t>
      </w:r>
      <w:r>
        <w:rPr>
          <w:rFonts w:hint="eastAsia" w:ascii="宋体" w:eastAsia="宋体" w:cs="宋体"/>
          <w:sz w:val="28"/>
          <w:szCs w:val="28"/>
        </w:rPr>
        <w:t>《投标报价函》。</w:t>
      </w:r>
    </w:p>
    <w:p>
      <w:pPr>
        <w:keepNext w:val="0"/>
        <w:keepLines w:val="0"/>
        <w:pageBreakBefore w:val="0"/>
        <w:widowControl/>
        <w:kinsoku/>
        <w:wordWrap/>
        <w:overflowPunct/>
        <w:topLinePunct w:val="0"/>
        <w:autoSpaceDE/>
        <w:autoSpaceDN/>
        <w:bidi w:val="0"/>
        <w:adjustRightInd/>
        <w:snapToGrid/>
        <w:spacing w:after="0" w:line="480" w:lineRule="exact"/>
        <w:ind w:left="0" w:firstLine="1400" w:firstLineChars="500"/>
        <w:jc w:val="both"/>
        <w:textAlignment w:val="auto"/>
        <w:rPr>
          <w:rFonts w:ascii="宋体" w:eastAsia="宋体" w:cs="宋体"/>
          <w:sz w:val="28"/>
          <w:szCs w:val="28"/>
        </w:rPr>
      </w:pPr>
      <w:r>
        <w:rPr>
          <w:rFonts w:hint="eastAsia" w:ascii="宋体" w:eastAsia="宋体" w:cs="宋体"/>
          <w:sz w:val="28"/>
          <w:szCs w:val="28"/>
        </w:rPr>
        <w:t>3</w:t>
      </w:r>
      <w:r>
        <w:rPr>
          <w:rFonts w:hint="eastAsia" w:ascii="宋体" w:eastAsia="宋体" w:cs="宋体"/>
          <w:sz w:val="28"/>
          <w:szCs w:val="28"/>
          <w:lang w:val="en-US" w:eastAsia="zh-CN"/>
        </w:rPr>
        <w:t>.</w:t>
      </w:r>
      <w:r>
        <w:rPr>
          <w:rFonts w:hint="eastAsia" w:ascii="宋体" w:eastAsia="宋体" w:cs="宋体"/>
          <w:sz w:val="28"/>
          <w:szCs w:val="28"/>
        </w:rPr>
        <w:t xml:space="preserve"> 法定代表人身份证明书</w:t>
      </w:r>
      <w:r>
        <w:rPr>
          <w:rFonts w:asci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after="0" w:line="480" w:lineRule="exact"/>
        <w:ind w:left="0" w:firstLine="1400" w:firstLineChars="500"/>
        <w:jc w:val="both"/>
        <w:textAlignment w:val="auto"/>
        <w:rPr>
          <w:rFonts w:hint="eastAsia" w:ascii="宋体" w:eastAsia="宋体" w:cs="宋体"/>
          <w:sz w:val="28"/>
          <w:szCs w:val="28"/>
        </w:rPr>
      </w:pPr>
      <w:r>
        <w:rPr>
          <w:rFonts w:ascii="宋体" w:eastAsia="宋体" w:cs="宋体"/>
          <w:sz w:val="28"/>
          <w:szCs w:val="28"/>
        </w:rPr>
        <w:t>4.</w:t>
      </w:r>
      <w:r>
        <w:rPr>
          <w:rFonts w:hint="eastAsia" w:ascii="宋体" w:eastAsia="宋体" w:cs="宋体"/>
          <w:sz w:val="28"/>
          <w:szCs w:val="28"/>
          <w:lang w:val="en-US" w:eastAsia="zh-CN"/>
        </w:rPr>
        <w:t xml:space="preserve"> </w:t>
      </w:r>
      <w:r>
        <w:rPr>
          <w:rFonts w:hint="eastAsia" w:ascii="宋体" w:eastAsia="宋体" w:cs="宋体"/>
          <w:sz w:val="28"/>
          <w:szCs w:val="28"/>
        </w:rPr>
        <w:t>授权委托书。</w:t>
      </w:r>
    </w:p>
    <w:p>
      <w:pPr>
        <w:keepNext w:val="0"/>
        <w:keepLines w:val="0"/>
        <w:pageBreakBefore w:val="0"/>
        <w:widowControl/>
        <w:kinsoku/>
        <w:wordWrap/>
        <w:overflowPunct/>
        <w:topLinePunct w:val="0"/>
        <w:autoSpaceDE/>
        <w:autoSpaceDN/>
        <w:adjustRightInd/>
        <w:snapToGrid/>
        <w:spacing w:after="0" w:line="480" w:lineRule="exact"/>
        <w:ind w:firstLine="640" w:firstLineChars="200"/>
        <w:jc w:val="both"/>
        <w:rPr>
          <w:rFonts w:hint="eastAsia" w:ascii="宋体" w:eastAsia="宋体" w:cs="宋体"/>
          <w:color w:val="4E4D4D"/>
          <w:sz w:val="32"/>
          <w:szCs w:val="32"/>
        </w:rPr>
      </w:pPr>
      <w:r>
        <w:rPr>
          <w:rFonts w:hint="eastAsia" w:ascii="宋体" w:eastAsia="宋体" w:cs="宋体"/>
          <w:color w:val="4E4D4D"/>
          <w:sz w:val="32"/>
          <w:szCs w:val="32"/>
        </w:rPr>
        <w:t xml:space="preserve">                  </w:t>
      </w:r>
    </w:p>
    <w:p>
      <w:pPr>
        <w:keepNext w:val="0"/>
        <w:keepLines w:val="0"/>
        <w:pageBreakBefore w:val="0"/>
        <w:widowControl/>
        <w:kinsoku/>
        <w:wordWrap/>
        <w:overflowPunct/>
        <w:topLinePunct w:val="0"/>
        <w:autoSpaceDE/>
        <w:autoSpaceDN/>
        <w:adjustRightInd/>
        <w:snapToGrid/>
        <w:spacing w:after="0" w:line="480" w:lineRule="exact"/>
        <w:ind w:firstLine="3520" w:firstLineChars="1100"/>
        <w:jc w:val="right"/>
        <w:rPr>
          <w:rFonts w:hint="eastAsia" w:ascii="宋体" w:eastAsia="宋体" w:cs="宋体"/>
          <w:color w:val="4E4D4D"/>
          <w:sz w:val="32"/>
          <w:szCs w:val="32"/>
        </w:rPr>
      </w:pPr>
      <w:r>
        <w:rPr>
          <w:rFonts w:hint="eastAsia" w:ascii="宋体" w:eastAsia="宋体" w:cs="宋体"/>
          <w:sz w:val="32"/>
          <w:szCs w:val="32"/>
        </w:rPr>
        <w:t>垫江县高安镇</w:t>
      </w:r>
      <w:r>
        <w:rPr>
          <w:rFonts w:ascii="宋体" w:eastAsia="宋体" w:cs="宋体"/>
          <w:sz w:val="32"/>
          <w:szCs w:val="32"/>
          <w:lang w:eastAsia="zh-CN"/>
        </w:rPr>
        <w:t>人民政府</w:t>
      </w:r>
    </w:p>
    <w:p>
      <w:pPr>
        <w:keepNext w:val="0"/>
        <w:keepLines w:val="0"/>
        <w:pageBreakBefore w:val="0"/>
        <w:widowControl/>
        <w:kinsoku/>
        <w:wordWrap/>
        <w:overflowPunct/>
        <w:topLinePunct w:val="0"/>
        <w:autoSpaceDE/>
        <w:autoSpaceDN/>
        <w:bidi w:val="0"/>
        <w:spacing w:after="0" w:line="480" w:lineRule="exact"/>
        <w:ind w:firstLine="560" w:firstLineChars="200"/>
        <w:jc w:val="right"/>
        <w:textAlignment w:val="auto"/>
        <w:rPr>
          <w:rFonts w:hint="eastAsia" w:ascii="宋体" w:eastAsia="宋体" w:cs="宋体"/>
          <w:sz w:val="28"/>
          <w:szCs w:val="28"/>
          <w:lang w:val="en-US" w:eastAsia="zh-CN"/>
        </w:rPr>
      </w:pPr>
      <w:r>
        <w:rPr>
          <w:rFonts w:hint="eastAsia" w:ascii="宋体" w:eastAsia="宋体" w:cs="宋体"/>
          <w:sz w:val="28"/>
          <w:szCs w:val="28"/>
          <w:lang w:val="en-US" w:eastAsia="zh-CN"/>
        </w:rPr>
        <w:t>2024 年8月6日</w:t>
      </w:r>
    </w:p>
    <w:p>
      <w:pPr>
        <w:keepNext w:val="0"/>
        <w:keepLines w:val="0"/>
        <w:pageBreakBefore w:val="0"/>
        <w:widowControl/>
        <w:kinsoku/>
        <w:wordWrap/>
        <w:overflowPunct/>
        <w:topLinePunct w:val="0"/>
        <w:autoSpaceDE/>
        <w:autoSpaceDN/>
        <w:bidi w:val="0"/>
        <w:spacing w:after="0" w:line="480" w:lineRule="exact"/>
        <w:ind w:firstLine="560" w:firstLineChars="200"/>
        <w:jc w:val="right"/>
        <w:textAlignment w:val="auto"/>
        <w:rPr>
          <w:rFonts w:hint="eastAsia" w:ascii="宋体" w:eastAsia="宋体" w:cs="宋体"/>
          <w:sz w:val="28"/>
          <w:szCs w:val="28"/>
          <w:lang w:val="en-US" w:eastAsia="zh-CN"/>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r>
        <w:rPr>
          <w:rFonts w:hint="eastAsia" w:ascii="方正仿宋_GBK" w:eastAsia="方正仿宋_GBK"/>
          <w:sz w:val="30"/>
          <w:szCs w:val="30"/>
        </w:rPr>
        <w:t>附件1</w:t>
      </w:r>
    </w:p>
    <w:p>
      <w:pPr>
        <w:jc w:val="center"/>
        <w:rPr>
          <w:rFonts w:hint="eastAsia" w:ascii="方正仿宋_GBK" w:eastAsia="方正仿宋_GBK" w:cs="MingLiU"/>
          <w:sz w:val="44"/>
          <w:szCs w:val="44"/>
        </w:rPr>
      </w:pPr>
      <w:r>
        <w:rPr>
          <w:rFonts w:hint="eastAsia" w:ascii="方正仿宋_GBK" w:eastAsia="方正仿宋_GBK" w:cs="MingLiU"/>
          <w:sz w:val="44"/>
          <w:szCs w:val="44"/>
        </w:rPr>
        <w:t>确认文书</w:t>
      </w:r>
    </w:p>
    <w:p>
      <w:pPr>
        <w:spacing w:line="360" w:lineRule="auto"/>
        <w:rPr>
          <w:rFonts w:hint="eastAsia" w:ascii="方正仿宋_GBK" w:eastAsia="方正仿宋_GBK"/>
          <w:sz w:val="30"/>
          <w:szCs w:val="30"/>
        </w:rPr>
      </w:pPr>
    </w:p>
    <w:p>
      <w:pPr>
        <w:spacing w:line="360" w:lineRule="auto"/>
        <w:rPr>
          <w:rFonts w:hint="eastAsia" w:ascii="方正仿宋_GBK" w:eastAsia="方正仿宋_GBK"/>
          <w:sz w:val="30"/>
          <w:szCs w:val="30"/>
        </w:rPr>
      </w:pPr>
      <w:r>
        <w:rPr>
          <w:rFonts w:hint="eastAsia" w:ascii="方正仿宋_GBK" w:eastAsia="方正仿宋_GBK"/>
          <w:sz w:val="30"/>
          <w:szCs w:val="30"/>
          <w:u w:val="single"/>
        </w:rPr>
        <w:t xml:space="preserve"> </w:t>
      </w:r>
      <w:r>
        <w:rPr>
          <w:rFonts w:hint="eastAsia" w:ascii="方正仿宋_GBK" w:eastAsia="方正仿宋_GBK"/>
          <w:sz w:val="30"/>
          <w:szCs w:val="30"/>
          <w:u w:val="single"/>
          <w:lang w:val="en-US" w:eastAsia="zh-CN"/>
        </w:rPr>
        <w:t xml:space="preserve">                      </w:t>
      </w:r>
      <w:r>
        <w:rPr>
          <w:rFonts w:hint="eastAsia" w:ascii="方正仿宋_GBK" w:eastAsia="方正仿宋_GBK"/>
          <w:sz w:val="30"/>
          <w:szCs w:val="30"/>
        </w:rPr>
        <w:t>：</w:t>
      </w:r>
    </w:p>
    <w:p>
      <w:pPr>
        <w:tabs>
          <w:tab w:val="left" w:pos="1695"/>
          <w:tab w:val="left" w:pos="3370"/>
          <w:tab w:val="left" w:pos="5555"/>
        </w:tabs>
        <w:autoSpaceDE w:val="0"/>
        <w:autoSpaceDN w:val="0"/>
        <w:spacing w:after="0" w:line="640" w:lineRule="exact"/>
        <w:rPr>
          <w:rFonts w:hint="eastAsia" w:ascii="方正仿宋_GBK" w:eastAsia="方正仿宋_GBK"/>
          <w:sz w:val="30"/>
          <w:szCs w:val="30"/>
        </w:rPr>
      </w:pPr>
      <w:r>
        <w:rPr>
          <w:rFonts w:hint="eastAsia" w:ascii="方正仿宋_GBK" w:eastAsia="方正仿宋_GBK"/>
          <w:sz w:val="30"/>
          <w:szCs w:val="30"/>
        </w:rPr>
        <w:t xml:space="preserve">   我单位自愿参加</w:t>
      </w:r>
      <w:r>
        <w:rPr>
          <w:rFonts w:hint="eastAsia" w:ascii="方正仿宋_GBK" w:eastAsia="方正仿宋_GBK"/>
          <w:sz w:val="30"/>
          <w:szCs w:val="30"/>
          <w:lang w:eastAsia="zh-CN"/>
        </w:rPr>
        <w:t>高安镇龙溪体育公园全民健身广场建设</w:t>
      </w:r>
      <w:r>
        <w:rPr>
          <w:rFonts w:hint="eastAsia" w:ascii="方正仿宋_GBK" w:eastAsia="方正仿宋_GBK"/>
          <w:sz w:val="30"/>
          <w:szCs w:val="30"/>
        </w:rPr>
        <w:t xml:space="preserve">项目             </w:t>
      </w:r>
      <w:r>
        <w:rPr>
          <w:rFonts w:hint="eastAsia" w:ascii="方正仿宋_GBK" w:eastAsia="方正仿宋_GBK"/>
          <w:sz w:val="30"/>
          <w:szCs w:val="30"/>
          <w:u w:val="single"/>
          <w:lang w:val="en-US" w:eastAsia="zh-CN"/>
        </w:rPr>
        <w:t xml:space="preserve">     </w:t>
      </w:r>
      <w:r>
        <w:rPr>
          <w:rFonts w:hint="eastAsia" w:ascii="方正仿宋_GBK" w:eastAsia="方正仿宋_GBK"/>
          <w:sz w:val="30"/>
          <w:szCs w:val="30"/>
          <w:u w:val="single"/>
        </w:rPr>
        <w:t xml:space="preserve">           </w:t>
      </w:r>
      <w:r>
        <w:rPr>
          <w:rFonts w:hint="eastAsia" w:ascii="方正仿宋_GBK" w:eastAsia="方正仿宋_GBK"/>
          <w:sz w:val="30"/>
          <w:szCs w:val="30"/>
        </w:rPr>
        <w:t>公开招标，对贵单位在垫江县高安镇人民政府网上发出的该工程公开招标公告及相关的补遗资料、通知等全部内容予以确认，并按其要求提交</w:t>
      </w:r>
      <w:r>
        <w:rPr>
          <w:rFonts w:hint="eastAsia" w:ascii="方正仿宋_GBK" w:eastAsia="方正仿宋_GBK" w:cs="宋体"/>
          <w:sz w:val="30"/>
          <w:szCs w:val="30"/>
        </w:rPr>
        <w:t>投</w:t>
      </w:r>
      <w:r>
        <w:rPr>
          <w:rFonts w:hint="eastAsia" w:ascii="方正仿宋_GBK" w:eastAsia="方正仿宋_GBK"/>
          <w:sz w:val="30"/>
          <w:szCs w:val="30"/>
        </w:rPr>
        <w:t>标文件。</w:t>
      </w:r>
    </w:p>
    <w:p>
      <w:pPr>
        <w:spacing w:after="0" w:line="640" w:lineRule="exact"/>
        <w:ind w:firstLine="600" w:firstLineChars="200"/>
        <w:rPr>
          <w:rFonts w:hint="eastAsia" w:ascii="方正仿宋_GBK" w:eastAsia="方正仿宋_GBK"/>
          <w:sz w:val="30"/>
          <w:szCs w:val="30"/>
          <w:u w:val="single"/>
        </w:rPr>
      </w:pPr>
      <w:r>
        <w:rPr>
          <w:rFonts w:hint="eastAsia" w:ascii="方正仿宋_GBK" w:eastAsia="方正仿宋_GBK"/>
          <w:sz w:val="30"/>
          <w:szCs w:val="30"/>
        </w:rPr>
        <w:t>我公司保证本项目中标后绝不转包给挂靠公司，一旦发现、查实我公司有转包挂靠行为，自愿承担违约责任及违约金。</w:t>
      </w:r>
    </w:p>
    <w:p>
      <w:pPr>
        <w:spacing w:after="0" w:line="640" w:lineRule="exact"/>
        <w:rPr>
          <w:rFonts w:hint="eastAsia" w:ascii="方正仿宋_GBK" w:eastAsia="方正仿宋_GBK"/>
          <w:sz w:val="30"/>
          <w:szCs w:val="30"/>
        </w:rPr>
      </w:pPr>
    </w:p>
    <w:p>
      <w:pPr>
        <w:spacing w:after="0" w:line="640" w:lineRule="exact"/>
        <w:rPr>
          <w:rFonts w:hint="eastAsia" w:ascii="方正仿宋_GBK" w:eastAsia="方正仿宋_GBK"/>
          <w:sz w:val="30"/>
          <w:szCs w:val="30"/>
        </w:rPr>
      </w:pPr>
    </w:p>
    <w:p>
      <w:pPr>
        <w:spacing w:after="0" w:line="640" w:lineRule="exact"/>
        <w:rPr>
          <w:rFonts w:hint="eastAsia" w:ascii="方正仿宋_GBK" w:eastAsia="方正仿宋_GBK"/>
          <w:sz w:val="30"/>
          <w:szCs w:val="30"/>
        </w:rPr>
      </w:pPr>
    </w:p>
    <w:p>
      <w:pPr>
        <w:spacing w:after="0" w:line="640" w:lineRule="exact"/>
        <w:ind w:firstLine="600" w:firstLineChars="200"/>
        <w:rPr>
          <w:rFonts w:hint="eastAsia" w:ascii="方正仿宋_GBK" w:eastAsia="方正仿宋_GBK"/>
          <w:sz w:val="30"/>
          <w:szCs w:val="30"/>
          <w:u w:val="single"/>
        </w:rPr>
      </w:pPr>
      <w:r>
        <w:rPr>
          <w:rFonts w:hint="eastAsia" w:ascii="方正仿宋_GBK" w:eastAsia="方正仿宋_GBK"/>
          <w:sz w:val="30"/>
          <w:szCs w:val="30"/>
        </w:rPr>
        <w:t xml:space="preserve">  </w:t>
      </w:r>
      <w:r>
        <w:rPr>
          <w:rFonts w:hint="eastAsia" w:ascii="方正仿宋_GBK" w:eastAsia="方正仿宋_GBK" w:cs="宋体"/>
          <w:sz w:val="30"/>
          <w:szCs w:val="30"/>
        </w:rPr>
        <w:t xml:space="preserve">投 标 </w:t>
      </w:r>
      <w:r>
        <w:rPr>
          <w:rFonts w:hint="eastAsia" w:ascii="方正仿宋_GBK" w:eastAsia="方正仿宋_GBK"/>
          <w:sz w:val="30"/>
          <w:szCs w:val="30"/>
        </w:rPr>
        <w:t>人：</w:t>
      </w:r>
      <w:r>
        <w:rPr>
          <w:rFonts w:hint="eastAsia" w:ascii="方正仿宋_GBK" w:eastAsia="方正仿宋_GBK"/>
          <w:sz w:val="30"/>
          <w:szCs w:val="30"/>
          <w:u w:val="single"/>
        </w:rPr>
        <w:t xml:space="preserve">                           </w:t>
      </w:r>
      <w:r>
        <w:rPr>
          <w:rFonts w:hint="eastAsia" w:ascii="方正仿宋_GBK" w:eastAsia="方正仿宋_GBK"/>
          <w:sz w:val="30"/>
          <w:szCs w:val="30"/>
        </w:rPr>
        <w:t>（盖单位公章）</w:t>
      </w:r>
    </w:p>
    <w:p>
      <w:pPr>
        <w:spacing w:after="0" w:line="640" w:lineRule="exact"/>
        <w:rPr>
          <w:rFonts w:hint="eastAsia" w:ascii="方正仿宋_GBK" w:eastAsia="方正仿宋_GBK"/>
          <w:sz w:val="30"/>
          <w:szCs w:val="30"/>
        </w:rPr>
      </w:pPr>
    </w:p>
    <w:p>
      <w:pPr>
        <w:spacing w:after="0" w:line="640" w:lineRule="exact"/>
        <w:ind w:firstLine="600" w:firstLineChars="200"/>
        <w:rPr>
          <w:rFonts w:hint="eastAsia" w:ascii="方正仿宋_GBK" w:eastAsia="方正仿宋_GBK"/>
          <w:sz w:val="30"/>
          <w:szCs w:val="30"/>
        </w:rPr>
      </w:pPr>
      <w:r>
        <w:rPr>
          <w:rFonts w:hint="eastAsia" w:ascii="方正仿宋_GBK" w:eastAsia="方正仿宋_GBK"/>
          <w:sz w:val="30"/>
          <w:szCs w:val="30"/>
        </w:rPr>
        <w:t xml:space="preserve">  </w:t>
      </w:r>
      <w:r>
        <w:rPr>
          <w:rFonts w:hint="eastAsia" w:ascii="方正仿宋_GBK" w:eastAsia="方正仿宋_GBK" w:cs="宋体"/>
          <w:sz w:val="30"/>
          <w:szCs w:val="30"/>
        </w:rPr>
        <w:t>法定代表人</w:t>
      </w:r>
      <w:r>
        <w:rPr>
          <w:rFonts w:hint="eastAsia" w:ascii="方正仿宋_GBK" w:eastAsia="方正仿宋_GBK" w:cs="MingLiU"/>
          <w:snapToGrid w:val="0"/>
          <w:sz w:val="28"/>
          <w:szCs w:val="28"/>
        </w:rPr>
        <w:t>或其委托代理人：</w:t>
      </w:r>
      <w:r>
        <w:rPr>
          <w:rFonts w:hint="eastAsia" w:ascii="方正仿宋_GBK" w:eastAsia="方正仿宋_GBK"/>
          <w:sz w:val="30"/>
          <w:szCs w:val="30"/>
          <w:u w:val="single"/>
        </w:rPr>
        <w:t xml:space="preserve">                  </w:t>
      </w:r>
      <w:r>
        <w:rPr>
          <w:rFonts w:hint="eastAsia" w:ascii="方正仿宋_GBK" w:eastAsia="方正仿宋_GBK"/>
          <w:sz w:val="30"/>
          <w:szCs w:val="30"/>
        </w:rPr>
        <w:t>（签字）</w:t>
      </w:r>
    </w:p>
    <w:p>
      <w:pPr>
        <w:spacing w:after="0" w:line="640" w:lineRule="exact"/>
        <w:rPr>
          <w:rFonts w:hint="eastAsia" w:ascii="方正仿宋_GBK" w:eastAsia="方正仿宋_GBK"/>
          <w:sz w:val="30"/>
          <w:szCs w:val="30"/>
        </w:rPr>
      </w:pPr>
    </w:p>
    <w:p>
      <w:pPr>
        <w:tabs>
          <w:tab w:val="left" w:pos="6720"/>
        </w:tabs>
        <w:autoSpaceDE w:val="0"/>
        <w:autoSpaceDN w:val="0"/>
        <w:spacing w:after="0" w:line="640" w:lineRule="exact"/>
        <w:ind w:firstLine="600" w:firstLineChars="200"/>
        <w:rPr>
          <w:rFonts w:hint="eastAsia" w:ascii="方正仿宋_GBK" w:eastAsia="方正仿宋_GBK"/>
          <w:sz w:val="30"/>
          <w:szCs w:val="30"/>
        </w:rPr>
      </w:pPr>
      <w:r>
        <w:rPr>
          <w:rFonts w:hint="eastAsia" w:ascii="方正仿宋_GBK" w:eastAsia="方正仿宋_GBK"/>
          <w:sz w:val="30"/>
          <w:szCs w:val="30"/>
        </w:rPr>
        <w:t xml:space="preserve">                        </w:t>
      </w:r>
      <w:r>
        <w:rPr>
          <w:rFonts w:ascii="方正仿宋_GBK" w:eastAsia="方正仿宋_GBK"/>
          <w:sz w:val="30"/>
          <w:szCs w:val="30"/>
        </w:rPr>
        <w:t xml:space="preserve">     </w:t>
      </w:r>
      <w:r>
        <w:rPr>
          <w:rFonts w:hint="eastAsia" w:ascii="方正仿宋_GBK" w:eastAsia="方正仿宋_GBK"/>
          <w:sz w:val="30"/>
          <w:szCs w:val="30"/>
        </w:rPr>
        <w:t xml:space="preserve">         </w:t>
      </w:r>
      <w:r>
        <w:rPr>
          <w:rFonts w:hint="eastAsia" w:ascii="方正仿宋_GBK" w:eastAsia="方正仿宋_GBK" w:cs="MingLiU"/>
          <w:snapToGrid w:val="0"/>
          <w:w w:val="200"/>
          <w:sz w:val="28"/>
          <w:szCs w:val="28"/>
          <w:u w:val="single"/>
        </w:rPr>
        <w:t xml:space="preserve">  </w:t>
      </w:r>
      <w:r>
        <w:rPr>
          <w:rFonts w:hint="eastAsia" w:ascii="方正仿宋_GBK" w:eastAsia="方正仿宋_GBK"/>
          <w:sz w:val="30"/>
          <w:szCs w:val="30"/>
        </w:rPr>
        <w:t xml:space="preserve"> </w:t>
      </w:r>
      <w:r>
        <w:rPr>
          <w:rFonts w:hint="eastAsia" w:ascii="方正仿宋_GBK" w:eastAsia="方正仿宋_GBK" w:cs="MingLiU"/>
          <w:snapToGrid w:val="0"/>
          <w:sz w:val="28"/>
          <w:szCs w:val="28"/>
        </w:rPr>
        <w:t>年</w:t>
      </w:r>
      <w:r>
        <w:rPr>
          <w:rFonts w:hint="eastAsia" w:ascii="方正仿宋_GBK" w:eastAsia="方正仿宋_GBK" w:cs="MingLiU"/>
          <w:snapToGrid w:val="0"/>
          <w:w w:val="200"/>
          <w:sz w:val="28"/>
          <w:szCs w:val="28"/>
          <w:u w:val="single"/>
        </w:rPr>
        <w:t xml:space="preserve">  </w:t>
      </w:r>
      <w:r>
        <w:rPr>
          <w:rFonts w:hint="eastAsia" w:ascii="方正仿宋_GBK" w:eastAsia="方正仿宋_GBK" w:cs="MingLiU"/>
          <w:snapToGrid w:val="0"/>
          <w:sz w:val="28"/>
          <w:szCs w:val="28"/>
        </w:rPr>
        <w:t>月</w:t>
      </w:r>
      <w:r>
        <w:rPr>
          <w:rFonts w:hint="eastAsia" w:ascii="方正仿宋_GBK" w:eastAsia="方正仿宋_GBK" w:cs="MingLiU"/>
          <w:snapToGrid w:val="0"/>
          <w:w w:val="200"/>
          <w:sz w:val="28"/>
          <w:szCs w:val="28"/>
          <w:u w:val="single"/>
        </w:rPr>
        <w:t xml:space="preserve">  </w:t>
      </w:r>
      <w:r>
        <w:rPr>
          <w:rFonts w:hint="eastAsia" w:ascii="方正仿宋_GBK" w:eastAsia="方正仿宋_GBK" w:cs="MingLiU"/>
          <w:snapToGrid w:val="0"/>
          <w:sz w:val="28"/>
          <w:szCs w:val="28"/>
        </w:rPr>
        <w:t>日</w:t>
      </w:r>
    </w:p>
    <w:p>
      <w:pPr>
        <w:pStyle w:val="5"/>
        <w:ind w:left="0" w:firstLine="0"/>
        <w:rPr>
          <w:rFonts w:hint="eastAsia"/>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r>
        <w:rPr>
          <w:rFonts w:hint="eastAsia" w:ascii="方正仿宋_GBK" w:eastAsia="方正仿宋_GBK"/>
          <w:sz w:val="30"/>
          <w:szCs w:val="30"/>
        </w:rPr>
        <w:t>附件2</w:t>
      </w:r>
    </w:p>
    <w:p>
      <w:pPr>
        <w:jc w:val="center"/>
        <w:rPr>
          <w:rFonts w:hint="eastAsia" w:ascii="方正仿宋_GBK" w:eastAsia="方正仿宋_GBK" w:cs="MingLiU"/>
          <w:sz w:val="44"/>
          <w:szCs w:val="44"/>
        </w:rPr>
      </w:pPr>
      <w:r>
        <w:rPr>
          <w:rFonts w:hint="eastAsia" w:ascii="方正仿宋_GBK" w:eastAsia="方正仿宋_GBK" w:cs="MingLiU"/>
          <w:sz w:val="44"/>
          <w:szCs w:val="44"/>
        </w:rPr>
        <w:t>投 标 报 价 函</w:t>
      </w:r>
    </w:p>
    <w:p>
      <w:pPr>
        <w:tabs>
          <w:tab w:val="left" w:pos="2640"/>
        </w:tabs>
        <w:autoSpaceDE w:val="0"/>
        <w:autoSpaceDN w:val="0"/>
        <w:rPr>
          <w:rFonts w:hint="eastAsia" w:ascii="方正仿宋_GBK" w:eastAsia="方正仿宋_GBK" w:cs="MingLiU"/>
          <w:snapToGrid w:val="0"/>
          <w:sz w:val="24"/>
          <w:szCs w:val="24"/>
        </w:rPr>
      </w:pPr>
      <w:r>
        <w:rPr>
          <w:rFonts w:hint="eastAsia" w:ascii="方正仿宋_GBK" w:eastAsia="方正仿宋_GBK" w:cs="宋体"/>
          <w:sz w:val="24"/>
          <w:szCs w:val="24"/>
          <w:u w:val="single"/>
        </w:rPr>
        <w:t xml:space="preserve">                </w:t>
      </w:r>
      <w:r>
        <w:rPr>
          <w:rFonts w:hint="eastAsia" w:ascii="方正仿宋_GBK" w:eastAsia="方正仿宋_GBK" w:cs="宋体"/>
          <w:sz w:val="24"/>
          <w:szCs w:val="24"/>
          <w:u w:val="single"/>
          <w:lang w:val="en-US" w:eastAsia="zh-CN"/>
        </w:rPr>
        <w:t xml:space="preserve">      </w:t>
      </w:r>
      <w:r>
        <w:rPr>
          <w:rFonts w:hint="eastAsia" w:ascii="方正仿宋_GBK" w:eastAsia="方正仿宋_GBK" w:cs="宋体"/>
          <w:sz w:val="24"/>
          <w:szCs w:val="24"/>
          <w:u w:val="single"/>
        </w:rPr>
        <w:t xml:space="preserve">      </w:t>
      </w:r>
      <w:r>
        <w:rPr>
          <w:rFonts w:hint="eastAsia" w:ascii="方正仿宋_GBK" w:eastAsia="方正仿宋_GBK" w:cs="MingLiU"/>
          <w:snapToGrid w:val="0"/>
          <w:sz w:val="24"/>
          <w:szCs w:val="24"/>
        </w:rPr>
        <w:t xml:space="preserve"> ：</w:t>
      </w:r>
    </w:p>
    <w:p>
      <w:pPr>
        <w:autoSpaceDE w:val="0"/>
        <w:autoSpaceDN w:val="0"/>
        <w:spacing w:line="480" w:lineRule="exact"/>
        <w:ind w:firstLine="480" w:firstLineChars="200"/>
        <w:rPr>
          <w:rFonts w:hint="eastAsia" w:ascii="方正仿宋_GBK" w:eastAsia="方正仿宋_GBK" w:cs="MingLiU"/>
          <w:snapToGrid w:val="0"/>
          <w:sz w:val="24"/>
          <w:szCs w:val="24"/>
        </w:rPr>
      </w:pPr>
      <w:r>
        <w:rPr>
          <w:rFonts w:hint="eastAsia" w:ascii="方正仿宋_GBK" w:eastAsia="方正仿宋_GBK" w:cs="MingLiU"/>
          <w:snapToGrid w:val="0"/>
          <w:sz w:val="24"/>
          <w:szCs w:val="24"/>
        </w:rPr>
        <w:t>1．我方已仔细研究了</w:t>
      </w:r>
      <w:r>
        <w:rPr>
          <w:rFonts w:hint="eastAsia" w:ascii="方正仿宋_GBK" w:eastAsia="方正仿宋_GBK" w:cs="MingLiU"/>
          <w:snapToGrid w:val="0"/>
          <w:sz w:val="24"/>
          <w:szCs w:val="24"/>
          <w:lang w:eastAsia="zh-CN"/>
        </w:rPr>
        <w:t>高安镇龙溪体育公园全民健身广场建设</w:t>
      </w:r>
      <w:r>
        <w:rPr>
          <w:rFonts w:hint="eastAsia" w:ascii="方正仿宋_GBK" w:eastAsia="方正仿宋_GBK" w:cs="MingLiU"/>
          <w:snapToGrid w:val="0"/>
          <w:sz w:val="24"/>
          <w:szCs w:val="24"/>
        </w:rPr>
        <w:t>项</w:t>
      </w:r>
      <w:r>
        <w:rPr>
          <w:rFonts w:hint="eastAsia" w:ascii="方正仿宋_GBK" w:eastAsia="方正仿宋_GBK" w:cs="MingLiU"/>
          <w:snapToGrid w:val="0"/>
          <w:sz w:val="24"/>
          <w:szCs w:val="24"/>
          <w:lang w:eastAsia="zh-CN"/>
        </w:rPr>
        <w:t xml:space="preserve">目 </w:t>
      </w:r>
      <w:r>
        <w:rPr>
          <w:rFonts w:hint="eastAsia" w:ascii="方正仿宋_GBK" w:eastAsia="方正仿宋_GBK" w:cs="MingLiU"/>
          <w:snapToGrid w:val="0"/>
          <w:sz w:val="24"/>
          <w:szCs w:val="24"/>
        </w:rPr>
        <w:t xml:space="preserve">公开招标文件的全部内容，愿意以总价人民币（大写）          </w:t>
      </w:r>
      <w:r>
        <w:rPr>
          <w:rFonts w:hint="eastAsia" w:ascii="方正仿宋_GBK" w:eastAsia="方正仿宋_GBK" w:cs="MingLiU"/>
          <w:snapToGrid w:val="0"/>
          <w:sz w:val="24"/>
          <w:szCs w:val="24"/>
          <w:lang w:val="en-US" w:eastAsia="zh-CN"/>
        </w:rPr>
        <w:t xml:space="preserve">     </w:t>
      </w:r>
      <w:r>
        <w:rPr>
          <w:rFonts w:hint="eastAsia" w:ascii="方正仿宋_GBK" w:eastAsia="方正仿宋_GBK" w:cs="MingLiU"/>
          <w:snapToGrid w:val="0"/>
          <w:sz w:val="24"/>
          <w:szCs w:val="24"/>
        </w:rPr>
        <w:t xml:space="preserve">        （¥         元）进行投标报价，工期为 </w:t>
      </w:r>
      <w:r>
        <w:rPr>
          <w:rFonts w:hint="eastAsia" w:ascii="方正仿宋_GBK" w:eastAsia="方正仿宋_GBK" w:cs="MingLiU"/>
          <w:snapToGrid w:val="0"/>
          <w:sz w:val="24"/>
          <w:szCs w:val="24"/>
          <w:lang w:val="en-US" w:eastAsia="zh-CN"/>
        </w:rPr>
        <w:t>30</w:t>
      </w:r>
      <w:r>
        <w:rPr>
          <w:rFonts w:hint="eastAsia" w:ascii="方正仿宋_GBK" w:eastAsia="方正仿宋_GBK" w:cs="MingLiU"/>
          <w:snapToGrid w:val="0"/>
          <w:sz w:val="24"/>
          <w:szCs w:val="24"/>
        </w:rPr>
        <w:t>日历天，工程质量达到国家有关现行施工验收规范规定的标准及重庆市有关规定，并一次性验收合格。</w:t>
      </w:r>
    </w:p>
    <w:p>
      <w:pPr>
        <w:autoSpaceDE w:val="0"/>
        <w:autoSpaceDN w:val="0"/>
        <w:spacing w:line="480" w:lineRule="exact"/>
        <w:ind w:firstLine="480" w:firstLineChars="200"/>
        <w:rPr>
          <w:rFonts w:hint="eastAsia" w:ascii="方正仿宋_GBK" w:eastAsia="方正仿宋_GBK" w:cs="MingLiU"/>
          <w:snapToGrid w:val="0"/>
          <w:sz w:val="24"/>
          <w:szCs w:val="24"/>
        </w:rPr>
      </w:pPr>
      <w:r>
        <w:rPr>
          <w:rFonts w:hint="eastAsia" w:ascii="方正仿宋_GBK" w:eastAsia="方正仿宋_GBK"/>
          <w:snapToGrid w:val="0"/>
          <w:sz w:val="24"/>
          <w:szCs w:val="24"/>
        </w:rPr>
        <w:t>2</w:t>
      </w:r>
      <w:r>
        <w:rPr>
          <w:rFonts w:hint="eastAsia" w:ascii="方正仿宋_GBK" w:eastAsia="方正仿宋_GBK" w:cs="MingLiU"/>
          <w:snapToGrid w:val="0"/>
          <w:sz w:val="24"/>
          <w:szCs w:val="24"/>
        </w:rPr>
        <w:t>．我方承诺在投标有效期内</w:t>
      </w:r>
      <w:r>
        <w:rPr>
          <w:rFonts w:hint="eastAsia" w:ascii="方正仿宋_GBK" w:eastAsia="方正仿宋_GBK"/>
          <w:sz w:val="24"/>
          <w:szCs w:val="24"/>
        </w:rPr>
        <w:t>（从提交</w:t>
      </w:r>
      <w:r>
        <w:rPr>
          <w:rFonts w:hint="eastAsia" w:ascii="方正仿宋_GBK" w:eastAsia="方正仿宋_GBK" w:cs="宋体"/>
          <w:sz w:val="24"/>
          <w:szCs w:val="24"/>
        </w:rPr>
        <w:t>投</w:t>
      </w:r>
      <w:r>
        <w:rPr>
          <w:rFonts w:hint="eastAsia" w:ascii="方正仿宋_GBK" w:eastAsia="方正仿宋_GBK"/>
          <w:sz w:val="24"/>
          <w:szCs w:val="24"/>
        </w:rPr>
        <w:t>标文件截止日起</w:t>
      </w:r>
      <w:r>
        <w:rPr>
          <w:rFonts w:hint="eastAsia" w:ascii="方正仿宋_GBK" w:eastAsia="方正仿宋_GBK" w:cs="MingLiU"/>
          <w:snapToGrid w:val="0"/>
          <w:sz w:val="24"/>
          <w:szCs w:val="24"/>
        </w:rPr>
        <w:t>计算90日历天内）不修改、撤销</w:t>
      </w:r>
      <w:r>
        <w:rPr>
          <w:rFonts w:hint="eastAsia" w:ascii="方正仿宋_GBK" w:eastAsia="方正仿宋_GBK" w:cs="宋体"/>
          <w:sz w:val="24"/>
          <w:szCs w:val="24"/>
        </w:rPr>
        <w:t>投</w:t>
      </w:r>
      <w:r>
        <w:rPr>
          <w:rFonts w:hint="eastAsia" w:ascii="方正仿宋_GBK" w:eastAsia="方正仿宋_GBK" w:cs="MingLiU"/>
          <w:snapToGrid w:val="0"/>
          <w:sz w:val="24"/>
          <w:szCs w:val="24"/>
        </w:rPr>
        <w:t>标文件。</w:t>
      </w:r>
    </w:p>
    <w:p>
      <w:pPr>
        <w:autoSpaceDE w:val="0"/>
        <w:autoSpaceDN w:val="0"/>
        <w:spacing w:line="480" w:lineRule="exact"/>
        <w:ind w:firstLine="480" w:firstLineChars="200"/>
        <w:rPr>
          <w:rFonts w:hint="eastAsia" w:ascii="方正仿宋_GBK" w:eastAsia="方正仿宋_GBK" w:cs="MingLiU"/>
          <w:snapToGrid w:val="0"/>
          <w:sz w:val="24"/>
          <w:szCs w:val="24"/>
        </w:rPr>
      </w:pPr>
      <w:r>
        <w:rPr>
          <w:rFonts w:hint="eastAsia" w:ascii="方正仿宋_GBK" w:eastAsia="方正仿宋_GBK"/>
          <w:snapToGrid w:val="0"/>
          <w:sz w:val="24"/>
          <w:szCs w:val="24"/>
        </w:rPr>
        <w:t>3</w:t>
      </w:r>
      <w:r>
        <w:rPr>
          <w:rFonts w:hint="eastAsia" w:ascii="方正仿宋_GBK" w:eastAsia="方正仿宋_GBK" w:cs="MingLiU"/>
          <w:snapToGrid w:val="0"/>
          <w:sz w:val="24"/>
          <w:szCs w:val="24"/>
        </w:rPr>
        <w:t>．如我方中标，承诺：</w:t>
      </w:r>
    </w:p>
    <w:p>
      <w:pPr>
        <w:autoSpaceDE w:val="0"/>
        <w:autoSpaceDN w:val="0"/>
        <w:spacing w:line="480" w:lineRule="exact"/>
        <w:ind w:firstLine="480" w:firstLineChars="200"/>
        <w:rPr>
          <w:rFonts w:hint="eastAsia" w:ascii="方正仿宋_GBK" w:eastAsia="方正仿宋_GBK" w:cs="MingLiU"/>
          <w:snapToGrid w:val="0"/>
          <w:sz w:val="24"/>
          <w:szCs w:val="24"/>
        </w:rPr>
      </w:pPr>
      <w:r>
        <w:rPr>
          <w:rFonts w:hint="eastAsia" w:ascii="方正仿宋_GBK" w:eastAsia="方正仿宋_GBK" w:cs="MingLiU"/>
          <w:snapToGrid w:val="0"/>
          <w:sz w:val="24"/>
          <w:szCs w:val="24"/>
        </w:rPr>
        <w:t>（1）在收到中标通知书后的规定期限内与你方签订合同。</w:t>
      </w:r>
    </w:p>
    <w:p>
      <w:pPr>
        <w:autoSpaceDE w:val="0"/>
        <w:autoSpaceDN w:val="0"/>
        <w:spacing w:line="480" w:lineRule="exact"/>
        <w:ind w:firstLine="480" w:firstLineChars="200"/>
        <w:rPr>
          <w:rFonts w:hint="eastAsia" w:ascii="方正仿宋_GBK" w:eastAsia="方正仿宋_GBK" w:cs="MingLiU"/>
          <w:snapToGrid w:val="0"/>
          <w:sz w:val="24"/>
          <w:szCs w:val="24"/>
        </w:rPr>
      </w:pPr>
      <w:r>
        <w:rPr>
          <w:rFonts w:hint="eastAsia" w:ascii="方正仿宋_GBK" w:eastAsia="方正仿宋_GBK" w:cs="MingLiU"/>
          <w:snapToGrid w:val="0"/>
          <w:sz w:val="24"/>
          <w:szCs w:val="24"/>
        </w:rPr>
        <w:t>（2）按照公开招标公告规定向你方递交履约担保。</w:t>
      </w:r>
    </w:p>
    <w:p>
      <w:pPr>
        <w:autoSpaceDE w:val="0"/>
        <w:autoSpaceDN w:val="0"/>
        <w:spacing w:line="480" w:lineRule="exact"/>
        <w:ind w:firstLine="480" w:firstLineChars="200"/>
        <w:rPr>
          <w:rFonts w:hint="eastAsia" w:ascii="方正仿宋_GBK" w:eastAsia="方正仿宋_GBK" w:cs="MingLiU"/>
          <w:snapToGrid w:val="0"/>
          <w:sz w:val="24"/>
          <w:szCs w:val="24"/>
        </w:rPr>
      </w:pPr>
      <w:r>
        <w:rPr>
          <w:rFonts w:hint="eastAsia" w:ascii="方正仿宋_GBK" w:eastAsia="方正仿宋_GBK" w:cs="MingLiU"/>
          <w:snapToGrid w:val="0"/>
          <w:sz w:val="24"/>
          <w:szCs w:val="24"/>
        </w:rPr>
        <w:t>（3）在合同约定的期限内完成并移交全部合同工程。</w:t>
      </w:r>
    </w:p>
    <w:p>
      <w:pPr>
        <w:autoSpaceDE w:val="0"/>
        <w:autoSpaceDN w:val="0"/>
        <w:spacing w:line="480" w:lineRule="exact"/>
        <w:ind w:firstLine="480" w:firstLineChars="200"/>
        <w:rPr>
          <w:rFonts w:hint="eastAsia" w:ascii="方正仿宋_GBK" w:eastAsia="方正仿宋_GBK" w:cs="MingLiU"/>
          <w:snapToGrid w:val="0"/>
          <w:sz w:val="24"/>
          <w:szCs w:val="24"/>
        </w:rPr>
      </w:pPr>
      <w:r>
        <w:rPr>
          <w:rFonts w:hint="eastAsia" w:ascii="方正仿宋_GBK" w:eastAsia="方正仿宋_GBK"/>
          <w:snapToGrid w:val="0"/>
          <w:sz w:val="24"/>
          <w:szCs w:val="24"/>
        </w:rPr>
        <w:t>4</w:t>
      </w:r>
      <w:r>
        <w:rPr>
          <w:rFonts w:hint="eastAsia" w:ascii="方正仿宋_GBK" w:eastAsia="方正仿宋_GBK" w:cs="MingLiU"/>
          <w:snapToGrid w:val="0"/>
          <w:sz w:val="24"/>
          <w:szCs w:val="24"/>
        </w:rPr>
        <w:t>．我方声明，递交的</w:t>
      </w:r>
      <w:r>
        <w:rPr>
          <w:rFonts w:hint="eastAsia" w:ascii="方正仿宋_GBK" w:eastAsia="方正仿宋_GBK" w:cs="宋体"/>
          <w:sz w:val="24"/>
          <w:szCs w:val="24"/>
        </w:rPr>
        <w:t>投</w:t>
      </w:r>
      <w:r>
        <w:rPr>
          <w:rFonts w:hint="eastAsia" w:ascii="方正仿宋_GBK" w:eastAsia="方正仿宋_GBK" w:cs="MingLiU"/>
          <w:snapToGrid w:val="0"/>
          <w:sz w:val="24"/>
          <w:szCs w:val="24"/>
        </w:rPr>
        <w:t>标文件及有关资料内容完整、真实、准确。</w:t>
      </w:r>
    </w:p>
    <w:p>
      <w:pPr>
        <w:tabs>
          <w:tab w:val="left" w:pos="4940"/>
        </w:tabs>
        <w:autoSpaceDE w:val="0"/>
        <w:autoSpaceDN w:val="0"/>
        <w:spacing w:line="480" w:lineRule="exact"/>
        <w:ind w:firstLine="480" w:firstLineChars="200"/>
        <w:rPr>
          <w:rFonts w:hint="eastAsia" w:ascii="方正仿宋_GBK" w:eastAsia="方正仿宋_GBK" w:cs="MingLiU"/>
          <w:snapToGrid w:val="0"/>
          <w:sz w:val="24"/>
          <w:szCs w:val="24"/>
        </w:rPr>
      </w:pPr>
      <w:r>
        <w:rPr>
          <w:rFonts w:hint="eastAsia" w:ascii="方正仿宋_GBK" w:eastAsia="方正仿宋_GBK"/>
          <w:snapToGrid w:val="0"/>
          <w:sz w:val="24"/>
          <w:szCs w:val="24"/>
        </w:rPr>
        <w:t>5</w:t>
      </w:r>
      <w:r>
        <w:rPr>
          <w:rFonts w:hint="eastAsia" w:ascii="方正仿宋_GBK" w:eastAsia="方正仿宋_GBK" w:cs="MingLiU"/>
          <w:snapToGrid w:val="0"/>
          <w:sz w:val="24"/>
          <w:szCs w:val="24"/>
        </w:rPr>
        <w:t>．</w:t>
      </w:r>
      <w:r>
        <w:rPr>
          <w:rFonts w:hint="eastAsia" w:ascii="方正仿宋_GBK" w:eastAsia="方正仿宋_GBK" w:cs="MingLiU"/>
          <w:snapToGrid w:val="0"/>
          <w:w w:val="200"/>
          <w:sz w:val="24"/>
          <w:szCs w:val="24"/>
          <w:u w:val="single"/>
        </w:rPr>
        <w:t xml:space="preserve"> </w:t>
      </w:r>
      <w:r>
        <w:rPr>
          <w:rFonts w:hint="eastAsia" w:ascii="方正仿宋_GBK" w:eastAsia="方正仿宋_GBK"/>
          <w:snapToGrid w:val="0"/>
          <w:sz w:val="24"/>
          <w:szCs w:val="24"/>
          <w:u w:val="single"/>
        </w:rPr>
        <w:tab/>
      </w:r>
      <w:r>
        <w:rPr>
          <w:rFonts w:hint="eastAsia" w:ascii="方正仿宋_GBK" w:eastAsia="方正仿宋_GBK" w:cs="MingLiU"/>
          <w:snapToGrid w:val="0"/>
          <w:sz w:val="24"/>
          <w:szCs w:val="24"/>
        </w:rPr>
        <w:t>（其他补充说明）。</w:t>
      </w:r>
    </w:p>
    <w:p>
      <w:pPr>
        <w:tabs>
          <w:tab w:val="left" w:pos="7140"/>
          <w:tab w:val="left" w:pos="7560"/>
          <w:tab w:val="left" w:pos="8300"/>
        </w:tabs>
        <w:autoSpaceDE w:val="0"/>
        <w:autoSpaceDN w:val="0"/>
        <w:spacing w:line="480" w:lineRule="exact"/>
        <w:rPr>
          <w:rFonts w:hint="eastAsia" w:ascii="方正仿宋_GBK" w:eastAsia="方正仿宋_GBK"/>
          <w:snapToGrid w:val="0"/>
          <w:sz w:val="24"/>
          <w:szCs w:val="24"/>
        </w:rPr>
      </w:pPr>
    </w:p>
    <w:p>
      <w:pPr>
        <w:tabs>
          <w:tab w:val="left" w:pos="7140"/>
          <w:tab w:val="left" w:pos="7560"/>
          <w:tab w:val="left" w:pos="8300"/>
        </w:tabs>
        <w:autoSpaceDE w:val="0"/>
        <w:autoSpaceDN w:val="0"/>
        <w:spacing w:line="480" w:lineRule="exact"/>
        <w:rPr>
          <w:rFonts w:hint="eastAsia" w:ascii="方正仿宋_GBK" w:eastAsia="方正仿宋_GBK"/>
          <w:snapToGrid w:val="0"/>
          <w:sz w:val="24"/>
          <w:szCs w:val="24"/>
        </w:rPr>
      </w:pPr>
    </w:p>
    <w:p>
      <w:pPr>
        <w:tabs>
          <w:tab w:val="left" w:pos="7140"/>
          <w:tab w:val="left" w:pos="7560"/>
          <w:tab w:val="left" w:pos="8300"/>
        </w:tabs>
        <w:autoSpaceDE w:val="0"/>
        <w:autoSpaceDN w:val="0"/>
        <w:spacing w:line="480" w:lineRule="exact"/>
        <w:ind w:firstLine="480" w:firstLineChars="200"/>
        <w:rPr>
          <w:rFonts w:hint="eastAsia" w:ascii="方正仿宋_GBK" w:eastAsia="方正仿宋_GBK"/>
          <w:snapToGrid w:val="0"/>
          <w:sz w:val="24"/>
          <w:szCs w:val="24"/>
        </w:rPr>
      </w:pPr>
      <w:r>
        <w:rPr>
          <w:rFonts w:hint="eastAsia" w:ascii="方正仿宋_GBK" w:eastAsia="方正仿宋_GBK" w:cs="宋体"/>
          <w:sz w:val="24"/>
          <w:szCs w:val="24"/>
        </w:rPr>
        <w:t>投</w:t>
      </w:r>
      <w:r>
        <w:rPr>
          <w:rFonts w:hint="eastAsia" w:ascii="方正仿宋_GBK" w:eastAsia="方正仿宋_GBK"/>
          <w:sz w:val="24"/>
          <w:szCs w:val="24"/>
        </w:rPr>
        <w:t>标人</w:t>
      </w:r>
      <w:r>
        <w:rPr>
          <w:rFonts w:hint="eastAsia" w:ascii="方正仿宋_GBK" w:eastAsia="方正仿宋_GBK" w:cs="MingLiU"/>
          <w:snapToGrid w:val="0"/>
          <w:sz w:val="24"/>
          <w:szCs w:val="24"/>
        </w:rPr>
        <w:t>：</w:t>
      </w:r>
      <w:r>
        <w:rPr>
          <w:rFonts w:hint="eastAsia" w:ascii="方正仿宋_GBK" w:eastAsia="方正仿宋_GBK" w:cs="MingLiU"/>
          <w:snapToGrid w:val="0"/>
          <w:sz w:val="24"/>
          <w:szCs w:val="24"/>
          <w:u w:val="single"/>
        </w:rPr>
        <w:t xml:space="preserve">                　　　　　     </w:t>
      </w:r>
      <w:r>
        <w:rPr>
          <w:rFonts w:hint="eastAsia" w:ascii="方正仿宋_GBK" w:eastAsia="方正仿宋_GBK" w:cs="MingLiU"/>
          <w:snapToGrid w:val="0"/>
          <w:sz w:val="24"/>
          <w:szCs w:val="24"/>
        </w:rPr>
        <w:t>（盖单位公章）</w:t>
      </w:r>
      <w:r>
        <w:rPr>
          <w:rFonts w:hint="eastAsia" w:ascii="方正仿宋_GBK" w:eastAsia="方正仿宋_GBK"/>
          <w:snapToGrid w:val="0"/>
          <w:sz w:val="24"/>
          <w:szCs w:val="24"/>
        </w:rPr>
        <w:t xml:space="preserve"> </w:t>
      </w:r>
    </w:p>
    <w:p>
      <w:pPr>
        <w:tabs>
          <w:tab w:val="left" w:pos="7140"/>
          <w:tab w:val="left" w:pos="7560"/>
          <w:tab w:val="left" w:pos="8300"/>
        </w:tabs>
        <w:autoSpaceDE w:val="0"/>
        <w:autoSpaceDN w:val="0"/>
        <w:spacing w:line="480" w:lineRule="exact"/>
        <w:ind w:firstLine="480" w:firstLineChars="200"/>
        <w:rPr>
          <w:rFonts w:hint="eastAsia" w:ascii="方正仿宋_GBK" w:eastAsia="方正仿宋_GBK"/>
          <w:snapToGrid w:val="0"/>
          <w:sz w:val="24"/>
          <w:szCs w:val="24"/>
        </w:rPr>
      </w:pPr>
      <w:r>
        <w:rPr>
          <w:rFonts w:hint="eastAsia" w:ascii="方正仿宋_GBK" w:eastAsia="方正仿宋_GBK" w:cs="宋体"/>
          <w:sz w:val="24"/>
          <w:szCs w:val="24"/>
        </w:rPr>
        <w:t>法定代表人</w:t>
      </w:r>
      <w:r>
        <w:rPr>
          <w:rFonts w:hint="eastAsia" w:ascii="方正仿宋_GBK" w:eastAsia="方正仿宋_GBK" w:cs="MingLiU"/>
          <w:snapToGrid w:val="0"/>
          <w:sz w:val="24"/>
          <w:szCs w:val="24"/>
        </w:rPr>
        <w:t>或其委托代理人：</w:t>
      </w:r>
      <w:r>
        <w:rPr>
          <w:rFonts w:hint="eastAsia" w:ascii="方正仿宋_GBK" w:eastAsia="方正仿宋_GBK" w:cs="MingLiU"/>
          <w:snapToGrid w:val="0"/>
          <w:sz w:val="24"/>
          <w:szCs w:val="24"/>
          <w:u w:val="single"/>
        </w:rPr>
        <w:t xml:space="preserve">   </w:t>
      </w:r>
      <w:r>
        <w:rPr>
          <w:rFonts w:hint="eastAsia" w:ascii="方正仿宋_GBK" w:eastAsia="方正仿宋_GBK"/>
          <w:snapToGrid w:val="0"/>
          <w:sz w:val="24"/>
          <w:szCs w:val="24"/>
          <w:u w:val="single"/>
        </w:rPr>
        <w:tab/>
      </w:r>
      <w:r>
        <w:rPr>
          <w:rFonts w:hint="eastAsia" w:ascii="方正仿宋_GBK" w:eastAsia="方正仿宋_GBK" w:cs="MingLiU"/>
          <w:snapToGrid w:val="0"/>
          <w:sz w:val="24"/>
          <w:szCs w:val="24"/>
        </w:rPr>
        <w:t>（签字）</w:t>
      </w:r>
      <w:r>
        <w:rPr>
          <w:rFonts w:hint="eastAsia" w:ascii="方正仿宋_GBK" w:eastAsia="方正仿宋_GBK"/>
          <w:snapToGrid w:val="0"/>
          <w:sz w:val="24"/>
          <w:szCs w:val="24"/>
        </w:rPr>
        <w:t xml:space="preserve"> </w:t>
      </w:r>
    </w:p>
    <w:p>
      <w:pPr>
        <w:autoSpaceDE w:val="0"/>
        <w:autoSpaceDN w:val="0"/>
        <w:spacing w:line="480" w:lineRule="exact"/>
        <w:rPr>
          <w:rFonts w:hint="eastAsia" w:ascii="方正仿宋_GBK" w:eastAsia="方正仿宋_GBK" w:cs="MingLiU"/>
          <w:snapToGrid w:val="0"/>
          <w:sz w:val="24"/>
          <w:szCs w:val="24"/>
        </w:rPr>
      </w:pPr>
    </w:p>
    <w:p>
      <w:pPr>
        <w:tabs>
          <w:tab w:val="left" w:pos="6720"/>
        </w:tabs>
        <w:autoSpaceDE w:val="0"/>
        <w:autoSpaceDN w:val="0"/>
        <w:ind w:firstLine="600" w:firstLineChars="200"/>
        <w:rPr>
          <w:rFonts w:hint="eastAsia" w:ascii="方正仿宋_GBK" w:eastAsia="方正仿宋_GBK"/>
          <w:sz w:val="30"/>
          <w:szCs w:val="30"/>
        </w:rPr>
      </w:pPr>
      <w:r>
        <w:rPr>
          <w:rFonts w:hint="eastAsia" w:ascii="方正仿宋_GBK" w:eastAsia="方正仿宋_GBK"/>
          <w:sz w:val="30"/>
          <w:szCs w:val="30"/>
        </w:rPr>
        <w:t xml:space="preserve">                           </w:t>
      </w:r>
      <w:r>
        <w:rPr>
          <w:rFonts w:hint="eastAsia" w:ascii="方正仿宋_GBK" w:eastAsia="方正仿宋_GBK" w:cs="MingLiU"/>
          <w:snapToGrid w:val="0"/>
          <w:w w:val="200"/>
          <w:sz w:val="28"/>
          <w:szCs w:val="28"/>
          <w:u w:val="single"/>
        </w:rPr>
        <w:t xml:space="preserve">  </w:t>
      </w:r>
      <w:r>
        <w:rPr>
          <w:rFonts w:hint="eastAsia" w:ascii="方正仿宋_GBK" w:eastAsia="方正仿宋_GBK"/>
          <w:sz w:val="30"/>
          <w:szCs w:val="30"/>
        </w:rPr>
        <w:t xml:space="preserve"> </w:t>
      </w:r>
      <w:r>
        <w:rPr>
          <w:rFonts w:hint="eastAsia" w:ascii="方正仿宋_GBK" w:eastAsia="方正仿宋_GBK" w:cs="MingLiU"/>
          <w:snapToGrid w:val="0"/>
          <w:sz w:val="28"/>
          <w:szCs w:val="28"/>
        </w:rPr>
        <w:t>年</w:t>
      </w:r>
      <w:r>
        <w:rPr>
          <w:rFonts w:hint="eastAsia" w:ascii="方正仿宋_GBK" w:eastAsia="方正仿宋_GBK" w:cs="MingLiU"/>
          <w:snapToGrid w:val="0"/>
          <w:w w:val="200"/>
          <w:sz w:val="28"/>
          <w:szCs w:val="28"/>
          <w:u w:val="single"/>
        </w:rPr>
        <w:t xml:space="preserve">  </w:t>
      </w:r>
      <w:r>
        <w:rPr>
          <w:rFonts w:hint="eastAsia" w:ascii="方正仿宋_GBK" w:eastAsia="方正仿宋_GBK" w:cs="MingLiU"/>
          <w:snapToGrid w:val="0"/>
          <w:sz w:val="28"/>
          <w:szCs w:val="28"/>
        </w:rPr>
        <w:t>月</w:t>
      </w:r>
      <w:r>
        <w:rPr>
          <w:rFonts w:hint="eastAsia" w:ascii="方正仿宋_GBK" w:eastAsia="方正仿宋_GBK" w:cs="MingLiU"/>
          <w:snapToGrid w:val="0"/>
          <w:w w:val="200"/>
          <w:sz w:val="28"/>
          <w:szCs w:val="28"/>
          <w:u w:val="single"/>
        </w:rPr>
        <w:t xml:space="preserve">  </w:t>
      </w:r>
      <w:r>
        <w:rPr>
          <w:rFonts w:hint="eastAsia" w:ascii="方正仿宋_GBK" w:eastAsia="方正仿宋_GBK" w:cs="MingLiU"/>
          <w:snapToGrid w:val="0"/>
          <w:sz w:val="28"/>
          <w:szCs w:val="28"/>
        </w:rPr>
        <w:t>日</w:t>
      </w:r>
    </w:p>
    <w:p>
      <w:pPr>
        <w:rPr>
          <w:rFonts w:hint="eastAsia" w:ascii="方正仿宋_GBK" w:eastAsia="方正仿宋_GBK"/>
          <w:sz w:val="30"/>
          <w:szCs w:val="30"/>
        </w:rPr>
      </w:pPr>
    </w:p>
    <w:p>
      <w:pPr>
        <w:rPr>
          <w:rFonts w:hint="eastAsia" w:ascii="方正仿宋_GBK" w:eastAsia="方正仿宋_GBK"/>
          <w:sz w:val="30"/>
          <w:szCs w:val="30"/>
        </w:rPr>
      </w:pPr>
      <w:r>
        <w:rPr>
          <w:rFonts w:hint="eastAsia" w:ascii="方正仿宋_GBK" w:eastAsia="方正仿宋_GBK"/>
          <w:sz w:val="30"/>
          <w:szCs w:val="30"/>
        </w:rPr>
        <w:t>附件3</w:t>
      </w:r>
    </w:p>
    <w:p>
      <w:pPr>
        <w:jc w:val="center"/>
        <w:rPr>
          <w:rFonts w:hint="eastAsia" w:ascii="方正仿宋_GBK" w:eastAsia="方正仿宋_GBK"/>
          <w:sz w:val="36"/>
          <w:szCs w:val="36"/>
        </w:rPr>
      </w:pPr>
      <w:r>
        <w:rPr>
          <w:rFonts w:hint="eastAsia" w:ascii="方正仿宋_GBK" w:eastAsia="方正仿宋_GBK"/>
          <w:sz w:val="36"/>
          <w:szCs w:val="36"/>
        </w:rPr>
        <w:t>法定代表人身份证明书</w:t>
      </w:r>
    </w:p>
    <w:p>
      <w:pPr>
        <w:tabs>
          <w:tab w:val="left" w:pos="5565"/>
        </w:tabs>
        <w:autoSpaceDE w:val="0"/>
        <w:autoSpaceDN w:val="0"/>
        <w:spacing w:after="0" w:line="280" w:lineRule="exact"/>
        <w:rPr>
          <w:rFonts w:hint="eastAsia" w:ascii="方正仿宋_GBK" w:eastAsia="方正仿宋_GBK"/>
          <w:sz w:val="24"/>
          <w:szCs w:val="24"/>
        </w:rPr>
      </w:pPr>
    </w:p>
    <w:p>
      <w:pPr>
        <w:tabs>
          <w:tab w:val="left" w:pos="5565"/>
        </w:tabs>
        <w:autoSpaceDE w:val="0"/>
        <w:autoSpaceDN w:val="0"/>
        <w:spacing w:after="0" w:line="280" w:lineRule="exact"/>
        <w:ind w:firstLine="480" w:firstLineChars="200"/>
        <w:rPr>
          <w:rFonts w:hint="eastAsia" w:ascii="方正仿宋_GBK" w:eastAsia="方正仿宋_GBK"/>
          <w:sz w:val="24"/>
          <w:szCs w:val="24"/>
        </w:rPr>
      </w:pPr>
      <w:r>
        <w:rPr>
          <w:rFonts w:hint="eastAsia" w:ascii="方正仿宋_GBK" w:eastAsia="方正仿宋_GBK" w:cs="宋体"/>
          <w:sz w:val="24"/>
          <w:szCs w:val="24"/>
        </w:rPr>
        <w:t>投</w:t>
      </w:r>
      <w:r>
        <w:rPr>
          <w:rFonts w:hint="eastAsia" w:ascii="方正仿宋_GBK" w:eastAsia="方正仿宋_GBK"/>
          <w:sz w:val="24"/>
          <w:szCs w:val="24"/>
        </w:rPr>
        <w:t>标人名称：</w:t>
      </w:r>
      <w:r>
        <w:rPr>
          <w:rFonts w:hint="eastAsia" w:ascii="方正仿宋_GBK" w:eastAsia="方正仿宋_GBK"/>
          <w:w w:val="200"/>
          <w:sz w:val="24"/>
          <w:szCs w:val="24"/>
          <w:u w:val="single"/>
        </w:rPr>
        <w:t xml:space="preserve"> </w:t>
      </w:r>
      <w:r>
        <w:rPr>
          <w:rFonts w:hint="eastAsia" w:ascii="方正仿宋_GBK" w:eastAsia="方正仿宋_GBK"/>
          <w:w w:val="200"/>
          <w:sz w:val="24"/>
          <w:szCs w:val="24"/>
          <w:u w:val="single"/>
          <w:lang w:val="en-US" w:eastAsia="zh-CN"/>
        </w:rPr>
        <w:t xml:space="preserve">        </w:t>
      </w:r>
      <w:r>
        <w:rPr>
          <w:rFonts w:hint="eastAsia" w:ascii="方正仿宋_GBK" w:eastAsia="方正仿宋_GBK"/>
          <w:sz w:val="24"/>
          <w:szCs w:val="24"/>
          <w:u w:val="single"/>
        </w:rPr>
        <w:tab/>
      </w:r>
    </w:p>
    <w:p>
      <w:pPr>
        <w:autoSpaceDE w:val="0"/>
        <w:autoSpaceDN w:val="0"/>
        <w:spacing w:after="0" w:line="280" w:lineRule="exact"/>
        <w:rPr>
          <w:rFonts w:hint="eastAsia" w:ascii="方正仿宋_GBK" w:eastAsia="方正仿宋_GBK"/>
          <w:sz w:val="24"/>
          <w:szCs w:val="24"/>
        </w:rPr>
      </w:pPr>
    </w:p>
    <w:p>
      <w:pPr>
        <w:tabs>
          <w:tab w:val="left" w:pos="5475"/>
        </w:tabs>
        <w:autoSpaceDE w:val="0"/>
        <w:autoSpaceDN w:val="0"/>
        <w:spacing w:after="0" w:line="280" w:lineRule="exact"/>
        <w:ind w:firstLine="480" w:firstLineChars="200"/>
        <w:rPr>
          <w:rFonts w:hint="eastAsia" w:ascii="方正仿宋_GBK" w:eastAsia="方正仿宋_GBK"/>
          <w:sz w:val="24"/>
          <w:szCs w:val="24"/>
        </w:rPr>
      </w:pPr>
      <w:r>
        <w:rPr>
          <w:rFonts w:hint="eastAsia" w:ascii="方正仿宋_GBK" w:eastAsia="方正仿宋_GBK"/>
          <w:sz w:val="24"/>
          <w:szCs w:val="24"/>
        </w:rPr>
        <w:t>单位性质：</w:t>
      </w:r>
      <w:r>
        <w:rPr>
          <w:rFonts w:hint="eastAsia" w:ascii="方正仿宋_GBK" w:eastAsia="方正仿宋_GBK"/>
          <w:w w:val="200"/>
          <w:sz w:val="24"/>
          <w:szCs w:val="24"/>
          <w:u w:val="single"/>
        </w:rPr>
        <w:t xml:space="preserve"> </w:t>
      </w:r>
      <w:r>
        <w:rPr>
          <w:rFonts w:hint="eastAsia" w:ascii="方正仿宋_GBK" w:eastAsia="方正仿宋_GBK"/>
          <w:w w:val="200"/>
          <w:sz w:val="24"/>
          <w:szCs w:val="24"/>
          <w:u w:val="single"/>
          <w:lang w:val="en-US" w:eastAsia="zh-CN"/>
        </w:rPr>
        <w:t xml:space="preserve"> </w:t>
      </w:r>
      <w:r>
        <w:rPr>
          <w:rFonts w:hint="eastAsia" w:ascii="方正仿宋_GBK" w:eastAsia="方正仿宋_GBK"/>
          <w:sz w:val="24"/>
          <w:szCs w:val="24"/>
          <w:u w:val="single"/>
        </w:rPr>
        <w:tab/>
      </w:r>
    </w:p>
    <w:p>
      <w:pPr>
        <w:autoSpaceDE w:val="0"/>
        <w:autoSpaceDN w:val="0"/>
        <w:spacing w:after="0" w:line="280" w:lineRule="exact"/>
        <w:rPr>
          <w:rFonts w:hint="eastAsia" w:ascii="方正仿宋_GBK" w:eastAsia="方正仿宋_GBK"/>
          <w:sz w:val="24"/>
          <w:szCs w:val="24"/>
        </w:rPr>
      </w:pPr>
    </w:p>
    <w:p>
      <w:pPr>
        <w:tabs>
          <w:tab w:val="left" w:pos="5475"/>
        </w:tabs>
        <w:autoSpaceDE w:val="0"/>
        <w:autoSpaceDN w:val="0"/>
        <w:spacing w:after="0" w:line="280" w:lineRule="exact"/>
        <w:ind w:firstLine="480" w:firstLineChars="200"/>
        <w:rPr>
          <w:rFonts w:hint="eastAsia" w:ascii="方正仿宋_GBK" w:eastAsia="方正仿宋_GBK"/>
          <w:sz w:val="24"/>
          <w:szCs w:val="24"/>
        </w:rPr>
      </w:pPr>
      <w:r>
        <w:rPr>
          <w:rFonts w:hint="eastAsia" w:ascii="方正仿宋_GBK" w:eastAsia="方正仿宋_GBK"/>
          <w:sz w:val="24"/>
          <w:szCs w:val="24"/>
        </w:rPr>
        <w:t>地址：</w:t>
      </w:r>
      <w:r>
        <w:rPr>
          <w:rFonts w:hint="eastAsia" w:ascii="方正仿宋_GBK" w:eastAsia="方正仿宋_GBK"/>
          <w:w w:val="200"/>
          <w:sz w:val="24"/>
          <w:szCs w:val="24"/>
          <w:u w:val="single"/>
        </w:rPr>
        <w:t xml:space="preserve"> </w:t>
      </w:r>
      <w:r>
        <w:rPr>
          <w:rFonts w:hint="eastAsia" w:ascii="方正仿宋_GBK" w:eastAsia="方正仿宋_GBK"/>
          <w:sz w:val="24"/>
          <w:szCs w:val="24"/>
          <w:u w:val="single"/>
        </w:rPr>
        <w:tab/>
      </w:r>
    </w:p>
    <w:p>
      <w:pPr>
        <w:autoSpaceDE w:val="0"/>
        <w:autoSpaceDN w:val="0"/>
        <w:spacing w:after="0" w:line="280" w:lineRule="exact"/>
        <w:rPr>
          <w:rFonts w:hint="eastAsia" w:ascii="方正仿宋_GBK" w:eastAsia="方正仿宋_GBK"/>
          <w:sz w:val="24"/>
          <w:szCs w:val="24"/>
        </w:rPr>
      </w:pPr>
    </w:p>
    <w:p>
      <w:pPr>
        <w:tabs>
          <w:tab w:val="left" w:pos="2520"/>
          <w:tab w:val="left" w:pos="3836"/>
        </w:tabs>
        <w:autoSpaceDE w:val="0"/>
        <w:autoSpaceDN w:val="0"/>
        <w:spacing w:after="0" w:line="280" w:lineRule="exact"/>
        <w:ind w:firstLine="480" w:firstLineChars="200"/>
        <w:rPr>
          <w:rFonts w:hint="eastAsia" w:ascii="方正仿宋_GBK" w:eastAsia="方正仿宋_GBK"/>
          <w:sz w:val="24"/>
          <w:szCs w:val="24"/>
        </w:rPr>
      </w:pPr>
      <w:r>
        <w:rPr>
          <w:rFonts w:hint="eastAsia" w:ascii="方正仿宋_GBK" w:eastAsia="方正仿宋_GBK"/>
          <w:sz w:val="24"/>
          <w:szCs w:val="24"/>
        </w:rPr>
        <w:t>成立时间：</w:t>
      </w:r>
      <w:r>
        <w:rPr>
          <w:rFonts w:hint="eastAsia" w:ascii="方正仿宋_GBK" w:eastAsia="方正仿宋_GBK"/>
          <w:sz w:val="24"/>
          <w:szCs w:val="24"/>
          <w:u w:val="single"/>
        </w:rPr>
        <w:tab/>
      </w:r>
      <w:r>
        <w:rPr>
          <w:rFonts w:hint="eastAsia" w:ascii="方正仿宋_GBK" w:eastAsia="方正仿宋_GBK"/>
          <w:sz w:val="24"/>
          <w:szCs w:val="24"/>
        </w:rPr>
        <w:t xml:space="preserve"> </w:t>
      </w:r>
      <w:r>
        <w:rPr>
          <w:rFonts w:hint="eastAsia" w:ascii="方正仿宋_GBK" w:eastAsia="方正仿宋_GBK"/>
          <w:spacing w:val="-1"/>
          <w:sz w:val="24"/>
          <w:szCs w:val="24"/>
        </w:rPr>
        <w:t>年</w:t>
      </w:r>
      <w:r>
        <w:rPr>
          <w:rFonts w:hint="eastAsia" w:ascii="方正仿宋_GBK" w:eastAsia="方正仿宋_GBK"/>
          <w:w w:val="200"/>
          <w:sz w:val="24"/>
          <w:szCs w:val="24"/>
          <w:u w:val="single"/>
        </w:rPr>
        <w:t xml:space="preserve"> </w:t>
      </w:r>
      <w:r>
        <w:rPr>
          <w:rFonts w:hint="eastAsia" w:ascii="方正仿宋_GBK" w:eastAsia="方正仿宋_GBK"/>
          <w:sz w:val="24"/>
          <w:szCs w:val="24"/>
          <w:u w:val="single"/>
        </w:rPr>
        <w:tab/>
      </w:r>
      <w:r>
        <w:rPr>
          <w:rFonts w:hint="eastAsia" w:ascii="方正仿宋_GBK" w:eastAsia="方正仿宋_GBK"/>
          <w:sz w:val="24"/>
          <w:szCs w:val="24"/>
          <w:u w:val="single"/>
        </w:rPr>
        <w:t xml:space="preserve"> </w:t>
      </w:r>
      <w:r>
        <w:rPr>
          <w:rFonts w:hint="eastAsia" w:ascii="方正仿宋_GBK" w:eastAsia="方正仿宋_GBK"/>
          <w:sz w:val="24"/>
          <w:szCs w:val="24"/>
        </w:rPr>
        <w:t xml:space="preserve"> </w:t>
      </w:r>
      <w:r>
        <w:rPr>
          <w:rFonts w:hint="eastAsia" w:ascii="方正仿宋_GBK" w:eastAsia="方正仿宋_GBK"/>
          <w:spacing w:val="-1"/>
          <w:sz w:val="24"/>
          <w:szCs w:val="24"/>
        </w:rPr>
        <w:t>月</w:t>
      </w:r>
      <w:r>
        <w:rPr>
          <w:rFonts w:hint="eastAsia" w:ascii="方正仿宋_GBK" w:eastAsia="方正仿宋_GBK"/>
          <w:w w:val="200"/>
          <w:sz w:val="24"/>
          <w:szCs w:val="24"/>
          <w:u w:val="single"/>
        </w:rPr>
        <w:t xml:space="preserve"> </w:t>
      </w:r>
      <w:r>
        <w:rPr>
          <w:rFonts w:hint="eastAsia" w:ascii="方正仿宋_GBK" w:eastAsia="方正仿宋_GBK"/>
          <w:sz w:val="24"/>
          <w:szCs w:val="24"/>
          <w:u w:val="single"/>
        </w:rPr>
        <w:t xml:space="preserve">    </w:t>
      </w:r>
      <w:r>
        <w:rPr>
          <w:rFonts w:hint="eastAsia" w:ascii="方正仿宋_GBK" w:eastAsia="方正仿宋_GBK"/>
          <w:sz w:val="24"/>
          <w:szCs w:val="24"/>
        </w:rPr>
        <w:t>日</w:t>
      </w:r>
    </w:p>
    <w:p>
      <w:pPr>
        <w:autoSpaceDE w:val="0"/>
        <w:autoSpaceDN w:val="0"/>
        <w:spacing w:after="0" w:line="280" w:lineRule="exact"/>
        <w:rPr>
          <w:rFonts w:hint="eastAsia" w:ascii="方正仿宋_GBK" w:eastAsia="方正仿宋_GBK"/>
          <w:sz w:val="24"/>
          <w:szCs w:val="24"/>
        </w:rPr>
      </w:pPr>
    </w:p>
    <w:p>
      <w:pPr>
        <w:tabs>
          <w:tab w:val="left" w:pos="5475"/>
        </w:tabs>
        <w:autoSpaceDE w:val="0"/>
        <w:autoSpaceDN w:val="0"/>
        <w:spacing w:after="0" w:line="280" w:lineRule="exact"/>
        <w:ind w:firstLine="480" w:firstLineChars="200"/>
        <w:rPr>
          <w:rFonts w:hint="eastAsia" w:ascii="方正仿宋_GBK" w:eastAsia="方正仿宋_GBK"/>
          <w:sz w:val="24"/>
          <w:szCs w:val="24"/>
        </w:rPr>
      </w:pPr>
      <w:r>
        <w:rPr>
          <w:rFonts w:hint="eastAsia" w:ascii="方正仿宋_GBK" w:eastAsia="方正仿宋_GBK"/>
          <w:sz w:val="24"/>
          <w:szCs w:val="24"/>
        </w:rPr>
        <w:t>经营期限：</w:t>
      </w:r>
      <w:r>
        <w:rPr>
          <w:rFonts w:hint="eastAsia" w:ascii="方正仿宋_GBK" w:eastAsia="方正仿宋_GBK"/>
          <w:w w:val="200"/>
          <w:sz w:val="24"/>
          <w:szCs w:val="24"/>
          <w:u w:val="single"/>
        </w:rPr>
        <w:t xml:space="preserve"> </w:t>
      </w:r>
      <w:r>
        <w:rPr>
          <w:rFonts w:hint="eastAsia" w:ascii="方正仿宋_GBK" w:eastAsia="方正仿宋_GBK"/>
          <w:sz w:val="24"/>
          <w:szCs w:val="24"/>
          <w:u w:val="single"/>
        </w:rPr>
        <w:tab/>
      </w:r>
    </w:p>
    <w:p>
      <w:pPr>
        <w:autoSpaceDE w:val="0"/>
        <w:autoSpaceDN w:val="0"/>
        <w:spacing w:after="0" w:line="280" w:lineRule="exact"/>
        <w:rPr>
          <w:rFonts w:hint="eastAsia" w:ascii="方正仿宋_GBK" w:eastAsia="方正仿宋_GBK"/>
          <w:sz w:val="24"/>
          <w:szCs w:val="24"/>
        </w:rPr>
      </w:pPr>
    </w:p>
    <w:p>
      <w:pPr>
        <w:tabs>
          <w:tab w:val="left" w:pos="1580"/>
          <w:tab w:val="left" w:pos="3260"/>
          <w:tab w:val="left" w:pos="4840"/>
          <w:tab w:val="left" w:pos="6300"/>
        </w:tabs>
        <w:autoSpaceDE w:val="0"/>
        <w:autoSpaceDN w:val="0"/>
        <w:spacing w:after="0" w:line="280" w:lineRule="exact"/>
        <w:ind w:firstLine="480" w:firstLineChars="200"/>
        <w:rPr>
          <w:rFonts w:hint="eastAsia" w:ascii="方正仿宋_GBK" w:eastAsia="方正仿宋_GBK"/>
          <w:sz w:val="24"/>
          <w:szCs w:val="24"/>
        </w:rPr>
      </w:pPr>
      <w:r>
        <w:rPr>
          <w:rFonts w:hint="eastAsia" w:ascii="方正仿宋_GBK" w:eastAsia="方正仿宋_GBK"/>
          <w:sz w:val="24"/>
          <w:szCs w:val="24"/>
        </w:rPr>
        <w:t>姓名：</w:t>
      </w:r>
      <w:r>
        <w:rPr>
          <w:rFonts w:hint="eastAsia" w:ascii="方正仿宋_GBK" w:eastAsia="方正仿宋_GBK"/>
          <w:w w:val="200"/>
          <w:sz w:val="24"/>
          <w:szCs w:val="24"/>
          <w:u w:val="single"/>
        </w:rPr>
        <w:t xml:space="preserve"> </w:t>
      </w:r>
      <w:r>
        <w:rPr>
          <w:rFonts w:hint="eastAsia" w:ascii="方正仿宋_GBK" w:eastAsia="方正仿宋_GBK"/>
          <w:w w:val="200"/>
          <w:sz w:val="24"/>
          <w:szCs w:val="24"/>
          <w:u w:val="single"/>
          <w:lang w:val="en-US" w:eastAsia="zh-CN"/>
        </w:rPr>
        <w:t xml:space="preserve">  </w:t>
      </w:r>
      <w:r>
        <w:rPr>
          <w:rFonts w:hint="eastAsia" w:ascii="方正仿宋_GBK" w:eastAsia="方正仿宋_GBK"/>
          <w:sz w:val="24"/>
          <w:szCs w:val="24"/>
          <w:u w:val="single"/>
        </w:rPr>
        <w:tab/>
      </w:r>
      <w:r>
        <w:rPr>
          <w:rFonts w:hint="eastAsia" w:ascii="方正仿宋_GBK" w:eastAsia="方正仿宋_GBK"/>
          <w:sz w:val="24"/>
          <w:szCs w:val="24"/>
        </w:rPr>
        <w:t xml:space="preserve"> 性别</w:t>
      </w:r>
      <w:r>
        <w:rPr>
          <w:rFonts w:hint="eastAsia" w:ascii="方正仿宋_GBK" w:eastAsia="方正仿宋_GBK"/>
          <w:spacing w:val="-1"/>
          <w:sz w:val="24"/>
          <w:szCs w:val="24"/>
        </w:rPr>
        <w:t>：</w:t>
      </w:r>
      <w:r>
        <w:rPr>
          <w:rFonts w:hint="eastAsia" w:ascii="方正仿宋_GBK" w:eastAsia="方正仿宋_GBK"/>
          <w:w w:val="200"/>
          <w:sz w:val="24"/>
          <w:szCs w:val="24"/>
          <w:u w:val="single"/>
        </w:rPr>
        <w:t xml:space="preserve"> </w:t>
      </w:r>
      <w:r>
        <w:rPr>
          <w:rFonts w:hint="eastAsia" w:ascii="方正仿宋_GBK" w:eastAsia="方正仿宋_GBK"/>
          <w:sz w:val="24"/>
          <w:szCs w:val="24"/>
          <w:u w:val="single"/>
        </w:rPr>
        <w:tab/>
      </w:r>
      <w:r>
        <w:rPr>
          <w:rFonts w:hint="eastAsia" w:ascii="方正仿宋_GBK" w:eastAsia="方正仿宋_GBK"/>
          <w:sz w:val="24"/>
          <w:szCs w:val="24"/>
        </w:rPr>
        <w:t xml:space="preserve"> </w:t>
      </w:r>
      <w:r>
        <w:rPr>
          <w:rFonts w:hint="eastAsia" w:ascii="方正仿宋_GBK" w:eastAsia="方正仿宋_GBK"/>
          <w:spacing w:val="-1"/>
          <w:sz w:val="24"/>
          <w:szCs w:val="24"/>
        </w:rPr>
        <w:t>年</w:t>
      </w:r>
      <w:r>
        <w:rPr>
          <w:rFonts w:hint="eastAsia" w:ascii="方正仿宋_GBK" w:eastAsia="方正仿宋_GBK"/>
          <w:sz w:val="24"/>
          <w:szCs w:val="24"/>
        </w:rPr>
        <w:t>龄：</w:t>
      </w:r>
      <w:r>
        <w:rPr>
          <w:rFonts w:hint="eastAsia" w:ascii="方正仿宋_GBK" w:eastAsia="方正仿宋_GBK"/>
          <w:w w:val="200"/>
          <w:sz w:val="24"/>
          <w:szCs w:val="24"/>
          <w:u w:val="single"/>
        </w:rPr>
        <w:t xml:space="preserve"> </w:t>
      </w:r>
      <w:r>
        <w:rPr>
          <w:rFonts w:hint="eastAsia" w:ascii="方正仿宋_GBK" w:eastAsia="方正仿宋_GBK"/>
          <w:sz w:val="24"/>
          <w:szCs w:val="24"/>
          <w:u w:val="single"/>
        </w:rPr>
        <w:tab/>
      </w:r>
      <w:r>
        <w:rPr>
          <w:rFonts w:hint="eastAsia" w:ascii="方正仿宋_GBK" w:eastAsia="方正仿宋_GBK"/>
          <w:sz w:val="24"/>
          <w:szCs w:val="24"/>
        </w:rPr>
        <w:t>职务：</w:t>
      </w:r>
      <w:r>
        <w:rPr>
          <w:rFonts w:hint="eastAsia" w:ascii="方正仿宋_GBK" w:eastAsia="方正仿宋_GBK"/>
          <w:w w:val="200"/>
          <w:sz w:val="24"/>
          <w:szCs w:val="24"/>
          <w:u w:val="single"/>
        </w:rPr>
        <w:t xml:space="preserve"> </w:t>
      </w:r>
      <w:r>
        <w:rPr>
          <w:rFonts w:hint="eastAsia" w:ascii="方正仿宋_GBK" w:eastAsia="方正仿宋_GBK"/>
          <w:w w:val="200"/>
          <w:sz w:val="24"/>
          <w:szCs w:val="24"/>
          <w:u w:val="single"/>
          <w:lang w:val="en-US" w:eastAsia="zh-CN"/>
        </w:rPr>
        <w:t xml:space="preserve"> </w:t>
      </w:r>
      <w:r>
        <w:rPr>
          <w:rFonts w:hint="eastAsia" w:ascii="方正仿宋_GBK" w:eastAsia="方正仿宋_GBK"/>
          <w:sz w:val="24"/>
          <w:szCs w:val="24"/>
          <w:u w:val="single"/>
        </w:rPr>
        <w:tab/>
      </w:r>
    </w:p>
    <w:p>
      <w:pPr>
        <w:autoSpaceDE w:val="0"/>
        <w:autoSpaceDN w:val="0"/>
        <w:spacing w:after="0" w:line="280" w:lineRule="exact"/>
        <w:rPr>
          <w:rFonts w:hint="eastAsia" w:ascii="方正仿宋_GBK" w:eastAsia="方正仿宋_GBK"/>
          <w:sz w:val="24"/>
          <w:szCs w:val="24"/>
        </w:rPr>
      </w:pPr>
    </w:p>
    <w:p>
      <w:pPr>
        <w:tabs>
          <w:tab w:val="left" w:pos="3360"/>
        </w:tabs>
        <w:autoSpaceDE w:val="0"/>
        <w:autoSpaceDN w:val="0"/>
        <w:spacing w:after="0" w:line="280" w:lineRule="exact"/>
        <w:ind w:firstLine="480" w:firstLineChars="200"/>
        <w:rPr>
          <w:rFonts w:hint="eastAsia" w:ascii="方正仿宋_GBK" w:eastAsia="方正仿宋_GBK"/>
          <w:sz w:val="24"/>
          <w:szCs w:val="24"/>
        </w:rPr>
      </w:pPr>
      <w:r>
        <w:rPr>
          <w:rFonts w:hint="eastAsia" w:ascii="方正仿宋_GBK" w:eastAsia="方正仿宋_GBK"/>
          <w:sz w:val="24"/>
          <w:szCs w:val="24"/>
        </w:rPr>
        <w:t>系</w:t>
      </w:r>
      <w:r>
        <w:rPr>
          <w:rFonts w:hint="eastAsia" w:ascii="方正仿宋_GBK" w:eastAsia="方正仿宋_GBK"/>
          <w:w w:val="200"/>
          <w:sz w:val="24"/>
          <w:szCs w:val="24"/>
          <w:u w:val="single"/>
        </w:rPr>
        <w:t xml:space="preserve"> </w:t>
      </w:r>
      <w:r>
        <w:rPr>
          <w:rFonts w:hint="eastAsia" w:ascii="方正仿宋_GBK" w:eastAsia="方正仿宋_GBK"/>
          <w:w w:val="200"/>
          <w:sz w:val="24"/>
          <w:szCs w:val="24"/>
          <w:u w:val="single"/>
          <w:lang w:val="en-US" w:eastAsia="zh-CN"/>
        </w:rPr>
        <w:t xml:space="preserve">                </w:t>
      </w:r>
      <w:r>
        <w:rPr>
          <w:rFonts w:hint="eastAsia" w:ascii="方正仿宋_GBK" w:eastAsia="方正仿宋_GBK"/>
          <w:sz w:val="24"/>
          <w:szCs w:val="24"/>
        </w:rPr>
        <w:t>（</w:t>
      </w:r>
      <w:r>
        <w:rPr>
          <w:rFonts w:hint="eastAsia" w:ascii="方正仿宋_GBK" w:eastAsia="方正仿宋_GBK" w:cs="宋体"/>
          <w:sz w:val="24"/>
          <w:szCs w:val="24"/>
        </w:rPr>
        <w:t>投</w:t>
      </w:r>
      <w:r>
        <w:rPr>
          <w:rFonts w:hint="eastAsia" w:ascii="方正仿宋_GBK" w:eastAsia="方正仿宋_GBK"/>
          <w:sz w:val="24"/>
          <w:szCs w:val="24"/>
        </w:rPr>
        <w:t>标人名称）的</w:t>
      </w:r>
      <w:r>
        <w:rPr>
          <w:rFonts w:hint="eastAsia" w:ascii="方正仿宋_GBK" w:eastAsia="方正仿宋_GBK" w:cs="宋体"/>
          <w:sz w:val="24"/>
          <w:szCs w:val="24"/>
        </w:rPr>
        <w:t>法定代表人</w:t>
      </w:r>
      <w:r>
        <w:rPr>
          <w:rFonts w:hint="eastAsia" w:ascii="方正仿宋_GBK" w:eastAsia="方正仿宋_GBK"/>
          <w:sz w:val="24"/>
          <w:szCs w:val="24"/>
        </w:rPr>
        <w:t>。</w:t>
      </w:r>
    </w:p>
    <w:p>
      <w:pPr>
        <w:autoSpaceDE w:val="0"/>
        <w:autoSpaceDN w:val="0"/>
        <w:spacing w:after="0" w:line="280" w:lineRule="exact"/>
        <w:rPr>
          <w:rFonts w:hint="eastAsia" w:ascii="方正仿宋_GBK" w:eastAsia="方正仿宋_GBK"/>
          <w:sz w:val="24"/>
          <w:szCs w:val="24"/>
        </w:rPr>
      </w:pPr>
    </w:p>
    <w:p>
      <w:pPr>
        <w:autoSpaceDE w:val="0"/>
        <w:autoSpaceDN w:val="0"/>
        <w:spacing w:after="0" w:line="280" w:lineRule="exact"/>
        <w:ind w:firstLine="480" w:firstLineChars="200"/>
        <w:rPr>
          <w:rFonts w:hint="eastAsia" w:ascii="方正仿宋_GBK" w:eastAsia="方正仿宋_GBK"/>
          <w:sz w:val="24"/>
          <w:szCs w:val="24"/>
        </w:rPr>
      </w:pPr>
      <w:r>
        <w:rPr>
          <w:rFonts w:hint="eastAsia" w:ascii="方正仿宋_GBK" w:eastAsia="方正仿宋_GBK"/>
          <w:sz w:val="24"/>
          <w:szCs w:val="24"/>
        </w:rPr>
        <w:t>特此证明。</w:t>
      </w:r>
    </w:p>
    <w:p>
      <w:pPr>
        <w:tabs>
          <w:tab w:val="left" w:pos="142"/>
        </w:tabs>
        <w:ind w:firstLine="440" w:firstLineChars="200"/>
        <w:rPr>
          <w:rFonts w:hint="eastAsia" w:ascii="方正仿宋_GBK" w:eastAsia="方正仿宋_GBK"/>
          <w:sz w:val="30"/>
          <w:szCs w:val="30"/>
        </w:rPr>
      </w:pPr>
      <w:r>
        <w:rPr>
          <w:rFonts w:hint="eastAsia" w:ascii="方正仿宋_GBK" w:eastAsia="方正仿宋_GBK" w:cs="黑体"/>
          <w:sz w:val="22"/>
          <w:szCs w:val="22"/>
          <w:lang w:val="en-US" w:eastAsia="zh-CN" w:bidi="ar-SA"/>
        </w:rPr>
        <mc:AlternateContent>
          <mc:Choice Requires="wps">
            <w:drawing>
              <wp:anchor distT="0" distB="0" distL="113665" distR="113665" simplePos="0" relativeHeight="251659264" behindDoc="0" locked="0" layoutInCell="1" allowOverlap="1">
                <wp:simplePos x="0" y="0"/>
                <wp:positionH relativeFrom="column">
                  <wp:posOffset>388620</wp:posOffset>
                </wp:positionH>
                <wp:positionV relativeFrom="paragraph">
                  <wp:posOffset>183515</wp:posOffset>
                </wp:positionV>
                <wp:extent cx="3543300" cy="2080260"/>
                <wp:effectExtent l="0" t="0" r="0" b="0"/>
                <wp:wrapNone/>
                <wp:docPr id="1" name="Rectangle 8"/>
                <wp:cNvGraphicFramePr/>
                <a:graphic xmlns:a="http://schemas.openxmlformats.org/drawingml/2006/main">
                  <a:graphicData uri="http://schemas.microsoft.com/office/word/2010/wordprocessingShape">
                    <wps:wsp>
                      <wps:cNvSpPr/>
                      <wps:spPr>
                        <a:xfrm>
                          <a:off x="0" y="0"/>
                          <a:ext cx="3543300" cy="2080260"/>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false" upright="true">
                        <a:noAutofit/>
                      </wps:bodyPr>
                    </wps:wsp>
                  </a:graphicData>
                </a:graphic>
              </wp:anchor>
            </w:drawing>
          </mc:Choice>
          <mc:Fallback>
            <w:pict>
              <v:rect id="Rectangle 8" o:spid="_x0000_s1026" o:spt="1" style="position:absolute;left:0pt;margin-left:30.6pt;margin-top:14.45pt;height:163.8pt;width:279pt;z-index:251659264;mso-width-relative:page;mso-height-relative:page;" filled="f" stroked="t" coordsize="21600,21600" o:gfxdata="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zAGKPNcAAAAJAQAADwAAAAAA&#10;AAABACAAAAA4AAAAZHJzL2Rvd25yZXYueG1sUEsBAhQAFAAAAAgAh07iQDs5FqT+AQAA6gMAAA4A&#10;AAAAAAAAAQAgAAAAPAEAAGRycy9lMm9Eb2MueG1sUEsFBgAAAAAGAAYAWQEAAKwFAAAAAA==&#10;">
                <v:fill on="f" focussize="0,0"/>
                <v:stroke color="#000000" joinstyle="miter"/>
                <v:imagedata o:title=""/>
                <o:lock v:ext="edit" aspectratio="f"/>
                <v:textbox>
                  <w:txbxContent>
                    <w:p/>
                  </w:txbxContent>
                </v:textbox>
              </v:rect>
            </w:pict>
          </mc:Fallback>
        </mc:AlternateContent>
      </w:r>
    </w:p>
    <w:p>
      <w:pPr>
        <w:tabs>
          <w:tab w:val="left" w:pos="142"/>
        </w:tabs>
        <w:rPr>
          <w:rFonts w:hint="eastAsia" w:ascii="方正仿宋_GBK" w:eastAsia="方正仿宋_GBK"/>
          <w:sz w:val="30"/>
          <w:szCs w:val="30"/>
        </w:rPr>
      </w:pPr>
    </w:p>
    <w:p>
      <w:pPr>
        <w:autoSpaceDE w:val="0"/>
        <w:autoSpaceDN w:val="0"/>
        <w:ind w:firstLine="880" w:firstLineChars="400"/>
        <w:rPr>
          <w:rFonts w:hint="eastAsia" w:ascii="方正仿宋_GBK" w:eastAsia="方正仿宋_GBK"/>
          <w:szCs w:val="21"/>
        </w:rPr>
      </w:pPr>
      <w:r>
        <w:rPr>
          <w:rFonts w:hint="eastAsia" w:ascii="方正仿宋_GBK" w:eastAsia="方正仿宋_GBK"/>
          <w:szCs w:val="21"/>
        </w:rPr>
        <w:t>（附法定代表人第二代身份证正反面复印件）</w:t>
      </w:r>
    </w:p>
    <w:p>
      <w:pPr>
        <w:autoSpaceDE w:val="0"/>
        <w:autoSpaceDN w:val="0"/>
        <w:ind w:firstLine="600" w:firstLineChars="200"/>
        <w:rPr>
          <w:rFonts w:hint="eastAsia" w:ascii="方正仿宋_GBK" w:eastAsia="方正仿宋_GBK"/>
          <w:sz w:val="30"/>
          <w:szCs w:val="30"/>
        </w:rPr>
      </w:pPr>
    </w:p>
    <w:p>
      <w:pPr>
        <w:autoSpaceDE w:val="0"/>
        <w:autoSpaceDN w:val="0"/>
        <w:rPr>
          <w:rFonts w:hint="eastAsia" w:ascii="方正仿宋_GBK" w:eastAsia="方正仿宋_GBK"/>
          <w:sz w:val="30"/>
          <w:szCs w:val="30"/>
        </w:rPr>
      </w:pPr>
    </w:p>
    <w:p>
      <w:pPr>
        <w:autoSpaceDE w:val="0"/>
        <w:autoSpaceDN w:val="0"/>
        <w:rPr>
          <w:rFonts w:hint="eastAsia" w:ascii="方正仿宋_GBK" w:eastAsia="方正仿宋_GBK"/>
          <w:sz w:val="30"/>
          <w:szCs w:val="30"/>
        </w:rPr>
      </w:pPr>
    </w:p>
    <w:p>
      <w:pPr>
        <w:autoSpaceDE w:val="0"/>
        <w:autoSpaceDN w:val="0"/>
        <w:rPr>
          <w:rFonts w:hint="eastAsia" w:ascii="方正仿宋_GBK" w:eastAsia="方正仿宋_GBK"/>
          <w:sz w:val="30"/>
          <w:szCs w:val="30"/>
        </w:rPr>
      </w:pPr>
    </w:p>
    <w:p>
      <w:pPr>
        <w:autoSpaceDE w:val="0"/>
        <w:autoSpaceDN w:val="0"/>
        <w:rPr>
          <w:rFonts w:hint="eastAsia" w:ascii="方正仿宋_GBK" w:eastAsia="方正仿宋_GBK"/>
          <w:sz w:val="30"/>
          <w:szCs w:val="30"/>
        </w:rPr>
      </w:pPr>
    </w:p>
    <w:p>
      <w:pPr>
        <w:tabs>
          <w:tab w:val="left" w:pos="1580"/>
          <w:tab w:val="left" w:pos="3260"/>
          <w:tab w:val="left" w:pos="4840"/>
          <w:tab w:val="left" w:pos="6300"/>
        </w:tabs>
        <w:autoSpaceDE w:val="0"/>
        <w:autoSpaceDN w:val="0"/>
        <w:spacing w:after="0" w:line="280" w:lineRule="exact"/>
        <w:ind w:firstLine="1200" w:firstLineChars="500"/>
        <w:rPr>
          <w:rFonts w:hint="eastAsia" w:ascii="方正仿宋_GBK" w:eastAsia="方正仿宋_GBK"/>
          <w:sz w:val="24"/>
          <w:szCs w:val="24"/>
        </w:rPr>
      </w:pPr>
      <w:r>
        <w:rPr>
          <w:rFonts w:hint="eastAsia" w:ascii="方正仿宋_GBK" w:eastAsia="方正仿宋_GBK"/>
          <w:sz w:val="24"/>
          <w:szCs w:val="24"/>
        </w:rPr>
        <w:t xml:space="preserve">投标人： </w:t>
      </w:r>
      <w:r>
        <w:rPr>
          <w:rFonts w:hint="eastAsia" w:ascii="方正仿宋_GBK" w:eastAsia="方正仿宋_GBK"/>
          <w:sz w:val="24"/>
          <w:szCs w:val="24"/>
        </w:rPr>
        <w:tab/>
      </w:r>
      <w:r>
        <w:rPr>
          <w:rFonts w:hint="eastAsia" w:ascii="方正仿宋_GBK" w:eastAsia="方正仿宋_GBK"/>
          <w:sz w:val="24"/>
          <w:szCs w:val="24"/>
        </w:rPr>
        <w:t>（盖单位公章）</w:t>
      </w:r>
    </w:p>
    <w:p>
      <w:pPr>
        <w:tabs>
          <w:tab w:val="left" w:pos="5460"/>
        </w:tabs>
        <w:autoSpaceDE w:val="0"/>
        <w:autoSpaceDN w:val="0"/>
        <w:ind w:firstLine="600" w:firstLineChars="200"/>
        <w:rPr>
          <w:rFonts w:hint="eastAsia" w:ascii="方正仿宋_GBK" w:eastAsia="方正仿宋_GBK"/>
          <w:sz w:val="30"/>
          <w:szCs w:val="30"/>
        </w:rPr>
      </w:pPr>
    </w:p>
    <w:p>
      <w:pPr>
        <w:tabs>
          <w:tab w:val="left" w:pos="6720"/>
        </w:tabs>
        <w:autoSpaceDE w:val="0"/>
        <w:autoSpaceDN w:val="0"/>
        <w:ind w:firstLine="600" w:firstLineChars="200"/>
        <w:rPr>
          <w:rFonts w:hint="eastAsia" w:ascii="方正仿宋_GBK" w:eastAsia="方正仿宋_GBK"/>
          <w:sz w:val="30"/>
          <w:szCs w:val="30"/>
        </w:rPr>
      </w:pPr>
      <w:r>
        <w:rPr>
          <w:rFonts w:hint="eastAsia" w:ascii="方正仿宋_GBK" w:eastAsia="方正仿宋_GBK"/>
          <w:sz w:val="30"/>
          <w:szCs w:val="30"/>
        </w:rPr>
        <w:t xml:space="preserve">                           </w:t>
      </w:r>
    </w:p>
    <w:p>
      <w:pPr>
        <w:tabs>
          <w:tab w:val="left" w:pos="6720"/>
        </w:tabs>
        <w:autoSpaceDE w:val="0"/>
        <w:autoSpaceDN w:val="0"/>
        <w:ind w:firstLine="560" w:firstLineChars="200"/>
        <w:jc w:val="center"/>
        <w:rPr>
          <w:rFonts w:hint="eastAsia" w:ascii="方正仿宋_GBK" w:eastAsia="方正仿宋_GBK"/>
          <w:sz w:val="30"/>
          <w:szCs w:val="30"/>
        </w:rPr>
      </w:pPr>
      <w:r>
        <w:rPr>
          <w:rFonts w:hint="eastAsia" w:ascii="方正仿宋_GBK" w:eastAsia="方正仿宋_GBK" w:cs="MingLiU"/>
          <w:snapToGrid w:val="0"/>
          <w:sz w:val="28"/>
          <w:szCs w:val="28"/>
        </w:rPr>
        <w:t>年</w:t>
      </w:r>
      <w:r>
        <w:rPr>
          <w:rFonts w:hint="eastAsia" w:ascii="方正仿宋_GBK" w:eastAsia="方正仿宋_GBK" w:cs="MingLiU"/>
          <w:snapToGrid w:val="0"/>
          <w:w w:val="200"/>
          <w:sz w:val="28"/>
          <w:szCs w:val="28"/>
          <w:u w:val="single"/>
        </w:rPr>
        <w:t xml:space="preserve">  </w:t>
      </w:r>
      <w:r>
        <w:rPr>
          <w:rFonts w:hint="eastAsia" w:ascii="方正仿宋_GBK" w:eastAsia="方正仿宋_GBK" w:cs="MingLiU"/>
          <w:snapToGrid w:val="0"/>
          <w:sz w:val="28"/>
          <w:szCs w:val="28"/>
        </w:rPr>
        <w:t>月</w:t>
      </w:r>
      <w:r>
        <w:rPr>
          <w:rFonts w:hint="eastAsia" w:ascii="方正仿宋_GBK" w:eastAsia="方正仿宋_GBK" w:cs="MingLiU"/>
          <w:snapToGrid w:val="0"/>
          <w:w w:val="200"/>
          <w:sz w:val="28"/>
          <w:szCs w:val="28"/>
          <w:u w:val="single"/>
        </w:rPr>
        <w:t xml:space="preserve">  </w:t>
      </w:r>
      <w:r>
        <w:rPr>
          <w:rFonts w:hint="eastAsia" w:ascii="方正仿宋_GBK" w:eastAsia="方正仿宋_GBK" w:cs="MingLiU"/>
          <w:snapToGrid w:val="0"/>
          <w:sz w:val="28"/>
          <w:szCs w:val="28"/>
        </w:rPr>
        <w:t>日</w:t>
      </w:r>
    </w:p>
    <w:p>
      <w:pPr>
        <w:tabs>
          <w:tab w:val="left" w:pos="1680"/>
          <w:tab w:val="left" w:pos="4215"/>
          <w:tab w:val="left" w:pos="4305"/>
          <w:tab w:val="left" w:pos="8000"/>
        </w:tabs>
        <w:autoSpaceDE w:val="0"/>
        <w:autoSpaceDN w:val="0"/>
        <w:jc w:val="center"/>
        <w:rPr>
          <w:rFonts w:ascii="方正仿宋_GBK" w:eastAsia="方正仿宋_GBK"/>
          <w:sz w:val="36"/>
          <w:szCs w:val="36"/>
        </w:rPr>
      </w:pPr>
      <w:r>
        <w:rPr>
          <w:rFonts w:hint="eastAsia" w:ascii="方正仿宋_GBK" w:eastAsia="方正仿宋_GBK"/>
          <w:sz w:val="36"/>
          <w:szCs w:val="36"/>
        </w:rPr>
        <w:br w:type="page"/>
      </w:r>
    </w:p>
    <w:p>
      <w:pPr>
        <w:tabs>
          <w:tab w:val="left" w:pos="1680"/>
          <w:tab w:val="left" w:pos="4215"/>
          <w:tab w:val="left" w:pos="4305"/>
          <w:tab w:val="left" w:pos="8000"/>
        </w:tabs>
        <w:autoSpaceDE w:val="0"/>
        <w:autoSpaceDN w:val="0"/>
        <w:jc w:val="both"/>
        <w:rPr>
          <w:rFonts w:ascii="方正仿宋_GBK" w:eastAsia="方正仿宋_GBK"/>
          <w:sz w:val="36"/>
          <w:szCs w:val="36"/>
        </w:rPr>
      </w:pPr>
      <w:r>
        <w:rPr>
          <w:rFonts w:ascii="方正仿宋_GBK" w:eastAsia="方正仿宋_GBK"/>
          <w:sz w:val="36"/>
          <w:szCs w:val="36"/>
        </w:rPr>
        <w:t>附件4</w:t>
      </w:r>
    </w:p>
    <w:p>
      <w:pPr>
        <w:tabs>
          <w:tab w:val="left" w:pos="1680"/>
          <w:tab w:val="left" w:pos="4215"/>
          <w:tab w:val="left" w:pos="4305"/>
          <w:tab w:val="left" w:pos="8000"/>
        </w:tabs>
        <w:autoSpaceDE w:val="0"/>
        <w:autoSpaceDN w:val="0"/>
        <w:jc w:val="center"/>
        <w:rPr>
          <w:rFonts w:hint="eastAsia" w:ascii="方正仿宋_GBK" w:eastAsia="方正仿宋_GBK"/>
          <w:sz w:val="36"/>
          <w:szCs w:val="36"/>
        </w:rPr>
      </w:pPr>
      <w:r>
        <w:rPr>
          <w:rFonts w:hint="eastAsia" w:ascii="方正仿宋_GBK" w:eastAsia="方正仿宋_GBK"/>
          <w:sz w:val="36"/>
          <w:szCs w:val="36"/>
        </w:rPr>
        <w:t>授权委托书</w:t>
      </w:r>
    </w:p>
    <w:p>
      <w:pPr>
        <w:tabs>
          <w:tab w:val="left" w:pos="4230"/>
          <w:tab w:val="left" w:pos="5685"/>
          <w:tab w:val="left" w:pos="6390"/>
          <w:tab w:val="left" w:pos="7890"/>
        </w:tabs>
        <w:autoSpaceDE w:val="0"/>
        <w:autoSpaceDN w:val="0"/>
        <w:ind w:firstLine="600" w:firstLineChars="200"/>
        <w:rPr>
          <w:rFonts w:hint="eastAsia" w:ascii="方正仿宋_GBK" w:eastAsia="方正仿宋_GBK" w:cs="宋体"/>
          <w:sz w:val="30"/>
          <w:szCs w:val="30"/>
        </w:rPr>
      </w:pPr>
      <w:r>
        <w:rPr>
          <w:rFonts w:hint="eastAsia" w:ascii="方正仿宋_GBK" w:eastAsia="方正仿宋_GBK" w:cs="宋体"/>
          <w:sz w:val="30"/>
          <w:szCs w:val="30"/>
        </w:rPr>
        <w:t>本人</w:t>
      </w:r>
      <w:r>
        <w:rPr>
          <w:rFonts w:hint="eastAsia" w:ascii="方正仿宋_GBK" w:eastAsia="方正仿宋_GBK" w:cs="宋体"/>
          <w:sz w:val="30"/>
          <w:szCs w:val="30"/>
          <w:u w:val="single"/>
        </w:rPr>
        <w:t xml:space="preserve">          </w:t>
      </w:r>
      <w:r>
        <w:rPr>
          <w:rFonts w:hint="eastAsia" w:ascii="方正仿宋_GBK" w:eastAsia="方正仿宋_GBK" w:cs="宋体"/>
          <w:sz w:val="30"/>
          <w:szCs w:val="30"/>
        </w:rPr>
        <w:t xml:space="preserve">（姓名）系 </w:t>
      </w:r>
      <w:r>
        <w:rPr>
          <w:rFonts w:hint="eastAsia" w:ascii="方正仿宋_GBK" w:eastAsia="方正仿宋_GBK" w:cs="宋体"/>
          <w:sz w:val="30"/>
          <w:szCs w:val="30"/>
          <w:u w:val="single"/>
        </w:rPr>
        <w:t xml:space="preserve">       </w:t>
      </w:r>
      <w:r>
        <w:rPr>
          <w:rFonts w:hint="eastAsia" w:ascii="方正仿宋_GBK" w:eastAsia="方正仿宋_GBK" w:cs="宋体"/>
          <w:sz w:val="30"/>
          <w:szCs w:val="30"/>
          <w:u w:val="single"/>
          <w:lang w:val="en-US" w:eastAsia="zh-CN"/>
        </w:rPr>
        <w:t xml:space="preserve">    </w:t>
      </w:r>
      <w:r>
        <w:rPr>
          <w:rFonts w:hint="eastAsia" w:ascii="方正仿宋_GBK" w:eastAsia="方正仿宋_GBK" w:cs="宋体"/>
          <w:sz w:val="30"/>
          <w:szCs w:val="30"/>
          <w:u w:val="single"/>
        </w:rPr>
        <w:t xml:space="preserve">      </w:t>
      </w:r>
      <w:r>
        <w:rPr>
          <w:rFonts w:hint="eastAsia" w:ascii="方正仿宋_GBK" w:eastAsia="方正仿宋_GBK" w:cs="宋体"/>
          <w:sz w:val="30"/>
          <w:szCs w:val="30"/>
        </w:rPr>
        <w:t xml:space="preserve">（投标人名称）的法定代表人，现委托 </w:t>
      </w:r>
      <w:r>
        <w:rPr>
          <w:rFonts w:hint="eastAsia" w:ascii="方正仿宋_GBK" w:eastAsia="方正仿宋_GBK" w:cs="宋体"/>
          <w:sz w:val="30"/>
          <w:szCs w:val="30"/>
          <w:u w:val="single"/>
        </w:rPr>
        <w:t xml:space="preserve">           </w:t>
      </w:r>
      <w:r>
        <w:rPr>
          <w:rFonts w:hint="eastAsia" w:ascii="方正仿宋_GBK" w:eastAsia="方正仿宋_GBK" w:cs="宋体"/>
          <w:sz w:val="30"/>
          <w:szCs w:val="30"/>
        </w:rPr>
        <w:t>为我方代理人。代理人根据授权，以我方名义签署、澄清、说明、补正、递交、撤回、修改“</w:t>
      </w:r>
      <w:r>
        <w:rPr>
          <w:rFonts w:hint="eastAsia" w:ascii="方正仿宋_GBK" w:eastAsia="方正仿宋_GBK" w:cs="宋体"/>
          <w:sz w:val="30"/>
          <w:szCs w:val="30"/>
          <w:lang w:eastAsia="zh-CN"/>
        </w:rPr>
        <w:t>高安镇龙溪体育公园全民健身广场建设</w:t>
      </w:r>
      <w:r>
        <w:rPr>
          <w:rFonts w:hint="eastAsia" w:ascii="方正仿宋_GBK" w:eastAsia="方正仿宋_GBK" w:cs="宋体"/>
          <w:sz w:val="30"/>
          <w:szCs w:val="30"/>
        </w:rPr>
        <w:t>项</w:t>
      </w:r>
      <w:r>
        <w:rPr>
          <w:rFonts w:hint="eastAsia" w:ascii="方正仿宋_GBK" w:eastAsia="方正仿宋_GBK" w:cs="宋体"/>
          <w:sz w:val="30"/>
          <w:szCs w:val="30"/>
          <w:lang w:eastAsia="zh-CN"/>
        </w:rPr>
        <w:t>目</w:t>
      </w:r>
      <w:r>
        <w:rPr>
          <w:rFonts w:hint="eastAsia" w:ascii="方正仿宋_GBK" w:eastAsia="方正仿宋_GBK" w:cs="宋体"/>
          <w:sz w:val="30"/>
          <w:szCs w:val="30"/>
        </w:rPr>
        <w:t>”投标文件、签订合同和处理有关事宜，其法律后果由我方承担。</w:t>
      </w:r>
    </w:p>
    <w:p>
      <w:pPr>
        <w:tabs>
          <w:tab w:val="left" w:pos="1680"/>
          <w:tab w:val="left" w:pos="4215"/>
          <w:tab w:val="left" w:pos="4305"/>
          <w:tab w:val="left" w:pos="8000"/>
        </w:tabs>
        <w:autoSpaceDE w:val="0"/>
        <w:autoSpaceDN w:val="0"/>
        <w:ind w:firstLine="600" w:firstLineChars="200"/>
        <w:rPr>
          <w:rFonts w:hint="eastAsia" w:ascii="方正仿宋_GBK" w:eastAsia="方正仿宋_GBK" w:cs="宋体"/>
          <w:sz w:val="30"/>
          <w:szCs w:val="30"/>
        </w:rPr>
      </w:pPr>
      <w:r>
        <w:rPr>
          <w:rFonts w:hint="eastAsia" w:ascii="方正仿宋_GBK" w:eastAsia="方正仿宋_GBK" w:cs="宋体"/>
          <w:sz w:val="30"/>
          <w:szCs w:val="30"/>
        </w:rPr>
        <w:t>委托期限：</w:t>
      </w:r>
      <w:r>
        <w:rPr>
          <w:rFonts w:hint="eastAsia" w:ascii="方正仿宋_GBK" w:eastAsia="方正仿宋_GBK" w:cs="宋体"/>
          <w:sz w:val="30"/>
          <w:szCs w:val="30"/>
          <w:u w:val="single"/>
        </w:rPr>
        <w:t xml:space="preserve">                        </w:t>
      </w:r>
      <w:r>
        <w:rPr>
          <w:rFonts w:hint="eastAsia" w:ascii="方正仿宋_GBK" w:eastAsia="方正仿宋_GBK" w:cs="宋体"/>
          <w:sz w:val="30"/>
          <w:szCs w:val="30"/>
        </w:rPr>
        <w:t xml:space="preserve">。 </w:t>
      </w:r>
    </w:p>
    <w:p>
      <w:pPr>
        <w:tabs>
          <w:tab w:val="left" w:pos="1680"/>
          <w:tab w:val="left" w:pos="4215"/>
          <w:tab w:val="left" w:pos="4305"/>
          <w:tab w:val="left" w:pos="8000"/>
        </w:tabs>
        <w:autoSpaceDE w:val="0"/>
        <w:autoSpaceDN w:val="0"/>
        <w:ind w:firstLine="600" w:firstLineChars="200"/>
        <w:rPr>
          <w:rFonts w:hint="eastAsia" w:ascii="方正仿宋_GBK" w:eastAsia="方正仿宋_GBK" w:cs="宋体"/>
          <w:sz w:val="30"/>
          <w:szCs w:val="30"/>
        </w:rPr>
      </w:pPr>
      <w:r>
        <w:rPr>
          <w:rFonts w:hint="eastAsia" w:ascii="方正仿宋_GBK" w:eastAsia="方正仿宋_GBK" w:cs="宋体"/>
          <w:sz w:val="30"/>
          <w:szCs w:val="30"/>
        </w:rPr>
        <w:t>代理人无转委托权。</w:t>
      </w:r>
    </w:p>
    <w:p>
      <w:pPr>
        <w:ind w:firstLine="600" w:firstLineChars="200"/>
        <w:rPr>
          <w:rFonts w:hint="eastAsia" w:ascii="方正仿宋_GBK" w:eastAsia="方正仿宋_GBK" w:cs="宋体"/>
          <w:sz w:val="30"/>
          <w:szCs w:val="30"/>
        </w:rPr>
      </w:pPr>
      <w:r>
        <w:rPr>
          <w:rFonts w:hint="eastAsia" w:ascii="方正仿宋_GBK" w:eastAsia="方正仿宋_GBK" w:cs="宋体"/>
          <w:sz w:val="30"/>
          <w:szCs w:val="30"/>
        </w:rPr>
        <w:t>附：法定代表人及委托代理人身份证复印件。</w:t>
      </w:r>
    </w:p>
    <w:p>
      <w:pPr>
        <w:rPr>
          <w:rFonts w:hint="eastAsia" w:ascii="方正仿宋_GBK" w:eastAsia="方正仿宋_GBK"/>
          <w:sz w:val="30"/>
          <w:szCs w:val="30"/>
        </w:rPr>
      </w:pPr>
      <w:r>
        <w:rPr>
          <w:rFonts w:hint="eastAsia" w:ascii="方正仿宋_GBK" w:eastAsia="方正仿宋_GBK" w:cs="黑体"/>
          <w:sz w:val="22"/>
          <w:szCs w:val="22"/>
          <w:lang w:val="en-US" w:eastAsia="zh-CN" w:bidi="ar-SA"/>
        </w:rPr>
        <mc:AlternateContent>
          <mc:Choice Requires="wps">
            <w:drawing>
              <wp:anchor distT="0" distB="0" distL="113665" distR="113665" simplePos="0" relativeHeight="251659264" behindDoc="0" locked="0" layoutInCell="1" allowOverlap="1">
                <wp:simplePos x="0" y="0"/>
                <wp:positionH relativeFrom="column">
                  <wp:posOffset>2647950</wp:posOffset>
                </wp:positionH>
                <wp:positionV relativeFrom="paragraph">
                  <wp:posOffset>39370</wp:posOffset>
                </wp:positionV>
                <wp:extent cx="2903855" cy="1964690"/>
                <wp:effectExtent l="0" t="0" r="0" b="0"/>
                <wp:wrapNone/>
                <wp:docPr id="4" name="Rectangle 9"/>
                <wp:cNvGraphicFramePr/>
                <a:graphic xmlns:a="http://schemas.openxmlformats.org/drawingml/2006/main">
                  <a:graphicData uri="http://schemas.microsoft.com/office/word/2010/wordprocessingShape">
                    <wps:wsp>
                      <wps:cNvSpPr/>
                      <wps:spPr>
                        <a:xfrm>
                          <a:off x="0" y="0"/>
                          <a:ext cx="2903855" cy="1964690"/>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false" upright="true">
                        <a:noAutofit/>
                      </wps:bodyPr>
                    </wps:wsp>
                  </a:graphicData>
                </a:graphic>
              </wp:anchor>
            </w:drawing>
          </mc:Choice>
          <mc:Fallback>
            <w:pict>
              <v:rect id="Rectangle 9" o:spid="_x0000_s1026" o:spt="1" style="position:absolute;left:0pt;margin-left:208.5pt;margin-top:3.1pt;height:154.7pt;width:228.65pt;z-index:251659264;mso-width-relative:page;mso-height-relative:page;" filled="f" stroked="t" coordsize="21600,21600" o:gfxdata="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IM+QMjYAAAACQEAAA8AAAAA&#10;AAAAAQAgAAAAOAAAAGRycy9kb3ducmV2LnhtbFBLAQIUABQAAAAIAIdO4kB3fYiP/gEAAOoDAAAO&#10;AAAAAAAAAAEAIAAAAD0BAABkcnMvZTJvRG9jLnhtbFBLBQYAAAAABgAGAFkBAACtBQAAAAA=&#10;">
                <v:fill on="f" focussize="0,0"/>
                <v:stroke color="#000000" joinstyle="miter"/>
                <v:imagedata o:title=""/>
                <o:lock v:ext="edit" aspectratio="f"/>
                <v:textbox>
                  <w:txbxContent>
                    <w:p/>
                  </w:txbxContent>
                </v:textbox>
              </v:rect>
            </w:pict>
          </mc:Fallback>
        </mc:AlternateContent>
      </w:r>
      <w:r>
        <w:rPr>
          <w:rFonts w:hint="eastAsia" w:ascii="方正仿宋_GBK" w:eastAsia="方正仿宋_GBK" w:cs="黑体"/>
          <w:sz w:val="22"/>
          <w:szCs w:val="22"/>
          <w:lang w:val="en-US" w:eastAsia="zh-CN" w:bidi="ar-SA"/>
        </w:rPr>
        <mc:AlternateContent>
          <mc:Choice Requires="wps">
            <w:drawing>
              <wp:anchor distT="0" distB="0" distL="113665" distR="113665" simplePos="0" relativeHeight="251659264" behindDoc="0" locked="0" layoutInCell="1" allowOverlap="1">
                <wp:simplePos x="0" y="0"/>
                <wp:positionH relativeFrom="column">
                  <wp:posOffset>-276225</wp:posOffset>
                </wp:positionH>
                <wp:positionV relativeFrom="paragraph">
                  <wp:posOffset>20320</wp:posOffset>
                </wp:positionV>
                <wp:extent cx="2790825" cy="1966595"/>
                <wp:effectExtent l="0" t="0" r="0" b="0"/>
                <wp:wrapNone/>
                <wp:docPr id="7" name="Rectangle 5"/>
                <wp:cNvGraphicFramePr/>
                <a:graphic xmlns:a="http://schemas.openxmlformats.org/drawingml/2006/main">
                  <a:graphicData uri="http://schemas.microsoft.com/office/word/2010/wordprocessingShape">
                    <wps:wsp>
                      <wps:cNvSpPr/>
                      <wps:spPr>
                        <a:xfrm>
                          <a:off x="0" y="0"/>
                          <a:ext cx="2790824" cy="1966595"/>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false" upright="true">
                        <a:noAutofit/>
                      </wps:bodyPr>
                    </wps:wsp>
                  </a:graphicData>
                </a:graphic>
              </wp:anchor>
            </w:drawing>
          </mc:Choice>
          <mc:Fallback>
            <w:pict>
              <v:rect id="Rectangle 5" o:spid="_x0000_s1026" o:spt="1" style="position:absolute;left:0pt;margin-left:-21.75pt;margin-top:1.6pt;height:154.85pt;width:219.75pt;z-index:251659264;mso-width-relative:page;mso-height-relative:page;" filled="f" stroked="t" coordsize="21600,21600" o:gfxdata="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I/k+iLYAAAACQEAAA8AAAAA&#10;AAAAAQAgAAAAOAAAAGRycy9kb3ducmV2LnhtbFBLAQIUABQAAAAIAIdO4kDt9scn/gEAAOoDAAAO&#10;AAAAAAAAAAEAIAAAAD0BAABkcnMvZTJvRG9jLnhtbFBLBQYAAAAABgAGAFkBAACtBQAAAAA=&#10;">
                <v:fill on="f" focussize="0,0"/>
                <v:stroke color="#000000" joinstyle="miter"/>
                <v:imagedata o:title=""/>
                <o:lock v:ext="edit" aspectratio="f"/>
                <v:textbox>
                  <w:txbxContent>
                    <w:p/>
                  </w:txbxContent>
                </v:textbox>
              </v:rect>
            </w:pict>
          </mc:Fallback>
        </mc:AlternateContent>
      </w:r>
    </w:p>
    <w:p>
      <w:pPr>
        <w:rPr>
          <w:rFonts w:hint="eastAsia" w:ascii="方正仿宋_GBK" w:eastAsia="方正仿宋_GBK"/>
          <w:sz w:val="30"/>
          <w:szCs w:val="30"/>
        </w:rPr>
      </w:pPr>
    </w:p>
    <w:p>
      <w:pPr>
        <w:rPr>
          <w:rFonts w:hint="eastAsia" w:ascii="方正仿宋_GBK" w:eastAsia="方正仿宋_GBK"/>
          <w:szCs w:val="21"/>
        </w:rPr>
      </w:pPr>
      <w:r>
        <w:rPr>
          <w:rFonts w:hint="eastAsia" w:ascii="方正仿宋_GBK" w:eastAsia="方正仿宋_GBK"/>
          <w:szCs w:val="21"/>
        </w:rPr>
        <w:t>（</w:t>
      </w:r>
      <w:r>
        <w:rPr>
          <w:rFonts w:hint="eastAsia" w:ascii="方正仿宋_GBK" w:eastAsia="方正仿宋_GBK"/>
          <w:sz w:val="18"/>
          <w:szCs w:val="18"/>
        </w:rPr>
        <w:t>附法定代表人第二代身份证正反面复印件</w:t>
      </w:r>
      <w:r>
        <w:rPr>
          <w:rFonts w:hint="eastAsia" w:ascii="方正仿宋_GBK" w:eastAsia="方正仿宋_GBK"/>
          <w:szCs w:val="21"/>
        </w:rPr>
        <w:t>）            （</w:t>
      </w:r>
      <w:r>
        <w:rPr>
          <w:rFonts w:hint="eastAsia" w:ascii="方正仿宋_GBK" w:eastAsia="方正仿宋_GBK"/>
          <w:sz w:val="18"/>
          <w:szCs w:val="18"/>
        </w:rPr>
        <w:t>附委托代理人第二代身份证正反面复印件</w:t>
      </w:r>
      <w:r>
        <w:rPr>
          <w:rFonts w:hint="eastAsia" w:ascii="方正仿宋_GBK" w:eastAsia="方正仿宋_GBK"/>
          <w:szCs w:val="21"/>
        </w:rPr>
        <w:t>）</w:t>
      </w:r>
    </w:p>
    <w:p>
      <w:pPr>
        <w:rPr>
          <w:rFonts w:hint="eastAsia" w:ascii="方正仿宋_GBK" w:eastAsia="方正仿宋_GBK"/>
          <w:sz w:val="30"/>
          <w:szCs w:val="30"/>
        </w:rPr>
      </w:pPr>
    </w:p>
    <w:p>
      <w:pPr>
        <w:rPr>
          <w:rFonts w:hint="eastAsia" w:ascii="方正仿宋_GBK" w:eastAsia="方正仿宋_GBK"/>
          <w:sz w:val="30"/>
          <w:szCs w:val="30"/>
        </w:rPr>
      </w:pPr>
    </w:p>
    <w:p>
      <w:pPr>
        <w:tabs>
          <w:tab w:val="left" w:pos="4200"/>
          <w:tab w:val="left" w:pos="4620"/>
        </w:tabs>
        <w:autoSpaceDE w:val="0"/>
        <w:autoSpaceDN w:val="0"/>
        <w:ind w:firstLine="600" w:firstLineChars="200"/>
        <w:rPr>
          <w:rFonts w:hint="eastAsia" w:ascii="方正仿宋_GBK" w:eastAsia="方正仿宋_GBK"/>
          <w:sz w:val="30"/>
          <w:szCs w:val="30"/>
        </w:rPr>
      </w:pPr>
      <w:r>
        <w:rPr>
          <w:rFonts w:hint="eastAsia" w:ascii="方正仿宋_GBK" w:eastAsia="方正仿宋_GBK" w:cs="宋体"/>
          <w:sz w:val="30"/>
          <w:szCs w:val="30"/>
        </w:rPr>
        <w:t>投</w:t>
      </w:r>
      <w:r>
        <w:rPr>
          <w:rFonts w:hint="eastAsia" w:ascii="方正仿宋_GBK" w:eastAsia="方正仿宋_GBK"/>
          <w:sz w:val="30"/>
          <w:szCs w:val="30"/>
        </w:rPr>
        <w:t>标人：</w:t>
      </w:r>
      <w:r>
        <w:rPr>
          <w:rFonts w:hint="eastAsia" w:ascii="方正仿宋_GBK" w:eastAsia="方正仿宋_GBK"/>
          <w:w w:val="200"/>
          <w:sz w:val="30"/>
          <w:szCs w:val="30"/>
          <w:u w:val="single"/>
        </w:rPr>
        <w:t xml:space="preserve">            </w:t>
      </w:r>
      <w:r>
        <w:rPr>
          <w:rFonts w:hint="eastAsia" w:ascii="方正仿宋_GBK" w:eastAsia="方正仿宋_GBK"/>
          <w:sz w:val="30"/>
          <w:szCs w:val="30"/>
        </w:rPr>
        <w:t>（</w:t>
      </w:r>
      <w:r>
        <w:rPr>
          <w:rFonts w:hint="eastAsia" w:ascii="方正仿宋_GBK" w:eastAsia="方正仿宋_GBK"/>
          <w:spacing w:val="-1"/>
          <w:sz w:val="30"/>
          <w:szCs w:val="30"/>
        </w:rPr>
        <w:t>盖</w:t>
      </w:r>
      <w:r>
        <w:rPr>
          <w:rFonts w:hint="eastAsia" w:ascii="方正仿宋_GBK" w:eastAsia="方正仿宋_GBK"/>
          <w:sz w:val="30"/>
          <w:szCs w:val="30"/>
        </w:rPr>
        <w:t xml:space="preserve">单位公章） </w:t>
      </w:r>
    </w:p>
    <w:p>
      <w:pPr>
        <w:tabs>
          <w:tab w:val="left" w:pos="6300"/>
        </w:tabs>
        <w:autoSpaceDE w:val="0"/>
        <w:autoSpaceDN w:val="0"/>
        <w:ind w:firstLine="600" w:firstLineChars="200"/>
        <w:rPr>
          <w:rFonts w:hint="eastAsia" w:ascii="方正仿宋_GBK" w:eastAsia="方正仿宋_GBK"/>
          <w:sz w:val="30"/>
          <w:szCs w:val="30"/>
        </w:rPr>
      </w:pPr>
      <w:r>
        <w:rPr>
          <w:rFonts w:hint="eastAsia" w:ascii="方正仿宋_GBK" w:eastAsia="方正仿宋_GBK" w:cs="宋体"/>
          <w:sz w:val="30"/>
          <w:szCs w:val="30"/>
        </w:rPr>
        <w:t>法定代表人</w:t>
      </w:r>
      <w:r>
        <w:rPr>
          <w:rFonts w:hint="eastAsia" w:ascii="方正仿宋_GBK" w:eastAsia="方正仿宋_GBK"/>
          <w:sz w:val="30"/>
          <w:szCs w:val="30"/>
        </w:rPr>
        <w:t>：</w:t>
      </w:r>
      <w:r>
        <w:rPr>
          <w:rFonts w:hint="eastAsia" w:ascii="方正仿宋_GBK" w:eastAsia="方正仿宋_GBK"/>
          <w:w w:val="200"/>
          <w:sz w:val="30"/>
          <w:szCs w:val="30"/>
          <w:u w:val="single"/>
        </w:rPr>
        <w:t xml:space="preserve"> </w:t>
      </w:r>
      <w:r>
        <w:rPr>
          <w:rFonts w:hint="eastAsia" w:ascii="方正仿宋_GBK" w:eastAsia="方正仿宋_GBK"/>
          <w:sz w:val="30"/>
          <w:szCs w:val="30"/>
          <w:u w:val="single"/>
        </w:rPr>
        <w:tab/>
      </w:r>
      <w:r>
        <w:rPr>
          <w:rFonts w:hint="eastAsia" w:ascii="方正仿宋_GBK" w:eastAsia="方正仿宋_GBK"/>
          <w:sz w:val="30"/>
          <w:szCs w:val="30"/>
          <w:u w:val="single"/>
        </w:rPr>
        <w:tab/>
      </w:r>
      <w:r>
        <w:rPr>
          <w:rFonts w:hint="eastAsia" w:ascii="方正仿宋_GBK" w:eastAsia="方正仿宋_GBK"/>
          <w:sz w:val="30"/>
          <w:szCs w:val="30"/>
        </w:rPr>
        <w:t>（签字）</w:t>
      </w:r>
    </w:p>
    <w:p>
      <w:pPr>
        <w:tabs>
          <w:tab w:val="left" w:pos="6825"/>
        </w:tabs>
        <w:autoSpaceDE w:val="0"/>
        <w:autoSpaceDN w:val="0"/>
        <w:ind w:firstLine="600" w:firstLineChars="200"/>
        <w:rPr>
          <w:rFonts w:hint="eastAsia" w:ascii="方正仿宋_GBK" w:eastAsia="方正仿宋_GBK"/>
          <w:sz w:val="30"/>
          <w:szCs w:val="30"/>
        </w:rPr>
      </w:pPr>
      <w:r>
        <w:rPr>
          <w:rFonts w:hint="eastAsia" w:ascii="方正仿宋_GBK" w:eastAsia="方正仿宋_GBK"/>
          <w:sz w:val="30"/>
          <w:szCs w:val="30"/>
        </w:rPr>
        <w:t>身份证号码：</w:t>
      </w:r>
      <w:r>
        <w:rPr>
          <w:rFonts w:hint="eastAsia" w:ascii="方正仿宋_GBK" w:eastAsia="方正仿宋_GBK"/>
          <w:w w:val="200"/>
          <w:sz w:val="30"/>
          <w:szCs w:val="30"/>
          <w:u w:val="single"/>
        </w:rPr>
        <w:t xml:space="preserve"> </w:t>
      </w:r>
      <w:r>
        <w:rPr>
          <w:rFonts w:hint="eastAsia" w:ascii="方正仿宋_GBK" w:eastAsia="方正仿宋_GBK"/>
          <w:sz w:val="30"/>
          <w:szCs w:val="30"/>
          <w:u w:val="single"/>
        </w:rPr>
        <w:tab/>
      </w:r>
      <w:r>
        <w:rPr>
          <w:rFonts w:hint="eastAsia" w:ascii="方正仿宋_GBK" w:eastAsia="方正仿宋_GBK"/>
          <w:w w:val="200"/>
          <w:sz w:val="30"/>
          <w:szCs w:val="30"/>
          <w:u w:val="single"/>
        </w:rPr>
        <w:t xml:space="preserve">            </w:t>
      </w:r>
    </w:p>
    <w:p>
      <w:pPr>
        <w:tabs>
          <w:tab w:val="left" w:pos="6720"/>
        </w:tabs>
        <w:autoSpaceDE w:val="0"/>
        <w:autoSpaceDN w:val="0"/>
        <w:ind w:firstLine="600" w:firstLineChars="200"/>
        <w:rPr>
          <w:rFonts w:hint="eastAsia" w:ascii="方正仿宋_GBK" w:eastAsia="方正仿宋_GBK"/>
          <w:sz w:val="30"/>
          <w:szCs w:val="30"/>
        </w:rPr>
      </w:pPr>
      <w:r>
        <w:rPr>
          <w:rFonts w:hint="eastAsia" w:ascii="方正仿宋_GBK" w:eastAsia="方正仿宋_GBK"/>
          <w:sz w:val="30"/>
          <w:szCs w:val="30"/>
        </w:rPr>
        <w:t>委托代理人：</w:t>
      </w:r>
      <w:r>
        <w:rPr>
          <w:rFonts w:hint="eastAsia" w:ascii="方正仿宋_GBK" w:eastAsia="方正仿宋_GBK"/>
          <w:w w:val="200"/>
          <w:sz w:val="30"/>
          <w:szCs w:val="30"/>
          <w:u w:val="single"/>
        </w:rPr>
        <w:t xml:space="preserve"> </w:t>
      </w:r>
      <w:r>
        <w:rPr>
          <w:rFonts w:hint="eastAsia" w:ascii="方正仿宋_GBK" w:eastAsia="方正仿宋_GBK"/>
          <w:sz w:val="30"/>
          <w:szCs w:val="30"/>
          <w:u w:val="single"/>
        </w:rPr>
        <w:tab/>
      </w:r>
      <w:r>
        <w:rPr>
          <w:rFonts w:hint="eastAsia" w:ascii="方正仿宋_GBK" w:eastAsia="方正仿宋_GBK"/>
          <w:sz w:val="30"/>
          <w:szCs w:val="30"/>
        </w:rPr>
        <w:t>（签</w:t>
      </w:r>
      <w:r>
        <w:rPr>
          <w:rFonts w:hint="eastAsia" w:ascii="方正仿宋_GBK" w:eastAsia="方正仿宋_GBK"/>
          <w:spacing w:val="-1"/>
          <w:sz w:val="30"/>
          <w:szCs w:val="30"/>
        </w:rPr>
        <w:t>字</w:t>
      </w:r>
      <w:r>
        <w:rPr>
          <w:rFonts w:hint="eastAsia" w:ascii="方正仿宋_GBK" w:eastAsia="方正仿宋_GBK"/>
          <w:sz w:val="30"/>
          <w:szCs w:val="30"/>
        </w:rPr>
        <w:t>）</w:t>
      </w:r>
    </w:p>
    <w:p>
      <w:pPr>
        <w:tabs>
          <w:tab w:val="left" w:pos="6825"/>
        </w:tabs>
        <w:autoSpaceDE w:val="0"/>
        <w:autoSpaceDN w:val="0"/>
        <w:ind w:firstLine="600" w:firstLineChars="200"/>
        <w:rPr>
          <w:rFonts w:hint="eastAsia" w:ascii="方正仿宋_GBK" w:eastAsia="方正仿宋_GBK"/>
          <w:sz w:val="30"/>
          <w:szCs w:val="30"/>
        </w:rPr>
      </w:pPr>
      <w:r>
        <w:rPr>
          <w:rFonts w:hint="eastAsia" w:ascii="方正仿宋_GBK" w:eastAsia="方正仿宋_GBK"/>
          <w:sz w:val="30"/>
          <w:szCs w:val="30"/>
        </w:rPr>
        <w:t>身份证号码：</w:t>
      </w:r>
      <w:r>
        <w:rPr>
          <w:rFonts w:hint="eastAsia" w:ascii="方正仿宋_GBK" w:eastAsia="方正仿宋_GBK"/>
          <w:w w:val="200"/>
          <w:sz w:val="30"/>
          <w:szCs w:val="30"/>
          <w:u w:val="single"/>
        </w:rPr>
        <w:t xml:space="preserve"> </w:t>
      </w:r>
      <w:r>
        <w:rPr>
          <w:rFonts w:hint="eastAsia" w:ascii="方正仿宋_GBK" w:eastAsia="方正仿宋_GBK"/>
          <w:sz w:val="30"/>
          <w:szCs w:val="30"/>
          <w:u w:val="single"/>
        </w:rPr>
        <w:tab/>
      </w:r>
    </w:p>
    <w:p>
      <w:pPr>
        <w:tabs>
          <w:tab w:val="left" w:pos="6720"/>
        </w:tabs>
        <w:autoSpaceDE w:val="0"/>
        <w:autoSpaceDN w:val="0"/>
        <w:ind w:firstLine="600" w:firstLineChars="200"/>
        <w:rPr>
          <w:rFonts w:hint="eastAsia" w:ascii="方正仿宋_GBK" w:eastAsia="方正仿宋_GBK"/>
          <w:sz w:val="30"/>
          <w:szCs w:val="30"/>
        </w:rPr>
      </w:pPr>
      <w:r>
        <w:rPr>
          <w:rFonts w:hint="eastAsia" w:ascii="方正仿宋_GBK" w:eastAsia="方正仿宋_GBK"/>
          <w:sz w:val="30"/>
          <w:szCs w:val="30"/>
        </w:rPr>
        <w:t xml:space="preserve">                         </w:t>
      </w:r>
      <w:r>
        <w:rPr>
          <w:rFonts w:hint="eastAsia" w:ascii="方正仿宋_GBK" w:eastAsia="方正仿宋_GBK"/>
          <w:sz w:val="30"/>
          <w:szCs w:val="30"/>
          <w:lang w:val="en-US" w:eastAsia="zh-CN"/>
        </w:rPr>
        <w:t xml:space="preserve">                                          </w:t>
      </w:r>
      <w:r>
        <w:rPr>
          <w:rFonts w:hint="eastAsia" w:ascii="方正仿宋_GBK" w:eastAsia="方正仿宋_GBK" w:cs="MingLiU"/>
          <w:snapToGrid w:val="0"/>
          <w:w w:val="200"/>
          <w:sz w:val="30"/>
          <w:szCs w:val="30"/>
          <w:u w:val="single"/>
        </w:rPr>
        <w:t xml:space="preserve">  </w:t>
      </w:r>
      <w:r>
        <w:rPr>
          <w:rFonts w:hint="eastAsia" w:ascii="方正仿宋_GBK" w:eastAsia="方正仿宋_GBK" w:cs="MingLiU"/>
          <w:snapToGrid w:val="0"/>
          <w:w w:val="200"/>
          <w:sz w:val="30"/>
          <w:szCs w:val="30"/>
          <w:u w:val="single"/>
          <w:lang w:val="en-US" w:eastAsia="zh-CN"/>
        </w:rPr>
        <w:t xml:space="preserve">  </w:t>
      </w:r>
      <w:r>
        <w:rPr>
          <w:rFonts w:hint="eastAsia" w:ascii="方正仿宋_GBK" w:eastAsia="方正仿宋_GBK" w:cs="MingLiU"/>
          <w:snapToGrid w:val="0"/>
          <w:w w:val="200"/>
          <w:sz w:val="30"/>
          <w:szCs w:val="30"/>
          <w:u w:val="single"/>
        </w:rPr>
        <w:t xml:space="preserve">  </w:t>
      </w:r>
      <w:r>
        <w:rPr>
          <w:rFonts w:hint="eastAsia" w:ascii="方正仿宋_GBK" w:eastAsia="方正仿宋_GBK"/>
          <w:sz w:val="30"/>
          <w:szCs w:val="30"/>
        </w:rPr>
        <w:t xml:space="preserve"> </w:t>
      </w:r>
      <w:r>
        <w:rPr>
          <w:rFonts w:hint="eastAsia" w:ascii="方正仿宋_GBK" w:eastAsia="方正仿宋_GBK" w:cs="MingLiU"/>
          <w:snapToGrid w:val="0"/>
          <w:sz w:val="30"/>
          <w:szCs w:val="30"/>
        </w:rPr>
        <w:t>年</w:t>
      </w:r>
      <w:r>
        <w:rPr>
          <w:rFonts w:hint="eastAsia" w:ascii="方正仿宋_GBK" w:eastAsia="方正仿宋_GBK" w:cs="MingLiU"/>
          <w:snapToGrid w:val="0"/>
          <w:w w:val="200"/>
          <w:sz w:val="30"/>
          <w:szCs w:val="30"/>
          <w:u w:val="single"/>
        </w:rPr>
        <w:t xml:space="preserve"> </w:t>
      </w:r>
      <w:r>
        <w:rPr>
          <w:rFonts w:hint="eastAsia" w:ascii="方正仿宋_GBK" w:eastAsia="方正仿宋_GBK" w:cs="MingLiU"/>
          <w:snapToGrid w:val="0"/>
          <w:w w:val="200"/>
          <w:sz w:val="30"/>
          <w:szCs w:val="30"/>
          <w:u w:val="single"/>
          <w:lang w:val="en-US" w:eastAsia="zh-CN"/>
        </w:rPr>
        <w:t xml:space="preserve">  </w:t>
      </w:r>
      <w:r>
        <w:rPr>
          <w:rFonts w:hint="eastAsia" w:ascii="方正仿宋_GBK" w:eastAsia="方正仿宋_GBK" w:cs="MingLiU"/>
          <w:snapToGrid w:val="0"/>
          <w:sz w:val="30"/>
          <w:szCs w:val="30"/>
        </w:rPr>
        <w:t>月</w:t>
      </w:r>
      <w:r>
        <w:rPr>
          <w:rFonts w:hint="eastAsia" w:ascii="方正仿宋_GBK" w:eastAsia="方正仿宋_GBK" w:cs="MingLiU"/>
          <w:snapToGrid w:val="0"/>
          <w:w w:val="200"/>
          <w:sz w:val="30"/>
          <w:szCs w:val="30"/>
          <w:u w:val="single"/>
        </w:rPr>
        <w:t xml:space="preserve"> </w:t>
      </w:r>
      <w:r>
        <w:rPr>
          <w:rFonts w:hint="eastAsia" w:ascii="方正仿宋_GBK" w:eastAsia="方正仿宋_GBK" w:cs="MingLiU"/>
          <w:snapToGrid w:val="0"/>
          <w:w w:val="200"/>
          <w:sz w:val="30"/>
          <w:szCs w:val="30"/>
          <w:u w:val="single"/>
          <w:lang w:val="en-US" w:eastAsia="zh-CN"/>
        </w:rPr>
        <w:t xml:space="preserve"> </w:t>
      </w:r>
      <w:r>
        <w:rPr>
          <w:rFonts w:hint="eastAsia" w:ascii="方正仿宋_GBK" w:eastAsia="方正仿宋_GBK" w:cs="MingLiU"/>
          <w:snapToGrid w:val="0"/>
          <w:w w:val="200"/>
          <w:sz w:val="30"/>
          <w:szCs w:val="30"/>
          <w:u w:val="single"/>
        </w:rPr>
        <w:t xml:space="preserve"> </w:t>
      </w:r>
      <w:r>
        <w:rPr>
          <w:rFonts w:hint="eastAsia" w:ascii="方正仿宋_GBK" w:eastAsia="方正仿宋_GBK" w:cs="MingLiU"/>
          <w:snapToGrid w:val="0"/>
          <w:sz w:val="30"/>
          <w:szCs w:val="30"/>
        </w:rPr>
        <w:t>日</w:t>
      </w:r>
    </w:p>
    <w:p>
      <w:pPr>
        <w:autoSpaceDE w:val="0"/>
        <w:autoSpaceDN w:val="0"/>
        <w:ind w:firstLine="220" w:firstLineChars="100"/>
        <w:rPr>
          <w:rFonts w:hint="eastAsia" w:ascii="方正仿宋_GBK" w:eastAsia="方正仿宋_GBK" w:cs="MingLiU"/>
          <w:szCs w:val="21"/>
        </w:rPr>
      </w:pPr>
      <w:r>
        <w:rPr>
          <w:rFonts w:hint="eastAsia" w:ascii="方正仿宋_GBK" w:eastAsia="方正仿宋_GBK" w:cs="MingLiU"/>
          <w:szCs w:val="21"/>
        </w:rPr>
        <w:t>注：</w:t>
      </w:r>
      <w:r>
        <w:rPr>
          <w:rFonts w:hint="eastAsia" w:ascii="方正仿宋_GBK" w:eastAsia="方正仿宋_GBK" w:cs="宋体"/>
          <w:szCs w:val="21"/>
        </w:rPr>
        <w:t>法定代表人</w:t>
      </w:r>
      <w:r>
        <w:rPr>
          <w:rFonts w:hint="eastAsia" w:ascii="方正仿宋_GBK" w:eastAsia="方正仿宋_GBK" w:cs="MingLiU"/>
          <w:szCs w:val="21"/>
        </w:rPr>
        <w:t>参加公开招标活动并签署文件的，须提供</w:t>
      </w:r>
      <w:r>
        <w:rPr>
          <w:rFonts w:hint="eastAsia" w:ascii="方正仿宋_GBK" w:eastAsia="方正仿宋_GBK" w:cs="宋体"/>
          <w:szCs w:val="21"/>
        </w:rPr>
        <w:t>法定代表人</w:t>
      </w:r>
      <w:r>
        <w:rPr>
          <w:rFonts w:hint="eastAsia" w:ascii="方正仿宋_GBK" w:eastAsia="方正仿宋_GBK" w:cs="MingLiU"/>
          <w:szCs w:val="21"/>
        </w:rPr>
        <w:t>身份证明书及本人身份证原件；非</w:t>
      </w:r>
      <w:r>
        <w:rPr>
          <w:rFonts w:hint="eastAsia" w:ascii="方正仿宋_GBK" w:eastAsia="方正仿宋_GBK" w:cs="宋体"/>
          <w:szCs w:val="21"/>
        </w:rPr>
        <w:t>法定代表人</w:t>
      </w:r>
      <w:r>
        <w:rPr>
          <w:rFonts w:hint="eastAsia" w:ascii="方正仿宋_GBK" w:eastAsia="方正仿宋_GBK" w:cs="MingLiU"/>
          <w:szCs w:val="21"/>
        </w:rPr>
        <w:t>参加公开招标活动并签署文件的，须提供</w:t>
      </w:r>
      <w:r>
        <w:rPr>
          <w:rFonts w:hint="eastAsia" w:ascii="方正仿宋_GBK" w:eastAsia="方正仿宋_GBK" w:cs="宋体"/>
          <w:szCs w:val="21"/>
        </w:rPr>
        <w:t>法定代表人</w:t>
      </w:r>
      <w:r>
        <w:rPr>
          <w:rFonts w:hint="eastAsia" w:ascii="方正仿宋_GBK" w:eastAsia="方正仿宋_GBK" w:cs="MingLiU"/>
          <w:szCs w:val="21"/>
        </w:rPr>
        <w:t>身份证明书、授权委托书及本人身份证原件，供监督人员核实身份。</w:t>
      </w:r>
    </w:p>
    <w:sectPr>
      <w:pgSz w:w="11906" w:h="16838"/>
      <w:pgMar w:top="1440" w:right="1800"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auto"/>
    <w:pitch w:val="default"/>
    <w:sig w:usb0="00000000" w:usb1="00000000" w:usb2="00000029" w:usb3="00000000" w:csb0="200101FF" w:csb1="2028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ingLiU">
    <w:altName w:val="方正书宋_GBK"/>
    <w:panose1 w:val="02020509000000000000"/>
    <w:charset w:val="88"/>
    <w:family w:val="auto"/>
    <w:pitch w:val="default"/>
    <w:sig w:usb0="00000000" w:usb1="00000000" w:usb2="00000016" w:usb3="00000000" w:csb0="0010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ED3A6"/>
    <w:multiLevelType w:val="singleLevel"/>
    <w:tmpl w:val="349ED3A6"/>
    <w:lvl w:ilvl="0" w:tentative="0">
      <w:start w:val="1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enforcement="0"/>
  <w:defaultTabStop w:val="720"/>
  <w:drawingGridHorizontalSpacing w:val="110"/>
  <w:drawingGridVerticalSpacing w:val="156"/>
  <w:displayHorizontalDrawingGridEvery w:val="1"/>
  <w:displayVerticalDrawingGridEvery w:val="1"/>
  <w:noPunctuationKerning w:val="true"/>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UyNjUzMjljZDVmYzU0NDc5MTVmZDljZDAwYTZlMWYifQ=="/>
  </w:docVars>
  <w:rsids>
    <w:rsidRoot w:val="00000000"/>
    <w:rsid w:val="06D61E62"/>
    <w:rsid w:val="07862691"/>
    <w:rsid w:val="08690296"/>
    <w:rsid w:val="09C54BEA"/>
    <w:rsid w:val="14643827"/>
    <w:rsid w:val="14AC095A"/>
    <w:rsid w:val="28B96EC4"/>
    <w:rsid w:val="3003458D"/>
    <w:rsid w:val="336605FB"/>
    <w:rsid w:val="3FEF76DE"/>
    <w:rsid w:val="42C90F27"/>
    <w:rsid w:val="543D2665"/>
    <w:rsid w:val="56F3596E"/>
    <w:rsid w:val="57EFF101"/>
    <w:rsid w:val="710C3367"/>
    <w:rsid w:val="72E33EB0"/>
    <w:rsid w:val="7B530680"/>
    <w:rsid w:val="96BD4764"/>
    <w:rsid w:val="EDFFE987"/>
    <w:rsid w:val="EFFBA2FA"/>
    <w:rsid w:val="F3E387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黑体"/>
      <w:sz w:val="22"/>
      <w:szCs w:val="22"/>
      <w:lang w:val="en-US" w:eastAsia="zh-CN" w:bidi="ar-SA"/>
    </w:rPr>
  </w:style>
  <w:style w:type="paragraph" w:styleId="2">
    <w:name w:val="heading 1"/>
    <w:basedOn w:val="1"/>
    <w:next w:val="1"/>
    <w:qFormat/>
    <w:uiPriority w:val="0"/>
    <w:pPr>
      <w:adjustRightInd/>
      <w:snapToGrid/>
      <w:spacing w:before="100" w:beforeAutospacing="1" w:after="100" w:afterAutospacing="1"/>
      <w:outlineLvl w:val="0"/>
    </w:pPr>
    <w:rPr>
      <w:rFonts w:ascii="宋体" w:eastAsia="宋体" w:cs="宋体"/>
      <w:b/>
      <w:bCs/>
      <w:kern w:val="36"/>
      <w:sz w:val="48"/>
      <w:szCs w:val="48"/>
    </w:rPr>
  </w:style>
  <w:style w:type="paragraph" w:styleId="3">
    <w:name w:val="heading 2"/>
    <w:basedOn w:val="1"/>
    <w:next w:val="1"/>
    <w:qFormat/>
    <w:uiPriority w:val="0"/>
    <w:pPr>
      <w:adjustRightInd/>
      <w:snapToGrid/>
      <w:spacing w:before="100" w:beforeAutospacing="1" w:after="100" w:afterAutospacing="1"/>
      <w:outlineLvl w:val="1"/>
    </w:pPr>
    <w:rPr>
      <w:rFonts w:ascii="宋体" w:eastAsia="宋体" w:cs="宋体"/>
      <w:b/>
      <w:bCs/>
      <w:sz w:val="36"/>
      <w:szCs w:val="36"/>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480" w:lineRule="atLeast"/>
      <w:ind w:firstLine="600"/>
      <w:textAlignment w:val="baseline"/>
    </w:pPr>
    <w:rPr>
      <w:rFonts w:eastAsia="仿宋_GB2312"/>
      <w:kern w:val="0"/>
      <w:sz w:val="30"/>
      <w:szCs w:val="20"/>
    </w:rPr>
  </w:style>
  <w:style w:type="paragraph" w:styleId="6">
    <w:name w:val="footer"/>
    <w:basedOn w:val="1"/>
    <w:qFormat/>
    <w:uiPriority w:val="0"/>
    <w:pPr>
      <w:tabs>
        <w:tab w:val="center" w:pos="4153"/>
        <w:tab w:val="right" w:pos="8306"/>
      </w:tabs>
    </w:pPr>
    <w:rPr>
      <w:sz w:val="18"/>
      <w:szCs w:val="18"/>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adjustRightInd/>
      <w:snapToGrid/>
      <w:spacing w:before="100" w:beforeAutospacing="1" w:after="100" w:afterAutospacing="1"/>
    </w:pPr>
    <w:rPr>
      <w:rFonts w:ascii="宋体" w:eastAsia="宋体" w:cs="宋体"/>
      <w:sz w:val="24"/>
      <w:szCs w:val="24"/>
    </w:rPr>
  </w:style>
  <w:style w:type="character" w:styleId="11">
    <w:name w:val="Hyperlink"/>
    <w:basedOn w:val="10"/>
    <w:qFormat/>
    <w:uiPriority w:val="0"/>
    <w:rPr>
      <w:color w:val="0000FF"/>
      <w:u w:val="single"/>
    </w:rPr>
  </w:style>
  <w:style w:type="paragraph" w:customStyle="1" w:styleId="12">
    <w:name w:val="Heading4"/>
    <w:basedOn w:val="1"/>
    <w:next w:val="1"/>
    <w:qFormat/>
    <w:uiPriority w:val="0"/>
    <w:pPr>
      <w:keepNext/>
      <w:keepLines/>
      <w:tabs>
        <w:tab w:val="left" w:pos="720"/>
      </w:tabs>
      <w:spacing w:before="560" w:after="290" w:line="377" w:lineRule="auto"/>
      <w:ind w:left="420" w:hanging="420"/>
      <w:textAlignment w:val="baseline"/>
    </w:pPr>
    <w:rPr>
      <w:rFonts w:ascii="Arial" w:hAnsi="Arial" w:eastAsia="黑体"/>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4673</Words>
  <Characters>4985</Characters>
  <Lines>636</Lines>
  <Paragraphs>347</Paragraphs>
  <TotalTime>7</TotalTime>
  <ScaleCrop>false</ScaleCrop>
  <LinksUpToDate>false</LinksUpToDate>
  <CharactersWithSpaces>5656</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2008-09-13T09:20:00Z</dcterms:created>
  <dc:creator>Administrator</dc:creator>
  <cp:lastModifiedBy>user</cp:lastModifiedBy>
  <cp:lastPrinted>2022-04-09T00:50:00Z</cp:lastPrinted>
  <dcterms:modified xsi:type="dcterms:W3CDTF">2025-07-23T11:23:04Z</dcterms:modified>
  <dc:title>垫江县高安镇2020年度森林抚育项目招标公告</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8E0BD2E9BD3B4994A8FC06CB0A11B842_13</vt:lpwstr>
  </property>
</Properties>
</file>