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CE561">
      <w:pPr>
        <w:widowControl/>
        <w:shd w:val="clear"/>
        <w:tabs>
          <w:tab w:val="left" w:pos="1437"/>
        </w:tabs>
        <w:jc w:val="right"/>
        <w:rPr>
          <w:rFonts w:hint="eastAsia" w:ascii="宋体" w:hAnsi="宋体" w:eastAsia="宋体" w:cs="宋体"/>
          <w:b/>
          <w:snapToGrid w:val="0"/>
          <w:color w:val="auto"/>
          <w:w w:val="99"/>
          <w:kern w:val="0"/>
          <w:sz w:val="72"/>
          <w:szCs w:val="52"/>
          <w:highlight w:val="none"/>
          <w:lang w:eastAsia="zh-CN"/>
        </w:rPr>
      </w:pPr>
      <w:r>
        <w:rPr>
          <w:rFonts w:hint="eastAsia" w:ascii="宋体" w:hAnsi="宋体" w:eastAsia="宋体" w:cs="宋体"/>
          <w:b/>
          <w:snapToGrid w:val="0"/>
          <w:color w:val="auto"/>
          <w:w w:val="99"/>
          <w:kern w:val="0"/>
          <w:sz w:val="72"/>
          <w:szCs w:val="52"/>
          <w:highlight w:val="none"/>
          <w:lang w:eastAsia="zh-CN"/>
        </w:rPr>
        <w:tab/>
      </w:r>
      <w:r>
        <w:rPr>
          <w:rFonts w:hint="eastAsia" w:ascii="宋体" w:hAnsi="宋体" w:eastAsia="宋体" w:cs="宋体"/>
          <w:b/>
          <w:bCs/>
          <w:i w:val="0"/>
          <w:iCs w:val="0"/>
          <w:color w:val="auto"/>
          <w:sz w:val="28"/>
          <w:szCs w:val="28"/>
          <w:lang w:val="en-US" w:eastAsia="zh-CN"/>
        </w:rPr>
        <w:t>CQZX【2024】A025</w:t>
      </w:r>
    </w:p>
    <w:p w14:paraId="3C53A7E8">
      <w:pPr>
        <w:shd w:val="clear"/>
        <w:tabs>
          <w:tab w:val="left" w:pos="3570"/>
        </w:tabs>
        <w:autoSpaceDE w:val="0"/>
        <w:autoSpaceDN w:val="0"/>
        <w:adjustRightInd w:val="0"/>
        <w:snapToGrid w:val="0"/>
        <w:spacing w:line="360" w:lineRule="auto"/>
        <w:jc w:val="center"/>
        <w:rPr>
          <w:rFonts w:hint="eastAsia" w:ascii="宋体" w:hAnsi="宋体" w:cs="宋体"/>
          <w:b/>
          <w:color w:val="auto"/>
          <w:sz w:val="36"/>
          <w:szCs w:val="36"/>
          <w:highlight w:val="none"/>
          <w:lang w:val="en-US" w:eastAsia="zh-CN"/>
        </w:rPr>
      </w:pPr>
    </w:p>
    <w:p w14:paraId="13724FE4">
      <w:pPr>
        <w:shd w:val="clear"/>
        <w:tabs>
          <w:tab w:val="left" w:pos="3570"/>
        </w:tabs>
        <w:autoSpaceDE w:val="0"/>
        <w:autoSpaceDN w:val="0"/>
        <w:adjustRightInd w:val="0"/>
        <w:snapToGrid w:val="0"/>
        <w:spacing w:line="360" w:lineRule="auto"/>
        <w:jc w:val="center"/>
        <w:outlineLvl w:val="0"/>
        <w:rPr>
          <w:rFonts w:hint="default" w:ascii="宋体" w:hAnsi="宋体" w:eastAsia="宋体" w:cs="宋体"/>
          <w:b/>
          <w:color w:val="auto"/>
          <w:sz w:val="36"/>
          <w:szCs w:val="36"/>
          <w:highlight w:val="none"/>
          <w:lang w:val="en-US" w:eastAsia="zh-CN"/>
        </w:rPr>
      </w:pPr>
      <w:bookmarkStart w:id="0" w:name="_Toc10064"/>
      <w:r>
        <w:rPr>
          <w:rFonts w:hint="eastAsia" w:ascii="宋体" w:hAnsi="宋体" w:cs="宋体"/>
          <w:b/>
          <w:color w:val="auto"/>
          <w:sz w:val="36"/>
          <w:szCs w:val="36"/>
          <w:highlight w:val="none"/>
          <w:lang w:val="en-US" w:eastAsia="zh-CN"/>
        </w:rPr>
        <w:t>垫江县周嘉中心卫生院等级创建综合整改建设工程A（第二次）</w:t>
      </w:r>
      <w:bookmarkEnd w:id="0"/>
    </w:p>
    <w:p w14:paraId="6007FF01">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14:paraId="282AF756">
      <w:pPr>
        <w:pStyle w:val="23"/>
        <w:rPr>
          <w:rFonts w:hint="eastAsia"/>
          <w:color w:val="auto"/>
        </w:rPr>
      </w:pPr>
    </w:p>
    <w:p w14:paraId="676A5195">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14:paraId="605E4D99">
      <w:pPr>
        <w:pStyle w:val="23"/>
        <w:shd w:val="clear"/>
        <w:rPr>
          <w:rFonts w:hint="eastAsia" w:ascii="宋体" w:hAnsi="宋体" w:eastAsia="宋体" w:cs="宋体"/>
          <w:color w:val="auto"/>
          <w:kern w:val="0"/>
          <w:sz w:val="20"/>
          <w:highlight w:val="none"/>
        </w:rPr>
      </w:pPr>
    </w:p>
    <w:p w14:paraId="7FD1617C">
      <w:pPr>
        <w:rPr>
          <w:rFonts w:hint="eastAsia"/>
          <w:color w:val="auto"/>
        </w:rPr>
      </w:pPr>
    </w:p>
    <w:p w14:paraId="2CF7A3AE">
      <w:pPr>
        <w:pStyle w:val="23"/>
        <w:rPr>
          <w:rFonts w:hint="eastAsia"/>
          <w:color w:val="auto"/>
        </w:rPr>
      </w:pPr>
    </w:p>
    <w:p w14:paraId="6382669B">
      <w:pPr>
        <w:shd w:val="clear"/>
        <w:rPr>
          <w:rFonts w:hint="eastAsia" w:ascii="宋体" w:hAnsi="宋体" w:eastAsia="宋体" w:cs="宋体"/>
          <w:color w:val="auto"/>
          <w:highlight w:val="none"/>
        </w:rPr>
      </w:pPr>
    </w:p>
    <w:p w14:paraId="2DE83D58">
      <w:pPr>
        <w:pStyle w:val="23"/>
        <w:shd w:val="clear"/>
        <w:rPr>
          <w:rFonts w:hint="eastAsia" w:ascii="宋体" w:hAnsi="宋体" w:eastAsia="宋体" w:cs="宋体"/>
          <w:color w:val="auto"/>
          <w:highlight w:val="none"/>
        </w:rPr>
      </w:pPr>
      <w:r>
        <w:rPr>
          <w:rFonts w:hint="eastAsia" w:ascii="宋体" w:hAnsi="宋体" w:eastAsia="宋体"/>
          <w:color w:val="auto"/>
          <w:kern w:val="0"/>
          <w:sz w:val="20"/>
          <w:szCs w:val="20"/>
          <w:highlight w:val="none"/>
          <w:lang w:eastAsia="zh-CN"/>
        </w:rPr>
        <w:drawing>
          <wp:anchor distT="0" distB="0" distL="114300" distR="114300" simplePos="0" relativeHeight="251659264" behindDoc="1" locked="0" layoutInCell="1" allowOverlap="1">
            <wp:simplePos x="0" y="0"/>
            <wp:positionH relativeFrom="column">
              <wp:posOffset>2514600</wp:posOffset>
            </wp:positionH>
            <wp:positionV relativeFrom="paragraph">
              <wp:posOffset>151765</wp:posOffset>
            </wp:positionV>
            <wp:extent cx="1168400" cy="1109980"/>
            <wp:effectExtent l="0" t="0" r="12700" b="13970"/>
            <wp:wrapTight wrapText="bothSides">
              <wp:wrapPolygon>
                <wp:start x="0" y="0"/>
                <wp:lineTo x="0" y="21130"/>
                <wp:lineTo x="21130" y="21130"/>
                <wp:lineTo x="21130" y="0"/>
                <wp:lineTo x="0" y="0"/>
              </wp:wrapPolygon>
            </wp:wrapTight>
            <wp:docPr id="1" name="图片 2" descr="5d480a53e974f2a557a36413c85f4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5d480a53e974f2a557a36413c85f4af"/>
                    <pic:cNvPicPr>
                      <a:picLocks noChangeAspect="1"/>
                    </pic:cNvPicPr>
                  </pic:nvPicPr>
                  <pic:blipFill>
                    <a:blip r:embed="rId12"/>
                    <a:stretch>
                      <a:fillRect/>
                    </a:stretch>
                  </pic:blipFill>
                  <pic:spPr>
                    <a:xfrm>
                      <a:off x="0" y="0"/>
                      <a:ext cx="1168400" cy="1109980"/>
                    </a:xfrm>
                    <a:prstGeom prst="rect">
                      <a:avLst/>
                    </a:prstGeom>
                    <a:noFill/>
                    <a:ln>
                      <a:noFill/>
                    </a:ln>
                  </pic:spPr>
                </pic:pic>
              </a:graphicData>
            </a:graphic>
          </wp:anchor>
        </w:drawing>
      </w:r>
    </w:p>
    <w:p w14:paraId="10D5417D">
      <w:pPr>
        <w:shd w:val="clear"/>
        <w:rPr>
          <w:rFonts w:hint="eastAsia" w:ascii="宋体" w:hAnsi="宋体" w:eastAsia="宋体" w:cs="宋体"/>
          <w:color w:val="auto"/>
          <w:highlight w:val="none"/>
        </w:rPr>
      </w:pPr>
    </w:p>
    <w:p w14:paraId="2510F9D9">
      <w:pPr>
        <w:pStyle w:val="23"/>
        <w:shd w:val="clear"/>
        <w:rPr>
          <w:rFonts w:hint="eastAsia" w:ascii="宋体" w:hAnsi="宋体" w:eastAsia="宋体" w:cs="宋体"/>
          <w:color w:val="auto"/>
          <w:highlight w:val="none"/>
        </w:rPr>
      </w:pPr>
    </w:p>
    <w:p w14:paraId="3D0355D6">
      <w:pPr>
        <w:pStyle w:val="23"/>
        <w:shd w:val="clear"/>
        <w:rPr>
          <w:rFonts w:hint="eastAsia" w:ascii="宋体" w:hAnsi="宋体" w:eastAsia="宋体" w:cs="宋体"/>
          <w:color w:val="auto"/>
          <w:highlight w:val="none"/>
        </w:rPr>
      </w:pPr>
    </w:p>
    <w:p w14:paraId="44E1F8A2">
      <w:pPr>
        <w:shd w:val="clear"/>
        <w:rPr>
          <w:rFonts w:hint="eastAsia" w:ascii="宋体" w:hAnsi="宋体" w:eastAsia="宋体" w:cs="宋体"/>
          <w:color w:val="auto"/>
          <w:highlight w:val="none"/>
        </w:rPr>
      </w:pPr>
    </w:p>
    <w:p w14:paraId="0F28DFBA">
      <w:pPr>
        <w:shd w:val="clear"/>
        <w:rPr>
          <w:rFonts w:hint="eastAsia" w:ascii="宋体" w:hAnsi="宋体" w:eastAsia="宋体" w:cs="宋体"/>
          <w:color w:val="auto"/>
          <w:kern w:val="0"/>
          <w:sz w:val="20"/>
          <w:highlight w:val="none"/>
        </w:rPr>
      </w:pPr>
    </w:p>
    <w:p w14:paraId="45D4602D">
      <w:pPr>
        <w:pStyle w:val="23"/>
        <w:shd w:val="clear"/>
        <w:rPr>
          <w:rFonts w:hint="eastAsia" w:ascii="宋体" w:hAnsi="宋体" w:eastAsia="宋体" w:cs="宋体"/>
          <w:color w:val="auto"/>
          <w:highlight w:val="none"/>
        </w:rPr>
      </w:pPr>
    </w:p>
    <w:p w14:paraId="3D4AEF7E">
      <w:pPr>
        <w:shd w:val="clear"/>
        <w:autoSpaceDE w:val="0"/>
        <w:autoSpaceDN w:val="0"/>
        <w:adjustRightInd w:val="0"/>
        <w:snapToGrid w:val="0"/>
        <w:spacing w:line="360" w:lineRule="auto"/>
        <w:jc w:val="center"/>
        <w:outlineLvl w:val="0"/>
        <w:rPr>
          <w:rFonts w:hint="eastAsia" w:ascii="宋体" w:hAnsi="宋体" w:eastAsia="宋体" w:cs="宋体"/>
          <w:b/>
          <w:color w:val="auto"/>
          <w:kern w:val="0"/>
          <w:sz w:val="84"/>
          <w:szCs w:val="44"/>
          <w:highlight w:val="none"/>
        </w:rPr>
      </w:pPr>
      <w:bookmarkStart w:id="1" w:name="_Toc21059"/>
      <w:r>
        <w:rPr>
          <w:rFonts w:hint="eastAsia" w:ascii="宋体" w:hAnsi="宋体" w:eastAsia="宋体" w:cs="宋体"/>
          <w:b/>
          <w:color w:val="auto"/>
          <w:kern w:val="0"/>
          <w:sz w:val="84"/>
          <w:szCs w:val="44"/>
          <w:highlight w:val="none"/>
        </w:rPr>
        <w:t>竞争性比选文件</w:t>
      </w:r>
      <w:bookmarkEnd w:id="1"/>
    </w:p>
    <w:p w14:paraId="5913636E">
      <w:pPr>
        <w:shd w:val="clear"/>
        <w:jc w:val="center"/>
        <w:rPr>
          <w:rFonts w:hint="eastAsia" w:ascii="宋体" w:hAnsi="宋体" w:eastAsia="宋体" w:cs="宋体"/>
          <w:color w:val="auto"/>
          <w:kern w:val="0"/>
          <w:sz w:val="10"/>
          <w:szCs w:val="10"/>
          <w:highlight w:val="none"/>
        </w:rPr>
      </w:pPr>
      <w:r>
        <w:rPr>
          <w:rFonts w:hint="eastAsia" w:ascii="宋体" w:hAnsi="宋体" w:eastAsia="宋体" w:cs="宋体"/>
          <w:color w:val="auto"/>
          <w:kern w:val="0"/>
          <w:sz w:val="10"/>
          <w:szCs w:val="10"/>
          <w:highlight w:val="none"/>
        </w:rPr>
        <w:t xml:space="preserve">                                           </w:t>
      </w:r>
    </w:p>
    <w:p w14:paraId="30BD5A3F">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14:paraId="006EF6D0">
      <w:pPr>
        <w:pStyle w:val="23"/>
        <w:shd w:val="clear"/>
        <w:rPr>
          <w:rFonts w:hint="eastAsia" w:ascii="宋体" w:hAnsi="宋体" w:eastAsia="宋体" w:cs="宋体"/>
          <w:color w:val="auto"/>
          <w:highlight w:val="none"/>
        </w:rPr>
      </w:pPr>
    </w:p>
    <w:p w14:paraId="64254968">
      <w:pPr>
        <w:shd w:val="clear"/>
        <w:rPr>
          <w:rFonts w:hint="eastAsia" w:ascii="宋体" w:hAnsi="宋体" w:eastAsia="宋体" w:cs="宋体"/>
          <w:color w:val="auto"/>
          <w:highlight w:val="none"/>
        </w:rPr>
      </w:pPr>
    </w:p>
    <w:p w14:paraId="3C370077">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14:paraId="074BD8BA">
      <w:pPr>
        <w:pStyle w:val="23"/>
        <w:shd w:val="clear"/>
        <w:rPr>
          <w:rFonts w:hint="eastAsia" w:ascii="宋体" w:hAnsi="宋体" w:eastAsia="宋体" w:cs="宋体"/>
          <w:color w:val="auto"/>
          <w:sz w:val="20"/>
          <w:highlight w:val="none"/>
        </w:rPr>
      </w:pPr>
    </w:p>
    <w:p w14:paraId="4051E1DE">
      <w:pPr>
        <w:shd w:val="clear"/>
        <w:rPr>
          <w:rFonts w:hint="eastAsia" w:ascii="宋体" w:hAnsi="宋体" w:eastAsia="宋体" w:cs="宋体"/>
          <w:color w:val="auto"/>
          <w:highlight w:val="none"/>
        </w:rPr>
      </w:pPr>
    </w:p>
    <w:p w14:paraId="7B1BC79B">
      <w:pPr>
        <w:pStyle w:val="23"/>
        <w:shd w:val="clear"/>
        <w:rPr>
          <w:rFonts w:hint="eastAsia" w:ascii="宋体" w:hAnsi="宋体" w:eastAsia="宋体" w:cs="宋体"/>
          <w:color w:val="auto"/>
          <w:highlight w:val="none"/>
        </w:rPr>
      </w:pPr>
    </w:p>
    <w:p w14:paraId="0A72D747">
      <w:pPr>
        <w:shd w:val="clear"/>
        <w:rPr>
          <w:rFonts w:hint="eastAsia" w:ascii="宋体" w:hAnsi="宋体" w:eastAsia="宋体" w:cs="宋体"/>
          <w:color w:val="auto"/>
          <w:highlight w:val="none"/>
        </w:rPr>
      </w:pPr>
    </w:p>
    <w:p w14:paraId="12072DF1">
      <w:pPr>
        <w:pStyle w:val="23"/>
        <w:shd w:val="clear"/>
        <w:rPr>
          <w:rFonts w:hint="eastAsia" w:ascii="宋体" w:hAnsi="宋体" w:eastAsia="宋体" w:cs="宋体"/>
          <w:color w:val="auto"/>
          <w:sz w:val="20"/>
          <w:highlight w:val="none"/>
        </w:rPr>
      </w:pPr>
    </w:p>
    <w:p w14:paraId="1E09BF3E">
      <w:pPr>
        <w:shd w:val="clear"/>
        <w:rPr>
          <w:rFonts w:hint="eastAsia" w:ascii="宋体" w:hAnsi="宋体" w:eastAsia="宋体" w:cs="宋体"/>
          <w:color w:val="auto"/>
          <w:highlight w:val="none"/>
        </w:rPr>
      </w:pPr>
    </w:p>
    <w:p w14:paraId="7ED68ACB">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14:paraId="465AF0EB">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14:paraId="6BEE39DD">
      <w:pPr>
        <w:shd w:val="clear"/>
        <w:tabs>
          <w:tab w:val="left" w:pos="6252"/>
        </w:tabs>
        <w:autoSpaceDE w:val="0"/>
        <w:autoSpaceDN w:val="0"/>
        <w:adjustRightInd w:val="0"/>
        <w:snapToGrid w:val="0"/>
        <w:spacing w:line="360" w:lineRule="auto"/>
        <w:ind w:firstLine="1968" w:firstLineChars="700"/>
        <w:jc w:val="both"/>
        <w:outlineLvl w:val="0"/>
        <w:rPr>
          <w:rFonts w:hint="eastAsia" w:ascii="宋体" w:hAnsi="宋体" w:eastAsia="宋体" w:cs="宋体"/>
          <w:color w:val="auto"/>
          <w:highlight w:val="none"/>
        </w:rPr>
      </w:pPr>
      <w:bookmarkStart w:id="2" w:name="_Toc32027"/>
      <w:r>
        <w:rPr>
          <w:rFonts w:hint="eastAsia" w:ascii="宋体" w:hAnsi="宋体" w:eastAsia="宋体" w:cs="宋体"/>
          <w:b/>
          <w:color w:val="auto"/>
          <w:kern w:val="0"/>
          <w:sz w:val="28"/>
          <w:szCs w:val="28"/>
          <w:highlight w:val="none"/>
        </w:rPr>
        <w:t>比   选　 人：</w:t>
      </w:r>
      <w:r>
        <w:rPr>
          <w:rFonts w:hint="eastAsia" w:ascii="宋体" w:hAnsi="宋体" w:cs="宋体"/>
          <w:b/>
          <w:color w:val="auto"/>
          <w:kern w:val="0"/>
          <w:sz w:val="28"/>
          <w:szCs w:val="28"/>
          <w:highlight w:val="none"/>
          <w:u w:val="single"/>
          <w:lang w:eastAsia="zh-CN"/>
        </w:rPr>
        <w:t>垫江县周嘉中心卫生院</w:t>
      </w:r>
      <w:bookmarkEnd w:id="2"/>
    </w:p>
    <w:p w14:paraId="12FF6F1F">
      <w:pPr>
        <w:shd w:val="clear"/>
        <w:tabs>
          <w:tab w:val="left" w:pos="6252"/>
        </w:tabs>
        <w:autoSpaceDE w:val="0"/>
        <w:autoSpaceDN w:val="0"/>
        <w:adjustRightInd w:val="0"/>
        <w:snapToGrid w:val="0"/>
        <w:spacing w:line="360" w:lineRule="auto"/>
        <w:ind w:firstLine="1968" w:firstLineChars="700"/>
        <w:jc w:val="both"/>
        <w:outlineLvl w:val="0"/>
        <w:rPr>
          <w:rFonts w:hint="eastAsia" w:ascii="宋体" w:hAnsi="宋体" w:eastAsia="宋体" w:cs="宋体"/>
          <w:b/>
          <w:color w:val="auto"/>
          <w:sz w:val="30"/>
          <w:highlight w:val="none"/>
        </w:rPr>
      </w:pPr>
      <w:bookmarkStart w:id="3" w:name="_Toc28138"/>
      <w:r>
        <w:rPr>
          <w:rFonts w:hint="eastAsia" w:ascii="宋体" w:hAnsi="宋体" w:eastAsia="宋体" w:cs="宋体"/>
          <w:b/>
          <w:color w:val="auto"/>
          <w:kern w:val="0"/>
          <w:sz w:val="28"/>
          <w:szCs w:val="28"/>
          <w:highlight w:val="none"/>
        </w:rPr>
        <w:t>比选代理机构：</w:t>
      </w:r>
      <w:r>
        <w:rPr>
          <w:rFonts w:hint="eastAsia" w:ascii="宋体" w:hAnsi="宋体" w:cs="宋体"/>
          <w:b/>
          <w:color w:val="auto"/>
          <w:kern w:val="0"/>
          <w:sz w:val="28"/>
          <w:szCs w:val="28"/>
          <w:highlight w:val="none"/>
          <w:u w:val="single"/>
          <w:lang w:eastAsia="zh-CN"/>
        </w:rPr>
        <w:t>重庆中峡工程管理有限公司</w:t>
      </w:r>
      <w:bookmarkEnd w:id="3"/>
    </w:p>
    <w:p w14:paraId="51C77172">
      <w:pPr>
        <w:pStyle w:val="23"/>
        <w:shd w:val="clear"/>
        <w:rPr>
          <w:rFonts w:hint="eastAsia" w:ascii="宋体" w:hAnsi="宋体" w:eastAsia="宋体" w:cs="宋体"/>
          <w:b/>
          <w:color w:val="auto"/>
          <w:sz w:val="30"/>
          <w:highlight w:val="none"/>
        </w:rPr>
      </w:pPr>
    </w:p>
    <w:p w14:paraId="60967037">
      <w:pPr>
        <w:shd w:val="clear"/>
        <w:tabs>
          <w:tab w:val="left" w:pos="3200"/>
          <w:tab w:val="left" w:pos="4320"/>
          <w:tab w:val="left" w:pos="5420"/>
        </w:tabs>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202</w:t>
      </w:r>
      <w:r>
        <w:rPr>
          <w:rFonts w:hint="eastAsia" w:ascii="宋体" w:hAnsi="宋体" w:eastAsia="宋体" w:cs="宋体"/>
          <w:b/>
          <w:color w:val="auto"/>
          <w:kern w:val="0"/>
          <w:sz w:val="28"/>
          <w:szCs w:val="28"/>
          <w:highlight w:val="none"/>
          <w:lang w:val="en-US" w:eastAsia="zh-CN"/>
        </w:rPr>
        <w:t>4</w:t>
      </w:r>
      <w:r>
        <w:rPr>
          <w:rFonts w:hint="eastAsia" w:ascii="宋体" w:hAnsi="宋体" w:eastAsia="宋体" w:cs="宋体"/>
          <w:b/>
          <w:color w:val="auto"/>
          <w:kern w:val="0"/>
          <w:sz w:val="28"/>
          <w:szCs w:val="28"/>
          <w:highlight w:val="none"/>
        </w:rPr>
        <w:t>年</w:t>
      </w:r>
      <w:r>
        <w:rPr>
          <w:rFonts w:hint="eastAsia" w:ascii="宋体" w:hAnsi="宋体" w:cs="宋体"/>
          <w:b/>
          <w:color w:val="auto"/>
          <w:kern w:val="0"/>
          <w:sz w:val="28"/>
          <w:szCs w:val="28"/>
          <w:highlight w:val="none"/>
          <w:lang w:val="en-US" w:eastAsia="zh-CN"/>
        </w:rPr>
        <w:t>11</w:t>
      </w:r>
      <w:r>
        <w:rPr>
          <w:rFonts w:hint="eastAsia" w:ascii="宋体" w:hAnsi="宋体" w:eastAsia="宋体" w:cs="宋体"/>
          <w:b/>
          <w:color w:val="auto"/>
          <w:kern w:val="0"/>
          <w:sz w:val="28"/>
          <w:szCs w:val="28"/>
          <w:highlight w:val="none"/>
        </w:rPr>
        <w:t>月</w:t>
      </w:r>
    </w:p>
    <w:p w14:paraId="6E398D1F">
      <w:pPr>
        <w:shd w:val="clear"/>
        <w:tabs>
          <w:tab w:val="left" w:pos="3200"/>
          <w:tab w:val="left" w:pos="4320"/>
          <w:tab w:val="left" w:pos="5420"/>
        </w:tabs>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sdt>
      <w:sdtPr>
        <w:rPr>
          <w:rFonts w:ascii="宋体" w:hAnsi="宋体" w:eastAsia="宋体" w:cs="Times New Roman"/>
          <w:color w:val="auto"/>
          <w:kern w:val="2"/>
          <w:sz w:val="21"/>
          <w:lang w:val="en-US" w:eastAsia="zh-CN" w:bidi="ar-SA"/>
        </w:rPr>
        <w:id w:val="147466464"/>
        <w15:color w:val="DBDBDB"/>
        <w:docPartObj>
          <w:docPartGallery w:val="Table of Contents"/>
          <w:docPartUnique/>
        </w:docPartObj>
      </w:sdtPr>
      <w:sdtEndPr>
        <w:rPr>
          <w:rFonts w:ascii="宋体" w:hAnsi="宋体" w:eastAsia="宋体" w:cs="Times New Roman"/>
          <w:b/>
          <w:color w:val="auto"/>
          <w:kern w:val="2"/>
          <w:sz w:val="21"/>
          <w:lang w:val="en-US" w:eastAsia="zh-CN" w:bidi="ar-SA"/>
        </w:rPr>
      </w:sdtEndPr>
      <w:sdtContent>
        <w:p w14:paraId="36D740C6">
          <w:pPr>
            <w:spacing w:before="0" w:beforeLines="0" w:after="0" w:afterLines="0" w:line="240" w:lineRule="auto"/>
            <w:ind w:left="0" w:leftChars="0" w:right="0" w:rightChars="0" w:firstLine="0" w:firstLineChars="0"/>
            <w:jc w:val="center"/>
            <w:rPr>
              <w:rFonts w:hint="eastAsia"/>
              <w:b/>
              <w:color w:val="auto"/>
              <w:sz w:val="32"/>
              <w:szCs w:val="32"/>
              <w:lang w:eastAsia="zh-CN"/>
            </w:rPr>
          </w:pPr>
          <w:r>
            <w:rPr>
              <w:color w:val="auto"/>
            </w:rPr>
            <w:fldChar w:fldCharType="begin"/>
          </w:r>
          <w:r>
            <w:rPr>
              <w:color w:val="auto"/>
            </w:rPr>
            <w:instrText xml:space="preserve">TOC \o "1-2" \h \u </w:instrText>
          </w:r>
          <w:r>
            <w:rPr>
              <w:color w:val="auto"/>
            </w:rPr>
            <w:fldChar w:fldCharType="separate"/>
          </w:r>
          <w:r>
            <w:rPr>
              <w:b/>
              <w:color w:val="auto"/>
              <w:sz w:val="36"/>
              <w:szCs w:val="36"/>
            </w:rPr>
            <w:fldChar w:fldCharType="begin"/>
          </w:r>
          <w:r>
            <w:rPr>
              <w:b/>
              <w:color w:val="auto"/>
              <w:sz w:val="36"/>
              <w:szCs w:val="36"/>
            </w:rPr>
            <w:instrText xml:space="preserve"> HYPERLINK \l _Toc10064 </w:instrText>
          </w:r>
          <w:r>
            <w:rPr>
              <w:b/>
              <w:color w:val="auto"/>
              <w:sz w:val="36"/>
              <w:szCs w:val="36"/>
            </w:rPr>
            <w:fldChar w:fldCharType="separate"/>
          </w:r>
          <w:r>
            <w:rPr>
              <w:b/>
              <w:color w:val="auto"/>
              <w:sz w:val="36"/>
              <w:szCs w:val="36"/>
            </w:rPr>
            <w:fldChar w:fldCharType="end"/>
          </w:r>
          <w:r>
            <w:rPr>
              <w:rFonts w:hint="eastAsia"/>
              <w:b/>
              <w:color w:val="auto"/>
              <w:sz w:val="36"/>
              <w:szCs w:val="36"/>
              <w:lang w:eastAsia="zh-CN"/>
            </w:rPr>
            <w:t>目</w:t>
          </w:r>
          <w:r>
            <w:rPr>
              <w:rFonts w:hint="eastAsia"/>
              <w:b/>
              <w:color w:val="auto"/>
              <w:sz w:val="36"/>
              <w:szCs w:val="36"/>
              <w:lang w:val="en-US" w:eastAsia="zh-CN"/>
            </w:rPr>
            <w:t xml:space="preserve">  </w:t>
          </w:r>
          <w:r>
            <w:rPr>
              <w:rFonts w:hint="eastAsia"/>
              <w:b/>
              <w:color w:val="auto"/>
              <w:sz w:val="36"/>
              <w:szCs w:val="36"/>
              <w:lang w:eastAsia="zh-CN"/>
            </w:rPr>
            <w:t>录</w:t>
          </w:r>
        </w:p>
        <w:p w14:paraId="2D105ABE">
          <w:pPr>
            <w:spacing w:before="0" w:beforeLines="0" w:after="0" w:afterLines="0" w:line="240" w:lineRule="auto"/>
            <w:ind w:left="0" w:leftChars="0" w:right="0" w:rightChars="0" w:firstLine="0" w:firstLineChars="0"/>
            <w:jc w:val="center"/>
            <w:rPr>
              <w:rFonts w:hint="eastAsia"/>
              <w:b/>
              <w:color w:val="auto"/>
              <w:sz w:val="32"/>
              <w:szCs w:val="32"/>
              <w:lang w:eastAsia="zh-CN"/>
            </w:rPr>
          </w:pPr>
        </w:p>
        <w:p w14:paraId="6720B7DE">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_Toc10788 </w:instrText>
          </w:r>
          <w:r>
            <w:rPr>
              <w:b/>
              <w:color w:val="auto"/>
              <w:sz w:val="21"/>
              <w:szCs w:val="21"/>
            </w:rPr>
            <w:fldChar w:fldCharType="separate"/>
          </w:r>
          <w:r>
            <w:rPr>
              <w:rFonts w:hint="eastAsia" w:ascii="宋体" w:hAnsi="宋体" w:eastAsia="宋体" w:cs="宋体"/>
              <w:b/>
              <w:color w:val="auto"/>
              <w:kern w:val="0"/>
              <w:sz w:val="21"/>
              <w:szCs w:val="21"/>
              <w:highlight w:val="none"/>
              <w:lang w:val="en-US" w:eastAsia="zh-CN" w:bidi="ar-SA"/>
            </w:rPr>
            <w:t>第一章  比选公告</w:t>
          </w:r>
          <w:r>
            <w:rPr>
              <w:b/>
              <w:color w:val="auto"/>
              <w:sz w:val="21"/>
              <w:szCs w:val="21"/>
            </w:rPr>
            <w:tab/>
          </w:r>
          <w:r>
            <w:rPr>
              <w:b/>
              <w:color w:val="auto"/>
              <w:sz w:val="21"/>
              <w:szCs w:val="21"/>
            </w:rPr>
            <w:fldChar w:fldCharType="begin"/>
          </w:r>
          <w:r>
            <w:rPr>
              <w:b/>
              <w:color w:val="auto"/>
              <w:sz w:val="21"/>
              <w:szCs w:val="21"/>
            </w:rPr>
            <w:instrText xml:space="preserve"> PAGEREF _Toc10788 \h </w:instrText>
          </w:r>
          <w:r>
            <w:rPr>
              <w:b/>
              <w:color w:val="auto"/>
              <w:sz w:val="21"/>
              <w:szCs w:val="21"/>
            </w:rPr>
            <w:fldChar w:fldCharType="separate"/>
          </w:r>
          <w:r>
            <w:rPr>
              <w:b/>
              <w:color w:val="auto"/>
              <w:sz w:val="21"/>
              <w:szCs w:val="21"/>
            </w:rPr>
            <w:t>- 1 -</w:t>
          </w:r>
          <w:r>
            <w:rPr>
              <w:b/>
              <w:color w:val="auto"/>
              <w:sz w:val="21"/>
              <w:szCs w:val="21"/>
            </w:rPr>
            <w:fldChar w:fldCharType="end"/>
          </w:r>
          <w:r>
            <w:rPr>
              <w:b/>
              <w:color w:val="auto"/>
              <w:sz w:val="21"/>
              <w:szCs w:val="21"/>
            </w:rPr>
            <w:fldChar w:fldCharType="end"/>
          </w:r>
        </w:p>
        <w:p w14:paraId="6B009F3E">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_Toc28587 </w:instrText>
          </w:r>
          <w:r>
            <w:rPr>
              <w:color w:val="auto"/>
              <w:sz w:val="21"/>
              <w:szCs w:val="21"/>
            </w:rPr>
            <w:fldChar w:fldCharType="separate"/>
          </w:r>
          <w:r>
            <w:rPr>
              <w:rFonts w:hint="eastAsia" w:ascii="宋体" w:hAnsi="宋体" w:eastAsia="宋体" w:cs="宋体"/>
              <w:snapToGrid w:val="0"/>
              <w:color w:val="auto"/>
              <w:sz w:val="21"/>
              <w:szCs w:val="21"/>
              <w:highlight w:val="none"/>
            </w:rPr>
            <w:t>1. 比选条件</w:t>
          </w:r>
          <w:r>
            <w:rPr>
              <w:color w:val="auto"/>
              <w:sz w:val="21"/>
              <w:szCs w:val="21"/>
            </w:rPr>
            <w:tab/>
          </w:r>
          <w:r>
            <w:rPr>
              <w:color w:val="auto"/>
              <w:sz w:val="21"/>
              <w:szCs w:val="21"/>
            </w:rPr>
            <w:fldChar w:fldCharType="begin"/>
          </w:r>
          <w:r>
            <w:rPr>
              <w:color w:val="auto"/>
              <w:sz w:val="21"/>
              <w:szCs w:val="21"/>
            </w:rPr>
            <w:instrText xml:space="preserve"> PAGEREF _Toc28587 \h </w:instrText>
          </w:r>
          <w:r>
            <w:rPr>
              <w:color w:val="auto"/>
              <w:sz w:val="21"/>
              <w:szCs w:val="21"/>
            </w:rPr>
            <w:fldChar w:fldCharType="separate"/>
          </w:r>
          <w:r>
            <w:rPr>
              <w:color w:val="auto"/>
              <w:sz w:val="21"/>
              <w:szCs w:val="21"/>
            </w:rPr>
            <w:t>- 1 -</w:t>
          </w:r>
          <w:r>
            <w:rPr>
              <w:color w:val="auto"/>
              <w:sz w:val="21"/>
              <w:szCs w:val="21"/>
            </w:rPr>
            <w:fldChar w:fldCharType="end"/>
          </w:r>
          <w:r>
            <w:rPr>
              <w:color w:val="auto"/>
              <w:sz w:val="21"/>
              <w:szCs w:val="21"/>
            </w:rPr>
            <w:fldChar w:fldCharType="end"/>
          </w:r>
        </w:p>
        <w:p w14:paraId="7A9E1D39">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_Toc32754 </w:instrText>
          </w:r>
          <w:r>
            <w:rPr>
              <w:color w:val="auto"/>
              <w:sz w:val="21"/>
              <w:szCs w:val="21"/>
            </w:rPr>
            <w:fldChar w:fldCharType="separate"/>
          </w:r>
          <w:r>
            <w:rPr>
              <w:rFonts w:hint="eastAsia" w:ascii="宋体" w:hAnsi="宋体" w:eastAsia="宋体" w:cs="宋体"/>
              <w:snapToGrid w:val="0"/>
              <w:color w:val="auto"/>
              <w:sz w:val="21"/>
              <w:szCs w:val="21"/>
              <w:highlight w:val="none"/>
            </w:rPr>
            <w:t>2. 项目概况与比选范围</w:t>
          </w:r>
          <w:r>
            <w:rPr>
              <w:color w:val="auto"/>
              <w:sz w:val="21"/>
              <w:szCs w:val="21"/>
            </w:rPr>
            <w:tab/>
          </w:r>
          <w:r>
            <w:rPr>
              <w:color w:val="auto"/>
              <w:sz w:val="21"/>
              <w:szCs w:val="21"/>
            </w:rPr>
            <w:fldChar w:fldCharType="begin"/>
          </w:r>
          <w:r>
            <w:rPr>
              <w:color w:val="auto"/>
              <w:sz w:val="21"/>
              <w:szCs w:val="21"/>
            </w:rPr>
            <w:instrText xml:space="preserve"> PAGEREF _Toc32754 \h </w:instrText>
          </w:r>
          <w:r>
            <w:rPr>
              <w:color w:val="auto"/>
              <w:sz w:val="21"/>
              <w:szCs w:val="21"/>
            </w:rPr>
            <w:fldChar w:fldCharType="separate"/>
          </w:r>
          <w:r>
            <w:rPr>
              <w:color w:val="auto"/>
              <w:sz w:val="21"/>
              <w:szCs w:val="21"/>
            </w:rPr>
            <w:t>- 1 -</w:t>
          </w:r>
          <w:r>
            <w:rPr>
              <w:color w:val="auto"/>
              <w:sz w:val="21"/>
              <w:szCs w:val="21"/>
            </w:rPr>
            <w:fldChar w:fldCharType="end"/>
          </w:r>
          <w:r>
            <w:rPr>
              <w:color w:val="auto"/>
              <w:sz w:val="21"/>
              <w:szCs w:val="21"/>
            </w:rPr>
            <w:fldChar w:fldCharType="end"/>
          </w:r>
        </w:p>
        <w:p w14:paraId="1D4BB849">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_Toc22567 </w:instrText>
          </w:r>
          <w:r>
            <w:rPr>
              <w:color w:val="auto"/>
              <w:sz w:val="21"/>
              <w:szCs w:val="21"/>
            </w:rPr>
            <w:fldChar w:fldCharType="separate"/>
          </w:r>
          <w:r>
            <w:rPr>
              <w:rFonts w:hint="eastAsia" w:ascii="宋体" w:hAnsi="宋体" w:eastAsia="宋体" w:cs="宋体"/>
              <w:snapToGrid w:val="0"/>
              <w:color w:val="auto"/>
              <w:sz w:val="21"/>
              <w:szCs w:val="21"/>
              <w:highlight w:val="none"/>
            </w:rPr>
            <w:t>3.</w:t>
          </w:r>
          <w:r>
            <w:rPr>
              <w:rFonts w:hint="eastAsia" w:ascii="宋体" w:hAnsi="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投标人</w:t>
          </w:r>
          <w:r>
            <w:rPr>
              <w:rFonts w:hint="eastAsia" w:ascii="宋体" w:hAnsi="宋体" w:eastAsia="宋体" w:cs="宋体"/>
              <w:snapToGrid w:val="0"/>
              <w:color w:val="auto"/>
              <w:sz w:val="21"/>
              <w:szCs w:val="21"/>
              <w:highlight w:val="none"/>
            </w:rPr>
            <w:t>资格要求</w:t>
          </w:r>
          <w:r>
            <w:rPr>
              <w:color w:val="auto"/>
              <w:sz w:val="21"/>
              <w:szCs w:val="21"/>
            </w:rPr>
            <w:tab/>
          </w:r>
          <w:r>
            <w:rPr>
              <w:color w:val="auto"/>
              <w:sz w:val="21"/>
              <w:szCs w:val="21"/>
            </w:rPr>
            <w:fldChar w:fldCharType="begin"/>
          </w:r>
          <w:r>
            <w:rPr>
              <w:color w:val="auto"/>
              <w:sz w:val="21"/>
              <w:szCs w:val="21"/>
            </w:rPr>
            <w:instrText xml:space="preserve"> PAGEREF _Toc22567 \h </w:instrText>
          </w:r>
          <w:r>
            <w:rPr>
              <w:color w:val="auto"/>
              <w:sz w:val="21"/>
              <w:szCs w:val="21"/>
            </w:rPr>
            <w:fldChar w:fldCharType="separate"/>
          </w:r>
          <w:r>
            <w:rPr>
              <w:color w:val="auto"/>
              <w:sz w:val="21"/>
              <w:szCs w:val="21"/>
            </w:rPr>
            <w:t>- 1 -</w:t>
          </w:r>
          <w:r>
            <w:rPr>
              <w:color w:val="auto"/>
              <w:sz w:val="21"/>
              <w:szCs w:val="21"/>
            </w:rPr>
            <w:fldChar w:fldCharType="end"/>
          </w:r>
          <w:r>
            <w:rPr>
              <w:color w:val="auto"/>
              <w:sz w:val="21"/>
              <w:szCs w:val="21"/>
            </w:rPr>
            <w:fldChar w:fldCharType="end"/>
          </w:r>
        </w:p>
        <w:p w14:paraId="6AA434D6">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_Toc18271 </w:instrText>
          </w:r>
          <w:r>
            <w:rPr>
              <w:color w:val="auto"/>
              <w:sz w:val="21"/>
              <w:szCs w:val="21"/>
            </w:rPr>
            <w:fldChar w:fldCharType="separate"/>
          </w:r>
          <w:r>
            <w:rPr>
              <w:rFonts w:hint="eastAsia" w:ascii="宋体" w:hAnsi="宋体" w:eastAsia="宋体" w:cs="宋体"/>
              <w:snapToGrid w:val="0"/>
              <w:color w:val="auto"/>
              <w:sz w:val="21"/>
              <w:szCs w:val="21"/>
              <w:highlight w:val="none"/>
            </w:rPr>
            <w:t>4.</w:t>
          </w:r>
          <w:r>
            <w:rPr>
              <w:rFonts w:hint="eastAsia" w:ascii="宋体" w:hAnsi="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比选文件的获取</w:t>
          </w:r>
          <w:r>
            <w:rPr>
              <w:color w:val="auto"/>
              <w:sz w:val="21"/>
              <w:szCs w:val="21"/>
            </w:rPr>
            <w:tab/>
          </w:r>
          <w:r>
            <w:rPr>
              <w:color w:val="auto"/>
              <w:sz w:val="21"/>
              <w:szCs w:val="21"/>
            </w:rPr>
            <w:fldChar w:fldCharType="begin"/>
          </w:r>
          <w:r>
            <w:rPr>
              <w:color w:val="auto"/>
              <w:sz w:val="21"/>
              <w:szCs w:val="21"/>
            </w:rPr>
            <w:instrText xml:space="preserve"> PAGEREF _Toc18271 \h </w:instrText>
          </w:r>
          <w:r>
            <w:rPr>
              <w:color w:val="auto"/>
              <w:sz w:val="21"/>
              <w:szCs w:val="21"/>
            </w:rPr>
            <w:fldChar w:fldCharType="separate"/>
          </w:r>
          <w:r>
            <w:rPr>
              <w:color w:val="auto"/>
              <w:sz w:val="21"/>
              <w:szCs w:val="21"/>
            </w:rPr>
            <w:t>- 1 -</w:t>
          </w:r>
          <w:r>
            <w:rPr>
              <w:color w:val="auto"/>
              <w:sz w:val="21"/>
              <w:szCs w:val="21"/>
            </w:rPr>
            <w:fldChar w:fldCharType="end"/>
          </w:r>
          <w:r>
            <w:rPr>
              <w:color w:val="auto"/>
              <w:sz w:val="21"/>
              <w:szCs w:val="21"/>
            </w:rPr>
            <w:fldChar w:fldCharType="end"/>
          </w:r>
        </w:p>
        <w:p w14:paraId="4EFD2806">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_Toc28380 </w:instrText>
          </w:r>
          <w:r>
            <w:rPr>
              <w:color w:val="auto"/>
              <w:sz w:val="21"/>
              <w:szCs w:val="21"/>
            </w:rPr>
            <w:fldChar w:fldCharType="separate"/>
          </w:r>
          <w:r>
            <w:rPr>
              <w:rFonts w:hint="eastAsia" w:ascii="宋体" w:hAnsi="宋体" w:eastAsia="宋体" w:cs="宋体"/>
              <w:snapToGrid w:val="0"/>
              <w:color w:val="auto"/>
              <w:sz w:val="21"/>
              <w:szCs w:val="21"/>
              <w:highlight w:val="none"/>
            </w:rPr>
            <w:t>5.</w:t>
          </w:r>
          <w:r>
            <w:rPr>
              <w:rFonts w:hint="eastAsia" w:ascii="宋体" w:hAnsi="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投标文件</w:t>
          </w:r>
          <w:r>
            <w:rPr>
              <w:rFonts w:hint="eastAsia" w:ascii="宋体" w:hAnsi="宋体" w:eastAsia="宋体" w:cs="宋体"/>
              <w:snapToGrid w:val="0"/>
              <w:color w:val="auto"/>
              <w:sz w:val="21"/>
              <w:szCs w:val="21"/>
              <w:highlight w:val="none"/>
            </w:rPr>
            <w:t>的递交</w:t>
          </w:r>
          <w:r>
            <w:rPr>
              <w:color w:val="auto"/>
              <w:sz w:val="21"/>
              <w:szCs w:val="21"/>
            </w:rPr>
            <w:tab/>
          </w:r>
          <w:r>
            <w:rPr>
              <w:color w:val="auto"/>
              <w:sz w:val="21"/>
              <w:szCs w:val="21"/>
            </w:rPr>
            <w:fldChar w:fldCharType="begin"/>
          </w:r>
          <w:r>
            <w:rPr>
              <w:color w:val="auto"/>
              <w:sz w:val="21"/>
              <w:szCs w:val="21"/>
            </w:rPr>
            <w:instrText xml:space="preserve"> PAGEREF _Toc28380 \h </w:instrText>
          </w:r>
          <w:r>
            <w:rPr>
              <w:color w:val="auto"/>
              <w:sz w:val="21"/>
              <w:szCs w:val="21"/>
            </w:rPr>
            <w:fldChar w:fldCharType="separate"/>
          </w:r>
          <w:r>
            <w:rPr>
              <w:color w:val="auto"/>
              <w:sz w:val="21"/>
              <w:szCs w:val="21"/>
            </w:rPr>
            <w:t>- 2 -</w:t>
          </w:r>
          <w:r>
            <w:rPr>
              <w:color w:val="auto"/>
              <w:sz w:val="21"/>
              <w:szCs w:val="21"/>
            </w:rPr>
            <w:fldChar w:fldCharType="end"/>
          </w:r>
          <w:r>
            <w:rPr>
              <w:color w:val="auto"/>
              <w:sz w:val="21"/>
              <w:szCs w:val="21"/>
            </w:rPr>
            <w:fldChar w:fldCharType="end"/>
          </w:r>
        </w:p>
        <w:p w14:paraId="73435FEA">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_Toc19622 </w:instrText>
          </w:r>
          <w:r>
            <w:rPr>
              <w:color w:val="auto"/>
              <w:sz w:val="21"/>
              <w:szCs w:val="21"/>
            </w:rPr>
            <w:fldChar w:fldCharType="separate"/>
          </w:r>
          <w:r>
            <w:rPr>
              <w:rFonts w:hint="eastAsia" w:ascii="宋体" w:hAnsi="宋体" w:eastAsia="宋体" w:cs="宋体"/>
              <w:snapToGrid w:val="0"/>
              <w:color w:val="auto"/>
              <w:sz w:val="21"/>
              <w:szCs w:val="21"/>
              <w:highlight w:val="none"/>
            </w:rPr>
            <w:t>6、发布公告的媒介</w:t>
          </w:r>
          <w:r>
            <w:rPr>
              <w:color w:val="auto"/>
              <w:sz w:val="21"/>
              <w:szCs w:val="21"/>
            </w:rPr>
            <w:tab/>
          </w:r>
          <w:r>
            <w:rPr>
              <w:color w:val="auto"/>
              <w:sz w:val="21"/>
              <w:szCs w:val="21"/>
            </w:rPr>
            <w:fldChar w:fldCharType="begin"/>
          </w:r>
          <w:r>
            <w:rPr>
              <w:color w:val="auto"/>
              <w:sz w:val="21"/>
              <w:szCs w:val="21"/>
            </w:rPr>
            <w:instrText xml:space="preserve"> PAGEREF _Toc19622 \h </w:instrText>
          </w:r>
          <w:r>
            <w:rPr>
              <w:color w:val="auto"/>
              <w:sz w:val="21"/>
              <w:szCs w:val="21"/>
            </w:rPr>
            <w:fldChar w:fldCharType="separate"/>
          </w:r>
          <w:r>
            <w:rPr>
              <w:color w:val="auto"/>
              <w:sz w:val="21"/>
              <w:szCs w:val="21"/>
            </w:rPr>
            <w:t>- 2 -</w:t>
          </w:r>
          <w:r>
            <w:rPr>
              <w:color w:val="auto"/>
              <w:sz w:val="21"/>
              <w:szCs w:val="21"/>
            </w:rPr>
            <w:fldChar w:fldCharType="end"/>
          </w:r>
          <w:r>
            <w:rPr>
              <w:color w:val="auto"/>
              <w:sz w:val="21"/>
              <w:szCs w:val="21"/>
            </w:rPr>
            <w:fldChar w:fldCharType="end"/>
          </w:r>
        </w:p>
        <w:p w14:paraId="4E775686">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_Toc5733 </w:instrText>
          </w:r>
          <w:r>
            <w:rPr>
              <w:color w:val="auto"/>
              <w:sz w:val="21"/>
              <w:szCs w:val="21"/>
            </w:rPr>
            <w:fldChar w:fldCharType="separate"/>
          </w:r>
          <w:r>
            <w:rPr>
              <w:rFonts w:hint="eastAsia" w:ascii="宋体" w:hAnsi="宋体" w:eastAsia="宋体" w:cs="宋体"/>
              <w:snapToGrid w:val="0"/>
              <w:color w:val="auto"/>
              <w:sz w:val="21"/>
              <w:szCs w:val="21"/>
              <w:highlight w:val="none"/>
            </w:rPr>
            <w:t>7、联系方式</w:t>
          </w:r>
          <w:r>
            <w:rPr>
              <w:color w:val="auto"/>
              <w:sz w:val="21"/>
              <w:szCs w:val="21"/>
            </w:rPr>
            <w:tab/>
          </w:r>
          <w:r>
            <w:rPr>
              <w:color w:val="auto"/>
              <w:sz w:val="21"/>
              <w:szCs w:val="21"/>
            </w:rPr>
            <w:fldChar w:fldCharType="begin"/>
          </w:r>
          <w:r>
            <w:rPr>
              <w:color w:val="auto"/>
              <w:sz w:val="21"/>
              <w:szCs w:val="21"/>
            </w:rPr>
            <w:instrText xml:space="preserve"> PAGEREF _Toc5733 \h </w:instrText>
          </w:r>
          <w:r>
            <w:rPr>
              <w:color w:val="auto"/>
              <w:sz w:val="21"/>
              <w:szCs w:val="21"/>
            </w:rPr>
            <w:fldChar w:fldCharType="separate"/>
          </w:r>
          <w:r>
            <w:rPr>
              <w:color w:val="auto"/>
              <w:sz w:val="21"/>
              <w:szCs w:val="21"/>
            </w:rPr>
            <w:t>- 2 -</w:t>
          </w:r>
          <w:r>
            <w:rPr>
              <w:color w:val="auto"/>
              <w:sz w:val="21"/>
              <w:szCs w:val="21"/>
            </w:rPr>
            <w:fldChar w:fldCharType="end"/>
          </w:r>
          <w:r>
            <w:rPr>
              <w:color w:val="auto"/>
              <w:sz w:val="21"/>
              <w:szCs w:val="21"/>
            </w:rPr>
            <w:fldChar w:fldCharType="end"/>
          </w:r>
        </w:p>
        <w:p w14:paraId="1008EEEE">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_Toc22021 </w:instrText>
          </w:r>
          <w:r>
            <w:rPr>
              <w:b/>
              <w:color w:val="auto"/>
              <w:sz w:val="21"/>
              <w:szCs w:val="21"/>
            </w:rPr>
            <w:fldChar w:fldCharType="separate"/>
          </w:r>
          <w:r>
            <w:rPr>
              <w:rFonts w:hint="eastAsia" w:ascii="宋体" w:hAnsi="宋体" w:eastAsia="宋体" w:cs="宋体"/>
              <w:b/>
              <w:color w:val="auto"/>
              <w:kern w:val="0"/>
              <w:sz w:val="21"/>
              <w:szCs w:val="21"/>
              <w:highlight w:val="none"/>
              <w:lang w:val="en-US" w:eastAsia="zh-CN" w:bidi="ar-SA"/>
            </w:rPr>
            <w:t xml:space="preserve">第一章  </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须知</w:t>
          </w:r>
          <w:r>
            <w:rPr>
              <w:b/>
              <w:color w:val="auto"/>
              <w:sz w:val="21"/>
              <w:szCs w:val="21"/>
            </w:rPr>
            <w:tab/>
          </w:r>
          <w:r>
            <w:rPr>
              <w:b/>
              <w:color w:val="auto"/>
              <w:sz w:val="21"/>
              <w:szCs w:val="21"/>
            </w:rPr>
            <w:fldChar w:fldCharType="begin"/>
          </w:r>
          <w:r>
            <w:rPr>
              <w:b/>
              <w:color w:val="auto"/>
              <w:sz w:val="21"/>
              <w:szCs w:val="21"/>
            </w:rPr>
            <w:instrText xml:space="preserve"> PAGEREF _Toc22021 \h </w:instrText>
          </w:r>
          <w:r>
            <w:rPr>
              <w:b/>
              <w:color w:val="auto"/>
              <w:sz w:val="21"/>
              <w:szCs w:val="21"/>
            </w:rPr>
            <w:fldChar w:fldCharType="separate"/>
          </w:r>
          <w:r>
            <w:rPr>
              <w:b/>
              <w:color w:val="auto"/>
              <w:sz w:val="21"/>
              <w:szCs w:val="21"/>
            </w:rPr>
            <w:t>- 3 -</w:t>
          </w:r>
          <w:r>
            <w:rPr>
              <w:b/>
              <w:color w:val="auto"/>
              <w:sz w:val="21"/>
              <w:szCs w:val="21"/>
            </w:rPr>
            <w:fldChar w:fldCharType="end"/>
          </w:r>
          <w:r>
            <w:rPr>
              <w:b/>
              <w:color w:val="auto"/>
              <w:sz w:val="21"/>
              <w:szCs w:val="21"/>
            </w:rPr>
            <w:fldChar w:fldCharType="end"/>
          </w:r>
        </w:p>
        <w:p w14:paraId="0E82AA3D">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_Toc11776 </w:instrText>
          </w:r>
          <w:r>
            <w:rPr>
              <w:color w:val="auto"/>
              <w:sz w:val="21"/>
              <w:szCs w:val="21"/>
            </w:rPr>
            <w:fldChar w:fldCharType="separate"/>
          </w:r>
          <w:r>
            <w:rPr>
              <w:rFonts w:hint="eastAsia" w:ascii="宋体" w:hAnsi="宋体" w:eastAsia="宋体" w:cs="宋体"/>
              <w:color w:val="auto"/>
              <w:w w:val="100"/>
              <w:sz w:val="21"/>
              <w:szCs w:val="21"/>
              <w:highlight w:val="none"/>
              <w:lang w:eastAsia="zh-CN"/>
            </w:rPr>
            <w:t>投标人</w:t>
          </w:r>
          <w:r>
            <w:rPr>
              <w:rFonts w:hint="eastAsia" w:ascii="宋体" w:hAnsi="宋体" w:eastAsia="宋体" w:cs="宋体"/>
              <w:color w:val="auto"/>
              <w:w w:val="100"/>
              <w:sz w:val="21"/>
              <w:szCs w:val="21"/>
              <w:highlight w:val="none"/>
            </w:rPr>
            <w:t>须知前附表</w:t>
          </w:r>
          <w:r>
            <w:rPr>
              <w:color w:val="auto"/>
              <w:sz w:val="21"/>
              <w:szCs w:val="21"/>
            </w:rPr>
            <w:tab/>
          </w:r>
          <w:r>
            <w:rPr>
              <w:color w:val="auto"/>
              <w:sz w:val="21"/>
              <w:szCs w:val="21"/>
            </w:rPr>
            <w:fldChar w:fldCharType="begin"/>
          </w:r>
          <w:r>
            <w:rPr>
              <w:color w:val="auto"/>
              <w:sz w:val="21"/>
              <w:szCs w:val="21"/>
            </w:rPr>
            <w:instrText xml:space="preserve"> PAGEREF _Toc11776 \h </w:instrText>
          </w:r>
          <w:r>
            <w:rPr>
              <w:color w:val="auto"/>
              <w:sz w:val="21"/>
              <w:szCs w:val="21"/>
            </w:rPr>
            <w:fldChar w:fldCharType="separate"/>
          </w:r>
          <w:r>
            <w:rPr>
              <w:color w:val="auto"/>
              <w:sz w:val="21"/>
              <w:szCs w:val="21"/>
            </w:rPr>
            <w:t>- 3 -</w:t>
          </w:r>
          <w:r>
            <w:rPr>
              <w:color w:val="auto"/>
              <w:sz w:val="21"/>
              <w:szCs w:val="21"/>
            </w:rPr>
            <w:fldChar w:fldCharType="end"/>
          </w:r>
          <w:r>
            <w:rPr>
              <w:color w:val="auto"/>
              <w:sz w:val="21"/>
              <w:szCs w:val="21"/>
            </w:rPr>
            <w:fldChar w:fldCharType="end"/>
          </w:r>
        </w:p>
        <w:p w14:paraId="0466C27E">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_Toc22832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1.  总则</w:t>
          </w:r>
          <w:r>
            <w:rPr>
              <w:color w:val="auto"/>
              <w:sz w:val="21"/>
              <w:szCs w:val="21"/>
            </w:rPr>
            <w:tab/>
          </w:r>
          <w:r>
            <w:rPr>
              <w:color w:val="auto"/>
              <w:sz w:val="21"/>
              <w:szCs w:val="21"/>
            </w:rPr>
            <w:fldChar w:fldCharType="begin"/>
          </w:r>
          <w:r>
            <w:rPr>
              <w:color w:val="auto"/>
              <w:sz w:val="21"/>
              <w:szCs w:val="21"/>
            </w:rPr>
            <w:instrText xml:space="preserve"> PAGEREF _Toc22832 \h </w:instrText>
          </w:r>
          <w:r>
            <w:rPr>
              <w:color w:val="auto"/>
              <w:sz w:val="21"/>
              <w:szCs w:val="21"/>
            </w:rPr>
            <w:fldChar w:fldCharType="separate"/>
          </w:r>
          <w:r>
            <w:rPr>
              <w:color w:val="auto"/>
              <w:sz w:val="21"/>
              <w:szCs w:val="21"/>
            </w:rPr>
            <w:t>- 14 -</w:t>
          </w:r>
          <w:r>
            <w:rPr>
              <w:color w:val="auto"/>
              <w:sz w:val="21"/>
              <w:szCs w:val="21"/>
            </w:rPr>
            <w:fldChar w:fldCharType="end"/>
          </w:r>
          <w:r>
            <w:rPr>
              <w:color w:val="auto"/>
              <w:sz w:val="21"/>
              <w:szCs w:val="21"/>
            </w:rPr>
            <w:fldChar w:fldCharType="end"/>
          </w:r>
        </w:p>
        <w:p w14:paraId="7E39D6F8">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_Toc5930 </w:instrText>
          </w:r>
          <w:r>
            <w:rPr>
              <w:color w:val="auto"/>
              <w:sz w:val="21"/>
              <w:szCs w:val="21"/>
            </w:rPr>
            <w:fldChar w:fldCharType="separate"/>
          </w:r>
          <w:r>
            <w:rPr>
              <w:rFonts w:hint="eastAsia" w:ascii="宋体" w:hAnsi="宋体" w:eastAsia="宋体" w:cs="宋体"/>
              <w:snapToGrid w:val="0"/>
              <w:color w:val="auto"/>
              <w:spacing w:val="0"/>
              <w:w w:val="100"/>
              <w:sz w:val="21"/>
              <w:szCs w:val="21"/>
            </w:rPr>
            <w:t xml:space="preserve">2. </w:t>
          </w:r>
          <w:r>
            <w:rPr>
              <w:rFonts w:hint="eastAsia" w:ascii="宋体" w:hAnsi="宋体" w:eastAsia="宋体" w:cs="宋体"/>
              <w:snapToGrid w:val="0"/>
              <w:color w:val="auto"/>
              <w:spacing w:val="0"/>
              <w:w w:val="100"/>
              <w:sz w:val="21"/>
              <w:szCs w:val="21"/>
              <w:lang w:val="en-US" w:eastAsia="zh-CN"/>
            </w:rPr>
            <w:t xml:space="preserve"> </w:t>
          </w:r>
          <w:r>
            <w:rPr>
              <w:rFonts w:hint="eastAsia" w:ascii="宋体" w:hAnsi="宋体" w:eastAsia="宋体" w:cs="宋体"/>
              <w:snapToGrid w:val="0"/>
              <w:color w:val="auto"/>
              <w:spacing w:val="0"/>
              <w:w w:val="100"/>
              <w:sz w:val="21"/>
              <w:szCs w:val="21"/>
              <w:highlight w:val="none"/>
            </w:rPr>
            <w:t>比选文件</w:t>
          </w:r>
          <w:r>
            <w:rPr>
              <w:color w:val="auto"/>
              <w:sz w:val="21"/>
              <w:szCs w:val="21"/>
            </w:rPr>
            <w:tab/>
          </w:r>
          <w:r>
            <w:rPr>
              <w:color w:val="auto"/>
              <w:sz w:val="21"/>
              <w:szCs w:val="21"/>
            </w:rPr>
            <w:fldChar w:fldCharType="begin"/>
          </w:r>
          <w:r>
            <w:rPr>
              <w:color w:val="auto"/>
              <w:sz w:val="21"/>
              <w:szCs w:val="21"/>
            </w:rPr>
            <w:instrText xml:space="preserve"> PAGEREF _Toc5930 \h </w:instrText>
          </w:r>
          <w:r>
            <w:rPr>
              <w:color w:val="auto"/>
              <w:sz w:val="21"/>
              <w:szCs w:val="21"/>
            </w:rPr>
            <w:fldChar w:fldCharType="separate"/>
          </w:r>
          <w:r>
            <w:rPr>
              <w:color w:val="auto"/>
              <w:sz w:val="21"/>
              <w:szCs w:val="21"/>
            </w:rPr>
            <w:t>- 15 -</w:t>
          </w:r>
          <w:r>
            <w:rPr>
              <w:color w:val="auto"/>
              <w:sz w:val="21"/>
              <w:szCs w:val="21"/>
            </w:rPr>
            <w:fldChar w:fldCharType="end"/>
          </w:r>
          <w:r>
            <w:rPr>
              <w:color w:val="auto"/>
              <w:sz w:val="21"/>
              <w:szCs w:val="21"/>
            </w:rPr>
            <w:fldChar w:fldCharType="end"/>
          </w:r>
        </w:p>
        <w:p w14:paraId="53589C94">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_Toc21449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 xml:space="preserve">3.  </w:t>
          </w:r>
          <w:r>
            <w:rPr>
              <w:rFonts w:hint="eastAsia" w:ascii="宋体" w:hAnsi="宋体" w:eastAsia="宋体" w:cs="宋体"/>
              <w:snapToGrid w:val="0"/>
              <w:color w:val="auto"/>
              <w:spacing w:val="0"/>
              <w:w w:val="100"/>
              <w:sz w:val="21"/>
              <w:szCs w:val="21"/>
              <w:highlight w:val="none"/>
              <w:lang w:eastAsia="zh-CN"/>
            </w:rPr>
            <w:t>投标文件</w:t>
          </w:r>
          <w:r>
            <w:rPr>
              <w:color w:val="auto"/>
              <w:sz w:val="21"/>
              <w:szCs w:val="21"/>
            </w:rPr>
            <w:tab/>
          </w:r>
          <w:r>
            <w:rPr>
              <w:color w:val="auto"/>
              <w:sz w:val="21"/>
              <w:szCs w:val="21"/>
            </w:rPr>
            <w:fldChar w:fldCharType="begin"/>
          </w:r>
          <w:r>
            <w:rPr>
              <w:color w:val="auto"/>
              <w:sz w:val="21"/>
              <w:szCs w:val="21"/>
            </w:rPr>
            <w:instrText xml:space="preserve"> PAGEREF _Toc21449 \h </w:instrText>
          </w:r>
          <w:r>
            <w:rPr>
              <w:color w:val="auto"/>
              <w:sz w:val="21"/>
              <w:szCs w:val="21"/>
            </w:rPr>
            <w:fldChar w:fldCharType="separate"/>
          </w:r>
          <w:r>
            <w:rPr>
              <w:color w:val="auto"/>
              <w:sz w:val="21"/>
              <w:szCs w:val="21"/>
            </w:rPr>
            <w:t>- 16 -</w:t>
          </w:r>
          <w:r>
            <w:rPr>
              <w:color w:val="auto"/>
              <w:sz w:val="21"/>
              <w:szCs w:val="21"/>
            </w:rPr>
            <w:fldChar w:fldCharType="end"/>
          </w:r>
          <w:r>
            <w:rPr>
              <w:color w:val="auto"/>
              <w:sz w:val="21"/>
              <w:szCs w:val="21"/>
            </w:rPr>
            <w:fldChar w:fldCharType="end"/>
          </w:r>
        </w:p>
        <w:p w14:paraId="478F1631">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_Toc23220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4.  比选</w:t>
          </w:r>
          <w:r>
            <w:rPr>
              <w:color w:val="auto"/>
              <w:sz w:val="21"/>
              <w:szCs w:val="21"/>
            </w:rPr>
            <w:tab/>
          </w:r>
          <w:r>
            <w:rPr>
              <w:color w:val="auto"/>
              <w:sz w:val="21"/>
              <w:szCs w:val="21"/>
            </w:rPr>
            <w:fldChar w:fldCharType="begin"/>
          </w:r>
          <w:r>
            <w:rPr>
              <w:color w:val="auto"/>
              <w:sz w:val="21"/>
              <w:szCs w:val="21"/>
            </w:rPr>
            <w:instrText xml:space="preserve"> PAGEREF _Toc23220 \h </w:instrText>
          </w:r>
          <w:r>
            <w:rPr>
              <w:color w:val="auto"/>
              <w:sz w:val="21"/>
              <w:szCs w:val="21"/>
            </w:rPr>
            <w:fldChar w:fldCharType="separate"/>
          </w:r>
          <w:r>
            <w:rPr>
              <w:color w:val="auto"/>
              <w:sz w:val="21"/>
              <w:szCs w:val="21"/>
            </w:rPr>
            <w:t>- 17 -</w:t>
          </w:r>
          <w:r>
            <w:rPr>
              <w:color w:val="auto"/>
              <w:sz w:val="21"/>
              <w:szCs w:val="21"/>
            </w:rPr>
            <w:fldChar w:fldCharType="end"/>
          </w:r>
          <w:r>
            <w:rPr>
              <w:color w:val="auto"/>
              <w:sz w:val="21"/>
              <w:szCs w:val="21"/>
            </w:rPr>
            <w:fldChar w:fldCharType="end"/>
          </w:r>
        </w:p>
        <w:p w14:paraId="63A05DC8">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_Toc28235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5.  开标</w:t>
          </w:r>
          <w:r>
            <w:rPr>
              <w:color w:val="auto"/>
              <w:sz w:val="21"/>
              <w:szCs w:val="21"/>
            </w:rPr>
            <w:tab/>
          </w:r>
          <w:r>
            <w:rPr>
              <w:color w:val="auto"/>
              <w:sz w:val="21"/>
              <w:szCs w:val="21"/>
            </w:rPr>
            <w:fldChar w:fldCharType="begin"/>
          </w:r>
          <w:r>
            <w:rPr>
              <w:color w:val="auto"/>
              <w:sz w:val="21"/>
              <w:szCs w:val="21"/>
            </w:rPr>
            <w:instrText xml:space="preserve"> PAGEREF _Toc28235 \h </w:instrText>
          </w:r>
          <w:r>
            <w:rPr>
              <w:color w:val="auto"/>
              <w:sz w:val="21"/>
              <w:szCs w:val="21"/>
            </w:rPr>
            <w:fldChar w:fldCharType="separate"/>
          </w:r>
          <w:r>
            <w:rPr>
              <w:color w:val="auto"/>
              <w:sz w:val="21"/>
              <w:szCs w:val="21"/>
            </w:rPr>
            <w:t>- 18 -</w:t>
          </w:r>
          <w:r>
            <w:rPr>
              <w:color w:val="auto"/>
              <w:sz w:val="21"/>
              <w:szCs w:val="21"/>
            </w:rPr>
            <w:fldChar w:fldCharType="end"/>
          </w:r>
          <w:r>
            <w:rPr>
              <w:color w:val="auto"/>
              <w:sz w:val="21"/>
              <w:szCs w:val="21"/>
            </w:rPr>
            <w:fldChar w:fldCharType="end"/>
          </w:r>
        </w:p>
        <w:p w14:paraId="11094980">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_Toc24176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6.  评审</w:t>
          </w:r>
          <w:r>
            <w:rPr>
              <w:color w:val="auto"/>
              <w:sz w:val="21"/>
              <w:szCs w:val="21"/>
            </w:rPr>
            <w:tab/>
          </w:r>
          <w:r>
            <w:rPr>
              <w:color w:val="auto"/>
              <w:sz w:val="21"/>
              <w:szCs w:val="21"/>
            </w:rPr>
            <w:fldChar w:fldCharType="begin"/>
          </w:r>
          <w:r>
            <w:rPr>
              <w:color w:val="auto"/>
              <w:sz w:val="21"/>
              <w:szCs w:val="21"/>
            </w:rPr>
            <w:instrText xml:space="preserve"> PAGEREF _Toc24176 \h </w:instrText>
          </w:r>
          <w:r>
            <w:rPr>
              <w:color w:val="auto"/>
              <w:sz w:val="21"/>
              <w:szCs w:val="21"/>
            </w:rPr>
            <w:fldChar w:fldCharType="separate"/>
          </w:r>
          <w:r>
            <w:rPr>
              <w:color w:val="auto"/>
              <w:sz w:val="21"/>
              <w:szCs w:val="21"/>
            </w:rPr>
            <w:t>- 18 -</w:t>
          </w:r>
          <w:r>
            <w:rPr>
              <w:color w:val="auto"/>
              <w:sz w:val="21"/>
              <w:szCs w:val="21"/>
            </w:rPr>
            <w:fldChar w:fldCharType="end"/>
          </w:r>
          <w:r>
            <w:rPr>
              <w:color w:val="auto"/>
              <w:sz w:val="21"/>
              <w:szCs w:val="21"/>
            </w:rPr>
            <w:fldChar w:fldCharType="end"/>
          </w:r>
        </w:p>
        <w:p w14:paraId="43362599">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_Toc24955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7.  合同授予</w:t>
          </w:r>
          <w:r>
            <w:rPr>
              <w:color w:val="auto"/>
              <w:sz w:val="21"/>
              <w:szCs w:val="21"/>
            </w:rPr>
            <w:tab/>
          </w:r>
          <w:r>
            <w:rPr>
              <w:color w:val="auto"/>
              <w:sz w:val="21"/>
              <w:szCs w:val="21"/>
            </w:rPr>
            <w:fldChar w:fldCharType="begin"/>
          </w:r>
          <w:r>
            <w:rPr>
              <w:color w:val="auto"/>
              <w:sz w:val="21"/>
              <w:szCs w:val="21"/>
            </w:rPr>
            <w:instrText xml:space="preserve"> PAGEREF _Toc24955 \h </w:instrText>
          </w:r>
          <w:r>
            <w:rPr>
              <w:color w:val="auto"/>
              <w:sz w:val="21"/>
              <w:szCs w:val="21"/>
            </w:rPr>
            <w:fldChar w:fldCharType="separate"/>
          </w:r>
          <w:r>
            <w:rPr>
              <w:color w:val="auto"/>
              <w:sz w:val="21"/>
              <w:szCs w:val="21"/>
            </w:rPr>
            <w:t>- 18 -</w:t>
          </w:r>
          <w:r>
            <w:rPr>
              <w:color w:val="auto"/>
              <w:sz w:val="21"/>
              <w:szCs w:val="21"/>
            </w:rPr>
            <w:fldChar w:fldCharType="end"/>
          </w:r>
          <w:r>
            <w:rPr>
              <w:color w:val="auto"/>
              <w:sz w:val="21"/>
              <w:szCs w:val="21"/>
            </w:rPr>
            <w:fldChar w:fldCharType="end"/>
          </w:r>
        </w:p>
        <w:p w14:paraId="22221601">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_Toc8539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8.  重新比选和不再比选</w:t>
          </w:r>
          <w:r>
            <w:rPr>
              <w:color w:val="auto"/>
              <w:sz w:val="21"/>
              <w:szCs w:val="21"/>
            </w:rPr>
            <w:tab/>
          </w:r>
          <w:r>
            <w:rPr>
              <w:color w:val="auto"/>
              <w:sz w:val="21"/>
              <w:szCs w:val="21"/>
            </w:rPr>
            <w:fldChar w:fldCharType="begin"/>
          </w:r>
          <w:r>
            <w:rPr>
              <w:color w:val="auto"/>
              <w:sz w:val="21"/>
              <w:szCs w:val="21"/>
            </w:rPr>
            <w:instrText xml:space="preserve"> PAGEREF _Toc8539 \h </w:instrText>
          </w:r>
          <w:r>
            <w:rPr>
              <w:color w:val="auto"/>
              <w:sz w:val="21"/>
              <w:szCs w:val="21"/>
            </w:rPr>
            <w:fldChar w:fldCharType="separate"/>
          </w:r>
          <w:r>
            <w:rPr>
              <w:color w:val="auto"/>
              <w:sz w:val="21"/>
              <w:szCs w:val="21"/>
            </w:rPr>
            <w:t>- 19 -</w:t>
          </w:r>
          <w:r>
            <w:rPr>
              <w:color w:val="auto"/>
              <w:sz w:val="21"/>
              <w:szCs w:val="21"/>
            </w:rPr>
            <w:fldChar w:fldCharType="end"/>
          </w:r>
          <w:r>
            <w:rPr>
              <w:color w:val="auto"/>
              <w:sz w:val="21"/>
              <w:szCs w:val="21"/>
            </w:rPr>
            <w:fldChar w:fldCharType="end"/>
          </w:r>
        </w:p>
        <w:p w14:paraId="66787157">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_Toc31845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9.  纪律和监督</w:t>
          </w:r>
          <w:r>
            <w:rPr>
              <w:color w:val="auto"/>
              <w:sz w:val="21"/>
              <w:szCs w:val="21"/>
            </w:rPr>
            <w:tab/>
          </w:r>
          <w:r>
            <w:rPr>
              <w:color w:val="auto"/>
              <w:sz w:val="21"/>
              <w:szCs w:val="21"/>
            </w:rPr>
            <w:fldChar w:fldCharType="begin"/>
          </w:r>
          <w:r>
            <w:rPr>
              <w:color w:val="auto"/>
              <w:sz w:val="21"/>
              <w:szCs w:val="21"/>
            </w:rPr>
            <w:instrText xml:space="preserve"> PAGEREF _Toc31845 \h </w:instrText>
          </w:r>
          <w:r>
            <w:rPr>
              <w:color w:val="auto"/>
              <w:sz w:val="21"/>
              <w:szCs w:val="21"/>
            </w:rPr>
            <w:fldChar w:fldCharType="separate"/>
          </w:r>
          <w:r>
            <w:rPr>
              <w:color w:val="auto"/>
              <w:sz w:val="21"/>
              <w:szCs w:val="21"/>
            </w:rPr>
            <w:t>- 20 -</w:t>
          </w:r>
          <w:r>
            <w:rPr>
              <w:color w:val="auto"/>
              <w:sz w:val="21"/>
              <w:szCs w:val="21"/>
            </w:rPr>
            <w:fldChar w:fldCharType="end"/>
          </w:r>
          <w:r>
            <w:rPr>
              <w:color w:val="auto"/>
              <w:sz w:val="21"/>
              <w:szCs w:val="21"/>
            </w:rPr>
            <w:fldChar w:fldCharType="end"/>
          </w:r>
        </w:p>
        <w:p w14:paraId="160F7ADE">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_Toc31286 </w:instrText>
          </w:r>
          <w:r>
            <w:rPr>
              <w:color w:val="auto"/>
              <w:sz w:val="21"/>
              <w:szCs w:val="21"/>
            </w:rPr>
            <w:fldChar w:fldCharType="separate"/>
          </w:r>
          <w:r>
            <w:rPr>
              <w:rFonts w:hint="eastAsia" w:ascii="宋体" w:hAnsi="宋体" w:eastAsia="宋体" w:cs="宋体"/>
              <w:snapToGrid w:val="0"/>
              <w:color w:val="auto"/>
              <w:sz w:val="21"/>
              <w:szCs w:val="21"/>
              <w:highlight w:val="none"/>
            </w:rPr>
            <w:t>10. 需要补充的其他内容</w:t>
          </w:r>
          <w:r>
            <w:rPr>
              <w:color w:val="auto"/>
              <w:sz w:val="21"/>
              <w:szCs w:val="21"/>
            </w:rPr>
            <w:tab/>
          </w:r>
          <w:r>
            <w:rPr>
              <w:color w:val="auto"/>
              <w:sz w:val="21"/>
              <w:szCs w:val="21"/>
            </w:rPr>
            <w:fldChar w:fldCharType="begin"/>
          </w:r>
          <w:r>
            <w:rPr>
              <w:color w:val="auto"/>
              <w:sz w:val="21"/>
              <w:szCs w:val="21"/>
            </w:rPr>
            <w:instrText xml:space="preserve"> PAGEREF _Toc31286 \h </w:instrText>
          </w:r>
          <w:r>
            <w:rPr>
              <w:color w:val="auto"/>
              <w:sz w:val="21"/>
              <w:szCs w:val="21"/>
            </w:rPr>
            <w:fldChar w:fldCharType="separate"/>
          </w:r>
          <w:r>
            <w:rPr>
              <w:color w:val="auto"/>
              <w:sz w:val="21"/>
              <w:szCs w:val="21"/>
            </w:rPr>
            <w:t>- 21 -</w:t>
          </w:r>
          <w:r>
            <w:rPr>
              <w:color w:val="auto"/>
              <w:sz w:val="21"/>
              <w:szCs w:val="21"/>
            </w:rPr>
            <w:fldChar w:fldCharType="end"/>
          </w:r>
          <w:r>
            <w:rPr>
              <w:color w:val="auto"/>
              <w:sz w:val="21"/>
              <w:szCs w:val="21"/>
            </w:rPr>
            <w:fldChar w:fldCharType="end"/>
          </w:r>
        </w:p>
        <w:p w14:paraId="52557BE2">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_Toc30502 </w:instrText>
          </w:r>
          <w:r>
            <w:rPr>
              <w:b/>
              <w:color w:val="auto"/>
              <w:sz w:val="21"/>
              <w:szCs w:val="21"/>
            </w:rPr>
            <w:fldChar w:fldCharType="separate"/>
          </w:r>
          <w:r>
            <w:rPr>
              <w:rFonts w:hint="eastAsia" w:ascii="宋体" w:hAnsi="宋体" w:eastAsia="宋体" w:cs="宋体"/>
              <w:b/>
              <w:color w:val="auto"/>
              <w:sz w:val="21"/>
              <w:szCs w:val="21"/>
              <w:highlight w:val="none"/>
            </w:rPr>
            <w:t>第三章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eastAsia="zh-CN"/>
            </w:rPr>
            <w:t>评标办法（</w:t>
          </w:r>
          <w:r>
            <w:rPr>
              <w:rFonts w:hint="eastAsia" w:ascii="宋体" w:hAnsi="宋体" w:eastAsia="宋体" w:cs="宋体"/>
              <w:b/>
              <w:color w:val="auto"/>
              <w:sz w:val="21"/>
              <w:szCs w:val="21"/>
              <w:highlight w:val="none"/>
              <w:lang w:val="en-US" w:eastAsia="zh-CN"/>
            </w:rPr>
            <w:t>经评审的最低投标价法</w:t>
          </w:r>
          <w:r>
            <w:rPr>
              <w:rFonts w:hint="eastAsia" w:ascii="宋体" w:hAnsi="宋体" w:eastAsia="宋体" w:cs="宋体"/>
              <w:b/>
              <w:color w:val="auto"/>
              <w:sz w:val="21"/>
              <w:szCs w:val="21"/>
              <w:highlight w:val="none"/>
              <w:lang w:eastAsia="zh-CN"/>
            </w:rPr>
            <w:t>）</w:t>
          </w:r>
          <w:r>
            <w:rPr>
              <w:b/>
              <w:color w:val="auto"/>
              <w:sz w:val="21"/>
              <w:szCs w:val="21"/>
            </w:rPr>
            <w:tab/>
          </w:r>
          <w:r>
            <w:rPr>
              <w:b/>
              <w:color w:val="auto"/>
              <w:sz w:val="21"/>
              <w:szCs w:val="21"/>
            </w:rPr>
            <w:fldChar w:fldCharType="begin"/>
          </w:r>
          <w:r>
            <w:rPr>
              <w:b/>
              <w:color w:val="auto"/>
              <w:sz w:val="21"/>
              <w:szCs w:val="21"/>
            </w:rPr>
            <w:instrText xml:space="preserve"> PAGEREF _Toc30502 \h </w:instrText>
          </w:r>
          <w:r>
            <w:rPr>
              <w:b/>
              <w:color w:val="auto"/>
              <w:sz w:val="21"/>
              <w:szCs w:val="21"/>
            </w:rPr>
            <w:fldChar w:fldCharType="separate"/>
          </w:r>
          <w:r>
            <w:rPr>
              <w:b/>
              <w:color w:val="auto"/>
              <w:sz w:val="21"/>
              <w:szCs w:val="21"/>
            </w:rPr>
            <w:t>- 22 -</w:t>
          </w:r>
          <w:r>
            <w:rPr>
              <w:b/>
              <w:color w:val="auto"/>
              <w:sz w:val="21"/>
              <w:szCs w:val="21"/>
            </w:rPr>
            <w:fldChar w:fldCharType="end"/>
          </w:r>
          <w:r>
            <w:rPr>
              <w:b/>
              <w:color w:val="auto"/>
              <w:sz w:val="21"/>
              <w:szCs w:val="21"/>
            </w:rPr>
            <w:fldChar w:fldCharType="end"/>
          </w:r>
        </w:p>
        <w:p w14:paraId="7088C2BB">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_Toc29599 </w:instrText>
          </w:r>
          <w:r>
            <w:rPr>
              <w:color w:val="auto"/>
              <w:sz w:val="21"/>
              <w:szCs w:val="21"/>
            </w:rPr>
            <w:fldChar w:fldCharType="separate"/>
          </w:r>
          <w:r>
            <w:rPr>
              <w:rFonts w:hint="eastAsia" w:ascii="宋体" w:hAnsi="宋体" w:eastAsia="宋体" w:cs="宋体"/>
              <w:snapToGrid w:val="0"/>
              <w:color w:val="auto"/>
              <w:sz w:val="21"/>
              <w:szCs w:val="21"/>
              <w:highlight w:val="none"/>
            </w:rPr>
            <w:t>1.  评标方法</w:t>
          </w:r>
          <w:r>
            <w:rPr>
              <w:color w:val="auto"/>
              <w:sz w:val="21"/>
              <w:szCs w:val="21"/>
            </w:rPr>
            <w:tab/>
          </w:r>
          <w:r>
            <w:rPr>
              <w:color w:val="auto"/>
              <w:sz w:val="21"/>
              <w:szCs w:val="21"/>
            </w:rPr>
            <w:fldChar w:fldCharType="begin"/>
          </w:r>
          <w:r>
            <w:rPr>
              <w:color w:val="auto"/>
              <w:sz w:val="21"/>
              <w:szCs w:val="21"/>
            </w:rPr>
            <w:instrText xml:space="preserve"> PAGEREF _Toc29599 \h </w:instrText>
          </w:r>
          <w:r>
            <w:rPr>
              <w:color w:val="auto"/>
              <w:sz w:val="21"/>
              <w:szCs w:val="21"/>
            </w:rPr>
            <w:fldChar w:fldCharType="separate"/>
          </w:r>
          <w:r>
            <w:rPr>
              <w:color w:val="auto"/>
              <w:sz w:val="21"/>
              <w:szCs w:val="21"/>
            </w:rPr>
            <w:t>- 25 -</w:t>
          </w:r>
          <w:r>
            <w:rPr>
              <w:color w:val="auto"/>
              <w:sz w:val="21"/>
              <w:szCs w:val="21"/>
            </w:rPr>
            <w:fldChar w:fldCharType="end"/>
          </w:r>
          <w:r>
            <w:rPr>
              <w:color w:val="auto"/>
              <w:sz w:val="21"/>
              <w:szCs w:val="21"/>
            </w:rPr>
            <w:fldChar w:fldCharType="end"/>
          </w:r>
        </w:p>
        <w:p w14:paraId="033DA035">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_Toc24845 </w:instrText>
          </w:r>
          <w:r>
            <w:rPr>
              <w:color w:val="auto"/>
              <w:sz w:val="21"/>
              <w:szCs w:val="21"/>
            </w:rPr>
            <w:fldChar w:fldCharType="separate"/>
          </w:r>
          <w:r>
            <w:rPr>
              <w:rFonts w:hint="eastAsia" w:ascii="宋体" w:hAnsi="宋体" w:eastAsia="宋体" w:cs="宋体"/>
              <w:snapToGrid w:val="0"/>
              <w:color w:val="auto"/>
              <w:sz w:val="21"/>
              <w:szCs w:val="21"/>
              <w:highlight w:val="none"/>
            </w:rPr>
            <w:t>2.  评审标准</w:t>
          </w:r>
          <w:r>
            <w:rPr>
              <w:color w:val="auto"/>
              <w:sz w:val="21"/>
              <w:szCs w:val="21"/>
            </w:rPr>
            <w:tab/>
          </w:r>
          <w:r>
            <w:rPr>
              <w:color w:val="auto"/>
              <w:sz w:val="21"/>
              <w:szCs w:val="21"/>
            </w:rPr>
            <w:fldChar w:fldCharType="begin"/>
          </w:r>
          <w:r>
            <w:rPr>
              <w:color w:val="auto"/>
              <w:sz w:val="21"/>
              <w:szCs w:val="21"/>
            </w:rPr>
            <w:instrText xml:space="preserve"> PAGEREF _Toc24845 \h </w:instrText>
          </w:r>
          <w:r>
            <w:rPr>
              <w:color w:val="auto"/>
              <w:sz w:val="21"/>
              <w:szCs w:val="21"/>
            </w:rPr>
            <w:fldChar w:fldCharType="separate"/>
          </w:r>
          <w:r>
            <w:rPr>
              <w:color w:val="auto"/>
              <w:sz w:val="21"/>
              <w:szCs w:val="21"/>
            </w:rPr>
            <w:t>- 25 -</w:t>
          </w:r>
          <w:r>
            <w:rPr>
              <w:color w:val="auto"/>
              <w:sz w:val="21"/>
              <w:szCs w:val="21"/>
            </w:rPr>
            <w:fldChar w:fldCharType="end"/>
          </w:r>
          <w:r>
            <w:rPr>
              <w:color w:val="auto"/>
              <w:sz w:val="21"/>
              <w:szCs w:val="21"/>
            </w:rPr>
            <w:fldChar w:fldCharType="end"/>
          </w:r>
        </w:p>
        <w:p w14:paraId="384BB308">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_Toc31268 </w:instrText>
          </w:r>
          <w:r>
            <w:rPr>
              <w:color w:val="auto"/>
              <w:sz w:val="21"/>
              <w:szCs w:val="21"/>
            </w:rPr>
            <w:fldChar w:fldCharType="separate"/>
          </w:r>
          <w:r>
            <w:rPr>
              <w:rFonts w:hint="eastAsia" w:ascii="宋体" w:hAnsi="宋体" w:eastAsia="宋体" w:cs="宋体"/>
              <w:snapToGrid w:val="0"/>
              <w:color w:val="auto"/>
              <w:sz w:val="21"/>
              <w:szCs w:val="21"/>
              <w:highlight w:val="none"/>
            </w:rPr>
            <w:t>3.  评标程序</w:t>
          </w:r>
          <w:r>
            <w:rPr>
              <w:color w:val="auto"/>
              <w:sz w:val="21"/>
              <w:szCs w:val="21"/>
            </w:rPr>
            <w:tab/>
          </w:r>
          <w:r>
            <w:rPr>
              <w:color w:val="auto"/>
              <w:sz w:val="21"/>
              <w:szCs w:val="21"/>
            </w:rPr>
            <w:fldChar w:fldCharType="begin"/>
          </w:r>
          <w:r>
            <w:rPr>
              <w:color w:val="auto"/>
              <w:sz w:val="21"/>
              <w:szCs w:val="21"/>
            </w:rPr>
            <w:instrText xml:space="preserve"> PAGEREF _Toc31268 \h </w:instrText>
          </w:r>
          <w:r>
            <w:rPr>
              <w:color w:val="auto"/>
              <w:sz w:val="21"/>
              <w:szCs w:val="21"/>
            </w:rPr>
            <w:fldChar w:fldCharType="separate"/>
          </w:r>
          <w:r>
            <w:rPr>
              <w:color w:val="auto"/>
              <w:sz w:val="21"/>
              <w:szCs w:val="21"/>
            </w:rPr>
            <w:t>- 25 -</w:t>
          </w:r>
          <w:r>
            <w:rPr>
              <w:color w:val="auto"/>
              <w:sz w:val="21"/>
              <w:szCs w:val="21"/>
            </w:rPr>
            <w:fldChar w:fldCharType="end"/>
          </w:r>
          <w:r>
            <w:rPr>
              <w:color w:val="auto"/>
              <w:sz w:val="21"/>
              <w:szCs w:val="21"/>
            </w:rPr>
            <w:fldChar w:fldCharType="end"/>
          </w:r>
        </w:p>
        <w:p w14:paraId="74036F80">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_Toc11494 </w:instrText>
          </w:r>
          <w:r>
            <w:rPr>
              <w:b/>
              <w:color w:val="auto"/>
              <w:sz w:val="21"/>
              <w:szCs w:val="21"/>
            </w:rPr>
            <w:fldChar w:fldCharType="separate"/>
          </w:r>
          <w:r>
            <w:rPr>
              <w:rFonts w:ascii="宋体" w:hAnsi="宋体"/>
              <w:b/>
              <w:color w:val="auto"/>
              <w:sz w:val="21"/>
              <w:szCs w:val="21"/>
              <w:highlight w:val="none"/>
              <w:lang w:eastAsia="zh-CN"/>
            </w:rPr>
            <w:t>附件A：</w:t>
          </w:r>
          <w:r>
            <w:rPr>
              <w:rFonts w:hint="eastAsia" w:ascii="宋体" w:hAnsi="宋体"/>
              <w:b/>
              <w:color w:val="auto"/>
              <w:sz w:val="21"/>
              <w:szCs w:val="21"/>
              <w:highlight w:val="none"/>
              <w:lang w:eastAsia="zh-CN"/>
            </w:rPr>
            <w:t>经评审的最低投标价法</w:t>
          </w:r>
          <w:r>
            <w:rPr>
              <w:rFonts w:ascii="宋体" w:hAnsi="宋体"/>
              <w:b/>
              <w:color w:val="auto"/>
              <w:sz w:val="21"/>
              <w:szCs w:val="21"/>
              <w:highlight w:val="none"/>
              <w:lang w:eastAsia="zh-CN"/>
            </w:rPr>
            <w:t>否决投标情况一览表</w:t>
          </w:r>
          <w:r>
            <w:rPr>
              <w:b/>
              <w:color w:val="auto"/>
              <w:sz w:val="21"/>
              <w:szCs w:val="21"/>
            </w:rPr>
            <w:tab/>
          </w:r>
          <w:r>
            <w:rPr>
              <w:b/>
              <w:color w:val="auto"/>
              <w:sz w:val="21"/>
              <w:szCs w:val="21"/>
            </w:rPr>
            <w:fldChar w:fldCharType="begin"/>
          </w:r>
          <w:r>
            <w:rPr>
              <w:b/>
              <w:color w:val="auto"/>
              <w:sz w:val="21"/>
              <w:szCs w:val="21"/>
            </w:rPr>
            <w:instrText xml:space="preserve"> PAGEREF _Toc11494 \h </w:instrText>
          </w:r>
          <w:r>
            <w:rPr>
              <w:b/>
              <w:color w:val="auto"/>
              <w:sz w:val="21"/>
              <w:szCs w:val="21"/>
            </w:rPr>
            <w:fldChar w:fldCharType="separate"/>
          </w:r>
          <w:r>
            <w:rPr>
              <w:b/>
              <w:color w:val="auto"/>
              <w:sz w:val="21"/>
              <w:szCs w:val="21"/>
            </w:rPr>
            <w:t>- 27 -</w:t>
          </w:r>
          <w:r>
            <w:rPr>
              <w:b/>
              <w:color w:val="auto"/>
              <w:sz w:val="21"/>
              <w:szCs w:val="21"/>
            </w:rPr>
            <w:fldChar w:fldCharType="end"/>
          </w:r>
          <w:r>
            <w:rPr>
              <w:b/>
              <w:color w:val="auto"/>
              <w:sz w:val="21"/>
              <w:szCs w:val="21"/>
            </w:rPr>
            <w:fldChar w:fldCharType="end"/>
          </w:r>
        </w:p>
        <w:p w14:paraId="09592D7E">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_Toc29690 </w:instrText>
          </w:r>
          <w:r>
            <w:rPr>
              <w:b/>
              <w:color w:val="auto"/>
              <w:sz w:val="21"/>
              <w:szCs w:val="21"/>
            </w:rPr>
            <w:fldChar w:fldCharType="separate"/>
          </w:r>
          <w:r>
            <w:rPr>
              <w:rFonts w:hint="eastAsia" w:ascii="宋体" w:hAnsi="宋体" w:eastAsia="宋体" w:cs="宋体"/>
              <w:b/>
              <w:color w:val="auto"/>
              <w:sz w:val="21"/>
              <w:szCs w:val="21"/>
              <w:highlight w:val="none"/>
            </w:rPr>
            <w:t>第四章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合同条款及格式</w:t>
          </w:r>
          <w:r>
            <w:rPr>
              <w:b/>
              <w:color w:val="auto"/>
              <w:sz w:val="21"/>
              <w:szCs w:val="21"/>
            </w:rPr>
            <w:tab/>
          </w:r>
          <w:r>
            <w:rPr>
              <w:b/>
              <w:color w:val="auto"/>
              <w:sz w:val="21"/>
              <w:szCs w:val="21"/>
            </w:rPr>
            <w:fldChar w:fldCharType="begin"/>
          </w:r>
          <w:r>
            <w:rPr>
              <w:b/>
              <w:color w:val="auto"/>
              <w:sz w:val="21"/>
              <w:szCs w:val="21"/>
            </w:rPr>
            <w:instrText xml:space="preserve"> PAGEREF _Toc29690 \h </w:instrText>
          </w:r>
          <w:r>
            <w:rPr>
              <w:b/>
              <w:color w:val="auto"/>
              <w:sz w:val="21"/>
              <w:szCs w:val="21"/>
            </w:rPr>
            <w:fldChar w:fldCharType="separate"/>
          </w:r>
          <w:r>
            <w:rPr>
              <w:b/>
              <w:color w:val="auto"/>
              <w:sz w:val="21"/>
              <w:szCs w:val="21"/>
            </w:rPr>
            <w:t>- 29 -</w:t>
          </w:r>
          <w:r>
            <w:rPr>
              <w:b/>
              <w:color w:val="auto"/>
              <w:sz w:val="21"/>
              <w:szCs w:val="21"/>
            </w:rPr>
            <w:fldChar w:fldCharType="end"/>
          </w:r>
          <w:r>
            <w:rPr>
              <w:b/>
              <w:color w:val="auto"/>
              <w:sz w:val="21"/>
              <w:szCs w:val="21"/>
            </w:rPr>
            <w:fldChar w:fldCharType="end"/>
          </w:r>
        </w:p>
        <w:p w14:paraId="49981508">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_Toc21006 </w:instrText>
          </w:r>
          <w:r>
            <w:rPr>
              <w:b/>
              <w:color w:val="auto"/>
              <w:sz w:val="21"/>
              <w:szCs w:val="21"/>
            </w:rPr>
            <w:fldChar w:fldCharType="separate"/>
          </w:r>
          <w:r>
            <w:rPr>
              <w:rFonts w:hint="eastAsia" w:ascii="宋体" w:hAnsi="宋体" w:eastAsia="宋体" w:cs="宋体"/>
              <w:b/>
              <w:color w:val="auto"/>
              <w:sz w:val="21"/>
              <w:szCs w:val="21"/>
              <w:highlight w:val="none"/>
            </w:rPr>
            <w:t>第五章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工程量清单</w:t>
          </w:r>
          <w:r>
            <w:rPr>
              <w:b/>
              <w:color w:val="auto"/>
              <w:sz w:val="21"/>
              <w:szCs w:val="21"/>
            </w:rPr>
            <w:tab/>
          </w:r>
          <w:r>
            <w:rPr>
              <w:b/>
              <w:color w:val="auto"/>
              <w:sz w:val="21"/>
              <w:szCs w:val="21"/>
            </w:rPr>
            <w:fldChar w:fldCharType="begin"/>
          </w:r>
          <w:r>
            <w:rPr>
              <w:b/>
              <w:color w:val="auto"/>
              <w:sz w:val="21"/>
              <w:szCs w:val="21"/>
            </w:rPr>
            <w:instrText xml:space="preserve"> PAGEREF _Toc21006 \h </w:instrText>
          </w:r>
          <w:r>
            <w:rPr>
              <w:b/>
              <w:color w:val="auto"/>
              <w:sz w:val="21"/>
              <w:szCs w:val="21"/>
            </w:rPr>
            <w:fldChar w:fldCharType="separate"/>
          </w:r>
          <w:r>
            <w:rPr>
              <w:b/>
              <w:color w:val="auto"/>
              <w:sz w:val="21"/>
              <w:szCs w:val="21"/>
            </w:rPr>
            <w:t>- 55 -</w:t>
          </w:r>
          <w:r>
            <w:rPr>
              <w:b/>
              <w:color w:val="auto"/>
              <w:sz w:val="21"/>
              <w:szCs w:val="21"/>
            </w:rPr>
            <w:fldChar w:fldCharType="end"/>
          </w:r>
          <w:r>
            <w:rPr>
              <w:b/>
              <w:color w:val="auto"/>
              <w:sz w:val="21"/>
              <w:szCs w:val="21"/>
            </w:rPr>
            <w:fldChar w:fldCharType="end"/>
          </w:r>
        </w:p>
        <w:p w14:paraId="494921D0">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_Toc17751 </w:instrText>
          </w:r>
          <w:r>
            <w:rPr>
              <w:b/>
              <w:color w:val="auto"/>
              <w:sz w:val="21"/>
              <w:szCs w:val="21"/>
            </w:rPr>
            <w:fldChar w:fldCharType="separate"/>
          </w:r>
          <w:r>
            <w:rPr>
              <w:rFonts w:hint="eastAsia" w:ascii="宋体" w:hAnsi="宋体" w:eastAsia="宋体" w:cs="宋体"/>
              <w:b/>
              <w:color w:val="auto"/>
              <w:sz w:val="21"/>
              <w:szCs w:val="21"/>
              <w:highlight w:val="none"/>
            </w:rPr>
            <w:t>第六章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图纸</w:t>
          </w:r>
          <w:r>
            <w:rPr>
              <w:b/>
              <w:color w:val="auto"/>
              <w:sz w:val="21"/>
              <w:szCs w:val="21"/>
            </w:rPr>
            <w:tab/>
          </w:r>
          <w:r>
            <w:rPr>
              <w:b/>
              <w:color w:val="auto"/>
              <w:sz w:val="21"/>
              <w:szCs w:val="21"/>
            </w:rPr>
            <w:fldChar w:fldCharType="begin"/>
          </w:r>
          <w:r>
            <w:rPr>
              <w:b/>
              <w:color w:val="auto"/>
              <w:sz w:val="21"/>
              <w:szCs w:val="21"/>
            </w:rPr>
            <w:instrText xml:space="preserve"> PAGEREF _Toc17751 \h </w:instrText>
          </w:r>
          <w:r>
            <w:rPr>
              <w:b/>
              <w:color w:val="auto"/>
              <w:sz w:val="21"/>
              <w:szCs w:val="21"/>
            </w:rPr>
            <w:fldChar w:fldCharType="separate"/>
          </w:r>
          <w:r>
            <w:rPr>
              <w:b/>
              <w:color w:val="auto"/>
              <w:sz w:val="21"/>
              <w:szCs w:val="21"/>
            </w:rPr>
            <w:t>- 56 -</w:t>
          </w:r>
          <w:r>
            <w:rPr>
              <w:b/>
              <w:color w:val="auto"/>
              <w:sz w:val="21"/>
              <w:szCs w:val="21"/>
            </w:rPr>
            <w:fldChar w:fldCharType="end"/>
          </w:r>
          <w:r>
            <w:rPr>
              <w:b/>
              <w:color w:val="auto"/>
              <w:sz w:val="21"/>
              <w:szCs w:val="21"/>
            </w:rPr>
            <w:fldChar w:fldCharType="end"/>
          </w:r>
        </w:p>
        <w:p w14:paraId="4DFCED7D">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_Toc21236 </w:instrText>
          </w:r>
          <w:r>
            <w:rPr>
              <w:b/>
              <w:color w:val="auto"/>
              <w:sz w:val="21"/>
              <w:szCs w:val="21"/>
            </w:rPr>
            <w:fldChar w:fldCharType="separate"/>
          </w:r>
          <w:r>
            <w:rPr>
              <w:rFonts w:hint="eastAsia" w:ascii="宋体" w:hAnsi="宋体" w:eastAsia="宋体" w:cs="宋体"/>
              <w:b/>
              <w:color w:val="auto"/>
              <w:sz w:val="21"/>
              <w:szCs w:val="21"/>
              <w:highlight w:val="none"/>
            </w:rPr>
            <w:t>第七章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技术标准和要求</w:t>
          </w:r>
          <w:r>
            <w:rPr>
              <w:b/>
              <w:color w:val="auto"/>
              <w:sz w:val="21"/>
              <w:szCs w:val="21"/>
            </w:rPr>
            <w:tab/>
          </w:r>
          <w:r>
            <w:rPr>
              <w:b/>
              <w:color w:val="auto"/>
              <w:sz w:val="21"/>
              <w:szCs w:val="21"/>
            </w:rPr>
            <w:fldChar w:fldCharType="begin"/>
          </w:r>
          <w:r>
            <w:rPr>
              <w:b/>
              <w:color w:val="auto"/>
              <w:sz w:val="21"/>
              <w:szCs w:val="21"/>
            </w:rPr>
            <w:instrText xml:space="preserve"> PAGEREF _Toc21236 \h </w:instrText>
          </w:r>
          <w:r>
            <w:rPr>
              <w:b/>
              <w:color w:val="auto"/>
              <w:sz w:val="21"/>
              <w:szCs w:val="21"/>
            </w:rPr>
            <w:fldChar w:fldCharType="separate"/>
          </w:r>
          <w:r>
            <w:rPr>
              <w:b/>
              <w:color w:val="auto"/>
              <w:sz w:val="21"/>
              <w:szCs w:val="21"/>
            </w:rPr>
            <w:t>- 57 -</w:t>
          </w:r>
          <w:r>
            <w:rPr>
              <w:b/>
              <w:color w:val="auto"/>
              <w:sz w:val="21"/>
              <w:szCs w:val="21"/>
            </w:rPr>
            <w:fldChar w:fldCharType="end"/>
          </w:r>
          <w:r>
            <w:rPr>
              <w:b/>
              <w:color w:val="auto"/>
              <w:sz w:val="21"/>
              <w:szCs w:val="21"/>
            </w:rPr>
            <w:fldChar w:fldCharType="end"/>
          </w:r>
        </w:p>
        <w:p w14:paraId="2D54CA35">
          <w:pPr>
            <w:pStyle w:val="533"/>
            <w:tabs>
              <w:tab w:val="right" w:leader="dot" w:pos="9639"/>
            </w:tabs>
            <w:spacing w:line="360" w:lineRule="auto"/>
            <w:rPr>
              <w:color w:val="auto"/>
            </w:rPr>
          </w:pPr>
          <w:r>
            <w:rPr>
              <w:b/>
              <w:color w:val="auto"/>
              <w:sz w:val="21"/>
              <w:szCs w:val="21"/>
            </w:rPr>
            <w:fldChar w:fldCharType="begin"/>
          </w:r>
          <w:r>
            <w:rPr>
              <w:b/>
              <w:color w:val="auto"/>
              <w:sz w:val="21"/>
              <w:szCs w:val="21"/>
            </w:rPr>
            <w:instrText xml:space="preserve"> HYPERLINK \l _Toc17441 </w:instrText>
          </w:r>
          <w:r>
            <w:rPr>
              <w:b/>
              <w:color w:val="auto"/>
              <w:sz w:val="21"/>
              <w:szCs w:val="21"/>
            </w:rPr>
            <w:fldChar w:fldCharType="separate"/>
          </w:r>
          <w:r>
            <w:rPr>
              <w:rFonts w:hint="eastAsia" w:ascii="宋体" w:hAnsi="宋体" w:eastAsia="宋体" w:cs="宋体"/>
              <w:b/>
              <w:color w:val="auto"/>
              <w:sz w:val="21"/>
              <w:szCs w:val="21"/>
              <w:highlight w:val="none"/>
            </w:rPr>
            <w:t>第八章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eastAsia="zh-CN"/>
            </w:rPr>
            <w:t>投标文件</w:t>
          </w:r>
          <w:r>
            <w:rPr>
              <w:rFonts w:hint="eastAsia" w:ascii="宋体" w:hAnsi="宋体" w:eastAsia="宋体" w:cs="宋体"/>
              <w:b/>
              <w:color w:val="auto"/>
              <w:sz w:val="21"/>
              <w:szCs w:val="21"/>
              <w:highlight w:val="none"/>
            </w:rPr>
            <w:t>格式</w:t>
          </w:r>
          <w:r>
            <w:rPr>
              <w:b/>
              <w:color w:val="auto"/>
              <w:sz w:val="21"/>
              <w:szCs w:val="21"/>
            </w:rPr>
            <w:tab/>
          </w:r>
          <w:r>
            <w:rPr>
              <w:b/>
              <w:color w:val="auto"/>
              <w:sz w:val="21"/>
              <w:szCs w:val="21"/>
            </w:rPr>
            <w:fldChar w:fldCharType="begin"/>
          </w:r>
          <w:r>
            <w:rPr>
              <w:b/>
              <w:color w:val="auto"/>
              <w:sz w:val="21"/>
              <w:szCs w:val="21"/>
            </w:rPr>
            <w:instrText xml:space="preserve"> PAGEREF _Toc17441 \h </w:instrText>
          </w:r>
          <w:r>
            <w:rPr>
              <w:b/>
              <w:color w:val="auto"/>
              <w:sz w:val="21"/>
              <w:szCs w:val="21"/>
            </w:rPr>
            <w:fldChar w:fldCharType="separate"/>
          </w:r>
          <w:r>
            <w:rPr>
              <w:b/>
              <w:color w:val="auto"/>
              <w:sz w:val="21"/>
              <w:szCs w:val="21"/>
            </w:rPr>
            <w:t>- 58 -</w:t>
          </w:r>
          <w:r>
            <w:rPr>
              <w:b/>
              <w:color w:val="auto"/>
              <w:sz w:val="21"/>
              <w:szCs w:val="21"/>
            </w:rPr>
            <w:fldChar w:fldCharType="end"/>
          </w:r>
          <w:r>
            <w:rPr>
              <w:b/>
              <w:color w:val="auto"/>
              <w:sz w:val="21"/>
              <w:szCs w:val="21"/>
            </w:rPr>
            <w:fldChar w:fldCharType="end"/>
          </w:r>
        </w:p>
        <w:p w14:paraId="1E2AD4C7">
          <w:pPr>
            <w:rPr>
              <w:rFonts w:hint="eastAsia" w:ascii="宋体" w:hAnsi="宋体" w:eastAsia="宋体" w:cs="宋体"/>
              <w:color w:val="auto"/>
              <w:highlight w:val="none"/>
            </w:rPr>
            <w:sectPr>
              <w:headerReference r:id="rId4" w:type="first"/>
              <w:footerReference r:id="rId6" w:type="first"/>
              <w:headerReference r:id="rId3" w:type="default"/>
              <w:footerReference r:id="rId5" w:type="default"/>
              <w:pgSz w:w="11907" w:h="16839"/>
              <w:pgMar w:top="1276" w:right="1134" w:bottom="1276" w:left="1134" w:header="720" w:footer="720" w:gutter="0"/>
              <w:pgBorders>
                <w:top w:val="none" w:sz="0" w:space="0"/>
                <w:left w:val="none" w:sz="0" w:space="0"/>
                <w:bottom w:val="none" w:sz="0" w:space="0"/>
                <w:right w:val="none" w:sz="0" w:space="0"/>
              </w:pgBorders>
              <w:pgNumType w:start="0"/>
              <w:cols w:space="720" w:num="1"/>
              <w:titlePg/>
              <w:docGrid w:linePitch="286" w:charSpace="0"/>
            </w:sectPr>
          </w:pPr>
          <w:r>
            <w:rPr>
              <w:b/>
              <w:color w:val="auto"/>
            </w:rPr>
            <w:fldChar w:fldCharType="end"/>
          </w:r>
          <w:bookmarkStart w:id="4" w:name="_Toc23006"/>
          <w:bookmarkStart w:id="5" w:name="_Toc11166806"/>
        </w:p>
      </w:sdtContent>
    </w:sdt>
    <w:p w14:paraId="58DAED25">
      <w:pPr>
        <w:shd w:val="clear"/>
        <w:tabs>
          <w:tab w:val="right" w:leader="dot" w:pos="8613"/>
        </w:tabs>
        <w:autoSpaceDE w:val="0"/>
        <w:autoSpaceDN w:val="0"/>
        <w:adjustRightInd w:val="0"/>
        <w:snapToGrid w:val="0"/>
        <w:spacing w:before="120" w:after="120" w:line="360" w:lineRule="auto"/>
        <w:jc w:val="center"/>
        <w:outlineLvl w:val="0"/>
        <w:rPr>
          <w:rFonts w:hint="eastAsia" w:ascii="宋体" w:hAnsi="宋体" w:eastAsia="宋体" w:cs="宋体"/>
          <w:b/>
          <w:color w:val="auto"/>
          <w:kern w:val="0"/>
          <w:sz w:val="44"/>
          <w:highlight w:val="none"/>
          <w:lang w:val="en-US" w:eastAsia="zh-CN" w:bidi="ar-SA"/>
        </w:rPr>
      </w:pPr>
      <w:bookmarkStart w:id="6" w:name="_Toc10788"/>
      <w:r>
        <w:rPr>
          <w:rFonts w:hint="eastAsia" w:ascii="宋体" w:hAnsi="宋体" w:eastAsia="宋体" w:cs="宋体"/>
          <w:b/>
          <w:color w:val="auto"/>
          <w:kern w:val="0"/>
          <w:sz w:val="44"/>
          <w:highlight w:val="none"/>
          <w:lang w:val="en-US" w:eastAsia="zh-CN" w:bidi="ar-SA"/>
        </w:rPr>
        <w:t>第一章  比选公告</w:t>
      </w:r>
      <w:bookmarkEnd w:id="4"/>
      <w:bookmarkEnd w:id="5"/>
      <w:bookmarkEnd w:id="6"/>
    </w:p>
    <w:p w14:paraId="2A977056">
      <w:pPr>
        <w:shd w:val="clear"/>
        <w:spacing w:line="360" w:lineRule="auto"/>
        <w:jc w:val="center"/>
        <w:textAlignment w:val="baseline"/>
        <w:outlineLvl w:val="1"/>
        <w:rPr>
          <w:rFonts w:hint="default" w:ascii="宋体" w:hAnsi="宋体" w:eastAsia="宋体" w:cs="宋体"/>
          <w:b/>
          <w:snapToGrid w:val="0"/>
          <w:color w:val="auto"/>
          <w:w w:val="99"/>
          <w:kern w:val="0"/>
          <w:sz w:val="32"/>
          <w:szCs w:val="32"/>
          <w:highlight w:val="none"/>
          <w:lang w:val="en-US" w:eastAsia="zh-CN"/>
        </w:rPr>
      </w:pPr>
      <w:bookmarkStart w:id="7" w:name="_Toc24951"/>
      <w:bookmarkStart w:id="8" w:name="OLE_LINK1"/>
      <w:r>
        <w:rPr>
          <w:rFonts w:hint="eastAsia" w:ascii="宋体" w:hAnsi="宋体" w:cs="宋体"/>
          <w:b/>
          <w:snapToGrid w:val="0"/>
          <w:color w:val="auto"/>
          <w:w w:val="99"/>
          <w:kern w:val="0"/>
          <w:sz w:val="32"/>
          <w:szCs w:val="32"/>
          <w:highlight w:val="none"/>
          <w:lang w:val="en-US" w:eastAsia="zh-CN"/>
        </w:rPr>
        <w:t>垫江县周嘉中心卫生院等级创建综合整改建设工程A（第二次）</w:t>
      </w:r>
      <w:bookmarkEnd w:id="7"/>
    </w:p>
    <w:p w14:paraId="7E537717">
      <w:pPr>
        <w:shd w:val="clear"/>
        <w:spacing w:line="360" w:lineRule="auto"/>
        <w:jc w:val="center"/>
        <w:textAlignment w:val="baseline"/>
        <w:rPr>
          <w:rFonts w:hint="eastAsia" w:ascii="宋体" w:hAnsi="宋体" w:eastAsia="宋体" w:cs="宋体"/>
          <w:b/>
          <w:snapToGrid w:val="0"/>
          <w:color w:val="auto"/>
          <w:w w:val="99"/>
          <w:kern w:val="0"/>
          <w:sz w:val="32"/>
          <w:szCs w:val="32"/>
          <w:highlight w:val="none"/>
        </w:rPr>
      </w:pPr>
      <w:r>
        <w:rPr>
          <w:rFonts w:hint="eastAsia" w:ascii="宋体" w:hAnsi="宋体" w:eastAsia="宋体" w:cs="宋体"/>
          <w:b/>
          <w:snapToGrid w:val="0"/>
          <w:color w:val="auto"/>
          <w:w w:val="99"/>
          <w:kern w:val="0"/>
          <w:sz w:val="32"/>
          <w:szCs w:val="32"/>
          <w:highlight w:val="none"/>
        </w:rPr>
        <w:t>竞争性比选公告</w:t>
      </w:r>
    </w:p>
    <w:p w14:paraId="151D74AD">
      <w:pPr>
        <w:shd w:val="clear"/>
        <w:autoSpaceDE w:val="0"/>
        <w:autoSpaceDN w:val="0"/>
        <w:adjustRightInd w:val="0"/>
        <w:snapToGrid w:val="0"/>
        <w:spacing w:line="360" w:lineRule="auto"/>
        <w:jc w:val="left"/>
        <w:rPr>
          <w:rFonts w:hint="eastAsia" w:ascii="宋体" w:hAnsi="宋体" w:eastAsia="宋体" w:cs="宋体"/>
          <w:snapToGrid w:val="0"/>
          <w:color w:val="auto"/>
          <w:kern w:val="0"/>
          <w:sz w:val="10"/>
          <w:szCs w:val="10"/>
          <w:highlight w:val="none"/>
        </w:rPr>
      </w:pPr>
    </w:p>
    <w:p w14:paraId="036CD47A">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9" w:name="_Toc431287035"/>
      <w:bookmarkStart w:id="10" w:name="_Toc376114055"/>
      <w:bookmarkStart w:id="11" w:name="_Toc277082536"/>
      <w:bookmarkStart w:id="12" w:name="_Toc287607728"/>
      <w:bookmarkStart w:id="13" w:name="_Toc11609"/>
      <w:bookmarkStart w:id="14" w:name="_Toc11166807"/>
      <w:bookmarkStart w:id="15" w:name="_Toc21111"/>
      <w:bookmarkStart w:id="16" w:name="_Toc377067274"/>
      <w:bookmarkStart w:id="17" w:name="_Toc377115354"/>
      <w:bookmarkStart w:id="18" w:name="_Toc224103299"/>
      <w:bookmarkStart w:id="19" w:name="_Toc200359238"/>
      <w:bookmarkStart w:id="20" w:name="_Toc347847757"/>
      <w:bookmarkStart w:id="21" w:name="_Toc28587"/>
      <w:bookmarkStart w:id="22" w:name="_Toc5551"/>
      <w:bookmarkStart w:id="23" w:name="_Toc200359427"/>
      <w:r>
        <w:rPr>
          <w:rFonts w:hint="eastAsia" w:ascii="宋体" w:hAnsi="宋体" w:eastAsia="宋体" w:cs="宋体"/>
          <w:snapToGrid w:val="0"/>
          <w:color w:val="auto"/>
          <w:sz w:val="21"/>
          <w:szCs w:val="21"/>
          <w:highlight w:val="none"/>
        </w:rPr>
        <w:t>1. 比选条件</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41AC2433">
      <w:pPr>
        <w:keepNext w:val="0"/>
        <w:keepLines w:val="0"/>
        <w:pageBreakBefore w:val="0"/>
        <w:shd w:val="clear"/>
        <w:tabs>
          <w:tab w:val="left" w:pos="3000"/>
          <w:tab w:val="left" w:pos="3280"/>
          <w:tab w:val="left" w:pos="6120"/>
          <w:tab w:val="left" w:pos="7540"/>
          <w:tab w:val="left" w:pos="8320"/>
        </w:tabs>
        <w:kinsoku/>
        <w:overflowPunct/>
        <w:topLinePunct w:val="0"/>
        <w:autoSpaceDE w:val="0"/>
        <w:autoSpaceDN w:val="0"/>
        <w:bidi w:val="0"/>
        <w:adjustRightInd w:val="0"/>
        <w:snapToGrid w:val="0"/>
        <w:spacing w:line="390" w:lineRule="atLeast"/>
        <w:ind w:firstLine="420" w:firstLineChars="200"/>
        <w:textAlignment w:val="auto"/>
        <w:rPr>
          <w:rFonts w:hint="eastAsia" w:ascii="宋体" w:hAnsi="宋体" w:eastAsia="宋体" w:cs="宋体"/>
          <w:snapToGrid w:val="0"/>
          <w:color w:val="auto"/>
          <w:kern w:val="0"/>
          <w:szCs w:val="21"/>
          <w:highlight w:val="none"/>
        </w:rPr>
      </w:pPr>
      <w:bookmarkStart w:id="24" w:name="_Toc376114056"/>
      <w:bookmarkStart w:id="25" w:name="_Toc377115355"/>
      <w:bookmarkStart w:id="26" w:name="_Toc431287036"/>
      <w:bookmarkStart w:id="27" w:name="_Toc277082537"/>
      <w:bookmarkStart w:id="28" w:name="_Toc347847758"/>
      <w:bookmarkStart w:id="29" w:name="_Toc287607729"/>
      <w:bookmarkStart w:id="30" w:name="_Toc224103300"/>
      <w:bookmarkStart w:id="31" w:name="_Toc11166808"/>
      <w:bookmarkStart w:id="32" w:name="_Toc200359239"/>
      <w:bookmarkStart w:id="33" w:name="_Toc200359428"/>
      <w:bookmarkStart w:id="34" w:name="_Toc377067275"/>
      <w:r>
        <w:rPr>
          <w:rFonts w:hint="eastAsia" w:ascii="宋体" w:hAnsi="宋体" w:eastAsia="宋体" w:cs="宋体"/>
          <w:snapToGrid w:val="0"/>
          <w:color w:val="auto"/>
          <w:kern w:val="0"/>
          <w:szCs w:val="21"/>
          <w:highlight w:val="none"/>
        </w:rPr>
        <w:t>本比选项目</w:t>
      </w:r>
      <w:r>
        <w:rPr>
          <w:rFonts w:hint="eastAsia" w:ascii="宋体" w:hAnsi="宋体" w:cs="宋体"/>
          <w:snapToGrid w:val="0"/>
          <w:color w:val="auto"/>
          <w:kern w:val="0"/>
          <w:szCs w:val="21"/>
          <w:highlight w:val="none"/>
          <w:u w:val="single"/>
          <w:lang w:val="en-US" w:eastAsia="zh-CN"/>
        </w:rPr>
        <w:t>垫江县周嘉中心卫生院等级创建综合整改建设工程A（第二次）</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由</w:t>
      </w:r>
      <w:r>
        <w:rPr>
          <w:rFonts w:hint="eastAsia" w:ascii="宋体" w:hAnsi="宋体" w:cs="宋体"/>
          <w:snapToGrid w:val="0"/>
          <w:color w:val="auto"/>
          <w:kern w:val="0"/>
          <w:szCs w:val="21"/>
          <w:highlight w:val="none"/>
          <w:u w:val="single"/>
          <w:lang w:val="en-US" w:eastAsia="zh-CN"/>
        </w:rPr>
        <w:t>垫江县卫生健康委员会</w:t>
      </w:r>
      <w:r>
        <w:rPr>
          <w:rFonts w:hint="eastAsia" w:ascii="宋体" w:hAnsi="宋体" w:eastAsia="宋体" w:cs="宋体"/>
          <w:snapToGrid w:val="0"/>
          <w:color w:val="auto"/>
          <w:kern w:val="0"/>
          <w:szCs w:val="21"/>
          <w:highlight w:val="none"/>
          <w:u w:val="none"/>
          <w:lang w:val="en-US" w:eastAsia="zh-CN"/>
        </w:rPr>
        <w:t>批准建设</w:t>
      </w:r>
      <w:r>
        <w:rPr>
          <w:rFonts w:hint="eastAsia" w:ascii="宋体" w:hAnsi="宋体" w:cs="宋体"/>
          <w:snapToGrid w:val="0"/>
          <w:color w:val="auto"/>
          <w:kern w:val="0"/>
          <w:szCs w:val="21"/>
          <w:highlight w:val="none"/>
          <w:u w:val="none"/>
          <w:lang w:val="en-US" w:eastAsia="zh-CN"/>
        </w:rPr>
        <w:t>，</w:t>
      </w:r>
      <w:r>
        <w:rPr>
          <w:rFonts w:hint="eastAsia" w:ascii="宋体" w:hAnsi="宋体" w:eastAsia="宋体" w:cs="宋体"/>
          <w:snapToGrid w:val="0"/>
          <w:color w:val="auto"/>
          <w:kern w:val="0"/>
          <w:szCs w:val="21"/>
          <w:highlight w:val="none"/>
        </w:rPr>
        <w:t>比选人为</w:t>
      </w:r>
      <w:r>
        <w:rPr>
          <w:rFonts w:hint="eastAsia" w:ascii="宋体" w:hAnsi="宋体" w:cs="宋体"/>
          <w:snapToGrid w:val="0"/>
          <w:color w:val="auto"/>
          <w:kern w:val="0"/>
          <w:szCs w:val="21"/>
          <w:highlight w:val="none"/>
          <w:u w:val="single"/>
          <w:lang w:eastAsia="zh-CN"/>
        </w:rPr>
        <w:t>垫江县周嘉中心卫生院</w:t>
      </w:r>
      <w:r>
        <w:rPr>
          <w:rFonts w:hint="eastAsia" w:ascii="宋体" w:hAnsi="宋体" w:eastAsia="宋体" w:cs="宋体"/>
          <w:snapToGrid w:val="0"/>
          <w:color w:val="auto"/>
          <w:kern w:val="0"/>
          <w:szCs w:val="21"/>
          <w:highlight w:val="none"/>
        </w:rPr>
        <w:t>，建设资金来源为</w:t>
      </w:r>
      <w:r>
        <w:rPr>
          <w:rFonts w:hint="eastAsia" w:ascii="宋体" w:hAnsi="宋体" w:cs="宋体"/>
          <w:snapToGrid w:val="0"/>
          <w:color w:val="auto"/>
          <w:kern w:val="0"/>
          <w:szCs w:val="21"/>
          <w:highlight w:val="none"/>
          <w:u w:val="single"/>
          <w:lang w:val="en-US" w:eastAsia="zh-CN"/>
        </w:rPr>
        <w:t>自有</w:t>
      </w:r>
      <w:r>
        <w:rPr>
          <w:rFonts w:hint="eastAsia" w:ascii="宋体" w:hAnsi="宋体" w:eastAsia="宋体" w:cs="宋体"/>
          <w:snapToGrid w:val="0"/>
          <w:color w:val="auto"/>
          <w:kern w:val="0"/>
          <w:szCs w:val="21"/>
          <w:highlight w:val="none"/>
          <w:u w:val="single"/>
          <w:lang w:val="en-US" w:eastAsia="zh-CN"/>
        </w:rPr>
        <w:t>资金</w:t>
      </w:r>
      <w:r>
        <w:rPr>
          <w:rFonts w:hint="eastAsia" w:ascii="宋体" w:hAnsi="宋体" w:eastAsia="宋体" w:cs="宋体"/>
          <w:snapToGrid w:val="0"/>
          <w:color w:val="auto"/>
          <w:kern w:val="0"/>
          <w:szCs w:val="21"/>
          <w:highlight w:val="none"/>
        </w:rPr>
        <w:t>，项目出资比例</w:t>
      </w:r>
      <w:r>
        <w:rPr>
          <w:rFonts w:hint="eastAsia" w:ascii="宋体" w:hAnsi="宋体" w:eastAsia="宋体" w:cs="宋体"/>
          <w:snapToGrid w:val="0"/>
          <w:color w:val="auto"/>
          <w:kern w:val="0"/>
          <w:szCs w:val="21"/>
          <w:highlight w:val="none"/>
          <w:u w:val="single"/>
        </w:rPr>
        <w:t>100%</w:t>
      </w:r>
      <w:r>
        <w:rPr>
          <w:rFonts w:hint="eastAsia" w:ascii="宋体" w:hAnsi="宋体" w:eastAsia="宋体" w:cs="宋体"/>
          <w:snapToGrid w:val="0"/>
          <w:color w:val="auto"/>
          <w:kern w:val="0"/>
          <w:szCs w:val="21"/>
          <w:highlight w:val="none"/>
        </w:rPr>
        <w:t>。项目已具备比选条件，现对该项目进行公开竞争性比选，欢迎符合条件的单位参与竞选。</w:t>
      </w:r>
    </w:p>
    <w:p w14:paraId="7E76EF14">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35" w:name="_Toc6600"/>
      <w:bookmarkStart w:id="36" w:name="_Toc24070"/>
      <w:bookmarkStart w:id="37" w:name="_Toc12432"/>
      <w:bookmarkStart w:id="38" w:name="_Toc32754"/>
      <w:r>
        <w:rPr>
          <w:rFonts w:hint="eastAsia" w:ascii="宋体" w:hAnsi="宋体" w:eastAsia="宋体" w:cs="宋体"/>
          <w:snapToGrid w:val="0"/>
          <w:color w:val="auto"/>
          <w:sz w:val="21"/>
          <w:szCs w:val="21"/>
          <w:highlight w:val="none"/>
        </w:rPr>
        <w:t>2. 项目概况与比选范围</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31C971B4">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rPr>
      </w:pPr>
      <w:bookmarkStart w:id="39" w:name="_Toc11166809"/>
      <w:bookmarkStart w:id="40" w:name="_Toc377115356"/>
      <w:bookmarkStart w:id="41" w:name="_Toc200359240"/>
      <w:bookmarkStart w:id="42" w:name="_Toc200359429"/>
      <w:bookmarkStart w:id="43" w:name="_Toc30606"/>
      <w:bookmarkStart w:id="44" w:name="_Toc224103301"/>
      <w:bookmarkStart w:id="45" w:name="_Toc287607730"/>
      <w:bookmarkStart w:id="46" w:name="_Toc6300"/>
      <w:bookmarkStart w:id="47" w:name="_Toc277082538"/>
      <w:bookmarkStart w:id="48" w:name="_Toc377067276"/>
      <w:bookmarkStart w:id="49" w:name="_Toc431287037"/>
      <w:bookmarkStart w:id="50" w:name="_Toc347847759"/>
      <w:bookmarkStart w:id="51" w:name="_Toc376114057"/>
      <w:r>
        <w:rPr>
          <w:rFonts w:hint="eastAsia" w:ascii="宋体" w:hAnsi="宋体" w:eastAsia="宋体" w:cs="宋体"/>
          <w:color w:val="auto"/>
          <w:szCs w:val="21"/>
          <w:highlight w:val="none"/>
        </w:rPr>
        <w:t xml:space="preserve">2.1 </w:t>
      </w:r>
      <w:r>
        <w:rPr>
          <w:rFonts w:hint="eastAsia" w:ascii="宋体" w:hAnsi="宋体" w:eastAsia="宋体" w:cs="宋体"/>
          <w:color w:val="auto"/>
          <w:szCs w:val="21"/>
          <w:highlight w:val="none"/>
          <w:lang w:val="en-US" w:eastAsia="zh-CN"/>
        </w:rPr>
        <w:t>项目</w:t>
      </w:r>
      <w:r>
        <w:rPr>
          <w:rFonts w:hint="eastAsia" w:ascii="宋体" w:hAnsi="宋体" w:eastAsia="宋体" w:cs="宋体"/>
          <w:color w:val="auto"/>
          <w:szCs w:val="21"/>
          <w:highlight w:val="none"/>
        </w:rPr>
        <w:t>地点：</w:t>
      </w:r>
      <w:r>
        <w:rPr>
          <w:rFonts w:hint="eastAsia" w:ascii="宋体" w:hAnsi="宋体" w:cs="宋体"/>
          <w:snapToGrid w:val="0"/>
          <w:color w:val="auto"/>
          <w:kern w:val="0"/>
          <w:szCs w:val="21"/>
          <w:highlight w:val="none"/>
          <w:u w:val="single"/>
          <w:lang w:val="en-US" w:eastAsia="zh-CN"/>
        </w:rPr>
        <w:t>垫江县周嘉中心卫生院</w:t>
      </w:r>
      <w:r>
        <w:rPr>
          <w:rFonts w:hint="eastAsia" w:ascii="宋体" w:hAnsi="宋体" w:eastAsia="宋体" w:cs="宋体"/>
          <w:color w:val="auto"/>
          <w:szCs w:val="21"/>
          <w:highlight w:val="none"/>
        </w:rPr>
        <w:t xml:space="preserve">。  </w:t>
      </w:r>
    </w:p>
    <w:p w14:paraId="27DE64C5">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2.2 </w:t>
      </w:r>
      <w:r>
        <w:rPr>
          <w:rFonts w:hint="eastAsia" w:ascii="宋体" w:hAnsi="宋体" w:eastAsia="宋体" w:cs="宋体"/>
          <w:color w:val="auto"/>
          <w:szCs w:val="21"/>
          <w:highlight w:val="none"/>
          <w:lang w:val="en-US" w:eastAsia="zh-CN"/>
        </w:rPr>
        <w:t>项目规模</w:t>
      </w:r>
      <w:r>
        <w:rPr>
          <w:rFonts w:hint="eastAsia" w:ascii="宋体" w:hAnsi="宋体" w:eastAsia="宋体" w:cs="宋体"/>
          <w:color w:val="auto"/>
          <w:szCs w:val="21"/>
          <w:highlight w:val="none"/>
        </w:rPr>
        <w:t>：</w:t>
      </w:r>
      <w:r>
        <w:rPr>
          <w:rFonts w:hint="eastAsia" w:ascii="宋体" w:hAnsi="宋体" w:cs="宋体"/>
          <w:b w:val="0"/>
          <w:snapToGrid w:val="0"/>
          <w:color w:val="auto"/>
          <w:spacing w:val="0"/>
          <w:w w:val="100"/>
          <w:kern w:val="0"/>
          <w:sz w:val="21"/>
          <w:szCs w:val="21"/>
          <w:highlight w:val="none"/>
          <w:lang w:eastAsia="zh-CN"/>
        </w:rPr>
        <w:t>垫江县周嘉中心卫生院等级创建综合整改建设工程A（第二次）</w:t>
      </w:r>
      <w:r>
        <w:rPr>
          <w:rFonts w:hint="eastAsia" w:ascii="宋体" w:hAnsi="宋体" w:eastAsia="宋体" w:cs="宋体"/>
          <w:b w:val="0"/>
          <w:snapToGrid w:val="0"/>
          <w:color w:val="auto"/>
          <w:spacing w:val="0"/>
          <w:w w:val="100"/>
          <w:kern w:val="0"/>
          <w:sz w:val="21"/>
          <w:szCs w:val="21"/>
          <w:highlight w:val="none"/>
          <w:lang w:eastAsia="zh-CN"/>
        </w:rPr>
        <w:t>项目</w:t>
      </w:r>
      <w:r>
        <w:rPr>
          <w:rFonts w:hint="eastAsia" w:ascii="宋体" w:hAnsi="宋体" w:eastAsia="宋体" w:cs="宋体"/>
          <w:b w:val="0"/>
          <w:snapToGrid w:val="0"/>
          <w:color w:val="auto"/>
          <w:spacing w:val="0"/>
          <w:w w:val="100"/>
          <w:kern w:val="0"/>
          <w:sz w:val="21"/>
          <w:szCs w:val="21"/>
          <w:highlight w:val="none"/>
        </w:rPr>
        <w:t>建筑面积</w:t>
      </w:r>
      <w:r>
        <w:rPr>
          <w:rFonts w:hint="eastAsia" w:ascii="宋体" w:hAnsi="宋体" w:eastAsia="宋体" w:cs="宋体"/>
          <w:b w:val="0"/>
          <w:snapToGrid w:val="0"/>
          <w:color w:val="auto"/>
          <w:spacing w:val="0"/>
          <w:w w:val="100"/>
          <w:kern w:val="0"/>
          <w:sz w:val="21"/>
          <w:szCs w:val="21"/>
          <w:highlight w:val="none"/>
          <w:lang w:val="en-US" w:eastAsia="zh-CN"/>
        </w:rPr>
        <w:t>约为</w:t>
      </w:r>
      <w:r>
        <w:rPr>
          <w:rFonts w:hint="eastAsia" w:ascii="宋体" w:hAnsi="宋体" w:cs="宋体"/>
          <w:b w:val="0"/>
          <w:snapToGrid w:val="0"/>
          <w:color w:val="auto"/>
          <w:spacing w:val="0"/>
          <w:w w:val="100"/>
          <w:kern w:val="0"/>
          <w:sz w:val="21"/>
          <w:szCs w:val="21"/>
          <w:highlight w:val="none"/>
          <w:u w:val="single"/>
          <w:lang w:val="en-US" w:eastAsia="zh-CN"/>
        </w:rPr>
        <w:t>500㎡（新建约150㎡，整改约350㎡</w:t>
      </w:r>
      <w:r>
        <w:rPr>
          <w:rFonts w:hint="eastAsia" w:ascii="宋体" w:hAnsi="宋体" w:cs="宋体"/>
          <w:b w:val="0"/>
          <w:snapToGrid w:val="0"/>
          <w:color w:val="auto"/>
          <w:spacing w:val="0"/>
          <w:w w:val="100"/>
          <w:kern w:val="0"/>
          <w:sz w:val="21"/>
          <w:szCs w:val="21"/>
          <w:highlight w:val="none"/>
          <w:lang w:val="en-US" w:eastAsia="zh-CN"/>
        </w:rPr>
        <w:t>）</w:t>
      </w:r>
      <w:r>
        <w:rPr>
          <w:rFonts w:hint="eastAsia" w:ascii="宋体" w:hAnsi="宋体" w:eastAsia="宋体" w:cs="宋体"/>
          <w:b w:val="0"/>
          <w:snapToGrid w:val="0"/>
          <w:color w:val="auto"/>
          <w:spacing w:val="0"/>
          <w:w w:val="100"/>
          <w:kern w:val="0"/>
          <w:sz w:val="21"/>
          <w:szCs w:val="21"/>
          <w:highlight w:val="none"/>
        </w:rPr>
        <w:t>，主要建设内容为(1)放射科新建；(2)入院大门新建；(3)食堂整修；(4)检验科、超声科心电图室搬迁整修。</w:t>
      </w:r>
    </w:p>
    <w:p w14:paraId="1FA0EDCB">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本项目合同估算价：约</w:t>
      </w:r>
      <w:r>
        <w:rPr>
          <w:rFonts w:hint="eastAsia" w:ascii="宋体" w:hAnsi="宋体" w:cs="宋体"/>
          <w:color w:val="auto"/>
          <w:szCs w:val="21"/>
          <w:highlight w:val="none"/>
          <w:u w:val="single"/>
          <w:lang w:val="en-US" w:eastAsia="zh-CN"/>
        </w:rPr>
        <w:t>62</w:t>
      </w:r>
      <w:r>
        <w:rPr>
          <w:rFonts w:hint="eastAsia" w:ascii="宋体" w:hAnsi="宋体" w:eastAsia="宋体" w:cs="宋体"/>
          <w:color w:val="auto"/>
          <w:szCs w:val="21"/>
          <w:highlight w:val="none"/>
        </w:rPr>
        <w:t>万元。</w:t>
      </w:r>
    </w:p>
    <w:p w14:paraId="4F2B0318">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2.4 比选范围：</w:t>
      </w:r>
      <w:r>
        <w:rPr>
          <w:rFonts w:hint="eastAsia" w:ascii="宋体" w:hAnsi="宋体" w:eastAsia="宋体" w:cs="宋体"/>
          <w:color w:val="auto"/>
          <w:szCs w:val="21"/>
          <w:highlight w:val="none"/>
          <w:u w:val="single"/>
        </w:rPr>
        <w:t>具体详见比选人提供的</w:t>
      </w:r>
      <w:r>
        <w:rPr>
          <w:rFonts w:hint="eastAsia" w:ascii="宋体" w:hAnsi="宋体" w:eastAsia="宋体" w:cs="宋体"/>
          <w:snapToGrid w:val="0"/>
          <w:color w:val="auto"/>
          <w:kern w:val="0"/>
          <w:szCs w:val="21"/>
          <w:highlight w:val="none"/>
          <w:u w:val="single"/>
        </w:rPr>
        <w:t>比选文件、</w:t>
      </w:r>
      <w:r>
        <w:rPr>
          <w:rFonts w:hint="eastAsia" w:ascii="宋体" w:hAnsi="宋体" w:cs="宋体"/>
          <w:snapToGrid w:val="0"/>
          <w:color w:val="auto"/>
          <w:kern w:val="0"/>
          <w:szCs w:val="21"/>
          <w:highlight w:val="none"/>
          <w:u w:val="single"/>
          <w:lang w:val="en-US" w:eastAsia="zh-CN"/>
        </w:rPr>
        <w:t>图纸</w:t>
      </w:r>
      <w:r>
        <w:rPr>
          <w:rFonts w:hint="eastAsia" w:ascii="宋体" w:hAnsi="宋体" w:eastAsia="宋体" w:cs="宋体"/>
          <w:snapToGrid w:val="0"/>
          <w:color w:val="auto"/>
          <w:kern w:val="0"/>
          <w:szCs w:val="21"/>
          <w:highlight w:val="none"/>
          <w:u w:val="single"/>
        </w:rPr>
        <w:t>工程量清单、比选文件补遗、答疑、澄清中补充的全部工程内容等</w:t>
      </w:r>
      <w:r>
        <w:rPr>
          <w:rFonts w:hint="eastAsia" w:ascii="宋体" w:hAnsi="宋体" w:eastAsia="宋体" w:cs="宋体"/>
          <w:snapToGrid w:val="0"/>
          <w:color w:val="auto"/>
          <w:kern w:val="0"/>
          <w:szCs w:val="21"/>
          <w:highlight w:val="none"/>
        </w:rPr>
        <w:t>。</w:t>
      </w:r>
    </w:p>
    <w:p w14:paraId="07868F6A">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snapToGrid w:val="0"/>
          <w:color w:val="auto"/>
          <w:kern w:val="0"/>
          <w:szCs w:val="21"/>
          <w:highlight w:val="none"/>
          <w:u w:val="none"/>
          <w:lang w:val="en-US" w:eastAsia="zh-CN"/>
        </w:rPr>
      </w:pPr>
      <w:r>
        <w:rPr>
          <w:rFonts w:hint="eastAsia" w:ascii="宋体" w:hAnsi="宋体" w:eastAsia="宋体" w:cs="宋体"/>
          <w:color w:val="auto"/>
          <w:szCs w:val="21"/>
          <w:highlight w:val="none"/>
        </w:rPr>
        <w:t xml:space="preserve">2.5 </w:t>
      </w:r>
      <w:r>
        <w:rPr>
          <w:rFonts w:hint="eastAsia" w:ascii="宋体" w:hAnsi="宋体" w:eastAsia="宋体" w:cs="宋体"/>
          <w:snapToGrid w:val="0"/>
          <w:color w:val="auto"/>
          <w:kern w:val="0"/>
          <w:szCs w:val="21"/>
          <w:highlight w:val="none"/>
          <w:u w:val="none"/>
          <w:lang w:val="en-US" w:eastAsia="zh-CN"/>
        </w:rPr>
        <w:t>计划工期：</w:t>
      </w:r>
      <w:r>
        <w:rPr>
          <w:rFonts w:hint="eastAsia" w:ascii="宋体" w:hAnsi="宋体" w:cs="宋体"/>
          <w:snapToGrid w:val="0"/>
          <w:color w:val="auto"/>
          <w:kern w:val="0"/>
          <w:szCs w:val="21"/>
          <w:highlight w:val="none"/>
          <w:u w:val="single"/>
          <w:lang w:val="en-US" w:eastAsia="zh-CN"/>
        </w:rPr>
        <w:t>45</w:t>
      </w:r>
      <w:r>
        <w:rPr>
          <w:rFonts w:hint="eastAsia" w:ascii="宋体" w:hAnsi="宋体" w:eastAsia="宋体" w:cs="宋体"/>
          <w:snapToGrid w:val="0"/>
          <w:color w:val="auto"/>
          <w:kern w:val="0"/>
          <w:szCs w:val="21"/>
          <w:highlight w:val="none"/>
          <w:u w:val="none"/>
          <w:lang w:val="en-US" w:eastAsia="zh-CN"/>
        </w:rPr>
        <w:t>日历天。</w:t>
      </w:r>
    </w:p>
    <w:p w14:paraId="239DB9E7">
      <w:pPr>
        <w:keepNext w:val="0"/>
        <w:keepLines w:val="0"/>
        <w:pageBreakBefore w:val="0"/>
        <w:widowControl/>
        <w:shd w:val="clear"/>
        <w:kinsoku/>
        <w:overflowPunct/>
        <w:topLinePunct w:val="0"/>
        <w:bidi w:val="0"/>
        <w:spacing w:line="390" w:lineRule="atLeast"/>
        <w:ind w:firstLine="420" w:firstLineChars="200"/>
        <w:jc w:val="left"/>
        <w:textAlignment w:val="auto"/>
        <w:rPr>
          <w:rFonts w:hint="default" w:ascii="宋体" w:hAnsi="宋体" w:eastAsia="宋体" w:cs="宋体"/>
          <w:snapToGrid w:val="0"/>
          <w:color w:val="auto"/>
          <w:kern w:val="0"/>
          <w:szCs w:val="21"/>
          <w:highlight w:val="none"/>
          <w:u w:val="single"/>
          <w:lang w:val="en-US" w:eastAsia="zh-CN"/>
        </w:rPr>
      </w:pPr>
      <w:r>
        <w:rPr>
          <w:rFonts w:hint="eastAsia" w:ascii="宋体" w:hAnsi="宋体" w:cs="宋体"/>
          <w:snapToGrid w:val="0"/>
          <w:color w:val="auto"/>
          <w:kern w:val="0"/>
          <w:szCs w:val="21"/>
          <w:highlight w:val="none"/>
          <w:u w:val="none"/>
          <w:lang w:val="en-US" w:eastAsia="zh-CN"/>
        </w:rPr>
        <w:t xml:space="preserve">2.6 </w:t>
      </w:r>
      <w:r>
        <w:rPr>
          <w:rFonts w:hint="eastAsia" w:ascii="宋体" w:hAnsi="宋体" w:eastAsia="宋体" w:cs="宋体"/>
          <w:snapToGrid w:val="0"/>
          <w:color w:val="auto"/>
          <w:kern w:val="0"/>
          <w:szCs w:val="21"/>
          <w:highlight w:val="none"/>
          <w:u w:val="none"/>
          <w:lang w:val="en-US" w:eastAsia="zh-CN"/>
        </w:rPr>
        <w:t>缺陷责任期</w:t>
      </w:r>
      <w:r>
        <w:rPr>
          <w:rFonts w:hint="eastAsia" w:ascii="宋体" w:hAnsi="宋体" w:cs="宋体"/>
          <w:snapToGrid w:val="0"/>
          <w:color w:val="auto"/>
          <w:kern w:val="0"/>
          <w:szCs w:val="21"/>
          <w:highlight w:val="none"/>
          <w:u w:val="none"/>
          <w:lang w:val="en-US" w:eastAsia="zh-CN"/>
        </w:rPr>
        <w:t>：</w:t>
      </w:r>
      <w:r>
        <w:rPr>
          <w:rFonts w:hint="eastAsia" w:ascii="宋体" w:hAnsi="宋体" w:cs="宋体"/>
          <w:snapToGrid w:val="0"/>
          <w:color w:val="auto"/>
          <w:kern w:val="0"/>
          <w:szCs w:val="21"/>
          <w:highlight w:val="none"/>
          <w:u w:val="single"/>
          <w:lang w:val="en-US" w:eastAsia="zh-CN"/>
        </w:rPr>
        <w:t>24</w:t>
      </w:r>
      <w:r>
        <w:rPr>
          <w:rFonts w:hint="eastAsia" w:ascii="宋体" w:hAnsi="宋体" w:cs="宋体"/>
          <w:snapToGrid w:val="0"/>
          <w:color w:val="auto"/>
          <w:kern w:val="0"/>
          <w:szCs w:val="21"/>
          <w:highlight w:val="none"/>
          <w:u w:val="none"/>
          <w:lang w:val="en-US" w:eastAsia="zh-CN"/>
        </w:rPr>
        <w:t>个月。</w:t>
      </w:r>
      <w:r>
        <w:rPr>
          <w:rFonts w:hint="eastAsia" w:ascii="宋体" w:hAnsi="宋体" w:eastAsia="宋体" w:cs="宋体"/>
          <w:snapToGrid w:val="0"/>
          <w:color w:val="auto"/>
          <w:kern w:val="0"/>
          <w:szCs w:val="21"/>
          <w:highlight w:val="none"/>
          <w:u w:val="none"/>
          <w:lang w:val="en-US" w:eastAsia="zh-CN"/>
        </w:rPr>
        <w:tab/>
      </w:r>
    </w:p>
    <w:p w14:paraId="7260EC65">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52" w:name="_Toc22567"/>
      <w:bookmarkStart w:id="53" w:name="_Toc7394"/>
      <w:r>
        <w:rPr>
          <w:rFonts w:hint="eastAsia" w:ascii="宋体" w:hAnsi="宋体" w:eastAsia="宋体" w:cs="宋体"/>
          <w:snapToGrid w:val="0"/>
          <w:color w:val="auto"/>
          <w:sz w:val="21"/>
          <w:szCs w:val="21"/>
          <w:highlight w:val="none"/>
        </w:rPr>
        <w:t>3.</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投标人</w:t>
      </w:r>
      <w:r>
        <w:rPr>
          <w:rFonts w:hint="eastAsia" w:ascii="宋体" w:hAnsi="宋体" w:eastAsia="宋体" w:cs="宋体"/>
          <w:snapToGrid w:val="0"/>
          <w:color w:val="auto"/>
          <w:sz w:val="21"/>
          <w:szCs w:val="21"/>
          <w:highlight w:val="none"/>
        </w:rPr>
        <w:t>资格要求</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7EB0588F">
      <w:pPr>
        <w:shd w:val="clear"/>
        <w:tabs>
          <w:tab w:val="left" w:pos="3045"/>
          <w:tab w:val="left" w:pos="8310"/>
        </w:tabs>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本次比选要求</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须具备建设行政主管部门颁发</w:t>
      </w:r>
      <w:r>
        <w:rPr>
          <w:rFonts w:hint="eastAsia" w:ascii="宋体" w:hAnsi="宋体" w:eastAsia="宋体" w:cs="宋体"/>
          <w:b w:val="0"/>
          <w:bCs w:val="0"/>
          <w:snapToGrid w:val="0"/>
          <w:color w:val="auto"/>
          <w:kern w:val="0"/>
          <w:szCs w:val="21"/>
          <w:highlight w:val="none"/>
          <w:u w:val="none"/>
        </w:rPr>
        <w:t>的</w:t>
      </w:r>
      <w:r>
        <w:rPr>
          <w:rFonts w:hint="eastAsia" w:ascii="宋体" w:hAnsi="宋体" w:cs="宋体"/>
          <w:b/>
          <w:bCs/>
          <w:snapToGrid w:val="0"/>
          <w:color w:val="auto"/>
          <w:kern w:val="0"/>
          <w:highlight w:val="none"/>
          <w:u w:val="single"/>
          <w:lang w:val="en-US" w:eastAsia="zh-CN"/>
        </w:rPr>
        <w:t>建筑</w:t>
      </w:r>
      <w:r>
        <w:rPr>
          <w:rFonts w:hint="eastAsia" w:ascii="宋体" w:hAnsi="宋体" w:eastAsia="宋体" w:cs="宋体"/>
          <w:b/>
          <w:bCs/>
          <w:snapToGrid w:val="0"/>
          <w:color w:val="auto"/>
          <w:kern w:val="0"/>
          <w:highlight w:val="none"/>
          <w:u w:val="single"/>
          <w:lang w:val="en-US" w:eastAsia="zh-CN"/>
        </w:rPr>
        <w:t>工程施工总承包叁级</w:t>
      </w:r>
      <w:r>
        <w:rPr>
          <w:rFonts w:hint="eastAsia" w:ascii="宋体" w:hAnsi="宋体" w:eastAsia="宋体" w:cs="宋体"/>
          <w:snapToGrid w:val="0"/>
          <w:color w:val="auto"/>
          <w:kern w:val="0"/>
          <w:szCs w:val="21"/>
          <w:highlight w:val="none"/>
          <w:lang w:val="en-US" w:eastAsia="zh-CN"/>
        </w:rPr>
        <w:t>及以上资质</w:t>
      </w:r>
      <w:r>
        <w:rPr>
          <w:rFonts w:hint="eastAsia" w:ascii="宋体" w:hAnsi="宋体" w:eastAsia="宋体" w:cs="宋体"/>
          <w:snapToGrid w:val="0"/>
          <w:color w:val="auto"/>
          <w:kern w:val="0"/>
          <w:szCs w:val="21"/>
          <w:highlight w:val="none"/>
        </w:rPr>
        <w:t>，并在人员、设备、资金等方面具有相应的施工能力。</w:t>
      </w:r>
    </w:p>
    <w:p w14:paraId="047710AF">
      <w:pPr>
        <w:shd w:val="clear"/>
        <w:tabs>
          <w:tab w:val="left" w:pos="3045"/>
          <w:tab w:val="left" w:pos="8310"/>
        </w:tabs>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本次比选不接受联合体参选。</w:t>
      </w:r>
    </w:p>
    <w:p w14:paraId="1637B388">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54" w:name="_Toc8222"/>
      <w:bookmarkStart w:id="55" w:name="_Toc12113"/>
      <w:bookmarkStart w:id="56" w:name="_Toc18271"/>
      <w:bookmarkStart w:id="57" w:name="_Toc18366"/>
      <w:bookmarkStart w:id="58" w:name="_Toc10714592"/>
      <w:r>
        <w:rPr>
          <w:rFonts w:hint="eastAsia" w:ascii="宋体" w:hAnsi="宋体" w:eastAsia="宋体" w:cs="宋体"/>
          <w:snapToGrid w:val="0"/>
          <w:color w:val="auto"/>
          <w:sz w:val="21"/>
          <w:szCs w:val="21"/>
          <w:highlight w:val="none"/>
        </w:rPr>
        <w:t>4.</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比选文件的获取</w:t>
      </w:r>
      <w:bookmarkEnd w:id="54"/>
      <w:bookmarkEnd w:id="55"/>
      <w:bookmarkEnd w:id="56"/>
      <w:bookmarkEnd w:id="57"/>
    </w:p>
    <w:bookmarkEnd w:id="58"/>
    <w:p w14:paraId="16E5F9AE">
      <w:pPr>
        <w:shd w:val="clear"/>
        <w:tabs>
          <w:tab w:val="left" w:pos="3000"/>
          <w:tab w:val="left" w:pos="3280"/>
          <w:tab w:val="left" w:pos="6120"/>
          <w:tab w:val="left" w:pos="7540"/>
          <w:tab w:val="left" w:pos="8320"/>
        </w:tabs>
        <w:autoSpaceDE w:val="0"/>
        <w:autoSpaceDN w:val="0"/>
        <w:adjustRightInd w:val="0"/>
        <w:snapToGrid w:val="0"/>
        <w:spacing w:line="440" w:lineRule="exact"/>
        <w:ind w:firstLine="420" w:firstLineChars="200"/>
        <w:rPr>
          <w:rFonts w:hint="eastAsia" w:ascii="宋体" w:hAnsi="宋体" w:eastAsia="宋体" w:cs="宋体"/>
          <w:snapToGrid w:val="0"/>
          <w:color w:val="auto"/>
          <w:kern w:val="0"/>
          <w:szCs w:val="21"/>
          <w:highlight w:val="none"/>
        </w:rPr>
      </w:pPr>
      <w:bookmarkStart w:id="59" w:name="_Toc10714593"/>
      <w:r>
        <w:rPr>
          <w:rFonts w:hint="eastAsia" w:ascii="宋体" w:hAnsi="宋体" w:eastAsia="宋体" w:cs="宋体"/>
          <w:snapToGrid w:val="0"/>
          <w:color w:val="auto"/>
          <w:kern w:val="0"/>
          <w:szCs w:val="21"/>
          <w:highlight w:val="none"/>
        </w:rPr>
        <w:t>4.1 比选</w:t>
      </w:r>
      <w:r>
        <w:rPr>
          <w:rFonts w:hint="eastAsia" w:ascii="宋体" w:hAnsi="宋体" w:eastAsia="宋体" w:cs="宋体"/>
          <w:snapToGrid w:val="0"/>
          <w:color w:val="auto"/>
          <w:szCs w:val="21"/>
          <w:highlight w:val="none"/>
        </w:rPr>
        <w:t>文件的获取方式：</w:t>
      </w:r>
    </w:p>
    <w:p w14:paraId="4D8CAB01">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rPr>
      </w:pPr>
      <w:bookmarkStart w:id="60" w:name="_Toc19867"/>
      <w:bookmarkStart w:id="61" w:name="_Toc19604"/>
      <w:r>
        <w:rPr>
          <w:rFonts w:hint="eastAsia" w:ascii="宋体" w:hAnsi="宋体" w:eastAsia="宋体" w:cs="宋体"/>
          <w:snapToGrid w:val="0"/>
          <w:color w:val="auto"/>
          <w:kern w:val="0"/>
          <w:szCs w:val="21"/>
          <w:highlight w:val="none"/>
        </w:rPr>
        <w:t>4.1</w:t>
      </w:r>
      <w:r>
        <w:rPr>
          <w:rFonts w:hint="eastAsia" w:ascii="宋体" w:hAnsi="宋体" w:cs="宋体"/>
          <w:snapToGrid w:val="0"/>
          <w:color w:val="auto"/>
          <w:kern w:val="0"/>
          <w:szCs w:val="21"/>
          <w:highlight w:val="none"/>
          <w:lang w:val="en-US" w:eastAsia="zh-CN"/>
        </w:rPr>
        <w:t xml:space="preserve">.1 </w:t>
      </w:r>
      <w:r>
        <w:rPr>
          <w:rFonts w:hint="eastAsia" w:ascii="宋体" w:hAnsi="宋体" w:eastAsia="宋体" w:cs="宋体"/>
          <w:snapToGrid w:val="0"/>
          <w:color w:val="auto"/>
          <w:kern w:val="0"/>
          <w:szCs w:val="21"/>
          <w:highlight w:val="none"/>
        </w:rPr>
        <w:t>凡有意参加比选者，请于2024年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11</w:t>
      </w:r>
      <w:r>
        <w:rPr>
          <w:rFonts w:hint="eastAsia" w:ascii="宋体" w:hAnsi="宋体" w:eastAsia="宋体" w:cs="宋体"/>
          <w:snapToGrid w:val="0"/>
          <w:color w:val="auto"/>
          <w:kern w:val="0"/>
          <w:szCs w:val="21"/>
          <w:highlight w:val="none"/>
        </w:rPr>
        <w:t>日起</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北京时间，下同）</w:t>
      </w:r>
      <w:r>
        <w:rPr>
          <w:rFonts w:hint="eastAsia" w:ascii="宋体" w:hAnsi="宋体" w:eastAsia="宋体" w:cs="宋体"/>
          <w:snapToGrid w:val="0"/>
          <w:color w:val="auto"/>
          <w:kern w:val="0"/>
          <w:szCs w:val="21"/>
          <w:highlight w:val="none"/>
        </w:rPr>
        <w:t>，在垫江县人民政府网（http://www.cqsdj.gov.cn）</w:t>
      </w:r>
      <w:r>
        <w:rPr>
          <w:rFonts w:hint="eastAsia" w:ascii="宋体" w:hAnsi="宋体" w:cs="宋体"/>
          <w:snapToGrid w:val="0"/>
          <w:color w:val="auto"/>
          <w:kern w:val="0"/>
          <w:szCs w:val="21"/>
          <w:highlight w:val="none"/>
          <w:lang w:eastAsia="zh-CN"/>
        </w:rPr>
        <w:t>、</w:t>
      </w:r>
      <w:r>
        <w:rPr>
          <w:rFonts w:hint="eastAsia" w:asciiTheme="minorEastAsia" w:hAnsiTheme="minorEastAsia" w:eastAsiaTheme="minorEastAsia" w:cstheme="minorEastAsia"/>
          <w:color w:val="auto"/>
          <w:kern w:val="0"/>
          <w:sz w:val="21"/>
          <w:szCs w:val="21"/>
          <w:highlight w:val="none"/>
          <w:u w:val="none"/>
          <w:lang w:val="en-US" w:eastAsia="zh-CN" w:bidi="ar-SA"/>
        </w:rPr>
        <w:t>“垫江发布”</w:t>
      </w:r>
      <w:r>
        <w:rPr>
          <w:rFonts w:hint="eastAsia" w:ascii="宋体" w:hAnsi="宋体" w:eastAsia="宋体" w:cs="宋体"/>
          <w:snapToGrid w:val="0"/>
          <w:color w:val="auto"/>
          <w:kern w:val="0"/>
          <w:szCs w:val="21"/>
          <w:highlight w:val="none"/>
        </w:rPr>
        <w:t>下载本比选项目的比选文件、工程量清单、答疑、补遗、最高限价等投标截止时间前公布的所有相关资料，不管投标人下载与否，比选人都视为投标人收到以上资料并全部知晓有关比选过程和事宜，由此产生的一切后果投标人自负。</w:t>
      </w:r>
    </w:p>
    <w:p w14:paraId="03746614">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eastAsia="zh-CN"/>
        </w:rPr>
      </w:pPr>
      <w:r>
        <w:rPr>
          <w:rFonts w:hint="eastAsia" w:ascii="宋体" w:hAnsi="宋体" w:cs="宋体"/>
          <w:snapToGrid w:val="0"/>
          <w:color w:val="auto"/>
          <w:kern w:val="0"/>
          <w:szCs w:val="21"/>
          <w:highlight w:val="none"/>
          <w:lang w:val="en-US" w:eastAsia="zh-CN"/>
        </w:rPr>
        <w:t xml:space="preserve">4.2 </w:t>
      </w:r>
      <w:r>
        <w:rPr>
          <w:rFonts w:hint="eastAsia" w:ascii="宋体" w:hAnsi="宋体" w:eastAsia="宋体" w:cs="宋体"/>
          <w:snapToGrid w:val="0"/>
          <w:color w:val="auto"/>
          <w:kern w:val="0"/>
          <w:szCs w:val="21"/>
          <w:highlight w:val="none"/>
        </w:rPr>
        <w:t>报名和</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文件发售期限</w:t>
      </w:r>
      <w:r>
        <w:rPr>
          <w:rFonts w:hint="eastAsia" w:ascii="宋体" w:hAnsi="宋体" w:cs="宋体"/>
          <w:snapToGrid w:val="0"/>
          <w:color w:val="auto"/>
          <w:kern w:val="0"/>
          <w:szCs w:val="21"/>
          <w:highlight w:val="none"/>
          <w:lang w:eastAsia="zh-CN"/>
        </w:rPr>
        <w:t>：</w:t>
      </w:r>
    </w:p>
    <w:p w14:paraId="54A51D0A">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4.2</w:t>
      </w:r>
      <w:r>
        <w:rPr>
          <w:rFonts w:hint="eastAsia" w:ascii="宋体" w:hAnsi="宋体" w:cs="宋体"/>
          <w:snapToGrid w:val="0"/>
          <w:color w:val="auto"/>
          <w:kern w:val="0"/>
          <w:szCs w:val="21"/>
          <w:highlight w:val="none"/>
          <w:lang w:val="en-US" w:eastAsia="zh-CN"/>
        </w:rPr>
        <w:t xml:space="preserve">.1 </w:t>
      </w:r>
      <w:r>
        <w:rPr>
          <w:rFonts w:hint="eastAsia" w:ascii="宋体" w:hAnsi="宋体" w:eastAsia="宋体" w:cs="宋体"/>
          <w:snapToGrid w:val="0"/>
          <w:color w:val="auto"/>
          <w:kern w:val="0"/>
          <w:szCs w:val="21"/>
          <w:highlight w:val="none"/>
          <w:lang w:val="en-US" w:eastAsia="zh-CN"/>
        </w:rPr>
        <w:t>比选文件售价：人民币500.00元/份（售后不退）</w:t>
      </w:r>
    </w:p>
    <w:p w14:paraId="08574AAD">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4.2.2 发售期限：2024年11月</w:t>
      </w:r>
      <w:r>
        <w:rPr>
          <w:rFonts w:hint="eastAsia" w:ascii="宋体" w:hAnsi="宋体" w:cs="宋体"/>
          <w:snapToGrid w:val="0"/>
          <w:color w:val="auto"/>
          <w:kern w:val="0"/>
          <w:szCs w:val="21"/>
          <w:highlight w:val="none"/>
          <w:u w:val="single"/>
          <w:lang w:val="en-US" w:eastAsia="zh-CN"/>
        </w:rPr>
        <w:t>11</w:t>
      </w:r>
      <w:r>
        <w:rPr>
          <w:rFonts w:hint="eastAsia" w:ascii="宋体" w:hAnsi="宋体" w:cs="宋体"/>
          <w:snapToGrid w:val="0"/>
          <w:color w:val="auto"/>
          <w:kern w:val="0"/>
          <w:szCs w:val="21"/>
          <w:highlight w:val="none"/>
          <w:lang w:val="en-US" w:eastAsia="zh-CN"/>
        </w:rPr>
        <w:t>日-2024年11月</w:t>
      </w:r>
      <w:r>
        <w:rPr>
          <w:rFonts w:hint="eastAsia" w:ascii="宋体" w:hAnsi="宋体" w:cs="宋体"/>
          <w:snapToGrid w:val="0"/>
          <w:color w:val="auto"/>
          <w:kern w:val="0"/>
          <w:szCs w:val="21"/>
          <w:highlight w:val="none"/>
          <w:u w:val="single"/>
          <w:lang w:val="en-US" w:eastAsia="zh-CN"/>
        </w:rPr>
        <w:t>15</w:t>
      </w:r>
      <w:r>
        <w:rPr>
          <w:rFonts w:hint="eastAsia" w:ascii="宋体" w:hAnsi="宋体" w:cs="宋体"/>
          <w:snapToGrid w:val="0"/>
          <w:color w:val="auto"/>
          <w:kern w:val="0"/>
          <w:szCs w:val="21"/>
          <w:highlight w:val="none"/>
          <w:lang w:val="en-US" w:eastAsia="zh-CN"/>
        </w:rPr>
        <w:t>日17:00</w:t>
      </w:r>
    </w:p>
    <w:p w14:paraId="18500D1D">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4.2.</w:t>
      </w:r>
      <w:r>
        <w:rPr>
          <w:rFonts w:hint="eastAsia" w:ascii="宋体" w:hAnsi="宋体" w:cs="宋体"/>
          <w:snapToGrid w:val="0"/>
          <w:color w:val="auto"/>
          <w:kern w:val="0"/>
          <w:szCs w:val="21"/>
          <w:highlight w:val="none"/>
          <w:lang w:val="en-US" w:eastAsia="zh-CN"/>
        </w:rPr>
        <w:t xml:space="preserve">3 </w:t>
      </w:r>
      <w:r>
        <w:rPr>
          <w:rFonts w:hint="eastAsia" w:ascii="宋体" w:hAnsi="宋体" w:eastAsia="宋体" w:cs="宋体"/>
          <w:snapToGrid w:val="0"/>
          <w:color w:val="auto"/>
          <w:kern w:val="0"/>
          <w:szCs w:val="21"/>
          <w:highlight w:val="none"/>
          <w:lang w:val="en-US" w:eastAsia="zh-CN"/>
        </w:rPr>
        <w:t>报名方式：</w:t>
      </w:r>
    </w:p>
    <w:p w14:paraId="0C7C4B84">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方式一：在报名和比选文件发售期内，到重庆中峡工程管理有限公司（重庆市巴南区万达写字楼A座8-4）现场缴纳比选文件购买费，登记递交《比选文件发售登记表》（加盖供应商公章，格式详见附件）；</w:t>
      </w:r>
    </w:p>
    <w:p w14:paraId="7E172C3E">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方式二：</w:t>
      </w:r>
      <w:r>
        <w:rPr>
          <w:rFonts w:hint="eastAsia" w:ascii="宋体" w:hAnsi="宋体" w:eastAsia="宋体" w:cs="宋体"/>
          <w:snapToGrid w:val="0"/>
          <w:color w:val="auto"/>
          <w:kern w:val="0"/>
          <w:szCs w:val="21"/>
          <w:highlight w:val="none"/>
          <w:lang w:val="en-US" w:eastAsia="zh-CN"/>
        </w:rPr>
        <w:fldChar w:fldCharType="begin"/>
      </w:r>
      <w:r>
        <w:rPr>
          <w:rFonts w:hint="eastAsia" w:ascii="宋体" w:hAnsi="宋体" w:eastAsia="宋体" w:cs="宋体"/>
          <w:snapToGrid w:val="0"/>
          <w:color w:val="auto"/>
          <w:kern w:val="0"/>
          <w:szCs w:val="21"/>
          <w:highlight w:val="none"/>
          <w:lang w:val="en-US" w:eastAsia="zh-CN"/>
        </w:rPr>
        <w:instrText xml:space="preserve"> HYPERLINK "mailto:在报名和竞争性磋商文件发售期内，供应商将文件费汇至以下指定账户进行购买，并将汇款凭证和《竞争性磋商文件发售登记表》（加盖供应商公章，格式详见附件）扫描后发送至邮箱cqzxem@sina.com。" </w:instrText>
      </w:r>
      <w:r>
        <w:rPr>
          <w:rFonts w:hint="eastAsia" w:ascii="宋体" w:hAnsi="宋体" w:eastAsia="宋体" w:cs="宋体"/>
          <w:snapToGrid w:val="0"/>
          <w:color w:val="auto"/>
          <w:kern w:val="0"/>
          <w:szCs w:val="21"/>
          <w:highlight w:val="none"/>
          <w:lang w:val="en-US" w:eastAsia="zh-CN"/>
        </w:rPr>
        <w:fldChar w:fldCharType="separate"/>
      </w:r>
      <w:r>
        <w:rPr>
          <w:rFonts w:hint="eastAsia" w:ascii="宋体" w:hAnsi="宋体" w:eastAsia="宋体" w:cs="宋体"/>
          <w:snapToGrid w:val="0"/>
          <w:color w:val="auto"/>
          <w:kern w:val="0"/>
          <w:szCs w:val="21"/>
          <w:highlight w:val="none"/>
          <w:lang w:val="en-US" w:eastAsia="zh-CN"/>
        </w:rPr>
        <w:t>在报名和比选文件发售期内，供应商将比选文件购买费汇至以下指定账户内进行购买，并将汇款凭证和《比选文件发售登记表》（加盖供应商公章，格式详见附件）扫描后发送至邮箱cqzxem@sina.com。</w:t>
      </w:r>
      <w:r>
        <w:rPr>
          <w:rFonts w:hint="eastAsia" w:ascii="宋体" w:hAnsi="宋体" w:eastAsia="宋体" w:cs="宋体"/>
          <w:snapToGrid w:val="0"/>
          <w:color w:val="auto"/>
          <w:kern w:val="0"/>
          <w:szCs w:val="21"/>
          <w:highlight w:val="none"/>
          <w:lang w:val="en-US" w:eastAsia="zh-CN"/>
        </w:rPr>
        <w:fldChar w:fldCharType="end"/>
      </w:r>
    </w:p>
    <w:p w14:paraId="659F63DA">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户  名：重庆中峡工程管理有限公司</w:t>
      </w:r>
    </w:p>
    <w:p w14:paraId="4F4C3782">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开户行：中国建设银行股份有限公司重庆巴南支行</w:t>
      </w:r>
    </w:p>
    <w:p w14:paraId="0834F283">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outlineLvl w:val="1"/>
        <w:rPr>
          <w:rFonts w:hint="eastAsia" w:ascii="宋体" w:hAnsi="宋体" w:eastAsia="宋体" w:cs="宋体"/>
          <w:snapToGrid w:val="0"/>
          <w:color w:val="auto"/>
          <w:kern w:val="0"/>
          <w:szCs w:val="21"/>
          <w:highlight w:val="none"/>
          <w:lang w:val="en-US" w:eastAsia="zh-CN"/>
        </w:rPr>
      </w:pPr>
      <w:bookmarkStart w:id="62" w:name="_Toc6493"/>
      <w:r>
        <w:rPr>
          <w:rFonts w:hint="eastAsia" w:ascii="宋体" w:hAnsi="宋体" w:eastAsia="宋体" w:cs="宋体"/>
          <w:snapToGrid w:val="0"/>
          <w:color w:val="auto"/>
          <w:kern w:val="0"/>
          <w:szCs w:val="21"/>
          <w:highlight w:val="none"/>
          <w:lang w:val="en-US" w:eastAsia="zh-CN"/>
        </w:rPr>
        <w:t>账  号：5005 0111 3600 0000 1824</w:t>
      </w:r>
      <w:bookmarkEnd w:id="62"/>
    </w:p>
    <w:p w14:paraId="5B6CC108">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outlineLvl w:val="1"/>
        <w:rPr>
          <w:rFonts w:hint="default" w:ascii="宋体" w:hAnsi="宋体" w:eastAsia="宋体" w:cs="宋体"/>
          <w:snapToGrid w:val="0"/>
          <w:color w:val="auto"/>
          <w:kern w:val="0"/>
          <w:szCs w:val="21"/>
          <w:highlight w:val="none"/>
          <w:lang w:val="en-US" w:eastAsia="zh-CN"/>
        </w:rPr>
      </w:pPr>
      <w:r>
        <w:rPr>
          <w:rFonts w:hint="default" w:ascii="宋体" w:hAnsi="宋体" w:eastAsia="宋体" w:cs="宋体"/>
          <w:snapToGrid w:val="0"/>
          <w:color w:val="auto"/>
          <w:kern w:val="0"/>
          <w:szCs w:val="21"/>
          <w:highlight w:val="none"/>
          <w:lang w:val="en-US" w:eastAsia="zh-CN"/>
        </w:rPr>
        <w:t>4.2.</w:t>
      </w:r>
      <w:r>
        <w:rPr>
          <w:rFonts w:hint="eastAsia" w:ascii="宋体" w:hAnsi="宋体" w:cs="宋体"/>
          <w:snapToGrid w:val="0"/>
          <w:color w:val="auto"/>
          <w:kern w:val="0"/>
          <w:szCs w:val="21"/>
          <w:highlight w:val="none"/>
          <w:lang w:val="en-US" w:eastAsia="zh-CN"/>
        </w:rPr>
        <w:t xml:space="preserve">4 </w:t>
      </w:r>
      <w:r>
        <w:rPr>
          <w:rFonts w:hint="default" w:ascii="宋体" w:hAnsi="宋体" w:eastAsia="宋体" w:cs="宋体"/>
          <w:snapToGrid w:val="0"/>
          <w:color w:val="auto"/>
          <w:kern w:val="0"/>
          <w:szCs w:val="21"/>
          <w:highlight w:val="none"/>
          <w:lang w:val="en-US" w:eastAsia="zh-CN"/>
        </w:rPr>
        <w:t>供应商须满足以下二种条件，其</w:t>
      </w:r>
      <w:r>
        <w:rPr>
          <w:rFonts w:hint="eastAsia" w:ascii="宋体" w:hAnsi="宋体" w:cs="宋体"/>
          <w:snapToGrid w:val="0"/>
          <w:color w:val="auto"/>
          <w:kern w:val="0"/>
          <w:szCs w:val="21"/>
          <w:highlight w:val="none"/>
          <w:lang w:val="en-US" w:eastAsia="zh-CN"/>
        </w:rPr>
        <w:t>投标</w:t>
      </w:r>
      <w:r>
        <w:rPr>
          <w:rFonts w:hint="default" w:ascii="宋体" w:hAnsi="宋体" w:eastAsia="宋体" w:cs="宋体"/>
          <w:snapToGrid w:val="0"/>
          <w:color w:val="auto"/>
          <w:kern w:val="0"/>
          <w:szCs w:val="21"/>
          <w:highlight w:val="none"/>
          <w:lang w:val="en-US" w:eastAsia="zh-CN"/>
        </w:rPr>
        <w:t>文件才被接受：</w:t>
      </w:r>
    </w:p>
    <w:p w14:paraId="1E46FD19">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outlineLvl w:val="1"/>
        <w:rPr>
          <w:rFonts w:hint="default" w:ascii="宋体" w:hAnsi="宋体" w:eastAsia="宋体" w:cs="宋体"/>
          <w:snapToGrid w:val="0"/>
          <w:color w:val="auto"/>
          <w:kern w:val="0"/>
          <w:szCs w:val="21"/>
          <w:highlight w:val="none"/>
          <w:lang w:val="en-US" w:eastAsia="zh-CN"/>
        </w:rPr>
      </w:pPr>
      <w:r>
        <w:rPr>
          <w:rFonts w:hint="default" w:ascii="宋体" w:hAnsi="宋体" w:eastAsia="宋体" w:cs="宋体"/>
          <w:snapToGrid w:val="0"/>
          <w:color w:val="auto"/>
          <w:kern w:val="0"/>
          <w:szCs w:val="21"/>
          <w:highlight w:val="none"/>
          <w:lang w:val="en-US" w:eastAsia="zh-CN"/>
        </w:rPr>
        <w:t>（1）按时报名并缴纳了比选文件购买费；</w:t>
      </w:r>
    </w:p>
    <w:p w14:paraId="0F6993CA">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outlineLvl w:val="1"/>
        <w:rPr>
          <w:rFonts w:hint="default" w:ascii="宋体" w:hAnsi="宋体" w:eastAsia="宋体" w:cs="宋体"/>
          <w:snapToGrid w:val="0"/>
          <w:color w:val="auto"/>
          <w:kern w:val="0"/>
          <w:szCs w:val="21"/>
          <w:highlight w:val="none"/>
          <w:lang w:val="en-US" w:eastAsia="zh-CN"/>
        </w:rPr>
      </w:pPr>
      <w:r>
        <w:rPr>
          <w:rFonts w:hint="default" w:ascii="宋体" w:hAnsi="宋体" w:eastAsia="宋体" w:cs="宋体"/>
          <w:snapToGrid w:val="0"/>
          <w:color w:val="auto"/>
          <w:kern w:val="0"/>
          <w:szCs w:val="21"/>
          <w:highlight w:val="none"/>
          <w:lang w:val="en-US" w:eastAsia="zh-CN"/>
        </w:rPr>
        <w:t>（2）按时签到并递交了</w:t>
      </w:r>
      <w:r>
        <w:rPr>
          <w:rFonts w:hint="eastAsia" w:ascii="宋体" w:hAnsi="宋体" w:cs="宋体"/>
          <w:snapToGrid w:val="0"/>
          <w:color w:val="auto"/>
          <w:kern w:val="0"/>
          <w:szCs w:val="21"/>
          <w:highlight w:val="none"/>
          <w:lang w:val="en-US" w:eastAsia="zh-CN"/>
        </w:rPr>
        <w:t>投标</w:t>
      </w:r>
      <w:r>
        <w:rPr>
          <w:rFonts w:hint="default" w:ascii="宋体" w:hAnsi="宋体" w:eastAsia="宋体" w:cs="宋体"/>
          <w:snapToGrid w:val="0"/>
          <w:color w:val="auto"/>
          <w:kern w:val="0"/>
          <w:szCs w:val="21"/>
          <w:highlight w:val="none"/>
          <w:lang w:val="en-US" w:eastAsia="zh-CN"/>
        </w:rPr>
        <w:t>文件。</w:t>
      </w:r>
    </w:p>
    <w:p w14:paraId="71686106">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4.3</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color w:val="auto"/>
          <w:kern w:val="0"/>
          <w:szCs w:val="21"/>
          <w:highlight w:val="none"/>
        </w:rPr>
        <w:t>投标人在下载比选文件后，应仔细检查比选文件的所有内容，如有残缺或文字表述不清，标注不明以及存在错、碰、漏、缺、概念模糊和有可能出现歧义或理解上的偏差的内容</w:t>
      </w:r>
      <w:r>
        <w:rPr>
          <w:rFonts w:hint="eastAsia" w:ascii="宋体" w:hAnsi="宋体" w:cs="宋体"/>
          <w:color w:val="auto"/>
          <w:kern w:val="0"/>
          <w:szCs w:val="21"/>
          <w:highlight w:val="none"/>
          <w:lang w:val="en-US" w:eastAsia="zh-CN"/>
        </w:rPr>
        <w:t>或质疑的，应</w:t>
      </w:r>
      <w:r>
        <w:rPr>
          <w:rFonts w:hint="eastAsia" w:ascii="宋体" w:hAnsi="宋体" w:eastAsia="宋体" w:cs="宋体"/>
          <w:snapToGrid w:val="0"/>
          <w:color w:val="auto"/>
          <w:kern w:val="0"/>
          <w:szCs w:val="21"/>
          <w:highlight w:val="none"/>
        </w:rPr>
        <w:t>于202</w:t>
      </w: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13</w:t>
      </w:r>
      <w:r>
        <w:rPr>
          <w:rFonts w:hint="eastAsia" w:ascii="宋体" w:hAnsi="宋体" w:eastAsia="宋体" w:cs="宋体"/>
          <w:snapToGrid w:val="0"/>
          <w:color w:val="auto"/>
          <w:kern w:val="0"/>
          <w:szCs w:val="21"/>
          <w:highlight w:val="none"/>
        </w:rPr>
        <w:t>日1</w:t>
      </w:r>
      <w:r>
        <w:rPr>
          <w:rFonts w:hint="eastAsia" w:ascii="宋体" w:hAnsi="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rPr>
        <w:t>时00分前</w:t>
      </w:r>
      <w:r>
        <w:rPr>
          <w:rFonts w:hint="eastAsia" w:ascii="宋体" w:hAnsi="宋体" w:eastAsia="宋体" w:cs="宋体"/>
          <w:snapToGrid w:val="0"/>
          <w:color w:val="auto"/>
          <w:kern w:val="0"/>
          <w:szCs w:val="21"/>
          <w:highlight w:val="none"/>
          <w:lang w:val="en-US" w:eastAsia="zh-CN"/>
        </w:rPr>
        <w:t>匿名并注明工程名称</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lang w:val="en-US" w:eastAsia="zh-CN"/>
        </w:rPr>
        <w:t>电子</w:t>
      </w:r>
      <w:r>
        <w:rPr>
          <w:rFonts w:hint="eastAsia" w:ascii="宋体" w:hAnsi="宋体" w:eastAsia="宋体" w:cs="宋体"/>
          <w:snapToGrid w:val="0"/>
          <w:color w:val="auto"/>
          <w:kern w:val="0"/>
          <w:szCs w:val="21"/>
          <w:highlight w:val="none"/>
        </w:rPr>
        <w:t>邮件形式</w:t>
      </w:r>
      <w:r>
        <w:rPr>
          <w:rFonts w:hint="eastAsia" w:ascii="宋体" w:hAnsi="宋体" w:eastAsia="宋体" w:cs="宋体"/>
          <w:snapToGrid w:val="0"/>
          <w:color w:val="auto"/>
          <w:kern w:val="0"/>
          <w:szCs w:val="21"/>
          <w:highlight w:val="none"/>
          <w:lang w:val="en-US" w:eastAsia="zh-CN"/>
        </w:rPr>
        <w:t>发送至比选代理机构电子邮箱cqzxem@sina.com</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质疑截止时间过后不予受理。</w:t>
      </w:r>
      <w:r>
        <w:rPr>
          <w:rFonts w:hint="eastAsia" w:ascii="宋体" w:hAnsi="宋体" w:eastAsia="宋体" w:cs="宋体"/>
          <w:snapToGrid w:val="0"/>
          <w:color w:val="auto"/>
          <w:kern w:val="0"/>
          <w:szCs w:val="21"/>
          <w:highlight w:val="none"/>
        </w:rPr>
        <w:t>比选人于</w:t>
      </w:r>
      <w:r>
        <w:rPr>
          <w:rFonts w:hint="eastAsia" w:ascii="宋体" w:hAnsi="宋体" w:eastAsia="宋体" w:cs="宋体"/>
          <w:snapToGrid w:val="0"/>
          <w:color w:val="auto"/>
          <w:kern w:val="0"/>
          <w:szCs w:val="21"/>
          <w:highlight w:val="none"/>
          <w:lang w:val="en-US" w:eastAsia="zh-CN"/>
        </w:rPr>
        <w:t>2024年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lang w:val="en-US" w:eastAsia="zh-CN"/>
        </w:rPr>
        <w:t>月</w:t>
      </w:r>
      <w:r>
        <w:rPr>
          <w:rFonts w:hint="eastAsia" w:ascii="宋体" w:hAnsi="宋体" w:cs="宋体"/>
          <w:snapToGrid w:val="0"/>
          <w:color w:val="auto"/>
          <w:kern w:val="0"/>
          <w:szCs w:val="21"/>
          <w:highlight w:val="none"/>
          <w:u w:val="single"/>
          <w:lang w:val="en-US" w:eastAsia="zh-CN"/>
        </w:rPr>
        <w:t>15</w:t>
      </w:r>
      <w:r>
        <w:rPr>
          <w:rFonts w:hint="eastAsia" w:ascii="宋体" w:hAnsi="宋体" w:eastAsia="宋体" w:cs="宋体"/>
          <w:snapToGrid w:val="0"/>
          <w:color w:val="auto"/>
          <w:kern w:val="0"/>
          <w:szCs w:val="21"/>
          <w:highlight w:val="none"/>
          <w:lang w:val="en-US" w:eastAsia="zh-CN"/>
        </w:rPr>
        <w:t>日17时</w:t>
      </w:r>
      <w:r>
        <w:rPr>
          <w:rFonts w:hint="eastAsia" w:ascii="宋体" w:hAnsi="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lang w:val="en-US" w:eastAsia="zh-CN"/>
        </w:rPr>
        <w:t>0分</w:t>
      </w:r>
      <w:r>
        <w:rPr>
          <w:rFonts w:hint="eastAsia" w:ascii="宋体" w:hAnsi="宋体" w:eastAsia="宋体" w:cs="宋体"/>
          <w:snapToGrid w:val="0"/>
          <w:color w:val="auto"/>
          <w:kern w:val="0"/>
          <w:szCs w:val="21"/>
          <w:highlight w:val="none"/>
        </w:rPr>
        <w:t>前对所有</w:t>
      </w:r>
      <w:r>
        <w:rPr>
          <w:rFonts w:hint="eastAsia" w:ascii="宋体" w:hAnsi="宋体" w:eastAsia="宋体" w:cs="宋体"/>
          <w:snapToGrid w:val="0"/>
          <w:color w:val="auto"/>
          <w:kern w:val="0"/>
          <w:szCs w:val="21"/>
          <w:highlight w:val="none"/>
          <w:lang w:val="en-US" w:eastAsia="zh-CN"/>
        </w:rPr>
        <w:t>投标人</w:t>
      </w:r>
      <w:r>
        <w:rPr>
          <w:rFonts w:hint="eastAsia" w:ascii="宋体" w:hAnsi="宋体" w:eastAsia="宋体" w:cs="宋体"/>
          <w:snapToGrid w:val="0"/>
          <w:color w:val="auto"/>
          <w:kern w:val="0"/>
          <w:szCs w:val="21"/>
          <w:highlight w:val="none"/>
        </w:rPr>
        <w:t>提出的问题进行回答，并</w:t>
      </w:r>
      <w:r>
        <w:rPr>
          <w:rFonts w:hint="eastAsia" w:ascii="宋体" w:hAnsi="宋体" w:eastAsia="宋体" w:cs="宋体"/>
          <w:snapToGrid w:val="0"/>
          <w:color w:val="auto"/>
          <w:kern w:val="0"/>
          <w:szCs w:val="21"/>
          <w:highlight w:val="none"/>
          <w:lang w:val="en-US" w:eastAsia="zh-CN"/>
        </w:rPr>
        <w:t>将答疑澄清</w:t>
      </w:r>
      <w:r>
        <w:rPr>
          <w:rFonts w:hint="eastAsia" w:ascii="宋体" w:hAnsi="宋体" w:eastAsia="宋体" w:cs="宋体"/>
          <w:snapToGrid w:val="0"/>
          <w:color w:val="auto"/>
          <w:kern w:val="0"/>
          <w:szCs w:val="21"/>
          <w:highlight w:val="none"/>
        </w:rPr>
        <w:t>在垫江县人民政府网（http://www.cqsdj.gov.cn）</w:t>
      </w:r>
      <w:r>
        <w:rPr>
          <w:rFonts w:hint="eastAsia" w:ascii="宋体" w:hAnsi="宋体" w:cs="宋体"/>
          <w:snapToGrid w:val="0"/>
          <w:color w:val="auto"/>
          <w:kern w:val="0"/>
          <w:szCs w:val="21"/>
          <w:highlight w:val="none"/>
          <w:lang w:eastAsia="zh-CN"/>
        </w:rPr>
        <w:t>、</w:t>
      </w:r>
      <w:r>
        <w:rPr>
          <w:rFonts w:hint="eastAsia" w:asciiTheme="minorEastAsia" w:hAnsiTheme="minorEastAsia" w:eastAsiaTheme="minorEastAsia" w:cstheme="minorEastAsia"/>
          <w:color w:val="auto"/>
          <w:kern w:val="0"/>
          <w:sz w:val="21"/>
          <w:szCs w:val="21"/>
          <w:highlight w:val="none"/>
          <w:u w:val="none"/>
          <w:lang w:val="en-US" w:eastAsia="zh-CN" w:bidi="ar-SA"/>
        </w:rPr>
        <w:t>“垫江发布”</w:t>
      </w:r>
      <w:r>
        <w:rPr>
          <w:rFonts w:hint="eastAsia" w:ascii="宋体" w:hAnsi="宋体" w:eastAsia="宋体" w:cs="宋体"/>
          <w:snapToGrid w:val="0"/>
          <w:color w:val="auto"/>
          <w:kern w:val="0"/>
          <w:szCs w:val="21"/>
          <w:highlight w:val="none"/>
          <w:lang w:val="en-US" w:eastAsia="zh-CN"/>
        </w:rPr>
        <w:t>上发布</w:t>
      </w:r>
      <w:r>
        <w:rPr>
          <w:rFonts w:hint="eastAsia" w:ascii="宋体" w:hAnsi="宋体" w:eastAsia="宋体" w:cs="宋体"/>
          <w:snapToGrid w:val="0"/>
          <w:color w:val="auto"/>
          <w:kern w:val="0"/>
          <w:szCs w:val="21"/>
          <w:highlight w:val="none"/>
        </w:rPr>
        <w:t>，不管投标人下载与否，比选人都视为投标人收到以上资料并全部知晓有关比选过程和事宜，由此产生的一切后果投标人自负。</w:t>
      </w:r>
    </w:p>
    <w:p w14:paraId="5E8F844A">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lang w:val="en-US" w:eastAsia="zh-CN"/>
        </w:rPr>
      </w:pPr>
      <w:bookmarkStart w:id="63" w:name="_Toc28380"/>
      <w:bookmarkStart w:id="64" w:name="_Toc1517"/>
      <w:r>
        <w:rPr>
          <w:rFonts w:hint="eastAsia" w:ascii="宋体" w:hAnsi="宋体" w:eastAsia="宋体" w:cs="宋体"/>
          <w:snapToGrid w:val="0"/>
          <w:color w:val="auto"/>
          <w:sz w:val="21"/>
          <w:szCs w:val="21"/>
          <w:highlight w:val="none"/>
        </w:rPr>
        <w:t>5.</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投标文件</w:t>
      </w:r>
      <w:r>
        <w:rPr>
          <w:rFonts w:hint="eastAsia" w:ascii="宋体" w:hAnsi="宋体" w:eastAsia="宋体" w:cs="宋体"/>
          <w:snapToGrid w:val="0"/>
          <w:color w:val="auto"/>
          <w:sz w:val="21"/>
          <w:szCs w:val="21"/>
          <w:highlight w:val="none"/>
        </w:rPr>
        <w:t>的递交</w:t>
      </w:r>
      <w:bookmarkEnd w:id="59"/>
      <w:bookmarkEnd w:id="60"/>
      <w:bookmarkEnd w:id="61"/>
      <w:bookmarkEnd w:id="63"/>
      <w:bookmarkEnd w:id="64"/>
      <w:r>
        <w:rPr>
          <w:rFonts w:hint="eastAsia" w:ascii="宋体" w:hAnsi="宋体" w:eastAsia="宋体" w:cs="宋体"/>
          <w:snapToGrid w:val="0"/>
          <w:color w:val="auto"/>
          <w:sz w:val="21"/>
          <w:szCs w:val="21"/>
          <w:highlight w:val="none"/>
          <w:lang w:val="en-US" w:eastAsia="zh-CN"/>
        </w:rPr>
        <w:tab/>
      </w:r>
    </w:p>
    <w:p w14:paraId="42CC40A8">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5.1</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投标文件递交开始时间：</w:t>
      </w:r>
      <w:r>
        <w:rPr>
          <w:rFonts w:hint="eastAsia" w:ascii="宋体" w:hAnsi="宋体" w:eastAsia="宋体" w:cs="宋体"/>
          <w:snapToGrid w:val="0"/>
          <w:color w:val="auto"/>
          <w:kern w:val="0"/>
          <w:szCs w:val="21"/>
          <w:highlight w:val="none"/>
        </w:rPr>
        <w:t>202</w:t>
      </w: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19</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14</w:t>
      </w:r>
      <w:r>
        <w:rPr>
          <w:rFonts w:hint="eastAsia" w:ascii="宋体" w:hAnsi="宋体" w:eastAsia="宋体" w:cs="宋体"/>
          <w:snapToGrid w:val="0"/>
          <w:color w:val="auto"/>
          <w:kern w:val="0"/>
          <w:szCs w:val="21"/>
          <w:highlight w:val="none"/>
          <w:lang w:val="en-US" w:eastAsia="zh-CN"/>
        </w:rPr>
        <w:t>时</w:t>
      </w:r>
      <w:r>
        <w:rPr>
          <w:rFonts w:hint="eastAsia" w:ascii="宋体" w:hAnsi="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lang w:val="en-US" w:eastAsia="zh-CN"/>
        </w:rPr>
        <w:t>0分。</w:t>
      </w:r>
    </w:p>
    <w:p w14:paraId="5602F235">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5.2</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投标文件递交截止时间：</w:t>
      </w:r>
      <w:r>
        <w:rPr>
          <w:rFonts w:hint="eastAsia" w:ascii="宋体" w:hAnsi="宋体" w:eastAsia="宋体" w:cs="宋体"/>
          <w:snapToGrid w:val="0"/>
          <w:color w:val="auto"/>
          <w:kern w:val="0"/>
          <w:szCs w:val="21"/>
          <w:highlight w:val="none"/>
        </w:rPr>
        <w:t>202</w:t>
      </w: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19</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15</w:t>
      </w:r>
      <w:r>
        <w:rPr>
          <w:rFonts w:hint="eastAsia" w:ascii="宋体" w:hAnsi="宋体" w:eastAsia="宋体" w:cs="宋体"/>
          <w:snapToGrid w:val="0"/>
          <w:color w:val="auto"/>
          <w:kern w:val="0"/>
          <w:szCs w:val="21"/>
          <w:highlight w:val="none"/>
          <w:lang w:val="en-US" w:eastAsia="zh-CN"/>
        </w:rPr>
        <w:t>时</w:t>
      </w:r>
      <w:r>
        <w:rPr>
          <w:rFonts w:hint="eastAsia" w:ascii="宋体" w:hAnsi="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lang w:val="en-US" w:eastAsia="zh-CN"/>
        </w:rPr>
        <w:t>0分。</w:t>
      </w:r>
    </w:p>
    <w:p w14:paraId="7DC646DF">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5.3</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开标时间：同投标文件递交截止时间。</w:t>
      </w:r>
    </w:p>
    <w:p w14:paraId="373F13E6">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5.4</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投标文件递交地点：垫江县周嘉中心卫生院</w:t>
      </w:r>
      <w:r>
        <w:rPr>
          <w:rFonts w:hint="eastAsia" w:ascii="宋体" w:hAnsi="宋体" w:cs="宋体"/>
          <w:snapToGrid w:val="0"/>
          <w:color w:val="auto"/>
          <w:kern w:val="0"/>
          <w:szCs w:val="21"/>
          <w:highlight w:val="none"/>
          <w:u w:val="none"/>
          <w:lang w:val="en-US" w:eastAsia="zh-CN"/>
        </w:rPr>
        <w:t>办公楼五</w:t>
      </w:r>
      <w:r>
        <w:rPr>
          <w:rFonts w:hint="eastAsia" w:ascii="宋体" w:hAnsi="宋体" w:eastAsia="宋体" w:cs="宋体"/>
          <w:snapToGrid w:val="0"/>
          <w:color w:val="auto"/>
          <w:kern w:val="0"/>
          <w:szCs w:val="21"/>
          <w:highlight w:val="none"/>
          <w:u w:val="none"/>
          <w:lang w:val="en-US" w:eastAsia="zh-CN"/>
        </w:rPr>
        <w:t>楼会议室</w:t>
      </w:r>
      <w:r>
        <w:rPr>
          <w:rFonts w:hint="eastAsia" w:ascii="宋体" w:hAnsi="宋体" w:eastAsia="宋体" w:cs="宋体"/>
          <w:snapToGrid w:val="0"/>
          <w:color w:val="auto"/>
          <w:kern w:val="0"/>
          <w:szCs w:val="21"/>
          <w:highlight w:val="none"/>
          <w:lang w:val="en-US" w:eastAsia="zh-CN"/>
        </w:rPr>
        <w:t>（具体会议室以比选人现场安排为准）。</w:t>
      </w:r>
    </w:p>
    <w:p w14:paraId="61E06AF2">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65" w:name="_Toc12359"/>
      <w:bookmarkStart w:id="66" w:name="_Toc2068"/>
      <w:bookmarkStart w:id="67" w:name="_Toc10124"/>
      <w:bookmarkStart w:id="68" w:name="_Toc19622"/>
      <w:r>
        <w:rPr>
          <w:rFonts w:hint="eastAsia" w:ascii="宋体" w:hAnsi="宋体" w:eastAsia="宋体" w:cs="宋体"/>
          <w:snapToGrid w:val="0"/>
          <w:color w:val="auto"/>
          <w:sz w:val="21"/>
          <w:szCs w:val="21"/>
          <w:highlight w:val="none"/>
        </w:rPr>
        <w:t>6</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发布公告的媒介</w:t>
      </w:r>
      <w:bookmarkEnd w:id="65"/>
      <w:bookmarkEnd w:id="66"/>
      <w:bookmarkEnd w:id="67"/>
      <w:bookmarkEnd w:id="68"/>
    </w:p>
    <w:p w14:paraId="4219BF9C">
      <w:pPr>
        <w:keepNext w:val="0"/>
        <w:keepLines w:val="0"/>
        <w:pageBreakBefore w:val="0"/>
        <w:shd w:val="clear"/>
        <w:kinsoku/>
        <w:overflowPunct/>
        <w:topLinePunct w:val="0"/>
        <w:bidi w:val="0"/>
        <w:spacing w:line="390" w:lineRule="atLeas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本次比选公告在</w:t>
      </w:r>
      <w:r>
        <w:rPr>
          <w:rFonts w:hint="eastAsia" w:ascii="宋体" w:hAnsi="宋体" w:eastAsia="宋体" w:cs="宋体"/>
          <w:snapToGrid w:val="0"/>
          <w:color w:val="auto"/>
          <w:kern w:val="0"/>
          <w:szCs w:val="21"/>
          <w:highlight w:val="none"/>
        </w:rPr>
        <w:t>垫江县人民政府网（http://www.cqsdj.gov.cn）</w:t>
      </w:r>
      <w:r>
        <w:rPr>
          <w:rFonts w:hint="eastAsia" w:ascii="宋体" w:hAnsi="宋体" w:cs="宋体"/>
          <w:snapToGrid w:val="0"/>
          <w:color w:val="auto"/>
          <w:kern w:val="0"/>
          <w:szCs w:val="21"/>
          <w:highlight w:val="none"/>
          <w:lang w:eastAsia="zh-CN"/>
        </w:rPr>
        <w:t>、</w:t>
      </w:r>
      <w:r>
        <w:rPr>
          <w:rFonts w:hint="eastAsia" w:asciiTheme="minorEastAsia" w:hAnsiTheme="minorEastAsia" w:eastAsiaTheme="minorEastAsia" w:cstheme="minorEastAsia"/>
          <w:color w:val="auto"/>
          <w:kern w:val="0"/>
          <w:sz w:val="21"/>
          <w:szCs w:val="21"/>
          <w:highlight w:val="none"/>
          <w:u w:val="none"/>
          <w:lang w:val="en-US" w:eastAsia="zh-CN" w:bidi="ar-SA"/>
        </w:rPr>
        <w:t>“垫江发布”</w:t>
      </w:r>
      <w:r>
        <w:rPr>
          <w:rFonts w:hint="eastAsia" w:ascii="宋体" w:hAnsi="宋体" w:eastAsia="宋体" w:cs="宋体"/>
          <w:snapToGrid w:val="0"/>
          <w:color w:val="auto"/>
          <w:kern w:val="0"/>
          <w:szCs w:val="21"/>
          <w:highlight w:val="none"/>
          <w:lang w:val="en-US" w:eastAsia="zh-CN"/>
        </w:rPr>
        <w:t>上</w:t>
      </w:r>
      <w:r>
        <w:rPr>
          <w:rFonts w:hint="eastAsia" w:ascii="宋体" w:hAnsi="宋体" w:eastAsia="宋体" w:cs="宋体"/>
          <w:snapToGrid w:val="0"/>
          <w:color w:val="auto"/>
          <w:kern w:val="0"/>
          <w:szCs w:val="21"/>
          <w:highlight w:val="none"/>
        </w:rPr>
        <w:t>发布</w:t>
      </w:r>
      <w:r>
        <w:rPr>
          <w:rFonts w:hint="eastAsia" w:ascii="宋体" w:hAnsi="宋体" w:eastAsia="宋体" w:cs="宋体"/>
          <w:color w:val="auto"/>
          <w:kern w:val="0"/>
          <w:szCs w:val="21"/>
          <w:highlight w:val="none"/>
        </w:rPr>
        <w:t>。</w:t>
      </w:r>
    </w:p>
    <w:p w14:paraId="5992619A">
      <w:pPr>
        <w:pStyle w:val="3"/>
        <w:keepNext w:val="0"/>
        <w:keepLines w:val="0"/>
        <w:pageBreakBefore w:val="0"/>
        <w:numPr>
          <w:ilvl w:val="0"/>
          <w:numId w:val="10"/>
        </w:numPr>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69" w:name="_Toc5733"/>
      <w:r>
        <w:rPr>
          <w:rFonts w:hint="eastAsia" w:ascii="宋体" w:hAnsi="宋体" w:eastAsia="宋体" w:cs="宋体"/>
          <w:snapToGrid w:val="0"/>
          <w:color w:val="auto"/>
          <w:sz w:val="21"/>
          <w:szCs w:val="21"/>
          <w:highlight w:val="none"/>
        </w:rPr>
        <w:t>联系方式</w:t>
      </w:r>
      <w:bookmarkEnd w:id="69"/>
    </w:p>
    <w:p w14:paraId="7947E481">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 xml:space="preserve">：垫江县周嘉中心卫生院     </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 xml:space="preserve">  比选代理机构：</w:t>
      </w:r>
      <w:r>
        <w:rPr>
          <w:rFonts w:hint="eastAsia" w:ascii="宋体" w:hAnsi="宋体" w:cs="宋体"/>
          <w:snapToGrid w:val="0"/>
          <w:color w:val="auto"/>
          <w:kern w:val="0"/>
          <w:szCs w:val="21"/>
          <w:highlight w:val="none"/>
          <w:lang w:eastAsia="zh-CN"/>
        </w:rPr>
        <w:t>重庆中峡工程管理有限公司</w:t>
      </w:r>
      <w:r>
        <w:rPr>
          <w:rFonts w:hint="eastAsia" w:ascii="宋体" w:hAnsi="宋体" w:eastAsia="宋体" w:cs="宋体"/>
          <w:snapToGrid w:val="0"/>
          <w:color w:val="auto"/>
          <w:kern w:val="0"/>
          <w:szCs w:val="21"/>
          <w:highlight w:val="none"/>
        </w:rPr>
        <w:t xml:space="preserve">     </w:t>
      </w:r>
    </w:p>
    <w:p w14:paraId="6BE2150C">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地址：垫江县周嘉镇中心街1号</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地址：</w:t>
      </w:r>
      <w:r>
        <w:rPr>
          <w:rFonts w:hint="eastAsia" w:ascii="宋体" w:hAnsi="宋体" w:eastAsia="宋体" w:cs="宋体"/>
          <w:snapToGrid w:val="0"/>
          <w:color w:val="auto"/>
          <w:kern w:val="0"/>
          <w:szCs w:val="21"/>
          <w:highlight w:val="none"/>
          <w:lang w:eastAsia="zh-CN"/>
        </w:rPr>
        <w:t>重庆市巴南区万达写字楼A座804</w:t>
      </w:r>
    </w:p>
    <w:p w14:paraId="582E93A9">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联系人：王老师</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联系人：</w:t>
      </w:r>
      <w:r>
        <w:rPr>
          <w:rFonts w:hint="eastAsia" w:ascii="宋体" w:hAnsi="宋体" w:cs="宋体"/>
          <w:snapToGrid w:val="0"/>
          <w:color w:val="auto"/>
          <w:kern w:val="0"/>
          <w:szCs w:val="21"/>
          <w:highlight w:val="none"/>
          <w:lang w:val="en-US" w:eastAsia="zh-CN"/>
        </w:rPr>
        <w:t>冉</w:t>
      </w:r>
      <w:r>
        <w:rPr>
          <w:rFonts w:hint="eastAsia" w:ascii="宋体" w:hAnsi="宋体" w:eastAsia="宋体" w:cs="宋体"/>
          <w:snapToGrid w:val="0"/>
          <w:color w:val="auto"/>
          <w:kern w:val="0"/>
          <w:szCs w:val="21"/>
          <w:highlight w:val="none"/>
          <w:lang w:val="en-US" w:eastAsia="zh-CN"/>
        </w:rPr>
        <w:t>老师</w:t>
      </w:r>
    </w:p>
    <w:p w14:paraId="648D3092">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lang w:val="en-US" w:eastAsia="zh-CN"/>
        </w:rPr>
        <w:t>13594580398</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lang w:val="en-US" w:eastAsia="zh-CN"/>
        </w:rPr>
        <w:t>13243530777</w:t>
      </w:r>
    </w:p>
    <w:p w14:paraId="7C25E31D">
      <w:pPr>
        <w:shd w:val="clear"/>
        <w:tabs>
          <w:tab w:val="left" w:pos="8520"/>
        </w:tabs>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szCs w:val="21"/>
          <w:highlight w:val="none"/>
        </w:rPr>
      </w:pPr>
    </w:p>
    <w:p w14:paraId="3FED9A8A">
      <w:pPr>
        <w:keepNext w:val="0"/>
        <w:keepLines w:val="0"/>
        <w:pageBreakBefore w:val="0"/>
        <w:tabs>
          <w:tab w:val="left" w:pos="4950"/>
        </w:tabs>
        <w:kinsoku/>
        <w:wordWrap/>
        <w:overflowPunct/>
        <w:topLinePunct w:val="0"/>
        <w:autoSpaceDE w:val="0"/>
        <w:autoSpaceDN w:val="0"/>
        <w:bidi w:val="0"/>
        <w:adjustRightInd w:val="0"/>
        <w:snapToGrid w:val="0"/>
        <w:spacing w:line="420" w:lineRule="exact"/>
        <w:jc w:val="left"/>
        <w:textAlignment w:val="auto"/>
        <w:rPr>
          <w:rFonts w:hint="eastAsia" w:ascii="宋体" w:hAnsi="宋体" w:eastAsia="宋体" w:cs="宋体"/>
          <w:snapToGrid w:val="0"/>
          <w:color w:val="auto"/>
          <w:kern w:val="0"/>
          <w:szCs w:val="21"/>
          <w:highlight w:val="none"/>
          <w:lang w:val="en-US" w:eastAsia="zh-CN"/>
        </w:rPr>
      </w:pPr>
    </w:p>
    <w:p w14:paraId="4F050F35">
      <w:pPr>
        <w:keepNext w:val="0"/>
        <w:keepLines w:val="0"/>
        <w:pageBreakBefore w:val="0"/>
        <w:tabs>
          <w:tab w:val="left" w:pos="4950"/>
        </w:tabs>
        <w:kinsoku/>
        <w:wordWrap w:val="0"/>
        <w:overflowPunct/>
        <w:topLinePunct w:val="0"/>
        <w:autoSpaceDE w:val="0"/>
        <w:autoSpaceDN w:val="0"/>
        <w:bidi w:val="0"/>
        <w:adjustRightInd w:val="0"/>
        <w:snapToGrid w:val="0"/>
        <w:spacing w:line="480" w:lineRule="auto"/>
        <w:ind w:firstLine="420"/>
        <w:jc w:val="right"/>
        <w:textAlignment w:val="auto"/>
        <w:rPr>
          <w:rFonts w:hint="eastAsia" w:ascii="宋体" w:hAnsi="宋体" w:eastAsia="宋体" w:cs="宋体"/>
          <w:b/>
          <w:color w:val="auto"/>
          <w:highlight w:val="none"/>
        </w:rPr>
      </w:pPr>
      <w:r>
        <w:rPr>
          <w:rFonts w:hint="eastAsia" w:ascii="宋体" w:hAnsi="宋体" w:eastAsia="宋体" w:cs="宋体"/>
          <w:snapToGrid w:val="0"/>
          <w:color w:val="auto"/>
          <w:kern w:val="0"/>
          <w:szCs w:val="21"/>
          <w:highlight w:val="none"/>
        </w:rPr>
        <w:t>2024年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11</w:t>
      </w:r>
      <w:r>
        <w:rPr>
          <w:rFonts w:hint="eastAsia" w:ascii="宋体" w:hAnsi="宋体" w:eastAsia="宋体" w:cs="宋体"/>
          <w:snapToGrid w:val="0"/>
          <w:color w:val="auto"/>
          <w:kern w:val="0"/>
          <w:szCs w:val="21"/>
          <w:highlight w:val="none"/>
        </w:rPr>
        <w:t>日</w:t>
      </w:r>
      <w:bookmarkEnd w:id="8"/>
      <w:bookmarkStart w:id="70" w:name="_Toc2929"/>
      <w:bookmarkStart w:id="71" w:name="_Toc11166813"/>
      <w:bookmarkStart w:id="72" w:name="_Toc22021"/>
    </w:p>
    <w:p w14:paraId="4DCAD892">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1988C19B">
      <w:pPr>
        <w:shd w:val="clear"/>
        <w:tabs>
          <w:tab w:val="right" w:leader="dot" w:pos="8613"/>
        </w:tabs>
        <w:autoSpaceDE w:val="0"/>
        <w:autoSpaceDN w:val="0"/>
        <w:adjustRightInd w:val="0"/>
        <w:snapToGrid w:val="0"/>
        <w:spacing w:before="120" w:after="120" w:line="360" w:lineRule="auto"/>
        <w:jc w:val="center"/>
        <w:outlineLvl w:val="0"/>
        <w:rPr>
          <w:rFonts w:hint="eastAsia" w:ascii="宋体" w:hAnsi="宋体" w:eastAsia="宋体" w:cs="宋体"/>
          <w:b/>
          <w:color w:val="auto"/>
          <w:highlight w:val="none"/>
        </w:rPr>
      </w:pPr>
      <w:r>
        <w:rPr>
          <w:rFonts w:hint="eastAsia" w:ascii="宋体" w:hAnsi="宋体" w:eastAsia="宋体" w:cs="宋体"/>
          <w:b/>
          <w:color w:val="auto"/>
          <w:kern w:val="0"/>
          <w:sz w:val="44"/>
          <w:highlight w:val="none"/>
          <w:lang w:val="en-US" w:eastAsia="zh-CN" w:bidi="ar-SA"/>
        </w:rPr>
        <w:t>第一</w:t>
      </w:r>
      <w:r>
        <w:rPr>
          <w:rFonts w:hint="eastAsia" w:ascii="宋体" w:hAnsi="宋体" w:eastAsia="宋体" w:cs="宋体"/>
          <w:b/>
          <w:color w:val="auto"/>
          <w:kern w:val="0"/>
          <w:sz w:val="44"/>
          <w:szCs w:val="44"/>
          <w:highlight w:val="none"/>
          <w:lang w:val="en-US" w:eastAsia="zh-CN" w:bidi="ar-SA"/>
        </w:rPr>
        <w:t xml:space="preserve">章  </w:t>
      </w:r>
      <w:r>
        <w:rPr>
          <w:rFonts w:hint="eastAsia" w:ascii="宋体" w:hAnsi="宋体" w:eastAsia="宋体" w:cs="宋体"/>
          <w:b/>
          <w:color w:val="auto"/>
          <w:sz w:val="44"/>
          <w:szCs w:val="44"/>
          <w:highlight w:val="none"/>
          <w:lang w:eastAsia="zh-CN"/>
        </w:rPr>
        <w:t>投标人</w:t>
      </w:r>
      <w:r>
        <w:rPr>
          <w:rFonts w:hint="eastAsia" w:ascii="宋体" w:hAnsi="宋体" w:eastAsia="宋体" w:cs="宋体"/>
          <w:b/>
          <w:color w:val="auto"/>
          <w:sz w:val="44"/>
          <w:szCs w:val="44"/>
          <w:highlight w:val="none"/>
        </w:rPr>
        <w:t>须知</w:t>
      </w:r>
      <w:bookmarkEnd w:id="70"/>
      <w:bookmarkEnd w:id="71"/>
      <w:bookmarkEnd w:id="72"/>
    </w:p>
    <w:p w14:paraId="48A9714A">
      <w:pPr>
        <w:pStyle w:val="3"/>
        <w:shd w:val="clear"/>
        <w:spacing w:line="440" w:lineRule="exact"/>
        <w:rPr>
          <w:rFonts w:hint="eastAsia" w:ascii="宋体" w:hAnsi="宋体" w:eastAsia="宋体" w:cs="宋体"/>
          <w:color w:val="auto"/>
          <w:w w:val="100"/>
          <w:sz w:val="20"/>
          <w:highlight w:val="none"/>
        </w:rPr>
      </w:pPr>
      <w:bookmarkStart w:id="73" w:name="_Toc9417"/>
      <w:bookmarkStart w:id="74" w:name="_Toc356243614"/>
      <w:bookmarkStart w:id="75" w:name="_Toc11776"/>
      <w:bookmarkStart w:id="76" w:name="_Toc354386951"/>
      <w:bookmarkStart w:id="77" w:name="_Toc431287042"/>
      <w:bookmarkStart w:id="78" w:name="_Toc11166814"/>
      <w:bookmarkStart w:id="79" w:name="_Toc30634"/>
      <w:bookmarkStart w:id="80" w:name="_Toc13287"/>
      <w:r>
        <w:rPr>
          <w:rFonts w:hint="eastAsia" w:ascii="宋体" w:hAnsi="宋体" w:eastAsia="宋体" w:cs="宋体"/>
          <w:color w:val="auto"/>
          <w:w w:val="100"/>
          <w:highlight w:val="none"/>
          <w:lang w:eastAsia="zh-CN"/>
        </w:rPr>
        <w:t>投标人</w:t>
      </w:r>
      <w:r>
        <w:rPr>
          <w:rFonts w:hint="eastAsia" w:ascii="宋体" w:hAnsi="宋体" w:eastAsia="宋体" w:cs="宋体"/>
          <w:color w:val="auto"/>
          <w:w w:val="100"/>
          <w:highlight w:val="none"/>
        </w:rPr>
        <w:t>须知前附表</w:t>
      </w:r>
      <w:bookmarkEnd w:id="73"/>
      <w:bookmarkEnd w:id="74"/>
      <w:bookmarkEnd w:id="75"/>
      <w:bookmarkEnd w:id="76"/>
      <w:bookmarkEnd w:id="77"/>
      <w:bookmarkEnd w:id="78"/>
      <w:bookmarkEnd w:id="79"/>
      <w:bookmarkEnd w:id="80"/>
    </w:p>
    <w:tbl>
      <w:tblPr>
        <w:tblStyle w:val="65"/>
        <w:tblpPr w:leftFromText="180" w:rightFromText="180" w:vertAnchor="text" w:tblpXSpec="center" w:tblpY="1"/>
        <w:tblOverlap w:val="never"/>
        <w:tblW w:w="10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82"/>
        <w:gridCol w:w="2083"/>
        <w:gridCol w:w="7287"/>
      </w:tblGrid>
      <w:tr w14:paraId="7FA7E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blHeader/>
        </w:trPr>
        <w:tc>
          <w:tcPr>
            <w:tcW w:w="982" w:type="dxa"/>
            <w:shd w:val="clear" w:color="auto" w:fill="auto"/>
            <w:vAlign w:val="center"/>
          </w:tcPr>
          <w:p w14:paraId="76068A51">
            <w:pPr>
              <w:keepNext w:val="0"/>
              <w:keepLines w:val="0"/>
              <w:pageBreakBefore w:val="0"/>
              <w:shd w:val="clear"/>
              <w:kinsoku/>
              <w:overflowPunct/>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 款 号</w:t>
            </w:r>
          </w:p>
        </w:tc>
        <w:tc>
          <w:tcPr>
            <w:tcW w:w="2083" w:type="dxa"/>
            <w:shd w:val="clear" w:color="auto" w:fill="auto"/>
            <w:vAlign w:val="center"/>
          </w:tcPr>
          <w:p w14:paraId="379ABC05">
            <w:pPr>
              <w:keepNext w:val="0"/>
              <w:keepLines w:val="0"/>
              <w:pageBreakBefore w:val="0"/>
              <w:shd w:val="clear"/>
              <w:kinsoku/>
              <w:overflowPunct/>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条款名称</w:t>
            </w:r>
          </w:p>
        </w:tc>
        <w:tc>
          <w:tcPr>
            <w:tcW w:w="7287" w:type="dxa"/>
            <w:shd w:val="clear" w:color="auto" w:fill="auto"/>
            <w:vAlign w:val="center"/>
          </w:tcPr>
          <w:p w14:paraId="10357769">
            <w:pPr>
              <w:keepNext w:val="0"/>
              <w:keepLines w:val="0"/>
              <w:pageBreakBefore w:val="0"/>
              <w:shd w:val="clear"/>
              <w:kinsoku/>
              <w:overflowPunct/>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编  列  内  容</w:t>
            </w:r>
          </w:p>
        </w:tc>
      </w:tr>
      <w:tr w14:paraId="17D5F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56" w:hRule="atLeast"/>
        </w:trPr>
        <w:tc>
          <w:tcPr>
            <w:tcW w:w="982" w:type="dxa"/>
            <w:shd w:val="clear" w:color="auto" w:fill="auto"/>
            <w:vAlign w:val="center"/>
          </w:tcPr>
          <w:p w14:paraId="61E149F0">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1.1.2</w:t>
            </w:r>
          </w:p>
        </w:tc>
        <w:tc>
          <w:tcPr>
            <w:tcW w:w="2083" w:type="dxa"/>
            <w:shd w:val="clear" w:color="auto" w:fill="auto"/>
            <w:vAlign w:val="center"/>
          </w:tcPr>
          <w:p w14:paraId="3CE89356">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比  选  人</w:t>
            </w:r>
          </w:p>
        </w:tc>
        <w:tc>
          <w:tcPr>
            <w:tcW w:w="7287" w:type="dxa"/>
            <w:shd w:val="clear" w:color="auto" w:fill="auto"/>
            <w:vAlign w:val="center"/>
          </w:tcPr>
          <w:p w14:paraId="48482199">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 xml:space="preserve">：垫江县周嘉中心卫生院            </w:t>
            </w:r>
          </w:p>
          <w:p w14:paraId="2E321BBA">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地址：垫江县周嘉镇中心街1号</w:t>
            </w:r>
          </w:p>
          <w:p w14:paraId="28D28DFE">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联系人：王老师</w:t>
            </w:r>
          </w:p>
          <w:p w14:paraId="3BBCF583">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lang w:val="en-US" w:eastAsia="zh-CN"/>
              </w:rPr>
              <w:t xml:space="preserve">13594580398 </w:t>
            </w:r>
          </w:p>
        </w:tc>
      </w:tr>
      <w:tr w14:paraId="0E310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trPr>
        <w:tc>
          <w:tcPr>
            <w:tcW w:w="982" w:type="dxa"/>
            <w:shd w:val="clear" w:color="auto" w:fill="auto"/>
            <w:vAlign w:val="center"/>
          </w:tcPr>
          <w:p w14:paraId="1CE2AE8B">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1.1.3</w:t>
            </w:r>
          </w:p>
        </w:tc>
        <w:tc>
          <w:tcPr>
            <w:tcW w:w="2083" w:type="dxa"/>
            <w:shd w:val="clear" w:color="auto" w:fill="auto"/>
            <w:vAlign w:val="center"/>
          </w:tcPr>
          <w:p w14:paraId="72EA11E5">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比选代理机构</w:t>
            </w:r>
          </w:p>
        </w:tc>
        <w:tc>
          <w:tcPr>
            <w:tcW w:w="7287" w:type="dxa"/>
            <w:shd w:val="clear" w:color="auto" w:fill="auto"/>
            <w:vAlign w:val="center"/>
          </w:tcPr>
          <w:p w14:paraId="28FBF733">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比选代理机构：</w:t>
            </w:r>
            <w:r>
              <w:rPr>
                <w:rFonts w:hint="eastAsia" w:ascii="宋体" w:hAnsi="宋体" w:cs="宋体"/>
                <w:snapToGrid w:val="0"/>
                <w:color w:val="auto"/>
                <w:kern w:val="0"/>
                <w:szCs w:val="21"/>
                <w:highlight w:val="none"/>
                <w:lang w:eastAsia="zh-CN"/>
              </w:rPr>
              <w:t>重庆中峡工程管理有限公司</w:t>
            </w:r>
          </w:p>
          <w:p w14:paraId="3A64A884">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地址：</w:t>
            </w:r>
            <w:r>
              <w:rPr>
                <w:rFonts w:hint="eastAsia" w:ascii="宋体" w:hAnsi="宋体" w:eastAsia="宋体" w:cs="宋体"/>
                <w:snapToGrid w:val="0"/>
                <w:color w:val="auto"/>
                <w:kern w:val="0"/>
                <w:szCs w:val="21"/>
                <w:highlight w:val="none"/>
                <w:lang w:eastAsia="zh-CN"/>
              </w:rPr>
              <w:t>重庆市巴南区万达写字楼A座804</w:t>
            </w:r>
          </w:p>
          <w:p w14:paraId="4518B20A">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联系人：</w:t>
            </w:r>
            <w:r>
              <w:rPr>
                <w:rFonts w:hint="eastAsia" w:ascii="宋体" w:hAnsi="宋体" w:cs="宋体"/>
                <w:snapToGrid w:val="0"/>
                <w:color w:val="auto"/>
                <w:kern w:val="0"/>
                <w:szCs w:val="21"/>
                <w:highlight w:val="none"/>
                <w:lang w:val="en-US" w:eastAsia="zh-CN"/>
              </w:rPr>
              <w:t>冉</w:t>
            </w:r>
            <w:r>
              <w:rPr>
                <w:rFonts w:hint="eastAsia" w:ascii="宋体" w:hAnsi="宋体" w:eastAsia="宋体" w:cs="宋体"/>
                <w:snapToGrid w:val="0"/>
                <w:color w:val="auto"/>
                <w:kern w:val="0"/>
                <w:szCs w:val="21"/>
                <w:highlight w:val="none"/>
                <w:lang w:val="en-US" w:eastAsia="zh-CN"/>
              </w:rPr>
              <w:t>老师</w:t>
            </w:r>
            <w:r>
              <w:rPr>
                <w:rFonts w:hint="eastAsia" w:ascii="宋体" w:hAnsi="宋体" w:eastAsia="宋体" w:cs="宋体"/>
                <w:snapToGrid w:val="0"/>
                <w:color w:val="auto"/>
                <w:kern w:val="0"/>
                <w:szCs w:val="21"/>
                <w:highlight w:val="none"/>
              </w:rPr>
              <w:t xml:space="preserve"> </w:t>
            </w:r>
          </w:p>
          <w:p w14:paraId="5604C1D3">
            <w:pPr>
              <w:keepNext w:val="0"/>
              <w:keepLines w:val="0"/>
              <w:pageBreakBefore w:val="0"/>
              <w:shd w:val="clear"/>
              <w:tabs>
                <w:tab w:val="left" w:pos="4950"/>
              </w:tabs>
              <w:kinsoku/>
              <w:wordWrap w:val="0"/>
              <w:overflowPunct/>
              <w:topLinePunct w:val="0"/>
              <w:autoSpaceDE w:val="0"/>
              <w:autoSpaceDN w:val="0"/>
              <w:bidi w:val="0"/>
              <w:adjustRightInd w:val="0"/>
              <w:snapToGrid w:val="0"/>
              <w:spacing w:line="390" w:lineRule="atLeast"/>
              <w:ind w:firstLine="420" w:firstLineChars="200"/>
              <w:jc w:val="both"/>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lang w:val="en-US" w:eastAsia="zh-CN"/>
              </w:rPr>
              <w:t>13243530777</w:t>
            </w:r>
          </w:p>
        </w:tc>
      </w:tr>
      <w:tr w14:paraId="1923F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982" w:type="dxa"/>
            <w:shd w:val="clear" w:color="auto" w:fill="auto"/>
            <w:vAlign w:val="center"/>
          </w:tcPr>
          <w:p w14:paraId="10F403B4">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1.1.4</w:t>
            </w:r>
          </w:p>
        </w:tc>
        <w:tc>
          <w:tcPr>
            <w:tcW w:w="2083" w:type="dxa"/>
            <w:shd w:val="clear" w:color="auto" w:fill="auto"/>
            <w:vAlign w:val="center"/>
          </w:tcPr>
          <w:p w14:paraId="79D4D498">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比选项目名称</w:t>
            </w:r>
          </w:p>
        </w:tc>
        <w:tc>
          <w:tcPr>
            <w:tcW w:w="7287" w:type="dxa"/>
            <w:shd w:val="clear" w:color="auto" w:fill="auto"/>
            <w:vAlign w:val="center"/>
          </w:tcPr>
          <w:p w14:paraId="0AC00D96">
            <w:pPr>
              <w:keepNext w:val="0"/>
              <w:keepLines w:val="0"/>
              <w:pageBreakBefore w:val="0"/>
              <w:shd w:val="clear"/>
              <w:kinsoku/>
              <w:wordWrap/>
              <w:overflowPunct/>
              <w:topLinePunct w:val="0"/>
              <w:bidi w:val="0"/>
              <w:spacing w:line="440" w:lineRule="exact"/>
              <w:ind w:firstLine="420" w:firstLineChars="200"/>
              <w:jc w:val="left"/>
              <w:textAlignment w:val="auto"/>
              <w:rPr>
                <w:rFonts w:hint="eastAsia" w:ascii="宋体" w:hAnsi="宋体" w:eastAsia="宋体" w:cs="宋体"/>
                <w:snapToGrid w:val="0"/>
                <w:color w:val="auto"/>
                <w:kern w:val="0"/>
                <w:szCs w:val="21"/>
                <w:highlight w:val="none"/>
                <w:lang w:eastAsia="zh-CN"/>
              </w:rPr>
            </w:pPr>
            <w:r>
              <w:rPr>
                <w:rFonts w:hint="eastAsia" w:ascii="宋体" w:hAnsi="宋体" w:cs="宋体"/>
                <w:color w:val="auto"/>
                <w:szCs w:val="21"/>
                <w:highlight w:val="none"/>
                <w:lang w:val="en-US" w:eastAsia="zh-CN"/>
              </w:rPr>
              <w:t>垫江县周嘉中心卫生院等级创建综合整改建设工程A（第二次）</w:t>
            </w:r>
          </w:p>
        </w:tc>
      </w:tr>
      <w:tr w14:paraId="34D84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982" w:type="dxa"/>
            <w:shd w:val="clear" w:color="auto" w:fill="auto"/>
            <w:vAlign w:val="center"/>
          </w:tcPr>
          <w:p w14:paraId="17EAA1D2">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1.1.5</w:t>
            </w:r>
          </w:p>
        </w:tc>
        <w:tc>
          <w:tcPr>
            <w:tcW w:w="2083" w:type="dxa"/>
            <w:shd w:val="clear" w:color="auto" w:fill="auto"/>
            <w:vAlign w:val="center"/>
          </w:tcPr>
          <w:p w14:paraId="0EA6367C">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工程地点</w:t>
            </w:r>
          </w:p>
        </w:tc>
        <w:tc>
          <w:tcPr>
            <w:tcW w:w="7287" w:type="dxa"/>
            <w:shd w:val="clear" w:color="auto" w:fill="auto"/>
            <w:vAlign w:val="center"/>
          </w:tcPr>
          <w:p w14:paraId="6724D37C">
            <w:pPr>
              <w:keepNext w:val="0"/>
              <w:keepLines w:val="0"/>
              <w:pageBreakBefore w:val="0"/>
              <w:shd w:val="clear"/>
              <w:kinsoku/>
              <w:wordWrap/>
              <w:overflowPunct/>
              <w:topLinePunct w:val="0"/>
              <w:bidi w:val="0"/>
              <w:spacing w:line="440" w:lineRule="exact"/>
              <w:ind w:firstLine="420" w:firstLineChars="200"/>
              <w:jc w:val="left"/>
              <w:textAlignment w:val="auto"/>
              <w:rPr>
                <w:rFonts w:hint="eastAsia"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u w:val="none"/>
                <w:lang w:val="en-US" w:eastAsia="zh-CN"/>
              </w:rPr>
              <w:t>垫江县周嘉中心卫生院</w:t>
            </w:r>
          </w:p>
        </w:tc>
      </w:tr>
      <w:tr w14:paraId="097A2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982" w:type="dxa"/>
            <w:shd w:val="clear" w:color="auto" w:fill="auto"/>
            <w:vAlign w:val="center"/>
          </w:tcPr>
          <w:p w14:paraId="34EB39BE">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1.2.1</w:t>
            </w:r>
          </w:p>
        </w:tc>
        <w:tc>
          <w:tcPr>
            <w:tcW w:w="2083" w:type="dxa"/>
            <w:shd w:val="clear" w:color="auto" w:fill="auto"/>
            <w:vAlign w:val="center"/>
          </w:tcPr>
          <w:p w14:paraId="7D61DD8A">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资金来源</w:t>
            </w:r>
          </w:p>
        </w:tc>
        <w:tc>
          <w:tcPr>
            <w:tcW w:w="7287" w:type="dxa"/>
            <w:shd w:val="clear" w:color="auto" w:fill="auto"/>
            <w:vAlign w:val="center"/>
          </w:tcPr>
          <w:p w14:paraId="30AD9F6D">
            <w:pPr>
              <w:keepNext w:val="0"/>
              <w:keepLines w:val="0"/>
              <w:pageBreakBefore w:val="0"/>
              <w:shd w:val="clear"/>
              <w:kinsoku/>
              <w:wordWrap/>
              <w:overflowPunct/>
              <w:topLinePunct w:val="0"/>
              <w:bidi w:val="0"/>
              <w:spacing w:line="440" w:lineRule="exact"/>
              <w:ind w:firstLine="420" w:firstLineChars="200"/>
              <w:jc w:val="left"/>
              <w:textAlignment w:val="auto"/>
              <w:rPr>
                <w:rFonts w:hint="default" w:ascii="宋体" w:hAnsi="宋体" w:eastAsia="宋体" w:cs="宋体"/>
                <w:color w:val="auto"/>
                <w:highlight w:val="none"/>
                <w:lang w:val="en-US" w:eastAsia="zh-CN"/>
              </w:rPr>
            </w:pPr>
            <w:r>
              <w:rPr>
                <w:rFonts w:hint="eastAsia" w:ascii="宋体" w:hAnsi="宋体" w:cs="宋体"/>
                <w:color w:val="auto"/>
                <w:szCs w:val="21"/>
                <w:highlight w:val="none"/>
                <w:lang w:val="en-US" w:eastAsia="zh-CN"/>
              </w:rPr>
              <w:t>自有资金</w:t>
            </w:r>
          </w:p>
        </w:tc>
      </w:tr>
      <w:tr w14:paraId="4E06C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982" w:type="dxa"/>
            <w:shd w:val="clear" w:color="auto" w:fill="auto"/>
            <w:vAlign w:val="center"/>
          </w:tcPr>
          <w:p w14:paraId="56DFAB10">
            <w:pPr>
              <w:keepNext w:val="0"/>
              <w:keepLines w:val="0"/>
              <w:pageBreakBefore w:val="0"/>
              <w:shd w:val="clear"/>
              <w:kinsoku/>
              <w:wordWrap/>
              <w:overflowPunct/>
              <w:topLinePunct w:val="0"/>
              <w:bidi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1.3.1</w:t>
            </w:r>
          </w:p>
        </w:tc>
        <w:tc>
          <w:tcPr>
            <w:tcW w:w="2083" w:type="dxa"/>
            <w:shd w:val="clear" w:color="auto" w:fill="auto"/>
            <w:vAlign w:val="center"/>
          </w:tcPr>
          <w:p w14:paraId="05D59825">
            <w:pPr>
              <w:keepNext w:val="0"/>
              <w:keepLines w:val="0"/>
              <w:pageBreakBefore w:val="0"/>
              <w:shd w:val="clear"/>
              <w:kinsoku/>
              <w:wordWrap/>
              <w:overflowPunct/>
              <w:topLinePunct w:val="0"/>
              <w:bidi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比选范围</w:t>
            </w:r>
          </w:p>
        </w:tc>
        <w:tc>
          <w:tcPr>
            <w:tcW w:w="7287" w:type="dxa"/>
            <w:shd w:val="clear" w:color="auto" w:fill="auto"/>
            <w:vAlign w:val="center"/>
          </w:tcPr>
          <w:p w14:paraId="0A1A1B0F">
            <w:pPr>
              <w:keepNext w:val="0"/>
              <w:keepLines w:val="0"/>
              <w:pageBreakBefore w:val="0"/>
              <w:shd w:val="clear"/>
              <w:tabs>
                <w:tab w:val="left" w:pos="3000"/>
                <w:tab w:val="left" w:pos="3280"/>
                <w:tab w:val="left" w:pos="6120"/>
                <w:tab w:val="left" w:pos="7540"/>
                <w:tab w:val="left" w:pos="8320"/>
              </w:tabs>
              <w:kinsoku/>
              <w:wordWrap/>
              <w:overflowPunct/>
              <w:topLinePunct w:val="0"/>
              <w:autoSpaceDE w:val="0"/>
              <w:autoSpaceDN w:val="0"/>
              <w:bidi w:val="0"/>
              <w:adjustRightInd w:val="0"/>
              <w:snapToGrid w:val="0"/>
              <w:spacing w:line="440" w:lineRule="exact"/>
              <w:ind w:firstLine="420" w:firstLineChars="200"/>
              <w:textAlignment w:val="auto"/>
              <w:rPr>
                <w:rFonts w:hint="eastAsia" w:ascii="宋体" w:hAnsi="宋体" w:eastAsia="宋体" w:cs="宋体"/>
                <w:snapToGrid w:val="0"/>
                <w:color w:val="auto"/>
                <w:kern w:val="0"/>
                <w:szCs w:val="21"/>
                <w:highlight w:val="none"/>
                <w:lang w:eastAsia="zh-CN"/>
              </w:rPr>
            </w:pPr>
            <w:r>
              <w:rPr>
                <w:rFonts w:hint="eastAsia" w:ascii="宋体" w:hAnsi="宋体" w:eastAsia="宋体" w:cs="宋体"/>
                <w:color w:val="auto"/>
                <w:szCs w:val="21"/>
                <w:highlight w:val="none"/>
                <w:u w:val="single"/>
              </w:rPr>
              <w:t>具体详见比选人提供的</w:t>
            </w:r>
            <w:r>
              <w:rPr>
                <w:rFonts w:hint="eastAsia" w:ascii="宋体" w:hAnsi="宋体" w:eastAsia="宋体" w:cs="宋体"/>
                <w:snapToGrid w:val="0"/>
                <w:color w:val="auto"/>
                <w:kern w:val="0"/>
                <w:szCs w:val="21"/>
                <w:highlight w:val="none"/>
                <w:u w:val="single"/>
              </w:rPr>
              <w:t>比选文件、</w:t>
            </w:r>
            <w:r>
              <w:rPr>
                <w:rFonts w:hint="eastAsia" w:ascii="宋体" w:hAnsi="宋体" w:cs="宋体"/>
                <w:snapToGrid w:val="0"/>
                <w:color w:val="auto"/>
                <w:kern w:val="0"/>
                <w:szCs w:val="21"/>
                <w:highlight w:val="none"/>
                <w:u w:val="single"/>
                <w:lang w:val="en-US" w:eastAsia="zh-CN"/>
              </w:rPr>
              <w:t>图纸</w:t>
            </w:r>
            <w:r>
              <w:rPr>
                <w:rFonts w:hint="eastAsia" w:ascii="宋体" w:hAnsi="宋体" w:eastAsia="宋体" w:cs="宋体"/>
                <w:snapToGrid w:val="0"/>
                <w:color w:val="auto"/>
                <w:kern w:val="0"/>
                <w:szCs w:val="21"/>
                <w:highlight w:val="none"/>
                <w:u w:val="single"/>
              </w:rPr>
              <w:t>工程量清单、比选文件补遗、答疑、澄清中补充的全部工程内容等</w:t>
            </w:r>
            <w:r>
              <w:rPr>
                <w:rFonts w:hint="eastAsia" w:ascii="宋体" w:hAnsi="宋体" w:cs="宋体"/>
                <w:snapToGrid w:val="0"/>
                <w:color w:val="auto"/>
                <w:kern w:val="0"/>
                <w:szCs w:val="21"/>
                <w:highlight w:val="none"/>
                <w:u w:val="none"/>
                <w:lang w:eastAsia="zh-CN"/>
              </w:rPr>
              <w:t>。</w:t>
            </w:r>
          </w:p>
        </w:tc>
      </w:tr>
      <w:tr w14:paraId="126B8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6" w:hRule="atLeast"/>
        </w:trPr>
        <w:tc>
          <w:tcPr>
            <w:tcW w:w="982" w:type="dxa"/>
            <w:shd w:val="clear" w:color="auto" w:fill="auto"/>
            <w:vAlign w:val="center"/>
          </w:tcPr>
          <w:p w14:paraId="01D9BBD2">
            <w:pPr>
              <w:keepNext w:val="0"/>
              <w:keepLines w:val="0"/>
              <w:pageBreakBefore w:val="0"/>
              <w:shd w:val="clear"/>
              <w:kinsoku/>
              <w:wordWrap/>
              <w:overflowPunct/>
              <w:topLinePunct w:val="0"/>
              <w:bidi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1.3.2</w:t>
            </w:r>
          </w:p>
        </w:tc>
        <w:tc>
          <w:tcPr>
            <w:tcW w:w="2083" w:type="dxa"/>
            <w:shd w:val="clear" w:color="auto" w:fill="auto"/>
            <w:vAlign w:val="center"/>
          </w:tcPr>
          <w:p w14:paraId="16AE1B5C">
            <w:pPr>
              <w:keepNext w:val="0"/>
              <w:keepLines w:val="0"/>
              <w:pageBreakBefore w:val="0"/>
              <w:shd w:val="clear"/>
              <w:kinsoku/>
              <w:wordWrap/>
              <w:overflowPunct/>
              <w:topLinePunct w:val="0"/>
              <w:bidi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计划工期</w:t>
            </w:r>
          </w:p>
        </w:tc>
        <w:tc>
          <w:tcPr>
            <w:tcW w:w="7287" w:type="dxa"/>
            <w:shd w:val="clear" w:color="auto" w:fill="auto"/>
            <w:vAlign w:val="center"/>
          </w:tcPr>
          <w:p w14:paraId="4D61C469">
            <w:pPr>
              <w:keepNext w:val="0"/>
              <w:keepLines w:val="0"/>
              <w:pageBreakBefore w:val="0"/>
              <w:widowControl/>
              <w:shd w:val="clear"/>
              <w:kinsoku/>
              <w:wordWrap/>
              <w:overflowPunct/>
              <w:topLinePunct w:val="0"/>
              <w:bidi w:val="0"/>
              <w:spacing w:line="440" w:lineRule="exact"/>
              <w:ind w:firstLine="420" w:firstLineChars="200"/>
              <w:jc w:val="left"/>
              <w:textAlignment w:val="auto"/>
              <w:rPr>
                <w:rFonts w:hint="eastAsia" w:ascii="宋体" w:hAnsi="宋体" w:eastAsia="宋体" w:cs="宋体"/>
                <w:snapToGrid w:val="0"/>
                <w:color w:val="auto"/>
                <w:kern w:val="0"/>
                <w:szCs w:val="21"/>
                <w:highlight w:val="none"/>
                <w:u w:val="none"/>
                <w:lang w:val="en-US"/>
              </w:rPr>
            </w:pPr>
            <w:r>
              <w:rPr>
                <w:rFonts w:hint="eastAsia" w:ascii="宋体" w:hAnsi="宋体" w:cs="宋体"/>
                <w:snapToGrid w:val="0"/>
                <w:color w:val="auto"/>
                <w:kern w:val="0"/>
                <w:szCs w:val="21"/>
                <w:highlight w:val="none"/>
                <w:u w:val="single"/>
                <w:lang w:val="en-US" w:eastAsia="zh-CN"/>
              </w:rPr>
              <w:t>45</w:t>
            </w:r>
            <w:r>
              <w:rPr>
                <w:rFonts w:hint="eastAsia" w:ascii="宋体" w:hAnsi="宋体" w:eastAsia="宋体" w:cs="宋体"/>
                <w:snapToGrid w:val="0"/>
                <w:color w:val="auto"/>
                <w:kern w:val="0"/>
                <w:szCs w:val="21"/>
                <w:highlight w:val="none"/>
                <w:u w:val="none"/>
                <w:lang w:val="en-US" w:eastAsia="zh-CN"/>
              </w:rPr>
              <w:t>日历天</w:t>
            </w:r>
          </w:p>
        </w:tc>
      </w:tr>
      <w:tr w14:paraId="4782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982" w:type="dxa"/>
            <w:shd w:val="clear" w:color="auto" w:fill="auto"/>
            <w:vAlign w:val="center"/>
          </w:tcPr>
          <w:p w14:paraId="78BCC6D2">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1.3.3</w:t>
            </w:r>
          </w:p>
        </w:tc>
        <w:tc>
          <w:tcPr>
            <w:tcW w:w="2083" w:type="dxa"/>
            <w:shd w:val="clear" w:color="auto" w:fill="auto"/>
            <w:vAlign w:val="center"/>
          </w:tcPr>
          <w:p w14:paraId="2E06B4E2">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质量要求</w:t>
            </w:r>
          </w:p>
        </w:tc>
        <w:tc>
          <w:tcPr>
            <w:tcW w:w="7287" w:type="dxa"/>
            <w:shd w:val="clear" w:color="auto" w:fill="auto"/>
            <w:vAlign w:val="center"/>
          </w:tcPr>
          <w:p w14:paraId="646A6AD9">
            <w:pPr>
              <w:keepNext w:val="0"/>
              <w:keepLines w:val="0"/>
              <w:pageBreakBefore w:val="0"/>
              <w:shd w:val="clear"/>
              <w:kinsoku/>
              <w:wordWrap/>
              <w:overflowPunct/>
              <w:topLinePunct w:val="0"/>
              <w:autoSpaceDE w:val="0"/>
              <w:autoSpaceDN w:val="0"/>
              <w:bidi w:val="0"/>
              <w:adjustRightInd w:val="0"/>
              <w:snapToGrid w:val="0"/>
              <w:spacing w:line="440" w:lineRule="exact"/>
              <w:ind w:firstLine="315" w:firstLineChars="150"/>
              <w:jc w:val="left"/>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lang w:val="en-US" w:eastAsia="zh-CN"/>
              </w:rPr>
              <w:t>符合强制性质量标准，</w:t>
            </w:r>
            <w:r>
              <w:rPr>
                <w:rFonts w:hint="eastAsia" w:ascii="宋体" w:hAnsi="宋体" w:eastAsia="宋体" w:cs="宋体"/>
                <w:snapToGrid w:val="0"/>
                <w:color w:val="auto"/>
                <w:kern w:val="0"/>
                <w:szCs w:val="21"/>
                <w:highlight w:val="none"/>
                <w:u w:val="single"/>
              </w:rPr>
              <w:t>符合国家</w:t>
            </w:r>
            <w:r>
              <w:rPr>
                <w:rFonts w:hint="eastAsia" w:ascii="宋体" w:hAnsi="宋体" w:eastAsia="宋体" w:cs="宋体"/>
                <w:snapToGrid w:val="0"/>
                <w:color w:val="auto"/>
                <w:kern w:val="0"/>
                <w:szCs w:val="21"/>
                <w:highlight w:val="none"/>
                <w:u w:val="single"/>
                <w:lang w:val="en-US" w:eastAsia="zh-CN"/>
              </w:rPr>
              <w:t>和重庆市现行</w:t>
            </w:r>
            <w:r>
              <w:rPr>
                <w:rFonts w:hint="eastAsia" w:ascii="宋体" w:hAnsi="宋体" w:eastAsia="宋体" w:cs="宋体"/>
                <w:snapToGrid w:val="0"/>
                <w:color w:val="auto"/>
                <w:kern w:val="0"/>
                <w:szCs w:val="21"/>
                <w:highlight w:val="none"/>
                <w:u w:val="single"/>
              </w:rPr>
              <w:t>有关施工质量验收规范要求，</w:t>
            </w:r>
            <w:r>
              <w:rPr>
                <w:rFonts w:hint="eastAsia" w:ascii="宋体" w:hAnsi="宋体" w:eastAsia="宋体" w:cs="宋体"/>
                <w:snapToGrid w:val="0"/>
                <w:color w:val="auto"/>
                <w:kern w:val="0"/>
                <w:szCs w:val="21"/>
                <w:highlight w:val="none"/>
                <w:u w:val="single"/>
                <w:lang w:val="en-US" w:eastAsia="zh-CN"/>
              </w:rPr>
              <w:t>并达到</w:t>
            </w:r>
            <w:r>
              <w:rPr>
                <w:rFonts w:hint="eastAsia" w:ascii="宋体" w:hAnsi="宋体" w:eastAsia="宋体" w:cs="宋体"/>
                <w:snapToGrid w:val="0"/>
                <w:color w:val="auto"/>
                <w:kern w:val="0"/>
                <w:szCs w:val="21"/>
                <w:highlight w:val="none"/>
                <w:u w:val="single"/>
              </w:rPr>
              <w:t>合格标准</w:t>
            </w:r>
            <w:r>
              <w:rPr>
                <w:rFonts w:hint="eastAsia" w:ascii="宋体" w:hAnsi="宋体" w:eastAsia="宋体" w:cs="宋体"/>
                <w:color w:val="auto"/>
                <w:szCs w:val="21"/>
                <w:highlight w:val="none"/>
                <w:u w:val="none"/>
                <w:lang w:val="en-US" w:eastAsia="zh-CN"/>
              </w:rPr>
              <w:t>。</w:t>
            </w:r>
          </w:p>
        </w:tc>
      </w:tr>
      <w:tr w14:paraId="08028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82" w:type="dxa"/>
            <w:shd w:val="clear" w:color="auto" w:fill="auto"/>
            <w:vAlign w:val="center"/>
          </w:tcPr>
          <w:p w14:paraId="397C06B2">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1.4.1</w:t>
            </w:r>
          </w:p>
        </w:tc>
        <w:tc>
          <w:tcPr>
            <w:tcW w:w="2083" w:type="dxa"/>
            <w:shd w:val="clear" w:color="auto" w:fill="auto"/>
            <w:vAlign w:val="center"/>
          </w:tcPr>
          <w:p w14:paraId="03373AC0">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投标人</w:t>
            </w:r>
            <w:r>
              <w:rPr>
                <w:rFonts w:hint="eastAsia" w:ascii="宋体" w:hAnsi="宋体" w:eastAsia="宋体" w:cs="宋体"/>
                <w:color w:val="auto"/>
                <w:kern w:val="0"/>
                <w:highlight w:val="none"/>
              </w:rPr>
              <w:t>资质条件、能力和信誉</w:t>
            </w:r>
          </w:p>
          <w:p w14:paraId="175DBA15">
            <w:pPr>
              <w:keepNext w:val="0"/>
              <w:keepLines w:val="0"/>
              <w:pageBreakBefore w:val="0"/>
              <w:shd w:val="clear"/>
              <w:kinsoku/>
              <w:wordWrap/>
              <w:overflowPunct/>
              <w:topLinePunct w:val="0"/>
              <w:bidi w:val="0"/>
              <w:snapToGrid w:val="0"/>
              <w:spacing w:line="440" w:lineRule="exact"/>
              <w:textAlignment w:val="auto"/>
              <w:rPr>
                <w:rFonts w:hint="eastAsia" w:ascii="宋体" w:hAnsi="宋体" w:eastAsia="宋体" w:cs="宋体"/>
                <w:color w:val="auto"/>
                <w:kern w:val="0"/>
                <w:highlight w:val="none"/>
              </w:rPr>
            </w:pPr>
          </w:p>
        </w:tc>
        <w:tc>
          <w:tcPr>
            <w:tcW w:w="7287" w:type="dxa"/>
            <w:shd w:val="clear" w:color="auto" w:fill="auto"/>
            <w:vAlign w:val="center"/>
          </w:tcPr>
          <w:p w14:paraId="04727F75">
            <w:pPr>
              <w:keepNext w:val="0"/>
              <w:keepLines w:val="0"/>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本工程施工比选实行资格后审，</w:t>
            </w:r>
            <w:r>
              <w:rPr>
                <w:rFonts w:hint="eastAsia" w:ascii="宋体" w:hAnsi="宋体" w:cs="宋体"/>
                <w:color w:val="auto"/>
                <w:highlight w:val="none"/>
                <w:lang w:eastAsia="zh-CN"/>
              </w:rPr>
              <w:t>投标人</w:t>
            </w:r>
            <w:r>
              <w:rPr>
                <w:rFonts w:hint="eastAsia" w:ascii="宋体" w:hAnsi="宋体" w:eastAsia="宋体" w:cs="宋体"/>
                <w:color w:val="auto"/>
                <w:highlight w:val="none"/>
              </w:rPr>
              <w:t>应具备以下资格条件：</w:t>
            </w:r>
          </w:p>
          <w:p w14:paraId="4F26E837">
            <w:pPr>
              <w:keepNext w:val="0"/>
              <w:keepLines w:val="0"/>
              <w:pageBreakBefore w:val="0"/>
              <w:widowControl/>
              <w:numPr>
                <w:ilvl w:val="0"/>
                <w:numId w:val="0"/>
              </w:numPr>
              <w:shd w:val="clear"/>
              <w:kinsoku/>
              <w:wordWrap/>
              <w:overflowPunct/>
              <w:topLinePunct w:val="0"/>
              <w:bidi w:val="0"/>
              <w:spacing w:line="440" w:lineRule="exact"/>
              <w:ind w:left="420" w:leftChars="0"/>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lang w:val="en-US" w:eastAsia="zh-CN"/>
              </w:rPr>
              <w:t>1.</w:t>
            </w:r>
            <w:r>
              <w:rPr>
                <w:rFonts w:hint="eastAsia" w:ascii="宋体" w:hAnsi="宋体" w:eastAsia="宋体" w:cs="宋体"/>
                <w:b/>
                <w:bCs/>
                <w:color w:val="auto"/>
                <w:szCs w:val="21"/>
                <w:highlight w:val="none"/>
              </w:rPr>
              <w:t>营业执照</w:t>
            </w:r>
            <w:r>
              <w:rPr>
                <w:rFonts w:hint="eastAsia" w:ascii="宋体" w:hAnsi="宋体" w:eastAsia="宋体" w:cs="宋体"/>
                <w:b/>
                <w:bCs/>
                <w:color w:val="auto"/>
                <w:szCs w:val="21"/>
                <w:highlight w:val="none"/>
                <w:lang w:val="en-US" w:eastAsia="zh-CN"/>
              </w:rPr>
              <w:t>和</w:t>
            </w:r>
            <w:r>
              <w:rPr>
                <w:rFonts w:hint="eastAsia" w:ascii="宋体" w:hAnsi="宋体" w:eastAsia="宋体" w:cs="宋体"/>
                <w:b/>
                <w:bCs/>
                <w:color w:val="auto"/>
                <w:szCs w:val="21"/>
                <w:highlight w:val="none"/>
              </w:rPr>
              <w:t>资质要求</w:t>
            </w:r>
          </w:p>
          <w:p w14:paraId="1E09218A">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b/>
                <w:bCs/>
                <w:snapToGrid w:val="0"/>
                <w:color w:val="auto"/>
                <w:kern w:val="0"/>
                <w:szCs w:val="21"/>
                <w:highlight w:val="none"/>
                <w:u w:val="none"/>
                <w:lang w:val="en-US" w:eastAsia="zh-CN"/>
              </w:rPr>
            </w:pPr>
            <w:r>
              <w:rPr>
                <w:rFonts w:hint="eastAsia" w:ascii="宋体" w:hAnsi="宋体" w:eastAsia="宋体" w:cs="宋体"/>
                <w:color w:val="auto"/>
                <w:highlight w:val="none"/>
              </w:rPr>
              <w:t>（1）</w:t>
            </w:r>
            <w:r>
              <w:rPr>
                <w:rFonts w:hint="eastAsia" w:ascii="宋体" w:hAnsi="宋体" w:eastAsia="宋体" w:cs="宋体"/>
                <w:snapToGrid w:val="0"/>
                <w:color w:val="auto"/>
                <w:kern w:val="0"/>
                <w:szCs w:val="21"/>
                <w:highlight w:val="none"/>
              </w:rPr>
              <w:t>具备建设行政主管部门</w:t>
            </w:r>
            <w:r>
              <w:rPr>
                <w:rFonts w:hint="eastAsia" w:ascii="宋体" w:hAnsi="宋体" w:eastAsia="宋体" w:cs="宋体"/>
                <w:snapToGrid w:val="0"/>
                <w:color w:val="auto"/>
                <w:kern w:val="0"/>
                <w:szCs w:val="21"/>
                <w:highlight w:val="none"/>
                <w:u w:val="none"/>
              </w:rPr>
              <w:t>颁</w:t>
            </w:r>
            <w:r>
              <w:rPr>
                <w:rFonts w:hint="eastAsia" w:ascii="宋体" w:hAnsi="宋体" w:eastAsia="宋体" w:cs="宋体"/>
                <w:b w:val="0"/>
                <w:bCs w:val="0"/>
                <w:snapToGrid w:val="0"/>
                <w:color w:val="auto"/>
                <w:kern w:val="0"/>
                <w:szCs w:val="21"/>
                <w:highlight w:val="none"/>
                <w:u w:val="none"/>
              </w:rPr>
              <w:t>发的</w:t>
            </w:r>
            <w:r>
              <w:rPr>
                <w:rFonts w:hint="eastAsia" w:ascii="宋体" w:hAnsi="宋体" w:cs="宋体"/>
                <w:b/>
                <w:bCs/>
                <w:snapToGrid w:val="0"/>
                <w:color w:val="auto"/>
                <w:kern w:val="0"/>
                <w:highlight w:val="none"/>
                <w:u w:val="single"/>
                <w:lang w:val="en-US" w:eastAsia="zh-CN"/>
              </w:rPr>
              <w:t>建筑</w:t>
            </w:r>
            <w:r>
              <w:rPr>
                <w:rFonts w:hint="eastAsia" w:ascii="宋体" w:hAnsi="宋体" w:eastAsia="宋体" w:cs="宋体"/>
                <w:b/>
                <w:bCs/>
                <w:snapToGrid w:val="0"/>
                <w:color w:val="auto"/>
                <w:kern w:val="0"/>
                <w:highlight w:val="none"/>
                <w:u w:val="single"/>
                <w:lang w:val="en-US" w:eastAsia="zh-CN"/>
              </w:rPr>
              <w:t>工程施工总承包叁级</w:t>
            </w:r>
            <w:r>
              <w:rPr>
                <w:rFonts w:hint="eastAsia" w:ascii="宋体" w:hAnsi="宋体" w:eastAsia="宋体" w:cs="宋体"/>
                <w:b/>
                <w:bCs/>
                <w:snapToGrid w:val="0"/>
                <w:color w:val="auto"/>
                <w:kern w:val="0"/>
                <w:highlight w:val="none"/>
                <w:u w:val="none"/>
                <w:lang w:val="en-US" w:eastAsia="zh-CN"/>
              </w:rPr>
              <w:t>及以上</w:t>
            </w:r>
            <w:r>
              <w:rPr>
                <w:rFonts w:hint="eastAsia" w:ascii="宋体" w:hAnsi="宋体" w:eastAsia="宋体" w:cs="宋体"/>
                <w:b/>
                <w:bCs/>
                <w:snapToGrid w:val="0"/>
                <w:color w:val="auto"/>
                <w:kern w:val="0"/>
                <w:szCs w:val="21"/>
                <w:highlight w:val="none"/>
                <w:u w:val="none"/>
                <w:lang w:val="en-US" w:eastAsia="zh-CN"/>
              </w:rPr>
              <w:t>资质。</w:t>
            </w:r>
          </w:p>
          <w:p w14:paraId="28396B68">
            <w:pPr>
              <w:keepNext w:val="0"/>
              <w:keepLines w:val="0"/>
              <w:pageBreakBefore w:val="0"/>
              <w:shd w:val="clear"/>
              <w:kinsoku/>
              <w:wordWrap/>
              <w:overflowPunct/>
              <w:topLinePunct w:val="0"/>
              <w:bidi w:val="0"/>
              <w:snapToGrid w:val="0"/>
              <w:spacing w:line="440" w:lineRule="exact"/>
              <w:ind w:firstLine="422" w:firstLineChars="200"/>
              <w:textAlignment w:val="auto"/>
              <w:rPr>
                <w:rFonts w:hint="eastAsia" w:ascii="宋体" w:hAnsi="宋体" w:eastAsia="宋体" w:cs="宋体"/>
                <w:b/>
                <w:bCs/>
                <w:snapToGrid w:val="0"/>
                <w:color w:val="auto"/>
                <w:kern w:val="0"/>
                <w:szCs w:val="21"/>
                <w:highlight w:val="none"/>
                <w:u w:val="none"/>
                <w:lang w:val="en-US" w:eastAsia="zh-CN"/>
              </w:rPr>
            </w:pPr>
            <w:r>
              <w:rPr>
                <w:rFonts w:hint="eastAsia" w:ascii="宋体" w:hAnsi="宋体" w:eastAsia="宋体" w:cs="宋体"/>
                <w:b/>
                <w:color w:val="auto"/>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val="en-US" w:eastAsia="zh-CN"/>
              </w:rPr>
              <w:t>中</w:t>
            </w:r>
            <w:r>
              <w:rPr>
                <w:rFonts w:hint="eastAsia" w:ascii="宋体" w:hAnsi="宋体" w:eastAsia="宋体" w:cs="宋体"/>
                <w:b/>
                <w:color w:val="auto"/>
                <w:szCs w:val="21"/>
                <w:highlight w:val="none"/>
              </w:rPr>
              <w:t>提供有效的资质证书复印件]</w:t>
            </w:r>
          </w:p>
          <w:p w14:paraId="352C5621">
            <w:pPr>
              <w:keepNext w:val="0"/>
              <w:keepLines w:val="0"/>
              <w:pageBreakBefore w:val="0"/>
              <w:shd w:val="clear"/>
              <w:kinsoku/>
              <w:overflowPunct/>
              <w:autoSpaceDE w:val="0"/>
              <w:autoSpaceDN w:val="0"/>
              <w:bidi w:val="0"/>
              <w:adjustRightInd w:val="0"/>
              <w:snapToGrid w:val="0"/>
              <w:spacing w:line="440" w:lineRule="exact"/>
              <w:ind w:firstLine="420" w:firstLineChars="200"/>
              <w:textAlignment w:val="auto"/>
              <w:rPr>
                <w:rFonts w:hint="eastAsia" w:ascii="宋体" w:hAnsi="宋体" w:eastAsia="宋体" w:cs="宋体"/>
                <w:color w:val="auto"/>
                <w:szCs w:val="21"/>
                <w:highlight w:val="none"/>
                <w:shd w:val="clear" w:color="auto" w:fill="auto"/>
              </w:rPr>
            </w:pPr>
            <w:r>
              <w:rPr>
                <w:rFonts w:hint="eastAsia" w:ascii="宋体" w:hAnsi="宋体" w:eastAsia="宋体" w:cs="宋体"/>
                <w:color w:val="auto"/>
                <w:szCs w:val="21"/>
                <w:highlight w:val="none"/>
                <w:shd w:val="clear" w:color="auto" w:fill="auto"/>
              </w:rPr>
              <w:t>（2）具备有效的营业执照。</w:t>
            </w:r>
          </w:p>
          <w:p w14:paraId="373BC67C">
            <w:pPr>
              <w:keepNext w:val="0"/>
              <w:keepLines w:val="0"/>
              <w:pageBreakBefore w:val="0"/>
              <w:shd w:val="clear"/>
              <w:kinsoku/>
              <w:overflowPunct/>
              <w:autoSpaceDE w:val="0"/>
              <w:autoSpaceDN w:val="0"/>
              <w:bidi w:val="0"/>
              <w:adjustRightInd w:val="0"/>
              <w:snapToGrid w:val="0"/>
              <w:spacing w:line="440" w:lineRule="exact"/>
              <w:ind w:firstLine="422" w:firstLineChars="200"/>
              <w:textAlignment w:val="auto"/>
              <w:rPr>
                <w:rFonts w:hint="eastAsia" w:ascii="宋体" w:hAnsi="宋体" w:eastAsia="宋体" w:cs="宋体"/>
                <w:color w:val="auto"/>
                <w:szCs w:val="21"/>
                <w:highlight w:val="none"/>
                <w:shd w:val="clear" w:color="auto" w:fill="auto"/>
              </w:rPr>
            </w:pPr>
            <w:r>
              <w:rPr>
                <w:rFonts w:hint="eastAsia" w:ascii="宋体" w:hAnsi="宋体" w:eastAsia="宋体" w:cs="宋体"/>
                <w:b/>
                <w:color w:val="auto"/>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val="en-US" w:eastAsia="zh-CN"/>
              </w:rPr>
              <w:t>中</w:t>
            </w:r>
            <w:r>
              <w:rPr>
                <w:rFonts w:hint="eastAsia" w:ascii="宋体" w:hAnsi="宋体" w:eastAsia="宋体" w:cs="宋体"/>
                <w:b/>
                <w:color w:val="auto"/>
                <w:szCs w:val="21"/>
                <w:highlight w:val="none"/>
              </w:rPr>
              <w:t>提供有效的</w:t>
            </w:r>
            <w:r>
              <w:rPr>
                <w:rFonts w:hint="eastAsia" w:ascii="宋体" w:hAnsi="宋体" w:eastAsia="宋体" w:cs="宋体"/>
                <w:b/>
                <w:color w:val="auto"/>
                <w:szCs w:val="21"/>
                <w:highlight w:val="none"/>
                <w:lang w:val="en-US" w:eastAsia="zh-CN"/>
              </w:rPr>
              <w:t>营业执照</w:t>
            </w:r>
            <w:r>
              <w:rPr>
                <w:rFonts w:hint="eastAsia" w:ascii="宋体" w:hAnsi="宋体" w:eastAsia="宋体" w:cs="宋体"/>
                <w:b/>
                <w:color w:val="auto"/>
                <w:szCs w:val="21"/>
                <w:highlight w:val="none"/>
              </w:rPr>
              <w:t>复印件]</w:t>
            </w:r>
            <w:r>
              <w:rPr>
                <w:rFonts w:hint="eastAsia" w:ascii="宋体" w:hAnsi="宋体" w:eastAsia="宋体" w:cs="宋体"/>
                <w:color w:val="auto"/>
                <w:szCs w:val="21"/>
                <w:highlight w:val="none"/>
                <w:shd w:val="clear" w:color="auto" w:fill="auto"/>
              </w:rPr>
              <w:t>。</w:t>
            </w:r>
          </w:p>
          <w:p w14:paraId="6ABBE8DE">
            <w:pPr>
              <w:keepNext w:val="0"/>
              <w:keepLines w:val="0"/>
              <w:pageBreakBefore w:val="0"/>
              <w:numPr>
                <w:ilvl w:val="0"/>
                <w:numId w:val="11"/>
              </w:numPr>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shd w:val="clear" w:color="auto" w:fill="auto"/>
                <w:lang w:eastAsia="zh-CN"/>
              </w:rPr>
            </w:pPr>
            <w:r>
              <w:rPr>
                <w:rFonts w:hint="eastAsia" w:ascii="宋体" w:hAnsi="宋体" w:eastAsia="宋体" w:cs="宋体"/>
                <w:color w:val="auto"/>
                <w:szCs w:val="21"/>
                <w:highlight w:val="none"/>
                <w:shd w:val="clear" w:color="auto" w:fill="auto"/>
              </w:rPr>
              <w:t>具备建设行政主管部门颁发的有效的安全生产许可证，企业主要负责人、拟担任该项目项目经理具备相应的由建设行政主管部门颁发的有效的安全生产考核合格证书</w:t>
            </w:r>
            <w:r>
              <w:rPr>
                <w:rFonts w:hint="eastAsia" w:ascii="宋体" w:hAnsi="宋体" w:eastAsia="宋体" w:cs="宋体"/>
                <w:color w:val="auto"/>
                <w:szCs w:val="21"/>
                <w:highlight w:val="none"/>
                <w:shd w:val="clear" w:color="auto" w:fill="auto"/>
                <w:lang w:eastAsia="zh-CN"/>
              </w:rPr>
              <w:t>。</w:t>
            </w:r>
          </w:p>
          <w:p w14:paraId="310ADD7E">
            <w:pPr>
              <w:keepNext w:val="0"/>
              <w:keepLines w:val="0"/>
              <w:pageBreakBefore w:val="0"/>
              <w:numPr>
                <w:ilvl w:val="0"/>
                <w:numId w:val="0"/>
              </w:numPr>
              <w:shd w:val="clear"/>
              <w:kinsoku/>
              <w:wordWrap/>
              <w:overflowPunct/>
              <w:topLinePunct w:val="0"/>
              <w:bidi w:val="0"/>
              <w:snapToGrid w:val="0"/>
              <w:spacing w:line="440" w:lineRule="exact"/>
              <w:ind w:firstLine="422" w:firstLineChars="200"/>
              <w:textAlignment w:val="auto"/>
              <w:rPr>
                <w:rFonts w:hint="eastAsia" w:ascii="宋体" w:hAnsi="宋体" w:eastAsia="宋体" w:cs="宋体"/>
                <w:color w:val="auto"/>
                <w:szCs w:val="21"/>
                <w:highlight w:val="none"/>
                <w:shd w:val="clear" w:color="auto" w:fill="auto"/>
                <w:lang w:eastAsia="zh-CN"/>
              </w:rPr>
            </w:pPr>
            <w:r>
              <w:rPr>
                <w:rFonts w:hint="eastAsia" w:ascii="宋体" w:hAnsi="宋体" w:eastAsia="宋体" w:cs="宋体"/>
                <w:b/>
                <w:color w:val="auto"/>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eastAsia="zh-CN"/>
              </w:rPr>
              <w:t>中</w:t>
            </w:r>
            <w:r>
              <w:rPr>
                <w:rFonts w:hint="eastAsia" w:ascii="宋体" w:hAnsi="宋体" w:eastAsia="宋体" w:cs="宋体"/>
                <w:b/>
                <w:color w:val="auto"/>
                <w:szCs w:val="21"/>
                <w:highlight w:val="none"/>
                <w:lang w:val="en-US" w:eastAsia="zh-CN"/>
              </w:rPr>
              <w:t>提供</w:t>
            </w:r>
            <w:r>
              <w:rPr>
                <w:rFonts w:hint="eastAsia" w:ascii="宋体" w:hAnsi="宋体" w:eastAsia="宋体" w:cs="宋体"/>
                <w:b/>
                <w:color w:val="auto"/>
                <w:szCs w:val="21"/>
                <w:highlight w:val="none"/>
              </w:rPr>
              <w:t>有效的</w:t>
            </w:r>
            <w:r>
              <w:rPr>
                <w:rFonts w:hint="eastAsia" w:ascii="宋体" w:hAnsi="宋体" w:eastAsia="宋体" w:cs="宋体"/>
                <w:b/>
                <w:bCs/>
                <w:color w:val="auto"/>
                <w:szCs w:val="21"/>
                <w:highlight w:val="none"/>
              </w:rPr>
              <w:t>安全生产许可证及安全生产考核合格证书复印件</w:t>
            </w:r>
            <w:r>
              <w:rPr>
                <w:rFonts w:hint="eastAsia" w:ascii="宋体" w:hAnsi="宋体" w:eastAsia="宋体" w:cs="宋体"/>
                <w:b/>
                <w:color w:val="auto"/>
                <w:szCs w:val="21"/>
                <w:highlight w:val="none"/>
              </w:rPr>
              <w:t>]</w:t>
            </w:r>
          </w:p>
          <w:p w14:paraId="5E99A75B">
            <w:pPr>
              <w:keepNext w:val="0"/>
              <w:keepLines w:val="0"/>
              <w:pageBreakBefore w:val="0"/>
              <w:widowControl/>
              <w:numPr>
                <w:ilvl w:val="0"/>
                <w:numId w:val="0"/>
              </w:numPr>
              <w:shd w:val="clear"/>
              <w:kinsoku/>
              <w:wordWrap/>
              <w:overflowPunct/>
              <w:topLinePunct w:val="0"/>
              <w:bidi w:val="0"/>
              <w:spacing w:line="440" w:lineRule="exact"/>
              <w:ind w:left="420" w:leftChars="0"/>
              <w:jc w:val="left"/>
              <w:textAlignment w:val="auto"/>
              <w:rPr>
                <w:rFonts w:hint="eastAsia" w:ascii="宋体" w:hAnsi="宋体" w:eastAsia="宋体" w:cs="宋体"/>
                <w:b/>
                <w:bCs/>
                <w:color w:val="auto"/>
                <w:szCs w:val="21"/>
                <w:highlight w:val="none"/>
              </w:rPr>
            </w:pP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rPr>
              <w:t xml:space="preserve">财务要求 </w:t>
            </w:r>
          </w:p>
          <w:p w14:paraId="343B7BE7">
            <w:pPr>
              <w:keepNext w:val="0"/>
              <w:keepLines w:val="0"/>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无</w:t>
            </w:r>
            <w:r>
              <w:rPr>
                <w:rFonts w:hint="eastAsia" w:ascii="宋体" w:hAnsi="宋体" w:cs="宋体"/>
                <w:color w:val="auto"/>
                <w:szCs w:val="21"/>
                <w:highlight w:val="none"/>
                <w:lang w:val="en-US" w:eastAsia="zh-CN"/>
              </w:rPr>
              <w:t>。</w:t>
            </w:r>
          </w:p>
          <w:p w14:paraId="0B178169">
            <w:pPr>
              <w:keepNext w:val="0"/>
              <w:keepLines w:val="0"/>
              <w:pageBreakBefore w:val="0"/>
              <w:widowControl/>
              <w:numPr>
                <w:ilvl w:val="0"/>
                <w:numId w:val="0"/>
              </w:numPr>
              <w:shd w:val="clear"/>
              <w:kinsoku/>
              <w:wordWrap/>
              <w:overflowPunct/>
              <w:topLinePunct w:val="0"/>
              <w:bidi w:val="0"/>
              <w:spacing w:line="440" w:lineRule="exact"/>
              <w:ind w:left="420" w:leftChars="0"/>
              <w:jc w:val="left"/>
              <w:textAlignment w:val="auto"/>
              <w:rPr>
                <w:rFonts w:hint="eastAsia" w:ascii="宋体" w:hAnsi="宋体" w:eastAsia="宋体" w:cs="宋体"/>
                <w:b/>
                <w:bCs/>
                <w:color w:val="auto"/>
                <w:szCs w:val="21"/>
                <w:highlight w:val="none"/>
              </w:rPr>
            </w:pPr>
            <w:r>
              <w:rPr>
                <w:rFonts w:hint="eastAsia" w:ascii="宋体" w:hAnsi="宋体" w:cs="宋体"/>
                <w:b/>
                <w:bCs/>
                <w:color w:val="auto"/>
                <w:szCs w:val="21"/>
                <w:highlight w:val="none"/>
                <w:lang w:val="en-US" w:eastAsia="zh-CN"/>
              </w:rPr>
              <w:t>3.</w:t>
            </w:r>
            <w:r>
              <w:rPr>
                <w:rFonts w:hint="eastAsia" w:ascii="宋体" w:hAnsi="宋体" w:eastAsia="宋体" w:cs="宋体"/>
                <w:b/>
                <w:bCs/>
                <w:color w:val="auto"/>
                <w:szCs w:val="21"/>
                <w:highlight w:val="none"/>
              </w:rPr>
              <w:t>业绩要求</w:t>
            </w:r>
          </w:p>
          <w:p w14:paraId="5488583C">
            <w:pPr>
              <w:pStyle w:val="23"/>
              <w:keepNext w:val="0"/>
              <w:keepLines w:val="0"/>
              <w:pageBreakBefore w:val="0"/>
              <w:shd w:val="clear"/>
              <w:kinsoku/>
              <w:overflowPunct/>
              <w:bidi w:val="0"/>
              <w:spacing w:line="440" w:lineRule="exact"/>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color w:val="auto"/>
                <w:kern w:val="2"/>
                <w:sz w:val="21"/>
                <w:szCs w:val="21"/>
                <w:highlight w:val="none"/>
                <w:lang w:val="en-US" w:eastAsia="zh-CN"/>
              </w:rPr>
              <w:t>无。</w:t>
            </w:r>
          </w:p>
          <w:p w14:paraId="75B25F5B">
            <w:pPr>
              <w:keepNext w:val="0"/>
              <w:keepLines w:val="0"/>
              <w:pageBreakBefore w:val="0"/>
              <w:widowControl/>
              <w:numPr>
                <w:ilvl w:val="0"/>
                <w:numId w:val="0"/>
              </w:numPr>
              <w:shd w:val="clear"/>
              <w:kinsoku/>
              <w:wordWrap/>
              <w:overflowPunct/>
              <w:topLinePunct w:val="0"/>
              <w:bidi w:val="0"/>
              <w:spacing w:line="440" w:lineRule="exact"/>
              <w:ind w:left="420" w:leftChars="0"/>
              <w:jc w:val="left"/>
              <w:textAlignment w:val="auto"/>
              <w:rPr>
                <w:rFonts w:hint="eastAsia" w:ascii="宋体" w:hAnsi="宋体" w:eastAsia="宋体" w:cs="宋体"/>
                <w:b/>
                <w:bCs/>
                <w:color w:val="auto"/>
                <w:szCs w:val="21"/>
                <w:highlight w:val="none"/>
              </w:rPr>
            </w:pP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lang w:eastAsia="zh-CN"/>
              </w:rPr>
              <w:t>投标</w:t>
            </w:r>
            <w:r>
              <w:rPr>
                <w:rFonts w:hint="eastAsia" w:ascii="宋体" w:hAnsi="宋体" w:eastAsia="宋体" w:cs="宋体"/>
                <w:b/>
                <w:bCs/>
                <w:color w:val="auto"/>
                <w:szCs w:val="21"/>
                <w:highlight w:val="none"/>
              </w:rPr>
              <w:t>截止日</w:t>
            </w:r>
            <w:r>
              <w:rPr>
                <w:rFonts w:hint="eastAsia" w:ascii="宋体" w:hAnsi="宋体" w:cs="宋体"/>
                <w:b/>
                <w:bCs/>
                <w:color w:val="auto"/>
                <w:szCs w:val="21"/>
                <w:highlight w:val="none"/>
                <w:lang w:eastAsia="zh-CN"/>
              </w:rPr>
              <w:t>投标</w:t>
            </w:r>
            <w:r>
              <w:rPr>
                <w:rFonts w:hint="eastAsia" w:ascii="宋体" w:hAnsi="宋体" w:eastAsia="宋体" w:cs="宋体"/>
                <w:b/>
                <w:bCs/>
                <w:color w:val="auto"/>
                <w:szCs w:val="21"/>
                <w:highlight w:val="none"/>
              </w:rPr>
              <w:t>资格情况</w:t>
            </w:r>
          </w:p>
          <w:p w14:paraId="6B691BDF">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自行承诺（格式见第八章</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格式）不得存在下列情形之一：</w:t>
            </w:r>
          </w:p>
          <w:p w14:paraId="73257FBE">
            <w:pPr>
              <w:keepNext w:val="0"/>
              <w:keepLines w:val="0"/>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14:paraId="3A853F2F">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14:paraId="4E80222B">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14:paraId="658DC033">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14:paraId="0DE2B66D">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（5）被重庆市住房和城乡建设主管部门暂停在渝承揽新业务且在暂停期内。</w:t>
            </w:r>
          </w:p>
          <w:p w14:paraId="646468D0">
            <w:pPr>
              <w:keepNext w:val="0"/>
              <w:keepLines w:val="0"/>
              <w:pageBreakBefore w:val="0"/>
              <w:shd w:val="clear"/>
              <w:kinsoku/>
              <w:wordWrap/>
              <w:overflowPunct/>
              <w:topLinePunct w:val="0"/>
              <w:bidi w:val="0"/>
              <w:spacing w:line="440" w:lineRule="exact"/>
              <w:ind w:firstLine="42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w:t>
            </w:r>
            <w:r>
              <w:rPr>
                <w:rFonts w:hint="eastAsia" w:ascii="宋体" w:hAnsi="宋体" w:cs="宋体"/>
                <w:b/>
                <w:bCs/>
                <w:color w:val="auto"/>
                <w:highlight w:val="none"/>
                <w:lang w:eastAsia="zh-CN"/>
              </w:rPr>
              <w:t>投标人</w:t>
            </w:r>
            <w:r>
              <w:rPr>
                <w:rFonts w:hint="eastAsia" w:ascii="宋体" w:hAnsi="宋体" w:eastAsia="宋体" w:cs="宋体"/>
                <w:b/>
                <w:bCs/>
                <w:color w:val="auto"/>
                <w:highlight w:val="none"/>
              </w:rPr>
              <w:t>须在</w:t>
            </w:r>
            <w:r>
              <w:rPr>
                <w:rFonts w:hint="eastAsia" w:ascii="宋体" w:hAnsi="宋体" w:cs="宋体"/>
                <w:b/>
                <w:bCs/>
                <w:color w:val="auto"/>
                <w:highlight w:val="none"/>
                <w:lang w:eastAsia="zh-CN"/>
              </w:rPr>
              <w:t>投标文件</w:t>
            </w:r>
            <w:r>
              <w:rPr>
                <w:rFonts w:hint="eastAsia" w:ascii="宋体" w:hAnsi="宋体" w:eastAsia="宋体" w:cs="宋体"/>
                <w:b/>
                <w:bCs/>
                <w:color w:val="auto"/>
                <w:highlight w:val="none"/>
                <w:lang w:eastAsia="zh-CN"/>
              </w:rPr>
              <w:t>中</w:t>
            </w:r>
            <w:r>
              <w:rPr>
                <w:rFonts w:hint="eastAsia" w:ascii="宋体" w:hAnsi="宋体" w:eastAsia="宋体" w:cs="宋体"/>
                <w:b/>
                <w:bCs/>
                <w:color w:val="auto"/>
                <w:highlight w:val="none"/>
              </w:rPr>
              <w:t>提供承诺]</w:t>
            </w:r>
          </w:p>
          <w:p w14:paraId="47E9ADDC">
            <w:pPr>
              <w:keepNext w:val="0"/>
              <w:keepLines w:val="0"/>
              <w:pageBreakBefore w:val="0"/>
              <w:widowControl/>
              <w:shd w:val="clear"/>
              <w:kinsoku/>
              <w:overflowPunct/>
              <w:bidi w:val="0"/>
              <w:spacing w:line="440" w:lineRule="exact"/>
              <w:ind w:firstLine="525" w:firstLineChars="249"/>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5.项目经理资格要求</w:t>
            </w:r>
          </w:p>
          <w:p w14:paraId="18F897B1">
            <w:pPr>
              <w:keepNext w:val="0"/>
              <w:keepLines w:val="0"/>
              <w:pageBreakBefore w:val="0"/>
              <w:shd w:val="clear"/>
              <w:kinsoku/>
              <w:overflowPunct/>
              <w:bidi w:val="0"/>
              <w:spacing w:line="440" w:lineRule="exact"/>
              <w:ind w:firstLine="420" w:firstLineChars="200"/>
              <w:textAlignment w:val="auto"/>
              <w:rPr>
                <w:rFonts w:hint="eastAsia" w:ascii="宋体" w:hAnsi="宋体" w:eastAsia="宋体" w:cs="宋体"/>
                <w:b/>
                <w:bCs/>
                <w:color w:val="auto"/>
                <w:highlight w:val="none"/>
              </w:rPr>
            </w:pPr>
            <w:r>
              <w:rPr>
                <w:rFonts w:hint="eastAsia" w:ascii="宋体" w:hAnsi="宋体" w:eastAsia="宋体" w:cs="宋体"/>
                <w:color w:val="auto"/>
                <w:highlight w:val="none"/>
              </w:rPr>
              <w:t>项目经理必须在本单位注册并具有</w:t>
            </w:r>
            <w:r>
              <w:rPr>
                <w:rFonts w:hint="eastAsia" w:ascii="宋体" w:hAnsi="宋体" w:cs="宋体"/>
                <w:b w:val="0"/>
                <w:bCs w:val="0"/>
                <w:color w:val="auto"/>
                <w:highlight w:val="none"/>
                <w:u w:val="single"/>
                <w:lang w:val="en-US" w:eastAsia="zh-CN"/>
              </w:rPr>
              <w:t>建筑</w:t>
            </w:r>
            <w:r>
              <w:rPr>
                <w:rFonts w:hint="eastAsia" w:ascii="宋体" w:hAnsi="宋体" w:eastAsia="宋体" w:cs="宋体"/>
                <w:b w:val="0"/>
                <w:bCs w:val="0"/>
                <w:color w:val="auto"/>
                <w:highlight w:val="none"/>
                <w:u w:val="single"/>
                <w:lang w:val="en-US" w:eastAsia="zh-CN"/>
              </w:rPr>
              <w:t>工程专业</w:t>
            </w:r>
            <w:r>
              <w:rPr>
                <w:rFonts w:hint="eastAsia" w:ascii="宋体" w:hAnsi="宋体" w:eastAsia="宋体" w:cs="宋体"/>
                <w:b w:val="0"/>
                <w:bCs w:val="0"/>
                <w:color w:val="auto"/>
                <w:highlight w:val="none"/>
                <w:u w:val="single"/>
              </w:rPr>
              <w:t>贰级及以上</w:t>
            </w:r>
            <w:r>
              <w:rPr>
                <w:rFonts w:hint="eastAsia" w:ascii="宋体" w:hAnsi="宋体" w:eastAsia="宋体" w:cs="宋体"/>
                <w:color w:val="auto"/>
                <w:highlight w:val="none"/>
              </w:rPr>
              <w:t>注册建造师执业资格和安全生产考核合格证书。</w:t>
            </w:r>
          </w:p>
          <w:p w14:paraId="6CF91E51">
            <w:pPr>
              <w:keepNext w:val="0"/>
              <w:keepLines w:val="0"/>
              <w:pageBreakBefore w:val="0"/>
              <w:widowControl/>
              <w:shd w:val="clear"/>
              <w:kinsoku/>
              <w:overflowPunct/>
              <w:bidi w:val="0"/>
              <w:spacing w:line="440" w:lineRule="exact"/>
              <w:ind w:firstLine="525" w:firstLineChars="249"/>
              <w:jc w:val="left"/>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val="en-US" w:eastAsia="zh-CN"/>
              </w:rPr>
              <w:t>中</w:t>
            </w:r>
            <w:r>
              <w:rPr>
                <w:rFonts w:hint="eastAsia" w:ascii="宋体" w:hAnsi="宋体" w:eastAsia="宋体" w:cs="宋体"/>
                <w:b/>
                <w:bCs/>
                <w:color w:val="auto"/>
                <w:highlight w:val="none"/>
              </w:rPr>
              <w:t>提供</w:t>
            </w:r>
            <w:r>
              <w:rPr>
                <w:rFonts w:hint="eastAsia" w:ascii="宋体" w:hAnsi="宋体" w:eastAsia="宋体" w:cs="宋体"/>
                <w:b/>
                <w:bCs/>
                <w:color w:val="auto"/>
                <w:highlight w:val="none"/>
                <w:lang w:val="en-US" w:eastAsia="zh-CN"/>
              </w:rPr>
              <w:t>拟派项目经理的</w:t>
            </w:r>
            <w:r>
              <w:rPr>
                <w:rFonts w:hint="eastAsia" w:ascii="宋体" w:hAnsi="宋体" w:eastAsia="宋体" w:cs="宋体"/>
                <w:b/>
                <w:bCs/>
                <w:color w:val="auto"/>
                <w:highlight w:val="none"/>
              </w:rPr>
              <w:t>建造师注册证、安全生产考核合格证书（B证）复印件</w:t>
            </w:r>
            <w:r>
              <w:rPr>
                <w:rFonts w:hint="eastAsia" w:ascii="宋体" w:hAnsi="宋体"/>
                <w:b/>
                <w:color w:val="auto"/>
                <w:szCs w:val="21"/>
                <w:highlight w:val="none"/>
              </w:rPr>
              <w:t>和</w:t>
            </w:r>
            <w:r>
              <w:rPr>
                <w:rFonts w:hint="eastAsia" w:ascii="宋体" w:hAnsi="宋体"/>
                <w:b/>
                <w:bCs/>
                <w:color w:val="auto"/>
                <w:highlight w:val="none"/>
                <w:lang w:eastAsia="zh-CN"/>
              </w:rPr>
              <w:t>投标</w:t>
            </w:r>
            <w:r>
              <w:rPr>
                <w:rFonts w:hint="eastAsia" w:ascii="宋体" w:hAnsi="宋体"/>
                <w:b/>
                <w:bCs/>
                <w:color w:val="auto"/>
                <w:highlight w:val="none"/>
              </w:rPr>
              <w:t>单位为其</w:t>
            </w:r>
            <w:r>
              <w:rPr>
                <w:rFonts w:hint="eastAsia" w:ascii="宋体" w:hAnsi="宋体"/>
                <w:b/>
                <w:bCs/>
                <w:color w:val="auto"/>
                <w:highlight w:val="none"/>
                <w:lang w:val="en-US" w:eastAsia="zh-CN"/>
              </w:rPr>
              <w:t>连续</w:t>
            </w:r>
            <w:r>
              <w:rPr>
                <w:rFonts w:hint="eastAsia" w:ascii="宋体" w:hAnsi="宋体"/>
                <w:b/>
                <w:bCs/>
                <w:color w:val="auto"/>
                <w:highlight w:val="none"/>
              </w:rPr>
              <w:t>缴纳的养老保险证明材料复印件（至少包含</w:t>
            </w:r>
            <w:r>
              <w:rPr>
                <w:rFonts w:hint="eastAsia" w:ascii="宋体" w:hAnsi="宋体"/>
                <w:b/>
                <w:bCs/>
                <w:color w:val="auto"/>
                <w:highlight w:val="none"/>
                <w:u w:val="single"/>
              </w:rPr>
              <w:t xml:space="preserve"> 202</w:t>
            </w:r>
            <w:r>
              <w:rPr>
                <w:rFonts w:hint="eastAsia" w:ascii="宋体" w:hAnsi="宋体"/>
                <w:b/>
                <w:bCs/>
                <w:color w:val="auto"/>
                <w:highlight w:val="none"/>
                <w:u w:val="single"/>
                <w:lang w:val="en-US" w:eastAsia="zh-CN"/>
              </w:rPr>
              <w:t>4</w:t>
            </w:r>
            <w:r>
              <w:rPr>
                <w:rFonts w:hint="eastAsia" w:ascii="宋体" w:hAnsi="宋体"/>
                <w:b/>
                <w:bCs/>
                <w:color w:val="auto"/>
                <w:highlight w:val="none"/>
              </w:rPr>
              <w:t>年</w:t>
            </w:r>
            <w:r>
              <w:rPr>
                <w:rFonts w:hint="eastAsia" w:ascii="宋体" w:hAnsi="宋体"/>
                <w:b/>
                <w:bCs/>
                <w:color w:val="auto"/>
                <w:highlight w:val="none"/>
                <w:u w:val="single"/>
                <w:lang w:val="en-US" w:eastAsia="zh-CN"/>
              </w:rPr>
              <w:t xml:space="preserve"> 8 </w:t>
            </w:r>
            <w:r>
              <w:rPr>
                <w:rFonts w:hint="eastAsia" w:ascii="宋体" w:hAnsi="宋体"/>
                <w:b/>
                <w:bCs/>
                <w:color w:val="auto"/>
                <w:highlight w:val="none"/>
              </w:rPr>
              <w:t>月～</w:t>
            </w:r>
            <w:r>
              <w:rPr>
                <w:rFonts w:hint="eastAsia" w:ascii="宋体" w:hAnsi="宋体"/>
                <w:b/>
                <w:bCs/>
                <w:color w:val="auto"/>
                <w:highlight w:val="none"/>
                <w:u w:val="single"/>
              </w:rPr>
              <w:t>202</w:t>
            </w:r>
            <w:r>
              <w:rPr>
                <w:rFonts w:hint="eastAsia" w:ascii="宋体" w:hAnsi="宋体"/>
                <w:b/>
                <w:bCs/>
                <w:color w:val="auto"/>
                <w:highlight w:val="none"/>
                <w:u w:val="single"/>
                <w:lang w:val="en-US" w:eastAsia="zh-CN"/>
              </w:rPr>
              <w:t>4</w:t>
            </w:r>
            <w:r>
              <w:rPr>
                <w:rFonts w:hint="eastAsia" w:ascii="宋体" w:hAnsi="宋体"/>
                <w:b/>
                <w:bCs/>
                <w:color w:val="auto"/>
                <w:highlight w:val="none"/>
              </w:rPr>
              <w:t>年</w:t>
            </w:r>
            <w:r>
              <w:rPr>
                <w:rFonts w:hint="eastAsia" w:ascii="宋体" w:hAnsi="宋体"/>
                <w:b/>
                <w:bCs/>
                <w:color w:val="auto"/>
                <w:highlight w:val="none"/>
                <w:u w:val="single"/>
                <w:lang w:val="en-US" w:eastAsia="zh-CN"/>
              </w:rPr>
              <w:t xml:space="preserve"> 10</w:t>
            </w:r>
            <w:r>
              <w:rPr>
                <w:rFonts w:hint="eastAsia" w:ascii="宋体" w:hAnsi="宋体"/>
                <w:b/>
                <w:bCs/>
                <w:color w:val="auto"/>
                <w:highlight w:val="none"/>
                <w:u w:val="single"/>
              </w:rPr>
              <w:t xml:space="preserve"> </w:t>
            </w:r>
            <w:r>
              <w:rPr>
                <w:rFonts w:hint="eastAsia" w:ascii="宋体" w:hAnsi="宋体"/>
                <w:b/>
                <w:bCs/>
                <w:color w:val="auto"/>
                <w:highlight w:val="none"/>
              </w:rPr>
              <w:t>月）</w:t>
            </w:r>
            <w:r>
              <w:rPr>
                <w:rFonts w:hint="eastAsia" w:ascii="宋体" w:hAnsi="宋体" w:eastAsia="宋体" w:cs="宋体"/>
                <w:b/>
                <w:color w:val="auto"/>
                <w:szCs w:val="21"/>
                <w:highlight w:val="none"/>
              </w:rPr>
              <w:t>]</w:t>
            </w:r>
          </w:p>
          <w:p w14:paraId="5D2ECB7F">
            <w:pPr>
              <w:keepNext w:val="0"/>
              <w:keepLines w:val="0"/>
              <w:pageBreakBefore w:val="0"/>
              <w:widowControl/>
              <w:shd w:val="clear"/>
              <w:kinsoku/>
              <w:overflowPunct/>
              <w:bidi w:val="0"/>
              <w:spacing w:line="440" w:lineRule="exact"/>
              <w:ind w:firstLine="525" w:firstLineChars="249"/>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6.其他要求</w:t>
            </w:r>
          </w:p>
          <w:p w14:paraId="7401460A">
            <w:pPr>
              <w:keepNext w:val="0"/>
              <w:keepLines w:val="0"/>
              <w:pageBreakBefore w:val="0"/>
              <w:widowControl/>
              <w:shd w:val="clear"/>
              <w:kinsoku/>
              <w:overflowPunct/>
              <w:bidi w:val="0"/>
              <w:spacing w:line="440" w:lineRule="exact"/>
              <w:ind w:firstLine="522" w:firstLineChars="249"/>
              <w:jc w:val="left"/>
              <w:textAlignment w:val="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（1）技术负责人：</w:t>
            </w:r>
          </w:p>
          <w:p w14:paraId="14CF0E24">
            <w:pPr>
              <w:keepNext w:val="0"/>
              <w:keepLines w:val="0"/>
              <w:pageBreakBefore w:val="0"/>
              <w:widowControl/>
              <w:shd w:val="clear"/>
              <w:kinsoku/>
              <w:overflowPunct/>
              <w:bidi w:val="0"/>
              <w:spacing w:line="440" w:lineRule="exact"/>
              <w:ind w:firstLine="522" w:firstLineChars="249"/>
              <w:jc w:val="left"/>
              <w:textAlignment w:val="auto"/>
              <w:rPr>
                <w:rFonts w:hint="eastAsia" w:ascii="宋体" w:hAnsi="宋体" w:eastAsia="宋体" w:cs="宋体"/>
                <w:bCs/>
                <w:color w:val="auto"/>
                <w:szCs w:val="21"/>
                <w:highlight w:val="none"/>
              </w:rPr>
            </w:pPr>
            <w:r>
              <w:rPr>
                <w:rFonts w:hint="eastAsia" w:ascii="宋体" w:hAnsi="宋体" w:eastAsia="宋体" w:cs="宋体"/>
                <w:color w:val="auto"/>
                <w:highlight w:val="none"/>
              </w:rPr>
              <w:t>技术负责人应具有</w:t>
            </w:r>
            <w:r>
              <w:rPr>
                <w:rFonts w:hint="eastAsia" w:ascii="宋体" w:hAnsi="宋体" w:cs="宋体"/>
                <w:color w:val="auto"/>
                <w:highlight w:val="none"/>
                <w:lang w:val="en-US" w:eastAsia="zh-CN"/>
              </w:rPr>
              <w:t>工</w:t>
            </w:r>
            <w:r>
              <w:rPr>
                <w:rFonts w:hint="eastAsia" w:ascii="宋体" w:hAnsi="宋体" w:eastAsia="宋体" w:cs="宋体"/>
                <w:color w:val="auto"/>
                <w:highlight w:val="none"/>
                <w:lang w:val="en-US" w:eastAsia="zh-CN"/>
              </w:rPr>
              <w:t>程</w:t>
            </w:r>
            <w:r>
              <w:rPr>
                <w:rFonts w:hint="eastAsia" w:ascii="宋体" w:hAnsi="宋体" w:cs="宋体"/>
                <w:color w:val="auto"/>
                <w:highlight w:val="none"/>
                <w:lang w:val="en-US" w:eastAsia="zh-CN"/>
              </w:rPr>
              <w:t>类</w:t>
            </w:r>
            <w:r>
              <w:rPr>
                <w:rFonts w:hint="eastAsia" w:ascii="宋体" w:hAnsi="宋体" w:eastAsia="宋体" w:cs="宋体"/>
                <w:b/>
                <w:bCs/>
                <w:color w:val="auto"/>
                <w:highlight w:val="none"/>
                <w:u w:val="single"/>
              </w:rPr>
              <w:t>中级</w:t>
            </w:r>
            <w:r>
              <w:rPr>
                <w:rFonts w:hint="eastAsia" w:ascii="宋体" w:hAnsi="宋体" w:eastAsia="宋体" w:cs="宋体"/>
                <w:color w:val="auto"/>
                <w:highlight w:val="none"/>
              </w:rPr>
              <w:t>及以上职称</w:t>
            </w:r>
            <w:r>
              <w:rPr>
                <w:rFonts w:hint="eastAsia" w:ascii="宋体" w:hAnsi="宋体" w:eastAsia="宋体" w:cs="宋体"/>
                <w:bCs/>
                <w:color w:val="auto"/>
                <w:szCs w:val="21"/>
                <w:highlight w:val="none"/>
              </w:rPr>
              <w:t>。</w:t>
            </w:r>
          </w:p>
          <w:p w14:paraId="32F78A63">
            <w:pPr>
              <w:keepNext w:val="0"/>
              <w:keepLines w:val="0"/>
              <w:pageBreakBefore w:val="0"/>
              <w:shd w:val="clear"/>
              <w:kinsoku/>
              <w:overflowPunct/>
              <w:bidi w:val="0"/>
              <w:spacing w:line="440" w:lineRule="exact"/>
              <w:ind w:firstLine="413" w:firstLineChars="196"/>
              <w:textAlignment w:val="auto"/>
              <w:rPr>
                <w:rFonts w:hint="eastAsia" w:ascii="宋体" w:hAnsi="宋体" w:eastAsia="宋体" w:cs="宋体"/>
                <w:color w:val="auto"/>
                <w:kern w:val="0"/>
                <w:szCs w:val="21"/>
                <w:highlight w:val="none"/>
              </w:rPr>
            </w:pPr>
            <w:r>
              <w:rPr>
                <w:rFonts w:hint="eastAsia" w:ascii="宋体" w:hAnsi="宋体" w:eastAsia="宋体" w:cs="宋体"/>
                <w:b/>
                <w:color w:val="auto"/>
                <w:szCs w:val="21"/>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val="en-US" w:eastAsia="zh-CN"/>
              </w:rPr>
              <w:t>中拟派技术负责人的</w:t>
            </w:r>
            <w:r>
              <w:rPr>
                <w:rFonts w:hint="eastAsia" w:ascii="宋体" w:hAnsi="宋体" w:eastAsia="宋体" w:cs="宋体"/>
                <w:b/>
                <w:bCs/>
                <w:color w:val="auto"/>
                <w:szCs w:val="21"/>
                <w:highlight w:val="none"/>
              </w:rPr>
              <w:t>职称证</w:t>
            </w:r>
            <w:r>
              <w:rPr>
                <w:rFonts w:hint="eastAsia" w:ascii="宋体" w:hAnsi="宋体" w:eastAsia="宋体" w:cs="宋体"/>
                <w:b/>
                <w:color w:val="auto"/>
                <w:szCs w:val="21"/>
                <w:highlight w:val="none"/>
              </w:rPr>
              <w:t>复印件</w:t>
            </w:r>
            <w:r>
              <w:rPr>
                <w:rFonts w:hint="eastAsia" w:ascii="宋体" w:hAnsi="宋体"/>
                <w:b/>
                <w:bCs/>
                <w:color w:val="auto"/>
                <w:highlight w:val="none"/>
                <w:lang w:eastAsia="zh-CN"/>
              </w:rPr>
              <w:t>投标</w:t>
            </w:r>
            <w:r>
              <w:rPr>
                <w:rFonts w:hint="eastAsia" w:ascii="宋体" w:hAnsi="宋体"/>
                <w:b/>
                <w:bCs/>
                <w:color w:val="auto"/>
                <w:highlight w:val="none"/>
              </w:rPr>
              <w:t>单位为其</w:t>
            </w:r>
            <w:r>
              <w:rPr>
                <w:rFonts w:hint="eastAsia" w:ascii="宋体" w:hAnsi="宋体"/>
                <w:b/>
                <w:bCs/>
                <w:color w:val="auto"/>
                <w:highlight w:val="none"/>
                <w:lang w:val="en-US" w:eastAsia="zh-CN"/>
              </w:rPr>
              <w:t>连续</w:t>
            </w:r>
            <w:r>
              <w:rPr>
                <w:rFonts w:hint="eastAsia" w:ascii="宋体" w:hAnsi="宋体"/>
                <w:b/>
                <w:bCs/>
                <w:color w:val="auto"/>
                <w:highlight w:val="none"/>
              </w:rPr>
              <w:t>缴纳的养老保险证明材料复印件（至少包含</w:t>
            </w:r>
            <w:r>
              <w:rPr>
                <w:rFonts w:hint="eastAsia" w:ascii="宋体" w:hAnsi="宋体"/>
                <w:b/>
                <w:bCs/>
                <w:color w:val="auto"/>
                <w:highlight w:val="none"/>
                <w:u w:val="single"/>
              </w:rPr>
              <w:t xml:space="preserve"> 202</w:t>
            </w:r>
            <w:r>
              <w:rPr>
                <w:rFonts w:hint="eastAsia" w:ascii="宋体" w:hAnsi="宋体"/>
                <w:b/>
                <w:bCs/>
                <w:color w:val="auto"/>
                <w:highlight w:val="none"/>
                <w:u w:val="single"/>
                <w:lang w:val="en-US" w:eastAsia="zh-CN"/>
              </w:rPr>
              <w:t>4</w:t>
            </w:r>
            <w:r>
              <w:rPr>
                <w:rFonts w:hint="eastAsia" w:ascii="宋体" w:hAnsi="宋体"/>
                <w:b/>
                <w:bCs/>
                <w:color w:val="auto"/>
                <w:highlight w:val="none"/>
              </w:rPr>
              <w:t>年</w:t>
            </w:r>
            <w:r>
              <w:rPr>
                <w:rFonts w:hint="eastAsia" w:ascii="宋体" w:hAnsi="宋体"/>
                <w:b/>
                <w:bCs/>
                <w:color w:val="auto"/>
                <w:highlight w:val="none"/>
                <w:u w:val="single"/>
                <w:lang w:val="en-US" w:eastAsia="zh-CN"/>
              </w:rPr>
              <w:t xml:space="preserve"> 8 </w:t>
            </w:r>
            <w:r>
              <w:rPr>
                <w:rFonts w:hint="eastAsia" w:ascii="宋体" w:hAnsi="宋体"/>
                <w:b/>
                <w:bCs/>
                <w:color w:val="auto"/>
                <w:highlight w:val="none"/>
              </w:rPr>
              <w:t>月～</w:t>
            </w:r>
            <w:r>
              <w:rPr>
                <w:rFonts w:hint="eastAsia" w:ascii="宋体" w:hAnsi="宋体"/>
                <w:b/>
                <w:bCs/>
                <w:color w:val="auto"/>
                <w:highlight w:val="none"/>
                <w:u w:val="single"/>
              </w:rPr>
              <w:t>202</w:t>
            </w:r>
            <w:r>
              <w:rPr>
                <w:rFonts w:hint="eastAsia" w:ascii="宋体" w:hAnsi="宋体"/>
                <w:b/>
                <w:bCs/>
                <w:color w:val="auto"/>
                <w:highlight w:val="none"/>
                <w:u w:val="single"/>
                <w:lang w:val="en-US" w:eastAsia="zh-CN"/>
              </w:rPr>
              <w:t>4</w:t>
            </w:r>
            <w:r>
              <w:rPr>
                <w:rFonts w:hint="eastAsia" w:ascii="宋体" w:hAnsi="宋体"/>
                <w:b/>
                <w:bCs/>
                <w:color w:val="auto"/>
                <w:highlight w:val="none"/>
              </w:rPr>
              <w:t>年</w:t>
            </w:r>
            <w:r>
              <w:rPr>
                <w:rFonts w:hint="eastAsia" w:ascii="宋体" w:hAnsi="宋体"/>
                <w:b/>
                <w:bCs/>
                <w:color w:val="auto"/>
                <w:highlight w:val="none"/>
                <w:u w:val="single"/>
                <w:lang w:val="en-US" w:eastAsia="zh-CN"/>
              </w:rPr>
              <w:t xml:space="preserve"> 10</w:t>
            </w:r>
            <w:r>
              <w:rPr>
                <w:rFonts w:hint="eastAsia" w:ascii="宋体" w:hAnsi="宋体"/>
                <w:b/>
                <w:bCs/>
                <w:color w:val="auto"/>
                <w:highlight w:val="none"/>
                <w:u w:val="single"/>
              </w:rPr>
              <w:t xml:space="preserve"> </w:t>
            </w:r>
            <w:r>
              <w:rPr>
                <w:rFonts w:hint="eastAsia" w:ascii="宋体" w:hAnsi="宋体"/>
                <w:b/>
                <w:bCs/>
                <w:color w:val="auto"/>
                <w:highlight w:val="none"/>
              </w:rPr>
              <w:t>月）</w:t>
            </w:r>
            <w:r>
              <w:rPr>
                <w:rFonts w:hint="eastAsia" w:ascii="宋体" w:hAnsi="宋体" w:eastAsia="宋体" w:cs="宋体"/>
                <w:b/>
                <w:color w:val="auto"/>
                <w:szCs w:val="21"/>
                <w:highlight w:val="none"/>
              </w:rPr>
              <w:t>]</w:t>
            </w:r>
          </w:p>
          <w:p w14:paraId="52E98009">
            <w:pPr>
              <w:keepNext w:val="0"/>
              <w:keepLines w:val="0"/>
              <w:pageBreakBefore w:val="0"/>
              <w:widowControl/>
              <w:shd w:val="clear"/>
              <w:kinsoku/>
              <w:overflowPunct/>
              <w:bidi w:val="0"/>
              <w:spacing w:line="440" w:lineRule="exact"/>
              <w:ind w:firstLine="522" w:firstLineChars="249"/>
              <w:jc w:val="left"/>
              <w:textAlignment w:val="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(2)主要管理人员：</w:t>
            </w:r>
          </w:p>
          <w:p w14:paraId="37B38B14">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b/>
                <w:bCs/>
                <w:color w:val="auto"/>
                <w:highlight w:val="none"/>
              </w:rPr>
            </w:pPr>
            <w:r>
              <w:rPr>
                <w:rFonts w:hint="eastAsia" w:ascii="宋体" w:hAnsi="宋体" w:cs="宋体"/>
                <w:color w:val="auto"/>
                <w:highlight w:val="none"/>
                <w:lang w:eastAsia="zh-CN"/>
              </w:rPr>
              <w:t>投标人</w:t>
            </w:r>
            <w:r>
              <w:rPr>
                <w:rFonts w:hint="eastAsia" w:ascii="宋体" w:hAnsi="宋体" w:eastAsia="宋体" w:cs="宋体"/>
                <w:color w:val="auto"/>
                <w:highlight w:val="none"/>
              </w:rPr>
              <w:t>自行承诺</w:t>
            </w:r>
            <w:r>
              <w:rPr>
                <w:rFonts w:hint="eastAsia" w:ascii="宋体" w:hAnsi="宋体" w:cs="宋体"/>
                <w:color w:val="auto"/>
                <w:highlight w:val="none"/>
                <w:lang w:eastAsia="zh-CN"/>
              </w:rPr>
              <w:t>中标</w:t>
            </w:r>
            <w:r>
              <w:rPr>
                <w:rFonts w:hint="eastAsia" w:ascii="宋体" w:hAnsi="宋体" w:eastAsia="宋体" w:cs="宋体"/>
                <w:color w:val="auto"/>
                <w:highlight w:val="none"/>
              </w:rPr>
              <w:t>后在签订合同之前，</w:t>
            </w:r>
            <w:r>
              <w:rPr>
                <w:rFonts w:hint="eastAsia" w:ascii="宋体" w:hAnsi="宋体" w:eastAsia="宋体" w:cs="宋体"/>
                <w:color w:val="auto"/>
                <w:szCs w:val="21"/>
                <w:highlight w:val="none"/>
              </w:rPr>
              <w:t>须按照建设行政主管部门的要求组建施工项目部，</w:t>
            </w:r>
            <w:r>
              <w:rPr>
                <w:rFonts w:hint="eastAsia" w:ascii="宋体" w:hAnsi="宋体" w:eastAsia="宋体" w:cs="宋体"/>
                <w:color w:val="auto"/>
                <w:highlight w:val="none"/>
              </w:rPr>
              <w:t>配置项目管理班子，出具任命文件。任命文件应当明确施工项目部的职责、岗位设置、人员配备，并书面通知建设单位。相关岗位管理人员应持有建设行政主管部门要求的岗位证书，并提供本单位为其缴纳的养老保险证明材料。</w:t>
            </w:r>
            <w:r>
              <w:rPr>
                <w:rFonts w:hint="eastAsia" w:ascii="宋体" w:hAnsi="宋体" w:cs="宋体"/>
                <w:color w:val="auto"/>
                <w:highlight w:val="none"/>
                <w:lang w:eastAsia="zh-CN"/>
              </w:rPr>
              <w:t>中标</w:t>
            </w:r>
            <w:r>
              <w:rPr>
                <w:rFonts w:hint="eastAsia" w:ascii="宋体" w:hAnsi="宋体" w:eastAsia="宋体" w:cs="宋体"/>
                <w:color w:val="auto"/>
                <w:highlight w:val="none"/>
              </w:rPr>
              <w:t>后不能满足该要求的，取消其</w:t>
            </w:r>
            <w:r>
              <w:rPr>
                <w:rFonts w:hint="eastAsia" w:ascii="宋体" w:hAnsi="宋体" w:cs="宋体"/>
                <w:color w:val="auto"/>
                <w:highlight w:val="none"/>
                <w:lang w:eastAsia="zh-CN"/>
              </w:rPr>
              <w:t>中标</w:t>
            </w:r>
            <w:r>
              <w:rPr>
                <w:rFonts w:hint="eastAsia" w:ascii="宋体" w:hAnsi="宋体" w:eastAsia="宋体" w:cs="宋体"/>
                <w:color w:val="auto"/>
                <w:highlight w:val="none"/>
              </w:rPr>
              <w:t>资格，给比选人造成损失的，</w:t>
            </w:r>
            <w:r>
              <w:rPr>
                <w:rFonts w:hint="eastAsia" w:ascii="宋体" w:hAnsi="宋体" w:cs="宋体"/>
                <w:color w:val="auto"/>
                <w:highlight w:val="none"/>
                <w:lang w:eastAsia="zh-CN"/>
              </w:rPr>
              <w:t>投标人</w:t>
            </w:r>
            <w:r>
              <w:rPr>
                <w:rFonts w:hint="eastAsia" w:ascii="宋体" w:hAnsi="宋体" w:eastAsia="宋体" w:cs="宋体"/>
                <w:color w:val="auto"/>
                <w:highlight w:val="none"/>
              </w:rPr>
              <w:t>依法承担违约赔偿责任。</w:t>
            </w:r>
            <w:r>
              <w:rPr>
                <w:rFonts w:hint="eastAsia" w:ascii="宋体" w:hAnsi="宋体" w:cs="宋体"/>
                <w:color w:val="auto"/>
                <w:highlight w:val="none"/>
                <w:lang w:eastAsia="zh-CN"/>
              </w:rPr>
              <w:t>投标人</w:t>
            </w:r>
            <w:r>
              <w:rPr>
                <w:rFonts w:hint="eastAsia" w:ascii="宋体" w:hAnsi="宋体" w:eastAsia="宋体" w:cs="宋体"/>
                <w:color w:val="auto"/>
                <w:highlight w:val="none"/>
              </w:rPr>
              <w:t>须在</w:t>
            </w:r>
            <w:r>
              <w:rPr>
                <w:rFonts w:hint="eastAsia" w:ascii="宋体" w:hAnsi="宋体" w:cs="宋体"/>
                <w:color w:val="auto"/>
                <w:highlight w:val="none"/>
                <w:lang w:eastAsia="zh-CN"/>
              </w:rPr>
              <w:t>投标文件</w:t>
            </w:r>
            <w:r>
              <w:rPr>
                <w:rFonts w:hint="eastAsia" w:ascii="宋体" w:hAnsi="宋体" w:cs="宋体"/>
                <w:color w:val="auto"/>
                <w:highlight w:val="none"/>
                <w:lang w:val="en-US" w:eastAsia="zh-CN"/>
              </w:rPr>
              <w:t>中</w:t>
            </w:r>
            <w:r>
              <w:rPr>
                <w:rFonts w:hint="eastAsia" w:ascii="宋体" w:hAnsi="宋体" w:eastAsia="宋体" w:cs="宋体"/>
                <w:color w:val="auto"/>
                <w:highlight w:val="none"/>
              </w:rPr>
              <w:t>附承诺函</w:t>
            </w:r>
            <w:r>
              <w:rPr>
                <w:rFonts w:hint="eastAsia" w:ascii="宋体" w:hAnsi="宋体" w:eastAsia="宋体" w:cs="宋体"/>
                <w:b/>
                <w:bCs/>
                <w:color w:val="auto"/>
                <w:szCs w:val="21"/>
                <w:highlight w:val="none"/>
              </w:rPr>
              <w:t>（承诺格式见第八章</w:t>
            </w:r>
            <w:r>
              <w:rPr>
                <w:rFonts w:hint="eastAsia" w:ascii="宋体" w:hAnsi="宋体" w:cs="宋体"/>
                <w:b/>
                <w:bCs/>
                <w:color w:val="auto"/>
                <w:szCs w:val="21"/>
                <w:highlight w:val="none"/>
                <w:lang w:eastAsia="zh-CN"/>
              </w:rPr>
              <w:t>投标文件</w:t>
            </w:r>
            <w:r>
              <w:rPr>
                <w:rFonts w:hint="eastAsia" w:ascii="宋体" w:hAnsi="宋体" w:eastAsia="宋体" w:cs="宋体"/>
                <w:b/>
                <w:bCs/>
                <w:color w:val="auto"/>
                <w:szCs w:val="21"/>
                <w:highlight w:val="none"/>
              </w:rPr>
              <w:t>格式）</w:t>
            </w:r>
            <w:r>
              <w:rPr>
                <w:rFonts w:hint="eastAsia" w:ascii="宋体" w:hAnsi="宋体" w:eastAsia="宋体" w:cs="宋体"/>
                <w:b/>
                <w:bCs/>
                <w:color w:val="auto"/>
                <w:highlight w:val="none"/>
              </w:rPr>
              <w:t>。</w:t>
            </w:r>
          </w:p>
          <w:p w14:paraId="1DA9F013">
            <w:pPr>
              <w:keepNext w:val="0"/>
              <w:keepLines w:val="0"/>
              <w:pageBreakBefore w:val="0"/>
              <w:widowControl/>
              <w:numPr>
                <w:ilvl w:val="0"/>
                <w:numId w:val="11"/>
              </w:numPr>
              <w:shd w:val="clear"/>
              <w:kinsoku/>
              <w:overflowPunct/>
              <w:bidi w:val="0"/>
              <w:spacing w:line="440" w:lineRule="exact"/>
              <w:ind w:left="0" w:leftChars="0" w:firstLine="420" w:firstLineChars="200"/>
              <w:jc w:val="left"/>
              <w:textAlignment w:val="auto"/>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shd w:val="clear" w:color="auto" w:fill="auto"/>
              </w:rPr>
              <w:t>委托代理人</w:t>
            </w:r>
            <w:r>
              <w:rPr>
                <w:rFonts w:hint="eastAsia" w:ascii="宋体" w:hAnsi="宋体" w:eastAsia="宋体" w:cs="宋体"/>
                <w:bCs/>
                <w:color w:val="auto"/>
                <w:szCs w:val="21"/>
                <w:highlight w:val="none"/>
              </w:rPr>
              <w:t>：</w:t>
            </w:r>
          </w:p>
          <w:p w14:paraId="6ED775C5">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委托</w:t>
            </w:r>
            <w:r>
              <w:rPr>
                <w:rFonts w:hint="eastAsia" w:ascii="宋体" w:hAnsi="宋体" w:eastAsia="宋体" w:cs="宋体"/>
                <w:color w:val="auto"/>
                <w:highlight w:val="none"/>
              </w:rPr>
              <w:t>代理人必须为</w:t>
            </w:r>
            <w:r>
              <w:rPr>
                <w:rFonts w:hint="eastAsia" w:ascii="宋体" w:hAnsi="宋体" w:cs="宋体"/>
                <w:color w:val="auto"/>
                <w:highlight w:val="none"/>
                <w:lang w:val="en-US" w:eastAsia="zh-CN"/>
              </w:rPr>
              <w:t>投标人</w:t>
            </w:r>
            <w:r>
              <w:rPr>
                <w:rFonts w:hint="eastAsia" w:ascii="宋体" w:hAnsi="宋体" w:eastAsia="宋体" w:cs="宋体"/>
                <w:color w:val="auto"/>
                <w:highlight w:val="none"/>
              </w:rPr>
              <w:t>本单位人员。</w:t>
            </w:r>
          </w:p>
          <w:p w14:paraId="01C44736">
            <w:pPr>
              <w:keepNext w:val="0"/>
              <w:keepLines w:val="0"/>
              <w:pageBreakBefore w:val="0"/>
              <w:shd w:val="clear"/>
              <w:kinsoku/>
              <w:wordWrap/>
              <w:overflowPunct/>
              <w:topLinePunct w:val="0"/>
              <w:bidi w:val="0"/>
              <w:snapToGrid w:val="0"/>
              <w:spacing w:line="440" w:lineRule="exact"/>
              <w:ind w:firstLine="422" w:firstLineChars="200"/>
              <w:textAlignment w:val="auto"/>
              <w:rPr>
                <w:rFonts w:hint="eastAsia" w:ascii="宋体" w:hAnsi="宋体" w:eastAsia="宋体" w:cs="宋体"/>
                <w:b/>
                <w:bCs w:val="0"/>
                <w:color w:val="auto"/>
                <w:highlight w:val="none"/>
                <w:lang w:val="en-US" w:eastAsia="zh-CN"/>
              </w:rPr>
            </w:pPr>
            <w:r>
              <w:rPr>
                <w:rFonts w:hint="eastAsia" w:ascii="宋体" w:hAnsi="宋体" w:eastAsia="宋体" w:cs="宋体"/>
                <w:b/>
                <w:bCs w:val="0"/>
                <w:color w:val="auto"/>
                <w:szCs w:val="21"/>
                <w:highlight w:val="none"/>
              </w:rPr>
              <w:t>[</w:t>
            </w:r>
            <w:r>
              <w:rPr>
                <w:rFonts w:hint="eastAsia" w:ascii="宋体" w:hAnsi="宋体" w:cs="宋体"/>
                <w:b/>
                <w:bCs w:val="0"/>
                <w:color w:val="auto"/>
                <w:highlight w:val="none"/>
                <w:lang w:val="en-US" w:eastAsia="zh-CN"/>
              </w:rPr>
              <w:t>投标人</w:t>
            </w:r>
            <w:r>
              <w:rPr>
                <w:rFonts w:hint="eastAsia" w:ascii="宋体" w:hAnsi="宋体" w:eastAsia="宋体" w:cs="宋体"/>
                <w:b/>
                <w:bCs w:val="0"/>
                <w:color w:val="auto"/>
                <w:highlight w:val="none"/>
              </w:rPr>
              <w:t>须在</w:t>
            </w:r>
            <w:r>
              <w:rPr>
                <w:rFonts w:hint="eastAsia" w:ascii="宋体" w:hAnsi="宋体" w:cs="宋体"/>
                <w:b/>
                <w:bCs w:val="0"/>
                <w:color w:val="auto"/>
                <w:highlight w:val="none"/>
                <w:lang w:val="en-US" w:eastAsia="zh-CN"/>
              </w:rPr>
              <w:t>投标文件</w:t>
            </w:r>
            <w:r>
              <w:rPr>
                <w:rFonts w:hint="eastAsia" w:ascii="宋体" w:hAnsi="宋体" w:eastAsia="宋体" w:cs="宋体"/>
                <w:b/>
                <w:bCs w:val="0"/>
                <w:color w:val="auto"/>
                <w:highlight w:val="none"/>
                <w:lang w:val="en-US" w:eastAsia="zh-CN"/>
              </w:rPr>
              <w:t>中</w:t>
            </w:r>
            <w:r>
              <w:rPr>
                <w:rFonts w:hint="eastAsia" w:ascii="宋体" w:hAnsi="宋体" w:eastAsia="宋体" w:cs="宋体"/>
                <w:b/>
                <w:bCs w:val="0"/>
                <w:color w:val="auto"/>
                <w:highlight w:val="none"/>
              </w:rPr>
              <w:t>提供</w:t>
            </w:r>
            <w:r>
              <w:rPr>
                <w:rFonts w:hint="eastAsia" w:ascii="宋体" w:hAnsi="宋体" w:cs="宋体"/>
                <w:b/>
                <w:bCs w:val="0"/>
                <w:color w:val="auto"/>
                <w:highlight w:val="none"/>
                <w:lang w:val="en-US" w:eastAsia="zh-CN"/>
              </w:rPr>
              <w:t>投标人</w:t>
            </w:r>
            <w:r>
              <w:rPr>
                <w:rFonts w:hint="eastAsia" w:ascii="宋体" w:hAnsi="宋体" w:eastAsia="宋体" w:cs="宋体"/>
                <w:b/>
                <w:bCs w:val="0"/>
                <w:color w:val="auto"/>
                <w:highlight w:val="none"/>
              </w:rPr>
              <w:t>为该委托代理人</w:t>
            </w:r>
            <w:r>
              <w:rPr>
                <w:rFonts w:hint="eastAsia" w:ascii="宋体" w:hAnsi="宋体"/>
                <w:b/>
                <w:bCs w:val="0"/>
                <w:color w:val="auto"/>
                <w:highlight w:val="none"/>
                <w:lang w:val="en-US" w:eastAsia="zh-CN"/>
              </w:rPr>
              <w:t>连续</w:t>
            </w:r>
            <w:r>
              <w:rPr>
                <w:rFonts w:hint="eastAsia" w:ascii="宋体" w:hAnsi="宋体"/>
                <w:b/>
                <w:bCs w:val="0"/>
                <w:color w:val="auto"/>
                <w:highlight w:val="none"/>
              </w:rPr>
              <w:t>缴纳的养老保险证明材料复印件（至少包含</w:t>
            </w:r>
            <w:r>
              <w:rPr>
                <w:rFonts w:hint="eastAsia" w:ascii="宋体" w:hAnsi="宋体"/>
                <w:b/>
                <w:bCs w:val="0"/>
                <w:color w:val="auto"/>
                <w:highlight w:val="none"/>
                <w:u w:val="single"/>
              </w:rPr>
              <w:t xml:space="preserve"> 202</w:t>
            </w:r>
            <w:r>
              <w:rPr>
                <w:rFonts w:hint="eastAsia" w:ascii="宋体" w:hAnsi="宋体"/>
                <w:b/>
                <w:bCs w:val="0"/>
                <w:color w:val="auto"/>
                <w:highlight w:val="none"/>
                <w:u w:val="single"/>
                <w:lang w:val="en-US" w:eastAsia="zh-CN"/>
              </w:rPr>
              <w:t>4</w:t>
            </w:r>
            <w:r>
              <w:rPr>
                <w:rFonts w:hint="eastAsia" w:ascii="宋体" w:hAnsi="宋体"/>
                <w:b/>
                <w:bCs w:val="0"/>
                <w:color w:val="auto"/>
                <w:highlight w:val="none"/>
              </w:rPr>
              <w:t>年</w:t>
            </w:r>
            <w:r>
              <w:rPr>
                <w:rFonts w:hint="eastAsia" w:ascii="宋体" w:hAnsi="宋体"/>
                <w:b/>
                <w:bCs w:val="0"/>
                <w:color w:val="auto"/>
                <w:highlight w:val="none"/>
                <w:u w:val="single"/>
                <w:lang w:val="en-US" w:eastAsia="zh-CN"/>
              </w:rPr>
              <w:t xml:space="preserve"> 8 </w:t>
            </w:r>
            <w:r>
              <w:rPr>
                <w:rFonts w:hint="eastAsia" w:ascii="宋体" w:hAnsi="宋体"/>
                <w:b/>
                <w:bCs w:val="0"/>
                <w:color w:val="auto"/>
                <w:highlight w:val="none"/>
              </w:rPr>
              <w:t>月～</w:t>
            </w:r>
            <w:r>
              <w:rPr>
                <w:rFonts w:hint="eastAsia" w:ascii="宋体" w:hAnsi="宋体"/>
                <w:b/>
                <w:bCs w:val="0"/>
                <w:color w:val="auto"/>
                <w:highlight w:val="none"/>
                <w:u w:val="single"/>
              </w:rPr>
              <w:t>202</w:t>
            </w:r>
            <w:r>
              <w:rPr>
                <w:rFonts w:hint="eastAsia" w:ascii="宋体" w:hAnsi="宋体"/>
                <w:b/>
                <w:bCs w:val="0"/>
                <w:color w:val="auto"/>
                <w:highlight w:val="none"/>
                <w:u w:val="single"/>
                <w:lang w:val="en-US" w:eastAsia="zh-CN"/>
              </w:rPr>
              <w:t>4</w:t>
            </w:r>
            <w:r>
              <w:rPr>
                <w:rFonts w:hint="eastAsia" w:ascii="宋体" w:hAnsi="宋体"/>
                <w:b/>
                <w:bCs w:val="0"/>
                <w:color w:val="auto"/>
                <w:highlight w:val="none"/>
              </w:rPr>
              <w:t>年</w:t>
            </w:r>
            <w:r>
              <w:rPr>
                <w:rFonts w:hint="eastAsia" w:ascii="宋体" w:hAnsi="宋体"/>
                <w:b/>
                <w:bCs w:val="0"/>
                <w:color w:val="auto"/>
                <w:highlight w:val="none"/>
                <w:u w:val="single"/>
                <w:lang w:val="en-US" w:eastAsia="zh-CN"/>
              </w:rPr>
              <w:t xml:space="preserve"> 10</w:t>
            </w:r>
            <w:r>
              <w:rPr>
                <w:rFonts w:hint="eastAsia" w:ascii="宋体" w:hAnsi="宋体"/>
                <w:b/>
                <w:bCs w:val="0"/>
                <w:color w:val="auto"/>
                <w:highlight w:val="none"/>
                <w:u w:val="single"/>
              </w:rPr>
              <w:t xml:space="preserve"> </w:t>
            </w:r>
            <w:r>
              <w:rPr>
                <w:rFonts w:hint="eastAsia" w:ascii="宋体" w:hAnsi="宋体"/>
                <w:b/>
                <w:bCs w:val="0"/>
                <w:color w:val="auto"/>
                <w:highlight w:val="none"/>
              </w:rPr>
              <w:t>月）</w:t>
            </w:r>
            <w:r>
              <w:rPr>
                <w:rFonts w:hint="eastAsia" w:ascii="宋体" w:hAnsi="宋体" w:eastAsia="宋体" w:cs="宋体"/>
                <w:b/>
                <w:bCs w:val="0"/>
                <w:color w:val="auto"/>
                <w:highlight w:val="none"/>
              </w:rPr>
              <w:t>。否则，将由评标委员会作否决</w:t>
            </w:r>
            <w:r>
              <w:rPr>
                <w:rFonts w:hint="eastAsia" w:ascii="宋体" w:hAnsi="宋体" w:cs="宋体"/>
                <w:b/>
                <w:bCs w:val="0"/>
                <w:color w:val="auto"/>
                <w:highlight w:val="none"/>
                <w:lang w:val="en-US" w:eastAsia="zh-CN"/>
              </w:rPr>
              <w:t>投标</w:t>
            </w:r>
            <w:r>
              <w:rPr>
                <w:rFonts w:hint="eastAsia" w:ascii="宋体" w:hAnsi="宋体" w:eastAsia="宋体" w:cs="宋体"/>
                <w:b/>
                <w:bCs w:val="0"/>
                <w:color w:val="auto"/>
                <w:highlight w:val="none"/>
              </w:rPr>
              <w:t>处理</w:t>
            </w:r>
            <w:r>
              <w:rPr>
                <w:rFonts w:hint="eastAsia" w:ascii="宋体" w:hAnsi="宋体" w:eastAsia="宋体" w:cs="宋体"/>
                <w:b/>
                <w:bCs w:val="0"/>
                <w:color w:val="auto"/>
                <w:highlight w:val="none"/>
                <w:lang w:eastAsia="zh-CN"/>
              </w:rPr>
              <w:t>。</w:t>
            </w:r>
            <w:r>
              <w:rPr>
                <w:rFonts w:hint="eastAsia" w:ascii="宋体" w:hAnsi="宋体" w:eastAsia="宋体" w:cs="宋体"/>
                <w:b/>
                <w:color w:val="auto"/>
                <w:szCs w:val="21"/>
                <w:highlight w:val="none"/>
              </w:rPr>
              <w:t>]</w:t>
            </w:r>
          </w:p>
          <w:p w14:paraId="7731F352">
            <w:pPr>
              <w:keepNext w:val="0"/>
              <w:keepLines w:val="0"/>
              <w:pageBreakBefore w:val="0"/>
              <w:widowControl/>
              <w:shd w:val="clear"/>
              <w:kinsoku/>
              <w:wordWrap/>
              <w:overflowPunct/>
              <w:topLinePunct w:val="0"/>
              <w:bidi w:val="0"/>
              <w:spacing w:line="440" w:lineRule="exact"/>
              <w:ind w:firstLine="422" w:firstLineChars="200"/>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特别说明：</w:t>
            </w:r>
          </w:p>
          <w:p w14:paraId="18F8262A">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（1）上述1～</w:t>
            </w:r>
            <w:r>
              <w:rPr>
                <w:rFonts w:hint="eastAsia" w:ascii="宋体" w:hAnsi="宋体" w:cs="宋体"/>
                <w:color w:val="auto"/>
                <w:szCs w:val="22"/>
                <w:highlight w:val="none"/>
                <w:lang w:val="en-US" w:eastAsia="zh-CN"/>
              </w:rPr>
              <w:t>6</w:t>
            </w:r>
            <w:r>
              <w:rPr>
                <w:rFonts w:hint="eastAsia" w:ascii="宋体" w:hAnsi="宋体" w:eastAsia="宋体" w:cs="宋体"/>
                <w:color w:val="auto"/>
                <w:szCs w:val="22"/>
                <w:highlight w:val="none"/>
              </w:rPr>
              <w:t>条所须提交的相关证明材料复印件均应加盖</w:t>
            </w:r>
            <w:r>
              <w:rPr>
                <w:rFonts w:hint="eastAsia" w:ascii="宋体" w:hAnsi="宋体" w:cs="宋体"/>
                <w:color w:val="auto"/>
                <w:szCs w:val="22"/>
                <w:highlight w:val="none"/>
                <w:lang w:eastAsia="zh-CN"/>
              </w:rPr>
              <w:t>投标</w:t>
            </w:r>
            <w:r>
              <w:rPr>
                <w:rFonts w:hint="eastAsia" w:ascii="宋体" w:hAnsi="宋体" w:eastAsia="宋体" w:cs="宋体"/>
                <w:color w:val="auto"/>
                <w:szCs w:val="22"/>
                <w:highlight w:val="none"/>
              </w:rPr>
              <w:t>单位法人章并装入</w:t>
            </w:r>
            <w:r>
              <w:rPr>
                <w:rFonts w:hint="eastAsia" w:ascii="宋体" w:hAnsi="宋体" w:cs="宋体"/>
                <w:color w:val="auto"/>
                <w:szCs w:val="22"/>
                <w:highlight w:val="none"/>
                <w:lang w:eastAsia="zh-CN"/>
              </w:rPr>
              <w:t>投标文件</w:t>
            </w:r>
            <w:r>
              <w:rPr>
                <w:rFonts w:hint="eastAsia" w:ascii="宋体" w:hAnsi="宋体" w:eastAsia="宋体" w:cs="宋体"/>
                <w:color w:val="auto"/>
                <w:szCs w:val="22"/>
                <w:highlight w:val="none"/>
              </w:rPr>
              <w:t>中。以上1～</w:t>
            </w:r>
            <w:r>
              <w:rPr>
                <w:rFonts w:hint="eastAsia" w:ascii="宋体" w:hAnsi="宋体" w:cs="宋体"/>
                <w:color w:val="auto"/>
                <w:szCs w:val="22"/>
                <w:highlight w:val="none"/>
                <w:lang w:val="en-US" w:eastAsia="zh-CN"/>
              </w:rPr>
              <w:t>6</w:t>
            </w:r>
            <w:r>
              <w:rPr>
                <w:rFonts w:hint="eastAsia" w:ascii="宋体" w:hAnsi="宋体" w:eastAsia="宋体" w:cs="宋体"/>
                <w:color w:val="auto"/>
                <w:szCs w:val="22"/>
                <w:highlight w:val="none"/>
              </w:rPr>
              <w:t>条，有一条不满足，则</w:t>
            </w:r>
            <w:r>
              <w:rPr>
                <w:rFonts w:hint="eastAsia" w:ascii="宋体" w:hAnsi="宋体" w:cs="宋体"/>
                <w:color w:val="auto"/>
                <w:szCs w:val="22"/>
                <w:highlight w:val="none"/>
                <w:lang w:eastAsia="zh-CN"/>
              </w:rPr>
              <w:t>投标文件</w:t>
            </w:r>
            <w:r>
              <w:rPr>
                <w:rFonts w:hint="eastAsia" w:ascii="宋体" w:hAnsi="宋体" w:eastAsia="宋体" w:cs="宋体"/>
                <w:color w:val="auto"/>
                <w:szCs w:val="22"/>
                <w:highlight w:val="none"/>
              </w:rPr>
              <w:t>由评审小组作否决</w:t>
            </w:r>
            <w:r>
              <w:rPr>
                <w:rFonts w:hint="eastAsia" w:ascii="宋体" w:hAnsi="宋体" w:cs="宋体"/>
                <w:color w:val="auto"/>
                <w:szCs w:val="22"/>
                <w:highlight w:val="none"/>
                <w:lang w:val="en-US" w:eastAsia="zh-CN"/>
              </w:rPr>
              <w:t>投标</w:t>
            </w:r>
            <w:r>
              <w:rPr>
                <w:rFonts w:hint="eastAsia" w:ascii="宋体" w:hAnsi="宋体" w:eastAsia="宋体" w:cs="宋体"/>
                <w:color w:val="auto"/>
                <w:szCs w:val="22"/>
                <w:highlight w:val="none"/>
              </w:rPr>
              <w:t>处理。</w:t>
            </w:r>
          </w:p>
          <w:p w14:paraId="09156838">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2"/>
                <w:highlight w:val="none"/>
              </w:rPr>
              <w:t>（2）</w:t>
            </w:r>
            <w:r>
              <w:rPr>
                <w:rFonts w:hint="eastAsia" w:ascii="宋体" w:hAnsi="宋体" w:cs="宋体"/>
                <w:color w:val="auto"/>
                <w:szCs w:val="22"/>
                <w:highlight w:val="none"/>
                <w:lang w:val="en-US" w:eastAsia="zh-CN"/>
              </w:rPr>
              <w:t>投标人</w:t>
            </w:r>
            <w:r>
              <w:rPr>
                <w:rFonts w:hint="eastAsia" w:ascii="宋体" w:hAnsi="宋体" w:eastAsia="宋体" w:cs="宋体"/>
                <w:color w:val="auto"/>
                <w:szCs w:val="22"/>
                <w:highlight w:val="none"/>
                <w:lang w:val="en-US" w:eastAsia="zh-CN"/>
              </w:rPr>
              <w:t>须在</w:t>
            </w:r>
            <w:r>
              <w:rPr>
                <w:rFonts w:hint="eastAsia" w:ascii="宋体" w:hAnsi="宋体" w:cs="宋体"/>
                <w:color w:val="auto"/>
                <w:szCs w:val="22"/>
                <w:highlight w:val="none"/>
                <w:lang w:val="en-US" w:eastAsia="zh-CN"/>
              </w:rPr>
              <w:t>投标文件</w:t>
            </w:r>
            <w:r>
              <w:rPr>
                <w:rFonts w:hint="eastAsia" w:ascii="宋体" w:hAnsi="宋体" w:eastAsia="宋体" w:cs="宋体"/>
                <w:color w:val="auto"/>
                <w:szCs w:val="22"/>
                <w:highlight w:val="none"/>
              </w:rPr>
              <w:t>中</w:t>
            </w:r>
            <w:r>
              <w:rPr>
                <w:rFonts w:hint="eastAsia" w:ascii="宋体" w:hAnsi="宋体" w:eastAsia="宋体" w:cs="宋体"/>
                <w:color w:val="auto"/>
                <w:szCs w:val="22"/>
                <w:highlight w:val="none"/>
                <w:lang w:val="en-US" w:eastAsia="zh-CN"/>
              </w:rPr>
              <w:t>提供本项目</w:t>
            </w:r>
            <w:r>
              <w:rPr>
                <w:rFonts w:hint="eastAsia" w:ascii="宋体" w:hAnsi="宋体" w:cs="宋体"/>
                <w:color w:val="auto"/>
                <w:szCs w:val="22"/>
                <w:highlight w:val="none"/>
                <w:lang w:val="en-US" w:eastAsia="zh-CN"/>
              </w:rPr>
              <w:t>拟派的</w:t>
            </w:r>
            <w:r>
              <w:rPr>
                <w:rFonts w:hint="eastAsia" w:ascii="宋体" w:hAnsi="宋体"/>
                <w:bCs/>
                <w:snapToGrid w:val="0"/>
                <w:color w:val="auto"/>
                <w:kern w:val="0"/>
                <w:szCs w:val="21"/>
                <w:highlight w:val="none"/>
              </w:rPr>
              <w:t>项目经理、</w:t>
            </w:r>
            <w:r>
              <w:rPr>
                <w:rFonts w:ascii="宋体" w:hAnsi="宋体"/>
                <w:bCs/>
                <w:snapToGrid w:val="0"/>
                <w:color w:val="auto"/>
                <w:kern w:val="0"/>
                <w:szCs w:val="21"/>
                <w:highlight w:val="none"/>
              </w:rPr>
              <w:t>项目技术负责人和委托代理人</w:t>
            </w:r>
            <w:r>
              <w:rPr>
                <w:rFonts w:hint="eastAsia" w:ascii="宋体" w:hAnsi="宋体"/>
                <w:bCs/>
                <w:snapToGrid w:val="0"/>
                <w:color w:val="auto"/>
                <w:kern w:val="0"/>
                <w:szCs w:val="21"/>
                <w:highlight w:val="none"/>
                <w:lang w:eastAsia="zh-CN"/>
              </w:rPr>
              <w:t>的</w:t>
            </w:r>
            <w:r>
              <w:rPr>
                <w:rFonts w:hint="eastAsia" w:ascii="宋体" w:hAnsi="宋体" w:eastAsia="宋体" w:cs="宋体"/>
                <w:b w:val="0"/>
                <w:bCs w:val="0"/>
                <w:color w:val="auto"/>
                <w:szCs w:val="21"/>
                <w:highlight w:val="none"/>
                <w:lang w:val="en-US" w:eastAsia="zh-CN"/>
              </w:rPr>
              <w:t>连续</w:t>
            </w:r>
            <w:r>
              <w:rPr>
                <w:rFonts w:hint="eastAsia" w:ascii="宋体" w:hAnsi="宋体" w:cs="宋体"/>
                <w:b w:val="0"/>
                <w:bCs w:val="0"/>
                <w:color w:val="auto"/>
                <w:szCs w:val="21"/>
                <w:highlight w:val="none"/>
                <w:lang w:val="en-US" w:eastAsia="zh-CN"/>
              </w:rPr>
              <w:t>缴纳的</w:t>
            </w:r>
            <w:r>
              <w:rPr>
                <w:rFonts w:hint="eastAsia" w:ascii="宋体" w:hAnsi="宋体" w:eastAsia="宋体" w:cs="宋体"/>
                <w:b w:val="0"/>
                <w:bCs w:val="0"/>
                <w:color w:val="auto"/>
                <w:szCs w:val="21"/>
                <w:highlight w:val="none"/>
                <w:lang w:val="en-US" w:eastAsia="zh-CN"/>
              </w:rPr>
              <w:t>养老保险证明</w:t>
            </w:r>
            <w:r>
              <w:rPr>
                <w:rFonts w:hint="eastAsia" w:ascii="宋体" w:hAnsi="宋体" w:cs="宋体"/>
                <w:b w:val="0"/>
                <w:bCs w:val="0"/>
                <w:color w:val="auto"/>
                <w:szCs w:val="21"/>
                <w:highlight w:val="none"/>
                <w:lang w:val="en-US" w:eastAsia="zh-CN"/>
              </w:rPr>
              <w:t>，</w:t>
            </w:r>
            <w:r>
              <w:rPr>
                <w:rFonts w:hint="eastAsia" w:ascii="宋体" w:hAnsi="宋体" w:eastAsia="宋体" w:cs="宋体"/>
                <w:b w:val="0"/>
                <w:bCs w:val="0"/>
                <w:color w:val="auto"/>
                <w:szCs w:val="21"/>
                <w:highlight w:val="none"/>
                <w:lang w:val="en-US" w:eastAsia="zh-CN"/>
              </w:rPr>
              <w:t>期限至少包含2024年</w:t>
            </w:r>
            <w:r>
              <w:rPr>
                <w:rFonts w:hint="eastAsia" w:ascii="宋体" w:hAnsi="宋体" w:cs="宋体"/>
                <w:b w:val="0"/>
                <w:bCs w:val="0"/>
                <w:color w:val="auto"/>
                <w:szCs w:val="21"/>
                <w:highlight w:val="none"/>
                <w:lang w:val="en-US" w:eastAsia="zh-CN"/>
              </w:rPr>
              <w:t>8</w:t>
            </w:r>
            <w:r>
              <w:rPr>
                <w:rFonts w:hint="eastAsia" w:ascii="宋体" w:hAnsi="宋体" w:eastAsia="宋体" w:cs="宋体"/>
                <w:b w:val="0"/>
                <w:bCs w:val="0"/>
                <w:color w:val="auto"/>
                <w:szCs w:val="21"/>
                <w:highlight w:val="none"/>
                <w:lang w:val="en-US" w:eastAsia="zh-CN"/>
              </w:rPr>
              <w:t>月至2024年</w:t>
            </w:r>
            <w:r>
              <w:rPr>
                <w:rFonts w:hint="eastAsia" w:ascii="宋体" w:hAnsi="宋体" w:cs="宋体"/>
                <w:b w:val="0"/>
                <w:bCs w:val="0"/>
                <w:color w:val="auto"/>
                <w:szCs w:val="21"/>
                <w:highlight w:val="none"/>
                <w:lang w:val="en-US" w:eastAsia="zh-CN"/>
              </w:rPr>
              <w:t>10</w:t>
            </w:r>
            <w:r>
              <w:rPr>
                <w:rFonts w:hint="eastAsia" w:ascii="宋体" w:hAnsi="宋体" w:eastAsia="宋体" w:cs="宋体"/>
                <w:b w:val="0"/>
                <w:bCs w:val="0"/>
                <w:color w:val="auto"/>
                <w:szCs w:val="21"/>
                <w:highlight w:val="none"/>
                <w:lang w:val="en-US" w:eastAsia="zh-CN"/>
              </w:rPr>
              <w:t>月。</w:t>
            </w:r>
            <w:r>
              <w:rPr>
                <w:rFonts w:hint="eastAsia" w:ascii="宋体" w:hAnsi="宋体" w:eastAsia="宋体" w:cs="宋体"/>
                <w:bCs/>
                <w:color w:val="auto"/>
                <w:szCs w:val="21"/>
                <w:highlight w:val="none"/>
              </w:rPr>
              <w:t>养老保险证明原件必须加盖社保部门公章，提供的养老保险参保证明须体现上述人员的姓名、身份证号（或社保号）、单位名称、本单位参保时间（或起始参保时间）。为确保对所有</w:t>
            </w:r>
            <w:r>
              <w:rPr>
                <w:rFonts w:hint="eastAsia" w:ascii="宋体" w:hAnsi="宋体" w:cs="宋体"/>
                <w:bCs/>
                <w:color w:val="auto"/>
                <w:szCs w:val="21"/>
                <w:highlight w:val="none"/>
                <w:lang w:val="en-US" w:eastAsia="zh-CN"/>
              </w:rPr>
              <w:t>投标人</w:t>
            </w:r>
            <w:r>
              <w:rPr>
                <w:rFonts w:hint="eastAsia" w:ascii="宋体" w:hAnsi="宋体" w:eastAsia="宋体" w:cs="宋体"/>
                <w:bCs/>
                <w:color w:val="auto"/>
                <w:szCs w:val="21"/>
                <w:highlight w:val="none"/>
              </w:rPr>
              <w:t>的公开、公平、公正，</w:t>
            </w:r>
            <w:r>
              <w:rPr>
                <w:rFonts w:hint="eastAsia" w:ascii="宋体" w:hAnsi="宋体" w:cs="宋体"/>
                <w:bCs/>
                <w:color w:val="auto"/>
                <w:szCs w:val="21"/>
                <w:highlight w:val="none"/>
                <w:lang w:val="en-US" w:eastAsia="zh-CN"/>
              </w:rPr>
              <w:t>投标人</w:t>
            </w:r>
            <w:r>
              <w:rPr>
                <w:rFonts w:hint="eastAsia" w:ascii="宋体" w:hAnsi="宋体" w:eastAsia="宋体" w:cs="宋体"/>
                <w:bCs/>
                <w:color w:val="auto"/>
                <w:szCs w:val="21"/>
                <w:highlight w:val="none"/>
              </w:rPr>
              <w:t>如果提供网上打印的养老保险证明材料含有电子印章且提供了该地区政府或人社局发布的相关推行参保人员社保证明电子化的佐证材料（可不要求为原件，但必须网上能查询文件属实），可视为原件，不需加盖社保部门公章，</w:t>
            </w:r>
            <w:r>
              <w:rPr>
                <w:rFonts w:hint="eastAsia" w:ascii="宋体" w:hAnsi="宋体" w:cs="宋体"/>
                <w:bCs/>
                <w:color w:val="auto"/>
                <w:szCs w:val="21"/>
                <w:highlight w:val="none"/>
                <w:lang w:val="en-US" w:eastAsia="zh-CN"/>
              </w:rPr>
              <w:t>投标</w:t>
            </w:r>
            <w:r>
              <w:rPr>
                <w:rFonts w:hint="eastAsia" w:ascii="宋体" w:hAnsi="宋体" w:eastAsia="宋体" w:cs="宋体"/>
                <w:bCs/>
                <w:color w:val="auto"/>
                <w:szCs w:val="21"/>
                <w:highlight w:val="none"/>
              </w:rPr>
              <w:t>有效，否则由</w:t>
            </w:r>
            <w:r>
              <w:rPr>
                <w:rFonts w:hint="eastAsia" w:ascii="宋体" w:hAnsi="宋体" w:eastAsia="宋体" w:cs="宋体"/>
                <w:bCs/>
                <w:color w:val="auto"/>
                <w:szCs w:val="21"/>
                <w:highlight w:val="none"/>
                <w:lang w:val="en-US" w:eastAsia="zh-CN"/>
              </w:rPr>
              <w:t>评审小组</w:t>
            </w:r>
            <w:r>
              <w:rPr>
                <w:rFonts w:hint="eastAsia" w:ascii="宋体" w:hAnsi="宋体" w:eastAsia="宋体" w:cs="宋体"/>
                <w:bCs/>
                <w:color w:val="auto"/>
                <w:szCs w:val="21"/>
                <w:highlight w:val="none"/>
              </w:rPr>
              <w:t>作否决</w:t>
            </w:r>
            <w:r>
              <w:rPr>
                <w:rFonts w:hint="eastAsia" w:ascii="宋体" w:hAnsi="宋体" w:cs="宋体"/>
                <w:bCs/>
                <w:color w:val="auto"/>
                <w:szCs w:val="21"/>
                <w:highlight w:val="none"/>
                <w:lang w:val="en-US" w:eastAsia="zh-CN"/>
              </w:rPr>
              <w:t>投标</w:t>
            </w:r>
            <w:r>
              <w:rPr>
                <w:rFonts w:hint="eastAsia" w:ascii="宋体" w:hAnsi="宋体" w:eastAsia="宋体" w:cs="宋体"/>
                <w:bCs/>
                <w:color w:val="auto"/>
                <w:szCs w:val="21"/>
                <w:highlight w:val="none"/>
              </w:rPr>
              <w:t>处理。</w:t>
            </w:r>
          </w:p>
          <w:p w14:paraId="20747FCF">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2"/>
                <w:highlight w:val="none"/>
              </w:rPr>
              <w:t>比选人在合同签订前均有权对</w:t>
            </w:r>
            <w:r>
              <w:rPr>
                <w:rFonts w:hint="eastAsia" w:ascii="宋体" w:hAnsi="宋体" w:cs="宋体"/>
                <w:color w:val="auto"/>
                <w:szCs w:val="22"/>
                <w:highlight w:val="none"/>
                <w:lang w:eastAsia="zh-CN"/>
              </w:rPr>
              <w:t>投标人</w:t>
            </w:r>
            <w:r>
              <w:rPr>
                <w:rFonts w:hint="eastAsia" w:ascii="宋体" w:hAnsi="宋体" w:eastAsia="宋体" w:cs="宋体"/>
                <w:color w:val="auto"/>
                <w:szCs w:val="22"/>
                <w:highlight w:val="none"/>
              </w:rPr>
              <w:t>提供的上述相关证明材料进行核实，若发现资料</w:t>
            </w:r>
            <w:r>
              <w:rPr>
                <w:rFonts w:hint="eastAsia" w:ascii="宋体" w:hAnsi="宋体" w:eastAsia="宋体" w:cs="宋体"/>
                <w:color w:val="auto"/>
                <w:szCs w:val="21"/>
                <w:highlight w:val="none"/>
              </w:rPr>
              <w:t>存在弄虚作假，按照相关法律法规处理，其</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lang w:eastAsia="zh-CN"/>
              </w:rPr>
              <w:t>保证金</w:t>
            </w:r>
            <w:r>
              <w:rPr>
                <w:rFonts w:hint="eastAsia" w:ascii="宋体" w:hAnsi="宋体" w:eastAsia="宋体" w:cs="宋体"/>
                <w:color w:val="auto"/>
                <w:szCs w:val="21"/>
                <w:highlight w:val="none"/>
              </w:rPr>
              <w:t>不予退还，</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承担因此造成的相关责任并赔偿相应损失。</w:t>
            </w:r>
          </w:p>
        </w:tc>
      </w:tr>
      <w:tr w14:paraId="3FD65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4" w:hRule="atLeast"/>
        </w:trPr>
        <w:tc>
          <w:tcPr>
            <w:tcW w:w="982" w:type="dxa"/>
            <w:shd w:val="clear" w:color="auto" w:fill="auto"/>
            <w:vAlign w:val="center"/>
          </w:tcPr>
          <w:p w14:paraId="4496C7A6">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1.4.2</w:t>
            </w:r>
          </w:p>
        </w:tc>
        <w:tc>
          <w:tcPr>
            <w:tcW w:w="2083" w:type="dxa"/>
            <w:shd w:val="clear" w:color="auto" w:fill="auto"/>
            <w:vAlign w:val="center"/>
          </w:tcPr>
          <w:p w14:paraId="18211F7C">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是否接受</w:t>
            </w:r>
          </w:p>
          <w:p w14:paraId="0CF3C581">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联合体参选</w:t>
            </w:r>
          </w:p>
        </w:tc>
        <w:tc>
          <w:tcPr>
            <w:tcW w:w="7287" w:type="dxa"/>
            <w:shd w:val="clear" w:color="auto" w:fill="auto"/>
            <w:vAlign w:val="center"/>
          </w:tcPr>
          <w:p w14:paraId="50DA7299">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p w14:paraId="7B1D0C15">
            <w:pPr>
              <w:keepNext w:val="0"/>
              <w:keepLines w:val="0"/>
              <w:pageBreakBefore w:val="0"/>
              <w:shd w:val="clear"/>
              <w:kinsoku/>
              <w:wordWrap/>
              <w:overflowPunct/>
              <w:topLinePunct w:val="0"/>
              <w:bidi w:val="0"/>
              <w:snapToGrid w:val="0"/>
              <w:spacing w:after="12" w:afterLines="5"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□接受，应满足下列要求：</w:t>
            </w:r>
          </w:p>
        </w:tc>
      </w:tr>
      <w:tr w14:paraId="1192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982" w:type="dxa"/>
            <w:shd w:val="clear" w:color="auto" w:fill="auto"/>
            <w:vAlign w:val="center"/>
          </w:tcPr>
          <w:p w14:paraId="4BA16BDF">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1.4.3</w:t>
            </w:r>
          </w:p>
        </w:tc>
        <w:tc>
          <w:tcPr>
            <w:tcW w:w="2083" w:type="dxa"/>
            <w:shd w:val="clear" w:color="auto" w:fill="auto"/>
            <w:vAlign w:val="center"/>
          </w:tcPr>
          <w:p w14:paraId="23119D3B">
            <w:pPr>
              <w:pStyle w:val="527"/>
              <w:keepNext w:val="0"/>
              <w:keepLines w:val="0"/>
              <w:pageBreakBefore w:val="0"/>
              <w:shd w:val="clear"/>
              <w:kinsoku/>
              <w:wordWrap/>
              <w:overflowPunct/>
              <w:topLinePunct w:val="0"/>
              <w:autoSpaceDE w:val="0"/>
              <w:autoSpaceDN w:val="0"/>
              <w:bidi w:val="0"/>
              <w:spacing w:before="93" w:line="440" w:lineRule="exact"/>
              <w:ind w:left="145" w:right="141"/>
              <w:jc w:val="center"/>
              <w:textAlignment w:val="auto"/>
              <w:rPr>
                <w:rFonts w:hint="eastAsia" w:ascii="宋体" w:hAnsi="宋体" w:eastAsia="宋体" w:cs="宋体"/>
                <w:color w:val="auto"/>
                <w:kern w:val="0"/>
                <w:highlight w:val="none"/>
              </w:rPr>
            </w:pPr>
            <w:r>
              <w:rPr>
                <w:rFonts w:hint="eastAsia" w:cs="宋体"/>
                <w:color w:val="auto"/>
                <w:kern w:val="0"/>
                <w:highlight w:val="none"/>
                <w:lang w:eastAsia="zh-CN"/>
              </w:rPr>
              <w:t>投标人</w:t>
            </w:r>
            <w:r>
              <w:rPr>
                <w:rFonts w:hint="eastAsia" w:ascii="宋体" w:hAnsi="宋体" w:eastAsia="宋体" w:cs="宋体"/>
                <w:color w:val="auto"/>
                <w:kern w:val="0"/>
                <w:highlight w:val="none"/>
              </w:rPr>
              <w:t>不得存在的其他情形</w:t>
            </w:r>
          </w:p>
        </w:tc>
        <w:tc>
          <w:tcPr>
            <w:tcW w:w="7287" w:type="dxa"/>
            <w:shd w:val="clear" w:color="auto" w:fill="auto"/>
            <w:vAlign w:val="center"/>
          </w:tcPr>
          <w:p w14:paraId="24AE2F19">
            <w:pPr>
              <w:pStyle w:val="527"/>
              <w:keepNext w:val="0"/>
              <w:keepLines w:val="0"/>
              <w:pageBreakBefore w:val="0"/>
              <w:shd w:val="clear"/>
              <w:tabs>
                <w:tab w:val="left" w:pos="447"/>
              </w:tabs>
              <w:kinsoku/>
              <w:wordWrap/>
              <w:overflowPunct/>
              <w:topLinePunct w:val="0"/>
              <w:autoSpaceDE w:val="0"/>
              <w:autoSpaceDN w:val="0"/>
              <w:bidi w:val="0"/>
              <w:spacing w:line="440" w:lineRule="exact"/>
              <w:ind w:left="40" w:firstLine="405" w:firstLineChars="193"/>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w:t>
            </w:r>
          </w:p>
        </w:tc>
      </w:tr>
      <w:tr w14:paraId="4D881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982" w:type="dxa"/>
            <w:shd w:val="clear" w:color="auto" w:fill="auto"/>
            <w:vAlign w:val="center"/>
          </w:tcPr>
          <w:p w14:paraId="68538703">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1.9.1</w:t>
            </w:r>
          </w:p>
        </w:tc>
        <w:tc>
          <w:tcPr>
            <w:tcW w:w="2083" w:type="dxa"/>
            <w:shd w:val="clear" w:color="auto" w:fill="auto"/>
            <w:vAlign w:val="center"/>
          </w:tcPr>
          <w:p w14:paraId="60A879CF">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踏勘现场</w:t>
            </w:r>
          </w:p>
        </w:tc>
        <w:tc>
          <w:tcPr>
            <w:tcW w:w="7287" w:type="dxa"/>
            <w:shd w:val="clear" w:color="auto" w:fill="auto"/>
            <w:vAlign w:val="center"/>
          </w:tcPr>
          <w:p w14:paraId="5930DABC">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p w14:paraId="00EBA195">
            <w:pPr>
              <w:keepNext w:val="0"/>
              <w:keepLines w:val="0"/>
              <w:pageBreakBefore w:val="0"/>
              <w:shd w:val="clear"/>
              <w:kinsoku/>
              <w:wordWrap/>
              <w:overflowPunct/>
              <w:topLinePunct w:val="0"/>
              <w:bidi w:val="0"/>
              <w:snapToGrid w:val="0"/>
              <w:spacing w:after="12" w:afterLines="5"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□接受，应满足下列要求：</w:t>
            </w:r>
          </w:p>
        </w:tc>
      </w:tr>
      <w:tr w14:paraId="542BE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982" w:type="dxa"/>
            <w:shd w:val="clear" w:color="auto" w:fill="auto"/>
            <w:vAlign w:val="center"/>
          </w:tcPr>
          <w:p w14:paraId="54B69F8B">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1.10.1</w:t>
            </w:r>
          </w:p>
        </w:tc>
        <w:tc>
          <w:tcPr>
            <w:tcW w:w="2083" w:type="dxa"/>
            <w:shd w:val="clear" w:color="auto" w:fill="auto"/>
            <w:vAlign w:val="center"/>
          </w:tcPr>
          <w:p w14:paraId="79449FA7">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比选预备会</w:t>
            </w:r>
          </w:p>
        </w:tc>
        <w:tc>
          <w:tcPr>
            <w:tcW w:w="7287" w:type="dxa"/>
            <w:shd w:val="clear" w:color="auto" w:fill="auto"/>
            <w:vAlign w:val="center"/>
          </w:tcPr>
          <w:p w14:paraId="4C982DD1">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☑不组织</w:t>
            </w:r>
          </w:p>
          <w:p w14:paraId="6A6BAB71">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□组织，集中踏勘时间：</w:t>
            </w:r>
          </w:p>
          <w:p w14:paraId="255B9953">
            <w:pPr>
              <w:keepNext w:val="0"/>
              <w:keepLines w:val="0"/>
              <w:pageBreakBefore w:val="0"/>
              <w:shd w:val="clear"/>
              <w:kinsoku/>
              <w:wordWrap/>
              <w:overflowPunct/>
              <w:topLinePunct w:val="0"/>
              <w:bidi w:val="0"/>
              <w:snapToGrid w:val="0"/>
              <w:spacing w:line="440" w:lineRule="exact"/>
              <w:ind w:firstLine="1260" w:firstLineChars="600"/>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集中踏勘地点：</w:t>
            </w:r>
          </w:p>
        </w:tc>
      </w:tr>
      <w:tr w14:paraId="154D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trPr>
        <w:tc>
          <w:tcPr>
            <w:tcW w:w="982" w:type="dxa"/>
            <w:shd w:val="clear" w:color="auto" w:fill="auto"/>
            <w:vAlign w:val="center"/>
          </w:tcPr>
          <w:p w14:paraId="0F1ED430">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1.10.2</w:t>
            </w:r>
          </w:p>
        </w:tc>
        <w:tc>
          <w:tcPr>
            <w:tcW w:w="2083" w:type="dxa"/>
            <w:shd w:val="clear" w:color="auto" w:fill="auto"/>
            <w:vAlign w:val="center"/>
          </w:tcPr>
          <w:p w14:paraId="4B4112B4">
            <w:pPr>
              <w:keepNext w:val="0"/>
              <w:keepLines w:val="0"/>
              <w:pageBreakBefore w:val="0"/>
              <w:shd w:val="clear"/>
              <w:kinsoku/>
              <w:wordWrap/>
              <w:overflowPunct/>
              <w:topLinePunct w:val="0"/>
              <w:bidi w:val="0"/>
              <w:adjustRightInd w:val="0"/>
              <w:snapToGrid w:val="0"/>
              <w:spacing w:before="120" w:beforeLines="50" w:line="440" w:lineRule="exact"/>
              <w:jc w:val="center"/>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提出问题的截止时间</w:t>
            </w:r>
          </w:p>
        </w:tc>
        <w:tc>
          <w:tcPr>
            <w:tcW w:w="7287" w:type="dxa"/>
            <w:shd w:val="clear" w:color="auto" w:fill="auto"/>
            <w:vAlign w:val="center"/>
          </w:tcPr>
          <w:p w14:paraId="1E39E1FB">
            <w:pPr>
              <w:keepNext w:val="0"/>
              <w:keepLines w:val="0"/>
              <w:pageBreakBefore w:val="0"/>
              <w:shd w:val="clear"/>
              <w:kinsoku/>
              <w:wordWrap/>
              <w:overflowPunct/>
              <w:topLinePunct w:val="0"/>
              <w:bidi w:val="0"/>
              <w:snapToGrid w:val="0"/>
              <w:spacing w:before="120" w:beforeLines="50" w:line="440" w:lineRule="exact"/>
              <w:ind w:left="210" w:leftChars="100" w:firstLine="210" w:firstLineChars="100"/>
              <w:textAlignment w:val="auto"/>
              <w:rPr>
                <w:rFonts w:hint="default" w:ascii="宋体" w:hAnsi="宋体" w:eastAsia="宋体" w:cs="宋体"/>
                <w:color w:val="auto"/>
                <w:kern w:val="0"/>
                <w:szCs w:val="21"/>
                <w:highlight w:val="none"/>
                <w:lang w:val="en-US"/>
              </w:rPr>
            </w:pPr>
            <w:r>
              <w:rPr>
                <w:rFonts w:hint="eastAsia" w:ascii="宋体" w:hAnsi="宋体" w:cs="宋体"/>
                <w:color w:val="auto"/>
                <w:szCs w:val="22"/>
                <w:highlight w:val="none"/>
                <w:lang w:val="en-US" w:eastAsia="zh-CN"/>
              </w:rPr>
              <w:t>投标人</w:t>
            </w:r>
            <w:r>
              <w:rPr>
                <w:rFonts w:hint="eastAsia" w:ascii="宋体" w:hAnsi="宋体" w:eastAsia="宋体" w:cs="宋体"/>
                <w:color w:val="auto"/>
                <w:szCs w:val="22"/>
                <w:highlight w:val="none"/>
                <w:lang w:val="en-US" w:eastAsia="zh-CN"/>
              </w:rPr>
              <w:t>在获取比选文件后，应仔细检查比选文件的所有内容，如有残缺或文字表述不清，图纸尺寸标注不明以及存在错、碰、漏、缺、概念模糊和有可能出现歧义或理解上的偏差的内容等应在</w:t>
            </w:r>
            <w:r>
              <w:rPr>
                <w:rFonts w:hint="eastAsia" w:ascii="宋体" w:hAnsi="宋体" w:cs="宋体"/>
                <w:color w:val="auto"/>
                <w:szCs w:val="22"/>
                <w:highlight w:val="none"/>
                <w:lang w:val="en-US" w:eastAsia="zh-CN"/>
              </w:rPr>
              <w:t>第一章比选公告第4.3条款规定的方式和时效内提出。</w:t>
            </w:r>
          </w:p>
        </w:tc>
      </w:tr>
      <w:tr w14:paraId="0BB91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22" w:hRule="atLeast"/>
        </w:trPr>
        <w:tc>
          <w:tcPr>
            <w:tcW w:w="982" w:type="dxa"/>
            <w:shd w:val="clear" w:color="auto" w:fill="auto"/>
            <w:vAlign w:val="center"/>
          </w:tcPr>
          <w:p w14:paraId="1F826B6D">
            <w:pPr>
              <w:keepNext w:val="0"/>
              <w:keepLines w:val="0"/>
              <w:pageBreakBefore w:val="0"/>
              <w:shd w:val="clear"/>
              <w:kinsoku/>
              <w:wordWrap/>
              <w:overflowPunct/>
              <w:topLinePunct w:val="0"/>
              <w:bidi w:val="0"/>
              <w:adjustRightInd w:val="0"/>
              <w:snapToGrid w:val="0"/>
              <w:spacing w:before="120" w:beforeLines="50"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1.10.3</w:t>
            </w:r>
          </w:p>
        </w:tc>
        <w:tc>
          <w:tcPr>
            <w:tcW w:w="2083" w:type="dxa"/>
            <w:shd w:val="clear" w:color="auto" w:fill="auto"/>
            <w:vAlign w:val="center"/>
          </w:tcPr>
          <w:p w14:paraId="6B06FAEF">
            <w:pPr>
              <w:keepNext w:val="0"/>
              <w:keepLines w:val="0"/>
              <w:pageBreakBefore w:val="0"/>
              <w:shd w:val="clear"/>
              <w:kinsoku/>
              <w:wordWrap/>
              <w:overflowPunct/>
              <w:topLinePunct w:val="0"/>
              <w:bidi w:val="0"/>
              <w:adjustRightInd w:val="0"/>
              <w:snapToGrid w:val="0"/>
              <w:spacing w:before="120" w:beforeLines="50"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比选人书面澄清的时间</w:t>
            </w:r>
          </w:p>
        </w:tc>
        <w:tc>
          <w:tcPr>
            <w:tcW w:w="7287" w:type="dxa"/>
            <w:shd w:val="clear" w:color="auto" w:fill="auto"/>
            <w:vAlign w:val="center"/>
          </w:tcPr>
          <w:p w14:paraId="3F34CD5A">
            <w:pPr>
              <w:keepNext w:val="0"/>
              <w:keepLines w:val="0"/>
              <w:pageBreakBefore w:val="0"/>
              <w:shd w:val="clear"/>
              <w:kinsoku/>
              <w:wordWrap/>
              <w:overflowPunct/>
              <w:topLinePunct w:val="0"/>
              <w:bidi w:val="0"/>
              <w:snapToGrid w:val="0"/>
              <w:spacing w:before="120" w:beforeLines="50"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比选人</w:t>
            </w:r>
            <w:r>
              <w:rPr>
                <w:rFonts w:hint="eastAsia" w:ascii="宋体" w:hAnsi="宋体" w:eastAsia="宋体" w:cs="宋体"/>
                <w:color w:val="auto"/>
                <w:szCs w:val="21"/>
                <w:highlight w:val="none"/>
              </w:rPr>
              <w:t>在</w:t>
            </w:r>
            <w:r>
              <w:rPr>
                <w:rFonts w:hint="eastAsia" w:ascii="宋体" w:hAnsi="宋体" w:cs="宋体"/>
                <w:color w:val="auto"/>
                <w:szCs w:val="22"/>
                <w:highlight w:val="none"/>
                <w:lang w:val="en-US" w:eastAsia="zh-CN"/>
              </w:rPr>
              <w:t>第一章比选公告第4.3条款规定的时间和方式</w:t>
            </w:r>
            <w:r>
              <w:rPr>
                <w:rFonts w:hint="eastAsia" w:ascii="宋体" w:hAnsi="宋体" w:cs="宋体"/>
                <w:color w:val="auto"/>
                <w:szCs w:val="22"/>
                <w:highlight w:val="none"/>
                <w:u w:val="none"/>
                <w:lang w:val="en-US" w:eastAsia="zh-CN"/>
              </w:rPr>
              <w:t>发布</w:t>
            </w:r>
            <w:r>
              <w:rPr>
                <w:rFonts w:hint="eastAsia" w:ascii="宋体" w:hAnsi="宋体" w:eastAsia="宋体" w:cs="宋体"/>
                <w:snapToGrid w:val="0"/>
                <w:color w:val="auto"/>
                <w:kern w:val="0"/>
                <w:szCs w:val="21"/>
                <w:highlight w:val="none"/>
              </w:rPr>
              <w:t>，不管下载与否都视为潜在</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知晓有关澄清等内容</w:t>
            </w:r>
            <w:r>
              <w:rPr>
                <w:rFonts w:hint="eastAsia" w:ascii="宋体" w:hAnsi="宋体" w:eastAsia="宋体" w:cs="宋体"/>
                <w:color w:val="auto"/>
                <w:kern w:val="0"/>
                <w:szCs w:val="21"/>
                <w:highlight w:val="none"/>
              </w:rPr>
              <w:t>。</w:t>
            </w:r>
          </w:p>
        </w:tc>
      </w:tr>
      <w:tr w14:paraId="158DC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982" w:type="dxa"/>
            <w:shd w:val="clear" w:color="auto" w:fill="auto"/>
            <w:vAlign w:val="center"/>
          </w:tcPr>
          <w:p w14:paraId="31320B30">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1.11</w:t>
            </w:r>
          </w:p>
        </w:tc>
        <w:tc>
          <w:tcPr>
            <w:tcW w:w="2083" w:type="dxa"/>
            <w:shd w:val="clear" w:color="auto" w:fill="auto"/>
            <w:vAlign w:val="center"/>
          </w:tcPr>
          <w:p w14:paraId="6E4150A6">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分包</w:t>
            </w:r>
          </w:p>
        </w:tc>
        <w:tc>
          <w:tcPr>
            <w:tcW w:w="7287" w:type="dxa"/>
            <w:shd w:val="clear" w:color="auto" w:fill="auto"/>
            <w:vAlign w:val="center"/>
          </w:tcPr>
          <w:p w14:paraId="48FD1D4B">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highlight w:val="none"/>
              </w:rPr>
              <w:t>不允许</w:t>
            </w:r>
            <w:r>
              <w:rPr>
                <w:rFonts w:hint="eastAsia" w:ascii="宋体" w:hAnsi="宋体" w:eastAsia="宋体" w:cs="宋体"/>
                <w:color w:val="auto"/>
                <w:kern w:val="0"/>
                <w:szCs w:val="21"/>
                <w:highlight w:val="none"/>
              </w:rPr>
              <w:t>。</w:t>
            </w:r>
          </w:p>
        </w:tc>
      </w:tr>
      <w:tr w14:paraId="28965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82" w:type="dxa"/>
            <w:shd w:val="clear" w:color="auto" w:fill="auto"/>
            <w:vAlign w:val="center"/>
          </w:tcPr>
          <w:p w14:paraId="085661FD">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2.1</w:t>
            </w:r>
          </w:p>
        </w:tc>
        <w:tc>
          <w:tcPr>
            <w:tcW w:w="2083" w:type="dxa"/>
            <w:shd w:val="clear" w:color="auto" w:fill="auto"/>
            <w:vAlign w:val="center"/>
          </w:tcPr>
          <w:p w14:paraId="6A322767">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构成比选文件的其他材料</w:t>
            </w:r>
          </w:p>
        </w:tc>
        <w:tc>
          <w:tcPr>
            <w:tcW w:w="7287" w:type="dxa"/>
            <w:shd w:val="clear" w:color="auto" w:fill="auto"/>
            <w:vAlign w:val="center"/>
          </w:tcPr>
          <w:p w14:paraId="322218F6">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比选人发出的答疑澄清及修改</w:t>
            </w:r>
          </w:p>
        </w:tc>
      </w:tr>
      <w:tr w14:paraId="02395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trPr>
        <w:tc>
          <w:tcPr>
            <w:tcW w:w="982" w:type="dxa"/>
            <w:shd w:val="clear" w:color="auto" w:fill="auto"/>
            <w:vAlign w:val="center"/>
          </w:tcPr>
          <w:p w14:paraId="12A3FD09">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2.2.1</w:t>
            </w:r>
          </w:p>
        </w:tc>
        <w:tc>
          <w:tcPr>
            <w:tcW w:w="2083" w:type="dxa"/>
            <w:shd w:val="clear" w:color="auto" w:fill="auto"/>
            <w:vAlign w:val="center"/>
          </w:tcPr>
          <w:p w14:paraId="288F0F45">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szCs w:val="21"/>
                <w:highlight w:val="none"/>
              </w:rPr>
              <w:t>要求澄清比选文件</w:t>
            </w:r>
          </w:p>
        </w:tc>
        <w:tc>
          <w:tcPr>
            <w:tcW w:w="7287" w:type="dxa"/>
            <w:shd w:val="clear" w:color="auto" w:fill="auto"/>
            <w:vAlign w:val="center"/>
          </w:tcPr>
          <w:p w14:paraId="099EE9B6">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cs="宋体"/>
                <w:color w:val="auto"/>
                <w:szCs w:val="22"/>
                <w:highlight w:val="none"/>
                <w:lang w:val="en-US" w:eastAsia="zh-CN"/>
              </w:rPr>
              <w:t>投标人</w:t>
            </w:r>
            <w:r>
              <w:rPr>
                <w:rFonts w:hint="eastAsia" w:ascii="宋体" w:hAnsi="宋体" w:eastAsia="宋体" w:cs="宋体"/>
                <w:color w:val="auto"/>
                <w:szCs w:val="22"/>
                <w:highlight w:val="none"/>
                <w:lang w:val="en-US" w:eastAsia="zh-CN"/>
              </w:rPr>
              <w:t>在获取比选文件后，应仔细检查比选文件的所有内容，如有残缺或文字表述不清，图纸尺寸标注不明以及存在错、碰、漏、缺、概念模糊和有可能出现歧义或理解上的偏差的内容等应在</w:t>
            </w:r>
            <w:r>
              <w:rPr>
                <w:rFonts w:hint="eastAsia" w:ascii="宋体" w:hAnsi="宋体" w:cs="宋体"/>
                <w:color w:val="auto"/>
                <w:szCs w:val="22"/>
                <w:highlight w:val="none"/>
                <w:lang w:val="en-US" w:eastAsia="zh-CN"/>
              </w:rPr>
              <w:t>第一章比选公告第4.3条款规定的方式和时效内提出。</w:t>
            </w:r>
          </w:p>
        </w:tc>
      </w:tr>
      <w:tr w14:paraId="55F66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982" w:type="dxa"/>
            <w:vMerge w:val="restart"/>
            <w:shd w:val="clear" w:color="auto" w:fill="auto"/>
            <w:vAlign w:val="center"/>
          </w:tcPr>
          <w:p w14:paraId="07DBBA27">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2.2.2</w:t>
            </w:r>
          </w:p>
        </w:tc>
        <w:tc>
          <w:tcPr>
            <w:tcW w:w="2083" w:type="dxa"/>
            <w:shd w:val="clear" w:color="auto" w:fill="auto"/>
            <w:vAlign w:val="center"/>
          </w:tcPr>
          <w:p w14:paraId="79C6202F">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比选人对比选文件澄清的截止时间</w:t>
            </w:r>
          </w:p>
        </w:tc>
        <w:tc>
          <w:tcPr>
            <w:tcW w:w="7287" w:type="dxa"/>
            <w:shd w:val="clear" w:color="auto" w:fill="auto"/>
            <w:vAlign w:val="center"/>
          </w:tcPr>
          <w:p w14:paraId="24585E88">
            <w:pPr>
              <w:keepNext w:val="0"/>
              <w:keepLines w:val="0"/>
              <w:pageBreakBefore w:val="0"/>
              <w:shd w:val="clear"/>
              <w:kinsoku/>
              <w:wordWrap/>
              <w:overflowPunct/>
              <w:topLinePunct w:val="0"/>
              <w:bidi w:val="0"/>
              <w:snapToGrid w:val="0"/>
              <w:spacing w:line="440" w:lineRule="exact"/>
              <w:ind w:firstLine="420" w:firstLineChars="200"/>
              <w:textAlignment w:val="auto"/>
              <w:rPr>
                <w:rFonts w:hint="default" w:ascii="宋体" w:hAnsi="宋体" w:eastAsia="宋体" w:cs="宋体"/>
                <w:color w:val="auto"/>
                <w:kern w:val="0"/>
                <w:szCs w:val="21"/>
                <w:highlight w:val="none"/>
                <w:lang w:val="en-US"/>
              </w:rPr>
            </w:pPr>
            <w:r>
              <w:rPr>
                <w:rFonts w:hint="eastAsia" w:ascii="宋体" w:hAnsi="宋体" w:cs="宋体"/>
                <w:color w:val="auto"/>
                <w:szCs w:val="22"/>
                <w:highlight w:val="none"/>
                <w:lang w:val="en-US" w:eastAsia="zh-CN"/>
              </w:rPr>
              <w:t>详见第一章比选公告规定的时间。</w:t>
            </w:r>
          </w:p>
        </w:tc>
      </w:tr>
      <w:tr w14:paraId="4CD5E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982" w:type="dxa"/>
            <w:vMerge w:val="continue"/>
            <w:shd w:val="clear" w:color="auto" w:fill="auto"/>
            <w:vAlign w:val="center"/>
          </w:tcPr>
          <w:p w14:paraId="12D91F8E">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highlight w:val="none"/>
              </w:rPr>
            </w:pPr>
          </w:p>
        </w:tc>
        <w:tc>
          <w:tcPr>
            <w:tcW w:w="2083" w:type="dxa"/>
            <w:shd w:val="clear" w:color="auto" w:fill="auto"/>
            <w:vAlign w:val="center"/>
          </w:tcPr>
          <w:p w14:paraId="133F88E3">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eastAsia="zh-CN"/>
              </w:rPr>
            </w:pPr>
            <w:r>
              <w:rPr>
                <w:rFonts w:hint="eastAsia" w:ascii="宋体" w:hAnsi="宋体" w:cs="宋体"/>
                <w:color w:val="auto"/>
                <w:kern w:val="0"/>
                <w:szCs w:val="21"/>
                <w:highlight w:val="none"/>
                <w:lang w:eastAsia="zh-CN"/>
              </w:rPr>
              <w:t>投标</w:t>
            </w:r>
            <w:r>
              <w:rPr>
                <w:rFonts w:hint="eastAsia" w:ascii="宋体" w:hAnsi="宋体" w:eastAsia="宋体" w:cs="宋体"/>
                <w:color w:val="auto"/>
                <w:kern w:val="0"/>
                <w:szCs w:val="21"/>
                <w:highlight w:val="none"/>
                <w:lang w:eastAsia="zh-CN"/>
              </w:rPr>
              <w:t>截止时间</w:t>
            </w:r>
          </w:p>
        </w:tc>
        <w:tc>
          <w:tcPr>
            <w:tcW w:w="7287" w:type="dxa"/>
            <w:shd w:val="clear" w:color="auto" w:fill="auto"/>
            <w:vAlign w:val="center"/>
          </w:tcPr>
          <w:p w14:paraId="19373DF8">
            <w:pPr>
              <w:keepNext w:val="0"/>
              <w:keepLines w:val="0"/>
              <w:pageBreakBefore w:val="0"/>
              <w:shd w:val="clear"/>
              <w:kinsoku/>
              <w:wordWrap/>
              <w:overflowPunct/>
              <w:topLinePunct w:val="0"/>
              <w:bidi w:val="0"/>
              <w:snapToGrid w:val="0"/>
              <w:spacing w:line="440" w:lineRule="exact"/>
              <w:ind w:firstLine="420" w:firstLineChars="200"/>
              <w:jc w:val="both"/>
              <w:textAlignment w:val="auto"/>
              <w:rPr>
                <w:rFonts w:hint="eastAsia" w:ascii="宋体" w:hAnsi="宋体" w:eastAsia="宋体" w:cs="宋体"/>
                <w:color w:val="auto"/>
                <w:kern w:val="0"/>
                <w:highlight w:val="none"/>
              </w:rPr>
            </w:pPr>
            <w:r>
              <w:rPr>
                <w:rFonts w:hint="eastAsia" w:ascii="宋体" w:hAnsi="宋体" w:cs="宋体"/>
                <w:color w:val="auto"/>
                <w:szCs w:val="21"/>
                <w:highlight w:val="none"/>
                <w:lang w:val="en-US" w:eastAsia="zh-CN"/>
              </w:rPr>
              <w:t>同</w:t>
            </w:r>
            <w:r>
              <w:rPr>
                <w:rFonts w:hint="eastAsia" w:ascii="宋体" w:hAnsi="宋体" w:cs="宋体"/>
                <w:color w:val="auto"/>
                <w:szCs w:val="22"/>
                <w:highlight w:val="none"/>
                <w:lang w:val="en-US" w:eastAsia="zh-CN"/>
              </w:rPr>
              <w:t>第一章比选公告</w:t>
            </w:r>
            <w:r>
              <w:rPr>
                <w:rFonts w:hint="eastAsia" w:ascii="宋体" w:hAnsi="宋体" w:cs="宋体"/>
                <w:color w:val="auto"/>
                <w:szCs w:val="21"/>
                <w:highlight w:val="none"/>
                <w:lang w:val="en-US" w:eastAsia="zh-CN"/>
              </w:rPr>
              <w:t>投标文件递交截止时间</w:t>
            </w:r>
            <w:r>
              <w:rPr>
                <w:rFonts w:hint="eastAsia" w:ascii="宋体" w:hAnsi="宋体" w:eastAsia="宋体" w:cs="宋体"/>
                <w:color w:val="auto"/>
                <w:szCs w:val="21"/>
                <w:highlight w:val="none"/>
              </w:rPr>
              <w:t>。</w:t>
            </w:r>
          </w:p>
        </w:tc>
      </w:tr>
      <w:tr w14:paraId="7FF76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982" w:type="dxa"/>
            <w:shd w:val="clear" w:color="auto" w:fill="auto"/>
            <w:vAlign w:val="center"/>
          </w:tcPr>
          <w:p w14:paraId="7BB37F09">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3.1.1</w:t>
            </w:r>
          </w:p>
        </w:tc>
        <w:tc>
          <w:tcPr>
            <w:tcW w:w="2083" w:type="dxa"/>
            <w:shd w:val="clear" w:color="auto" w:fill="auto"/>
            <w:vAlign w:val="center"/>
          </w:tcPr>
          <w:p w14:paraId="58117EEE">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构成</w:t>
            </w:r>
            <w:r>
              <w:rPr>
                <w:rFonts w:hint="eastAsia" w:ascii="宋体" w:hAnsi="宋体" w:cs="宋体"/>
                <w:color w:val="auto"/>
                <w:kern w:val="0"/>
                <w:highlight w:val="none"/>
                <w:lang w:eastAsia="zh-CN"/>
              </w:rPr>
              <w:t>投标文件</w:t>
            </w:r>
            <w:r>
              <w:rPr>
                <w:rFonts w:hint="eastAsia" w:ascii="宋体" w:hAnsi="宋体" w:eastAsia="宋体" w:cs="宋体"/>
                <w:color w:val="auto"/>
                <w:kern w:val="0"/>
                <w:highlight w:val="none"/>
              </w:rPr>
              <w:t>的其他材料</w:t>
            </w:r>
          </w:p>
        </w:tc>
        <w:tc>
          <w:tcPr>
            <w:tcW w:w="7287" w:type="dxa"/>
            <w:shd w:val="clear" w:color="auto" w:fill="auto"/>
            <w:vAlign w:val="center"/>
          </w:tcPr>
          <w:p w14:paraId="11C86076">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cs="宋体"/>
                <w:color w:val="auto"/>
                <w:highlight w:val="none"/>
                <w:lang w:eastAsia="zh-CN"/>
              </w:rPr>
              <w:t>投标人</w:t>
            </w:r>
            <w:r>
              <w:rPr>
                <w:rFonts w:hint="eastAsia" w:ascii="宋体" w:hAnsi="宋体" w:eastAsia="宋体" w:cs="宋体"/>
                <w:color w:val="auto"/>
                <w:highlight w:val="none"/>
              </w:rPr>
              <w:t>的书面澄清、说明和补正（但不得改变</w:t>
            </w:r>
            <w:r>
              <w:rPr>
                <w:rFonts w:hint="eastAsia" w:ascii="宋体" w:hAnsi="宋体" w:cs="宋体"/>
                <w:color w:val="auto"/>
                <w:highlight w:val="none"/>
                <w:lang w:eastAsia="zh-CN"/>
              </w:rPr>
              <w:t>投标文件</w:t>
            </w:r>
            <w:r>
              <w:rPr>
                <w:rFonts w:hint="eastAsia" w:ascii="宋体" w:hAnsi="宋体" w:eastAsia="宋体" w:cs="宋体"/>
                <w:color w:val="auto"/>
                <w:highlight w:val="none"/>
              </w:rPr>
              <w:t>的实质性内容）</w:t>
            </w:r>
          </w:p>
        </w:tc>
      </w:tr>
      <w:tr w14:paraId="62DA0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982" w:type="dxa"/>
            <w:shd w:val="clear" w:color="auto" w:fill="auto"/>
            <w:vAlign w:val="center"/>
          </w:tcPr>
          <w:p w14:paraId="3BDAAB86">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3.2</w:t>
            </w:r>
          </w:p>
        </w:tc>
        <w:tc>
          <w:tcPr>
            <w:tcW w:w="2083" w:type="dxa"/>
            <w:shd w:val="clear" w:color="auto" w:fill="auto"/>
            <w:vAlign w:val="center"/>
          </w:tcPr>
          <w:p w14:paraId="2FFB9AF6">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w:t>
            </w:r>
            <w:r>
              <w:rPr>
                <w:rFonts w:hint="eastAsia" w:ascii="宋体" w:hAnsi="宋体" w:eastAsia="宋体" w:cs="宋体"/>
                <w:color w:val="auto"/>
                <w:kern w:val="0"/>
                <w:highlight w:val="none"/>
              </w:rPr>
              <w:t>报价</w:t>
            </w:r>
          </w:p>
        </w:tc>
        <w:tc>
          <w:tcPr>
            <w:tcW w:w="7287" w:type="dxa"/>
            <w:shd w:val="clear" w:color="auto" w:fill="auto"/>
            <w:vAlign w:val="center"/>
          </w:tcPr>
          <w:p w14:paraId="7A45F783">
            <w:pPr>
              <w:keepNext w:val="0"/>
              <w:keepLines w:val="0"/>
              <w:pageBreakBefore w:val="0"/>
              <w:kinsoku/>
              <w:wordWrap/>
              <w:overflowPunct/>
              <w:topLinePunct w:val="0"/>
              <w:autoSpaceDE/>
              <w:autoSpaceDN/>
              <w:bidi w:val="0"/>
              <w:spacing w:line="420" w:lineRule="exact"/>
              <w:ind w:firstLine="420" w:firstLineChars="20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应按比选人提供的工程量清单的要求填写相应清单表格，</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的竞选报价应是本章</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须知前附表1.3.1项中所述的本工程合同段比选范围内的全部工程的报价，并以</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在工程量清单中的单价和总额价为根据。</w:t>
            </w:r>
          </w:p>
          <w:p w14:paraId="2F8D630E">
            <w:pPr>
              <w:keepNext w:val="0"/>
              <w:keepLines w:val="0"/>
              <w:pageBreakBefore w:val="0"/>
              <w:kinsoku/>
              <w:wordWrap/>
              <w:overflowPunct/>
              <w:topLinePunct w:val="0"/>
              <w:autoSpaceDE/>
              <w:autoSpaceDN/>
              <w:bidi w:val="0"/>
              <w:spacing w:line="420" w:lineRule="exact"/>
              <w:ind w:firstLine="420" w:firstLineChars="20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应认真填写工程量清单中所列的工程子目的单价和总价。</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少报、漏报的单价和总价的工程子目，比选人将认为该子目的价款已包括在工程量清单其他子目的单价和总价中，中标后必须完成该子项所有工作内容，但不能获得索赔。</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在工程量清单中多报的子目和单价或总价的发包人将不予接受，并将被视为重大偏差，按废标处理。综合单价包含定额所包括的所有工程量内容，中标后必须完成该子项所有工作内容。</w:t>
            </w:r>
          </w:p>
          <w:p w14:paraId="3F9D1CCC">
            <w:pPr>
              <w:keepNext w:val="0"/>
              <w:keepLines w:val="0"/>
              <w:pageBreakBefore w:val="0"/>
              <w:numPr>
                <w:ilvl w:val="0"/>
                <w:numId w:val="0"/>
              </w:numPr>
              <w:shd w:val="clear"/>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kern w:val="2"/>
                <w:sz w:val="21"/>
                <w:szCs w:val="21"/>
                <w:highlight w:val="none"/>
                <w:lang w:val="en-US" w:eastAsia="zh-CN" w:bidi="ar-SA"/>
              </w:rPr>
              <w:t>3.</w:t>
            </w:r>
            <w:r>
              <w:rPr>
                <w:rFonts w:hint="eastAsia" w:ascii="宋体" w:hAnsi="宋体" w:eastAsia="宋体" w:cs="宋体"/>
                <w:snapToGrid w:val="0"/>
                <w:color w:val="auto"/>
                <w:kern w:val="0"/>
                <w:szCs w:val="21"/>
                <w:highlight w:val="none"/>
              </w:rPr>
              <w:t>本</w:t>
            </w:r>
            <w:r>
              <w:rPr>
                <w:rFonts w:hint="eastAsia" w:ascii="宋体" w:hAnsi="宋体" w:eastAsia="宋体" w:cs="宋体"/>
                <w:snapToGrid w:val="0"/>
                <w:color w:val="auto"/>
                <w:kern w:val="0"/>
                <w:szCs w:val="21"/>
                <w:highlight w:val="none"/>
                <w:lang w:val="en-US" w:eastAsia="zh-CN"/>
              </w:rPr>
              <w:t>项目</w:t>
            </w:r>
            <w:r>
              <w:rPr>
                <w:rFonts w:hint="eastAsia" w:ascii="宋体" w:hAnsi="宋体" w:cs="宋体"/>
                <w:snapToGrid w:val="0"/>
                <w:color w:val="auto"/>
                <w:kern w:val="0"/>
                <w:szCs w:val="21"/>
                <w:highlight w:val="none"/>
                <w:lang w:val="en-US" w:eastAsia="zh-CN"/>
              </w:rPr>
              <w:t>报价为人民币报价</w:t>
            </w:r>
            <w:r>
              <w:rPr>
                <w:rFonts w:hint="eastAsia" w:ascii="宋体" w:hAnsi="宋体" w:eastAsia="宋体" w:cs="宋体"/>
                <w:color w:val="auto"/>
                <w:szCs w:val="21"/>
                <w:highlight w:val="none"/>
                <w:lang w:val="en-US" w:eastAsia="zh-CN"/>
              </w:rPr>
              <w:t>，包括但不限于</w:t>
            </w:r>
            <w:r>
              <w:rPr>
                <w:rFonts w:hint="eastAsia" w:ascii="宋体" w:hAnsi="宋体" w:cs="宋体"/>
                <w:color w:val="auto"/>
                <w:szCs w:val="21"/>
                <w:highlight w:val="none"/>
                <w:shd w:val="clear" w:color="auto" w:fill="auto"/>
                <w:lang w:val="en-US" w:eastAsia="zh-CN"/>
              </w:rPr>
              <w:t>投标人</w:t>
            </w:r>
            <w:r>
              <w:rPr>
                <w:rFonts w:hint="eastAsia" w:ascii="宋体" w:hAnsi="宋体" w:eastAsia="宋体" w:cs="宋体"/>
                <w:color w:val="auto"/>
                <w:szCs w:val="21"/>
                <w:highlight w:val="none"/>
                <w:shd w:val="clear" w:color="auto" w:fill="auto"/>
              </w:rPr>
              <w:t>为实施和完成该工程</w:t>
            </w:r>
            <w:r>
              <w:rPr>
                <w:rFonts w:hint="eastAsia" w:ascii="宋体" w:hAnsi="宋体" w:eastAsia="宋体" w:cs="宋体"/>
                <w:color w:val="auto"/>
                <w:szCs w:val="21"/>
                <w:highlight w:val="none"/>
                <w:shd w:val="clear" w:color="auto" w:fill="auto"/>
                <w:lang w:val="en-US" w:eastAsia="zh-CN"/>
              </w:rPr>
              <w:t>比选</w:t>
            </w:r>
            <w:r>
              <w:rPr>
                <w:rFonts w:hint="eastAsia" w:ascii="宋体" w:hAnsi="宋体" w:eastAsia="宋体" w:cs="宋体"/>
                <w:color w:val="auto"/>
                <w:szCs w:val="21"/>
                <w:highlight w:val="none"/>
                <w:shd w:val="clear" w:color="auto" w:fill="auto"/>
              </w:rPr>
              <w:t>范围所确定的全部工程内容所需的人工费、材料费、施工机具使用费、企业管理费、利润、措施项目费、规费、税金、配合费、大型机械进出场费、二次或多次转运费、安全文明施工费、建设工程竣工档案编制费、工伤保险费、风险费、</w:t>
            </w:r>
            <w:r>
              <w:rPr>
                <w:rFonts w:hint="eastAsia" w:ascii="宋体" w:hAnsi="宋体" w:eastAsia="宋体" w:cs="宋体"/>
                <w:color w:val="auto"/>
                <w:szCs w:val="21"/>
                <w:highlight w:val="none"/>
                <w:shd w:val="clear" w:color="auto" w:fill="auto"/>
                <w:lang w:val="en-US" w:eastAsia="zh-CN"/>
              </w:rPr>
              <w:t>比选</w:t>
            </w:r>
            <w:r>
              <w:rPr>
                <w:rFonts w:hint="eastAsia" w:ascii="宋体" w:hAnsi="宋体" w:eastAsia="宋体" w:cs="宋体"/>
                <w:color w:val="auto"/>
                <w:szCs w:val="21"/>
                <w:highlight w:val="none"/>
                <w:shd w:val="clear" w:color="auto" w:fill="auto"/>
              </w:rPr>
              <w:t>代理</w:t>
            </w:r>
            <w:r>
              <w:rPr>
                <w:rFonts w:hint="eastAsia" w:ascii="宋体" w:hAnsi="宋体" w:eastAsia="宋体" w:cs="宋体"/>
                <w:color w:val="auto"/>
                <w:szCs w:val="21"/>
                <w:highlight w:val="none"/>
                <w:shd w:val="clear" w:color="auto" w:fill="auto"/>
                <w:lang w:val="en-US" w:eastAsia="zh-CN"/>
              </w:rPr>
              <w:t>服务</w:t>
            </w:r>
            <w:r>
              <w:rPr>
                <w:rFonts w:hint="eastAsia" w:ascii="宋体" w:hAnsi="宋体" w:eastAsia="宋体" w:cs="宋体"/>
                <w:color w:val="auto"/>
                <w:szCs w:val="21"/>
                <w:highlight w:val="none"/>
                <w:shd w:val="clear" w:color="auto" w:fill="auto"/>
              </w:rPr>
              <w:t>费、政策性文件规定费用等所有与本工程建设相关的费用，以及施工合同明示或暗示的所有责任、义务和风险。</w:t>
            </w:r>
          </w:p>
          <w:p w14:paraId="03DE978A">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kern w:val="0"/>
                <w:szCs w:val="21"/>
                <w:highlight w:val="none"/>
              </w:rPr>
              <w:t>材料</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设备</w:t>
            </w:r>
            <w:r>
              <w:rPr>
                <w:rFonts w:hint="eastAsia" w:ascii="宋体" w:hAnsi="宋体" w:eastAsia="宋体" w:cs="宋体"/>
                <w:color w:val="auto"/>
                <w:kern w:val="0"/>
                <w:szCs w:val="21"/>
                <w:highlight w:val="none"/>
              </w:rPr>
              <w:t>采购及报价</w:t>
            </w:r>
          </w:p>
          <w:p w14:paraId="278B324A">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本项目材料、设备由</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人自行采购并管理，避免材料损坏、遗失等情况发生，做好材料保护工作。</w:t>
            </w:r>
          </w:p>
          <w:p w14:paraId="19F0F9B4">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lang w:val="en-US" w:eastAsia="zh-CN"/>
              </w:rPr>
              <w:t>.1本项目所需材料、设备由</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人自行采购，但所采购的材料、设备必须符合国家及重庆市规范标准及设计文件、比选文件要求，并提供相应合格证明资料、质保书等，并由比选人验收合格后方可用于施工，如果</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人采购的材料、设备未经比选人验收直接用于施工，则比选人有权要求</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人无条件的更换至符合比选人要求，且</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人不得以此为由要求延长工期和增加费用。</w:t>
            </w:r>
          </w:p>
          <w:p w14:paraId="30BE9F12">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lang w:val="en-US" w:eastAsia="zh-CN"/>
              </w:rPr>
              <w:t>.2本工程所需的全部材料、设备由各</w:t>
            </w:r>
            <w:r>
              <w:rPr>
                <w:rFonts w:hint="eastAsia" w:ascii="宋体" w:hAnsi="宋体" w:cs="宋体"/>
                <w:color w:val="auto"/>
                <w:kern w:val="0"/>
                <w:szCs w:val="21"/>
                <w:highlight w:val="none"/>
                <w:lang w:val="en-US" w:eastAsia="zh-CN"/>
              </w:rPr>
              <w:t>投标人</w:t>
            </w:r>
            <w:r>
              <w:rPr>
                <w:rFonts w:hint="eastAsia" w:ascii="宋体" w:hAnsi="宋体" w:eastAsia="宋体" w:cs="宋体"/>
                <w:color w:val="auto"/>
                <w:kern w:val="0"/>
                <w:szCs w:val="21"/>
                <w:highlight w:val="none"/>
                <w:lang w:val="en-US" w:eastAsia="zh-CN"/>
              </w:rPr>
              <w:t>结合市场行情以及自身实力自主报价；</w:t>
            </w:r>
            <w:r>
              <w:rPr>
                <w:rFonts w:hint="eastAsia" w:ascii="宋体" w:hAnsi="宋体" w:cs="宋体"/>
                <w:color w:val="auto"/>
                <w:kern w:val="0"/>
                <w:szCs w:val="21"/>
                <w:highlight w:val="none"/>
                <w:lang w:val="en-US" w:eastAsia="zh-CN"/>
              </w:rPr>
              <w:t>投标人</w:t>
            </w:r>
            <w:r>
              <w:rPr>
                <w:rFonts w:hint="eastAsia" w:ascii="宋体" w:hAnsi="宋体" w:eastAsia="宋体" w:cs="宋体"/>
                <w:color w:val="auto"/>
                <w:kern w:val="0"/>
                <w:szCs w:val="21"/>
                <w:highlight w:val="none"/>
                <w:lang w:val="en-US" w:eastAsia="zh-CN"/>
              </w:rPr>
              <w:t>承担材料、设备价格涨跌风险。</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后材料、设备价格均不作调整。</w:t>
            </w:r>
          </w:p>
          <w:p w14:paraId="6DD5F0A3">
            <w:pPr>
              <w:keepNext w:val="0"/>
              <w:keepLines w:val="0"/>
              <w:pageBreakBefore w:val="0"/>
              <w:tabs>
                <w:tab w:val="left" w:pos="546"/>
                <w:tab w:val="left" w:pos="711"/>
              </w:tabs>
              <w:kinsoku/>
              <w:wordWrap/>
              <w:overflowPunct/>
              <w:topLinePunct w:val="0"/>
              <w:autoSpaceDE/>
              <w:autoSpaceDN/>
              <w:bidi w:val="0"/>
              <w:snapToGrid w:val="0"/>
              <w:spacing w:line="42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lang w:val="en-US" w:eastAsia="zh-CN"/>
              </w:rPr>
              <w:t>.3材料、设备运输距离由</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人根据自身情况及踏勘现场情况自行确定，</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后不得调整。</w:t>
            </w:r>
            <w:r>
              <w:rPr>
                <w:rFonts w:hint="eastAsia" w:ascii="宋体" w:hAnsi="宋体" w:cs="宋体"/>
                <w:color w:val="auto"/>
                <w:kern w:val="0"/>
                <w:szCs w:val="21"/>
                <w:highlight w:val="none"/>
                <w:lang w:val="en-US" w:eastAsia="zh-CN"/>
              </w:rPr>
              <w:t>投标人</w:t>
            </w:r>
            <w:r>
              <w:rPr>
                <w:rFonts w:hint="eastAsia" w:ascii="宋体" w:hAnsi="宋体" w:eastAsia="宋体" w:cs="宋体"/>
                <w:color w:val="auto"/>
                <w:kern w:val="0"/>
                <w:szCs w:val="21"/>
                <w:highlight w:val="none"/>
                <w:lang w:val="en-US" w:eastAsia="zh-CN"/>
              </w:rPr>
              <w:t>应先到现场踏勘充分了解项目位置、现场情况、进出场道路、维修干扰、储存空间、装卸限制、行车干扰及任何其它足以影响承包价格的情况，任何因忽视上述情况而导致的索赔申请将不获批准。否则由评审小组作否决</w:t>
            </w:r>
            <w:r>
              <w:rPr>
                <w:rFonts w:hint="eastAsia" w:ascii="宋体" w:hAnsi="宋体" w:cs="宋体"/>
                <w:color w:val="auto"/>
                <w:kern w:val="0"/>
                <w:szCs w:val="21"/>
                <w:highlight w:val="none"/>
                <w:lang w:val="en-US" w:eastAsia="zh-CN"/>
              </w:rPr>
              <w:t>投标</w:t>
            </w:r>
            <w:r>
              <w:rPr>
                <w:rFonts w:hint="eastAsia" w:ascii="宋体" w:hAnsi="宋体" w:eastAsia="宋体" w:cs="宋体"/>
                <w:color w:val="auto"/>
                <w:kern w:val="0"/>
                <w:szCs w:val="21"/>
                <w:highlight w:val="none"/>
                <w:lang w:val="en-US" w:eastAsia="zh-CN"/>
              </w:rPr>
              <w:t>处理。</w:t>
            </w:r>
          </w:p>
          <w:p w14:paraId="4DDDACD1">
            <w:pPr>
              <w:keepNext w:val="0"/>
              <w:keepLines w:val="0"/>
              <w:pageBreakBefore w:val="0"/>
              <w:tabs>
                <w:tab w:val="left" w:pos="546"/>
                <w:tab w:val="left" w:pos="711"/>
              </w:tabs>
              <w:kinsoku/>
              <w:wordWrap/>
              <w:overflowPunct/>
              <w:topLinePunct w:val="0"/>
              <w:autoSpaceDE/>
              <w:autoSpaceDN/>
              <w:bidi w:val="0"/>
              <w:snapToGrid w:val="0"/>
              <w:spacing w:line="420" w:lineRule="exact"/>
              <w:ind w:firstLine="420" w:firstLineChars="200"/>
              <w:textAlignment w:val="auto"/>
              <w:rPr>
                <w:rFonts w:hint="eastAsia" w:ascii="宋体" w:hAnsi="宋体" w:eastAsia="宋体" w:cs="宋体"/>
                <w:b/>
                <w:bCs/>
                <w:color w:val="auto"/>
                <w:szCs w:val="21"/>
                <w:highlight w:val="none"/>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.比选人在工程量清单中项目编码、项目名称、项目特征、计量单位、工程量、所列出的暂列金额、暂估价等暂定金额，</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不得修改，否则视为对比选文件不作实质性响应，其</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由评审委员会作否决</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处理。</w:t>
            </w:r>
            <w:r>
              <w:rPr>
                <w:rFonts w:hint="eastAsia" w:ascii="宋体" w:hAnsi="宋体" w:cs="宋体"/>
                <w:b/>
                <w:bCs/>
                <w:color w:val="auto"/>
                <w:szCs w:val="21"/>
                <w:highlight w:val="none"/>
                <w:lang w:eastAsia="zh-CN"/>
              </w:rPr>
              <w:t>投标人</w:t>
            </w:r>
            <w:r>
              <w:rPr>
                <w:rFonts w:hint="eastAsia" w:ascii="宋体" w:hAnsi="宋体" w:eastAsia="宋体" w:cs="宋体"/>
                <w:b/>
                <w:bCs/>
                <w:color w:val="auto"/>
                <w:szCs w:val="21"/>
                <w:highlight w:val="none"/>
              </w:rPr>
              <w:t>须在</w:t>
            </w:r>
            <w:r>
              <w:rPr>
                <w:rFonts w:hint="eastAsia" w:ascii="宋体" w:hAnsi="宋体" w:cs="宋体"/>
                <w:b/>
                <w:bCs/>
                <w:color w:val="auto"/>
                <w:szCs w:val="21"/>
                <w:highlight w:val="none"/>
                <w:lang w:eastAsia="zh-CN"/>
              </w:rPr>
              <w:t>投标文件</w:t>
            </w:r>
            <w:r>
              <w:rPr>
                <w:rFonts w:hint="eastAsia" w:ascii="宋体" w:hAnsi="宋体" w:eastAsia="宋体" w:cs="宋体"/>
                <w:b/>
                <w:bCs/>
                <w:color w:val="auto"/>
                <w:szCs w:val="21"/>
                <w:highlight w:val="none"/>
              </w:rPr>
              <w:t>资格审查部分自行承诺（承诺格式见第八章</w:t>
            </w:r>
            <w:r>
              <w:rPr>
                <w:rFonts w:hint="eastAsia" w:ascii="宋体" w:hAnsi="宋体" w:cs="宋体"/>
                <w:b/>
                <w:bCs/>
                <w:color w:val="auto"/>
                <w:szCs w:val="21"/>
                <w:highlight w:val="none"/>
                <w:lang w:eastAsia="zh-CN"/>
              </w:rPr>
              <w:t>投标文件</w:t>
            </w:r>
            <w:r>
              <w:rPr>
                <w:rFonts w:hint="eastAsia" w:ascii="宋体" w:hAnsi="宋体" w:eastAsia="宋体" w:cs="宋体"/>
                <w:b/>
                <w:bCs/>
                <w:color w:val="auto"/>
                <w:szCs w:val="21"/>
                <w:highlight w:val="none"/>
              </w:rPr>
              <w:t>格式），承诺包括以下内容：</w:t>
            </w:r>
          </w:p>
          <w:p w14:paraId="7FF6CD01">
            <w:pPr>
              <w:keepNext w:val="0"/>
              <w:keepLines w:val="0"/>
              <w:pageBreakBefore w:val="0"/>
              <w:widowControl w:val="0"/>
              <w:tabs>
                <w:tab w:val="left" w:pos="546"/>
                <w:tab w:val="left" w:pos="711"/>
              </w:tabs>
              <w:kinsoku/>
              <w:wordWrap/>
              <w:overflowPunct/>
              <w:topLinePunct w:val="0"/>
              <w:autoSpaceDE/>
              <w:autoSpaceDN/>
              <w:bidi w:val="0"/>
              <w:adjustRightInd/>
              <w:snapToGrid w:val="0"/>
              <w:spacing w:line="420" w:lineRule="exact"/>
              <w:ind w:firstLine="422" w:firstLineChars="200"/>
              <w:textAlignment w:val="auto"/>
              <w:rPr>
                <w:rFonts w:hint="eastAsia" w:ascii="宋体" w:hAnsi="宋体" w:cs="宋体"/>
                <w:b/>
                <w:bCs/>
                <w:color w:val="auto"/>
                <w:szCs w:val="21"/>
                <w:highlight w:val="none"/>
                <w:lang w:eastAsia="zh-CN"/>
              </w:rPr>
            </w:pPr>
            <w:r>
              <w:rPr>
                <w:rFonts w:hint="eastAsia" w:ascii="宋体" w:hAnsi="宋体" w:eastAsia="宋体" w:cs="宋体"/>
                <w:b/>
                <w:bCs/>
                <w:color w:val="auto"/>
                <w:szCs w:val="21"/>
                <w:highlight w:val="none"/>
              </w:rPr>
              <w:t>（1）符合第五章“工程量清单”给出的范围及数量</w:t>
            </w:r>
            <w:r>
              <w:rPr>
                <w:rFonts w:hint="eastAsia" w:ascii="宋体" w:hAnsi="宋体" w:cs="宋体"/>
                <w:b/>
                <w:bCs/>
                <w:color w:val="auto"/>
                <w:szCs w:val="21"/>
                <w:highlight w:val="none"/>
                <w:lang w:eastAsia="zh-CN"/>
              </w:rPr>
              <w:t>。</w:t>
            </w:r>
          </w:p>
          <w:p w14:paraId="737293DE">
            <w:pPr>
              <w:keepNext w:val="0"/>
              <w:keepLines w:val="0"/>
              <w:pageBreakBefore w:val="0"/>
              <w:widowControl w:val="0"/>
              <w:tabs>
                <w:tab w:val="left" w:pos="546"/>
                <w:tab w:val="left" w:pos="711"/>
              </w:tabs>
              <w:kinsoku/>
              <w:wordWrap/>
              <w:overflowPunct/>
              <w:topLinePunct w:val="0"/>
              <w:autoSpaceDE/>
              <w:autoSpaceDN/>
              <w:bidi w:val="0"/>
              <w:adjustRightInd/>
              <w:snapToGrid w:val="0"/>
              <w:spacing w:line="420" w:lineRule="exact"/>
              <w:ind w:firstLine="422" w:firstLineChars="200"/>
              <w:textAlignment w:val="auto"/>
              <w:rPr>
                <w:rFonts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rPr>
              <w:t>比选文件中规定工程量清单不允许修改的内容不得修改。</w:t>
            </w:r>
          </w:p>
          <w:p w14:paraId="3EFB97ED">
            <w:pPr>
              <w:keepNext w:val="0"/>
              <w:keepLines w:val="0"/>
              <w:pageBreakBefore w:val="0"/>
              <w:widowControl w:val="0"/>
              <w:shd w:val="clear"/>
              <w:kinsoku/>
              <w:wordWrap/>
              <w:overflowPunct/>
              <w:topLinePunct w:val="0"/>
              <w:autoSpaceDE/>
              <w:autoSpaceDN/>
              <w:bidi w:val="0"/>
              <w:snapToGrid w:val="0"/>
              <w:spacing w:line="420" w:lineRule="exact"/>
              <w:ind w:firstLine="422"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b/>
                <w:bCs/>
                <w:color w:val="auto"/>
                <w:szCs w:val="21"/>
                <w:highlight w:val="none"/>
                <w:lang w:val="en-US" w:eastAsia="zh-CN"/>
              </w:rPr>
              <w:t>6</w:t>
            </w:r>
            <w:r>
              <w:rPr>
                <w:rFonts w:hint="eastAsia" w:ascii="宋体" w:hAnsi="宋体" w:eastAsia="宋体" w:cs="宋体"/>
                <w:b/>
                <w:bCs/>
                <w:color w:val="auto"/>
                <w:szCs w:val="21"/>
                <w:highlight w:val="none"/>
              </w:rPr>
              <w:t>.本工程比选将设置</w:t>
            </w:r>
            <w:r>
              <w:rPr>
                <w:rFonts w:hint="eastAsia" w:ascii="宋体" w:hAnsi="宋体" w:cs="宋体"/>
                <w:b/>
                <w:bCs/>
                <w:color w:val="auto"/>
                <w:szCs w:val="21"/>
                <w:highlight w:val="none"/>
                <w:lang w:val="en-US" w:eastAsia="zh-CN"/>
              </w:rPr>
              <w:t>投标</w:t>
            </w:r>
            <w:r>
              <w:rPr>
                <w:rFonts w:hint="eastAsia" w:ascii="宋体" w:hAnsi="宋体" w:eastAsia="宋体" w:cs="宋体"/>
                <w:b/>
                <w:bCs/>
                <w:color w:val="auto"/>
                <w:szCs w:val="21"/>
                <w:highlight w:val="none"/>
              </w:rPr>
              <w:t>总报价最高限价，</w:t>
            </w:r>
            <w:r>
              <w:rPr>
                <w:rFonts w:hint="eastAsia" w:ascii="宋体" w:hAnsi="宋体" w:cs="宋体"/>
                <w:b/>
                <w:bCs/>
                <w:color w:val="auto"/>
                <w:szCs w:val="21"/>
                <w:highlight w:val="none"/>
                <w:lang w:val="en-US" w:eastAsia="zh-CN"/>
              </w:rPr>
              <w:t>投标</w:t>
            </w:r>
            <w:r>
              <w:rPr>
                <w:rFonts w:hint="eastAsia" w:ascii="宋体" w:hAnsi="宋体" w:eastAsia="宋体" w:cs="宋体"/>
                <w:b/>
                <w:bCs/>
                <w:color w:val="auto"/>
                <w:szCs w:val="21"/>
                <w:highlight w:val="none"/>
              </w:rPr>
              <w:t>总报价最高限价为：</w:t>
            </w:r>
            <w:r>
              <w:rPr>
                <w:rFonts w:hint="eastAsia" w:ascii="宋体" w:hAnsi="宋体" w:cs="宋体"/>
                <w:b/>
                <w:bCs/>
                <w:color w:val="auto"/>
                <w:szCs w:val="21"/>
                <w:highlight w:val="none"/>
                <w:u w:val="single"/>
                <w:lang w:val="en-US" w:eastAsia="zh-CN"/>
              </w:rPr>
              <w:t>620000.00</w:t>
            </w:r>
            <w:r>
              <w:rPr>
                <w:rFonts w:hint="eastAsia" w:ascii="宋体" w:hAnsi="宋体" w:eastAsia="宋体" w:cs="宋体"/>
                <w:b/>
                <w:bCs/>
                <w:color w:val="auto"/>
                <w:szCs w:val="21"/>
                <w:highlight w:val="none"/>
              </w:rPr>
              <w:t>元（大写</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u w:val="single"/>
                <w:lang w:eastAsia="zh-CN"/>
              </w:rPr>
              <w:t>陆拾贰万元整</w:t>
            </w:r>
            <w:r>
              <w:rPr>
                <w:rFonts w:hint="eastAsia" w:ascii="宋体" w:hAnsi="宋体" w:eastAsia="宋体" w:cs="宋体"/>
                <w:b/>
                <w:bCs/>
                <w:color w:val="auto"/>
                <w:szCs w:val="21"/>
                <w:highlight w:val="none"/>
              </w:rPr>
              <w:t>），其中安全文明施工费暂定金额为</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u w:val="single"/>
                <w:lang w:val="en-US" w:eastAsia="zh-CN"/>
              </w:rPr>
              <w:t>19736.27</w:t>
            </w:r>
            <w:r>
              <w:rPr>
                <w:rFonts w:hint="eastAsia" w:ascii="宋体" w:hAnsi="宋体" w:eastAsia="宋体" w:cs="宋体"/>
                <w:b/>
                <w:bCs/>
                <w:color w:val="auto"/>
                <w:szCs w:val="21"/>
                <w:highlight w:val="none"/>
              </w:rPr>
              <w:t>元。</w:t>
            </w:r>
            <w:r>
              <w:rPr>
                <w:rFonts w:hint="eastAsia" w:ascii="宋体" w:hAnsi="宋体" w:cs="宋体"/>
                <w:b/>
                <w:bCs/>
                <w:color w:val="auto"/>
                <w:szCs w:val="21"/>
                <w:highlight w:val="none"/>
                <w:lang w:eastAsia="zh-CN"/>
              </w:rPr>
              <w:t>投标人</w:t>
            </w:r>
            <w:r>
              <w:rPr>
                <w:rFonts w:hint="eastAsia" w:ascii="宋体" w:hAnsi="宋体" w:eastAsia="宋体" w:cs="宋体"/>
                <w:b/>
                <w:bCs/>
                <w:color w:val="auto"/>
                <w:szCs w:val="21"/>
                <w:highlight w:val="none"/>
              </w:rPr>
              <w:t>的</w:t>
            </w:r>
            <w:r>
              <w:rPr>
                <w:rFonts w:hint="eastAsia" w:ascii="宋体" w:hAnsi="宋体" w:cs="宋体"/>
                <w:b/>
                <w:bCs/>
                <w:color w:val="auto"/>
                <w:szCs w:val="21"/>
                <w:highlight w:val="none"/>
                <w:lang w:val="en-US" w:eastAsia="zh-CN"/>
              </w:rPr>
              <w:t>投标</w:t>
            </w:r>
            <w:r>
              <w:rPr>
                <w:rFonts w:hint="eastAsia" w:ascii="宋体" w:hAnsi="宋体" w:eastAsia="宋体" w:cs="宋体"/>
                <w:b/>
                <w:bCs/>
                <w:color w:val="auto"/>
                <w:szCs w:val="21"/>
                <w:highlight w:val="none"/>
              </w:rPr>
              <w:t>总报价不得高于</w:t>
            </w:r>
            <w:r>
              <w:rPr>
                <w:rFonts w:hint="eastAsia" w:ascii="宋体" w:hAnsi="宋体" w:eastAsia="宋体" w:cs="宋体"/>
                <w:b/>
                <w:bCs/>
                <w:color w:val="auto"/>
                <w:szCs w:val="21"/>
                <w:highlight w:val="none"/>
                <w:lang w:val="en-US" w:eastAsia="zh-CN"/>
              </w:rPr>
              <w:t>比选人发布的</w:t>
            </w:r>
            <w:r>
              <w:rPr>
                <w:rFonts w:hint="eastAsia" w:ascii="宋体" w:hAnsi="宋体" w:eastAsia="宋体" w:cs="宋体"/>
                <w:b/>
                <w:bCs/>
                <w:color w:val="auto"/>
                <w:szCs w:val="21"/>
                <w:highlight w:val="none"/>
              </w:rPr>
              <w:t>最高限价，否则由评审委员会作否决竞选处理。</w:t>
            </w:r>
          </w:p>
          <w:p w14:paraId="18552C57">
            <w:pPr>
              <w:pStyle w:val="271"/>
              <w:keepNext w:val="0"/>
              <w:keepLines w:val="0"/>
              <w:pageBreakBefore w:val="0"/>
              <w:numPr>
                <w:ilvl w:val="0"/>
                <w:numId w:val="0"/>
              </w:numPr>
              <w:shd w:val="clear"/>
              <w:kinsoku/>
              <w:wordWrap/>
              <w:overflowPunct/>
              <w:topLinePunct w:val="0"/>
              <w:autoSpaceDE/>
              <w:autoSpaceDN/>
              <w:bidi w:val="0"/>
              <w:spacing w:line="420" w:lineRule="exact"/>
              <w:ind w:leftChars="200"/>
              <w:textAlignment w:val="auto"/>
              <w:rPr>
                <w:rFonts w:hint="eastAsia" w:ascii="宋体" w:hAnsi="宋体" w:eastAsia="宋体" w:cs="宋体"/>
                <w:b w:val="0"/>
                <w:bCs w:val="0"/>
                <w:snapToGrid w:val="0"/>
                <w:color w:val="auto"/>
                <w:kern w:val="0"/>
                <w:sz w:val="21"/>
                <w:szCs w:val="21"/>
                <w:highlight w:val="none"/>
                <w:lang w:val="en-US" w:eastAsia="zh-CN" w:bidi="ar-SA"/>
              </w:rPr>
            </w:pPr>
            <w:r>
              <w:rPr>
                <w:rFonts w:hint="eastAsia" w:cs="宋体"/>
                <w:b w:val="0"/>
                <w:bCs w:val="0"/>
                <w:snapToGrid w:val="0"/>
                <w:color w:val="auto"/>
                <w:kern w:val="0"/>
                <w:sz w:val="21"/>
                <w:szCs w:val="21"/>
                <w:highlight w:val="none"/>
                <w:lang w:val="en-US" w:eastAsia="zh-CN" w:bidi="ar-SA"/>
              </w:rPr>
              <w:t>7.</w:t>
            </w:r>
            <w:r>
              <w:rPr>
                <w:rFonts w:hint="eastAsia" w:ascii="宋体" w:hAnsi="宋体" w:eastAsia="宋体" w:cs="宋体"/>
                <w:b w:val="0"/>
                <w:bCs w:val="0"/>
                <w:snapToGrid w:val="0"/>
                <w:color w:val="auto"/>
                <w:kern w:val="0"/>
                <w:sz w:val="21"/>
                <w:szCs w:val="21"/>
                <w:highlight w:val="none"/>
                <w:lang w:val="en-US" w:eastAsia="zh-CN" w:bidi="ar-SA"/>
              </w:rPr>
              <w:t>安全文明施工费</w:t>
            </w:r>
          </w:p>
          <w:p w14:paraId="14C43DA0">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r>
              <w:rPr>
                <w:rFonts w:hint="eastAsia" w:ascii="宋体" w:hAnsi="宋体" w:eastAsia="宋体" w:cs="宋体"/>
                <w:color w:val="auto"/>
                <w:kern w:val="0"/>
                <w:szCs w:val="21"/>
                <w:highlight w:val="none"/>
                <w:lang w:val="en-US" w:eastAsia="zh-CN"/>
              </w:rPr>
              <w:t>.1根据《重庆城乡建设委员会关于印发&lt;重庆市建设工程安全文明施工费计取及使用管理规定&gt;的通知》（渝建发〔2014〕25号）规定，安全文明施工费由安全施工费、文明施工费、环境保护费及临时设施费组成。</w:t>
            </w:r>
          </w:p>
          <w:p w14:paraId="22E2B444">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r>
              <w:rPr>
                <w:rFonts w:hint="eastAsia" w:ascii="宋体" w:hAnsi="宋体" w:eastAsia="宋体" w:cs="宋体"/>
                <w:color w:val="auto"/>
                <w:kern w:val="0"/>
                <w:szCs w:val="21"/>
                <w:highlight w:val="none"/>
                <w:lang w:val="en-US" w:eastAsia="zh-CN"/>
              </w:rPr>
              <w:t>.2本工程安全文明施工费由比选人根据《建设工程工程量清单计价规范》（GB50500-2013）、《重庆市建设工程工程量清单计价规则》（CQJJGZ-2013）、《重庆市城乡建设委员会关于印发&lt;重庆市建设工程安全文明施工费计取及使用管理规定&gt;的通知》（渝建发〔2014〕25号）、《重庆市住房和城乡建设委员会关于调整建设施工现场形象品质提升安全文明施工费计取的通知》（渝建管〔2020〕97号）、《重庆市建设工程费用定额》（CQFYDE-2018）、《重庆市住房和城乡建设委员会关于适用增值税新税率调整建设工程计价依据的通知》（渝建〔2019〕143号）的相关规定和费用标准单列计算，安全文明施工费为暂定金额，与最高限价一起公布。《</w:t>
            </w:r>
            <w:r>
              <w:rPr>
                <w:rFonts w:hint="eastAsia" w:ascii="宋体" w:hAnsi="宋体" w:cs="宋体"/>
                <w:color w:val="auto"/>
                <w:kern w:val="0"/>
                <w:szCs w:val="21"/>
                <w:highlight w:val="none"/>
                <w:lang w:val="en-US" w:eastAsia="zh-CN"/>
              </w:rPr>
              <w:t>投标</w:t>
            </w:r>
            <w:r>
              <w:rPr>
                <w:rFonts w:hint="eastAsia" w:ascii="宋体" w:hAnsi="宋体" w:eastAsia="宋体" w:cs="宋体"/>
                <w:color w:val="auto"/>
                <w:kern w:val="0"/>
                <w:szCs w:val="21"/>
                <w:highlight w:val="none"/>
                <w:lang w:val="en-US" w:eastAsia="zh-CN"/>
              </w:rPr>
              <w:t>函》及工程量清单报价中的安全文明施工费必须按照比选人给出的暂定金额填报，否则视为对比选文件不作实质性响应，其</w:t>
            </w:r>
            <w:r>
              <w:rPr>
                <w:rFonts w:hint="eastAsia" w:ascii="宋体" w:hAnsi="宋体" w:cs="宋体"/>
                <w:color w:val="auto"/>
                <w:kern w:val="0"/>
                <w:szCs w:val="21"/>
                <w:highlight w:val="none"/>
                <w:lang w:val="en-US" w:eastAsia="zh-CN"/>
              </w:rPr>
              <w:t>投标文件</w:t>
            </w:r>
            <w:r>
              <w:rPr>
                <w:rFonts w:hint="eastAsia" w:ascii="宋体" w:hAnsi="宋体" w:eastAsia="宋体" w:cs="宋体"/>
                <w:color w:val="auto"/>
                <w:kern w:val="0"/>
                <w:szCs w:val="21"/>
                <w:highlight w:val="none"/>
                <w:lang w:val="en-US" w:eastAsia="zh-CN"/>
              </w:rPr>
              <w:t>由评审小组作否决</w:t>
            </w:r>
            <w:r>
              <w:rPr>
                <w:rFonts w:hint="eastAsia" w:ascii="宋体" w:hAnsi="宋体" w:cs="宋体"/>
                <w:color w:val="auto"/>
                <w:kern w:val="0"/>
                <w:szCs w:val="21"/>
                <w:highlight w:val="none"/>
                <w:lang w:val="en-US" w:eastAsia="zh-CN"/>
              </w:rPr>
              <w:t>投标</w:t>
            </w:r>
            <w:r>
              <w:rPr>
                <w:rFonts w:hint="eastAsia" w:ascii="宋体" w:hAnsi="宋体" w:eastAsia="宋体" w:cs="宋体"/>
                <w:color w:val="auto"/>
                <w:kern w:val="0"/>
                <w:szCs w:val="21"/>
                <w:highlight w:val="none"/>
                <w:lang w:val="en-US" w:eastAsia="zh-CN"/>
              </w:rPr>
              <w:t>处理。</w:t>
            </w:r>
          </w:p>
          <w:p w14:paraId="40C4FA0E">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r>
              <w:rPr>
                <w:rFonts w:hint="eastAsia" w:ascii="宋体" w:hAnsi="宋体" w:eastAsia="宋体" w:cs="宋体"/>
                <w:color w:val="auto"/>
                <w:kern w:val="0"/>
                <w:szCs w:val="21"/>
                <w:highlight w:val="none"/>
                <w:lang w:val="en-US" w:eastAsia="zh-CN"/>
              </w:rPr>
              <w:t>规费按2018年《重庆市建设工程费用定额》的标准计取。</w:t>
            </w:r>
          </w:p>
          <w:p w14:paraId="4BEEF1FD">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9.增值税计税方法由比选人依据国家税法规定选择：一般计税法。</w:t>
            </w:r>
          </w:p>
          <w:p w14:paraId="14E8E1D0">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default"/>
                <w:color w:val="auto"/>
                <w:highlight w:val="none"/>
                <w:lang w:val="en-US" w:eastAsia="zh-CN"/>
              </w:rPr>
            </w:pPr>
            <w:r>
              <w:rPr>
                <w:rFonts w:hint="eastAsia" w:ascii="宋体" w:hAnsi="宋体" w:cs="宋体"/>
                <w:color w:val="auto"/>
                <w:kern w:val="0"/>
                <w:szCs w:val="21"/>
                <w:highlight w:val="none"/>
                <w:lang w:val="en-US" w:eastAsia="zh-CN"/>
              </w:rPr>
              <w:t>10.本项目所采用技术、工艺和产品等必须执行重庆市住房和城乡建设委员会关于发布《重庆市建设领域禁止、限制使用落后技术通告（2019年版）（渝建发〔2019〕25号）的规定。</w:t>
            </w:r>
          </w:p>
        </w:tc>
      </w:tr>
      <w:tr w14:paraId="4E26C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982" w:type="dxa"/>
            <w:shd w:val="clear" w:color="auto" w:fill="auto"/>
            <w:vAlign w:val="center"/>
          </w:tcPr>
          <w:p w14:paraId="4FD5EC58">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3.3.1</w:t>
            </w:r>
          </w:p>
        </w:tc>
        <w:tc>
          <w:tcPr>
            <w:tcW w:w="2083" w:type="dxa"/>
            <w:shd w:val="clear" w:color="auto" w:fill="auto"/>
            <w:vAlign w:val="center"/>
          </w:tcPr>
          <w:p w14:paraId="47C08943">
            <w:pPr>
              <w:keepNext w:val="0"/>
              <w:keepLines w:val="0"/>
              <w:pageBreakBefore w:val="0"/>
              <w:shd w:val="clear"/>
              <w:kinsoku/>
              <w:wordWrap/>
              <w:overflowPunct/>
              <w:topLinePunct w:val="0"/>
              <w:bidi w:val="0"/>
              <w:snapToGrid w:val="0"/>
              <w:spacing w:line="44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eastAsia="zh-CN"/>
              </w:rPr>
              <w:t>投标</w:t>
            </w:r>
            <w:r>
              <w:rPr>
                <w:rFonts w:hint="eastAsia" w:ascii="宋体" w:hAnsi="宋体" w:eastAsia="宋体" w:cs="宋体"/>
                <w:color w:val="auto"/>
                <w:kern w:val="0"/>
                <w:szCs w:val="21"/>
                <w:highlight w:val="none"/>
                <w:lang w:eastAsia="zh-CN"/>
              </w:rPr>
              <w:t>有效期</w:t>
            </w:r>
          </w:p>
        </w:tc>
        <w:tc>
          <w:tcPr>
            <w:tcW w:w="7287" w:type="dxa"/>
            <w:shd w:val="clear" w:color="auto" w:fill="auto"/>
            <w:vAlign w:val="center"/>
          </w:tcPr>
          <w:p w14:paraId="13F75EDA">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90</w:t>
            </w:r>
            <w:r>
              <w:rPr>
                <w:rFonts w:hint="eastAsia" w:ascii="宋体" w:hAnsi="宋体" w:eastAsia="宋体" w:cs="宋体"/>
                <w:color w:val="auto"/>
                <w:szCs w:val="21"/>
                <w:highlight w:val="none"/>
              </w:rPr>
              <w:t>日历天（从提交</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截止日起计算）</w:t>
            </w:r>
          </w:p>
        </w:tc>
      </w:tr>
      <w:tr w14:paraId="02744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982" w:type="dxa"/>
            <w:shd w:val="clear" w:color="auto" w:fill="auto"/>
            <w:vAlign w:val="center"/>
          </w:tcPr>
          <w:p w14:paraId="702CF7BA">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3.4.1</w:t>
            </w:r>
          </w:p>
        </w:tc>
        <w:tc>
          <w:tcPr>
            <w:tcW w:w="2083" w:type="dxa"/>
            <w:shd w:val="clear" w:color="auto" w:fill="auto"/>
            <w:vAlign w:val="center"/>
          </w:tcPr>
          <w:p w14:paraId="525AC760">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w:t>
            </w:r>
            <w:r>
              <w:rPr>
                <w:rFonts w:hint="eastAsia" w:ascii="宋体" w:hAnsi="宋体" w:eastAsia="宋体" w:cs="宋体"/>
                <w:color w:val="auto"/>
                <w:kern w:val="0"/>
                <w:highlight w:val="none"/>
              </w:rPr>
              <w:t>保证金</w:t>
            </w:r>
          </w:p>
        </w:tc>
        <w:tc>
          <w:tcPr>
            <w:tcW w:w="7287" w:type="dxa"/>
            <w:shd w:val="clear" w:color="auto" w:fill="auto"/>
            <w:vAlign w:val="center"/>
          </w:tcPr>
          <w:p w14:paraId="54010D8D">
            <w:pPr>
              <w:keepNext w:val="0"/>
              <w:keepLines w:val="0"/>
              <w:pageBreakBefore w:val="0"/>
              <w:shd w:val="clear"/>
              <w:tabs>
                <w:tab w:val="left" w:pos="3016"/>
              </w:tabs>
              <w:kinsoku/>
              <w:overflowPunct/>
              <w:topLinePunct/>
              <w:autoSpaceDE w:val="0"/>
              <w:bidi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cs="宋体"/>
                <w:color w:val="auto"/>
                <w:highlight w:val="none"/>
                <w:lang w:val="en-US" w:eastAsia="zh-CN"/>
              </w:rPr>
              <w:t>.</w:t>
            </w:r>
            <w:r>
              <w:rPr>
                <w:rFonts w:hint="eastAsia" w:ascii="宋体" w:hAnsi="宋体" w:cs="宋体"/>
                <w:color w:val="auto"/>
                <w:highlight w:val="none"/>
                <w:lang w:eastAsia="zh-CN"/>
              </w:rPr>
              <w:t>投标保证金</w:t>
            </w:r>
            <w:r>
              <w:rPr>
                <w:rFonts w:hint="eastAsia" w:ascii="宋体" w:hAnsi="宋体" w:eastAsia="宋体" w:cs="宋体"/>
                <w:color w:val="auto"/>
                <w:highlight w:val="none"/>
              </w:rPr>
              <w:t>的形式：现金。</w:t>
            </w:r>
          </w:p>
          <w:p w14:paraId="6CC575A3">
            <w:pPr>
              <w:keepNext w:val="0"/>
              <w:keepLines w:val="0"/>
              <w:pageBreakBefore w:val="0"/>
              <w:shd w:val="clear"/>
              <w:tabs>
                <w:tab w:val="left" w:pos="3016"/>
              </w:tabs>
              <w:kinsoku/>
              <w:overflowPunct/>
              <w:topLinePunct/>
              <w:autoSpaceDE w:val="0"/>
              <w:bidi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cs="宋体"/>
                <w:color w:val="auto"/>
                <w:highlight w:val="none"/>
                <w:lang w:val="en-US" w:eastAsia="zh-CN"/>
              </w:rPr>
              <w:t>.</w:t>
            </w:r>
            <w:r>
              <w:rPr>
                <w:rFonts w:hint="eastAsia" w:ascii="宋体" w:hAnsi="宋体" w:cs="宋体"/>
                <w:color w:val="auto"/>
                <w:highlight w:val="none"/>
                <w:lang w:eastAsia="zh-CN"/>
              </w:rPr>
              <w:t>投标保证金</w:t>
            </w:r>
            <w:r>
              <w:rPr>
                <w:rFonts w:hint="eastAsia" w:ascii="宋体" w:hAnsi="宋体" w:eastAsia="宋体" w:cs="宋体"/>
                <w:color w:val="auto"/>
                <w:highlight w:val="none"/>
              </w:rPr>
              <w:t>金额：</w:t>
            </w:r>
            <w:r>
              <w:rPr>
                <w:rFonts w:hint="eastAsia" w:ascii="宋体" w:hAnsi="宋体" w:cs="宋体"/>
                <w:color w:val="auto"/>
                <w:highlight w:val="none"/>
                <w:u w:val="single"/>
                <w:lang w:val="en-US" w:eastAsia="zh-CN"/>
              </w:rPr>
              <w:t>1.24万元</w:t>
            </w:r>
            <w:r>
              <w:rPr>
                <w:rFonts w:hint="eastAsia" w:ascii="宋体" w:hAnsi="宋体" w:eastAsia="宋体" w:cs="宋体"/>
                <w:color w:val="auto"/>
                <w:highlight w:val="none"/>
              </w:rPr>
              <w:t>人民币。</w:t>
            </w:r>
          </w:p>
          <w:p w14:paraId="22FF0676">
            <w:pPr>
              <w:keepNext w:val="0"/>
              <w:keepLines w:val="0"/>
              <w:pageBreakBefore w:val="0"/>
              <w:shd w:val="clear"/>
              <w:tabs>
                <w:tab w:val="left" w:pos="3016"/>
              </w:tabs>
              <w:kinsoku/>
              <w:overflowPunct/>
              <w:topLinePunct/>
              <w:autoSpaceDE w:val="0"/>
              <w:bidi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cs="宋体"/>
                <w:color w:val="auto"/>
                <w:highlight w:val="none"/>
                <w:lang w:val="en-US" w:eastAsia="zh-CN"/>
              </w:rPr>
              <w:t>.</w:t>
            </w:r>
            <w:r>
              <w:rPr>
                <w:rFonts w:hint="eastAsia" w:ascii="宋体" w:hAnsi="宋体" w:eastAsia="宋体" w:cs="宋体"/>
                <w:color w:val="auto"/>
                <w:highlight w:val="none"/>
              </w:rPr>
              <w:t>递交方式：各</w:t>
            </w:r>
            <w:r>
              <w:rPr>
                <w:rFonts w:hint="eastAsia" w:ascii="宋体" w:hAnsi="宋体" w:cs="宋体"/>
                <w:color w:val="auto"/>
                <w:highlight w:val="none"/>
                <w:lang w:eastAsia="zh-CN"/>
              </w:rPr>
              <w:t>投标人</w:t>
            </w:r>
            <w:r>
              <w:rPr>
                <w:rFonts w:hint="eastAsia" w:ascii="宋体" w:hAnsi="宋体" w:cs="宋体"/>
                <w:color w:val="auto"/>
                <w:highlight w:val="none"/>
                <w:lang w:val="en-US" w:eastAsia="zh-CN"/>
              </w:rPr>
              <w:t>自行</w:t>
            </w:r>
            <w:r>
              <w:rPr>
                <w:rFonts w:hint="eastAsia" w:ascii="宋体" w:hAnsi="宋体" w:eastAsia="宋体" w:cs="宋体"/>
                <w:color w:val="auto"/>
                <w:highlight w:val="none"/>
              </w:rPr>
              <w:t>密封</w:t>
            </w:r>
            <w:r>
              <w:rPr>
                <w:rFonts w:hint="eastAsia" w:ascii="宋体" w:hAnsi="宋体" w:cs="宋体"/>
                <w:color w:val="auto"/>
                <w:highlight w:val="none"/>
                <w:lang w:val="en-US" w:eastAsia="zh-CN"/>
              </w:rPr>
              <w:t>随投标文件同时递交给比选人或比选代理机构</w:t>
            </w:r>
            <w:r>
              <w:rPr>
                <w:rFonts w:hint="eastAsia" w:ascii="宋体" w:hAnsi="宋体" w:eastAsia="宋体" w:cs="宋体"/>
                <w:color w:val="auto"/>
                <w:highlight w:val="none"/>
              </w:rPr>
              <w:t>。</w:t>
            </w:r>
          </w:p>
          <w:p w14:paraId="355D5BD3">
            <w:pPr>
              <w:keepNext w:val="0"/>
              <w:keepLines w:val="0"/>
              <w:pageBreakBefore w:val="0"/>
              <w:shd w:val="clear"/>
              <w:kinsoku/>
              <w:overflowPunct/>
              <w:bidi w:val="0"/>
              <w:snapToGrid w:val="0"/>
              <w:spacing w:line="44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highlight w:val="none"/>
              </w:rPr>
              <w:t>4</w:t>
            </w:r>
            <w:r>
              <w:rPr>
                <w:rFonts w:hint="eastAsia" w:ascii="宋体" w:hAnsi="宋体" w:cs="宋体"/>
                <w:color w:val="auto"/>
                <w:highlight w:val="none"/>
                <w:lang w:val="en-US" w:eastAsia="zh-CN"/>
              </w:rPr>
              <w:t>.</w:t>
            </w:r>
            <w:r>
              <w:rPr>
                <w:rFonts w:hint="eastAsia" w:ascii="宋体" w:hAnsi="宋体" w:cs="宋体"/>
                <w:color w:val="auto"/>
                <w:highlight w:val="none"/>
                <w:lang w:eastAsia="zh-CN"/>
              </w:rPr>
              <w:t>投标保证金</w:t>
            </w:r>
            <w:r>
              <w:rPr>
                <w:rFonts w:hint="eastAsia" w:ascii="宋体" w:hAnsi="宋体" w:eastAsia="宋体" w:cs="宋体"/>
                <w:color w:val="auto"/>
                <w:highlight w:val="none"/>
              </w:rPr>
              <w:t>的退还：</w:t>
            </w:r>
            <w:r>
              <w:rPr>
                <w:rFonts w:hint="eastAsia" w:ascii="宋体" w:hAnsi="宋体" w:cs="宋体"/>
                <w:color w:val="auto"/>
                <w:highlight w:val="none"/>
                <w:lang w:val="en-US" w:eastAsia="zh-CN"/>
              </w:rPr>
              <w:t>评标结束后当场退还中标候选人以外的投标单位的投标保证金。比选人与中标人签订合同后5个工作日内，中标候选人的投标保证金由比选人或比选代理机构一次性无息退还。</w:t>
            </w:r>
          </w:p>
        </w:tc>
      </w:tr>
      <w:tr w14:paraId="6F26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82" w:type="dxa"/>
            <w:tcBorders>
              <w:top w:val="single" w:color="auto" w:sz="4" w:space="0"/>
            </w:tcBorders>
            <w:shd w:val="clear" w:color="auto" w:fill="auto"/>
            <w:vAlign w:val="center"/>
          </w:tcPr>
          <w:p w14:paraId="5BF47C1B">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3.5.2</w:t>
            </w:r>
          </w:p>
        </w:tc>
        <w:tc>
          <w:tcPr>
            <w:tcW w:w="2083" w:type="dxa"/>
            <w:tcBorders>
              <w:top w:val="single" w:color="auto" w:sz="4" w:space="0"/>
            </w:tcBorders>
            <w:shd w:val="clear" w:color="auto" w:fill="auto"/>
            <w:vAlign w:val="center"/>
          </w:tcPr>
          <w:p w14:paraId="5CC7D5C1">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近年财务状况的年份要求</w:t>
            </w:r>
          </w:p>
        </w:tc>
        <w:tc>
          <w:tcPr>
            <w:tcW w:w="7287" w:type="dxa"/>
            <w:tcBorders>
              <w:top w:val="single" w:color="auto" w:sz="4" w:space="0"/>
            </w:tcBorders>
            <w:shd w:val="clear" w:color="auto" w:fill="auto"/>
            <w:vAlign w:val="center"/>
          </w:tcPr>
          <w:p w14:paraId="7EC51DD4">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不要求</w:t>
            </w:r>
          </w:p>
        </w:tc>
      </w:tr>
      <w:tr w14:paraId="63D5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4" w:hRule="atLeast"/>
        </w:trPr>
        <w:tc>
          <w:tcPr>
            <w:tcW w:w="982" w:type="dxa"/>
            <w:shd w:val="clear" w:color="auto" w:fill="auto"/>
            <w:vAlign w:val="center"/>
          </w:tcPr>
          <w:p w14:paraId="505F0E42">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3.5.5</w:t>
            </w:r>
          </w:p>
        </w:tc>
        <w:tc>
          <w:tcPr>
            <w:tcW w:w="2083" w:type="dxa"/>
            <w:shd w:val="clear" w:color="auto" w:fill="auto"/>
            <w:vAlign w:val="center"/>
          </w:tcPr>
          <w:p w14:paraId="32B5CC9B">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近</w:t>
            </w:r>
            <w:r>
              <w:rPr>
                <w:rFonts w:hint="eastAsia" w:ascii="宋体" w:hAnsi="宋体" w:eastAsia="宋体" w:cs="宋体"/>
                <w:color w:val="auto"/>
                <w:kern w:val="0"/>
                <w:highlight w:val="none"/>
              </w:rPr>
              <w:t>年发生的诉讼及仲裁情况的年份要求</w:t>
            </w:r>
          </w:p>
        </w:tc>
        <w:tc>
          <w:tcPr>
            <w:tcW w:w="7287" w:type="dxa"/>
            <w:shd w:val="clear" w:color="auto" w:fill="auto"/>
            <w:vAlign w:val="center"/>
          </w:tcPr>
          <w:p w14:paraId="5CF9AB1D">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不要求</w:t>
            </w:r>
          </w:p>
        </w:tc>
      </w:tr>
      <w:tr w14:paraId="1C037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982" w:type="dxa"/>
            <w:shd w:val="clear" w:color="auto" w:fill="auto"/>
            <w:vAlign w:val="center"/>
          </w:tcPr>
          <w:p w14:paraId="5AF4A884">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3.6.1</w:t>
            </w:r>
          </w:p>
        </w:tc>
        <w:tc>
          <w:tcPr>
            <w:tcW w:w="2083" w:type="dxa"/>
            <w:shd w:val="clear" w:color="auto" w:fill="auto"/>
            <w:vAlign w:val="center"/>
          </w:tcPr>
          <w:p w14:paraId="2BEFC8E4">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是否允许递交备选</w:t>
            </w:r>
            <w:r>
              <w:rPr>
                <w:rFonts w:hint="eastAsia" w:ascii="宋体" w:hAnsi="宋体" w:cs="宋体"/>
                <w:color w:val="auto"/>
                <w:kern w:val="0"/>
                <w:highlight w:val="none"/>
                <w:lang w:eastAsia="zh-CN"/>
              </w:rPr>
              <w:t>投标</w:t>
            </w:r>
            <w:r>
              <w:rPr>
                <w:rFonts w:hint="eastAsia" w:ascii="宋体" w:hAnsi="宋体" w:eastAsia="宋体" w:cs="宋体"/>
                <w:color w:val="auto"/>
                <w:kern w:val="0"/>
                <w:highlight w:val="none"/>
              </w:rPr>
              <w:t>方案</w:t>
            </w:r>
          </w:p>
        </w:tc>
        <w:tc>
          <w:tcPr>
            <w:tcW w:w="7287" w:type="dxa"/>
            <w:shd w:val="clear" w:color="auto" w:fill="auto"/>
            <w:vAlign w:val="center"/>
          </w:tcPr>
          <w:p w14:paraId="55EE612F">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不允许</w:t>
            </w:r>
          </w:p>
        </w:tc>
      </w:tr>
      <w:tr w14:paraId="0123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2" w:type="dxa"/>
            <w:shd w:val="clear" w:color="auto" w:fill="auto"/>
            <w:vAlign w:val="center"/>
          </w:tcPr>
          <w:p w14:paraId="4B6FDFC0">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3.7.3</w:t>
            </w:r>
          </w:p>
        </w:tc>
        <w:tc>
          <w:tcPr>
            <w:tcW w:w="2083" w:type="dxa"/>
            <w:shd w:val="clear" w:color="auto" w:fill="auto"/>
            <w:vAlign w:val="center"/>
          </w:tcPr>
          <w:p w14:paraId="325B148B">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p>
          <w:p w14:paraId="38C32738">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签字盖章要求</w:t>
            </w:r>
          </w:p>
        </w:tc>
        <w:tc>
          <w:tcPr>
            <w:tcW w:w="7287" w:type="dxa"/>
            <w:shd w:val="clear" w:color="auto" w:fill="auto"/>
            <w:vAlign w:val="center"/>
          </w:tcPr>
          <w:p w14:paraId="31BFAEF2">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应用不褪色的材料书写或打印，并由</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的法定代表人或其委托代理人在比选文件规定的位置按比选文件要求签名或盖章、盖单位法人章。委托代理人签名的，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应附法定代表人签署的授权委托书。比选文件应尽量避免涂改、行间插字或删除。如果出现上述情况，改动之处应加盖单位法人章或由</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的法定代表人或其授权的代理人签名确认。</w:t>
            </w:r>
          </w:p>
          <w:p w14:paraId="29E6F3BB">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kern w:val="0"/>
                <w:szCs w:val="21"/>
                <w:highlight w:val="none"/>
              </w:rPr>
              <w:t>未按上述规定执行的，交由评审小组作</w:t>
            </w:r>
            <w:r>
              <w:rPr>
                <w:rFonts w:hint="eastAsia" w:ascii="宋体" w:hAnsi="宋体" w:eastAsia="宋体" w:cs="宋体"/>
                <w:color w:val="auto"/>
                <w:kern w:val="0"/>
                <w:szCs w:val="21"/>
                <w:highlight w:val="none"/>
                <w:lang w:eastAsia="zh-CN"/>
              </w:rPr>
              <w:t>否决</w:t>
            </w:r>
            <w:r>
              <w:rPr>
                <w:rFonts w:hint="eastAsia" w:ascii="宋体" w:hAnsi="宋体" w:cs="宋体"/>
                <w:color w:val="auto"/>
                <w:kern w:val="0"/>
                <w:szCs w:val="21"/>
                <w:highlight w:val="none"/>
                <w:lang w:eastAsia="zh-CN"/>
              </w:rPr>
              <w:t>投标</w:t>
            </w:r>
            <w:r>
              <w:rPr>
                <w:rFonts w:hint="eastAsia" w:ascii="宋体" w:hAnsi="宋体" w:eastAsia="宋体" w:cs="宋体"/>
                <w:color w:val="auto"/>
                <w:kern w:val="0"/>
                <w:szCs w:val="21"/>
                <w:highlight w:val="none"/>
                <w:lang w:eastAsia="zh-CN"/>
              </w:rPr>
              <w:t>处理</w:t>
            </w:r>
            <w:r>
              <w:rPr>
                <w:rFonts w:hint="eastAsia" w:ascii="宋体" w:hAnsi="宋体" w:eastAsia="宋体" w:cs="宋体"/>
                <w:color w:val="auto"/>
                <w:kern w:val="0"/>
                <w:szCs w:val="21"/>
                <w:highlight w:val="none"/>
              </w:rPr>
              <w:t>。</w:t>
            </w:r>
          </w:p>
        </w:tc>
      </w:tr>
      <w:tr w14:paraId="67524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982" w:type="dxa"/>
            <w:shd w:val="clear" w:color="auto" w:fill="auto"/>
            <w:vAlign w:val="center"/>
          </w:tcPr>
          <w:p w14:paraId="0223FCE6">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3.7.4</w:t>
            </w:r>
          </w:p>
        </w:tc>
        <w:tc>
          <w:tcPr>
            <w:tcW w:w="2083" w:type="dxa"/>
            <w:shd w:val="clear" w:color="auto" w:fill="auto"/>
            <w:vAlign w:val="center"/>
          </w:tcPr>
          <w:p w14:paraId="087F2AEB">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投标文件</w:t>
            </w:r>
            <w:r>
              <w:rPr>
                <w:rFonts w:hint="eastAsia" w:ascii="宋体" w:hAnsi="宋体" w:eastAsia="宋体" w:cs="宋体"/>
                <w:color w:val="auto"/>
                <w:kern w:val="0"/>
                <w:highlight w:val="none"/>
              </w:rPr>
              <w:t>的份数</w:t>
            </w:r>
          </w:p>
        </w:tc>
        <w:tc>
          <w:tcPr>
            <w:tcW w:w="7287" w:type="dxa"/>
            <w:shd w:val="clear" w:color="auto" w:fill="auto"/>
            <w:vAlign w:val="center"/>
          </w:tcPr>
          <w:p w14:paraId="4ECE6525">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投标文件正本</w:t>
            </w:r>
            <w:r>
              <w:rPr>
                <w:rFonts w:hint="eastAsia" w:ascii="宋体" w:hAnsi="宋体"/>
                <w:color w:val="auto"/>
                <w:kern w:val="0"/>
                <w:szCs w:val="21"/>
                <w:highlight w:val="none"/>
              </w:rPr>
              <w:t>1份、副本2份，电子版形式（</w:t>
            </w:r>
            <w:r>
              <w:rPr>
                <w:rFonts w:hint="eastAsia" w:ascii="宋体" w:hAnsi="宋体"/>
                <w:color w:val="auto"/>
                <w:kern w:val="0"/>
                <w:szCs w:val="21"/>
                <w:highlight w:val="none"/>
                <w:lang w:val="en-US" w:eastAsia="zh-CN"/>
              </w:rPr>
              <w:t>U</w:t>
            </w:r>
            <w:r>
              <w:rPr>
                <w:rFonts w:hint="eastAsia" w:ascii="宋体" w:hAnsi="宋体"/>
                <w:color w:val="auto"/>
                <w:kern w:val="0"/>
                <w:szCs w:val="21"/>
                <w:highlight w:val="none"/>
              </w:rPr>
              <w:t>盘）1份，当副本和正本不一致时，以正本为准。否则由评标委员会作否决投标处理。</w:t>
            </w:r>
          </w:p>
          <w:p w14:paraId="501C2F17">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olor w:val="auto"/>
                <w:kern w:val="0"/>
                <w:szCs w:val="21"/>
                <w:highlight w:val="none"/>
              </w:rPr>
              <w:t>电子版形式（</w:t>
            </w:r>
            <w:r>
              <w:rPr>
                <w:rFonts w:hint="eastAsia" w:ascii="宋体" w:hAnsi="宋体"/>
                <w:color w:val="auto"/>
                <w:kern w:val="0"/>
                <w:szCs w:val="21"/>
                <w:highlight w:val="none"/>
                <w:lang w:val="en-US" w:eastAsia="zh-CN"/>
              </w:rPr>
              <w:t>U</w:t>
            </w:r>
            <w:r>
              <w:rPr>
                <w:rFonts w:hint="eastAsia" w:ascii="宋体" w:hAnsi="宋体"/>
                <w:color w:val="auto"/>
                <w:kern w:val="0"/>
                <w:szCs w:val="21"/>
                <w:highlight w:val="none"/>
              </w:rPr>
              <w:t>盘）中的经济部分：应包含经济部分全部excel格式预算表格，工程量清单综合单价分析表无须装订入投标文件纸质版中，但清单项目的综合单价分析表（excel格式）必须刻入</w:t>
            </w:r>
            <w:r>
              <w:rPr>
                <w:rFonts w:hint="eastAsia" w:ascii="宋体" w:hAnsi="宋体"/>
                <w:color w:val="auto"/>
                <w:kern w:val="0"/>
                <w:szCs w:val="21"/>
                <w:highlight w:val="none"/>
                <w:lang w:val="en-US" w:eastAsia="zh-CN"/>
              </w:rPr>
              <w:t>U</w:t>
            </w:r>
            <w:r>
              <w:rPr>
                <w:rFonts w:hint="eastAsia" w:ascii="宋体" w:hAnsi="宋体"/>
                <w:color w:val="auto"/>
                <w:kern w:val="0"/>
                <w:szCs w:val="21"/>
                <w:highlight w:val="none"/>
              </w:rPr>
              <w:t>盘中。</w:t>
            </w:r>
          </w:p>
        </w:tc>
      </w:tr>
      <w:tr w14:paraId="1FB15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982" w:type="dxa"/>
            <w:shd w:val="clear" w:color="auto" w:fill="auto"/>
            <w:vAlign w:val="center"/>
          </w:tcPr>
          <w:p w14:paraId="3E6216C3">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2083" w:type="dxa"/>
            <w:shd w:val="clear" w:color="auto" w:fill="auto"/>
            <w:vAlign w:val="center"/>
          </w:tcPr>
          <w:p w14:paraId="1E7C7C78">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装订要求</w:t>
            </w:r>
          </w:p>
        </w:tc>
        <w:tc>
          <w:tcPr>
            <w:tcW w:w="7287" w:type="dxa"/>
            <w:shd w:val="clear" w:color="auto" w:fill="auto"/>
            <w:vAlign w:val="center"/>
          </w:tcPr>
          <w:p w14:paraId="1B09AF19">
            <w:pPr>
              <w:keepNext w:val="0"/>
              <w:keepLines w:val="0"/>
              <w:pageBreakBefore w:val="0"/>
              <w:shd w:val="clear"/>
              <w:kinsoku/>
              <w:wordWrap w:val="0"/>
              <w:overflowPunct/>
              <w:topLinePunct/>
              <w:bidi w:val="0"/>
              <w:adjustRightInd w:val="0"/>
              <w:snapToGrid w:val="0"/>
              <w:spacing w:line="44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1、</w:t>
            </w:r>
            <w:r>
              <w:rPr>
                <w:rFonts w:ascii="宋体" w:hAnsi="宋体"/>
                <w:color w:val="auto"/>
                <w:szCs w:val="21"/>
                <w:highlight w:val="none"/>
              </w:rPr>
              <w:t>应将投标函部分、</w:t>
            </w:r>
            <w:r>
              <w:rPr>
                <w:rFonts w:hint="eastAsia" w:ascii="宋体" w:hAnsi="宋体"/>
                <w:color w:val="auto"/>
                <w:szCs w:val="21"/>
                <w:highlight w:val="none"/>
              </w:rPr>
              <w:t>经济</w:t>
            </w:r>
            <w:r>
              <w:rPr>
                <w:rFonts w:ascii="宋体" w:hAnsi="宋体"/>
                <w:color w:val="auto"/>
                <w:szCs w:val="21"/>
                <w:highlight w:val="none"/>
              </w:rPr>
              <w:t>部分、</w:t>
            </w:r>
            <w:r>
              <w:rPr>
                <w:rFonts w:hint="eastAsia" w:ascii="宋体" w:hAnsi="宋体"/>
                <w:color w:val="auto"/>
                <w:szCs w:val="21"/>
                <w:highlight w:val="none"/>
              </w:rPr>
              <w:t>资格审查部分</w:t>
            </w:r>
            <w:r>
              <w:rPr>
                <w:rFonts w:ascii="宋体" w:hAnsi="宋体"/>
                <w:color w:val="auto"/>
                <w:szCs w:val="21"/>
                <w:highlight w:val="none"/>
              </w:rPr>
              <w:t>各自分别装订成册</w:t>
            </w:r>
            <w:r>
              <w:rPr>
                <w:rFonts w:hint="eastAsia" w:ascii="宋体" w:hAnsi="宋体"/>
                <w:color w:val="auto"/>
                <w:szCs w:val="21"/>
                <w:highlight w:val="none"/>
                <w:lang w:eastAsia="zh-CN"/>
              </w:rPr>
              <w:t>。</w:t>
            </w:r>
          </w:p>
          <w:p w14:paraId="4B0F10E4">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ascii="宋体" w:hAnsi="宋体"/>
                <w:color w:val="auto"/>
                <w:szCs w:val="21"/>
                <w:highlight w:val="none"/>
              </w:rPr>
              <w:t>装订</w:t>
            </w:r>
          </w:p>
          <w:p w14:paraId="384E2664">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1</w:t>
            </w:r>
            <w:r>
              <w:rPr>
                <w:rFonts w:ascii="宋体" w:hAnsi="宋体"/>
                <w:color w:val="auto"/>
                <w:szCs w:val="21"/>
                <w:highlight w:val="none"/>
              </w:rPr>
              <w:t>）投标函部分的装订要求</w:t>
            </w:r>
          </w:p>
          <w:p w14:paraId="642822B4">
            <w:pPr>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szCs w:val="21"/>
                <w:highlight w:val="none"/>
              </w:rPr>
              <w:t>应按照第八章规定格式装订成册</w:t>
            </w:r>
            <w:r>
              <w:rPr>
                <w:rFonts w:ascii="宋体" w:hAnsi="宋体"/>
                <w:color w:val="auto"/>
                <w:kern w:val="0"/>
                <w:szCs w:val="21"/>
                <w:highlight w:val="none"/>
              </w:rPr>
              <w:t>。</w:t>
            </w:r>
          </w:p>
          <w:p w14:paraId="556A92EE">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rPr>
              <w:t>经济</w:t>
            </w:r>
            <w:r>
              <w:rPr>
                <w:rFonts w:ascii="宋体" w:hAnsi="宋体"/>
                <w:color w:val="auto"/>
                <w:szCs w:val="21"/>
                <w:highlight w:val="none"/>
              </w:rPr>
              <w:t>部分的装订要求</w:t>
            </w:r>
          </w:p>
          <w:p w14:paraId="683F0DDC">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应按照第八章规定格式装订成册</w:t>
            </w:r>
            <w:r>
              <w:rPr>
                <w:rFonts w:ascii="宋体" w:hAnsi="宋体"/>
                <w:color w:val="auto"/>
                <w:kern w:val="0"/>
                <w:szCs w:val="21"/>
                <w:highlight w:val="none"/>
              </w:rPr>
              <w:t>。</w:t>
            </w:r>
          </w:p>
          <w:p w14:paraId="0F1C7FC3">
            <w:pPr>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kern w:val="0"/>
                <w:szCs w:val="21"/>
                <w:highlight w:val="none"/>
              </w:rPr>
              <w:t>资格审查部分</w:t>
            </w:r>
            <w:r>
              <w:rPr>
                <w:rFonts w:ascii="宋体" w:hAnsi="宋体"/>
                <w:color w:val="auto"/>
                <w:kern w:val="0"/>
                <w:szCs w:val="21"/>
                <w:highlight w:val="none"/>
              </w:rPr>
              <w:t>的装订要求</w:t>
            </w:r>
          </w:p>
          <w:p w14:paraId="590DD622">
            <w:pPr>
              <w:keepNext w:val="0"/>
              <w:keepLines w:val="0"/>
              <w:pageBreakBefore w:val="0"/>
              <w:shd w:val="clear"/>
              <w:kinsoku/>
              <w:wordWrap w:val="0"/>
              <w:overflowPunct/>
              <w:topLinePunct/>
              <w:bidi w:val="0"/>
              <w:adjustRightInd w:val="0"/>
              <w:snapToGrid w:val="0"/>
              <w:spacing w:line="440" w:lineRule="exact"/>
              <w:ind w:firstLine="420" w:firstLineChars="200"/>
              <w:textAlignment w:val="auto"/>
              <w:rPr>
                <w:rFonts w:hint="default" w:ascii="宋体" w:hAnsi="宋体" w:eastAsia="宋体" w:cs="宋体"/>
                <w:color w:val="auto"/>
                <w:highlight w:val="none"/>
                <w:lang w:val="en-US" w:eastAsia="zh-CN"/>
              </w:rPr>
            </w:pPr>
            <w:r>
              <w:rPr>
                <w:rFonts w:ascii="宋体" w:hAnsi="宋体"/>
                <w:color w:val="auto"/>
                <w:szCs w:val="21"/>
                <w:highlight w:val="none"/>
              </w:rPr>
              <w:t>应按照第八章规定格式装订成册</w:t>
            </w:r>
            <w:r>
              <w:rPr>
                <w:rFonts w:ascii="宋体" w:hAnsi="宋体"/>
                <w:color w:val="auto"/>
                <w:kern w:val="0"/>
                <w:szCs w:val="21"/>
                <w:highlight w:val="none"/>
              </w:rPr>
              <w:t>。</w:t>
            </w:r>
          </w:p>
        </w:tc>
      </w:tr>
      <w:tr w14:paraId="280CE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82" w:type="dxa"/>
            <w:shd w:val="clear" w:color="auto" w:fill="auto"/>
            <w:vAlign w:val="center"/>
          </w:tcPr>
          <w:p w14:paraId="2D90E8E1">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4.1.1</w:t>
            </w:r>
          </w:p>
        </w:tc>
        <w:tc>
          <w:tcPr>
            <w:tcW w:w="2083" w:type="dxa"/>
            <w:shd w:val="clear" w:color="auto" w:fill="auto"/>
            <w:vAlign w:val="center"/>
          </w:tcPr>
          <w:p w14:paraId="384570FE">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投标文件</w:t>
            </w:r>
            <w:r>
              <w:rPr>
                <w:rFonts w:hint="eastAsia" w:ascii="宋体" w:hAnsi="宋体" w:eastAsia="宋体" w:cs="宋体"/>
                <w:color w:val="auto"/>
                <w:kern w:val="0"/>
                <w:highlight w:val="none"/>
              </w:rPr>
              <w:t>的密封</w:t>
            </w:r>
          </w:p>
        </w:tc>
        <w:tc>
          <w:tcPr>
            <w:tcW w:w="7287" w:type="dxa"/>
            <w:shd w:val="clear" w:color="auto" w:fill="auto"/>
            <w:vAlign w:val="center"/>
          </w:tcPr>
          <w:p w14:paraId="7B23A03B">
            <w:pPr>
              <w:spacing w:line="400" w:lineRule="exact"/>
              <w:ind w:firstLine="420" w:firstLineChars="200"/>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 xml:space="preserve"> </w:t>
            </w:r>
            <w:r>
              <w:rPr>
                <w:rFonts w:ascii="宋体" w:hAnsi="宋体"/>
                <w:color w:val="auto"/>
                <w:szCs w:val="21"/>
                <w:highlight w:val="none"/>
              </w:rPr>
              <w:t>投标文件袋使用“投标函部分”袋、“</w:t>
            </w:r>
            <w:r>
              <w:rPr>
                <w:rFonts w:hint="eastAsia" w:ascii="宋体" w:hAnsi="宋体"/>
                <w:color w:val="auto"/>
                <w:szCs w:val="21"/>
                <w:highlight w:val="none"/>
              </w:rPr>
              <w:t>经济</w:t>
            </w:r>
            <w:r>
              <w:rPr>
                <w:rFonts w:ascii="宋体" w:hAnsi="宋体"/>
                <w:color w:val="auto"/>
                <w:szCs w:val="21"/>
                <w:highlight w:val="none"/>
              </w:rPr>
              <w:t>部分”袋、“</w:t>
            </w:r>
            <w:r>
              <w:rPr>
                <w:rFonts w:hint="eastAsia" w:ascii="宋体" w:hAnsi="宋体"/>
                <w:color w:val="auto"/>
                <w:szCs w:val="21"/>
                <w:highlight w:val="none"/>
              </w:rPr>
              <w:t>资格审查部分</w:t>
            </w:r>
            <w:r>
              <w:rPr>
                <w:rFonts w:ascii="宋体" w:hAnsi="宋体"/>
                <w:color w:val="auto"/>
                <w:szCs w:val="21"/>
                <w:highlight w:val="none"/>
              </w:rPr>
              <w:t>”袋以及“投标文件”大袋。</w:t>
            </w:r>
          </w:p>
          <w:p w14:paraId="36123F9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2. </w:t>
            </w:r>
            <w:r>
              <w:rPr>
                <w:rFonts w:ascii="宋体" w:hAnsi="宋体"/>
                <w:color w:val="auto"/>
                <w:szCs w:val="21"/>
                <w:highlight w:val="none"/>
              </w:rPr>
              <w:t>投标函部分</w:t>
            </w:r>
            <w:r>
              <w:rPr>
                <w:rFonts w:hint="eastAsia" w:ascii="宋体" w:hAnsi="宋体"/>
                <w:color w:val="auto"/>
                <w:szCs w:val="21"/>
                <w:highlight w:val="none"/>
              </w:rPr>
              <w:t>和电子版形式（</w:t>
            </w:r>
            <w:r>
              <w:rPr>
                <w:rFonts w:hint="eastAsia" w:ascii="宋体" w:hAnsi="宋体"/>
                <w:color w:val="auto"/>
                <w:szCs w:val="21"/>
                <w:highlight w:val="none"/>
                <w:lang w:val="en-US" w:eastAsia="zh-CN"/>
              </w:rPr>
              <w:t>U</w:t>
            </w:r>
            <w:r>
              <w:rPr>
                <w:rFonts w:hint="eastAsia" w:ascii="宋体" w:hAnsi="宋体"/>
                <w:color w:val="auto"/>
                <w:szCs w:val="21"/>
                <w:highlight w:val="none"/>
              </w:rPr>
              <w:t>盘）</w:t>
            </w:r>
            <w:r>
              <w:rPr>
                <w:rFonts w:ascii="宋体" w:hAnsi="宋体"/>
                <w:color w:val="auto"/>
                <w:szCs w:val="21"/>
                <w:highlight w:val="none"/>
              </w:rPr>
              <w:t>装入“投标函部分”袋中，密封并在袋上加盖投标人单位</w:t>
            </w:r>
            <w:r>
              <w:rPr>
                <w:rFonts w:hint="eastAsia" w:ascii="宋体" w:hAnsi="宋体"/>
                <w:color w:val="auto"/>
                <w:szCs w:val="21"/>
                <w:highlight w:val="none"/>
              </w:rPr>
              <w:t>法人</w:t>
            </w:r>
            <w:r>
              <w:rPr>
                <w:rFonts w:ascii="宋体" w:hAnsi="宋体"/>
                <w:color w:val="auto"/>
                <w:szCs w:val="21"/>
                <w:highlight w:val="none"/>
              </w:rPr>
              <w:t>章。</w:t>
            </w:r>
          </w:p>
          <w:p w14:paraId="2B18122E">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w:t>
            </w:r>
            <w:r>
              <w:rPr>
                <w:rFonts w:hint="eastAsia" w:ascii="宋体" w:hAnsi="宋体"/>
                <w:color w:val="auto"/>
                <w:spacing w:val="4"/>
                <w:szCs w:val="21"/>
                <w:highlight w:val="none"/>
              </w:rPr>
              <w:t>经济</w:t>
            </w:r>
            <w:r>
              <w:rPr>
                <w:rFonts w:ascii="宋体" w:hAnsi="宋体"/>
                <w:color w:val="auto"/>
                <w:spacing w:val="4"/>
                <w:szCs w:val="21"/>
                <w:highlight w:val="none"/>
              </w:rPr>
              <w:t>部分装入“</w:t>
            </w:r>
            <w:r>
              <w:rPr>
                <w:rFonts w:hint="eastAsia" w:ascii="宋体" w:hAnsi="宋体"/>
                <w:color w:val="auto"/>
                <w:spacing w:val="4"/>
                <w:szCs w:val="21"/>
                <w:highlight w:val="none"/>
              </w:rPr>
              <w:t>经济</w:t>
            </w:r>
            <w:r>
              <w:rPr>
                <w:rFonts w:ascii="宋体" w:hAnsi="宋体"/>
                <w:color w:val="auto"/>
                <w:spacing w:val="4"/>
                <w:szCs w:val="21"/>
                <w:highlight w:val="none"/>
              </w:rPr>
              <w:t>部分”袋中，密封并在袋上加盖投标人单</w:t>
            </w:r>
            <w:r>
              <w:rPr>
                <w:rFonts w:ascii="宋体" w:hAnsi="宋体"/>
                <w:color w:val="auto"/>
                <w:szCs w:val="21"/>
                <w:highlight w:val="none"/>
              </w:rPr>
              <w:t>位</w:t>
            </w:r>
            <w:r>
              <w:rPr>
                <w:rFonts w:hint="eastAsia" w:ascii="宋体" w:hAnsi="宋体"/>
                <w:color w:val="auto"/>
                <w:szCs w:val="21"/>
                <w:highlight w:val="none"/>
              </w:rPr>
              <w:t>法人</w:t>
            </w:r>
            <w:r>
              <w:rPr>
                <w:rFonts w:ascii="宋体" w:hAnsi="宋体"/>
                <w:color w:val="auto"/>
                <w:szCs w:val="21"/>
                <w:highlight w:val="none"/>
              </w:rPr>
              <w:t>章。</w:t>
            </w:r>
          </w:p>
          <w:p w14:paraId="50ADC01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 资格审查部分装入“资格审查部分”袋中，密封并在袋上加盖投标人单位法人章。</w:t>
            </w:r>
          </w:p>
          <w:p w14:paraId="00D2380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5</w:t>
            </w:r>
            <w:r>
              <w:rPr>
                <w:rFonts w:ascii="宋体" w:hAnsi="宋体"/>
                <w:color w:val="auto"/>
                <w:szCs w:val="21"/>
                <w:highlight w:val="none"/>
              </w:rPr>
              <w:t>.</w:t>
            </w:r>
            <w:r>
              <w:rPr>
                <w:rFonts w:hint="eastAsia" w:ascii="宋体" w:hAnsi="宋体"/>
                <w:color w:val="auto"/>
                <w:szCs w:val="21"/>
                <w:highlight w:val="none"/>
              </w:rPr>
              <w:t xml:space="preserve"> </w:t>
            </w:r>
            <w:r>
              <w:rPr>
                <w:rFonts w:ascii="宋体" w:hAnsi="宋体"/>
                <w:color w:val="auto"/>
                <w:szCs w:val="21"/>
                <w:highlight w:val="none"/>
              </w:rPr>
              <w:t>“投标函部分”、“</w:t>
            </w:r>
            <w:r>
              <w:rPr>
                <w:rFonts w:hint="eastAsia" w:ascii="宋体" w:hAnsi="宋体"/>
                <w:color w:val="auto"/>
                <w:szCs w:val="21"/>
                <w:highlight w:val="none"/>
              </w:rPr>
              <w:t>经济</w:t>
            </w:r>
            <w:r>
              <w:rPr>
                <w:rFonts w:ascii="宋体" w:hAnsi="宋体"/>
                <w:color w:val="auto"/>
                <w:szCs w:val="21"/>
                <w:highlight w:val="none"/>
              </w:rPr>
              <w:t>部分”、</w:t>
            </w:r>
            <w:r>
              <w:rPr>
                <w:rFonts w:hint="eastAsia" w:ascii="宋体" w:hAnsi="宋体"/>
                <w:color w:val="auto"/>
                <w:szCs w:val="21"/>
                <w:highlight w:val="none"/>
              </w:rPr>
              <w:t>“资格审查部分”</w:t>
            </w:r>
            <w:r>
              <w:rPr>
                <w:rFonts w:ascii="宋体" w:hAnsi="宋体"/>
                <w:color w:val="auto"/>
                <w:szCs w:val="21"/>
                <w:highlight w:val="none"/>
              </w:rPr>
              <w:t>等小袋装入“投标文件”大袋中，密封并在大袋上加盖投标人单位</w:t>
            </w:r>
            <w:r>
              <w:rPr>
                <w:rFonts w:hint="eastAsia" w:ascii="宋体" w:hAnsi="宋体"/>
                <w:color w:val="auto"/>
                <w:szCs w:val="21"/>
                <w:highlight w:val="none"/>
              </w:rPr>
              <w:t>法人</w:t>
            </w:r>
            <w:r>
              <w:rPr>
                <w:rFonts w:ascii="宋体" w:hAnsi="宋体"/>
                <w:color w:val="auto"/>
                <w:szCs w:val="21"/>
                <w:highlight w:val="none"/>
              </w:rPr>
              <w:t>章，同时“投标文件”大袋应按本表第4.1.2项的规定写明相应内容。</w:t>
            </w:r>
            <w:r>
              <w:rPr>
                <w:rFonts w:hint="eastAsia" w:ascii="宋体" w:hAnsi="宋体"/>
                <w:color w:val="auto"/>
                <w:szCs w:val="21"/>
                <w:highlight w:val="none"/>
              </w:rPr>
              <w:t>一个大袋装不下的，可使用多个大袋分册封装。大袋未按要求密封的，</w:t>
            </w:r>
            <w:r>
              <w:rPr>
                <w:rFonts w:hint="eastAsia" w:ascii="宋体" w:hAnsi="宋体"/>
                <w:color w:val="auto"/>
                <w:szCs w:val="21"/>
                <w:highlight w:val="none"/>
                <w:lang w:val="en-US" w:eastAsia="zh-CN"/>
              </w:rPr>
              <w:t>比选</w:t>
            </w:r>
            <w:r>
              <w:rPr>
                <w:rFonts w:hint="eastAsia" w:ascii="宋体" w:hAnsi="宋体"/>
                <w:color w:val="auto"/>
                <w:szCs w:val="21"/>
                <w:highlight w:val="none"/>
              </w:rPr>
              <w:t>人或代理机构应该拒收。</w:t>
            </w:r>
          </w:p>
          <w:p w14:paraId="78B4A841">
            <w:pPr>
              <w:keepNext w:val="0"/>
              <w:keepLines w:val="0"/>
              <w:pageBreakBefore w:val="0"/>
              <w:widowControl w:val="0"/>
              <w:shd w:val="clear"/>
              <w:kinsoku/>
              <w:wordWrap/>
              <w:overflowPunct/>
              <w:topLinePunct w:val="0"/>
              <w:autoSpaceDE/>
              <w:autoSpaceDN/>
              <w:bidi w:val="0"/>
              <w:adjustRightInd/>
              <w:snapToGrid/>
              <w:spacing w:line="440" w:lineRule="exact"/>
              <w:ind w:firstLine="422" w:firstLineChars="201"/>
              <w:textAlignment w:val="auto"/>
              <w:rPr>
                <w:rFonts w:hint="eastAsia" w:ascii="宋体" w:hAnsi="宋体" w:eastAsia="宋体" w:cs="宋体"/>
                <w:color w:val="auto"/>
                <w:kern w:val="0"/>
                <w:highlight w:val="none"/>
              </w:rPr>
            </w:pPr>
            <w:r>
              <w:rPr>
                <w:rFonts w:hint="eastAsia" w:ascii="宋体" w:hAnsi="宋体"/>
                <w:color w:val="auto"/>
                <w:szCs w:val="21"/>
                <w:highlight w:val="none"/>
              </w:rPr>
              <w:t>注：“投标函部分”袋、“经济部分”袋、“资格审查部分”袋只为方便投标文件分装，不作为判定密封合格与否的条件。但为了方便开标，请各投标人主动配合，按要求分装。</w:t>
            </w:r>
          </w:p>
        </w:tc>
      </w:tr>
      <w:tr w14:paraId="634D0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2" w:type="dxa"/>
            <w:shd w:val="clear" w:color="auto" w:fill="auto"/>
            <w:vAlign w:val="center"/>
          </w:tcPr>
          <w:p w14:paraId="3BE06675">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4.1.2</w:t>
            </w:r>
          </w:p>
        </w:tc>
        <w:tc>
          <w:tcPr>
            <w:tcW w:w="2083" w:type="dxa"/>
            <w:shd w:val="clear" w:color="auto" w:fill="auto"/>
            <w:vAlign w:val="center"/>
          </w:tcPr>
          <w:p w14:paraId="354E741F">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封套上写明</w:t>
            </w:r>
          </w:p>
        </w:tc>
        <w:tc>
          <w:tcPr>
            <w:tcW w:w="7287" w:type="dxa"/>
            <w:shd w:val="clear" w:color="auto" w:fill="auto"/>
            <w:vAlign w:val="center"/>
          </w:tcPr>
          <w:p w14:paraId="38AC55C5">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”大袋封套上写明如下内容：</w:t>
            </w:r>
          </w:p>
          <w:p w14:paraId="5355F1E2">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比选人名称：</w:t>
            </w:r>
            <w:r>
              <w:rPr>
                <w:rFonts w:hint="eastAsia" w:ascii="宋体" w:hAnsi="宋体" w:eastAsia="宋体" w:cs="宋体"/>
                <w:color w:val="auto"/>
                <w:kern w:val="0"/>
                <w:szCs w:val="21"/>
                <w:highlight w:val="none"/>
                <w:u w:val="single"/>
              </w:rPr>
              <w:t xml:space="preserve">               </w:t>
            </w:r>
          </w:p>
          <w:p w14:paraId="3974681A">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p>
          <w:p w14:paraId="3B20EB99">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w:t>
            </w:r>
            <w:r>
              <w:rPr>
                <w:rFonts w:hint="eastAsia" w:ascii="宋体" w:hAnsi="宋体" w:cs="宋体"/>
                <w:color w:val="auto"/>
                <w:kern w:val="0"/>
                <w:szCs w:val="21"/>
                <w:highlight w:val="none"/>
                <w:lang w:eastAsia="zh-CN"/>
              </w:rPr>
              <w:t>投标文件</w:t>
            </w:r>
          </w:p>
          <w:p w14:paraId="21C4E093">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lang w:val="en-US" w:eastAsia="zh-CN"/>
              </w:rPr>
              <w:t xml:space="preserve"> 2024</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分（开标时间）前不得开启</w:t>
            </w:r>
          </w:p>
        </w:tc>
      </w:tr>
      <w:tr w14:paraId="1C1C9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shd w:val="clear" w:color="auto" w:fill="auto"/>
            <w:vAlign w:val="center"/>
          </w:tcPr>
          <w:p w14:paraId="0AFC2D16">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4.2.2</w:t>
            </w:r>
          </w:p>
        </w:tc>
        <w:tc>
          <w:tcPr>
            <w:tcW w:w="2083" w:type="dxa"/>
            <w:shd w:val="clear" w:color="auto" w:fill="auto"/>
            <w:vAlign w:val="center"/>
          </w:tcPr>
          <w:p w14:paraId="187DD89D">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递交</w:t>
            </w:r>
            <w:r>
              <w:rPr>
                <w:rFonts w:hint="eastAsia" w:ascii="宋体" w:hAnsi="宋体" w:cs="宋体"/>
                <w:color w:val="auto"/>
                <w:kern w:val="0"/>
                <w:highlight w:val="none"/>
                <w:lang w:eastAsia="zh-CN"/>
              </w:rPr>
              <w:t>投标文件</w:t>
            </w:r>
            <w:r>
              <w:rPr>
                <w:rFonts w:hint="eastAsia" w:ascii="宋体" w:hAnsi="宋体" w:eastAsia="宋体" w:cs="宋体"/>
                <w:color w:val="auto"/>
                <w:kern w:val="0"/>
                <w:highlight w:val="none"/>
              </w:rPr>
              <w:t>时间和地点</w:t>
            </w:r>
          </w:p>
        </w:tc>
        <w:tc>
          <w:tcPr>
            <w:tcW w:w="7287" w:type="dxa"/>
            <w:shd w:val="clear" w:color="auto" w:fill="auto"/>
            <w:vAlign w:val="center"/>
          </w:tcPr>
          <w:p w14:paraId="1E5FF222">
            <w:pPr>
              <w:keepNext w:val="0"/>
              <w:keepLines w:val="0"/>
              <w:pageBreakBefore w:val="0"/>
              <w:shd w:val="clear"/>
              <w:kinsoku/>
              <w:wordWrap/>
              <w:overflowPunct/>
              <w:topLinePunct w:val="0"/>
              <w:bidi w:val="0"/>
              <w:spacing w:line="440" w:lineRule="exact"/>
              <w:ind w:firstLine="420" w:firstLineChars="200"/>
              <w:textAlignment w:val="auto"/>
              <w:rPr>
                <w:rFonts w:hint="default" w:ascii="宋体" w:hAnsi="宋体" w:eastAsia="宋体" w:cs="宋体"/>
                <w:color w:val="auto"/>
                <w:szCs w:val="21"/>
                <w:highlight w:val="none"/>
                <w:u w:val="single"/>
                <w:lang w:val="en-US"/>
              </w:rPr>
            </w:pPr>
            <w:r>
              <w:rPr>
                <w:rFonts w:hint="eastAsia" w:ascii="宋体" w:hAnsi="宋体" w:cs="宋体"/>
                <w:snapToGrid w:val="0"/>
                <w:color w:val="auto"/>
                <w:kern w:val="0"/>
                <w:szCs w:val="21"/>
                <w:highlight w:val="none"/>
                <w:lang w:val="en-US" w:eastAsia="zh-CN"/>
              </w:rPr>
              <w:t>详见第一章比选公告</w:t>
            </w:r>
          </w:p>
        </w:tc>
      </w:tr>
      <w:tr w14:paraId="6498D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 w:type="dxa"/>
            <w:shd w:val="clear" w:color="auto" w:fill="auto"/>
            <w:vAlign w:val="center"/>
          </w:tcPr>
          <w:p w14:paraId="150E64FD">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4.2.3</w:t>
            </w:r>
          </w:p>
        </w:tc>
        <w:tc>
          <w:tcPr>
            <w:tcW w:w="2083" w:type="dxa"/>
            <w:shd w:val="clear" w:color="auto" w:fill="auto"/>
            <w:vAlign w:val="center"/>
          </w:tcPr>
          <w:p w14:paraId="57624D17">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是否退还</w:t>
            </w:r>
            <w:r>
              <w:rPr>
                <w:rFonts w:hint="eastAsia" w:ascii="宋体" w:hAnsi="宋体" w:cs="宋体"/>
                <w:color w:val="auto"/>
                <w:kern w:val="0"/>
                <w:highlight w:val="none"/>
                <w:lang w:eastAsia="zh-CN"/>
              </w:rPr>
              <w:t>投标文件</w:t>
            </w:r>
          </w:p>
        </w:tc>
        <w:tc>
          <w:tcPr>
            <w:tcW w:w="7287" w:type="dxa"/>
            <w:shd w:val="clear" w:color="auto" w:fill="auto"/>
            <w:vAlign w:val="center"/>
          </w:tcPr>
          <w:p w14:paraId="2C62C3AB">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☑否</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□是</w:t>
            </w:r>
          </w:p>
        </w:tc>
      </w:tr>
      <w:tr w14:paraId="652A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2" w:type="dxa"/>
            <w:shd w:val="clear" w:color="auto" w:fill="auto"/>
            <w:vAlign w:val="center"/>
          </w:tcPr>
          <w:p w14:paraId="4B203B18">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5.1</w:t>
            </w:r>
          </w:p>
        </w:tc>
        <w:tc>
          <w:tcPr>
            <w:tcW w:w="2083" w:type="dxa"/>
            <w:shd w:val="clear" w:color="auto" w:fill="auto"/>
            <w:vAlign w:val="center"/>
          </w:tcPr>
          <w:p w14:paraId="66974B74">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开标时间和地点</w:t>
            </w:r>
          </w:p>
        </w:tc>
        <w:tc>
          <w:tcPr>
            <w:tcW w:w="7287" w:type="dxa"/>
            <w:shd w:val="clear" w:color="auto" w:fill="auto"/>
            <w:vAlign w:val="center"/>
          </w:tcPr>
          <w:p w14:paraId="03D792F0">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cs="宋体"/>
                <w:snapToGrid w:val="0"/>
                <w:color w:val="auto"/>
                <w:kern w:val="0"/>
                <w:szCs w:val="21"/>
                <w:highlight w:val="none"/>
                <w:lang w:val="en-US" w:eastAsia="zh-CN"/>
              </w:rPr>
              <w:t>详见第一章比选公告</w:t>
            </w:r>
          </w:p>
        </w:tc>
      </w:tr>
      <w:tr w14:paraId="6DAEC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82" w:type="dxa"/>
            <w:shd w:val="clear" w:color="auto" w:fill="auto"/>
            <w:vAlign w:val="center"/>
          </w:tcPr>
          <w:p w14:paraId="2BA54772">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kern w:val="0"/>
                <w:highlight w:val="none"/>
              </w:rPr>
              <w:t>5.2</w:t>
            </w:r>
          </w:p>
        </w:tc>
        <w:tc>
          <w:tcPr>
            <w:tcW w:w="2083" w:type="dxa"/>
            <w:shd w:val="clear" w:color="auto" w:fill="auto"/>
            <w:vAlign w:val="center"/>
          </w:tcPr>
          <w:p w14:paraId="1121F69C">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kern w:val="0"/>
                <w:highlight w:val="none"/>
              </w:rPr>
              <w:t>开标程序</w:t>
            </w:r>
          </w:p>
        </w:tc>
        <w:tc>
          <w:tcPr>
            <w:tcW w:w="7287" w:type="dxa"/>
            <w:shd w:val="clear" w:color="auto" w:fill="auto"/>
            <w:vAlign w:val="center"/>
          </w:tcPr>
          <w:p w14:paraId="2857099F">
            <w:pPr>
              <w:keepNext w:val="0"/>
              <w:keepLines w:val="0"/>
              <w:pageBreakBefore w:val="0"/>
              <w:shd w:val="clear"/>
              <w:kinsoku/>
              <w:wordWrap/>
              <w:overflowPunct/>
              <w:topLinePunct w:val="0"/>
              <w:autoSpaceDE w:val="0"/>
              <w:autoSpaceDN w:val="0"/>
              <w:bidi w:val="0"/>
              <w:adjustRightInd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14:paraId="2232BE4E">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1.若法定代表人参加开标会的，核验参加开标会议的</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的法定代表人本人身份证（原件）；若委托代理人参加开标会的，核验委托代理人本人身份证（原件），核验委托代理人的授权委托书（原件），以确认其身份合法有效；若经核实委托代理人提供资料与实际不符的，不得参加开标会。核验合格的法定代表人或委托代理人可自行选择是否参加开标会，不参加开标会的视为默认开标结果。</w:t>
            </w:r>
          </w:p>
          <w:p w14:paraId="5D548CF1">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宣布开标纪律。</w:t>
            </w:r>
          </w:p>
          <w:p w14:paraId="48A1B0C5">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宣布开标人、唱标人、记录人、监标人等有关人员姓名。</w:t>
            </w:r>
          </w:p>
          <w:p w14:paraId="54A5D7CA">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 公布在</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lang w:eastAsia="zh-CN"/>
              </w:rPr>
              <w:t>截止时间</w:t>
            </w:r>
            <w:r>
              <w:rPr>
                <w:rFonts w:hint="eastAsia" w:ascii="宋体" w:hAnsi="宋体" w:eastAsia="宋体" w:cs="宋体"/>
                <w:color w:val="auto"/>
                <w:szCs w:val="21"/>
                <w:highlight w:val="none"/>
              </w:rPr>
              <w:t>前递交</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的</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名称。</w:t>
            </w:r>
          </w:p>
          <w:p w14:paraId="1A881FBB">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5. </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的密封检查：随机抽选</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代表对</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封装情况进行检查，以确认其</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密封完好。</w:t>
            </w:r>
          </w:p>
          <w:p w14:paraId="1A6DB70F">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6. </w:t>
            </w:r>
            <w:r>
              <w:rPr>
                <w:rFonts w:hint="eastAsia" w:ascii="宋体" w:hAnsi="宋体" w:eastAsia="宋体" w:cs="宋体"/>
                <w:color w:val="auto"/>
                <w:szCs w:val="21"/>
                <w:highlight w:val="none"/>
                <w:lang w:val="en-US" w:eastAsia="zh-CN"/>
              </w:rPr>
              <w:t>展示</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lang w:eastAsia="zh-CN"/>
              </w:rPr>
              <w:t>保证金</w:t>
            </w:r>
            <w:r>
              <w:rPr>
                <w:rFonts w:hint="eastAsia" w:ascii="宋体" w:hAnsi="宋体" w:eastAsia="宋体" w:cs="宋体"/>
                <w:color w:val="auto"/>
                <w:szCs w:val="21"/>
                <w:highlight w:val="none"/>
              </w:rPr>
              <w:t>交纳情况</w:t>
            </w:r>
            <w:r>
              <w:rPr>
                <w:rFonts w:hint="eastAsia" w:ascii="宋体" w:hAnsi="宋体" w:eastAsia="宋体" w:cs="宋体"/>
                <w:color w:val="auto"/>
                <w:szCs w:val="21"/>
                <w:highlight w:val="none"/>
                <w:lang w:eastAsia="zh-CN"/>
              </w:rPr>
              <w:t>。</w:t>
            </w:r>
          </w:p>
          <w:p w14:paraId="577DDF34">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公布</w:t>
            </w:r>
            <w:r>
              <w:rPr>
                <w:rFonts w:hint="eastAsia" w:ascii="宋体" w:hAnsi="宋体" w:cs="宋体"/>
                <w:color w:val="auto"/>
                <w:szCs w:val="21"/>
                <w:highlight w:val="none"/>
                <w:lang w:val="en-US" w:eastAsia="zh-CN"/>
              </w:rPr>
              <w:t>最高限价</w:t>
            </w:r>
            <w:r>
              <w:rPr>
                <w:rFonts w:hint="eastAsia" w:ascii="宋体" w:hAnsi="宋体" w:eastAsia="宋体" w:cs="宋体"/>
                <w:color w:val="auto"/>
                <w:szCs w:val="21"/>
                <w:highlight w:val="none"/>
              </w:rPr>
              <w:t>。</w:t>
            </w:r>
          </w:p>
          <w:p w14:paraId="6110A649">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 逐单位随机开启</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公布</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名称、</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lang w:val="en-US" w:eastAsia="zh-CN"/>
              </w:rPr>
              <w:t>总</w:t>
            </w:r>
            <w:r>
              <w:rPr>
                <w:rFonts w:hint="eastAsia" w:ascii="宋体" w:hAnsi="宋体" w:eastAsia="宋体" w:cs="宋体"/>
                <w:color w:val="auto"/>
                <w:szCs w:val="21"/>
                <w:highlight w:val="none"/>
              </w:rPr>
              <w:t>报价、质量要求、工期及其他内容并记录在案。</w:t>
            </w:r>
          </w:p>
          <w:p w14:paraId="3411AA9B">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代表、比选人代表、监标人、记录人等有关人员在开标记录上签字确认。</w:t>
            </w:r>
          </w:p>
          <w:p w14:paraId="770A0DC4">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 开标结束。</w:t>
            </w:r>
          </w:p>
        </w:tc>
      </w:tr>
      <w:tr w14:paraId="70DA5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1" w:hRule="atLeast"/>
        </w:trPr>
        <w:tc>
          <w:tcPr>
            <w:tcW w:w="982" w:type="dxa"/>
            <w:shd w:val="clear" w:color="auto" w:fill="auto"/>
            <w:vAlign w:val="center"/>
          </w:tcPr>
          <w:p w14:paraId="0655D142">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6.1.1</w:t>
            </w:r>
          </w:p>
        </w:tc>
        <w:tc>
          <w:tcPr>
            <w:tcW w:w="2083" w:type="dxa"/>
            <w:shd w:val="clear" w:color="auto" w:fill="auto"/>
            <w:vAlign w:val="center"/>
          </w:tcPr>
          <w:p w14:paraId="72B84149">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评审小组的组建</w:t>
            </w:r>
          </w:p>
        </w:tc>
        <w:tc>
          <w:tcPr>
            <w:tcW w:w="7287" w:type="dxa"/>
            <w:shd w:val="clear" w:color="auto" w:fill="auto"/>
            <w:vAlign w:val="center"/>
          </w:tcPr>
          <w:p w14:paraId="0E8E4AE1">
            <w:pPr>
              <w:pStyle w:val="260"/>
              <w:keepNext w:val="0"/>
              <w:keepLines w:val="0"/>
              <w:pageBreakBefore w:val="0"/>
              <w:widowControl w:val="0"/>
              <w:shd w:val="clear"/>
              <w:kinsoku/>
              <w:wordWrap/>
              <w:overflowPunct/>
              <w:topLinePunct w:val="0"/>
              <w:bidi w:val="0"/>
              <w:spacing w:line="440" w:lineRule="exact"/>
              <w:ind w:firstLine="420"/>
              <w:textAlignment w:val="auto"/>
              <w:rPr>
                <w:rFonts w:hint="eastAsia" w:ascii="宋体" w:hAnsi="宋体" w:eastAsia="宋体" w:cs="宋体"/>
                <w:color w:val="auto"/>
                <w:kern w:val="2"/>
                <w:sz w:val="21"/>
                <w:highlight w:val="none"/>
                <w:lang w:val="zh-CN"/>
              </w:rPr>
            </w:pPr>
            <w:r>
              <w:rPr>
                <w:rFonts w:hint="eastAsia" w:ascii="宋体" w:hAnsi="宋体" w:eastAsia="宋体" w:cs="宋体"/>
                <w:color w:val="auto"/>
                <w:kern w:val="2"/>
                <w:sz w:val="21"/>
                <w:highlight w:val="none"/>
                <w:lang w:val="zh-CN"/>
              </w:rPr>
              <w:t>由比选人依法组建。</w:t>
            </w:r>
          </w:p>
        </w:tc>
      </w:tr>
      <w:tr w14:paraId="0C568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982" w:type="dxa"/>
            <w:shd w:val="clear" w:color="auto" w:fill="auto"/>
            <w:vAlign w:val="center"/>
          </w:tcPr>
          <w:p w14:paraId="62BC132D">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6.3.2</w:t>
            </w:r>
          </w:p>
        </w:tc>
        <w:tc>
          <w:tcPr>
            <w:tcW w:w="2083" w:type="dxa"/>
            <w:shd w:val="clear" w:color="auto" w:fill="auto"/>
            <w:vAlign w:val="center"/>
          </w:tcPr>
          <w:p w14:paraId="2975F75D">
            <w:pPr>
              <w:pStyle w:val="527"/>
              <w:keepNext w:val="0"/>
              <w:keepLines w:val="0"/>
              <w:pageBreakBefore w:val="0"/>
              <w:widowControl w:val="0"/>
              <w:shd w:val="clear"/>
              <w:kinsoku/>
              <w:wordWrap/>
              <w:overflowPunct/>
              <w:topLinePunct w:val="0"/>
              <w:autoSpaceDE w:val="0"/>
              <w:autoSpaceDN w:val="0"/>
              <w:bidi w:val="0"/>
              <w:spacing w:line="440" w:lineRule="exact"/>
              <w:ind w:left="147" w:right="138"/>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评审小组推荐</w:t>
            </w:r>
            <w:r>
              <w:rPr>
                <w:rFonts w:hint="eastAsia" w:cs="宋体"/>
                <w:color w:val="auto"/>
                <w:szCs w:val="21"/>
                <w:highlight w:val="none"/>
                <w:lang w:eastAsia="zh-CN"/>
              </w:rPr>
              <w:t>中标</w:t>
            </w:r>
            <w:r>
              <w:rPr>
                <w:rFonts w:hint="eastAsia" w:ascii="宋体" w:hAnsi="宋体" w:eastAsia="宋体" w:cs="宋体"/>
                <w:color w:val="auto"/>
                <w:szCs w:val="21"/>
                <w:highlight w:val="none"/>
              </w:rPr>
              <w:t>候选人的人数</w:t>
            </w:r>
          </w:p>
        </w:tc>
        <w:tc>
          <w:tcPr>
            <w:tcW w:w="7287" w:type="dxa"/>
            <w:shd w:val="clear" w:color="auto" w:fill="auto"/>
            <w:vAlign w:val="center"/>
          </w:tcPr>
          <w:p w14:paraId="39396C5A">
            <w:pPr>
              <w:pStyle w:val="527"/>
              <w:keepNext w:val="0"/>
              <w:keepLines w:val="0"/>
              <w:pageBreakBefore w:val="0"/>
              <w:widowControl w:val="0"/>
              <w:shd w:val="clear"/>
              <w:kinsoku/>
              <w:wordWrap/>
              <w:overflowPunct/>
              <w:topLinePunct w:val="0"/>
              <w:autoSpaceDE w:val="0"/>
              <w:autoSpaceDN w:val="0"/>
              <w:bidi w:val="0"/>
              <w:spacing w:line="440" w:lineRule="exact"/>
              <w:ind w:firstLine="420" w:firstLineChars="200"/>
              <w:textAlignment w:val="auto"/>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rPr>
              <w:t>推荐经评审合格的报价由低到高排名前三名为中标候选人。</w:t>
            </w:r>
          </w:p>
        </w:tc>
      </w:tr>
      <w:tr w14:paraId="7A7D2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82" w:type="dxa"/>
            <w:shd w:val="clear" w:color="auto" w:fill="auto"/>
            <w:vAlign w:val="center"/>
          </w:tcPr>
          <w:p w14:paraId="77F03FBF">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7.1</w:t>
            </w:r>
          </w:p>
        </w:tc>
        <w:tc>
          <w:tcPr>
            <w:tcW w:w="2083" w:type="dxa"/>
            <w:shd w:val="clear" w:color="auto" w:fill="auto"/>
            <w:vAlign w:val="center"/>
          </w:tcPr>
          <w:p w14:paraId="77AD9F75">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是否授权评审小组确定</w:t>
            </w:r>
            <w:r>
              <w:rPr>
                <w:rFonts w:hint="eastAsia" w:ascii="宋体" w:hAnsi="宋体" w:cs="宋体"/>
                <w:color w:val="auto"/>
                <w:kern w:val="0"/>
                <w:highlight w:val="none"/>
                <w:lang w:eastAsia="zh-CN"/>
              </w:rPr>
              <w:t>中标</w:t>
            </w:r>
            <w:r>
              <w:rPr>
                <w:rFonts w:hint="eastAsia" w:ascii="宋体" w:hAnsi="宋体" w:eastAsia="宋体" w:cs="宋体"/>
                <w:color w:val="auto"/>
                <w:kern w:val="0"/>
                <w:highlight w:val="none"/>
              </w:rPr>
              <w:t>人</w:t>
            </w:r>
          </w:p>
        </w:tc>
        <w:tc>
          <w:tcPr>
            <w:tcW w:w="7287" w:type="dxa"/>
            <w:shd w:val="clear" w:color="auto" w:fill="auto"/>
            <w:vAlign w:val="center"/>
          </w:tcPr>
          <w:p w14:paraId="147E0121">
            <w:pPr>
              <w:keepNext w:val="0"/>
              <w:keepLines w:val="0"/>
              <w:pageBreakBefore w:val="0"/>
              <w:widowControl w:val="0"/>
              <w:shd w:val="clear"/>
              <w:kinsoku/>
              <w:wordWrap/>
              <w:overflowPunct/>
              <w:topLinePunct w:val="0"/>
              <w:bidi w:val="0"/>
              <w:snapToGrid w:val="0"/>
              <w:spacing w:line="440" w:lineRule="exact"/>
              <w:ind w:left="208" w:leftChars="99" w:firstLine="210" w:firstLineChars="1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否，</w:t>
            </w:r>
            <w:r>
              <w:rPr>
                <w:rFonts w:hint="eastAsia" w:ascii="宋体" w:hAnsi="宋体" w:eastAsia="宋体" w:cs="宋体"/>
                <w:color w:val="auto"/>
                <w:szCs w:val="21"/>
                <w:highlight w:val="none"/>
              </w:rPr>
              <w:t>推荐经评审合格的报价由低到高排名前三名为中标候选人</w:t>
            </w:r>
            <w:r>
              <w:rPr>
                <w:rFonts w:hint="eastAsia" w:ascii="宋体" w:hAnsi="宋体" w:eastAsia="宋体" w:cs="宋体"/>
                <w:color w:val="auto"/>
                <w:kern w:val="0"/>
                <w:highlight w:val="none"/>
              </w:rPr>
              <w:t>。</w:t>
            </w:r>
          </w:p>
        </w:tc>
      </w:tr>
      <w:tr w14:paraId="524C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982" w:type="dxa"/>
            <w:shd w:val="clear" w:color="auto" w:fill="auto"/>
            <w:vAlign w:val="center"/>
          </w:tcPr>
          <w:p w14:paraId="1369218A">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7.2</w:t>
            </w:r>
          </w:p>
        </w:tc>
        <w:tc>
          <w:tcPr>
            <w:tcW w:w="2083" w:type="dxa"/>
            <w:shd w:val="clear" w:color="auto" w:fill="auto"/>
            <w:vAlign w:val="center"/>
          </w:tcPr>
          <w:p w14:paraId="1255769F">
            <w:pPr>
              <w:keepNext w:val="0"/>
              <w:keepLines w:val="0"/>
              <w:pageBreakBefore w:val="0"/>
              <w:widowControl w:val="0"/>
              <w:shd w:val="clear"/>
              <w:kinsoku/>
              <w:wordWrap/>
              <w:overflowPunct/>
              <w:topLinePunct w:val="0"/>
              <w:bidi w:val="0"/>
              <w:snapToGrid w:val="0"/>
              <w:spacing w:after="48" w:afterLines="20"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公示</w:t>
            </w:r>
          </w:p>
        </w:tc>
        <w:tc>
          <w:tcPr>
            <w:tcW w:w="7287" w:type="dxa"/>
            <w:shd w:val="clear" w:color="auto" w:fill="auto"/>
            <w:vAlign w:val="center"/>
          </w:tcPr>
          <w:p w14:paraId="6058C43A">
            <w:pPr>
              <w:keepNext w:val="0"/>
              <w:keepLines w:val="0"/>
              <w:pageBreakBefore w:val="0"/>
              <w:widowControl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szCs w:val="21"/>
                <w:highlight w:val="none"/>
              </w:rPr>
              <w:t>比选人在收到评审报告后3日内将评审结果在</w:t>
            </w:r>
            <w:r>
              <w:rPr>
                <w:rFonts w:hint="eastAsia" w:ascii="宋体" w:hAnsi="宋体" w:eastAsia="宋体" w:cs="宋体"/>
                <w:color w:val="auto"/>
                <w:kern w:val="0"/>
                <w:szCs w:val="21"/>
                <w:highlight w:val="none"/>
                <w:u w:val="single"/>
                <w:lang w:val="en-US" w:eastAsia="zh-CN"/>
              </w:rPr>
              <w:t>重庆垫江县人民政府门户网（http://www.cqsdj.gov.cn/）</w:t>
            </w:r>
            <w:r>
              <w:rPr>
                <w:rFonts w:hint="eastAsia" w:ascii="宋体" w:hAnsi="宋体" w:cs="宋体"/>
                <w:color w:val="auto"/>
                <w:kern w:val="0"/>
                <w:szCs w:val="21"/>
                <w:highlight w:val="none"/>
                <w:u w:val="single"/>
                <w:lang w:val="en-US" w:eastAsia="zh-CN"/>
              </w:rPr>
              <w:t>、“垫江发布”</w:t>
            </w:r>
            <w:r>
              <w:rPr>
                <w:rFonts w:hint="eastAsia" w:ascii="宋体" w:hAnsi="宋体" w:eastAsia="宋体" w:cs="宋体"/>
                <w:color w:val="auto"/>
                <w:szCs w:val="21"/>
                <w:highlight w:val="none"/>
              </w:rPr>
              <w:t>上进行公示。</w:t>
            </w:r>
          </w:p>
        </w:tc>
      </w:tr>
      <w:tr w14:paraId="2146F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7" w:hRule="atLeast"/>
        </w:trPr>
        <w:tc>
          <w:tcPr>
            <w:tcW w:w="982" w:type="dxa"/>
            <w:shd w:val="clear" w:color="auto" w:fill="auto"/>
            <w:vAlign w:val="center"/>
          </w:tcPr>
          <w:p w14:paraId="0F5FD48C">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7.3.1</w:t>
            </w:r>
          </w:p>
        </w:tc>
        <w:tc>
          <w:tcPr>
            <w:tcW w:w="2083" w:type="dxa"/>
            <w:shd w:val="clear" w:color="auto" w:fill="auto"/>
            <w:vAlign w:val="center"/>
          </w:tcPr>
          <w:p w14:paraId="7D084B3F">
            <w:pPr>
              <w:keepNext w:val="0"/>
              <w:keepLines w:val="0"/>
              <w:pageBreakBefore w:val="0"/>
              <w:widowControl w:val="0"/>
              <w:shd w:val="clear"/>
              <w:kinsoku/>
              <w:wordWrap/>
              <w:overflowPunct/>
              <w:topLinePunct w:val="0"/>
              <w:bidi w:val="0"/>
              <w:snapToGrid w:val="0"/>
              <w:spacing w:after="48" w:afterLines="20"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7287" w:type="dxa"/>
            <w:shd w:val="clear" w:color="auto" w:fill="auto"/>
            <w:vAlign w:val="center"/>
          </w:tcPr>
          <w:p w14:paraId="0814E22B">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p>
          <w:p w14:paraId="048B07ED">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人提供履约担保的形式、金额及期限：</w:t>
            </w:r>
          </w:p>
          <w:p w14:paraId="6DAFD6CB">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cs="宋体"/>
                <w:color w:val="auto"/>
                <w:kern w:val="0"/>
                <w:szCs w:val="21"/>
                <w:highlight w:val="none"/>
                <w:u w:val="single"/>
                <w:lang w:eastAsia="zh-CN"/>
              </w:rPr>
              <w:t>转入比选人指定账户</w:t>
            </w:r>
            <w:r>
              <w:rPr>
                <w:rFonts w:hint="eastAsia" w:ascii="宋体" w:hAnsi="宋体" w:eastAsia="宋体" w:cs="宋体"/>
                <w:color w:val="auto"/>
                <w:kern w:val="0"/>
                <w:szCs w:val="21"/>
                <w:highlight w:val="none"/>
              </w:rPr>
              <w:t>；</w:t>
            </w:r>
          </w:p>
          <w:p w14:paraId="0496945D">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（2）履约担保的金额：</w:t>
            </w:r>
            <w:r>
              <w:rPr>
                <w:rFonts w:hint="eastAsia" w:ascii="宋体" w:hAnsi="宋体" w:cs="宋体"/>
                <w:color w:val="auto"/>
                <w:kern w:val="0"/>
                <w:szCs w:val="21"/>
                <w:highlight w:val="none"/>
                <w:u w:val="single"/>
                <w:lang w:eastAsia="zh-CN"/>
              </w:rPr>
              <w:t>中标</w:t>
            </w:r>
            <w:r>
              <w:rPr>
                <w:rFonts w:hint="eastAsia" w:ascii="宋体" w:hAnsi="宋体" w:eastAsia="宋体" w:cs="宋体"/>
                <w:color w:val="auto"/>
                <w:kern w:val="0"/>
                <w:szCs w:val="21"/>
                <w:highlight w:val="none"/>
                <w:u w:val="single"/>
              </w:rPr>
              <w:t>合同总价的</w:t>
            </w:r>
            <w:r>
              <w:rPr>
                <w:rFonts w:hint="eastAsia" w:ascii="宋体" w:hAnsi="宋体" w:eastAsia="宋体" w:cs="宋体"/>
                <w:color w:val="auto"/>
                <w:kern w:val="0"/>
                <w:szCs w:val="21"/>
                <w:highlight w:val="none"/>
                <w:u w:val="single"/>
                <w:lang w:val="en-US" w:eastAsia="zh-CN"/>
              </w:rPr>
              <w:t>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17CF64BA">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（3）履约担保的提交时间：</w:t>
            </w:r>
            <w:r>
              <w:rPr>
                <w:rFonts w:hint="eastAsia" w:ascii="宋体" w:hAnsi="宋体" w:cs="宋体"/>
                <w:color w:val="auto"/>
                <w:kern w:val="0"/>
                <w:szCs w:val="21"/>
                <w:highlight w:val="none"/>
                <w:u w:val="single"/>
                <w:lang w:eastAsia="zh-CN"/>
              </w:rPr>
              <w:t>中标</w:t>
            </w:r>
            <w:r>
              <w:rPr>
                <w:rFonts w:hint="eastAsia" w:ascii="宋体" w:hAnsi="宋体" w:eastAsia="宋体" w:cs="宋体"/>
                <w:color w:val="auto"/>
                <w:kern w:val="0"/>
                <w:szCs w:val="21"/>
                <w:highlight w:val="none"/>
                <w:u w:val="single"/>
              </w:rPr>
              <w:t>人应在领取</w:t>
            </w:r>
            <w:r>
              <w:rPr>
                <w:rFonts w:hint="eastAsia" w:ascii="宋体" w:hAnsi="宋体" w:cs="宋体"/>
                <w:color w:val="auto"/>
                <w:kern w:val="0"/>
                <w:szCs w:val="21"/>
                <w:highlight w:val="none"/>
                <w:u w:val="single"/>
                <w:lang w:eastAsia="zh-CN"/>
              </w:rPr>
              <w:t>中标</w:t>
            </w:r>
            <w:r>
              <w:rPr>
                <w:rFonts w:hint="eastAsia" w:ascii="宋体" w:hAnsi="宋体" w:eastAsia="宋体" w:cs="宋体"/>
                <w:color w:val="auto"/>
                <w:kern w:val="0"/>
                <w:szCs w:val="21"/>
                <w:highlight w:val="none"/>
                <w:u w:val="single"/>
              </w:rPr>
              <w:t>通知书后</w:t>
            </w:r>
            <w:r>
              <w:rPr>
                <w:rFonts w:hint="eastAsia" w:ascii="宋体" w:hAnsi="宋体" w:cs="宋体"/>
                <w:color w:val="auto"/>
                <w:kern w:val="0"/>
                <w:szCs w:val="21"/>
                <w:highlight w:val="none"/>
                <w:u w:val="single"/>
                <w:lang w:eastAsia="zh-CN"/>
              </w:rPr>
              <w:t>签订合同前</w:t>
            </w:r>
            <w:r>
              <w:rPr>
                <w:rFonts w:hint="eastAsia" w:ascii="宋体" w:hAnsi="宋体" w:eastAsia="宋体" w:cs="宋体"/>
                <w:color w:val="auto"/>
                <w:kern w:val="0"/>
                <w:szCs w:val="21"/>
                <w:highlight w:val="none"/>
                <w:u w:val="single"/>
              </w:rPr>
              <w:t>向比选人提交</w:t>
            </w:r>
            <w:r>
              <w:rPr>
                <w:rFonts w:hint="eastAsia" w:ascii="宋体" w:hAnsi="宋体" w:cs="宋体"/>
                <w:color w:val="auto"/>
                <w:kern w:val="0"/>
                <w:szCs w:val="21"/>
                <w:highlight w:val="none"/>
                <w:u w:val="single"/>
                <w:lang w:eastAsia="zh-CN"/>
              </w:rPr>
              <w:t>银行的对公转账</w:t>
            </w:r>
            <w:r>
              <w:rPr>
                <w:rFonts w:hint="eastAsia" w:ascii="宋体" w:hAnsi="宋体" w:cs="宋体"/>
                <w:color w:val="auto"/>
                <w:kern w:val="0"/>
                <w:szCs w:val="21"/>
                <w:highlight w:val="none"/>
                <w:u w:val="single"/>
              </w:rPr>
              <w:t>履约担保</w:t>
            </w:r>
            <w:r>
              <w:rPr>
                <w:rFonts w:hint="eastAsia" w:ascii="宋体" w:hAnsi="宋体" w:cs="宋体"/>
                <w:color w:val="auto"/>
                <w:kern w:val="0"/>
                <w:szCs w:val="21"/>
                <w:highlight w:val="none"/>
                <w:u w:val="single"/>
                <w:lang w:eastAsia="zh-CN"/>
              </w:rPr>
              <w:t>凭证</w:t>
            </w:r>
            <w:r>
              <w:rPr>
                <w:rFonts w:hint="eastAsia" w:ascii="宋体" w:hAnsi="宋体" w:eastAsia="宋体" w:cs="宋体"/>
                <w:color w:val="auto"/>
                <w:szCs w:val="21"/>
                <w:highlight w:val="none"/>
              </w:rPr>
              <w:t>。</w:t>
            </w:r>
          </w:p>
          <w:p w14:paraId="332A78DB">
            <w:pPr>
              <w:keepNext w:val="0"/>
              <w:keepLines w:val="0"/>
              <w:pageBreakBefore w:val="0"/>
              <w:shd w:val="clear"/>
              <w:kinsoku/>
              <w:overflowPunct/>
              <w:bidi w:val="0"/>
              <w:adjustRightInd w:val="0"/>
              <w:snapToGrid w:val="0"/>
              <w:spacing w:line="44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（4）履约担保的期限：</w:t>
            </w:r>
            <w:r>
              <w:rPr>
                <w:rFonts w:hint="eastAsia" w:ascii="宋体" w:hAnsi="宋体" w:eastAsia="宋体" w:cs="宋体"/>
                <w:color w:val="auto"/>
                <w:kern w:val="0"/>
                <w:szCs w:val="21"/>
                <w:highlight w:val="none"/>
                <w:u w:val="single"/>
              </w:rPr>
              <w:t>自</w:t>
            </w:r>
            <w:r>
              <w:rPr>
                <w:rFonts w:hint="eastAsia" w:ascii="宋体" w:hAnsi="宋体" w:cs="宋体"/>
                <w:color w:val="auto"/>
                <w:kern w:val="0"/>
                <w:szCs w:val="21"/>
                <w:highlight w:val="none"/>
                <w:u w:val="single"/>
              </w:rPr>
              <w:t>提交履约担保之日起至发包人颁发合同工程完工证书止</w:t>
            </w:r>
            <w:r>
              <w:rPr>
                <w:rFonts w:hint="eastAsia" w:ascii="宋体" w:hAnsi="宋体" w:eastAsia="宋体" w:cs="宋体"/>
                <w:color w:val="auto"/>
                <w:kern w:val="0"/>
                <w:szCs w:val="21"/>
                <w:highlight w:val="none"/>
                <w:u w:val="single"/>
              </w:rPr>
              <w:t>。</w:t>
            </w:r>
          </w:p>
          <w:p w14:paraId="66D009A3">
            <w:pPr>
              <w:keepNext w:val="0"/>
              <w:keepLines w:val="0"/>
              <w:pageBreakBefore w:val="0"/>
              <w:widowControl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（5）履约担保的退还时间：</w:t>
            </w:r>
            <w:r>
              <w:rPr>
                <w:rFonts w:hint="eastAsia" w:ascii="宋体" w:hAnsi="宋体" w:cs="宋体"/>
                <w:color w:val="auto"/>
                <w:kern w:val="0"/>
                <w:sz w:val="21"/>
                <w:szCs w:val="21"/>
                <w:highlight w:val="none"/>
                <w:u w:val="single"/>
                <w:lang w:val="en-US" w:eastAsia="zh-CN" w:bidi="ar-SA"/>
              </w:rPr>
              <w:t>竣工验收合格</w:t>
            </w:r>
            <w:r>
              <w:rPr>
                <w:rFonts w:hint="eastAsia" w:ascii="宋体" w:hAnsi="宋体" w:eastAsia="宋体" w:cs="宋体"/>
                <w:color w:val="auto"/>
                <w:kern w:val="0"/>
                <w:sz w:val="21"/>
                <w:szCs w:val="21"/>
                <w:highlight w:val="none"/>
                <w:u w:val="single"/>
                <w:lang w:val="en-US" w:eastAsia="zh-CN" w:bidi="ar-SA"/>
              </w:rPr>
              <w:t>后</w:t>
            </w:r>
            <w:r>
              <w:rPr>
                <w:rFonts w:hint="eastAsia" w:ascii="宋体" w:hAnsi="宋体" w:cs="宋体"/>
                <w:color w:val="auto"/>
                <w:kern w:val="0"/>
                <w:sz w:val="21"/>
                <w:szCs w:val="21"/>
                <w:highlight w:val="none"/>
                <w:u w:val="single"/>
                <w:lang w:val="en-US" w:eastAsia="zh-CN" w:bidi="ar-SA"/>
              </w:rPr>
              <w:t>14</w:t>
            </w:r>
            <w:r>
              <w:rPr>
                <w:rFonts w:hint="eastAsia" w:ascii="宋体" w:hAnsi="宋体" w:eastAsia="宋体" w:cs="宋体"/>
                <w:color w:val="auto"/>
                <w:kern w:val="0"/>
                <w:sz w:val="21"/>
                <w:szCs w:val="21"/>
                <w:highlight w:val="none"/>
                <w:u w:val="single"/>
                <w:lang w:val="en-US" w:eastAsia="zh-CN" w:bidi="ar-SA"/>
              </w:rPr>
              <w:t>天内</w:t>
            </w:r>
            <w:r>
              <w:rPr>
                <w:rFonts w:hint="eastAsia" w:ascii="宋体" w:hAnsi="宋体" w:cs="宋体"/>
                <w:color w:val="auto"/>
                <w:kern w:val="0"/>
                <w:sz w:val="21"/>
                <w:szCs w:val="21"/>
                <w:highlight w:val="none"/>
                <w:u w:val="single"/>
                <w:lang w:val="en-US" w:eastAsia="zh-CN" w:bidi="ar-SA"/>
              </w:rPr>
              <w:t>无息</w:t>
            </w:r>
            <w:r>
              <w:rPr>
                <w:rFonts w:hint="eastAsia" w:ascii="宋体" w:hAnsi="宋体" w:eastAsia="宋体" w:cs="宋体"/>
                <w:color w:val="auto"/>
                <w:kern w:val="0"/>
                <w:sz w:val="21"/>
                <w:szCs w:val="21"/>
                <w:highlight w:val="none"/>
                <w:u w:val="single"/>
                <w:lang w:val="en-US" w:eastAsia="zh-CN" w:bidi="ar-SA"/>
              </w:rPr>
              <w:t>退还</w:t>
            </w:r>
            <w:r>
              <w:rPr>
                <w:rFonts w:hint="eastAsia" w:ascii="宋体" w:hAnsi="宋体" w:eastAsia="宋体" w:cs="宋体"/>
                <w:color w:val="auto"/>
                <w:kern w:val="0"/>
                <w:szCs w:val="21"/>
                <w:highlight w:val="none"/>
                <w:u w:val="single"/>
              </w:rPr>
              <w:t>。</w:t>
            </w:r>
          </w:p>
        </w:tc>
      </w:tr>
      <w:tr w14:paraId="0F0CC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2" w:type="dxa"/>
            <w:shd w:val="clear" w:color="auto" w:fill="auto"/>
            <w:vAlign w:val="center"/>
          </w:tcPr>
          <w:p w14:paraId="31B2FE41">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8.1</w:t>
            </w:r>
          </w:p>
        </w:tc>
        <w:tc>
          <w:tcPr>
            <w:tcW w:w="2083" w:type="dxa"/>
            <w:shd w:val="clear" w:color="auto" w:fill="auto"/>
            <w:vAlign w:val="center"/>
          </w:tcPr>
          <w:p w14:paraId="36903040">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重新比选</w:t>
            </w:r>
          </w:p>
        </w:tc>
        <w:tc>
          <w:tcPr>
            <w:tcW w:w="7287" w:type="dxa"/>
            <w:shd w:val="clear" w:color="auto" w:fill="auto"/>
            <w:vAlign w:val="center"/>
          </w:tcPr>
          <w:p w14:paraId="6EA609C1">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szCs w:val="22"/>
                <w:highlight w:val="none"/>
                <w:lang w:val="zh-CN"/>
              </w:rPr>
            </w:pPr>
            <w:r>
              <w:rPr>
                <w:rFonts w:hint="eastAsia" w:ascii="宋体" w:hAnsi="宋体" w:eastAsia="宋体" w:cs="宋体"/>
                <w:color w:val="auto"/>
                <w:kern w:val="2"/>
                <w:sz w:val="21"/>
                <w:szCs w:val="22"/>
                <w:highlight w:val="none"/>
                <w:lang w:val="zh-CN"/>
              </w:rPr>
              <w:t>1.按</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须知第8.1（1）执行；</w:t>
            </w:r>
          </w:p>
          <w:p w14:paraId="612E6BC6">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szCs w:val="22"/>
                <w:highlight w:val="none"/>
                <w:lang w:val="zh-CN"/>
              </w:rPr>
            </w:pPr>
            <w:r>
              <w:rPr>
                <w:rFonts w:hint="eastAsia" w:ascii="宋体" w:hAnsi="宋体" w:eastAsia="宋体" w:cs="宋体"/>
                <w:color w:val="auto"/>
                <w:kern w:val="2"/>
                <w:sz w:val="21"/>
                <w:szCs w:val="22"/>
                <w:highlight w:val="none"/>
                <w:lang w:val="zh-CN"/>
              </w:rPr>
              <w:t>2.按</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须知第8.1（2）执行；</w:t>
            </w:r>
          </w:p>
          <w:p w14:paraId="09D6014C">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szCs w:val="22"/>
                <w:highlight w:val="none"/>
                <w:lang w:val="zh-CN"/>
              </w:rPr>
            </w:pPr>
            <w:r>
              <w:rPr>
                <w:rFonts w:hint="eastAsia" w:ascii="宋体" w:hAnsi="宋体" w:eastAsia="宋体" w:cs="宋体"/>
                <w:color w:val="auto"/>
                <w:kern w:val="2"/>
                <w:sz w:val="21"/>
                <w:szCs w:val="22"/>
                <w:highlight w:val="none"/>
                <w:lang w:val="zh-CN"/>
              </w:rPr>
              <w:t>3.按</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须知第8.1（3）执行；</w:t>
            </w:r>
          </w:p>
          <w:p w14:paraId="14E65C0B">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highlight w:val="none"/>
                <w:lang w:val="zh-CN"/>
              </w:rPr>
            </w:pPr>
            <w:r>
              <w:rPr>
                <w:rFonts w:hint="eastAsia" w:ascii="宋体" w:hAnsi="宋体" w:eastAsia="宋体" w:cs="宋体"/>
                <w:color w:val="auto"/>
                <w:kern w:val="2"/>
                <w:sz w:val="21"/>
                <w:szCs w:val="22"/>
                <w:highlight w:val="none"/>
                <w:lang w:val="zh-CN"/>
              </w:rPr>
              <w:t>4.按</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须知第8.1（4）执行。</w:t>
            </w:r>
          </w:p>
        </w:tc>
      </w:tr>
      <w:tr w14:paraId="2069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trPr>
        <w:tc>
          <w:tcPr>
            <w:tcW w:w="982" w:type="dxa"/>
            <w:shd w:val="clear" w:color="auto" w:fill="auto"/>
            <w:vAlign w:val="center"/>
          </w:tcPr>
          <w:p w14:paraId="7D25A7B6">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8.2</w:t>
            </w:r>
          </w:p>
        </w:tc>
        <w:tc>
          <w:tcPr>
            <w:tcW w:w="2083" w:type="dxa"/>
            <w:shd w:val="clear" w:color="auto" w:fill="auto"/>
            <w:vAlign w:val="center"/>
          </w:tcPr>
          <w:p w14:paraId="704C907D">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二次比选和不再比选</w:t>
            </w:r>
          </w:p>
        </w:tc>
        <w:tc>
          <w:tcPr>
            <w:tcW w:w="7287" w:type="dxa"/>
            <w:shd w:val="clear" w:color="auto" w:fill="auto"/>
            <w:vAlign w:val="center"/>
          </w:tcPr>
          <w:p w14:paraId="0EF2AB64">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highlight w:val="none"/>
                <w:lang w:val="zh-CN"/>
              </w:rPr>
            </w:pPr>
            <w:r>
              <w:rPr>
                <w:rFonts w:hint="eastAsia" w:ascii="宋体" w:hAnsi="宋体" w:eastAsia="宋体" w:cs="宋体"/>
                <w:color w:val="auto"/>
                <w:kern w:val="2"/>
                <w:sz w:val="21"/>
                <w:szCs w:val="22"/>
                <w:highlight w:val="none"/>
                <w:lang w:val="zh-CN"/>
              </w:rPr>
              <w:t>重新比选后</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仍少于3个，按法定程序开标和评审，确定</w:t>
            </w:r>
            <w:r>
              <w:rPr>
                <w:rFonts w:hint="eastAsia" w:cs="宋体"/>
                <w:color w:val="auto"/>
                <w:kern w:val="2"/>
                <w:sz w:val="21"/>
                <w:szCs w:val="22"/>
                <w:highlight w:val="none"/>
                <w:lang w:val="zh-CN"/>
              </w:rPr>
              <w:t>中标</w:t>
            </w:r>
            <w:r>
              <w:rPr>
                <w:rFonts w:hint="eastAsia" w:ascii="宋体" w:hAnsi="宋体" w:eastAsia="宋体" w:cs="宋体"/>
                <w:color w:val="auto"/>
                <w:kern w:val="2"/>
                <w:sz w:val="21"/>
                <w:szCs w:val="22"/>
                <w:highlight w:val="none"/>
                <w:lang w:val="zh-CN"/>
              </w:rPr>
              <w:t>人。经评审无合格</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，属于必须审批或核准的工程建设项目，经原审批或核准部门批准后不再进行</w:t>
            </w:r>
            <w:r>
              <w:rPr>
                <w:rFonts w:hint="eastAsia" w:ascii="宋体" w:hAnsi="宋体" w:eastAsia="宋体" w:cs="宋体"/>
                <w:color w:val="auto"/>
                <w:kern w:val="2"/>
                <w:sz w:val="21"/>
                <w:szCs w:val="22"/>
                <w:highlight w:val="none"/>
              </w:rPr>
              <w:t>比选</w:t>
            </w:r>
            <w:r>
              <w:rPr>
                <w:rFonts w:hint="eastAsia" w:ascii="宋体" w:hAnsi="宋体" w:eastAsia="宋体" w:cs="宋体"/>
                <w:color w:val="auto"/>
                <w:kern w:val="2"/>
                <w:sz w:val="21"/>
                <w:szCs w:val="22"/>
                <w:highlight w:val="none"/>
                <w:lang w:val="zh-CN"/>
              </w:rPr>
              <w:t>。</w:t>
            </w:r>
          </w:p>
        </w:tc>
      </w:tr>
      <w:tr w14:paraId="7411C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2" w:type="dxa"/>
            <w:shd w:val="clear" w:color="auto" w:fill="auto"/>
            <w:vAlign w:val="center"/>
          </w:tcPr>
          <w:p w14:paraId="20544D9D">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10</w:t>
            </w:r>
          </w:p>
        </w:tc>
        <w:tc>
          <w:tcPr>
            <w:tcW w:w="9370" w:type="dxa"/>
            <w:gridSpan w:val="2"/>
            <w:shd w:val="clear" w:color="auto" w:fill="auto"/>
            <w:vAlign w:val="center"/>
          </w:tcPr>
          <w:p w14:paraId="584DFEF3">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需要补充的其他内容</w:t>
            </w:r>
          </w:p>
        </w:tc>
      </w:tr>
      <w:tr w14:paraId="18372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982" w:type="dxa"/>
            <w:shd w:val="clear" w:color="auto" w:fill="auto"/>
            <w:vAlign w:val="center"/>
          </w:tcPr>
          <w:p w14:paraId="152A5452">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10.1</w:t>
            </w:r>
          </w:p>
        </w:tc>
        <w:tc>
          <w:tcPr>
            <w:tcW w:w="2083" w:type="dxa"/>
            <w:shd w:val="clear" w:color="auto" w:fill="auto"/>
            <w:vAlign w:val="center"/>
          </w:tcPr>
          <w:p w14:paraId="1EBE24D3">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szCs w:val="21"/>
                <w:highlight w:val="none"/>
              </w:rPr>
              <w:t>比选代理服务费</w:t>
            </w:r>
          </w:p>
        </w:tc>
        <w:tc>
          <w:tcPr>
            <w:tcW w:w="7287" w:type="dxa"/>
            <w:shd w:val="clear" w:color="auto" w:fill="auto"/>
            <w:vAlign w:val="center"/>
          </w:tcPr>
          <w:p w14:paraId="367577F4">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比选代理服务费人民币5500元，</w:t>
            </w:r>
            <w:r>
              <w:rPr>
                <w:rFonts w:hint="eastAsia" w:ascii="宋体" w:hAnsi="宋体" w:eastAsia="宋体" w:cs="宋体"/>
                <w:color w:val="auto"/>
                <w:szCs w:val="21"/>
                <w:highlight w:val="none"/>
              </w:rPr>
              <w:t>由</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人</w:t>
            </w:r>
            <w:r>
              <w:rPr>
                <w:rFonts w:hint="eastAsia" w:ascii="宋体" w:hAnsi="宋体" w:eastAsia="宋体" w:cs="宋体"/>
                <w:color w:val="auto"/>
                <w:szCs w:val="21"/>
                <w:highlight w:val="none"/>
                <w:lang w:val="en-US" w:eastAsia="zh-CN"/>
              </w:rPr>
              <w:t>在领取</w:t>
            </w:r>
            <w:r>
              <w:rPr>
                <w:rFonts w:hint="eastAsia" w:ascii="宋体" w:hAnsi="宋体" w:cs="宋体"/>
                <w:color w:val="auto"/>
                <w:szCs w:val="21"/>
                <w:highlight w:val="none"/>
                <w:lang w:val="en-US" w:eastAsia="zh-CN"/>
              </w:rPr>
              <w:t>中标</w:t>
            </w:r>
            <w:r>
              <w:rPr>
                <w:rFonts w:hint="eastAsia" w:ascii="宋体" w:hAnsi="宋体" w:eastAsia="宋体" w:cs="宋体"/>
                <w:color w:val="auto"/>
                <w:szCs w:val="21"/>
                <w:highlight w:val="none"/>
                <w:lang w:val="en-US" w:eastAsia="zh-CN"/>
              </w:rPr>
              <w:t>通知书时一次性支付给比选代理机构。</w:t>
            </w:r>
          </w:p>
        </w:tc>
      </w:tr>
      <w:tr w14:paraId="1738A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0" w:hRule="atLeast"/>
        </w:trPr>
        <w:tc>
          <w:tcPr>
            <w:tcW w:w="982" w:type="dxa"/>
            <w:shd w:val="clear" w:color="auto" w:fill="auto"/>
            <w:vAlign w:val="center"/>
          </w:tcPr>
          <w:p w14:paraId="233FC759">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10.2</w:t>
            </w:r>
          </w:p>
        </w:tc>
        <w:tc>
          <w:tcPr>
            <w:tcW w:w="2083" w:type="dxa"/>
            <w:shd w:val="clear" w:color="auto" w:fill="auto"/>
            <w:vAlign w:val="center"/>
          </w:tcPr>
          <w:p w14:paraId="0F61121C">
            <w:pPr>
              <w:keepNext w:val="0"/>
              <w:keepLines w:val="0"/>
              <w:pageBreakBefore w:val="0"/>
              <w:widowControl w:val="0"/>
              <w:shd w:val="clear"/>
              <w:kinsoku/>
              <w:wordWrap/>
              <w:overflowPunct/>
              <w:topLinePunct w:val="0"/>
              <w:bidi w:val="0"/>
              <w:adjustRightInd w:val="0"/>
              <w:snapToGrid w:val="0"/>
              <w:spacing w:line="440" w:lineRule="exact"/>
              <w:jc w:val="center"/>
              <w:textAlignment w:val="auto"/>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val="en-US" w:eastAsia="zh-CN"/>
              </w:rPr>
              <w:t>付款方式</w:t>
            </w:r>
          </w:p>
        </w:tc>
        <w:tc>
          <w:tcPr>
            <w:tcW w:w="7287" w:type="dxa"/>
            <w:shd w:val="clear" w:color="auto" w:fill="auto"/>
            <w:vAlign w:val="center"/>
          </w:tcPr>
          <w:p w14:paraId="566291E6">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w:t>
            </w:r>
            <w:r>
              <w:rPr>
                <w:rFonts w:hint="eastAsia" w:ascii="宋体" w:hAnsi="宋体" w:eastAsia="宋体" w:cs="宋体"/>
                <w:color w:val="auto"/>
                <w:kern w:val="0"/>
                <w:szCs w:val="21"/>
                <w:highlight w:val="none"/>
                <w:lang w:eastAsia="zh-CN"/>
              </w:rPr>
              <w:t>完成工程总任务量的</w:t>
            </w:r>
            <w:r>
              <w:rPr>
                <w:rFonts w:hint="eastAsia" w:ascii="宋体" w:hAnsi="宋体" w:eastAsia="宋体" w:cs="宋体"/>
                <w:color w:val="auto"/>
                <w:kern w:val="0"/>
                <w:szCs w:val="21"/>
                <w:highlight w:val="none"/>
                <w:lang w:val="en-US" w:eastAsia="zh-CN"/>
              </w:rPr>
              <w:t>100%且工程</w:t>
            </w:r>
            <w:r>
              <w:rPr>
                <w:rFonts w:hint="eastAsia" w:ascii="宋体" w:hAnsi="宋体" w:eastAsia="宋体" w:cs="宋体"/>
                <w:color w:val="auto"/>
                <w:kern w:val="0"/>
                <w:szCs w:val="21"/>
                <w:highlight w:val="none"/>
              </w:rPr>
              <w:t>验收合</w:t>
            </w:r>
            <w:r>
              <w:rPr>
                <w:rFonts w:hint="eastAsia" w:ascii="宋体" w:hAnsi="宋体" w:eastAsia="宋体" w:cs="宋体"/>
                <w:color w:val="auto"/>
                <w:kern w:val="0"/>
                <w:szCs w:val="21"/>
                <w:highlight w:val="none"/>
                <w:lang w:eastAsia="zh-CN"/>
              </w:rPr>
              <w:t>格</w:t>
            </w:r>
            <w:r>
              <w:rPr>
                <w:rFonts w:hint="eastAsia" w:ascii="宋体" w:hAnsi="宋体" w:eastAsia="宋体" w:cs="宋体"/>
                <w:color w:val="auto"/>
                <w:kern w:val="0"/>
                <w:szCs w:val="21"/>
                <w:highlight w:val="none"/>
                <w:lang w:val="en-US" w:eastAsia="zh-CN"/>
              </w:rPr>
              <w:t>支付至</w:t>
            </w:r>
            <w:r>
              <w:rPr>
                <w:rFonts w:hint="eastAsia" w:ascii="宋体" w:hAnsi="宋体" w:eastAsia="宋体" w:cs="宋体"/>
                <w:color w:val="auto"/>
                <w:kern w:val="0"/>
                <w:szCs w:val="21"/>
                <w:highlight w:val="none"/>
              </w:rPr>
              <w:t>合同价</w:t>
            </w:r>
            <w:r>
              <w:rPr>
                <w:rFonts w:hint="eastAsia" w:ascii="宋体" w:hAnsi="宋体" w:eastAsia="宋体" w:cs="宋体"/>
                <w:color w:val="auto"/>
                <w:kern w:val="0"/>
                <w:szCs w:val="21"/>
                <w:highlight w:val="none"/>
                <w:lang w:eastAsia="zh-CN"/>
              </w:rPr>
              <w:t>款</w:t>
            </w:r>
            <w:r>
              <w:rPr>
                <w:rFonts w:hint="eastAsia" w:ascii="宋体" w:hAnsi="宋体" w:eastAsia="宋体" w:cs="宋体"/>
                <w:color w:val="auto"/>
                <w:kern w:val="0"/>
                <w:szCs w:val="21"/>
                <w:highlight w:val="none"/>
                <w:lang w:val="en-US" w:eastAsia="zh-CN"/>
              </w:rPr>
              <w:t>的80%；</w:t>
            </w:r>
          </w:p>
          <w:p w14:paraId="28542C59">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lang w:val="en-US" w:eastAsia="zh-CN"/>
              </w:rPr>
              <w:t>审计</w:t>
            </w:r>
            <w:r>
              <w:rPr>
                <w:rFonts w:hint="eastAsia" w:ascii="宋体" w:hAnsi="宋体" w:eastAsia="宋体" w:cs="宋体"/>
                <w:color w:val="auto"/>
                <w:kern w:val="0"/>
                <w:szCs w:val="21"/>
                <w:highlight w:val="none"/>
              </w:rPr>
              <w:t>结算</w:t>
            </w:r>
            <w:r>
              <w:rPr>
                <w:rFonts w:hint="eastAsia" w:ascii="宋体" w:hAnsi="宋体" w:eastAsia="宋体" w:cs="宋体"/>
                <w:color w:val="auto"/>
                <w:kern w:val="0"/>
                <w:szCs w:val="21"/>
                <w:highlight w:val="none"/>
                <w:lang w:eastAsia="zh-CN"/>
              </w:rPr>
              <w:t>完成</w:t>
            </w:r>
            <w:r>
              <w:rPr>
                <w:rFonts w:hint="eastAsia" w:ascii="宋体" w:hAnsi="宋体" w:eastAsia="宋体" w:cs="宋体"/>
                <w:color w:val="auto"/>
                <w:kern w:val="0"/>
                <w:szCs w:val="21"/>
                <w:highlight w:val="none"/>
                <w:lang w:val="en-US" w:eastAsia="zh-CN"/>
              </w:rPr>
              <w:t>后</w:t>
            </w:r>
            <w:r>
              <w:rPr>
                <w:rFonts w:hint="eastAsia" w:ascii="宋体" w:hAnsi="宋体" w:eastAsia="宋体" w:cs="宋体"/>
                <w:color w:val="auto"/>
                <w:kern w:val="0"/>
                <w:szCs w:val="21"/>
                <w:highlight w:val="none"/>
              </w:rPr>
              <w:t>支付</w:t>
            </w:r>
            <w:r>
              <w:rPr>
                <w:rFonts w:hint="eastAsia" w:ascii="宋体" w:hAnsi="宋体" w:eastAsia="宋体" w:cs="宋体"/>
                <w:color w:val="auto"/>
                <w:kern w:val="0"/>
                <w:szCs w:val="21"/>
                <w:highlight w:val="none"/>
                <w:lang w:val="en-US" w:eastAsia="zh-CN"/>
              </w:rPr>
              <w:t>至审定金额的97%</w:t>
            </w:r>
            <w:r>
              <w:rPr>
                <w:rFonts w:hint="eastAsia" w:ascii="宋体" w:hAnsi="宋体" w:eastAsia="宋体" w:cs="宋体"/>
                <w:color w:val="auto"/>
                <w:kern w:val="0"/>
                <w:szCs w:val="21"/>
                <w:highlight w:val="none"/>
                <w:lang w:eastAsia="zh-CN"/>
              </w:rPr>
              <w:t>，</w:t>
            </w:r>
          </w:p>
          <w:p w14:paraId="61F96543">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2"/>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sz w:val="21"/>
                <w:szCs w:val="21"/>
                <w:highlight w:val="none"/>
                <w:lang w:val="en-US" w:eastAsia="zh-CN"/>
              </w:rPr>
              <w:t>剩余</w:t>
            </w:r>
            <w:r>
              <w:rPr>
                <w:rFonts w:hint="eastAsia" w:ascii="宋体" w:hAnsi="宋体" w:cs="宋体"/>
                <w:color w:val="auto"/>
                <w:sz w:val="21"/>
                <w:szCs w:val="21"/>
                <w:highlight w:val="none"/>
                <w:lang w:val="en-US" w:eastAsia="zh-CN"/>
              </w:rPr>
              <w:t>审定</w:t>
            </w:r>
            <w:r>
              <w:rPr>
                <w:rFonts w:hint="eastAsia" w:ascii="宋体" w:hAnsi="宋体" w:eastAsia="宋体" w:cs="宋体"/>
                <w:color w:val="auto"/>
                <w:sz w:val="21"/>
                <w:szCs w:val="21"/>
                <w:highlight w:val="none"/>
                <w:lang w:val="en-US" w:eastAsia="zh-CN"/>
              </w:rPr>
              <w:t>金额的</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%作为质保金</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 w:val="21"/>
                <w:szCs w:val="21"/>
                <w:highlight w:val="none"/>
                <w:lang w:val="en-US" w:eastAsia="zh-CN"/>
              </w:rPr>
              <w:t>待</w:t>
            </w:r>
            <w:r>
              <w:rPr>
                <w:rFonts w:hint="eastAsia" w:ascii="宋体" w:hAnsi="宋体" w:eastAsia="宋体" w:cs="宋体"/>
                <w:color w:val="auto"/>
                <w:highlight w:val="none"/>
                <w:lang w:val="en-US" w:eastAsia="zh-CN"/>
              </w:rPr>
              <w:t>缺陷责任期满后</w:t>
            </w:r>
            <w:r>
              <w:rPr>
                <w:rFonts w:hint="eastAsia" w:ascii="宋体" w:hAnsi="宋体" w:eastAsia="宋体" w:cs="宋体"/>
                <w:color w:val="auto"/>
                <w:kern w:val="0"/>
                <w:szCs w:val="21"/>
                <w:highlight w:val="none"/>
                <w:lang w:val="en-US" w:eastAsia="zh-CN"/>
              </w:rPr>
              <w:t>，一次性无息退还</w:t>
            </w:r>
            <w:r>
              <w:rPr>
                <w:rFonts w:hint="eastAsia" w:ascii="宋体" w:hAnsi="宋体" w:eastAsia="宋体" w:cs="宋体"/>
                <w:color w:val="auto"/>
                <w:szCs w:val="21"/>
                <w:highlight w:val="none"/>
              </w:rPr>
              <w:t>。</w:t>
            </w:r>
          </w:p>
        </w:tc>
      </w:tr>
      <w:tr w14:paraId="41B45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982" w:type="dxa"/>
            <w:shd w:val="clear" w:color="auto" w:fill="auto"/>
            <w:vAlign w:val="center"/>
          </w:tcPr>
          <w:p w14:paraId="397AD43F">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10.3</w:t>
            </w:r>
          </w:p>
        </w:tc>
        <w:tc>
          <w:tcPr>
            <w:tcW w:w="2083" w:type="dxa"/>
            <w:shd w:val="clear" w:color="auto" w:fill="auto"/>
            <w:vAlign w:val="center"/>
          </w:tcPr>
          <w:p w14:paraId="7F9CAF27">
            <w:pPr>
              <w:keepNext w:val="0"/>
              <w:keepLines w:val="0"/>
              <w:pageBreakBefore w:val="0"/>
              <w:widowControl w:val="0"/>
              <w:shd w:val="clear"/>
              <w:kinsoku/>
              <w:wordWrap/>
              <w:overflowPunct/>
              <w:topLinePunct w:val="0"/>
              <w:bidi w:val="0"/>
              <w:adjustRightInd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结算原则</w:t>
            </w:r>
          </w:p>
        </w:tc>
        <w:tc>
          <w:tcPr>
            <w:tcW w:w="7287" w:type="dxa"/>
            <w:shd w:val="clear" w:color="auto" w:fill="auto"/>
            <w:vAlign w:val="center"/>
          </w:tcPr>
          <w:p w14:paraId="1A5A6311">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zh-CN" w:eastAsia="zh-CN"/>
              </w:rPr>
            </w:pPr>
            <w:r>
              <w:rPr>
                <w:rFonts w:hint="eastAsia" w:ascii="宋体" w:hAnsi="宋体"/>
                <w:color w:val="auto"/>
                <w:kern w:val="0"/>
                <w:szCs w:val="21"/>
                <w:highlight w:val="none"/>
                <w:lang w:val="en-US" w:eastAsia="zh-CN"/>
              </w:rPr>
              <w:t>本项目总价包干，结算总价=合同价±新增或变更等引起的增（减）子项结算价+合同约定其它费用。</w:t>
            </w:r>
          </w:p>
          <w:p w14:paraId="0319E7E8">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新增或变更等引起的子项按照下列原则调整： </w:t>
            </w:r>
          </w:p>
          <w:p w14:paraId="000F1AD9">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（1）变更（包括签证）、漏项及新增工程与比选人发布的工程量清单中有相同的子项，则按工程量清单中的相同子项的综合单价执行；</w:t>
            </w:r>
          </w:p>
          <w:p w14:paraId="63C8D822">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（2）变更（包括签证）、漏项及新增工程与比选人发布的工程量清单中有类似子项（类似子项由发包人确定），则按工程量清单中的类似子项的综合单价执行；</w:t>
            </w:r>
          </w:p>
          <w:p w14:paraId="75A8FA66">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3）变更（包括签证）、漏项及新增工程与工程量清单中无相同子项或类似子项的，按照《建设工程工程量清单计价规范》（GB50500-2013）、《市政工程工程量计算规范》（GB50857-2013）、《通用安装工程工程量计算规范》（GB50856-2013）、《重庆市建设工程工程量清单计价规则》（CQJJGZ-2013）、《重庆市建设工程工程量计算规则》（CQJLGZ－2013）、《重庆市建设工程工程量计算规则》（CQJLGZ-2013）、《重庆市市政工程计价定额》（CQSZDE-2018）、《重庆市通用安装工程计价定额》（CQAZDE-2018）、《重庆市绿色建筑工程计价定额》（CQLSJZDE-2018）、《重庆市园林绿化工程计价定额》（CQYLLHDE-2018）、《重庆市构筑物工程计价定额》（CQGZWDE-2018）、《重庆市爆破工程计价定额》（CQBPDE-2018）、《重庆市建设工程费用定额》（CQFYDE-2018）、《重庆市建筑工程混凝土及砂浆配合比表》（CQPHBB-2018）、《重庆建筑工程施工机械台班定额》（CQFYDE-2018）及相应配套定额和文件的规定进行组价，其中人工、材料、机械的价差调整按照投标当月的重庆市信息价调整，信息价没有的由建设单位、监理单位、施工单位共同认质认价确定。</w:t>
            </w:r>
          </w:p>
          <w:p w14:paraId="23438C73">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color w:val="auto"/>
                <w:kern w:val="0"/>
                <w:szCs w:val="21"/>
                <w:highlight w:val="none"/>
                <w:lang w:val="en-US" w:eastAsia="zh-CN"/>
              </w:rPr>
              <w:t>本工程结算金额最终以比选人委托的第三方审计机构或财政委托的审计单位（如有二审，以二审结果为准。如有超额支付，承包人按二审结果退回发包人）审定的金额为准。审定的价格按实结算或按照工程变更或新增项目清单结算原则执行。</w:t>
            </w:r>
          </w:p>
        </w:tc>
      </w:tr>
      <w:tr w14:paraId="465F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shd w:val="clear" w:color="auto" w:fill="auto"/>
            <w:vAlign w:val="center"/>
          </w:tcPr>
          <w:p w14:paraId="16BBB896">
            <w:pPr>
              <w:keepNext w:val="0"/>
              <w:keepLines w:val="0"/>
              <w:pageBreakBefore w:val="0"/>
              <w:widowControl w:val="0"/>
              <w:shd w:val="clear"/>
              <w:kinsoku/>
              <w:wordWrap/>
              <w:overflowPunct/>
              <w:topLinePunct w:val="0"/>
              <w:bidi w:val="0"/>
              <w:snapToGrid w:val="0"/>
              <w:spacing w:line="440" w:lineRule="exact"/>
              <w:jc w:val="center"/>
              <w:textAlignment w:val="auto"/>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10.4</w:t>
            </w:r>
          </w:p>
        </w:tc>
        <w:tc>
          <w:tcPr>
            <w:tcW w:w="2083" w:type="dxa"/>
            <w:shd w:val="clear" w:color="auto" w:fill="auto"/>
            <w:vAlign w:val="center"/>
          </w:tcPr>
          <w:p w14:paraId="47B950A6">
            <w:pPr>
              <w:keepNext w:val="0"/>
              <w:keepLines w:val="0"/>
              <w:pageBreakBefore w:val="0"/>
              <w:widowControl w:val="0"/>
              <w:shd w:val="clear"/>
              <w:kinsoku/>
              <w:wordWrap/>
              <w:overflowPunct/>
              <w:topLinePunct w:val="0"/>
              <w:bidi w:val="0"/>
              <w:adjustRightInd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color w:val="auto"/>
                <w:kern w:val="0"/>
                <w:szCs w:val="21"/>
                <w:highlight w:val="none"/>
              </w:rPr>
              <w:t>低价风险担保</w:t>
            </w:r>
          </w:p>
        </w:tc>
        <w:tc>
          <w:tcPr>
            <w:tcW w:w="7287" w:type="dxa"/>
            <w:shd w:val="clear" w:color="auto" w:fill="auto"/>
            <w:vAlign w:val="center"/>
          </w:tcPr>
          <w:p w14:paraId="536FB648">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lang w:val="en-US" w:eastAsia="zh-CN"/>
              </w:rPr>
            </w:pPr>
            <w:r>
              <w:rPr>
                <w:rFonts w:hint="eastAsia" w:ascii="宋体" w:hAnsi="宋体" w:cs="Times New Roman"/>
                <w:color w:val="auto"/>
                <w:kern w:val="0"/>
                <w:szCs w:val="21"/>
                <w:highlight w:val="none"/>
                <w:lang w:val="en-US" w:eastAsia="zh-CN"/>
              </w:rPr>
              <w:t>若中标人的投标报价低于最高限价的85%，比选人在发出成交通知书前，中标人须向发包人提供（最高限价×85%-成交价）×3倍的低价风险担保，且最高不超过最高限价的85%。</w:t>
            </w:r>
          </w:p>
          <w:p w14:paraId="6E3E3F11">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u w:val="none"/>
                <w:lang w:val="en-US" w:eastAsia="zh-CN"/>
              </w:rPr>
            </w:pPr>
            <w:r>
              <w:rPr>
                <w:rFonts w:hint="eastAsia" w:ascii="宋体" w:hAnsi="宋体" w:cs="Times New Roman"/>
                <w:color w:val="auto"/>
                <w:kern w:val="0"/>
                <w:szCs w:val="21"/>
                <w:highlight w:val="none"/>
                <w:lang w:val="en-US" w:eastAsia="zh-CN"/>
              </w:rPr>
              <w:t>1.低价风险担保的形式：</w:t>
            </w:r>
            <w:r>
              <w:rPr>
                <w:rFonts w:hint="eastAsia" w:ascii="宋体" w:hAnsi="宋体" w:eastAsia="宋体" w:cs="宋体"/>
                <w:color w:val="auto"/>
                <w:kern w:val="0"/>
                <w:szCs w:val="21"/>
                <w:highlight w:val="none"/>
                <w:u w:val="none"/>
              </w:rPr>
              <w:t>现金</w:t>
            </w:r>
            <w:r>
              <w:rPr>
                <w:rFonts w:hint="eastAsia" w:ascii="宋体" w:hAnsi="宋体" w:cs="宋体"/>
                <w:color w:val="auto"/>
                <w:kern w:val="0"/>
                <w:szCs w:val="21"/>
                <w:highlight w:val="none"/>
                <w:u w:val="none"/>
                <w:lang w:eastAsia="zh-CN"/>
              </w:rPr>
              <w:t>转入比选人指定账户，中标</w:t>
            </w:r>
            <w:r>
              <w:rPr>
                <w:rFonts w:hint="eastAsia" w:ascii="宋体" w:hAnsi="宋体" w:eastAsia="宋体" w:cs="宋体"/>
                <w:color w:val="auto"/>
                <w:kern w:val="0"/>
                <w:szCs w:val="21"/>
                <w:highlight w:val="none"/>
                <w:u w:val="none"/>
              </w:rPr>
              <w:t>人应在领取</w:t>
            </w:r>
            <w:r>
              <w:rPr>
                <w:rFonts w:hint="eastAsia" w:ascii="宋体" w:hAnsi="宋体" w:cs="宋体"/>
                <w:color w:val="auto"/>
                <w:kern w:val="0"/>
                <w:szCs w:val="21"/>
                <w:highlight w:val="none"/>
                <w:u w:val="none"/>
                <w:lang w:eastAsia="zh-CN"/>
              </w:rPr>
              <w:t>中标</w:t>
            </w:r>
            <w:r>
              <w:rPr>
                <w:rFonts w:hint="eastAsia" w:ascii="宋体" w:hAnsi="宋体" w:eastAsia="宋体" w:cs="宋体"/>
                <w:color w:val="auto"/>
                <w:kern w:val="0"/>
                <w:szCs w:val="21"/>
                <w:highlight w:val="none"/>
                <w:u w:val="none"/>
              </w:rPr>
              <w:t>通知书后</w:t>
            </w:r>
            <w:r>
              <w:rPr>
                <w:rFonts w:hint="eastAsia" w:ascii="宋体" w:hAnsi="宋体" w:cs="宋体"/>
                <w:color w:val="auto"/>
                <w:kern w:val="0"/>
                <w:szCs w:val="21"/>
                <w:highlight w:val="none"/>
                <w:u w:val="none"/>
                <w:lang w:eastAsia="zh-CN"/>
              </w:rPr>
              <w:t>签订合同前</w:t>
            </w:r>
            <w:r>
              <w:rPr>
                <w:rFonts w:hint="eastAsia" w:ascii="宋体" w:hAnsi="宋体" w:eastAsia="宋体" w:cs="宋体"/>
                <w:color w:val="auto"/>
                <w:kern w:val="0"/>
                <w:szCs w:val="21"/>
                <w:highlight w:val="none"/>
                <w:u w:val="none"/>
              </w:rPr>
              <w:t>向比选人提交</w:t>
            </w:r>
            <w:r>
              <w:rPr>
                <w:rFonts w:hint="eastAsia" w:ascii="宋体" w:hAnsi="宋体" w:cs="宋体"/>
                <w:color w:val="auto"/>
                <w:kern w:val="0"/>
                <w:szCs w:val="21"/>
                <w:highlight w:val="none"/>
                <w:u w:val="none"/>
                <w:lang w:eastAsia="zh-CN"/>
              </w:rPr>
              <w:t>银行的对公转账</w:t>
            </w:r>
            <w:r>
              <w:rPr>
                <w:rFonts w:hint="eastAsia" w:ascii="宋体" w:hAnsi="宋体" w:cs="宋体"/>
                <w:color w:val="auto"/>
                <w:kern w:val="0"/>
                <w:szCs w:val="21"/>
                <w:highlight w:val="none"/>
                <w:u w:val="none"/>
                <w:lang w:val="en-US" w:eastAsia="zh-CN"/>
              </w:rPr>
              <w:t>低价风险担保</w:t>
            </w:r>
            <w:r>
              <w:rPr>
                <w:rFonts w:hint="eastAsia" w:ascii="宋体" w:hAnsi="宋体" w:cs="宋体"/>
                <w:color w:val="auto"/>
                <w:kern w:val="0"/>
                <w:szCs w:val="21"/>
                <w:highlight w:val="none"/>
                <w:u w:val="none"/>
                <w:lang w:eastAsia="zh-CN"/>
              </w:rPr>
              <w:t>凭证</w:t>
            </w:r>
            <w:r>
              <w:rPr>
                <w:rFonts w:hint="eastAsia" w:ascii="宋体" w:hAnsi="宋体" w:cs="Times New Roman"/>
                <w:color w:val="auto"/>
                <w:kern w:val="0"/>
                <w:szCs w:val="21"/>
                <w:highlight w:val="none"/>
                <w:u w:val="none"/>
                <w:lang w:val="en-US" w:eastAsia="zh-CN"/>
              </w:rPr>
              <w:t>。</w:t>
            </w:r>
          </w:p>
          <w:p w14:paraId="2318E243">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lang w:val="en-US" w:eastAsia="zh-CN"/>
              </w:rPr>
            </w:pPr>
            <w:r>
              <w:rPr>
                <w:rFonts w:hint="eastAsia" w:ascii="宋体" w:hAnsi="宋体" w:cs="Times New Roman"/>
                <w:color w:val="auto"/>
                <w:kern w:val="0"/>
                <w:szCs w:val="21"/>
                <w:highlight w:val="none"/>
                <w:lang w:val="en-US" w:eastAsia="zh-CN"/>
              </w:rPr>
              <w:t>2.低价风险担保的期限：自低价风险担保生效之日起至竣工验收合格之日止。</w:t>
            </w:r>
          </w:p>
          <w:p w14:paraId="2CD0886E">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s="Times New Roman"/>
                <w:color w:val="auto"/>
                <w:kern w:val="0"/>
                <w:szCs w:val="21"/>
                <w:highlight w:val="none"/>
                <w:lang w:val="en-US" w:eastAsia="zh-CN"/>
              </w:rPr>
              <w:t>3.低价风险担保的退还时间：工程竣工验收合格后14天内无息退还。</w:t>
            </w:r>
          </w:p>
        </w:tc>
      </w:tr>
    </w:tbl>
    <w:p w14:paraId="3D580367">
      <w:pPr>
        <w:shd w:val="clear"/>
        <w:autoSpaceDE w:val="0"/>
        <w:autoSpaceDN w:val="0"/>
        <w:adjustRightInd w:val="0"/>
        <w:snapToGrid w:val="0"/>
        <w:spacing w:line="440" w:lineRule="exac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注：</w:t>
      </w:r>
      <w:r>
        <w:rPr>
          <w:rFonts w:hint="eastAsia" w:ascii="宋体" w:hAnsi="宋体" w:cs="宋体"/>
          <w:b/>
          <w:color w:val="auto"/>
          <w:kern w:val="0"/>
          <w:sz w:val="24"/>
          <w:highlight w:val="none"/>
          <w:lang w:eastAsia="zh-CN"/>
        </w:rPr>
        <w:t>投标人</w:t>
      </w:r>
      <w:r>
        <w:rPr>
          <w:rFonts w:hint="eastAsia" w:ascii="宋体" w:hAnsi="宋体" w:eastAsia="宋体" w:cs="宋体"/>
          <w:b/>
          <w:color w:val="auto"/>
          <w:kern w:val="0"/>
          <w:sz w:val="24"/>
          <w:highlight w:val="none"/>
        </w:rPr>
        <w:t>须知前附表与</w:t>
      </w:r>
      <w:r>
        <w:rPr>
          <w:rFonts w:hint="eastAsia" w:ascii="宋体" w:hAnsi="宋体" w:cs="宋体"/>
          <w:b/>
          <w:color w:val="auto"/>
          <w:kern w:val="0"/>
          <w:sz w:val="24"/>
          <w:highlight w:val="none"/>
          <w:lang w:eastAsia="zh-CN"/>
        </w:rPr>
        <w:t>投标人</w:t>
      </w:r>
      <w:r>
        <w:rPr>
          <w:rFonts w:hint="eastAsia" w:ascii="宋体" w:hAnsi="宋体" w:eastAsia="宋体" w:cs="宋体"/>
          <w:b/>
          <w:color w:val="auto"/>
          <w:kern w:val="0"/>
          <w:sz w:val="24"/>
          <w:highlight w:val="none"/>
        </w:rPr>
        <w:t>须知不一致的以</w:t>
      </w:r>
      <w:r>
        <w:rPr>
          <w:rFonts w:hint="eastAsia" w:ascii="宋体" w:hAnsi="宋体" w:cs="宋体"/>
          <w:b/>
          <w:color w:val="auto"/>
          <w:kern w:val="0"/>
          <w:sz w:val="24"/>
          <w:highlight w:val="none"/>
          <w:lang w:eastAsia="zh-CN"/>
        </w:rPr>
        <w:t>投标人</w:t>
      </w:r>
      <w:r>
        <w:rPr>
          <w:rFonts w:hint="eastAsia" w:ascii="宋体" w:hAnsi="宋体" w:eastAsia="宋体" w:cs="宋体"/>
          <w:b/>
          <w:color w:val="auto"/>
          <w:kern w:val="0"/>
          <w:sz w:val="24"/>
          <w:highlight w:val="none"/>
        </w:rPr>
        <w:t>须知前附表内容为准。</w:t>
      </w:r>
    </w:p>
    <w:p w14:paraId="57B2FCC5">
      <w:pPr>
        <w:shd w:val="clear"/>
        <w:rPr>
          <w:rFonts w:hint="eastAsia" w:ascii="宋体" w:hAnsi="宋体" w:eastAsia="宋体" w:cs="宋体"/>
          <w:color w:val="auto"/>
          <w:kern w:val="0"/>
          <w:sz w:val="20"/>
          <w:highlight w:val="none"/>
        </w:rPr>
        <w:sectPr>
          <w:headerReference r:id="rId7" w:type="default"/>
          <w:footerReference r:id="rId8" w:type="default"/>
          <w:pgSz w:w="11907" w:h="16839"/>
          <w:pgMar w:top="1276" w:right="1134" w:bottom="1276" w:left="1134" w:header="720" w:footer="720" w:gutter="0"/>
          <w:pgBorders>
            <w:top w:val="none" w:sz="0" w:space="0"/>
            <w:left w:val="none" w:sz="0" w:space="0"/>
            <w:bottom w:val="none" w:sz="0" w:space="0"/>
            <w:right w:val="none" w:sz="0" w:space="0"/>
          </w:pgBorders>
          <w:pgNumType w:fmt="numberInDash" w:start="1"/>
          <w:cols w:space="720" w:num="1"/>
          <w:docGrid w:linePitch="286" w:charSpace="0"/>
        </w:sectPr>
      </w:pPr>
    </w:p>
    <w:p w14:paraId="13473703">
      <w:pPr>
        <w:pStyle w:val="3"/>
        <w:shd w:val="clear"/>
        <w:spacing w:line="440" w:lineRule="exact"/>
        <w:rPr>
          <w:rFonts w:hint="eastAsia" w:ascii="宋体" w:hAnsi="宋体" w:eastAsia="宋体" w:cs="宋体"/>
          <w:snapToGrid w:val="0"/>
          <w:color w:val="auto"/>
          <w:spacing w:val="0"/>
          <w:w w:val="100"/>
          <w:highlight w:val="none"/>
        </w:rPr>
      </w:pPr>
      <w:bookmarkStart w:id="81" w:name="_Toc30994"/>
      <w:bookmarkStart w:id="82" w:name="_Toc11166815"/>
      <w:bookmarkStart w:id="83" w:name="_Toc5200"/>
      <w:bookmarkStart w:id="84" w:name="_Toc22832"/>
      <w:bookmarkStart w:id="85" w:name="_Toc20338"/>
      <w:bookmarkStart w:id="86" w:name="_Toc431287045"/>
      <w:bookmarkStart w:id="87" w:name="_Toc200513126"/>
      <w:r>
        <w:rPr>
          <w:rFonts w:hint="eastAsia" w:ascii="宋体" w:hAnsi="宋体" w:eastAsia="宋体" w:cs="宋体"/>
          <w:snapToGrid w:val="0"/>
          <w:color w:val="auto"/>
          <w:spacing w:val="0"/>
          <w:w w:val="100"/>
          <w:highlight w:val="none"/>
        </w:rPr>
        <w:t>1.  总则</w:t>
      </w:r>
      <w:bookmarkEnd w:id="81"/>
      <w:bookmarkEnd w:id="82"/>
      <w:bookmarkEnd w:id="83"/>
      <w:bookmarkEnd w:id="84"/>
      <w:bookmarkEnd w:id="85"/>
      <w:bookmarkEnd w:id="86"/>
      <w:bookmarkEnd w:id="87"/>
    </w:p>
    <w:p w14:paraId="5FEC105A">
      <w:pPr>
        <w:pStyle w:val="4"/>
        <w:shd w:val="clear"/>
        <w:snapToGrid w:val="0"/>
        <w:spacing w:line="440" w:lineRule="exact"/>
        <w:rPr>
          <w:rFonts w:hint="eastAsia" w:ascii="宋体" w:hAnsi="宋体" w:eastAsia="宋体" w:cs="宋体"/>
          <w:snapToGrid w:val="0"/>
          <w:color w:val="auto"/>
          <w:highlight w:val="none"/>
        </w:rPr>
      </w:pPr>
      <w:bookmarkStart w:id="88" w:name="_Toc11166816"/>
      <w:bookmarkStart w:id="89" w:name="_Toc431287046"/>
      <w:bookmarkStart w:id="90" w:name="_Toc200513127"/>
      <w:r>
        <w:rPr>
          <w:rFonts w:hint="eastAsia" w:ascii="宋体" w:hAnsi="宋体" w:eastAsia="宋体" w:cs="宋体"/>
          <w:snapToGrid w:val="0"/>
          <w:color w:val="auto"/>
          <w:highlight w:val="none"/>
        </w:rPr>
        <w:t>1.1  项目概况</w:t>
      </w:r>
      <w:bookmarkEnd w:id="88"/>
      <w:bookmarkEnd w:id="89"/>
      <w:bookmarkEnd w:id="90"/>
    </w:p>
    <w:p w14:paraId="3E94CDEA">
      <w:pPr>
        <w:shd w:val="clear"/>
        <w:autoSpaceDE w:val="0"/>
        <w:autoSpaceDN w:val="0"/>
        <w:adjustRightInd w:val="0"/>
        <w:snapToGrid w:val="0"/>
        <w:spacing w:line="440" w:lineRule="exact"/>
        <w:ind w:firstLine="357" w:firstLineChars="17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1.1.1  根据《中华人民共和国招标投标法》等有关法律、法规和规章的规定，本比选项目已具备比选条件，现对本项目施工进行比选。</w:t>
      </w:r>
    </w:p>
    <w:p w14:paraId="3D12CB6F">
      <w:pPr>
        <w:shd w:val="clear"/>
        <w:autoSpaceDE w:val="0"/>
        <w:autoSpaceDN w:val="0"/>
        <w:adjustRightInd w:val="0"/>
        <w:snapToGrid w:val="0"/>
        <w:spacing w:line="440" w:lineRule="exact"/>
        <w:ind w:firstLine="357" w:firstLineChars="17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1.1.2  本比选项目比选人：见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3F7121AF">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1.1.3  本项目比选代理机构：见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303646A2">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1.1.4  本比选项目名称：见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397B4C36">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1.1.5  本项目工程地点：见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006DA48C">
      <w:pPr>
        <w:pStyle w:val="4"/>
        <w:shd w:val="clear"/>
        <w:snapToGrid w:val="0"/>
        <w:spacing w:line="440" w:lineRule="exact"/>
        <w:rPr>
          <w:rFonts w:hint="eastAsia" w:ascii="宋体" w:hAnsi="宋体" w:eastAsia="宋体" w:cs="宋体"/>
          <w:snapToGrid w:val="0"/>
          <w:color w:val="auto"/>
          <w:highlight w:val="none"/>
        </w:rPr>
      </w:pPr>
      <w:bookmarkStart w:id="91" w:name="_Toc11166817"/>
      <w:bookmarkStart w:id="92" w:name="_Toc431287047"/>
      <w:bookmarkStart w:id="93" w:name="_Toc200513128"/>
      <w:r>
        <w:rPr>
          <w:rFonts w:hint="eastAsia" w:ascii="宋体" w:hAnsi="宋体" w:eastAsia="宋体" w:cs="宋体"/>
          <w:snapToGrid w:val="0"/>
          <w:color w:val="auto"/>
          <w:highlight w:val="none"/>
        </w:rPr>
        <w:t>1.2  资金来源和落实情况</w:t>
      </w:r>
      <w:bookmarkEnd w:id="91"/>
      <w:bookmarkEnd w:id="92"/>
      <w:bookmarkEnd w:id="93"/>
    </w:p>
    <w:p w14:paraId="1E466C2A">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1.2.1  本比选项目的资金来源：见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5F79B64C">
      <w:pPr>
        <w:pStyle w:val="4"/>
        <w:shd w:val="clear"/>
        <w:snapToGrid w:val="0"/>
        <w:spacing w:line="440" w:lineRule="exact"/>
        <w:rPr>
          <w:rFonts w:hint="eastAsia" w:ascii="宋体" w:hAnsi="宋体" w:eastAsia="宋体" w:cs="宋体"/>
          <w:snapToGrid w:val="0"/>
          <w:color w:val="auto"/>
          <w:highlight w:val="none"/>
        </w:rPr>
      </w:pPr>
      <w:bookmarkStart w:id="94" w:name="_Toc200513129"/>
      <w:bookmarkStart w:id="95" w:name="_Toc431287048"/>
      <w:bookmarkStart w:id="96" w:name="_Toc11166818"/>
      <w:r>
        <w:rPr>
          <w:rFonts w:hint="eastAsia" w:ascii="宋体" w:hAnsi="宋体" w:eastAsia="宋体" w:cs="宋体"/>
          <w:snapToGrid w:val="0"/>
          <w:color w:val="auto"/>
          <w:highlight w:val="none"/>
        </w:rPr>
        <w:t>1.3  比选范围、计划工期和质量要求</w:t>
      </w:r>
      <w:bookmarkEnd w:id="94"/>
      <w:bookmarkEnd w:id="95"/>
      <w:bookmarkEnd w:id="96"/>
    </w:p>
    <w:p w14:paraId="5FB8B2A0">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1.3.1  本项目的比选范围：见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15D9A976">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1.3.2  本项目的计划工期：见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5160ECB7">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1.3.3  本项目的质量要求：见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025BCC30">
      <w:pPr>
        <w:pStyle w:val="4"/>
        <w:shd w:val="clear"/>
        <w:snapToGrid w:val="0"/>
        <w:spacing w:line="440" w:lineRule="exact"/>
        <w:rPr>
          <w:rFonts w:hint="eastAsia" w:ascii="宋体" w:hAnsi="宋体" w:eastAsia="宋体" w:cs="宋体"/>
          <w:snapToGrid w:val="0"/>
          <w:color w:val="auto"/>
          <w:highlight w:val="none"/>
        </w:rPr>
      </w:pPr>
      <w:bookmarkStart w:id="97" w:name="_Toc11166819"/>
      <w:bookmarkStart w:id="98" w:name="_Toc431287049"/>
      <w:bookmarkStart w:id="99" w:name="_Toc200513131"/>
      <w:r>
        <w:rPr>
          <w:rFonts w:hint="eastAsia" w:ascii="宋体" w:hAnsi="宋体" w:eastAsia="宋体" w:cs="宋体"/>
          <w:snapToGrid w:val="0"/>
          <w:color w:val="auto"/>
          <w:highlight w:val="none"/>
        </w:rPr>
        <w:t xml:space="preserve">1.4  </w:t>
      </w:r>
      <w:r>
        <w:rPr>
          <w:rFonts w:hint="eastAsia" w:ascii="宋体" w:hAnsi="宋体" w:eastAsia="宋体" w:cs="宋体"/>
          <w:snapToGrid w:val="0"/>
          <w:color w:val="auto"/>
          <w:highlight w:val="none"/>
          <w:lang w:eastAsia="zh-CN"/>
        </w:rPr>
        <w:t>投标人</w:t>
      </w:r>
      <w:r>
        <w:rPr>
          <w:rFonts w:hint="eastAsia" w:ascii="宋体" w:hAnsi="宋体" w:eastAsia="宋体" w:cs="宋体"/>
          <w:snapToGrid w:val="0"/>
          <w:color w:val="auto"/>
          <w:highlight w:val="none"/>
        </w:rPr>
        <w:t>资格要求</w:t>
      </w:r>
      <w:bookmarkEnd w:id="97"/>
      <w:bookmarkEnd w:id="98"/>
      <w:bookmarkEnd w:id="99"/>
    </w:p>
    <w:p w14:paraId="693FA353">
      <w:pPr>
        <w:pStyle w:val="23"/>
        <w:shd w:val="clear"/>
        <w:autoSpaceDE w:val="0"/>
        <w:autoSpaceDN w:val="0"/>
        <w:spacing w:before="3" w:line="440" w:lineRule="exact"/>
        <w:ind w:firstLine="210" w:firstLineChars="100"/>
        <w:rPr>
          <w:rFonts w:hint="eastAsia" w:ascii="宋体" w:hAnsi="宋体" w:eastAsia="宋体" w:cs="宋体"/>
          <w:snapToGrid w:val="0"/>
          <w:color w:val="auto"/>
          <w:sz w:val="21"/>
          <w:highlight w:val="none"/>
        </w:rPr>
      </w:pPr>
      <w:r>
        <w:rPr>
          <w:rFonts w:hint="eastAsia" w:ascii="宋体" w:hAnsi="宋体" w:eastAsia="宋体" w:cs="宋体"/>
          <w:snapToGrid w:val="0"/>
          <w:color w:val="auto"/>
          <w:sz w:val="21"/>
          <w:highlight w:val="none"/>
        </w:rPr>
        <w:t>详见</w:t>
      </w:r>
      <w:r>
        <w:rPr>
          <w:rFonts w:hint="eastAsia" w:ascii="宋体" w:hAnsi="宋体" w:cs="宋体"/>
          <w:snapToGrid w:val="0"/>
          <w:color w:val="auto"/>
          <w:sz w:val="21"/>
          <w:highlight w:val="none"/>
          <w:lang w:eastAsia="zh-CN"/>
        </w:rPr>
        <w:t>投标人</w:t>
      </w:r>
      <w:r>
        <w:rPr>
          <w:rFonts w:hint="eastAsia" w:ascii="宋体" w:hAnsi="宋体" w:eastAsia="宋体" w:cs="宋体"/>
          <w:snapToGrid w:val="0"/>
          <w:color w:val="auto"/>
          <w:sz w:val="21"/>
          <w:highlight w:val="none"/>
        </w:rPr>
        <w:t>须知前附表第1.4.1款规定，需要提交的相关证明材料见本章第 3.5 款的规定。</w:t>
      </w:r>
    </w:p>
    <w:p w14:paraId="7BE8F094">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1.4.1 </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应具备承担本项目的资质条件、能力和信誉。</w:t>
      </w:r>
    </w:p>
    <w:p w14:paraId="24C6E2E9">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（1）营业执照</w:t>
      </w:r>
      <w:r>
        <w:rPr>
          <w:rFonts w:hint="eastAsia" w:ascii="宋体" w:hAnsi="宋体" w:eastAsia="宋体" w:cs="宋体"/>
          <w:color w:val="auto"/>
          <w:highlight w:val="none"/>
          <w:lang w:val="en-US" w:eastAsia="zh-CN"/>
        </w:rPr>
        <w:t>和</w:t>
      </w:r>
      <w:r>
        <w:rPr>
          <w:rFonts w:hint="eastAsia" w:ascii="宋体" w:hAnsi="宋体" w:eastAsia="宋体" w:cs="宋体"/>
          <w:color w:val="auto"/>
          <w:highlight w:val="none"/>
        </w:rPr>
        <w:t>资质</w:t>
      </w:r>
      <w:r>
        <w:rPr>
          <w:rFonts w:hint="eastAsia" w:ascii="宋体" w:hAnsi="宋体" w:eastAsia="宋体" w:cs="宋体"/>
          <w:color w:val="auto"/>
          <w:highlight w:val="none"/>
          <w:lang w:val="en-US" w:eastAsia="zh-CN"/>
        </w:rPr>
        <w:t>要求</w:t>
      </w:r>
      <w:r>
        <w:rPr>
          <w:rFonts w:hint="eastAsia" w:ascii="宋体" w:hAnsi="宋体" w:eastAsia="宋体" w:cs="宋体"/>
          <w:color w:val="auto"/>
          <w:highlight w:val="none"/>
        </w:rPr>
        <w:t>、：见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14:paraId="06CACBC2">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（2）财务要求：见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14:paraId="23949CF2">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（3）业绩要求：见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14:paraId="10D6CDB7">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cs="宋体"/>
          <w:color w:val="auto"/>
          <w:highlight w:val="none"/>
          <w:lang w:eastAsia="zh-CN"/>
        </w:rPr>
        <w:t>投标</w:t>
      </w:r>
      <w:r>
        <w:rPr>
          <w:rFonts w:hint="eastAsia" w:ascii="宋体" w:hAnsi="宋体" w:eastAsia="宋体" w:cs="宋体"/>
          <w:color w:val="auto"/>
          <w:highlight w:val="none"/>
        </w:rPr>
        <w:t>截止日</w:t>
      </w:r>
      <w:r>
        <w:rPr>
          <w:rFonts w:hint="eastAsia" w:ascii="宋体" w:hAnsi="宋体" w:cs="宋体"/>
          <w:color w:val="auto"/>
          <w:highlight w:val="none"/>
          <w:lang w:eastAsia="zh-CN"/>
        </w:rPr>
        <w:t>投标</w:t>
      </w:r>
      <w:r>
        <w:rPr>
          <w:rFonts w:hint="eastAsia" w:ascii="宋体" w:hAnsi="宋体" w:eastAsia="宋体" w:cs="宋体"/>
          <w:color w:val="auto"/>
          <w:highlight w:val="none"/>
        </w:rPr>
        <w:t>资格情况：见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14:paraId="6C754840">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（5）其他要求：见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14:paraId="2B582D09">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1.4.2 本项目不接受联合体参选。</w:t>
      </w:r>
    </w:p>
    <w:p w14:paraId="738ECDE1">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szCs w:val="21"/>
          <w:highlight w:val="none"/>
        </w:rPr>
        <w:t xml:space="preserve">1.4.3 </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不得存在下列情形之一：</w:t>
      </w:r>
    </w:p>
    <w:p w14:paraId="7B10F488">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1</w:t>
      </w:r>
      <w:r>
        <w:rPr>
          <w:rFonts w:hint="eastAsia" w:ascii="宋体" w:hAnsi="宋体" w:eastAsia="宋体" w:cs="宋体"/>
          <w:snapToGrid w:val="0"/>
          <w:color w:val="auto"/>
          <w:kern w:val="0"/>
          <w:highlight w:val="none"/>
        </w:rPr>
        <w:t>）与本比选项目的其他</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为同一个单位负责人；</w:t>
      </w:r>
    </w:p>
    <w:p w14:paraId="2CC31C2E">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2</w:t>
      </w:r>
      <w:r>
        <w:rPr>
          <w:rFonts w:hint="eastAsia" w:ascii="宋体" w:hAnsi="宋体" w:eastAsia="宋体" w:cs="宋体"/>
          <w:snapToGrid w:val="0"/>
          <w:color w:val="auto"/>
          <w:kern w:val="0"/>
          <w:highlight w:val="none"/>
        </w:rPr>
        <w:t>）与本比选项目的其他</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存在控股、管理关系；</w:t>
      </w:r>
    </w:p>
    <w:p w14:paraId="0F5EBE68">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3</w:t>
      </w:r>
      <w:r>
        <w:rPr>
          <w:rFonts w:hint="eastAsia" w:ascii="宋体" w:hAnsi="宋体" w:eastAsia="宋体" w:cs="宋体"/>
          <w:snapToGrid w:val="0"/>
          <w:color w:val="auto"/>
          <w:kern w:val="0"/>
          <w:highlight w:val="none"/>
        </w:rPr>
        <w:t>）为本比选项目的代建人；</w:t>
      </w:r>
    </w:p>
    <w:p w14:paraId="1942D1AA">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4</w:t>
      </w:r>
      <w:r>
        <w:rPr>
          <w:rFonts w:hint="eastAsia" w:ascii="宋体" w:hAnsi="宋体" w:eastAsia="宋体" w:cs="宋体"/>
          <w:snapToGrid w:val="0"/>
          <w:color w:val="auto"/>
          <w:kern w:val="0"/>
          <w:highlight w:val="none"/>
        </w:rPr>
        <w:t>）为本比选项目的比选代理机构；</w:t>
      </w:r>
    </w:p>
    <w:p w14:paraId="134C906A">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5</w:t>
      </w:r>
      <w:r>
        <w:rPr>
          <w:rFonts w:hint="eastAsia" w:ascii="宋体" w:hAnsi="宋体" w:eastAsia="宋体" w:cs="宋体"/>
          <w:snapToGrid w:val="0"/>
          <w:color w:val="auto"/>
          <w:kern w:val="0"/>
          <w:highlight w:val="none"/>
        </w:rPr>
        <w:t>）与本比选项目的代建人或比选代理机构同为一个法定代表人；</w:t>
      </w:r>
    </w:p>
    <w:p w14:paraId="4668CC51">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6</w:t>
      </w:r>
      <w:r>
        <w:rPr>
          <w:rFonts w:hint="eastAsia" w:ascii="宋体" w:hAnsi="宋体" w:eastAsia="宋体" w:cs="宋体"/>
          <w:snapToGrid w:val="0"/>
          <w:color w:val="auto"/>
          <w:kern w:val="0"/>
          <w:highlight w:val="none"/>
        </w:rPr>
        <w:t>）与本比选项目的代建人或比选代理机构存在控股或参股关系；</w:t>
      </w:r>
    </w:p>
    <w:p w14:paraId="18CA6FDD">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7</w:t>
      </w:r>
      <w:r>
        <w:rPr>
          <w:rFonts w:hint="eastAsia" w:ascii="宋体" w:hAnsi="宋体" w:eastAsia="宋体" w:cs="宋体"/>
          <w:snapToGrid w:val="0"/>
          <w:color w:val="auto"/>
          <w:kern w:val="0"/>
          <w:highlight w:val="none"/>
        </w:rPr>
        <w:t>）被依法暂停或者取消投标资格；</w:t>
      </w:r>
    </w:p>
    <w:p w14:paraId="4CEF0A8A">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8</w:t>
      </w:r>
      <w:r>
        <w:rPr>
          <w:rFonts w:hint="eastAsia" w:ascii="宋体" w:hAnsi="宋体" w:eastAsia="宋体" w:cs="宋体"/>
          <w:snapToGrid w:val="0"/>
          <w:color w:val="auto"/>
          <w:kern w:val="0"/>
          <w:highlight w:val="none"/>
        </w:rPr>
        <w:t>）被责令停产停业、暂扣或者吊销许可证、暂扣或者吊销执照；</w:t>
      </w:r>
    </w:p>
    <w:p w14:paraId="4F2D1937">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9</w:t>
      </w:r>
      <w:r>
        <w:rPr>
          <w:rFonts w:hint="eastAsia" w:ascii="宋体" w:hAnsi="宋体" w:eastAsia="宋体" w:cs="宋体"/>
          <w:snapToGrid w:val="0"/>
          <w:color w:val="auto"/>
          <w:kern w:val="0"/>
          <w:highlight w:val="none"/>
        </w:rPr>
        <w:t>）进入清算程序，或被宣告破产，或其他丧失履约能力的情形；</w:t>
      </w:r>
    </w:p>
    <w:p w14:paraId="47DFA644">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r>
        <w:rPr>
          <w:rFonts w:hint="eastAsia" w:ascii="宋体" w:hAnsi="宋体" w:eastAsia="宋体" w:cs="宋体"/>
          <w:snapToGrid w:val="0"/>
          <w:color w:val="auto"/>
          <w:kern w:val="0"/>
          <w:highlight w:val="none"/>
          <w:lang w:val="en-US" w:eastAsia="zh-CN"/>
        </w:rPr>
        <w:t>0</w:t>
      </w:r>
      <w:r>
        <w:rPr>
          <w:rFonts w:hint="eastAsia" w:ascii="宋体" w:hAnsi="宋体" w:eastAsia="宋体" w:cs="宋体"/>
          <w:snapToGrid w:val="0"/>
          <w:color w:val="auto"/>
          <w:kern w:val="0"/>
          <w:highlight w:val="none"/>
        </w:rPr>
        <w:t>）在最近三年内发生重大设计质量问题（以相关行业主管部门的行政处罚决定或司法机关出具的有关法律文书为准）；</w:t>
      </w:r>
    </w:p>
    <w:p w14:paraId="06D4DC1D">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r>
        <w:rPr>
          <w:rFonts w:hint="eastAsia" w:ascii="宋体" w:hAnsi="宋体" w:eastAsia="宋体" w:cs="宋体"/>
          <w:snapToGrid w:val="0"/>
          <w:color w:val="auto"/>
          <w:kern w:val="0"/>
          <w:highlight w:val="none"/>
          <w:lang w:val="en-US" w:eastAsia="zh-CN"/>
        </w:rPr>
        <w:t>1</w:t>
      </w:r>
      <w:r>
        <w:rPr>
          <w:rFonts w:hint="eastAsia" w:ascii="宋体" w:hAnsi="宋体" w:eastAsia="宋体" w:cs="宋体"/>
          <w:snapToGrid w:val="0"/>
          <w:color w:val="auto"/>
          <w:kern w:val="0"/>
          <w:highlight w:val="none"/>
        </w:rPr>
        <w:t>）被工商行政管理机关在全国企业信用信息公示系统中列入严重违法失信企业名单；</w:t>
      </w:r>
    </w:p>
    <w:p w14:paraId="1537BB50">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r>
        <w:rPr>
          <w:rFonts w:hint="eastAsia" w:ascii="宋体" w:hAnsi="宋体" w:eastAsia="宋体" w:cs="宋体"/>
          <w:snapToGrid w:val="0"/>
          <w:color w:val="auto"/>
          <w:kern w:val="0"/>
          <w:highlight w:val="none"/>
          <w:lang w:val="en-US" w:eastAsia="zh-CN"/>
        </w:rPr>
        <w:t>2</w:t>
      </w:r>
      <w:r>
        <w:rPr>
          <w:rFonts w:hint="eastAsia" w:ascii="宋体" w:hAnsi="宋体" w:eastAsia="宋体" w:cs="宋体"/>
          <w:snapToGrid w:val="0"/>
          <w:color w:val="auto"/>
          <w:kern w:val="0"/>
          <w:highlight w:val="none"/>
        </w:rPr>
        <w:t>）被最高人民法院在“信用中国”网站（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Style w:val="75"/>
          <w:rFonts w:hint="eastAsia" w:ascii="宋体" w:hAnsi="宋体" w:eastAsia="宋体" w:cs="宋体"/>
          <w:snapToGrid w:val="0"/>
          <w:color w:val="auto"/>
          <w:kern w:val="0"/>
          <w:highlight w:val="none"/>
        </w:rPr>
        <w:t>www.creditchina.gov.cn</w:t>
      </w:r>
      <w:r>
        <w:rPr>
          <w:rStyle w:val="75"/>
          <w:rFonts w:hint="eastAsia" w:ascii="宋体" w:hAnsi="宋体" w:eastAsia="宋体" w:cs="宋体"/>
          <w:snapToGrid w:val="0"/>
          <w:color w:val="auto"/>
          <w:kern w:val="0"/>
          <w:highlight w:val="none"/>
        </w:rPr>
        <w:fldChar w:fldCharType="end"/>
      </w:r>
      <w:r>
        <w:rPr>
          <w:rFonts w:hint="eastAsia" w:ascii="宋体" w:hAnsi="宋体" w:eastAsia="宋体" w:cs="宋体"/>
          <w:snapToGrid w:val="0"/>
          <w:color w:val="auto"/>
          <w:kern w:val="0"/>
          <w:highlight w:val="none"/>
        </w:rPr>
        <w:t>）或各级信用信息共享平台中列入失信被执行人名单；</w:t>
      </w:r>
    </w:p>
    <w:p w14:paraId="4A068349">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r>
        <w:rPr>
          <w:rFonts w:hint="eastAsia" w:ascii="宋体" w:hAnsi="宋体" w:eastAsia="宋体" w:cs="宋体"/>
          <w:snapToGrid w:val="0"/>
          <w:color w:val="auto"/>
          <w:kern w:val="0"/>
          <w:highlight w:val="none"/>
          <w:lang w:val="en-US" w:eastAsia="zh-CN"/>
        </w:rPr>
        <w:t>3</w:t>
      </w:r>
      <w:r>
        <w:rPr>
          <w:rFonts w:hint="eastAsia" w:ascii="宋体" w:hAnsi="宋体" w:eastAsia="宋体" w:cs="宋体"/>
          <w:snapToGrid w:val="0"/>
          <w:color w:val="auto"/>
          <w:kern w:val="0"/>
          <w:highlight w:val="none"/>
        </w:rPr>
        <w:t>）法律法规或</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须知前附表规定的其他情形。</w:t>
      </w:r>
    </w:p>
    <w:p w14:paraId="32554553">
      <w:pPr>
        <w:pStyle w:val="4"/>
        <w:shd w:val="clear"/>
        <w:snapToGrid w:val="0"/>
        <w:spacing w:line="440" w:lineRule="exact"/>
        <w:rPr>
          <w:rFonts w:hint="eastAsia" w:ascii="宋体" w:hAnsi="宋体" w:eastAsia="宋体" w:cs="宋体"/>
          <w:snapToGrid w:val="0"/>
          <w:color w:val="auto"/>
          <w:highlight w:val="none"/>
        </w:rPr>
      </w:pPr>
      <w:bookmarkStart w:id="100" w:name="_Toc11166820"/>
      <w:bookmarkStart w:id="101" w:name="_Toc200513132"/>
      <w:bookmarkStart w:id="102" w:name="_Toc431287050"/>
      <w:r>
        <w:rPr>
          <w:rFonts w:hint="eastAsia" w:ascii="宋体" w:hAnsi="宋体" w:eastAsia="宋体" w:cs="宋体"/>
          <w:snapToGrid w:val="0"/>
          <w:color w:val="auto"/>
          <w:highlight w:val="none"/>
        </w:rPr>
        <w:t>1.5  费用承担</w:t>
      </w:r>
      <w:bookmarkEnd w:id="100"/>
      <w:bookmarkEnd w:id="101"/>
      <w:bookmarkEnd w:id="102"/>
    </w:p>
    <w:p w14:paraId="6A381D4D">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准备和参加比选活动发生的费用自理。</w:t>
      </w:r>
    </w:p>
    <w:p w14:paraId="39FE45D3">
      <w:pPr>
        <w:pStyle w:val="4"/>
        <w:shd w:val="clear"/>
        <w:snapToGrid w:val="0"/>
        <w:spacing w:line="440" w:lineRule="exact"/>
        <w:rPr>
          <w:rFonts w:hint="eastAsia" w:ascii="宋体" w:hAnsi="宋体" w:eastAsia="宋体" w:cs="宋体"/>
          <w:snapToGrid w:val="0"/>
          <w:color w:val="auto"/>
          <w:highlight w:val="none"/>
        </w:rPr>
      </w:pPr>
      <w:bookmarkStart w:id="103" w:name="_Toc200513133"/>
      <w:bookmarkStart w:id="104" w:name="_Toc11166821"/>
      <w:bookmarkStart w:id="105" w:name="_Toc431287051"/>
      <w:r>
        <w:rPr>
          <w:rFonts w:hint="eastAsia" w:ascii="宋体" w:hAnsi="宋体" w:eastAsia="宋体" w:cs="宋体"/>
          <w:snapToGrid w:val="0"/>
          <w:color w:val="auto"/>
          <w:highlight w:val="none"/>
        </w:rPr>
        <w:t>1.6  保密</w:t>
      </w:r>
      <w:bookmarkEnd w:id="103"/>
      <w:bookmarkEnd w:id="104"/>
      <w:bookmarkEnd w:id="105"/>
    </w:p>
    <w:p w14:paraId="78A50D59">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参与比选活动的各方应对比选文件和</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中的商业和技术等秘密保密，违者应对由此造成的后果承担法律责任。</w:t>
      </w:r>
    </w:p>
    <w:p w14:paraId="07868FB8">
      <w:pPr>
        <w:pStyle w:val="4"/>
        <w:shd w:val="clear"/>
        <w:snapToGrid w:val="0"/>
        <w:spacing w:line="440" w:lineRule="exact"/>
        <w:rPr>
          <w:rFonts w:hint="eastAsia" w:ascii="宋体" w:hAnsi="宋体" w:eastAsia="宋体" w:cs="宋体"/>
          <w:snapToGrid w:val="0"/>
          <w:color w:val="auto"/>
          <w:highlight w:val="none"/>
        </w:rPr>
      </w:pPr>
      <w:bookmarkStart w:id="106" w:name="_Toc11166822"/>
      <w:bookmarkStart w:id="107" w:name="_Toc200513134"/>
      <w:bookmarkStart w:id="108" w:name="_Toc431287052"/>
      <w:r>
        <w:rPr>
          <w:rFonts w:hint="eastAsia" w:ascii="宋体" w:hAnsi="宋体" w:eastAsia="宋体" w:cs="宋体"/>
          <w:snapToGrid w:val="0"/>
          <w:color w:val="auto"/>
          <w:highlight w:val="none"/>
        </w:rPr>
        <w:t>1.7  语言文字</w:t>
      </w:r>
      <w:bookmarkEnd w:id="106"/>
      <w:bookmarkEnd w:id="107"/>
      <w:bookmarkEnd w:id="108"/>
    </w:p>
    <w:p w14:paraId="03BB4098">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除专用术语外，与比选活动有关的语言均使用中文。必要时专用术语应附有中文注释。</w:t>
      </w:r>
    </w:p>
    <w:p w14:paraId="05B71810">
      <w:pPr>
        <w:pStyle w:val="4"/>
        <w:shd w:val="clear"/>
        <w:snapToGrid w:val="0"/>
        <w:spacing w:line="440" w:lineRule="exact"/>
        <w:rPr>
          <w:rFonts w:hint="eastAsia" w:ascii="宋体" w:hAnsi="宋体" w:eastAsia="宋体" w:cs="宋体"/>
          <w:snapToGrid w:val="0"/>
          <w:color w:val="auto"/>
          <w:highlight w:val="none"/>
        </w:rPr>
      </w:pPr>
      <w:bookmarkStart w:id="109" w:name="_Toc200513135"/>
      <w:bookmarkStart w:id="110" w:name="_Toc431287053"/>
      <w:bookmarkStart w:id="111" w:name="_Toc11166823"/>
      <w:r>
        <w:rPr>
          <w:rFonts w:hint="eastAsia" w:ascii="宋体" w:hAnsi="宋体" w:eastAsia="宋体" w:cs="宋体"/>
          <w:snapToGrid w:val="0"/>
          <w:color w:val="auto"/>
          <w:highlight w:val="none"/>
        </w:rPr>
        <w:t>1.8  计量单位</w:t>
      </w:r>
      <w:bookmarkEnd w:id="109"/>
      <w:r>
        <w:rPr>
          <w:rFonts w:hint="eastAsia" w:ascii="宋体" w:hAnsi="宋体" w:eastAsia="宋体" w:cs="宋体"/>
          <w:snapToGrid w:val="0"/>
          <w:color w:val="auto"/>
          <w:highlight w:val="none"/>
        </w:rPr>
        <w:t>及比选币种</w:t>
      </w:r>
      <w:bookmarkEnd w:id="110"/>
      <w:bookmarkEnd w:id="111"/>
    </w:p>
    <w:p w14:paraId="22281E7E">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1.8.1 所有计量均采用中华人民共和国法定计量单位。</w:t>
      </w:r>
    </w:p>
    <w:p w14:paraId="5D9E139A">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1.8.2 本项目一律采用人民币进行报价。</w:t>
      </w:r>
    </w:p>
    <w:p w14:paraId="2C54C847">
      <w:pPr>
        <w:pStyle w:val="4"/>
        <w:shd w:val="clear"/>
        <w:snapToGrid w:val="0"/>
        <w:spacing w:line="440" w:lineRule="exact"/>
        <w:rPr>
          <w:rFonts w:hint="eastAsia" w:ascii="宋体" w:hAnsi="宋体" w:eastAsia="宋体" w:cs="宋体"/>
          <w:snapToGrid w:val="0"/>
          <w:color w:val="auto"/>
          <w:highlight w:val="none"/>
        </w:rPr>
      </w:pPr>
      <w:bookmarkStart w:id="112" w:name="_Toc11166824"/>
      <w:bookmarkStart w:id="113" w:name="_Toc200513136"/>
      <w:bookmarkStart w:id="114" w:name="_Toc431287054"/>
      <w:r>
        <w:rPr>
          <w:rFonts w:hint="eastAsia" w:ascii="宋体" w:hAnsi="宋体" w:eastAsia="宋体" w:cs="宋体"/>
          <w:snapToGrid w:val="0"/>
          <w:color w:val="auto"/>
          <w:highlight w:val="none"/>
        </w:rPr>
        <w:t>1.9 踏勘现场</w:t>
      </w:r>
      <w:bookmarkEnd w:id="112"/>
      <w:bookmarkEnd w:id="113"/>
      <w:bookmarkEnd w:id="114"/>
    </w:p>
    <w:p w14:paraId="2AC69048">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bookmarkStart w:id="115" w:name="_Toc431287055"/>
      <w:bookmarkStart w:id="116" w:name="_Toc200513137"/>
      <w:bookmarkStart w:id="117" w:name="_Toc11166825"/>
      <w:r>
        <w:rPr>
          <w:rFonts w:hint="eastAsia" w:ascii="宋体" w:hAnsi="宋体" w:eastAsia="宋体" w:cs="宋体"/>
          <w:snapToGrid w:val="0"/>
          <w:color w:val="auto"/>
          <w:kern w:val="0"/>
          <w:highlight w:val="none"/>
        </w:rPr>
        <w:t xml:space="preserve">1.9.1  </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须知前附表规定组织踏勘现场的，</w:t>
      </w:r>
      <w:r>
        <w:rPr>
          <w:rFonts w:hint="eastAsia" w:ascii="宋体" w:hAnsi="宋体" w:eastAsia="宋体" w:cs="宋体"/>
          <w:snapToGrid w:val="0"/>
          <w:color w:val="auto"/>
          <w:kern w:val="0"/>
          <w:highlight w:val="none"/>
          <w:lang w:eastAsia="zh-CN"/>
        </w:rPr>
        <w:t>比选人</w:t>
      </w:r>
      <w:r>
        <w:rPr>
          <w:rFonts w:hint="eastAsia" w:ascii="宋体" w:hAnsi="宋体" w:eastAsia="宋体" w:cs="宋体"/>
          <w:snapToGrid w:val="0"/>
          <w:color w:val="auto"/>
          <w:kern w:val="0"/>
          <w:highlight w:val="none"/>
        </w:rPr>
        <w:t>按</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须知前附表规定的时间、 地点组织</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踏勘项目现场。</w:t>
      </w:r>
    </w:p>
    <w:p w14:paraId="4425451A">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1.9.2  </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踏勘现场发生的费用自理。</w:t>
      </w:r>
    </w:p>
    <w:p w14:paraId="33C60036">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1.9.3  除</w:t>
      </w:r>
      <w:r>
        <w:rPr>
          <w:rFonts w:hint="eastAsia" w:ascii="宋体" w:hAnsi="宋体" w:eastAsia="宋体" w:cs="宋体"/>
          <w:snapToGrid w:val="0"/>
          <w:color w:val="auto"/>
          <w:kern w:val="0"/>
          <w:highlight w:val="none"/>
          <w:lang w:eastAsia="zh-CN"/>
        </w:rPr>
        <w:t>比选人</w:t>
      </w:r>
      <w:r>
        <w:rPr>
          <w:rFonts w:hint="eastAsia" w:ascii="宋体" w:hAnsi="宋体" w:eastAsia="宋体" w:cs="宋体"/>
          <w:snapToGrid w:val="0"/>
          <w:color w:val="auto"/>
          <w:kern w:val="0"/>
          <w:highlight w:val="none"/>
        </w:rPr>
        <w:t>的原因外，</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自行负责在踏勘现场中所发生的人员伤亡和财产损失。</w:t>
      </w:r>
    </w:p>
    <w:p w14:paraId="46A3A81E">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1.9.4  </w:t>
      </w:r>
      <w:r>
        <w:rPr>
          <w:rFonts w:hint="eastAsia" w:ascii="宋体" w:hAnsi="宋体" w:eastAsia="宋体" w:cs="宋体"/>
          <w:snapToGrid w:val="0"/>
          <w:color w:val="auto"/>
          <w:kern w:val="0"/>
          <w:highlight w:val="none"/>
          <w:lang w:eastAsia="zh-CN"/>
        </w:rPr>
        <w:t>比选人</w:t>
      </w:r>
      <w:r>
        <w:rPr>
          <w:rFonts w:hint="eastAsia" w:ascii="宋体" w:hAnsi="宋体" w:eastAsia="宋体" w:cs="宋体"/>
          <w:snapToGrid w:val="0"/>
          <w:color w:val="auto"/>
          <w:kern w:val="0"/>
          <w:highlight w:val="none"/>
        </w:rPr>
        <w:t>在踏勘现场中介绍的工程场地和相关的周边环境情况，供</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在编制</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时参考，</w:t>
      </w:r>
      <w:r>
        <w:rPr>
          <w:rFonts w:hint="eastAsia" w:ascii="宋体" w:hAnsi="宋体" w:eastAsia="宋体" w:cs="宋体"/>
          <w:snapToGrid w:val="0"/>
          <w:color w:val="auto"/>
          <w:kern w:val="0"/>
          <w:highlight w:val="none"/>
          <w:lang w:eastAsia="zh-CN"/>
        </w:rPr>
        <w:t>比选人</w:t>
      </w:r>
      <w:r>
        <w:rPr>
          <w:rFonts w:hint="eastAsia" w:ascii="宋体" w:hAnsi="宋体" w:eastAsia="宋体" w:cs="宋体"/>
          <w:snapToGrid w:val="0"/>
          <w:color w:val="auto"/>
          <w:kern w:val="0"/>
          <w:highlight w:val="none"/>
        </w:rPr>
        <w:t>不对</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据此做出的判断和决策负责。</w:t>
      </w:r>
    </w:p>
    <w:p w14:paraId="3BB3026C">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 xml:space="preserve">1.10 </w:t>
      </w:r>
      <w:bookmarkEnd w:id="115"/>
      <w:bookmarkEnd w:id="116"/>
      <w:bookmarkEnd w:id="117"/>
      <w:r>
        <w:rPr>
          <w:rFonts w:hint="eastAsia" w:ascii="宋体" w:hAnsi="宋体" w:eastAsia="宋体" w:cs="宋体"/>
          <w:snapToGrid w:val="0"/>
          <w:color w:val="auto"/>
          <w:highlight w:val="none"/>
        </w:rPr>
        <w:t>比选预备会</w:t>
      </w:r>
    </w:p>
    <w:p w14:paraId="55E20734">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bookmarkStart w:id="118" w:name="_Toc200513138"/>
      <w:r>
        <w:rPr>
          <w:rFonts w:hint="eastAsia" w:ascii="宋体" w:hAnsi="宋体" w:eastAsia="宋体" w:cs="宋体"/>
          <w:snapToGrid w:val="0"/>
          <w:color w:val="auto"/>
          <w:kern w:val="0"/>
          <w:highlight w:val="none"/>
        </w:rPr>
        <w:t>1.10.1  本工程不召开比选预备会。</w:t>
      </w:r>
    </w:p>
    <w:p w14:paraId="441E4849">
      <w:pPr>
        <w:pStyle w:val="4"/>
        <w:shd w:val="clear"/>
        <w:snapToGrid w:val="0"/>
        <w:spacing w:line="440" w:lineRule="exact"/>
        <w:rPr>
          <w:rFonts w:hint="eastAsia" w:ascii="宋体" w:hAnsi="宋体" w:eastAsia="宋体" w:cs="宋体"/>
          <w:snapToGrid w:val="0"/>
          <w:color w:val="auto"/>
          <w:highlight w:val="none"/>
        </w:rPr>
      </w:pPr>
      <w:bookmarkStart w:id="119" w:name="_Toc11166826"/>
      <w:bookmarkStart w:id="120" w:name="_Toc431287056"/>
      <w:r>
        <w:rPr>
          <w:rFonts w:hint="eastAsia" w:ascii="宋体" w:hAnsi="宋体" w:eastAsia="宋体" w:cs="宋体"/>
          <w:snapToGrid w:val="0"/>
          <w:color w:val="auto"/>
          <w:highlight w:val="none"/>
        </w:rPr>
        <w:t>1.11 分包</w:t>
      </w:r>
      <w:bookmarkEnd w:id="118"/>
      <w:bookmarkEnd w:id="119"/>
      <w:bookmarkEnd w:id="120"/>
    </w:p>
    <w:p w14:paraId="31622668">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bookmarkStart w:id="121" w:name="_Toc11166828"/>
      <w:bookmarkStart w:id="122" w:name="_Toc431287058"/>
      <w:bookmarkStart w:id="123" w:name="_Toc200513139"/>
      <w:r>
        <w:rPr>
          <w:rFonts w:hint="eastAsia" w:ascii="宋体" w:hAnsi="宋体" w:eastAsia="宋体" w:cs="宋体"/>
          <w:snapToGrid w:val="0"/>
          <w:color w:val="auto"/>
          <w:kern w:val="0"/>
          <w:highlight w:val="none"/>
        </w:rPr>
        <w:t>1.11.1 本项目不允许分包。</w:t>
      </w:r>
    </w:p>
    <w:p w14:paraId="6F95BE61">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1.11.2 </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人不得向他人转让</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项目。</w:t>
      </w:r>
    </w:p>
    <w:p w14:paraId="6A2ABCC8">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1.12 偏离</w:t>
      </w:r>
      <w:bookmarkEnd w:id="121"/>
      <w:bookmarkEnd w:id="122"/>
      <w:bookmarkEnd w:id="123"/>
    </w:p>
    <w:p w14:paraId="52E786EB">
      <w:pPr>
        <w:shd w:val="clear"/>
        <w:autoSpaceDE w:val="0"/>
        <w:autoSpaceDN w:val="0"/>
        <w:adjustRightInd w:val="0"/>
        <w:snapToGrid w:val="0"/>
        <w:spacing w:line="440" w:lineRule="exact"/>
        <w:ind w:firstLine="426"/>
        <w:jc w:val="left"/>
        <w:rPr>
          <w:rFonts w:hint="eastAsia" w:ascii="宋体" w:hAnsi="宋体" w:eastAsia="宋体" w:cs="宋体"/>
          <w:snapToGrid w:val="0"/>
          <w:color w:val="auto"/>
          <w:kern w:val="0"/>
          <w:highlight w:val="none"/>
        </w:rPr>
      </w:pPr>
      <w:bookmarkStart w:id="124" w:name="_Toc200513140"/>
      <w:r>
        <w:rPr>
          <w:rFonts w:hint="eastAsia" w:ascii="宋体" w:hAnsi="宋体" w:eastAsia="宋体" w:cs="宋体"/>
          <w:snapToGrid w:val="0"/>
          <w:color w:val="auto"/>
          <w:kern w:val="0"/>
          <w:highlight w:val="none"/>
        </w:rPr>
        <w:t>不允许偏离。</w:t>
      </w:r>
    </w:p>
    <w:p w14:paraId="50F835D4">
      <w:pPr>
        <w:pStyle w:val="3"/>
        <w:numPr>
          <w:ilvl w:val="0"/>
          <w:numId w:val="12"/>
        </w:numPr>
        <w:shd w:val="clear"/>
        <w:spacing w:line="440" w:lineRule="exact"/>
        <w:ind w:left="140" w:leftChars="0" w:firstLine="0" w:firstLineChars="0"/>
        <w:rPr>
          <w:rFonts w:hint="eastAsia" w:ascii="宋体" w:hAnsi="宋体" w:eastAsia="宋体" w:cs="宋体"/>
          <w:snapToGrid w:val="0"/>
          <w:color w:val="auto"/>
          <w:spacing w:val="0"/>
          <w:w w:val="100"/>
          <w:highlight w:val="none"/>
        </w:rPr>
      </w:pPr>
      <w:bookmarkStart w:id="125" w:name="_Toc5930"/>
      <w:bookmarkStart w:id="126" w:name="_Toc11166829"/>
      <w:bookmarkStart w:id="127" w:name="_Toc431287059"/>
      <w:bookmarkStart w:id="128" w:name="_Toc26795"/>
      <w:bookmarkStart w:id="129" w:name="_Toc20037"/>
      <w:bookmarkStart w:id="130" w:name="_Toc3486"/>
      <w:r>
        <w:rPr>
          <w:rFonts w:hint="eastAsia" w:ascii="宋体" w:hAnsi="宋体" w:eastAsia="宋体" w:cs="宋体"/>
          <w:snapToGrid w:val="0"/>
          <w:color w:val="auto"/>
          <w:spacing w:val="0"/>
          <w:w w:val="100"/>
          <w:highlight w:val="none"/>
          <w:lang w:val="en-US" w:eastAsia="zh-CN"/>
        </w:rPr>
        <w:t xml:space="preserve"> </w:t>
      </w:r>
      <w:r>
        <w:rPr>
          <w:rFonts w:hint="eastAsia" w:ascii="宋体" w:hAnsi="宋体" w:eastAsia="宋体" w:cs="宋体"/>
          <w:snapToGrid w:val="0"/>
          <w:color w:val="auto"/>
          <w:spacing w:val="0"/>
          <w:w w:val="100"/>
          <w:highlight w:val="none"/>
        </w:rPr>
        <w:t>比选文件</w:t>
      </w:r>
      <w:bookmarkEnd w:id="124"/>
      <w:bookmarkEnd w:id="125"/>
      <w:bookmarkEnd w:id="126"/>
      <w:bookmarkEnd w:id="127"/>
      <w:bookmarkEnd w:id="128"/>
      <w:bookmarkEnd w:id="129"/>
      <w:bookmarkEnd w:id="130"/>
    </w:p>
    <w:p w14:paraId="44FB146D">
      <w:pPr>
        <w:pStyle w:val="4"/>
        <w:shd w:val="clear"/>
        <w:snapToGrid w:val="0"/>
        <w:spacing w:line="440" w:lineRule="exact"/>
        <w:rPr>
          <w:rFonts w:hint="eastAsia" w:ascii="宋体" w:hAnsi="宋体" w:eastAsia="宋体" w:cs="宋体"/>
          <w:snapToGrid w:val="0"/>
          <w:color w:val="auto"/>
          <w:highlight w:val="none"/>
        </w:rPr>
      </w:pPr>
      <w:bookmarkStart w:id="131" w:name="_Toc11166830"/>
      <w:bookmarkStart w:id="132" w:name="_Toc200513141"/>
      <w:bookmarkStart w:id="133" w:name="_Toc431287060"/>
      <w:r>
        <w:rPr>
          <w:rFonts w:hint="eastAsia" w:ascii="宋体" w:hAnsi="宋体" w:eastAsia="宋体" w:cs="宋体"/>
          <w:snapToGrid w:val="0"/>
          <w:color w:val="auto"/>
          <w:highlight w:val="none"/>
        </w:rPr>
        <w:t>2.1 比选文件的组成</w:t>
      </w:r>
      <w:bookmarkEnd w:id="131"/>
      <w:bookmarkEnd w:id="132"/>
      <w:bookmarkEnd w:id="133"/>
    </w:p>
    <w:p w14:paraId="557B0B21">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本比选文件包括：</w:t>
      </w:r>
    </w:p>
    <w:p w14:paraId="13E1887A">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（1）比选公告；</w:t>
      </w:r>
    </w:p>
    <w:p w14:paraId="6528ADFF">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w:t>
      </w:r>
    </w:p>
    <w:p w14:paraId="7607B65D">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w:t>
      </w:r>
      <w:r>
        <w:rPr>
          <w:rFonts w:hint="eastAsia" w:ascii="宋体" w:hAnsi="宋体" w:eastAsia="宋体" w:cs="宋体"/>
          <w:snapToGrid w:val="0"/>
          <w:color w:val="auto"/>
          <w:kern w:val="0"/>
          <w:highlight w:val="none"/>
          <w:lang w:eastAsia="zh-CN"/>
        </w:rPr>
        <w:t>评标办法</w:t>
      </w:r>
      <w:r>
        <w:rPr>
          <w:rFonts w:hint="eastAsia" w:ascii="宋体" w:hAnsi="宋体" w:eastAsia="宋体" w:cs="宋体"/>
          <w:snapToGrid w:val="0"/>
          <w:color w:val="auto"/>
          <w:kern w:val="0"/>
          <w:highlight w:val="none"/>
        </w:rPr>
        <w:t>；</w:t>
      </w:r>
    </w:p>
    <w:p w14:paraId="2777ECE1">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（4）合同条款及格式；</w:t>
      </w:r>
    </w:p>
    <w:p w14:paraId="181FF9DA">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（5）技术标准和要求；</w:t>
      </w:r>
    </w:p>
    <w:p w14:paraId="312E53E4">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格式。</w:t>
      </w:r>
    </w:p>
    <w:p w14:paraId="41175533">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根据本章第1.10款、第2.2款对比选文件所作的澄清、修改，构成比选文件的组成部分。</w:t>
      </w:r>
    </w:p>
    <w:p w14:paraId="66C6158A">
      <w:pPr>
        <w:pStyle w:val="4"/>
        <w:shd w:val="clear"/>
        <w:snapToGrid w:val="0"/>
        <w:spacing w:line="440" w:lineRule="exact"/>
        <w:rPr>
          <w:rFonts w:hint="eastAsia" w:ascii="宋体" w:hAnsi="宋体" w:eastAsia="宋体" w:cs="宋体"/>
          <w:snapToGrid w:val="0"/>
          <w:color w:val="auto"/>
          <w:highlight w:val="none"/>
        </w:rPr>
      </w:pPr>
      <w:bookmarkStart w:id="134" w:name="_Toc200513142"/>
      <w:bookmarkStart w:id="135" w:name="_Toc11166831"/>
      <w:bookmarkStart w:id="136" w:name="_Toc431287061"/>
      <w:r>
        <w:rPr>
          <w:rFonts w:hint="eastAsia" w:ascii="宋体" w:hAnsi="宋体" w:eastAsia="宋体" w:cs="宋体"/>
          <w:snapToGrid w:val="0"/>
          <w:color w:val="auto"/>
          <w:highlight w:val="none"/>
        </w:rPr>
        <w:t>2.2  比选文件的澄清</w:t>
      </w:r>
      <w:bookmarkEnd w:id="134"/>
      <w:bookmarkEnd w:id="135"/>
      <w:bookmarkEnd w:id="136"/>
    </w:p>
    <w:p w14:paraId="766E304F">
      <w:pPr>
        <w:shd w:val="clear"/>
        <w:autoSpaceDE w:val="0"/>
        <w:autoSpaceDN w:val="0"/>
        <w:adjustRightInd w:val="0"/>
        <w:snapToGrid w:val="0"/>
        <w:spacing w:line="440" w:lineRule="exact"/>
        <w:ind w:firstLine="420"/>
        <w:rPr>
          <w:rFonts w:hint="eastAsia" w:ascii="宋体" w:hAnsi="宋体" w:eastAsia="宋体" w:cs="宋体"/>
          <w:snapToGrid w:val="0"/>
          <w:color w:val="auto"/>
          <w:kern w:val="0"/>
          <w:szCs w:val="21"/>
          <w:highlight w:val="none"/>
        </w:rPr>
      </w:pPr>
      <w:bookmarkStart w:id="137" w:name="_Toc200513143"/>
      <w:r>
        <w:rPr>
          <w:rFonts w:hint="eastAsia" w:ascii="宋体" w:hAnsi="宋体" w:eastAsia="宋体" w:cs="宋体"/>
          <w:snapToGrid w:val="0"/>
          <w:color w:val="auto"/>
          <w:kern w:val="0"/>
          <w:szCs w:val="21"/>
          <w:highlight w:val="none"/>
        </w:rPr>
        <w:t xml:space="preserve">2.2.1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mailto:比选申请人应仔细阅读和检查比选文件的全部内容。如发现缺页或附件不全，应及时向比选人提出，以便补齐。如有疑问，应在比选申请人须知前附表规定的时间前以以书面形式向比选人或比选代理机构提出或将质疑书扫描件提交至招标代理机构邮箱839749462@qq.com。" </w:instrText>
      </w:r>
      <w:r>
        <w:rPr>
          <w:rFonts w:hint="eastAsia" w:ascii="宋体" w:hAnsi="宋体" w:eastAsia="宋体" w:cs="宋体"/>
          <w:color w:val="auto"/>
          <w:highlight w:val="none"/>
        </w:rPr>
        <w:fldChar w:fldCharType="separate"/>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应仔细阅读和检查比选文件的全部内容。如发现缺页或附件不全，应及时向比选人提出，以便补齐。如有疑问，应在</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须知前附表规定的时间前以以书面形式向比选人或比选代理机构提出或将质疑书扫描件提交至比选代理机构邮箱</w:t>
      </w:r>
      <w:r>
        <w:rPr>
          <w:rFonts w:hint="eastAsia" w:ascii="宋体" w:hAnsi="宋体" w:cs="宋体"/>
          <w:snapToGrid w:val="0"/>
          <w:color w:val="auto"/>
          <w:kern w:val="0"/>
          <w:szCs w:val="21"/>
          <w:highlight w:val="none"/>
          <w:lang w:val="en-US" w:eastAsia="zh-CN"/>
        </w:rPr>
        <w:t>2286392747</w:t>
      </w:r>
      <w:r>
        <w:rPr>
          <w:rFonts w:hint="eastAsia" w:ascii="宋体" w:hAnsi="宋体" w:eastAsia="宋体" w:cs="宋体"/>
          <w:snapToGrid w:val="0"/>
          <w:color w:val="auto"/>
          <w:kern w:val="0"/>
          <w:szCs w:val="21"/>
          <w:highlight w:val="none"/>
          <w:lang w:eastAsia="zh-CN"/>
        </w:rPr>
        <w:t>@qq.com</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rPr>
        <w:fldChar w:fldCharType="end"/>
      </w:r>
    </w:p>
    <w:p w14:paraId="7646400B">
      <w:pPr>
        <w:shd w:val="clear"/>
        <w:autoSpaceDE w:val="0"/>
        <w:autoSpaceDN w:val="0"/>
        <w:adjustRightInd w:val="0"/>
        <w:snapToGrid w:val="0"/>
        <w:spacing w:line="440" w:lineRule="exact"/>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2.2.2 比选文件的澄清将在</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须知前附表规定的澄清截止时间前</w:t>
      </w:r>
      <w:r>
        <w:rPr>
          <w:rFonts w:hint="eastAsia" w:ascii="宋体" w:hAnsi="宋体" w:eastAsia="宋体" w:cs="宋体"/>
          <w:snapToGrid w:val="0"/>
          <w:color w:val="auto"/>
          <w:kern w:val="0"/>
          <w:szCs w:val="21"/>
          <w:highlight w:val="none"/>
          <w:lang w:val="en-US" w:eastAsia="zh-CN"/>
        </w:rPr>
        <w:t>将答疑澄清发到</w:t>
      </w:r>
      <w:r>
        <w:rPr>
          <w:rFonts w:hint="eastAsia" w:ascii="宋体" w:hAnsi="宋体" w:cs="宋体"/>
          <w:snapToGrid w:val="0"/>
          <w:color w:val="auto"/>
          <w:kern w:val="0"/>
          <w:szCs w:val="21"/>
          <w:highlight w:val="none"/>
          <w:lang w:val="en-US" w:eastAsia="zh-CN"/>
        </w:rPr>
        <w:t>投标人</w:t>
      </w:r>
      <w:r>
        <w:rPr>
          <w:rFonts w:hint="eastAsia" w:ascii="宋体" w:hAnsi="宋体" w:eastAsia="宋体" w:cs="宋体"/>
          <w:snapToGrid w:val="0"/>
          <w:color w:val="auto"/>
          <w:kern w:val="0"/>
          <w:szCs w:val="21"/>
          <w:highlight w:val="none"/>
          <w:lang w:val="en-US" w:eastAsia="zh-CN"/>
        </w:rPr>
        <w:t>邮箱</w:t>
      </w:r>
      <w:r>
        <w:rPr>
          <w:rFonts w:hint="eastAsia" w:ascii="宋体" w:hAnsi="宋体" w:eastAsia="宋体" w:cs="宋体"/>
          <w:snapToGrid w:val="0"/>
          <w:color w:val="auto"/>
          <w:kern w:val="0"/>
          <w:szCs w:val="21"/>
          <w:highlight w:val="none"/>
        </w:rPr>
        <w:t>，但不指明澄清问题的来源。</w:t>
      </w:r>
    </w:p>
    <w:bookmarkEnd w:id="137"/>
    <w:p w14:paraId="41F3A2B1">
      <w:pPr>
        <w:pStyle w:val="3"/>
        <w:shd w:val="clear"/>
        <w:spacing w:line="440" w:lineRule="exact"/>
        <w:rPr>
          <w:rFonts w:hint="eastAsia" w:ascii="宋体" w:hAnsi="宋体" w:eastAsia="宋体" w:cs="宋体"/>
          <w:snapToGrid w:val="0"/>
          <w:color w:val="auto"/>
          <w:spacing w:val="0"/>
          <w:w w:val="100"/>
          <w:highlight w:val="none"/>
          <w:lang w:eastAsia="zh-CN"/>
        </w:rPr>
      </w:pPr>
      <w:bookmarkStart w:id="138" w:name="_Toc431287063"/>
      <w:bookmarkStart w:id="139" w:name="_Toc14853"/>
      <w:bookmarkStart w:id="140" w:name="_Toc11166832"/>
      <w:bookmarkStart w:id="141" w:name="_Toc26718"/>
      <w:bookmarkStart w:id="142" w:name="_Toc200513144"/>
      <w:bookmarkStart w:id="143" w:name="_Toc21449"/>
      <w:bookmarkStart w:id="144" w:name="_Toc25491"/>
      <w:r>
        <w:rPr>
          <w:rFonts w:hint="eastAsia" w:ascii="宋体" w:hAnsi="宋体" w:eastAsia="宋体" w:cs="宋体"/>
          <w:snapToGrid w:val="0"/>
          <w:color w:val="auto"/>
          <w:spacing w:val="0"/>
          <w:w w:val="100"/>
          <w:highlight w:val="none"/>
        </w:rPr>
        <w:t xml:space="preserve">3.  </w:t>
      </w:r>
      <w:bookmarkEnd w:id="138"/>
      <w:bookmarkEnd w:id="139"/>
      <w:bookmarkEnd w:id="140"/>
      <w:bookmarkEnd w:id="141"/>
      <w:bookmarkEnd w:id="142"/>
      <w:r>
        <w:rPr>
          <w:rFonts w:hint="eastAsia" w:ascii="宋体" w:hAnsi="宋体" w:eastAsia="宋体" w:cs="宋体"/>
          <w:snapToGrid w:val="0"/>
          <w:color w:val="auto"/>
          <w:spacing w:val="0"/>
          <w:w w:val="100"/>
          <w:highlight w:val="none"/>
          <w:lang w:eastAsia="zh-CN"/>
        </w:rPr>
        <w:t>投标文件</w:t>
      </w:r>
      <w:bookmarkEnd w:id="143"/>
      <w:bookmarkEnd w:id="144"/>
    </w:p>
    <w:p w14:paraId="296C75CA">
      <w:pPr>
        <w:pStyle w:val="4"/>
        <w:shd w:val="clear"/>
        <w:snapToGrid w:val="0"/>
        <w:spacing w:line="440" w:lineRule="exact"/>
        <w:rPr>
          <w:rFonts w:hint="eastAsia" w:ascii="宋体" w:hAnsi="宋体" w:eastAsia="宋体" w:cs="宋体"/>
          <w:snapToGrid w:val="0"/>
          <w:color w:val="auto"/>
          <w:highlight w:val="none"/>
        </w:rPr>
      </w:pPr>
      <w:bookmarkStart w:id="145" w:name="_Toc11166833"/>
      <w:bookmarkStart w:id="146" w:name="_Toc431287064"/>
      <w:bookmarkStart w:id="147" w:name="_Toc200513145"/>
      <w:r>
        <w:rPr>
          <w:rFonts w:hint="eastAsia" w:ascii="宋体" w:hAnsi="宋体" w:eastAsia="宋体" w:cs="宋体"/>
          <w:snapToGrid w:val="0"/>
          <w:color w:val="auto"/>
          <w:highlight w:val="none"/>
        </w:rPr>
        <w:t xml:space="preserve">3.1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的组成</w:t>
      </w:r>
      <w:bookmarkEnd w:id="145"/>
      <w:bookmarkEnd w:id="146"/>
      <w:bookmarkEnd w:id="147"/>
    </w:p>
    <w:p w14:paraId="4A31E936">
      <w:pPr>
        <w:shd w:val="clear"/>
        <w:autoSpaceDE w:val="0"/>
        <w:autoSpaceDN w:val="0"/>
        <w:adjustRightInd w:val="0"/>
        <w:snapToGrid w:val="0"/>
        <w:spacing w:line="440" w:lineRule="exact"/>
        <w:ind w:left="359" w:leftChars="171" w:firstLine="420" w:firstLineChars="200"/>
        <w:jc w:val="left"/>
        <w:rPr>
          <w:rFonts w:hint="eastAsia" w:ascii="宋体" w:hAnsi="宋体" w:eastAsia="宋体" w:cs="宋体"/>
          <w:snapToGrid w:val="0"/>
          <w:color w:val="auto"/>
          <w:kern w:val="0"/>
          <w:highlight w:val="none"/>
        </w:rPr>
      </w:pPr>
      <w:bookmarkStart w:id="148" w:name="_Toc11166834"/>
      <w:bookmarkStart w:id="149" w:name="_Toc200513146"/>
      <w:bookmarkStart w:id="150" w:name="_Toc431287065"/>
      <w:r>
        <w:rPr>
          <w:rFonts w:hint="eastAsia" w:ascii="宋体" w:hAnsi="宋体" w:cs="宋体"/>
          <w:snapToGrid w:val="0"/>
          <w:color w:val="auto"/>
          <w:kern w:val="0"/>
          <w:highlight w:val="none"/>
          <w:lang w:val="en-US" w:eastAsia="zh-CN"/>
        </w:rPr>
        <w:t>详见第八章</w:t>
      </w:r>
      <w:r>
        <w:rPr>
          <w:rFonts w:hint="eastAsia" w:ascii="宋体" w:hAnsi="宋体" w:eastAsia="宋体" w:cs="宋体"/>
          <w:snapToGrid w:val="0"/>
          <w:color w:val="auto"/>
          <w:kern w:val="0"/>
          <w:highlight w:val="none"/>
        </w:rPr>
        <w:t>“</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格式”</w:t>
      </w:r>
      <w:r>
        <w:rPr>
          <w:rFonts w:hint="eastAsia" w:ascii="宋体" w:hAnsi="宋体" w:cs="宋体"/>
          <w:snapToGrid w:val="0"/>
          <w:color w:val="auto"/>
          <w:kern w:val="0"/>
          <w:highlight w:val="none"/>
          <w:lang w:val="en-US" w:eastAsia="zh-CN"/>
        </w:rPr>
        <w:t>，</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在评审过程中作出的符合法律法规和比选文件规定的澄清确认，构成</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的组成部分。</w:t>
      </w:r>
    </w:p>
    <w:p w14:paraId="310FBD87">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 xml:space="preserve">3.2  </w:t>
      </w:r>
      <w:r>
        <w:rPr>
          <w:rFonts w:hint="eastAsia" w:ascii="宋体" w:hAnsi="宋体" w:eastAsia="宋体" w:cs="宋体"/>
          <w:snapToGrid w:val="0"/>
          <w:color w:val="auto"/>
          <w:highlight w:val="none"/>
          <w:lang w:eastAsia="zh-CN"/>
        </w:rPr>
        <w:t>投标</w:t>
      </w:r>
      <w:r>
        <w:rPr>
          <w:rFonts w:hint="eastAsia" w:ascii="宋体" w:hAnsi="宋体" w:eastAsia="宋体" w:cs="宋体"/>
          <w:snapToGrid w:val="0"/>
          <w:color w:val="auto"/>
          <w:highlight w:val="none"/>
        </w:rPr>
        <w:t>报价</w:t>
      </w:r>
      <w:bookmarkEnd w:id="148"/>
      <w:bookmarkEnd w:id="149"/>
      <w:bookmarkEnd w:id="150"/>
    </w:p>
    <w:p w14:paraId="3C81639D">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3.2.1</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应按第八章“</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格式”规定的格式填写。</w:t>
      </w:r>
    </w:p>
    <w:p w14:paraId="30FB3FDF">
      <w:pPr>
        <w:pStyle w:val="4"/>
        <w:shd w:val="clear"/>
        <w:snapToGrid w:val="0"/>
        <w:spacing w:line="440" w:lineRule="exact"/>
        <w:rPr>
          <w:rFonts w:hint="eastAsia" w:ascii="宋体" w:hAnsi="宋体" w:eastAsia="宋体" w:cs="宋体"/>
          <w:snapToGrid w:val="0"/>
          <w:color w:val="auto"/>
          <w:highlight w:val="none"/>
        </w:rPr>
      </w:pPr>
      <w:bookmarkStart w:id="151" w:name="_Toc431287066"/>
      <w:bookmarkStart w:id="152" w:name="_Toc11166835"/>
      <w:bookmarkStart w:id="153" w:name="_Toc200513147"/>
      <w:r>
        <w:rPr>
          <w:rFonts w:hint="eastAsia" w:ascii="宋体" w:hAnsi="宋体" w:eastAsia="宋体" w:cs="宋体"/>
          <w:snapToGrid w:val="0"/>
          <w:color w:val="auto"/>
          <w:highlight w:val="none"/>
        </w:rPr>
        <w:t xml:space="preserve">3.3  </w:t>
      </w:r>
      <w:r>
        <w:rPr>
          <w:rFonts w:hint="eastAsia" w:ascii="宋体" w:hAnsi="宋体" w:eastAsia="宋体" w:cs="宋体"/>
          <w:snapToGrid w:val="0"/>
          <w:color w:val="auto"/>
          <w:highlight w:val="none"/>
          <w:lang w:eastAsia="zh-CN"/>
        </w:rPr>
        <w:t>投标</w:t>
      </w:r>
      <w:r>
        <w:rPr>
          <w:rFonts w:hint="eastAsia" w:ascii="宋体" w:hAnsi="宋体" w:eastAsia="宋体" w:cs="宋体"/>
          <w:snapToGrid w:val="0"/>
          <w:color w:val="auto"/>
          <w:highlight w:val="none"/>
        </w:rPr>
        <w:t>有效期</w:t>
      </w:r>
      <w:bookmarkEnd w:id="151"/>
      <w:bookmarkEnd w:id="152"/>
      <w:bookmarkEnd w:id="153"/>
    </w:p>
    <w:p w14:paraId="090D5530">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3.3.1 在</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rPr>
        <w:t>有效期内，</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不得要求撤销或修改其</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w:t>
      </w:r>
    </w:p>
    <w:p w14:paraId="3CC6C582">
      <w:pPr>
        <w:shd w:val="clear"/>
        <w:autoSpaceDE w:val="0"/>
        <w:autoSpaceDN w:val="0"/>
        <w:adjustRightInd w:val="0"/>
        <w:snapToGrid w:val="0"/>
        <w:spacing w:line="440" w:lineRule="exact"/>
        <w:ind w:firstLine="420"/>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3.3.2 出现特殊情况需要延长</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rPr>
        <w:t>有效期的，比选人以书面形式通知所有</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延长</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rPr>
        <w:t>有效期。</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同意延长的，应相应延长其</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的有效期，但不得要求或被允许修改或撤销其</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拒绝延长的，其比选失效，但</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有权收回其</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w:t>
      </w:r>
    </w:p>
    <w:p w14:paraId="546198A2">
      <w:pPr>
        <w:pStyle w:val="4"/>
        <w:shd w:val="clear"/>
        <w:snapToGrid w:val="0"/>
        <w:spacing w:line="440" w:lineRule="exact"/>
        <w:rPr>
          <w:rFonts w:hint="eastAsia" w:ascii="宋体" w:hAnsi="宋体" w:eastAsia="宋体" w:cs="宋体"/>
          <w:snapToGrid w:val="0"/>
          <w:color w:val="auto"/>
          <w:highlight w:val="none"/>
          <w:lang w:eastAsia="zh-CN"/>
        </w:rPr>
      </w:pPr>
      <w:bookmarkStart w:id="154" w:name="_Toc431287067"/>
      <w:bookmarkStart w:id="155" w:name="_Toc200513148"/>
      <w:bookmarkStart w:id="156" w:name="_Toc11166836"/>
      <w:r>
        <w:rPr>
          <w:rFonts w:hint="eastAsia" w:ascii="宋体" w:hAnsi="宋体" w:eastAsia="宋体" w:cs="宋体"/>
          <w:snapToGrid w:val="0"/>
          <w:color w:val="auto"/>
          <w:highlight w:val="none"/>
        </w:rPr>
        <w:t xml:space="preserve">3.4  </w:t>
      </w:r>
      <w:bookmarkEnd w:id="154"/>
      <w:bookmarkEnd w:id="155"/>
      <w:bookmarkEnd w:id="156"/>
      <w:r>
        <w:rPr>
          <w:rFonts w:hint="eastAsia" w:ascii="宋体" w:hAnsi="宋体" w:eastAsia="宋体" w:cs="宋体"/>
          <w:snapToGrid w:val="0"/>
          <w:color w:val="auto"/>
          <w:highlight w:val="none"/>
          <w:lang w:eastAsia="zh-CN"/>
        </w:rPr>
        <w:t>投标保证金</w:t>
      </w:r>
    </w:p>
    <w:p w14:paraId="2D3E88ED">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57" w:name="_Toc200513150"/>
      <w:r>
        <w:rPr>
          <w:rFonts w:hint="eastAsia" w:ascii="宋体" w:hAnsi="宋体" w:eastAsia="宋体" w:cs="宋体"/>
          <w:snapToGrid w:val="0"/>
          <w:color w:val="auto"/>
          <w:kern w:val="0"/>
          <w:position w:val="-2"/>
          <w:szCs w:val="21"/>
          <w:highlight w:val="none"/>
        </w:rPr>
        <w:t xml:space="preserve">3.4.1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在递交</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的同时，应按</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须知前附表规定的金额、担保形式递交</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保证金</w:t>
      </w:r>
      <w:r>
        <w:rPr>
          <w:rFonts w:hint="eastAsia" w:ascii="宋体" w:hAnsi="宋体" w:eastAsia="宋体" w:cs="宋体"/>
          <w:snapToGrid w:val="0"/>
          <w:color w:val="auto"/>
          <w:kern w:val="0"/>
          <w:position w:val="-2"/>
          <w:szCs w:val="21"/>
          <w:highlight w:val="none"/>
        </w:rPr>
        <w:t>，并作为其</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的组成部分。</w:t>
      </w:r>
    </w:p>
    <w:p w14:paraId="4BFF675A">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3.4.2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不按本章第 3.4.1 项要求提交</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保证金</w:t>
      </w:r>
      <w:r>
        <w:rPr>
          <w:rFonts w:hint="eastAsia" w:ascii="宋体" w:hAnsi="宋体" w:eastAsia="宋体" w:cs="宋体"/>
          <w:snapToGrid w:val="0"/>
          <w:color w:val="auto"/>
          <w:kern w:val="0"/>
          <w:position w:val="-2"/>
          <w:szCs w:val="21"/>
          <w:highlight w:val="none"/>
        </w:rPr>
        <w:t>的，其</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作</w:t>
      </w:r>
      <w:r>
        <w:rPr>
          <w:rFonts w:hint="eastAsia" w:ascii="宋体" w:hAnsi="宋体" w:eastAsia="宋体" w:cs="宋体"/>
          <w:snapToGrid w:val="0"/>
          <w:color w:val="auto"/>
          <w:kern w:val="0"/>
          <w:position w:val="-2"/>
          <w:szCs w:val="21"/>
          <w:highlight w:val="none"/>
          <w:lang w:eastAsia="zh-CN"/>
        </w:rPr>
        <w:t>否决</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处理</w:t>
      </w:r>
      <w:r>
        <w:rPr>
          <w:rFonts w:hint="eastAsia" w:ascii="宋体" w:hAnsi="宋体" w:eastAsia="宋体" w:cs="宋体"/>
          <w:snapToGrid w:val="0"/>
          <w:color w:val="auto"/>
          <w:kern w:val="0"/>
          <w:position w:val="-2"/>
          <w:szCs w:val="21"/>
          <w:highlight w:val="none"/>
        </w:rPr>
        <w:t>。</w:t>
      </w:r>
    </w:p>
    <w:p w14:paraId="012FC011">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3.4.3 </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保证金</w:t>
      </w:r>
      <w:r>
        <w:rPr>
          <w:rFonts w:hint="eastAsia" w:ascii="宋体" w:hAnsi="宋体" w:eastAsia="宋体" w:cs="宋体"/>
          <w:snapToGrid w:val="0"/>
          <w:color w:val="auto"/>
          <w:kern w:val="0"/>
          <w:position w:val="-2"/>
          <w:szCs w:val="21"/>
          <w:highlight w:val="none"/>
        </w:rPr>
        <w:t>退还：见</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14:paraId="5E84A594">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3.4.4 有下列情形之一的，</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保证金</w:t>
      </w:r>
      <w:r>
        <w:rPr>
          <w:rFonts w:hint="eastAsia" w:ascii="宋体" w:hAnsi="宋体" w:eastAsia="宋体" w:cs="宋体"/>
          <w:snapToGrid w:val="0"/>
          <w:color w:val="auto"/>
          <w:kern w:val="0"/>
          <w:position w:val="-2"/>
          <w:szCs w:val="21"/>
          <w:highlight w:val="none"/>
        </w:rPr>
        <w:t>将不予退还：</w:t>
      </w:r>
    </w:p>
    <w:p w14:paraId="18DFDFD6">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（1）</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在规定的</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有效期</w:t>
      </w:r>
      <w:r>
        <w:rPr>
          <w:rFonts w:hint="eastAsia" w:ascii="宋体" w:hAnsi="宋体" w:eastAsia="宋体" w:cs="宋体"/>
          <w:snapToGrid w:val="0"/>
          <w:color w:val="auto"/>
          <w:kern w:val="0"/>
          <w:position w:val="-2"/>
          <w:szCs w:val="21"/>
          <w:highlight w:val="none"/>
        </w:rPr>
        <w:t>内撤销或修改其</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w:t>
      </w:r>
    </w:p>
    <w:p w14:paraId="1609E90F">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（2）</w:t>
      </w:r>
      <w:r>
        <w:rPr>
          <w:rFonts w:hint="eastAsia" w:ascii="宋体" w:hAnsi="宋体" w:cs="宋体"/>
          <w:snapToGrid w:val="0"/>
          <w:color w:val="auto"/>
          <w:kern w:val="0"/>
          <w:position w:val="-2"/>
          <w:szCs w:val="21"/>
          <w:highlight w:val="none"/>
          <w:lang w:eastAsia="zh-CN"/>
        </w:rPr>
        <w:t>中标</w:t>
      </w:r>
      <w:r>
        <w:rPr>
          <w:rFonts w:hint="eastAsia" w:ascii="宋体" w:hAnsi="宋体" w:eastAsia="宋体" w:cs="宋体"/>
          <w:snapToGrid w:val="0"/>
          <w:color w:val="auto"/>
          <w:kern w:val="0"/>
          <w:position w:val="-2"/>
          <w:szCs w:val="21"/>
          <w:highlight w:val="none"/>
        </w:rPr>
        <w:t>人在收到</w:t>
      </w:r>
      <w:r>
        <w:rPr>
          <w:rFonts w:hint="eastAsia" w:ascii="宋体" w:hAnsi="宋体" w:cs="宋体"/>
          <w:snapToGrid w:val="0"/>
          <w:color w:val="auto"/>
          <w:kern w:val="0"/>
          <w:position w:val="-2"/>
          <w:szCs w:val="21"/>
          <w:highlight w:val="none"/>
          <w:lang w:eastAsia="zh-CN"/>
        </w:rPr>
        <w:t>中标</w:t>
      </w:r>
      <w:r>
        <w:rPr>
          <w:rFonts w:hint="eastAsia" w:ascii="宋体" w:hAnsi="宋体" w:eastAsia="宋体" w:cs="宋体"/>
          <w:snapToGrid w:val="0"/>
          <w:color w:val="auto"/>
          <w:kern w:val="0"/>
          <w:position w:val="-2"/>
          <w:szCs w:val="21"/>
          <w:highlight w:val="none"/>
        </w:rPr>
        <w:t>通知书后，无正当理由拒签合同协议书或未按比选文件规定提交履约担保。</w:t>
      </w:r>
    </w:p>
    <w:p w14:paraId="61F514B9">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（3）法律法规和比选文件规定的其他情形。</w:t>
      </w:r>
    </w:p>
    <w:p w14:paraId="4E7C4BBF">
      <w:pPr>
        <w:pStyle w:val="4"/>
        <w:shd w:val="clear"/>
        <w:snapToGrid w:val="0"/>
        <w:spacing w:line="440" w:lineRule="exact"/>
        <w:rPr>
          <w:rFonts w:hint="eastAsia" w:ascii="宋体" w:hAnsi="宋体" w:eastAsia="宋体" w:cs="宋体"/>
          <w:snapToGrid w:val="0"/>
          <w:color w:val="auto"/>
          <w:highlight w:val="none"/>
        </w:rPr>
      </w:pPr>
      <w:bookmarkStart w:id="158" w:name="_Toc11166837"/>
      <w:bookmarkStart w:id="159" w:name="_Toc431287068"/>
      <w:r>
        <w:rPr>
          <w:rFonts w:hint="eastAsia" w:ascii="宋体" w:hAnsi="宋体" w:eastAsia="宋体" w:cs="宋体"/>
          <w:snapToGrid w:val="0"/>
          <w:color w:val="auto"/>
          <w:highlight w:val="none"/>
        </w:rPr>
        <w:t>3.5  资格审查资料</w:t>
      </w:r>
      <w:bookmarkEnd w:id="157"/>
      <w:bookmarkEnd w:id="158"/>
      <w:bookmarkEnd w:id="159"/>
    </w:p>
    <w:p w14:paraId="448A05FB">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bookmarkStart w:id="160" w:name="_Toc200513151"/>
      <w:r>
        <w:rPr>
          <w:rFonts w:hint="eastAsia" w:ascii="宋体" w:hAnsi="宋体" w:eastAsia="宋体" w:cs="宋体"/>
          <w:snapToGrid w:val="0"/>
          <w:color w:val="auto"/>
          <w:kern w:val="0"/>
          <w:szCs w:val="21"/>
          <w:highlight w:val="none"/>
        </w:rPr>
        <w:t xml:space="preserve"> 具体详见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须知前附表1.4.1条的规定。</w:t>
      </w:r>
    </w:p>
    <w:p w14:paraId="42DF807F">
      <w:pPr>
        <w:pStyle w:val="4"/>
        <w:shd w:val="clear"/>
        <w:snapToGrid w:val="0"/>
        <w:spacing w:line="440" w:lineRule="exact"/>
        <w:rPr>
          <w:rFonts w:hint="eastAsia" w:ascii="宋体" w:hAnsi="宋体" w:eastAsia="宋体" w:cs="宋体"/>
          <w:snapToGrid w:val="0"/>
          <w:color w:val="auto"/>
          <w:highlight w:val="none"/>
        </w:rPr>
      </w:pPr>
      <w:bookmarkStart w:id="161" w:name="_Toc431287069"/>
      <w:bookmarkStart w:id="162" w:name="_Toc11166838"/>
      <w:r>
        <w:rPr>
          <w:rFonts w:hint="eastAsia" w:ascii="宋体" w:hAnsi="宋体" w:eastAsia="宋体" w:cs="宋体"/>
          <w:snapToGrid w:val="0"/>
          <w:color w:val="auto"/>
          <w:highlight w:val="none"/>
        </w:rPr>
        <w:t>3.6  备选</w:t>
      </w:r>
      <w:r>
        <w:rPr>
          <w:rFonts w:hint="eastAsia" w:ascii="宋体" w:hAnsi="宋体" w:eastAsia="宋体" w:cs="宋体"/>
          <w:snapToGrid w:val="0"/>
          <w:color w:val="auto"/>
          <w:highlight w:val="none"/>
          <w:lang w:eastAsia="zh-CN"/>
        </w:rPr>
        <w:t>投标</w:t>
      </w:r>
      <w:r>
        <w:rPr>
          <w:rFonts w:hint="eastAsia" w:ascii="宋体" w:hAnsi="宋体" w:eastAsia="宋体" w:cs="宋体"/>
          <w:snapToGrid w:val="0"/>
          <w:color w:val="auto"/>
          <w:highlight w:val="none"/>
        </w:rPr>
        <w:t>方案</w:t>
      </w:r>
      <w:bookmarkEnd w:id="160"/>
      <w:bookmarkEnd w:id="161"/>
      <w:bookmarkEnd w:id="162"/>
    </w:p>
    <w:p w14:paraId="7245EE7C">
      <w:pPr>
        <w:shd w:val="clear"/>
        <w:autoSpaceDE w:val="0"/>
        <w:autoSpaceDN w:val="0"/>
        <w:adjustRightInd w:val="0"/>
        <w:snapToGrid w:val="0"/>
        <w:spacing w:line="440" w:lineRule="exact"/>
        <w:ind w:firstLine="420"/>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不得递交备选</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rPr>
        <w:t>方案。</w:t>
      </w:r>
    </w:p>
    <w:p w14:paraId="25B08FFD">
      <w:pPr>
        <w:pStyle w:val="4"/>
        <w:shd w:val="clear"/>
        <w:snapToGrid w:val="0"/>
        <w:spacing w:line="440" w:lineRule="exact"/>
        <w:rPr>
          <w:rFonts w:hint="eastAsia" w:ascii="宋体" w:hAnsi="宋体" w:eastAsia="宋体" w:cs="宋体"/>
          <w:snapToGrid w:val="0"/>
          <w:color w:val="auto"/>
          <w:highlight w:val="none"/>
        </w:rPr>
      </w:pPr>
      <w:bookmarkStart w:id="163" w:name="_Toc431287070"/>
      <w:bookmarkStart w:id="164" w:name="_Toc11166839"/>
      <w:r>
        <w:rPr>
          <w:rFonts w:hint="eastAsia" w:ascii="宋体" w:hAnsi="宋体" w:eastAsia="宋体" w:cs="宋体"/>
          <w:snapToGrid w:val="0"/>
          <w:color w:val="auto"/>
          <w:highlight w:val="none"/>
        </w:rPr>
        <w:t xml:space="preserve">3.7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的编制</w:t>
      </w:r>
      <w:bookmarkEnd w:id="163"/>
      <w:bookmarkEnd w:id="164"/>
    </w:p>
    <w:p w14:paraId="1DDFCE6C">
      <w:pPr>
        <w:shd w:val="clear"/>
        <w:autoSpaceDE w:val="0"/>
        <w:autoSpaceDN w:val="0"/>
        <w:adjustRightInd w:val="0"/>
        <w:snapToGrid w:val="0"/>
        <w:spacing w:line="440" w:lineRule="exact"/>
        <w:ind w:firstLine="420"/>
        <w:rPr>
          <w:rFonts w:hint="eastAsia" w:ascii="宋体" w:hAnsi="宋体" w:eastAsia="宋体" w:cs="宋体"/>
          <w:snapToGrid w:val="0"/>
          <w:color w:val="auto"/>
          <w:kern w:val="0"/>
          <w:szCs w:val="21"/>
          <w:highlight w:val="none"/>
        </w:rPr>
      </w:pPr>
      <w:bookmarkStart w:id="165" w:name="_Toc200513153"/>
      <w:r>
        <w:rPr>
          <w:rFonts w:hint="eastAsia" w:ascii="宋体" w:hAnsi="宋体" w:eastAsia="宋体" w:cs="宋体"/>
          <w:snapToGrid w:val="0"/>
          <w:color w:val="auto"/>
          <w:kern w:val="0"/>
          <w:szCs w:val="21"/>
          <w:highlight w:val="none"/>
        </w:rPr>
        <w:t xml:space="preserve">3.7.1  </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应按第八章“</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格式”进行编写，如有必要，可以增加附页，作为吧</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的组成部分。其中，</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函</w:t>
      </w:r>
      <w:r>
        <w:rPr>
          <w:rFonts w:hint="eastAsia" w:ascii="宋体" w:hAnsi="宋体" w:eastAsia="宋体" w:cs="宋体"/>
          <w:snapToGrid w:val="0"/>
          <w:color w:val="auto"/>
          <w:kern w:val="0"/>
          <w:szCs w:val="21"/>
          <w:highlight w:val="none"/>
        </w:rPr>
        <w:t>附录在满足比选文件实质性要求的基础上，可以提出比比选文件要求更有利于比选人的承诺。</w:t>
      </w:r>
    </w:p>
    <w:p w14:paraId="27AE3FB1">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3.7.2  </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应当对比选文件有关计划工期、</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有效期</w:t>
      </w:r>
      <w:r>
        <w:rPr>
          <w:rFonts w:hint="eastAsia" w:ascii="宋体" w:hAnsi="宋体" w:eastAsia="宋体" w:cs="宋体"/>
          <w:snapToGrid w:val="0"/>
          <w:color w:val="auto"/>
          <w:kern w:val="0"/>
          <w:szCs w:val="21"/>
          <w:highlight w:val="none"/>
        </w:rPr>
        <w:t>、质量要求、技术标准和要求、 比选范围等实质性内容做出响应。</w:t>
      </w:r>
    </w:p>
    <w:p w14:paraId="3EB62601">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2"/>
          <w:szCs w:val="21"/>
          <w:highlight w:val="none"/>
        </w:rPr>
        <w:t xml:space="preserve">3.7.3  </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应用不褪色的材料书写或打印，并由</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的法定代表人或其委托代理</w:t>
      </w:r>
      <w:r>
        <w:rPr>
          <w:rFonts w:hint="eastAsia" w:ascii="宋体" w:hAnsi="宋体" w:eastAsia="宋体" w:cs="宋体"/>
          <w:snapToGrid w:val="0"/>
          <w:color w:val="auto"/>
          <w:kern w:val="0"/>
          <w:szCs w:val="21"/>
          <w:highlight w:val="none"/>
        </w:rPr>
        <w:t>人签字、盖单位章。委托代理人签字的，</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应附法定代表人签署的授权委托书。</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应尽量避免涂改、行间插字或删除。如果出现上述情况，改动之处应加盖单位公章或由</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的法定代表人或其授权的代理人签字确认。签字或盖章的具体要求见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w:t>
      </w:r>
    </w:p>
    <w:p w14:paraId="4BABAE0F">
      <w:pPr>
        <w:shd w:val="clear"/>
        <w:autoSpaceDE w:val="0"/>
        <w:autoSpaceDN w:val="0"/>
        <w:adjustRightInd w:val="0"/>
        <w:snapToGrid w:val="0"/>
        <w:spacing w:before="1" w:line="440" w:lineRule="exact"/>
        <w:ind w:right="-164" w:firstLine="426"/>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3.7.4  </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正本一份，副本份数见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须知前附表。正本和副本的封面上应清楚地标记“正本”或“副本”的字样，正本和副本封面均须加盖单位公章（鲜章）。当副本和正本不一致时，以正本为准。</w:t>
      </w:r>
    </w:p>
    <w:p w14:paraId="5CC8D94F">
      <w:pPr>
        <w:shd w:val="clear"/>
        <w:autoSpaceDE w:val="0"/>
        <w:autoSpaceDN w:val="0"/>
        <w:adjustRightInd w:val="0"/>
        <w:snapToGrid w:val="0"/>
        <w:spacing w:before="10" w:line="440" w:lineRule="exact"/>
        <w:ind w:right="-109" w:firstLine="426"/>
        <w:jc w:val="left"/>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Cs w:val="21"/>
          <w:highlight w:val="none"/>
        </w:rPr>
        <w:t xml:space="preserve">3.7.5  </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的正本与副本应分别装订成册，并编制目录，具体装订要求见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须知前附表规定。</w:t>
      </w:r>
    </w:p>
    <w:p w14:paraId="4C5E40A8">
      <w:pPr>
        <w:pStyle w:val="3"/>
        <w:shd w:val="clear"/>
        <w:spacing w:line="440" w:lineRule="exact"/>
        <w:rPr>
          <w:rFonts w:hint="eastAsia" w:ascii="宋体" w:hAnsi="宋体" w:eastAsia="宋体" w:cs="宋体"/>
          <w:snapToGrid w:val="0"/>
          <w:color w:val="auto"/>
          <w:spacing w:val="0"/>
          <w:w w:val="100"/>
          <w:highlight w:val="none"/>
        </w:rPr>
      </w:pPr>
      <w:bookmarkStart w:id="166" w:name="_Toc3382"/>
      <w:bookmarkStart w:id="167" w:name="_Toc11166840"/>
      <w:bookmarkStart w:id="168" w:name="_Toc431287071"/>
      <w:bookmarkStart w:id="169" w:name="_Toc9941"/>
      <w:bookmarkStart w:id="170" w:name="_Toc23220"/>
      <w:bookmarkStart w:id="171" w:name="_Toc967"/>
      <w:r>
        <w:rPr>
          <w:rFonts w:hint="eastAsia" w:ascii="宋体" w:hAnsi="宋体" w:eastAsia="宋体" w:cs="宋体"/>
          <w:snapToGrid w:val="0"/>
          <w:color w:val="auto"/>
          <w:spacing w:val="0"/>
          <w:w w:val="100"/>
          <w:highlight w:val="none"/>
        </w:rPr>
        <w:t xml:space="preserve">4.  </w:t>
      </w:r>
      <w:bookmarkEnd w:id="165"/>
      <w:bookmarkEnd w:id="166"/>
      <w:bookmarkEnd w:id="167"/>
      <w:bookmarkEnd w:id="168"/>
      <w:bookmarkEnd w:id="169"/>
      <w:r>
        <w:rPr>
          <w:rFonts w:hint="eastAsia" w:ascii="宋体" w:hAnsi="宋体" w:eastAsia="宋体" w:cs="宋体"/>
          <w:snapToGrid w:val="0"/>
          <w:color w:val="auto"/>
          <w:spacing w:val="0"/>
          <w:w w:val="100"/>
          <w:highlight w:val="none"/>
        </w:rPr>
        <w:t>比选</w:t>
      </w:r>
      <w:bookmarkEnd w:id="170"/>
      <w:bookmarkEnd w:id="171"/>
    </w:p>
    <w:p w14:paraId="29843BFF">
      <w:pPr>
        <w:pStyle w:val="4"/>
        <w:shd w:val="clear"/>
        <w:snapToGrid w:val="0"/>
        <w:spacing w:line="440" w:lineRule="exact"/>
        <w:rPr>
          <w:rFonts w:hint="eastAsia" w:ascii="宋体" w:hAnsi="宋体" w:eastAsia="宋体" w:cs="宋体"/>
          <w:snapToGrid w:val="0"/>
          <w:color w:val="auto"/>
          <w:highlight w:val="none"/>
        </w:rPr>
      </w:pPr>
      <w:bookmarkStart w:id="172" w:name="_Toc11166841"/>
      <w:bookmarkStart w:id="173" w:name="_Toc431287072"/>
      <w:bookmarkStart w:id="174" w:name="_Toc200513154"/>
      <w:r>
        <w:rPr>
          <w:rFonts w:hint="eastAsia" w:ascii="宋体" w:hAnsi="宋体" w:eastAsia="宋体" w:cs="宋体"/>
          <w:snapToGrid w:val="0"/>
          <w:color w:val="auto"/>
          <w:highlight w:val="none"/>
        </w:rPr>
        <w:t xml:space="preserve">4.1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的密封和标记</w:t>
      </w:r>
      <w:bookmarkEnd w:id="172"/>
      <w:bookmarkEnd w:id="173"/>
      <w:bookmarkEnd w:id="174"/>
    </w:p>
    <w:p w14:paraId="6D249300">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75" w:name="_Toc200513155"/>
      <w:r>
        <w:rPr>
          <w:rFonts w:hint="eastAsia" w:ascii="宋体" w:hAnsi="宋体" w:eastAsia="宋体" w:cs="宋体"/>
          <w:snapToGrid w:val="0"/>
          <w:color w:val="auto"/>
          <w:kern w:val="0"/>
          <w:position w:val="-2"/>
          <w:szCs w:val="21"/>
          <w:highlight w:val="none"/>
        </w:rPr>
        <w:t xml:space="preserve">4.1.1  </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的正本与副本密封见</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14:paraId="337E6E51">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4.1.2  </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的封套上应写明的内容见</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14:paraId="32B044FC">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4.1.3  未按本章第 4.1.1 项和4.1.2项要求密封和加写标记的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，比选人不予受理。</w:t>
      </w:r>
    </w:p>
    <w:p w14:paraId="0C14EC4B">
      <w:pPr>
        <w:pStyle w:val="4"/>
        <w:shd w:val="clear"/>
        <w:snapToGrid w:val="0"/>
        <w:spacing w:line="440" w:lineRule="exact"/>
        <w:rPr>
          <w:rFonts w:hint="eastAsia" w:ascii="宋体" w:hAnsi="宋体" w:eastAsia="宋体" w:cs="宋体"/>
          <w:snapToGrid w:val="0"/>
          <w:color w:val="auto"/>
          <w:highlight w:val="none"/>
        </w:rPr>
      </w:pPr>
      <w:bookmarkStart w:id="176" w:name="_Toc11166842"/>
      <w:bookmarkStart w:id="177" w:name="_Toc431287073"/>
      <w:r>
        <w:rPr>
          <w:rFonts w:hint="eastAsia" w:ascii="宋体" w:hAnsi="宋体" w:eastAsia="宋体" w:cs="宋体"/>
          <w:snapToGrid w:val="0"/>
          <w:color w:val="auto"/>
          <w:highlight w:val="none"/>
        </w:rPr>
        <w:t xml:space="preserve">4.2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的递交</w:t>
      </w:r>
      <w:bookmarkEnd w:id="175"/>
      <w:bookmarkEnd w:id="176"/>
      <w:bookmarkEnd w:id="177"/>
    </w:p>
    <w:p w14:paraId="5C7DF1A8">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78" w:name="_Toc431287074"/>
      <w:bookmarkStart w:id="179" w:name="_Toc200513156"/>
      <w:bookmarkStart w:id="180" w:name="_Toc11166843"/>
      <w:r>
        <w:rPr>
          <w:rFonts w:hint="eastAsia" w:ascii="宋体" w:hAnsi="宋体" w:eastAsia="宋体" w:cs="宋体"/>
          <w:snapToGrid w:val="0"/>
          <w:color w:val="auto"/>
          <w:kern w:val="0"/>
          <w:position w:val="-2"/>
          <w:szCs w:val="21"/>
          <w:highlight w:val="none"/>
        </w:rPr>
        <w:t xml:space="preserve">4.2.1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应在本章第 2.2.2 项规定的</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截止时间</w:t>
      </w:r>
      <w:r>
        <w:rPr>
          <w:rFonts w:hint="eastAsia" w:ascii="宋体" w:hAnsi="宋体" w:eastAsia="宋体" w:cs="宋体"/>
          <w:snapToGrid w:val="0"/>
          <w:color w:val="auto"/>
          <w:kern w:val="0"/>
          <w:position w:val="-2"/>
          <w:szCs w:val="21"/>
          <w:highlight w:val="none"/>
        </w:rPr>
        <w:t>前递交</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w:t>
      </w:r>
    </w:p>
    <w:p w14:paraId="17B609A7">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4.2.2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递交</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的地点：见</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14:paraId="24FCD819">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4.2.3  除</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须知前附表另有规定外，</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所递交的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不予退还。</w:t>
      </w:r>
    </w:p>
    <w:p w14:paraId="53CE4E44">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4.2.4  比选人收到</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后，向</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出具签收凭证。</w:t>
      </w:r>
    </w:p>
    <w:p w14:paraId="5660418B">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4.2.5  逾期送达的或者未送达指定地点的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，比选人不予受理</w:t>
      </w:r>
    </w:p>
    <w:p w14:paraId="5CE0198F">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 xml:space="preserve">4.3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的修改与撤回</w:t>
      </w:r>
      <w:bookmarkEnd w:id="178"/>
      <w:bookmarkEnd w:id="179"/>
      <w:bookmarkEnd w:id="180"/>
    </w:p>
    <w:p w14:paraId="301397B8">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4.3.1  在本章第2.2.2项规定的</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截止时间</w:t>
      </w:r>
      <w:r>
        <w:rPr>
          <w:rFonts w:hint="eastAsia" w:ascii="宋体" w:hAnsi="宋体" w:eastAsia="宋体" w:cs="宋体"/>
          <w:snapToGrid w:val="0"/>
          <w:color w:val="auto"/>
          <w:kern w:val="0"/>
          <w:position w:val="-2"/>
          <w:szCs w:val="21"/>
          <w:highlight w:val="none"/>
        </w:rPr>
        <w:t>前，</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可以修改或撤回已递交的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，但应以书面形式通知比选人。</w:t>
      </w:r>
    </w:p>
    <w:p w14:paraId="0B8D4891">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4.3.2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修改或撤回已递交</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的书面通知应按照本章第3.7.3项的要求签字或盖章。比选人收到书面通知后，向</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出具签收凭证。</w:t>
      </w:r>
    </w:p>
    <w:p w14:paraId="18712B64">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4.3.3  修改的内容为</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的组成部分。修改的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应按照本章第3条、第4条规定进行编制、密封、标记和递交，并标明“修改”字样。</w:t>
      </w:r>
    </w:p>
    <w:p w14:paraId="42E43DB1">
      <w:pPr>
        <w:pStyle w:val="3"/>
        <w:shd w:val="clear"/>
        <w:spacing w:line="440" w:lineRule="exact"/>
        <w:rPr>
          <w:rFonts w:hint="eastAsia" w:ascii="宋体" w:hAnsi="宋体" w:eastAsia="宋体" w:cs="宋体"/>
          <w:snapToGrid w:val="0"/>
          <w:color w:val="auto"/>
          <w:spacing w:val="0"/>
          <w:w w:val="100"/>
          <w:highlight w:val="none"/>
        </w:rPr>
      </w:pPr>
      <w:bookmarkStart w:id="181" w:name="_Toc431287075"/>
      <w:bookmarkStart w:id="182" w:name="_Toc1753"/>
      <w:bookmarkStart w:id="183" w:name="_Toc22335"/>
      <w:bookmarkStart w:id="184" w:name="_Toc644"/>
      <w:bookmarkStart w:id="185" w:name="_Toc28235"/>
      <w:bookmarkStart w:id="186" w:name="_Toc11166844"/>
      <w:bookmarkStart w:id="187" w:name="_Toc200513157"/>
      <w:r>
        <w:rPr>
          <w:rFonts w:hint="eastAsia" w:ascii="宋体" w:hAnsi="宋体" w:eastAsia="宋体" w:cs="宋体"/>
          <w:snapToGrid w:val="0"/>
          <w:color w:val="auto"/>
          <w:spacing w:val="0"/>
          <w:w w:val="100"/>
          <w:highlight w:val="none"/>
        </w:rPr>
        <w:t>5.  开标</w:t>
      </w:r>
      <w:bookmarkEnd w:id="181"/>
      <w:bookmarkEnd w:id="182"/>
      <w:bookmarkEnd w:id="183"/>
      <w:bookmarkEnd w:id="184"/>
      <w:bookmarkEnd w:id="185"/>
      <w:bookmarkEnd w:id="186"/>
      <w:bookmarkEnd w:id="187"/>
    </w:p>
    <w:p w14:paraId="15DD17EE">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88" w:name="_Toc200513160"/>
      <w:r>
        <w:rPr>
          <w:rFonts w:hint="eastAsia" w:ascii="宋体" w:hAnsi="宋体" w:eastAsia="宋体" w:cs="宋体"/>
          <w:snapToGrid w:val="0"/>
          <w:color w:val="auto"/>
          <w:kern w:val="0"/>
          <w:position w:val="-2"/>
          <w:szCs w:val="21"/>
          <w:highlight w:val="none"/>
        </w:rPr>
        <w:t>5.1 开标时间和地点:详见第二章</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14:paraId="0B24A884">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89" w:name="_bookmark56"/>
      <w:bookmarkEnd w:id="189"/>
      <w:r>
        <w:rPr>
          <w:rFonts w:hint="eastAsia" w:ascii="宋体" w:hAnsi="宋体" w:eastAsia="宋体" w:cs="宋体"/>
          <w:snapToGrid w:val="0"/>
          <w:color w:val="auto"/>
          <w:kern w:val="0"/>
          <w:position w:val="-2"/>
          <w:szCs w:val="21"/>
          <w:highlight w:val="none"/>
        </w:rPr>
        <w:t>5.2 开标程序:详见第二章</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14:paraId="359FC375">
      <w:pPr>
        <w:pStyle w:val="3"/>
        <w:shd w:val="clear"/>
        <w:spacing w:line="440" w:lineRule="exact"/>
        <w:textAlignment w:val="baseline"/>
        <w:rPr>
          <w:rFonts w:hint="eastAsia" w:ascii="宋体" w:hAnsi="宋体" w:eastAsia="宋体" w:cs="宋体"/>
          <w:snapToGrid w:val="0"/>
          <w:color w:val="auto"/>
          <w:spacing w:val="0"/>
          <w:w w:val="100"/>
          <w:highlight w:val="none"/>
        </w:rPr>
      </w:pPr>
      <w:bookmarkStart w:id="190" w:name="_Toc431287078"/>
      <w:bookmarkStart w:id="191" w:name="_Toc11166845"/>
      <w:bookmarkStart w:id="192" w:name="_Toc15039"/>
      <w:bookmarkStart w:id="193" w:name="_Toc9593"/>
      <w:bookmarkStart w:id="194" w:name="_Toc10539"/>
      <w:bookmarkStart w:id="195" w:name="_Toc24176"/>
      <w:r>
        <w:rPr>
          <w:rFonts w:hint="eastAsia" w:ascii="宋体" w:hAnsi="宋体" w:eastAsia="宋体" w:cs="宋体"/>
          <w:snapToGrid w:val="0"/>
          <w:color w:val="auto"/>
          <w:spacing w:val="0"/>
          <w:w w:val="100"/>
          <w:highlight w:val="none"/>
        </w:rPr>
        <w:t>6.  评</w:t>
      </w:r>
      <w:bookmarkEnd w:id="188"/>
      <w:bookmarkEnd w:id="190"/>
      <w:bookmarkEnd w:id="191"/>
      <w:bookmarkEnd w:id="192"/>
      <w:r>
        <w:rPr>
          <w:rFonts w:hint="eastAsia" w:ascii="宋体" w:hAnsi="宋体" w:eastAsia="宋体" w:cs="宋体"/>
          <w:snapToGrid w:val="0"/>
          <w:color w:val="auto"/>
          <w:spacing w:val="0"/>
          <w:w w:val="100"/>
          <w:highlight w:val="none"/>
        </w:rPr>
        <w:t>审</w:t>
      </w:r>
      <w:bookmarkEnd w:id="193"/>
      <w:bookmarkEnd w:id="194"/>
      <w:bookmarkEnd w:id="195"/>
    </w:p>
    <w:p w14:paraId="476B3E25">
      <w:pPr>
        <w:pStyle w:val="4"/>
        <w:shd w:val="clear"/>
        <w:snapToGrid w:val="0"/>
        <w:spacing w:line="440" w:lineRule="exact"/>
        <w:rPr>
          <w:rFonts w:hint="eastAsia" w:ascii="宋体" w:hAnsi="宋体" w:eastAsia="宋体" w:cs="宋体"/>
          <w:snapToGrid w:val="0"/>
          <w:color w:val="auto"/>
          <w:highlight w:val="none"/>
        </w:rPr>
      </w:pPr>
      <w:bookmarkStart w:id="196" w:name="_Toc11166846"/>
      <w:bookmarkStart w:id="197" w:name="_Toc200513161"/>
      <w:bookmarkStart w:id="198" w:name="_Toc431287079"/>
      <w:r>
        <w:rPr>
          <w:rFonts w:hint="eastAsia" w:ascii="宋体" w:hAnsi="宋体" w:eastAsia="宋体" w:cs="宋体"/>
          <w:snapToGrid w:val="0"/>
          <w:color w:val="auto"/>
          <w:highlight w:val="none"/>
        </w:rPr>
        <w:t xml:space="preserve">6.1  </w:t>
      </w:r>
      <w:bookmarkEnd w:id="196"/>
      <w:bookmarkEnd w:id="197"/>
      <w:bookmarkEnd w:id="198"/>
      <w:r>
        <w:rPr>
          <w:rFonts w:hint="eastAsia" w:ascii="宋体" w:hAnsi="宋体" w:eastAsia="宋体" w:cs="宋体"/>
          <w:snapToGrid w:val="0"/>
          <w:color w:val="auto"/>
          <w:highlight w:val="none"/>
        </w:rPr>
        <w:t>评审小组</w:t>
      </w:r>
    </w:p>
    <w:p w14:paraId="1BF90EA3">
      <w:pPr>
        <w:shd w:val="clear"/>
        <w:autoSpaceDE w:val="0"/>
        <w:autoSpaceDN w:val="0"/>
        <w:adjustRightInd w:val="0"/>
        <w:snapToGrid w:val="0"/>
        <w:spacing w:line="440" w:lineRule="exact"/>
        <w:ind w:firstLine="420"/>
        <w:rPr>
          <w:rFonts w:hint="eastAsia" w:ascii="宋体" w:hAnsi="宋体" w:eastAsia="宋体" w:cs="宋体"/>
          <w:snapToGrid w:val="0"/>
          <w:color w:val="auto"/>
          <w:kern w:val="0"/>
          <w:szCs w:val="21"/>
          <w:highlight w:val="none"/>
        </w:rPr>
      </w:pPr>
      <w:bookmarkStart w:id="199" w:name="_Toc200513162"/>
      <w:r>
        <w:rPr>
          <w:rFonts w:hint="eastAsia" w:ascii="宋体" w:hAnsi="宋体" w:eastAsia="宋体" w:cs="宋体"/>
          <w:snapToGrid w:val="0"/>
          <w:color w:val="auto"/>
          <w:kern w:val="0"/>
          <w:szCs w:val="21"/>
          <w:highlight w:val="none"/>
        </w:rPr>
        <w:t>6.1.1 评审由比选人依法组建的评审小组负责。评审小组由比选人或其委托的比选代理机构熟悉相关业务的代表，以及有关技术、经济等方面的专家组成。评审小组成员人数以及技术、经济等方面专家的确定方式见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w:t>
      </w:r>
    </w:p>
    <w:p w14:paraId="476E4836">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6.1.2  评审小组成员有下列情形之一的，应当回避：</w:t>
      </w:r>
    </w:p>
    <w:p w14:paraId="2B09231E">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（1）比选人或</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的主要负责人的近亲属；</w:t>
      </w:r>
    </w:p>
    <w:p w14:paraId="1CE68040">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（2）项目主管部门或者行政监督部门的人员；</w:t>
      </w:r>
    </w:p>
    <w:p w14:paraId="16762815">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（3）与</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有利害关系，可能影响对比选公正评审的；</w:t>
      </w:r>
    </w:p>
    <w:p w14:paraId="765A6761">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（4）曾因在比选、评审以及其他与招标投标有关活动中从事违法行为而受过行政处罚或刑事处罚的。</w:t>
      </w:r>
    </w:p>
    <w:p w14:paraId="09924BF3">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（5）与</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有其他利害关系。</w:t>
      </w:r>
    </w:p>
    <w:p w14:paraId="49B29DD7">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6.1.3 评审过程中，评审小组成员有回避事由、擅离职守或者因健康等原因不能继续评审的，比选人有权更换。被更换的评审小组成员作出的评审结论无效，由更换后的评审小组成员重新进行评审。</w:t>
      </w:r>
    </w:p>
    <w:p w14:paraId="7368DBFB">
      <w:pPr>
        <w:pStyle w:val="4"/>
        <w:shd w:val="clear"/>
        <w:snapToGrid w:val="0"/>
        <w:spacing w:line="440" w:lineRule="exact"/>
        <w:rPr>
          <w:rFonts w:hint="eastAsia" w:ascii="宋体" w:hAnsi="宋体" w:eastAsia="宋体" w:cs="宋体"/>
          <w:snapToGrid w:val="0"/>
          <w:color w:val="auto"/>
          <w:highlight w:val="none"/>
        </w:rPr>
      </w:pPr>
      <w:bookmarkStart w:id="200" w:name="_Toc431287080"/>
      <w:bookmarkStart w:id="201" w:name="_Toc11166847"/>
      <w:r>
        <w:rPr>
          <w:rFonts w:hint="eastAsia" w:ascii="宋体" w:hAnsi="宋体" w:eastAsia="宋体" w:cs="宋体"/>
          <w:snapToGrid w:val="0"/>
          <w:color w:val="auto"/>
          <w:highlight w:val="none"/>
        </w:rPr>
        <w:t>6.2  评审原则</w:t>
      </w:r>
      <w:bookmarkEnd w:id="199"/>
      <w:bookmarkEnd w:id="200"/>
      <w:bookmarkEnd w:id="201"/>
    </w:p>
    <w:p w14:paraId="51366753">
      <w:pPr>
        <w:shd w:val="clear"/>
        <w:autoSpaceDE w:val="0"/>
        <w:autoSpaceDN w:val="0"/>
        <w:adjustRightInd w:val="0"/>
        <w:snapToGrid w:val="0"/>
        <w:spacing w:line="440" w:lineRule="exact"/>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    评审活动遵循公平、公正、科学和择优的原则。</w:t>
      </w:r>
    </w:p>
    <w:p w14:paraId="5BDA319E">
      <w:pPr>
        <w:pStyle w:val="4"/>
        <w:shd w:val="clear"/>
        <w:snapToGrid w:val="0"/>
        <w:spacing w:line="440" w:lineRule="exact"/>
        <w:rPr>
          <w:rFonts w:hint="eastAsia" w:ascii="宋体" w:hAnsi="宋体" w:eastAsia="宋体" w:cs="宋体"/>
          <w:snapToGrid w:val="0"/>
          <w:color w:val="auto"/>
          <w:highlight w:val="none"/>
        </w:rPr>
      </w:pPr>
      <w:bookmarkStart w:id="202" w:name="_Toc200513163"/>
      <w:bookmarkStart w:id="203" w:name="_Toc431287081"/>
      <w:bookmarkStart w:id="204" w:name="_Toc11166848"/>
      <w:r>
        <w:rPr>
          <w:rFonts w:hint="eastAsia" w:ascii="宋体" w:hAnsi="宋体" w:eastAsia="宋体" w:cs="宋体"/>
          <w:snapToGrid w:val="0"/>
          <w:color w:val="auto"/>
          <w:highlight w:val="none"/>
        </w:rPr>
        <w:t xml:space="preserve">6.3  </w:t>
      </w:r>
      <w:bookmarkEnd w:id="202"/>
      <w:bookmarkEnd w:id="203"/>
      <w:bookmarkEnd w:id="204"/>
      <w:r>
        <w:rPr>
          <w:rFonts w:hint="eastAsia" w:ascii="宋体" w:hAnsi="宋体" w:eastAsia="宋体" w:cs="宋体"/>
          <w:snapToGrid w:val="0"/>
          <w:color w:val="auto"/>
          <w:highlight w:val="none"/>
        </w:rPr>
        <w:t>评审</w:t>
      </w:r>
    </w:p>
    <w:p w14:paraId="5B13CCCC">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评审小组按照第三章“</w:t>
      </w:r>
      <w:r>
        <w:rPr>
          <w:rFonts w:hint="eastAsia" w:ascii="宋体" w:hAnsi="宋体" w:eastAsia="宋体" w:cs="宋体"/>
          <w:snapToGrid w:val="0"/>
          <w:color w:val="auto"/>
          <w:kern w:val="0"/>
          <w:highlight w:val="none"/>
          <w:lang w:eastAsia="zh-CN"/>
        </w:rPr>
        <w:t>评标办法</w:t>
      </w:r>
      <w:r>
        <w:rPr>
          <w:rFonts w:hint="eastAsia" w:ascii="宋体" w:hAnsi="宋体" w:eastAsia="宋体" w:cs="宋体"/>
          <w:snapToGrid w:val="0"/>
          <w:color w:val="auto"/>
          <w:kern w:val="0"/>
          <w:highlight w:val="none"/>
        </w:rPr>
        <w:t>”规定的方法、评审因素、标准和程序对</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进行评审。第三章“</w:t>
      </w:r>
      <w:r>
        <w:rPr>
          <w:rFonts w:hint="eastAsia" w:ascii="宋体" w:hAnsi="宋体" w:eastAsia="宋体" w:cs="宋体"/>
          <w:snapToGrid w:val="0"/>
          <w:color w:val="auto"/>
          <w:kern w:val="0"/>
          <w:highlight w:val="none"/>
          <w:lang w:eastAsia="zh-CN"/>
        </w:rPr>
        <w:t>评标办法</w:t>
      </w:r>
      <w:r>
        <w:rPr>
          <w:rFonts w:hint="eastAsia" w:ascii="宋体" w:hAnsi="宋体" w:eastAsia="宋体" w:cs="宋体"/>
          <w:snapToGrid w:val="0"/>
          <w:color w:val="auto"/>
          <w:kern w:val="0"/>
          <w:highlight w:val="none"/>
        </w:rPr>
        <w:t>”没有规定的方法、评审因素和标准，不作为评审依据。</w:t>
      </w:r>
    </w:p>
    <w:p w14:paraId="52D1B021">
      <w:pPr>
        <w:pStyle w:val="3"/>
        <w:shd w:val="clear"/>
        <w:spacing w:line="440" w:lineRule="exact"/>
        <w:rPr>
          <w:rFonts w:hint="eastAsia" w:ascii="宋体" w:hAnsi="宋体" w:eastAsia="宋体" w:cs="宋体"/>
          <w:snapToGrid w:val="0"/>
          <w:color w:val="auto"/>
          <w:spacing w:val="0"/>
          <w:w w:val="100"/>
          <w:highlight w:val="none"/>
        </w:rPr>
      </w:pPr>
      <w:bookmarkStart w:id="205" w:name="_Toc24955"/>
      <w:bookmarkStart w:id="206" w:name="_Toc18896"/>
      <w:bookmarkStart w:id="207" w:name="_Toc14190"/>
      <w:bookmarkStart w:id="208" w:name="_Toc11166849"/>
      <w:bookmarkStart w:id="209" w:name="_Toc431287082"/>
      <w:bookmarkStart w:id="210" w:name="_Toc18803"/>
      <w:bookmarkStart w:id="211" w:name="_Toc200513164"/>
      <w:r>
        <w:rPr>
          <w:rFonts w:hint="eastAsia" w:ascii="宋体" w:hAnsi="宋体" w:eastAsia="宋体" w:cs="宋体"/>
          <w:snapToGrid w:val="0"/>
          <w:color w:val="auto"/>
          <w:spacing w:val="0"/>
          <w:w w:val="100"/>
          <w:highlight w:val="none"/>
        </w:rPr>
        <w:t>7.  合同授予</w:t>
      </w:r>
      <w:bookmarkEnd w:id="205"/>
      <w:bookmarkEnd w:id="206"/>
      <w:bookmarkEnd w:id="207"/>
      <w:bookmarkEnd w:id="208"/>
      <w:bookmarkEnd w:id="209"/>
      <w:bookmarkEnd w:id="210"/>
      <w:bookmarkEnd w:id="211"/>
    </w:p>
    <w:p w14:paraId="1D2CD33F">
      <w:pPr>
        <w:pStyle w:val="4"/>
        <w:shd w:val="clear"/>
        <w:snapToGrid w:val="0"/>
        <w:spacing w:line="440" w:lineRule="exact"/>
        <w:rPr>
          <w:rFonts w:hint="eastAsia" w:ascii="宋体" w:hAnsi="宋体" w:eastAsia="宋体" w:cs="宋体"/>
          <w:snapToGrid w:val="0"/>
          <w:color w:val="auto"/>
          <w:highlight w:val="none"/>
        </w:rPr>
      </w:pPr>
      <w:bookmarkStart w:id="212" w:name="_Toc200513165"/>
      <w:bookmarkStart w:id="213" w:name="_Toc11166850"/>
      <w:bookmarkStart w:id="214" w:name="_Toc431287083"/>
      <w:r>
        <w:rPr>
          <w:rFonts w:hint="eastAsia" w:ascii="宋体" w:hAnsi="宋体" w:eastAsia="宋体" w:cs="宋体"/>
          <w:snapToGrid w:val="0"/>
          <w:color w:val="auto"/>
          <w:highlight w:val="none"/>
        </w:rPr>
        <w:t>7.1  定选方式</w:t>
      </w:r>
      <w:bookmarkEnd w:id="212"/>
      <w:bookmarkEnd w:id="213"/>
      <w:bookmarkEnd w:id="214"/>
    </w:p>
    <w:p w14:paraId="705C264E">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bookmarkStart w:id="215" w:name="_Toc200513166"/>
      <w:r>
        <w:rPr>
          <w:rFonts w:hint="eastAsia" w:ascii="宋体" w:hAnsi="宋体" w:eastAsia="宋体" w:cs="宋体"/>
          <w:snapToGrid w:val="0"/>
          <w:color w:val="auto"/>
          <w:kern w:val="0"/>
          <w:highlight w:val="none"/>
        </w:rPr>
        <w:t>除</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须知前附表规定评审小组直接确定</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人外，比选人依据评审小组推荐的</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候选人确定</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人，评审小组推荐</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候选人的人数见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3C8B1635">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7.1.1 排名第一的</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候选人在</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公示后无异议的即为</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人。比选人不得在</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候选人之外确定</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人。评审小组推荐</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候选人的人数见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1EB24BAF">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7.1.2 中标或者成交供应商随意放弃中标的，无正当理由拒不与比选人签订政府采购合同的，投标保证金不予退还，根据《中</w:t>
      </w:r>
      <w:r>
        <w:rPr>
          <w:rFonts w:hint="eastAsia" w:ascii="宋体" w:hAnsi="宋体" w:cs="宋体"/>
          <w:snapToGrid w:val="0"/>
          <w:color w:val="auto"/>
          <w:kern w:val="0"/>
          <w:highlight w:val="none"/>
          <w:lang w:val="en-US" w:eastAsia="zh-CN"/>
        </w:rPr>
        <w:t>华</w:t>
      </w:r>
      <w:bookmarkStart w:id="595" w:name="_GoBack"/>
      <w:bookmarkEnd w:id="595"/>
      <w:r>
        <w:rPr>
          <w:rFonts w:hint="eastAsia" w:ascii="宋体" w:hAnsi="宋体" w:eastAsia="宋体" w:cs="宋体"/>
          <w:snapToGrid w:val="0"/>
          <w:color w:val="auto"/>
          <w:kern w:val="0"/>
          <w:highlight w:val="none"/>
        </w:rPr>
        <w:t>人民共和国政府采购法》第七十七条和《中华人民共和国政府采购法实施条例》第七十二条规定，处以采购金额千分之五以上千分之十以下的罚款，列入不良行为记录名单，在一至三年内禁止参加政府采购活动，情节严重的，由工商行政管理机关吊销营业执照。</w:t>
      </w:r>
    </w:p>
    <w:p w14:paraId="1F977E21">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7.1.3 中标或者成交供应商拒绝与比选人签订合同的，比选人有权选择以下</w:t>
      </w:r>
      <w:r>
        <w:rPr>
          <w:rFonts w:hint="eastAsia" w:ascii="宋体" w:hAnsi="宋体" w:cs="宋体"/>
          <w:snapToGrid w:val="0"/>
          <w:color w:val="auto"/>
          <w:kern w:val="0"/>
          <w:highlight w:val="none"/>
          <w:lang w:eastAsia="zh-CN"/>
        </w:rPr>
        <w:t>一</w:t>
      </w:r>
      <w:r>
        <w:rPr>
          <w:rFonts w:hint="eastAsia" w:ascii="宋体" w:hAnsi="宋体" w:eastAsia="宋体" w:cs="宋体"/>
          <w:snapToGrid w:val="0"/>
          <w:color w:val="auto"/>
          <w:kern w:val="0"/>
          <w:highlight w:val="none"/>
        </w:rPr>
        <w:t>种方式</w:t>
      </w:r>
      <w:r>
        <w:rPr>
          <w:rFonts w:hint="eastAsia" w:ascii="宋体" w:hAnsi="宋体" w:cs="宋体"/>
          <w:snapToGrid w:val="0"/>
          <w:color w:val="auto"/>
          <w:kern w:val="0"/>
          <w:highlight w:val="none"/>
          <w:lang w:eastAsia="zh-CN"/>
        </w:rPr>
        <w:t>继续</w:t>
      </w:r>
      <w:r>
        <w:rPr>
          <w:rFonts w:hint="eastAsia" w:ascii="宋体" w:hAnsi="宋体" w:eastAsia="宋体" w:cs="宋体"/>
          <w:snapToGrid w:val="0"/>
          <w:color w:val="auto"/>
          <w:kern w:val="0"/>
          <w:highlight w:val="none"/>
        </w:rPr>
        <w:t>进行采购活动：</w:t>
      </w:r>
    </w:p>
    <w:p w14:paraId="48CAEB56">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①按照评审报告推荐的中标或者成交候选人名单排序，确定下一候选人为中标或者成交供应商；</w:t>
      </w:r>
    </w:p>
    <w:p w14:paraId="63999266">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lang w:eastAsia="zh-CN"/>
        </w:rPr>
      </w:pPr>
      <w:r>
        <w:rPr>
          <w:rFonts w:hint="eastAsia" w:ascii="宋体" w:hAnsi="宋体" w:eastAsia="宋体" w:cs="宋体"/>
          <w:snapToGrid w:val="0"/>
          <w:color w:val="auto"/>
          <w:kern w:val="0"/>
          <w:highlight w:val="none"/>
        </w:rPr>
        <w:t>②重新开展政府采购活动。</w:t>
      </w:r>
    </w:p>
    <w:p w14:paraId="36F65EE4">
      <w:pPr>
        <w:pStyle w:val="4"/>
        <w:shd w:val="clear"/>
        <w:snapToGrid w:val="0"/>
        <w:spacing w:line="440" w:lineRule="exact"/>
        <w:rPr>
          <w:rFonts w:hint="eastAsia" w:ascii="宋体" w:hAnsi="宋体" w:eastAsia="宋体" w:cs="宋体"/>
          <w:snapToGrid w:val="0"/>
          <w:color w:val="auto"/>
          <w:highlight w:val="none"/>
        </w:rPr>
      </w:pPr>
      <w:bookmarkStart w:id="216" w:name="_Toc431287084"/>
      <w:bookmarkStart w:id="217" w:name="_Toc11166851"/>
      <w:r>
        <w:rPr>
          <w:rFonts w:hint="eastAsia" w:ascii="宋体" w:hAnsi="宋体" w:eastAsia="宋体" w:cs="宋体"/>
          <w:snapToGrid w:val="0"/>
          <w:color w:val="auto"/>
          <w:highlight w:val="none"/>
        </w:rPr>
        <w:t xml:space="preserve">7.2  </w:t>
      </w:r>
      <w:r>
        <w:rPr>
          <w:rFonts w:hint="eastAsia" w:ascii="宋体" w:hAnsi="宋体" w:eastAsia="宋体" w:cs="宋体"/>
          <w:snapToGrid w:val="0"/>
          <w:color w:val="auto"/>
          <w:highlight w:val="none"/>
          <w:lang w:eastAsia="zh-CN"/>
        </w:rPr>
        <w:t>中标</w:t>
      </w:r>
      <w:r>
        <w:rPr>
          <w:rFonts w:hint="eastAsia" w:ascii="宋体" w:hAnsi="宋体" w:eastAsia="宋体" w:cs="宋体"/>
          <w:snapToGrid w:val="0"/>
          <w:color w:val="auto"/>
          <w:highlight w:val="none"/>
        </w:rPr>
        <w:t>公示及</w:t>
      </w:r>
      <w:r>
        <w:rPr>
          <w:rFonts w:hint="eastAsia" w:ascii="宋体" w:hAnsi="宋体" w:eastAsia="宋体" w:cs="宋体"/>
          <w:snapToGrid w:val="0"/>
          <w:color w:val="auto"/>
          <w:highlight w:val="none"/>
          <w:lang w:eastAsia="zh-CN"/>
        </w:rPr>
        <w:t>中标</w:t>
      </w:r>
      <w:r>
        <w:rPr>
          <w:rFonts w:hint="eastAsia" w:ascii="宋体" w:hAnsi="宋体" w:eastAsia="宋体" w:cs="宋体"/>
          <w:snapToGrid w:val="0"/>
          <w:color w:val="auto"/>
          <w:highlight w:val="none"/>
        </w:rPr>
        <w:t>通知</w:t>
      </w:r>
      <w:bookmarkEnd w:id="215"/>
      <w:bookmarkEnd w:id="216"/>
      <w:bookmarkEnd w:id="217"/>
    </w:p>
    <w:p w14:paraId="5D818F89">
      <w:pPr>
        <w:pStyle w:val="23"/>
        <w:shd w:val="clear"/>
        <w:autoSpaceDE w:val="0"/>
        <w:autoSpaceDN w:val="0"/>
        <w:spacing w:line="440" w:lineRule="exact"/>
        <w:ind w:firstLine="453" w:firstLineChars="216"/>
        <w:rPr>
          <w:rFonts w:hint="eastAsia" w:ascii="宋体" w:hAnsi="宋体" w:eastAsia="宋体" w:cs="宋体"/>
          <w:snapToGrid w:val="0"/>
          <w:color w:val="auto"/>
          <w:sz w:val="21"/>
          <w:highlight w:val="none"/>
        </w:rPr>
      </w:pPr>
      <w:bookmarkStart w:id="218" w:name="_Toc235966566"/>
      <w:bookmarkStart w:id="219" w:name="_Toc11166852"/>
      <w:bookmarkStart w:id="220" w:name="_Toc431287085"/>
      <w:bookmarkStart w:id="221" w:name="_Toc200513168"/>
      <w:r>
        <w:rPr>
          <w:rFonts w:hint="eastAsia" w:ascii="宋体" w:hAnsi="宋体" w:eastAsia="宋体" w:cs="宋体"/>
          <w:snapToGrid w:val="0"/>
          <w:color w:val="auto"/>
          <w:sz w:val="21"/>
          <w:highlight w:val="none"/>
        </w:rPr>
        <w:t>比选人在收到评审报告之日起3日内</w:t>
      </w:r>
      <w:r>
        <w:rPr>
          <w:rFonts w:hint="eastAsia" w:ascii="宋体" w:hAnsi="宋体" w:eastAsia="宋体" w:cs="宋体"/>
          <w:snapToGrid w:val="0"/>
          <w:color w:val="auto"/>
          <w:sz w:val="21"/>
          <w:highlight w:val="none"/>
          <w:lang w:eastAsia="zh-CN"/>
        </w:rPr>
        <w:t>，</w:t>
      </w:r>
      <w:r>
        <w:rPr>
          <w:rFonts w:hint="eastAsia" w:ascii="宋体" w:hAnsi="宋体" w:eastAsia="宋体" w:cs="宋体"/>
          <w:snapToGrid w:val="0"/>
          <w:color w:val="auto"/>
          <w:sz w:val="21"/>
          <w:highlight w:val="none"/>
        </w:rPr>
        <w:t>按照</w:t>
      </w:r>
      <w:r>
        <w:rPr>
          <w:rFonts w:hint="eastAsia" w:ascii="宋体" w:hAnsi="宋体" w:cs="宋体"/>
          <w:snapToGrid w:val="0"/>
          <w:color w:val="auto"/>
          <w:sz w:val="21"/>
          <w:highlight w:val="none"/>
          <w:lang w:eastAsia="zh-CN"/>
        </w:rPr>
        <w:t>投标人</w:t>
      </w:r>
      <w:r>
        <w:rPr>
          <w:rFonts w:hint="eastAsia" w:ascii="宋体" w:hAnsi="宋体" w:eastAsia="宋体" w:cs="宋体"/>
          <w:snapToGrid w:val="0"/>
          <w:color w:val="auto"/>
          <w:sz w:val="21"/>
          <w:highlight w:val="none"/>
        </w:rPr>
        <w:t>须知前附表规定的公示媒介和期限公示</w:t>
      </w:r>
      <w:r>
        <w:rPr>
          <w:rFonts w:hint="eastAsia" w:ascii="宋体" w:hAnsi="宋体" w:cs="宋体"/>
          <w:snapToGrid w:val="0"/>
          <w:color w:val="auto"/>
          <w:sz w:val="21"/>
          <w:highlight w:val="none"/>
          <w:lang w:eastAsia="zh-CN"/>
        </w:rPr>
        <w:t>中标</w:t>
      </w:r>
      <w:r>
        <w:rPr>
          <w:rFonts w:hint="eastAsia" w:ascii="宋体" w:hAnsi="宋体" w:eastAsia="宋体" w:cs="宋体"/>
          <w:snapToGrid w:val="0"/>
          <w:color w:val="auto"/>
          <w:sz w:val="21"/>
          <w:highlight w:val="none"/>
          <w:lang w:eastAsia="zh-CN"/>
        </w:rPr>
        <w:t>候选人</w:t>
      </w:r>
      <w:r>
        <w:rPr>
          <w:rFonts w:hint="eastAsia" w:ascii="宋体" w:hAnsi="宋体" w:eastAsia="宋体" w:cs="宋体"/>
          <w:snapToGrid w:val="0"/>
          <w:color w:val="auto"/>
          <w:sz w:val="21"/>
          <w:highlight w:val="none"/>
        </w:rPr>
        <w:t>，公示期</w:t>
      </w:r>
      <w:r>
        <w:rPr>
          <w:rFonts w:hint="eastAsia" w:ascii="宋体" w:hAnsi="宋体" w:eastAsia="宋体" w:cs="宋体"/>
          <w:snapToGrid w:val="0"/>
          <w:color w:val="auto"/>
          <w:sz w:val="21"/>
          <w:highlight w:val="none"/>
          <w:lang w:val="en-US" w:eastAsia="zh-CN"/>
        </w:rPr>
        <w:t>1</w:t>
      </w:r>
      <w:r>
        <w:rPr>
          <w:rFonts w:hint="eastAsia" w:ascii="宋体" w:hAnsi="宋体" w:eastAsia="宋体" w:cs="宋体"/>
          <w:snapToGrid w:val="0"/>
          <w:color w:val="auto"/>
          <w:sz w:val="21"/>
          <w:highlight w:val="none"/>
        </w:rPr>
        <w:t>天。</w:t>
      </w:r>
    </w:p>
    <w:p w14:paraId="633B6222">
      <w:pPr>
        <w:pStyle w:val="23"/>
        <w:shd w:val="clear"/>
        <w:autoSpaceDE w:val="0"/>
        <w:autoSpaceDN w:val="0"/>
        <w:spacing w:line="440" w:lineRule="exact"/>
        <w:ind w:firstLine="453" w:firstLineChars="216"/>
        <w:rPr>
          <w:rFonts w:hint="eastAsia" w:ascii="宋体" w:hAnsi="宋体" w:eastAsia="宋体" w:cs="宋体"/>
          <w:snapToGrid w:val="0"/>
          <w:color w:val="auto"/>
          <w:sz w:val="21"/>
          <w:highlight w:val="none"/>
        </w:rPr>
      </w:pPr>
      <w:r>
        <w:rPr>
          <w:rFonts w:hint="eastAsia" w:ascii="宋体" w:hAnsi="宋体" w:eastAsia="宋体" w:cs="宋体"/>
          <w:snapToGrid w:val="0"/>
          <w:color w:val="auto"/>
          <w:sz w:val="21"/>
          <w:highlight w:val="none"/>
        </w:rPr>
        <w:t>在本章第 3.3 款规定的</w:t>
      </w:r>
      <w:r>
        <w:rPr>
          <w:rFonts w:hint="eastAsia" w:ascii="宋体" w:hAnsi="宋体" w:cs="宋体"/>
          <w:snapToGrid w:val="0"/>
          <w:color w:val="auto"/>
          <w:sz w:val="21"/>
          <w:highlight w:val="none"/>
          <w:lang w:eastAsia="zh-CN"/>
        </w:rPr>
        <w:t>投标</w:t>
      </w:r>
      <w:r>
        <w:rPr>
          <w:rFonts w:hint="eastAsia" w:ascii="宋体" w:hAnsi="宋体" w:eastAsia="宋体" w:cs="宋体"/>
          <w:snapToGrid w:val="0"/>
          <w:color w:val="auto"/>
          <w:sz w:val="21"/>
          <w:highlight w:val="none"/>
          <w:lang w:eastAsia="zh-CN"/>
        </w:rPr>
        <w:t>有效期</w:t>
      </w:r>
      <w:r>
        <w:rPr>
          <w:rFonts w:hint="eastAsia" w:ascii="宋体" w:hAnsi="宋体" w:eastAsia="宋体" w:cs="宋体"/>
          <w:snapToGrid w:val="0"/>
          <w:color w:val="auto"/>
          <w:sz w:val="21"/>
          <w:highlight w:val="none"/>
        </w:rPr>
        <w:t>内，且未有</w:t>
      </w:r>
      <w:r>
        <w:rPr>
          <w:rFonts w:hint="eastAsia" w:ascii="宋体" w:hAnsi="宋体" w:cs="宋体"/>
          <w:snapToGrid w:val="0"/>
          <w:color w:val="auto"/>
          <w:sz w:val="21"/>
          <w:highlight w:val="none"/>
          <w:lang w:eastAsia="zh-CN"/>
        </w:rPr>
        <w:t>投标人</w:t>
      </w:r>
      <w:r>
        <w:rPr>
          <w:rFonts w:hint="eastAsia" w:ascii="宋体" w:hAnsi="宋体" w:eastAsia="宋体" w:cs="宋体"/>
          <w:snapToGrid w:val="0"/>
          <w:color w:val="auto"/>
          <w:sz w:val="21"/>
          <w:highlight w:val="none"/>
        </w:rPr>
        <w:t>的异议与投诉，比选人以书面形式向</w:t>
      </w:r>
      <w:r>
        <w:rPr>
          <w:rFonts w:hint="eastAsia" w:ascii="宋体" w:hAnsi="宋体" w:cs="宋体"/>
          <w:snapToGrid w:val="0"/>
          <w:color w:val="auto"/>
          <w:sz w:val="21"/>
          <w:highlight w:val="none"/>
          <w:lang w:eastAsia="zh-CN"/>
        </w:rPr>
        <w:t>中标</w:t>
      </w:r>
      <w:r>
        <w:rPr>
          <w:rFonts w:hint="eastAsia" w:ascii="宋体" w:hAnsi="宋体" w:eastAsia="宋体" w:cs="宋体"/>
          <w:snapToGrid w:val="0"/>
          <w:color w:val="auto"/>
          <w:sz w:val="21"/>
          <w:highlight w:val="none"/>
        </w:rPr>
        <w:t>人发出</w:t>
      </w:r>
      <w:r>
        <w:rPr>
          <w:rFonts w:hint="eastAsia" w:ascii="宋体" w:hAnsi="宋体" w:cs="宋体"/>
          <w:snapToGrid w:val="0"/>
          <w:color w:val="auto"/>
          <w:sz w:val="21"/>
          <w:highlight w:val="none"/>
          <w:lang w:eastAsia="zh-CN"/>
        </w:rPr>
        <w:t>中标</w:t>
      </w:r>
      <w:r>
        <w:rPr>
          <w:rFonts w:hint="eastAsia" w:ascii="宋体" w:hAnsi="宋体" w:eastAsia="宋体" w:cs="宋体"/>
          <w:snapToGrid w:val="0"/>
          <w:color w:val="auto"/>
          <w:sz w:val="21"/>
          <w:highlight w:val="none"/>
        </w:rPr>
        <w:t>通知书。</w:t>
      </w:r>
    </w:p>
    <w:p w14:paraId="3479D048">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 xml:space="preserve">7.3  </w:t>
      </w:r>
      <w:bookmarkEnd w:id="218"/>
      <w:r>
        <w:rPr>
          <w:rFonts w:hint="eastAsia" w:ascii="宋体" w:hAnsi="宋体" w:eastAsia="宋体" w:cs="宋体"/>
          <w:snapToGrid w:val="0"/>
          <w:color w:val="auto"/>
          <w:highlight w:val="none"/>
        </w:rPr>
        <w:t>履约担保</w:t>
      </w:r>
      <w:bookmarkEnd w:id="219"/>
      <w:bookmarkEnd w:id="220"/>
    </w:p>
    <w:p w14:paraId="605FD32E">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7.3.1 在签订合同前，</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人应按</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须知前附表规定的金额、担保形式和比选文件第四章“合同条款及格式”规定的履约担保格式向比选人提交履约担保。并应符合</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须知前附表规定的金额、担保形式和比选文件第四章“合同条款及格式”规定的履约担保格式要求。</w:t>
      </w:r>
    </w:p>
    <w:p w14:paraId="2479451A">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7.3.2 </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人不能按本章第 7.3.1 项要求提交履约担保的，视为放弃</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，其</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不予退还，给比选人造成的损失超过</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数额的，</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人还应当对超过部分予以赔偿。</w:t>
      </w:r>
    </w:p>
    <w:p w14:paraId="6542E5F7">
      <w:pPr>
        <w:pStyle w:val="4"/>
        <w:shd w:val="clear"/>
        <w:snapToGrid w:val="0"/>
        <w:spacing w:line="440" w:lineRule="exact"/>
        <w:rPr>
          <w:rFonts w:hint="eastAsia" w:ascii="宋体" w:hAnsi="宋体" w:eastAsia="宋体" w:cs="宋体"/>
          <w:snapToGrid w:val="0"/>
          <w:color w:val="auto"/>
          <w:highlight w:val="none"/>
        </w:rPr>
      </w:pPr>
      <w:bookmarkStart w:id="222" w:name="_Toc431287086"/>
      <w:bookmarkStart w:id="223" w:name="_Toc11166853"/>
      <w:r>
        <w:rPr>
          <w:rFonts w:hint="eastAsia" w:ascii="宋体" w:hAnsi="宋体" w:eastAsia="宋体" w:cs="宋体"/>
          <w:snapToGrid w:val="0"/>
          <w:color w:val="auto"/>
          <w:highlight w:val="none"/>
        </w:rPr>
        <w:t>7.4  签订合同</w:t>
      </w:r>
      <w:bookmarkEnd w:id="221"/>
      <w:bookmarkEnd w:id="222"/>
      <w:bookmarkEnd w:id="223"/>
    </w:p>
    <w:p w14:paraId="5843A0AF">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7.4.1 </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人应当在领取</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通知书</w:t>
      </w:r>
      <w:r>
        <w:rPr>
          <w:rFonts w:hint="eastAsia" w:ascii="宋体" w:hAnsi="宋体" w:eastAsia="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天内，根据比选文件要求和</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人的</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与比选人订立书面合同。</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人无正当理由拒签合同的，比选人取消其</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资格，其</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保证金</w:t>
      </w:r>
      <w:r>
        <w:rPr>
          <w:rFonts w:hint="eastAsia" w:ascii="宋体" w:hAnsi="宋体" w:eastAsia="宋体" w:cs="宋体"/>
          <w:snapToGrid w:val="0"/>
          <w:color w:val="auto"/>
          <w:kern w:val="0"/>
          <w:szCs w:val="21"/>
          <w:highlight w:val="none"/>
        </w:rPr>
        <w:t>不予退还；给比选人造成的损失超过</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保证金</w:t>
      </w:r>
      <w:r>
        <w:rPr>
          <w:rFonts w:hint="eastAsia" w:ascii="宋体" w:hAnsi="宋体" w:eastAsia="宋体" w:cs="宋体"/>
          <w:snapToGrid w:val="0"/>
          <w:color w:val="auto"/>
          <w:kern w:val="0"/>
          <w:szCs w:val="21"/>
          <w:highlight w:val="none"/>
        </w:rPr>
        <w:t>数额的，</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人还应当对超过部分予以赔偿。</w:t>
      </w:r>
    </w:p>
    <w:p w14:paraId="5F9C4426">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7.4.2 发出</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通知书后，比选人无正当理由拒签合同的，比选人向</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人退还</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保证金</w:t>
      </w:r>
      <w:r>
        <w:rPr>
          <w:rFonts w:hint="eastAsia" w:ascii="宋体" w:hAnsi="宋体" w:eastAsia="宋体" w:cs="宋体"/>
          <w:snapToGrid w:val="0"/>
          <w:color w:val="auto"/>
          <w:kern w:val="0"/>
          <w:szCs w:val="21"/>
          <w:highlight w:val="none"/>
        </w:rPr>
        <w:t>；给</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人造成损失的，还应当赔偿损失。</w:t>
      </w:r>
    </w:p>
    <w:p w14:paraId="0AF87E51">
      <w:pPr>
        <w:pStyle w:val="3"/>
        <w:shd w:val="clear"/>
        <w:spacing w:line="440" w:lineRule="exact"/>
        <w:rPr>
          <w:rFonts w:hint="eastAsia" w:ascii="宋体" w:hAnsi="宋体" w:eastAsia="宋体" w:cs="宋体"/>
          <w:snapToGrid w:val="0"/>
          <w:color w:val="auto"/>
          <w:spacing w:val="0"/>
          <w:w w:val="100"/>
          <w:highlight w:val="none"/>
        </w:rPr>
      </w:pPr>
      <w:bookmarkStart w:id="224" w:name="_Toc18115"/>
      <w:bookmarkStart w:id="225" w:name="_Toc27502"/>
      <w:bookmarkStart w:id="226" w:name="_Toc200513169"/>
      <w:bookmarkStart w:id="227" w:name="_Toc431287087"/>
      <w:bookmarkStart w:id="228" w:name="_Toc11166854"/>
      <w:bookmarkStart w:id="229" w:name="_Toc8539"/>
      <w:bookmarkStart w:id="230" w:name="_Toc29323"/>
      <w:r>
        <w:rPr>
          <w:rFonts w:hint="eastAsia" w:ascii="宋体" w:hAnsi="宋体" w:eastAsia="宋体" w:cs="宋体"/>
          <w:snapToGrid w:val="0"/>
          <w:color w:val="auto"/>
          <w:spacing w:val="0"/>
          <w:w w:val="100"/>
          <w:highlight w:val="none"/>
        </w:rPr>
        <w:t>8.  重新比选和不再</w:t>
      </w:r>
      <w:bookmarkEnd w:id="224"/>
      <w:bookmarkEnd w:id="225"/>
      <w:bookmarkEnd w:id="226"/>
      <w:bookmarkEnd w:id="227"/>
      <w:bookmarkEnd w:id="228"/>
      <w:r>
        <w:rPr>
          <w:rFonts w:hint="eastAsia" w:ascii="宋体" w:hAnsi="宋体" w:eastAsia="宋体" w:cs="宋体"/>
          <w:snapToGrid w:val="0"/>
          <w:color w:val="auto"/>
          <w:spacing w:val="0"/>
          <w:w w:val="100"/>
          <w:highlight w:val="none"/>
        </w:rPr>
        <w:t>比选</w:t>
      </w:r>
      <w:bookmarkEnd w:id="229"/>
      <w:bookmarkEnd w:id="230"/>
    </w:p>
    <w:p w14:paraId="11172006">
      <w:pPr>
        <w:pStyle w:val="4"/>
        <w:shd w:val="clear"/>
        <w:snapToGrid w:val="0"/>
        <w:spacing w:line="440" w:lineRule="exact"/>
        <w:rPr>
          <w:rFonts w:hint="eastAsia" w:ascii="宋体" w:hAnsi="宋体" w:eastAsia="宋体" w:cs="宋体"/>
          <w:snapToGrid w:val="0"/>
          <w:color w:val="auto"/>
          <w:highlight w:val="none"/>
        </w:rPr>
      </w:pPr>
      <w:bookmarkStart w:id="231" w:name="_Toc431287088"/>
      <w:bookmarkStart w:id="232" w:name="_Toc11166855"/>
      <w:bookmarkStart w:id="233" w:name="_Toc200513170"/>
      <w:r>
        <w:rPr>
          <w:rFonts w:hint="eastAsia" w:ascii="宋体" w:hAnsi="宋体" w:eastAsia="宋体" w:cs="宋体"/>
          <w:snapToGrid w:val="0"/>
          <w:color w:val="auto"/>
          <w:highlight w:val="none"/>
        </w:rPr>
        <w:t xml:space="preserve">8.1  </w:t>
      </w:r>
      <w:bookmarkEnd w:id="231"/>
      <w:bookmarkEnd w:id="232"/>
      <w:bookmarkEnd w:id="233"/>
      <w:r>
        <w:rPr>
          <w:rFonts w:hint="eastAsia" w:ascii="宋体" w:hAnsi="宋体" w:eastAsia="宋体" w:cs="宋体"/>
          <w:snapToGrid w:val="0"/>
          <w:color w:val="auto"/>
          <w:highlight w:val="none"/>
        </w:rPr>
        <w:t>重新比选</w:t>
      </w:r>
    </w:p>
    <w:p w14:paraId="61EE104D">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bookmarkStart w:id="234" w:name="_Toc11166856"/>
      <w:bookmarkStart w:id="235" w:name="_Toc200513171"/>
      <w:bookmarkStart w:id="236" w:name="_Toc431287089"/>
      <w:r>
        <w:rPr>
          <w:rFonts w:hint="eastAsia" w:ascii="宋体" w:hAnsi="宋体" w:eastAsia="宋体" w:cs="宋体"/>
          <w:snapToGrid w:val="0"/>
          <w:color w:val="auto"/>
          <w:kern w:val="0"/>
          <w:szCs w:val="21"/>
          <w:highlight w:val="none"/>
        </w:rPr>
        <w:t xml:space="preserve"> 有下列情形之一的，比选人将重新比选：</w:t>
      </w:r>
    </w:p>
    <w:p w14:paraId="24208589">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截止时间</w:t>
      </w:r>
      <w:r>
        <w:rPr>
          <w:rFonts w:hint="eastAsia" w:ascii="宋体" w:hAnsi="宋体" w:eastAsia="宋体" w:cs="宋体"/>
          <w:snapToGrid w:val="0"/>
          <w:color w:val="auto"/>
          <w:kern w:val="0"/>
          <w:szCs w:val="21"/>
          <w:highlight w:val="none"/>
        </w:rPr>
        <w:t>止，</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少于 3 个的；</w:t>
      </w:r>
    </w:p>
    <w:p w14:paraId="7839D3E2">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（2）经评审小组评审后否决所有</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的；</w:t>
      </w:r>
    </w:p>
    <w:p w14:paraId="37DBFD59">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（3）经评审小组评审后部分</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被否决，导致有效</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不足三个的，评审小组应当否决所有比选。但是有效</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的经济、技术等指标仍然具有市场竞争力，能够满足比选文件要求的，评审小组可以继续评审并确定</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候选人；</w:t>
      </w:r>
    </w:p>
    <w:p w14:paraId="49E13EFA">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14:paraId="55B656EC">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8.2  二次比选和不再</w:t>
      </w:r>
      <w:bookmarkEnd w:id="234"/>
      <w:bookmarkEnd w:id="235"/>
      <w:bookmarkEnd w:id="236"/>
      <w:r>
        <w:rPr>
          <w:rFonts w:hint="eastAsia" w:ascii="宋体" w:hAnsi="宋体" w:eastAsia="宋体" w:cs="宋体"/>
          <w:snapToGrid w:val="0"/>
          <w:color w:val="auto"/>
          <w:highlight w:val="none"/>
        </w:rPr>
        <w:t>比选</w:t>
      </w:r>
    </w:p>
    <w:p w14:paraId="2F082A78">
      <w:pPr>
        <w:shd w:val="clear"/>
        <w:snapToGrid w:val="0"/>
        <w:spacing w:line="440" w:lineRule="exact"/>
        <w:ind w:firstLine="365" w:firstLineChars="174"/>
        <w:rPr>
          <w:rFonts w:hint="eastAsia" w:ascii="宋体" w:hAnsi="宋体" w:eastAsia="宋体" w:cs="宋体"/>
          <w:color w:val="auto"/>
          <w:kern w:val="0"/>
          <w:szCs w:val="21"/>
          <w:highlight w:val="none"/>
        </w:rPr>
      </w:pPr>
      <w:bookmarkStart w:id="237" w:name="_Toc200513172"/>
      <w:r>
        <w:rPr>
          <w:rFonts w:hint="eastAsia" w:ascii="宋体" w:hAnsi="宋体" w:eastAsia="宋体" w:cs="宋体"/>
          <w:color w:val="auto"/>
          <w:kern w:val="0"/>
          <w:szCs w:val="21"/>
          <w:highlight w:val="none"/>
        </w:rPr>
        <w:t>重新比选后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仍少于3个，按法定程序开标和评审，确定</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人。经评审无合格</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，属于必须审批或核准的工程建设项目，经原审批或核准部门批准后不再进行比选。</w:t>
      </w:r>
    </w:p>
    <w:p w14:paraId="4E0E6ABA">
      <w:pPr>
        <w:pStyle w:val="3"/>
        <w:shd w:val="clear"/>
        <w:spacing w:line="440" w:lineRule="exact"/>
        <w:rPr>
          <w:rFonts w:hint="eastAsia" w:ascii="宋体" w:hAnsi="宋体" w:eastAsia="宋体" w:cs="宋体"/>
          <w:snapToGrid w:val="0"/>
          <w:color w:val="auto"/>
          <w:spacing w:val="0"/>
          <w:w w:val="100"/>
          <w:highlight w:val="none"/>
        </w:rPr>
      </w:pPr>
      <w:bookmarkStart w:id="238" w:name="_Toc16139"/>
      <w:bookmarkStart w:id="239" w:name="_Toc28197"/>
      <w:bookmarkStart w:id="240" w:name="_Toc23830"/>
      <w:bookmarkStart w:id="241" w:name="_Toc431287090"/>
      <w:bookmarkStart w:id="242" w:name="_Toc31845"/>
      <w:bookmarkStart w:id="243" w:name="_Toc11166857"/>
      <w:r>
        <w:rPr>
          <w:rFonts w:hint="eastAsia" w:ascii="宋体" w:hAnsi="宋体" w:eastAsia="宋体" w:cs="宋体"/>
          <w:snapToGrid w:val="0"/>
          <w:color w:val="auto"/>
          <w:spacing w:val="0"/>
          <w:w w:val="100"/>
          <w:highlight w:val="none"/>
        </w:rPr>
        <w:t>9.  纪律和监督</w:t>
      </w:r>
      <w:bookmarkEnd w:id="237"/>
      <w:bookmarkEnd w:id="238"/>
      <w:bookmarkEnd w:id="239"/>
      <w:bookmarkEnd w:id="240"/>
      <w:bookmarkEnd w:id="241"/>
      <w:bookmarkEnd w:id="242"/>
      <w:bookmarkEnd w:id="243"/>
    </w:p>
    <w:p w14:paraId="7B5C01DD">
      <w:pPr>
        <w:pStyle w:val="4"/>
        <w:shd w:val="clear"/>
        <w:snapToGrid w:val="0"/>
        <w:spacing w:line="440" w:lineRule="exact"/>
        <w:rPr>
          <w:rFonts w:hint="eastAsia" w:ascii="宋体" w:hAnsi="宋体" w:eastAsia="宋体" w:cs="宋体"/>
          <w:snapToGrid w:val="0"/>
          <w:color w:val="auto"/>
          <w:highlight w:val="none"/>
        </w:rPr>
      </w:pPr>
      <w:bookmarkStart w:id="244" w:name="_Toc200513173"/>
      <w:bookmarkStart w:id="245" w:name="_Toc431287091"/>
      <w:bookmarkStart w:id="246" w:name="_Toc11166858"/>
      <w:r>
        <w:rPr>
          <w:rFonts w:hint="eastAsia" w:ascii="宋体" w:hAnsi="宋体" w:eastAsia="宋体" w:cs="宋体"/>
          <w:snapToGrid w:val="0"/>
          <w:color w:val="auto"/>
          <w:highlight w:val="none"/>
        </w:rPr>
        <w:t>9.1  对比选人的纪律要求</w:t>
      </w:r>
      <w:bookmarkEnd w:id="244"/>
      <w:bookmarkEnd w:id="245"/>
      <w:bookmarkEnd w:id="246"/>
    </w:p>
    <w:p w14:paraId="4AABDA51">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bookmarkStart w:id="247" w:name="_Toc200513174"/>
      <w:r>
        <w:rPr>
          <w:rFonts w:hint="eastAsia" w:ascii="宋体" w:hAnsi="宋体" w:eastAsia="宋体" w:cs="宋体"/>
          <w:color w:val="auto"/>
          <w:kern w:val="0"/>
          <w:szCs w:val="21"/>
          <w:highlight w:val="none"/>
        </w:rPr>
        <w:t>比选人不得泄漏招标投标活动中应当保密的情况和资料，不得与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串通损害国家利益、社会公共利益或者他人合法权益，禁止比选人与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串通参与比选。</w:t>
      </w:r>
    </w:p>
    <w:p w14:paraId="6B931E70">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有下列情形之一的，属于比选人与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串通参与比选：</w:t>
      </w:r>
    </w:p>
    <w:p w14:paraId="455576AD">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（1）比选人在开标前开启</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并将有关信息泄露给其他</w:t>
      </w:r>
      <w:r>
        <w:rPr>
          <w:rFonts w:hint="eastAsia" w:ascii="宋体" w:hAnsi="宋体" w:cs="宋体"/>
          <w:color w:val="auto"/>
          <w:kern w:val="0"/>
          <w:szCs w:val="21"/>
          <w:highlight w:val="none"/>
          <w:lang w:eastAsia="zh-CN"/>
        </w:rPr>
        <w:t>投标人；</w:t>
      </w:r>
    </w:p>
    <w:p w14:paraId="5D57062D">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（2）比选人直接或者间接向</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泄露标底、评审小组成员等信息；</w:t>
      </w:r>
    </w:p>
    <w:p w14:paraId="6443A52C">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（3）比选人明示或者暗示</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压低或者抬高比选报价；</w:t>
      </w:r>
    </w:p>
    <w:p w14:paraId="7D476AC5">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（4）比选人授意</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撤换、修改</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w:t>
      </w:r>
    </w:p>
    <w:p w14:paraId="304A53F4">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（5）比选人明示或者暗示</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为特定</w:t>
      </w:r>
      <w:r>
        <w:rPr>
          <w:rFonts w:hint="eastAsia" w:ascii="宋体" w:hAnsi="宋体" w:cs="宋体"/>
          <w:color w:val="auto"/>
          <w:kern w:val="0"/>
          <w:szCs w:val="21"/>
          <w:highlight w:val="none"/>
          <w:lang w:eastAsia="zh-CN"/>
        </w:rPr>
        <w:t>投标人中标</w:t>
      </w:r>
      <w:r>
        <w:rPr>
          <w:rFonts w:hint="eastAsia" w:ascii="宋体" w:hAnsi="宋体" w:eastAsia="宋体" w:cs="宋体"/>
          <w:color w:val="auto"/>
          <w:kern w:val="0"/>
          <w:szCs w:val="21"/>
          <w:highlight w:val="none"/>
        </w:rPr>
        <w:t>提供方便；</w:t>
      </w:r>
    </w:p>
    <w:p w14:paraId="7D01AF0E">
      <w:pPr>
        <w:shd w:val="clear"/>
        <w:snapToGrid w:val="0"/>
        <w:spacing w:line="440" w:lineRule="exact"/>
        <w:ind w:firstLine="365" w:firstLineChars="17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（6）比选人与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为谋求特定</w:t>
      </w:r>
      <w:r>
        <w:rPr>
          <w:rFonts w:hint="eastAsia" w:ascii="宋体" w:hAnsi="宋体" w:cs="宋体"/>
          <w:color w:val="auto"/>
          <w:kern w:val="0"/>
          <w:szCs w:val="21"/>
          <w:highlight w:val="none"/>
          <w:lang w:eastAsia="zh-CN"/>
        </w:rPr>
        <w:t>投标人中标</w:t>
      </w:r>
      <w:r>
        <w:rPr>
          <w:rFonts w:hint="eastAsia" w:ascii="宋体" w:hAnsi="宋体" w:eastAsia="宋体" w:cs="宋体"/>
          <w:color w:val="auto"/>
          <w:kern w:val="0"/>
          <w:szCs w:val="21"/>
          <w:highlight w:val="none"/>
        </w:rPr>
        <w:t>而采取的其他串通行为。</w:t>
      </w:r>
    </w:p>
    <w:p w14:paraId="04A900BA">
      <w:pPr>
        <w:pStyle w:val="4"/>
        <w:shd w:val="clear"/>
        <w:snapToGrid w:val="0"/>
        <w:spacing w:line="440" w:lineRule="exact"/>
        <w:rPr>
          <w:rFonts w:hint="eastAsia" w:ascii="宋体" w:hAnsi="宋体" w:eastAsia="宋体" w:cs="宋体"/>
          <w:snapToGrid w:val="0"/>
          <w:color w:val="auto"/>
          <w:highlight w:val="none"/>
        </w:rPr>
      </w:pPr>
      <w:bookmarkStart w:id="248" w:name="_Toc431287092"/>
      <w:bookmarkStart w:id="249" w:name="_Toc11166859"/>
      <w:r>
        <w:rPr>
          <w:rFonts w:hint="eastAsia" w:ascii="宋体" w:hAnsi="宋体" w:eastAsia="宋体" w:cs="宋体"/>
          <w:snapToGrid w:val="0"/>
          <w:color w:val="auto"/>
          <w:highlight w:val="none"/>
        </w:rPr>
        <w:t>9.2  对</w:t>
      </w:r>
      <w:r>
        <w:rPr>
          <w:rFonts w:hint="eastAsia" w:ascii="宋体" w:hAnsi="宋体" w:eastAsia="宋体" w:cs="宋体"/>
          <w:snapToGrid w:val="0"/>
          <w:color w:val="auto"/>
          <w:highlight w:val="none"/>
          <w:lang w:eastAsia="zh-CN"/>
        </w:rPr>
        <w:t>投标人</w:t>
      </w:r>
      <w:r>
        <w:rPr>
          <w:rFonts w:hint="eastAsia" w:ascii="宋体" w:hAnsi="宋体" w:eastAsia="宋体" w:cs="宋体"/>
          <w:snapToGrid w:val="0"/>
          <w:color w:val="auto"/>
          <w:highlight w:val="none"/>
        </w:rPr>
        <w:t>的纪律要求</w:t>
      </w:r>
      <w:bookmarkEnd w:id="247"/>
      <w:bookmarkEnd w:id="248"/>
      <w:bookmarkEnd w:id="249"/>
    </w:p>
    <w:p w14:paraId="58D7DF34">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bookmarkStart w:id="250" w:name="_Toc200513175"/>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不得相互串通参与比选或者与比选人串通参与比选，不得向比选人或者评审小组成员行贿谋取</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，不得以他人名义参与比选或者以其他方式弄虚作假骗取</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不得以任何方式干扰、影响评审工作。</w:t>
      </w:r>
    </w:p>
    <w:p w14:paraId="51B7E7A5">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 9.2.1 有下列情形之一的，属于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相互串通参与比选：</w:t>
      </w:r>
    </w:p>
    <w:p w14:paraId="1B757AAE">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之间协商比选报价等</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的实质性内容；</w:t>
      </w:r>
    </w:p>
    <w:p w14:paraId="3396912B">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（2）</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之间约定</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人；</w:t>
      </w:r>
    </w:p>
    <w:p w14:paraId="2D11825A">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（3）</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之间约定部分</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放弃参与比选或者</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w:t>
      </w:r>
    </w:p>
    <w:p w14:paraId="52B92C49">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（4）属于同一集团、协会、商会等组织成员的</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按照该组织要求协同参与比选；</w:t>
      </w:r>
    </w:p>
    <w:p w14:paraId="6C36905F">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（5）</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之间为谋取</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或者排斥特定</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而采取的其他联合行动。</w:t>
      </w:r>
    </w:p>
    <w:p w14:paraId="4CD8C329">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 9.2.2 有下列情形之一的，视为</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相互串通参与比选：</w:t>
      </w:r>
    </w:p>
    <w:p w14:paraId="28C807B1">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由同一单位或者个人编制；</w:t>
      </w:r>
    </w:p>
    <w:p w14:paraId="3F913234">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（2）不同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委托同一单位或者个人办理投标事宜；</w:t>
      </w:r>
    </w:p>
    <w:p w14:paraId="267865A5">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（3）不同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载明的项目管理成员为同一人；</w:t>
      </w:r>
    </w:p>
    <w:p w14:paraId="32A5583A">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异常一致或者比选报价呈规律性差异；</w:t>
      </w:r>
    </w:p>
    <w:p w14:paraId="21EE28FC">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（5）不同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相互混装；</w:t>
      </w:r>
    </w:p>
    <w:p w14:paraId="716EFC3E">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w:t>
      </w:r>
      <w:r>
        <w:rPr>
          <w:rFonts w:hint="eastAsia" w:ascii="宋体" w:hAnsi="宋体" w:eastAsia="宋体" w:cs="宋体"/>
          <w:color w:val="auto"/>
          <w:kern w:val="0"/>
          <w:szCs w:val="21"/>
          <w:highlight w:val="none"/>
          <w:lang w:eastAsia="zh-CN"/>
        </w:rPr>
        <w:t>保证金</w:t>
      </w:r>
      <w:r>
        <w:rPr>
          <w:rFonts w:hint="eastAsia" w:ascii="宋体" w:hAnsi="宋体" w:eastAsia="宋体" w:cs="宋体"/>
          <w:color w:val="auto"/>
          <w:kern w:val="0"/>
          <w:szCs w:val="21"/>
          <w:highlight w:val="none"/>
        </w:rPr>
        <w:t>从同一单位或者个人的账户转出。</w:t>
      </w:r>
    </w:p>
    <w:p w14:paraId="3CE9BFEC">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9.2.3使用通过受让或者租借等方式获取的资格、资质证书投标的，属于以他人名义投标。</w:t>
      </w:r>
    </w:p>
    <w:p w14:paraId="2E9B6A81">
      <w:pPr>
        <w:shd w:val="clear"/>
        <w:autoSpaceDE w:val="0"/>
        <w:autoSpaceDN w:val="0"/>
        <w:adjustRightInd w:val="0"/>
        <w:snapToGrid w:val="0"/>
        <w:spacing w:line="440" w:lineRule="exact"/>
        <w:ind w:firstLine="210" w:firstLineChars="1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 xml:space="preserve"> 9.2.4</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有下列情形之一的，属于以其他方式弄虚作假的行为：</w:t>
      </w:r>
    </w:p>
    <w:p w14:paraId="3CECD43D">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（一）使用伪造、变造的许可证件；</w:t>
      </w:r>
    </w:p>
    <w:p w14:paraId="335ABC66">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（二）提供虚假的财务状况或者业绩；</w:t>
      </w:r>
    </w:p>
    <w:p w14:paraId="14D76490">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（三）提供虚假的项目负责人或者主要技术人员简历、劳动关系证明；</w:t>
      </w:r>
    </w:p>
    <w:p w14:paraId="24276177">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（四）提供虚假的信用状况；</w:t>
      </w:r>
    </w:p>
    <w:p w14:paraId="4A7B2A7B">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（五）其他弄虚作假的行为。</w:t>
      </w:r>
    </w:p>
    <w:p w14:paraId="21416767">
      <w:pPr>
        <w:pStyle w:val="4"/>
        <w:shd w:val="clear"/>
        <w:snapToGrid w:val="0"/>
        <w:spacing w:line="440" w:lineRule="exact"/>
        <w:rPr>
          <w:rFonts w:hint="eastAsia" w:ascii="宋体" w:hAnsi="宋体" w:eastAsia="宋体" w:cs="宋体"/>
          <w:snapToGrid w:val="0"/>
          <w:color w:val="auto"/>
          <w:highlight w:val="none"/>
        </w:rPr>
      </w:pPr>
      <w:bookmarkStart w:id="251" w:name="_Toc11166860"/>
      <w:bookmarkStart w:id="252" w:name="_Toc431287093"/>
      <w:r>
        <w:rPr>
          <w:rFonts w:hint="eastAsia" w:ascii="宋体" w:hAnsi="宋体" w:eastAsia="宋体" w:cs="宋体"/>
          <w:snapToGrid w:val="0"/>
          <w:color w:val="auto"/>
          <w:highlight w:val="none"/>
        </w:rPr>
        <w:t>9.3  对评审小组成员的纪律要求</w:t>
      </w:r>
      <w:bookmarkEnd w:id="250"/>
      <w:bookmarkEnd w:id="251"/>
      <w:bookmarkEnd w:id="252"/>
    </w:p>
    <w:p w14:paraId="2349C611">
      <w:pPr>
        <w:shd w:val="clear"/>
        <w:autoSpaceDE w:val="0"/>
        <w:autoSpaceDN w:val="0"/>
        <w:adjustRightInd w:val="0"/>
        <w:snapToGrid w:val="0"/>
        <w:spacing w:line="440" w:lineRule="exact"/>
        <w:ind w:firstLine="420"/>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评审小组成员不得收受他人的财物或者其他好处，不得向他人透漏对</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的评审和比较、</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候选人的推荐情况以及评审有关的其他情况。在评审活动中，评审小组成员不得擅离职守，影响评审程序正常进行，不得使用第三章“</w:t>
      </w:r>
      <w:r>
        <w:rPr>
          <w:rFonts w:hint="eastAsia" w:ascii="宋体" w:hAnsi="宋体" w:eastAsia="宋体" w:cs="宋体"/>
          <w:snapToGrid w:val="0"/>
          <w:color w:val="auto"/>
          <w:kern w:val="0"/>
          <w:highlight w:val="none"/>
          <w:lang w:eastAsia="zh-CN"/>
        </w:rPr>
        <w:t>评标办法</w:t>
      </w:r>
      <w:r>
        <w:rPr>
          <w:rFonts w:hint="eastAsia" w:ascii="宋体" w:hAnsi="宋体" w:eastAsia="宋体" w:cs="宋体"/>
          <w:snapToGrid w:val="0"/>
          <w:color w:val="auto"/>
          <w:kern w:val="0"/>
          <w:highlight w:val="none"/>
        </w:rPr>
        <w:t>”没有规定的评审因素和标准进行评审。</w:t>
      </w:r>
    </w:p>
    <w:p w14:paraId="3BB40594">
      <w:pPr>
        <w:pStyle w:val="4"/>
        <w:shd w:val="clear"/>
        <w:snapToGrid w:val="0"/>
        <w:spacing w:line="440" w:lineRule="exact"/>
        <w:rPr>
          <w:rFonts w:hint="eastAsia" w:ascii="宋体" w:hAnsi="宋体" w:eastAsia="宋体" w:cs="宋体"/>
          <w:snapToGrid w:val="0"/>
          <w:color w:val="auto"/>
          <w:highlight w:val="none"/>
        </w:rPr>
      </w:pPr>
      <w:bookmarkStart w:id="253" w:name="_Toc200513176"/>
      <w:bookmarkStart w:id="254" w:name="_Toc11166861"/>
      <w:bookmarkStart w:id="255" w:name="_Toc431287094"/>
      <w:r>
        <w:rPr>
          <w:rFonts w:hint="eastAsia" w:ascii="宋体" w:hAnsi="宋体" w:eastAsia="宋体" w:cs="宋体"/>
          <w:snapToGrid w:val="0"/>
          <w:color w:val="auto"/>
          <w:highlight w:val="none"/>
        </w:rPr>
        <w:t>9.4  对与评审活动有关的工作人员的纪律要求</w:t>
      </w:r>
      <w:bookmarkEnd w:id="253"/>
      <w:bookmarkEnd w:id="254"/>
      <w:bookmarkEnd w:id="255"/>
    </w:p>
    <w:p w14:paraId="30DDE8B6">
      <w:pPr>
        <w:shd w:val="clear"/>
        <w:autoSpaceDE w:val="0"/>
        <w:autoSpaceDN w:val="0"/>
        <w:adjustRightInd w:val="0"/>
        <w:snapToGrid w:val="0"/>
        <w:spacing w:line="440" w:lineRule="exact"/>
        <w:ind w:firstLine="420"/>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与评审活动有关的工作人员不得收受他人的财物或者其他好处，不得向他人透漏对</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的评审和比较、</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候选人的推荐情况以及评审有关的其他情况。在评审活动中，与评审活动有关的工作人员不得擅离职守，影响评审程序正常进行。</w:t>
      </w:r>
    </w:p>
    <w:p w14:paraId="36D12A92">
      <w:pPr>
        <w:pStyle w:val="4"/>
        <w:shd w:val="clear"/>
        <w:snapToGrid w:val="0"/>
        <w:spacing w:line="440" w:lineRule="exact"/>
        <w:rPr>
          <w:rFonts w:hint="eastAsia" w:ascii="宋体" w:hAnsi="宋体" w:eastAsia="宋体" w:cs="宋体"/>
          <w:snapToGrid w:val="0"/>
          <w:color w:val="auto"/>
          <w:highlight w:val="none"/>
        </w:rPr>
      </w:pPr>
      <w:bookmarkStart w:id="256" w:name="_Toc200513177"/>
      <w:bookmarkStart w:id="257" w:name="_Toc431287095"/>
      <w:bookmarkStart w:id="258" w:name="_Toc11166862"/>
      <w:r>
        <w:rPr>
          <w:rFonts w:hint="eastAsia" w:ascii="宋体" w:hAnsi="宋体" w:eastAsia="宋体" w:cs="宋体"/>
          <w:snapToGrid w:val="0"/>
          <w:color w:val="auto"/>
          <w:highlight w:val="none"/>
        </w:rPr>
        <w:t>9.5  投诉</w:t>
      </w:r>
      <w:bookmarkEnd w:id="256"/>
      <w:bookmarkEnd w:id="257"/>
      <w:bookmarkEnd w:id="258"/>
    </w:p>
    <w:p w14:paraId="2FEA063C">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和其他利害关系人认为本次比选活动违反法律、法规和规章规定的，有权向有关行政监督部门投诉。</w:t>
      </w:r>
    </w:p>
    <w:p w14:paraId="69563C5E">
      <w:pPr>
        <w:pStyle w:val="4"/>
        <w:shd w:val="clear"/>
        <w:snapToGrid w:val="0"/>
        <w:spacing w:line="440" w:lineRule="exact"/>
        <w:outlineLvl w:val="1"/>
        <w:rPr>
          <w:rFonts w:hint="eastAsia" w:ascii="宋体" w:hAnsi="宋体" w:eastAsia="宋体" w:cs="宋体"/>
          <w:snapToGrid w:val="0"/>
          <w:color w:val="auto"/>
          <w:highlight w:val="none"/>
        </w:rPr>
      </w:pPr>
      <w:bookmarkStart w:id="259" w:name="_Toc11166863"/>
      <w:bookmarkStart w:id="260" w:name="_Toc431287096"/>
      <w:bookmarkStart w:id="261" w:name="_Toc200513178"/>
      <w:bookmarkStart w:id="262" w:name="_Toc31286"/>
      <w:r>
        <w:rPr>
          <w:rFonts w:hint="eastAsia" w:ascii="宋体" w:hAnsi="宋体" w:eastAsia="宋体" w:cs="宋体"/>
          <w:snapToGrid w:val="0"/>
          <w:color w:val="auto"/>
          <w:highlight w:val="none"/>
        </w:rPr>
        <w:t>10. 需要补充的其他内容</w:t>
      </w:r>
      <w:bookmarkEnd w:id="259"/>
      <w:bookmarkEnd w:id="260"/>
      <w:bookmarkEnd w:id="261"/>
      <w:bookmarkEnd w:id="262"/>
    </w:p>
    <w:p w14:paraId="2BD7CCBB">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需要补充的其他内容：见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14:paraId="03D607B2">
      <w:pPr>
        <w:shd w:val="clea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r>
        <w:rPr>
          <w:rFonts w:hint="eastAsia" w:ascii="宋体" w:hAnsi="宋体" w:eastAsia="宋体" w:cs="宋体"/>
          <w:b/>
          <w:color w:val="auto"/>
          <w:kern w:val="0"/>
          <w:highlight w:val="none"/>
        </w:rPr>
        <w:br w:type="page"/>
      </w:r>
    </w:p>
    <w:p w14:paraId="71C8725B">
      <w:pPr>
        <w:pStyle w:val="2"/>
        <w:shd w:val="clear"/>
        <w:ind w:left="0" w:firstLine="0"/>
        <w:rPr>
          <w:rFonts w:hint="eastAsia" w:ascii="宋体" w:hAnsi="宋体" w:eastAsia="宋体" w:cs="宋体"/>
          <w:b/>
          <w:color w:val="auto"/>
          <w:highlight w:val="none"/>
          <w:lang w:eastAsia="zh-CN"/>
        </w:rPr>
      </w:pPr>
      <w:bookmarkStart w:id="263" w:name="_Toc11166864"/>
      <w:bookmarkStart w:id="264" w:name="_Toc425755089"/>
      <w:bookmarkStart w:id="265" w:name="_Toc14164"/>
      <w:bookmarkStart w:id="266" w:name="_Toc4451"/>
      <w:bookmarkStart w:id="267" w:name="_Toc30502"/>
      <w:r>
        <w:rPr>
          <w:rFonts w:hint="eastAsia" w:ascii="宋体" w:hAnsi="宋体" w:eastAsia="宋体" w:cs="宋体"/>
          <w:b/>
          <w:color w:val="auto"/>
          <w:highlight w:val="none"/>
        </w:rPr>
        <w:t>第三章</w:t>
      </w:r>
      <w:bookmarkEnd w:id="263"/>
      <w:bookmarkEnd w:id="264"/>
      <w:bookmarkEnd w:id="265"/>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lang w:eastAsia="zh-CN"/>
        </w:rPr>
        <w:t>评标办法（</w:t>
      </w:r>
      <w:r>
        <w:rPr>
          <w:rFonts w:hint="eastAsia" w:ascii="宋体" w:hAnsi="宋体" w:eastAsia="宋体" w:cs="宋体"/>
          <w:b/>
          <w:color w:val="auto"/>
          <w:highlight w:val="none"/>
          <w:lang w:val="en-US" w:eastAsia="zh-CN"/>
        </w:rPr>
        <w:t>经评审的最低投标价法</w:t>
      </w:r>
      <w:r>
        <w:rPr>
          <w:rFonts w:hint="eastAsia" w:ascii="宋体" w:hAnsi="宋体" w:eastAsia="宋体" w:cs="宋体"/>
          <w:b/>
          <w:color w:val="auto"/>
          <w:highlight w:val="none"/>
          <w:lang w:eastAsia="zh-CN"/>
        </w:rPr>
        <w:t>）</w:t>
      </w:r>
      <w:bookmarkEnd w:id="266"/>
      <w:bookmarkEnd w:id="267"/>
    </w:p>
    <w:p w14:paraId="486E86D8">
      <w:pPr>
        <w:shd w:val="clear"/>
        <w:rPr>
          <w:rFonts w:hint="eastAsia" w:ascii="宋体" w:hAnsi="宋体" w:eastAsia="宋体" w:cs="宋体"/>
          <w:b/>
          <w:color w:val="auto"/>
          <w:highlight w:val="none"/>
        </w:rPr>
      </w:pPr>
      <w:bookmarkStart w:id="268" w:name="_Toc425755090"/>
      <w:bookmarkStart w:id="269" w:name="_Toc616"/>
      <w:bookmarkStart w:id="270" w:name="_Toc431287098"/>
      <w:bookmarkStart w:id="271" w:name="_Toc11166865"/>
      <w:bookmarkStart w:id="272" w:name="_Toc9927"/>
      <w:r>
        <w:rPr>
          <w:rFonts w:hint="eastAsia" w:ascii="宋体" w:hAnsi="宋体" w:eastAsia="宋体" w:cs="宋体"/>
          <w:color w:val="auto"/>
          <w:w w:val="100"/>
          <w:highlight w:val="none"/>
          <w:lang w:eastAsia="zh-CN"/>
        </w:rPr>
        <w:t>评标办法</w:t>
      </w:r>
      <w:r>
        <w:rPr>
          <w:rFonts w:hint="eastAsia" w:ascii="宋体" w:hAnsi="宋体" w:eastAsia="宋体" w:cs="宋体"/>
          <w:color w:val="auto"/>
          <w:w w:val="100"/>
          <w:highlight w:val="none"/>
        </w:rPr>
        <w:t>前附表</w:t>
      </w:r>
      <w:bookmarkEnd w:id="268"/>
      <w:bookmarkEnd w:id="269"/>
      <w:bookmarkEnd w:id="270"/>
      <w:bookmarkEnd w:id="271"/>
      <w:bookmarkEnd w:id="272"/>
      <w:bookmarkStart w:id="273" w:name="_Toc11166881"/>
      <w:bookmarkStart w:id="274" w:name="_Toc11840"/>
    </w:p>
    <w:p w14:paraId="3F050B34">
      <w:pPr>
        <w:spacing w:line="400" w:lineRule="exact"/>
        <w:ind w:firstLine="427" w:firstLineChars="196"/>
        <w:rPr>
          <w:rFonts w:ascii="宋体" w:hAnsi="宋体"/>
          <w:color w:val="auto"/>
          <w:spacing w:val="4"/>
          <w:kern w:val="0"/>
          <w:szCs w:val="21"/>
          <w:highlight w:val="none"/>
        </w:rPr>
      </w:pPr>
      <w:bookmarkStart w:id="275" w:name="_Toc13210726"/>
      <w:r>
        <w:rPr>
          <w:rFonts w:ascii="宋体" w:hAnsi="宋体"/>
          <w:color w:val="auto"/>
          <w:spacing w:val="4"/>
          <w:kern w:val="0"/>
          <w:szCs w:val="21"/>
          <w:highlight w:val="none"/>
        </w:rPr>
        <w:t>评标办法中的评审内容必须和投标人须知中的对应内容一致，若投标人须知中未作要求的内容，不得列入评标办法作为评定依据。</w:t>
      </w:r>
      <w:bookmarkEnd w:id="275"/>
    </w:p>
    <w:tbl>
      <w:tblPr>
        <w:tblStyle w:val="6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3DF469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14:paraId="36BB353E">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560" w:type="dxa"/>
            <w:tcBorders>
              <w:left w:val="single" w:color="auto" w:sz="4" w:space="0"/>
            </w:tcBorders>
            <w:vAlign w:val="center"/>
          </w:tcPr>
          <w:p w14:paraId="25080CBF">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6882" w:type="dxa"/>
            <w:gridSpan w:val="2"/>
            <w:vAlign w:val="center"/>
          </w:tcPr>
          <w:p w14:paraId="544A1BF3">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14:paraId="0AE050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3BF5D4C9">
            <w:pPr>
              <w:pStyle w:val="532"/>
              <w:spacing w:line="400" w:lineRule="exact"/>
              <w:ind w:firstLine="420"/>
              <w:rPr>
                <w:color w:val="auto"/>
                <w:sz w:val="21"/>
                <w:szCs w:val="21"/>
                <w:highlight w:val="none"/>
              </w:rPr>
            </w:pPr>
            <w:r>
              <w:rPr>
                <w:color w:val="auto"/>
                <w:sz w:val="21"/>
                <w:szCs w:val="21"/>
                <w:highlight w:val="none"/>
              </w:rPr>
              <w:t>1</w:t>
            </w:r>
          </w:p>
        </w:tc>
        <w:tc>
          <w:tcPr>
            <w:tcW w:w="1560" w:type="dxa"/>
            <w:tcBorders>
              <w:left w:val="single" w:color="auto" w:sz="4" w:space="0"/>
            </w:tcBorders>
            <w:vAlign w:val="center"/>
          </w:tcPr>
          <w:p w14:paraId="2B3C299D">
            <w:pPr>
              <w:pStyle w:val="532"/>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6882" w:type="dxa"/>
            <w:gridSpan w:val="2"/>
            <w:vAlign w:val="center"/>
          </w:tcPr>
          <w:p w14:paraId="55FBD6B4">
            <w:pPr>
              <w:spacing w:line="400" w:lineRule="exact"/>
              <w:ind w:firstLine="436" w:firstLineChars="200"/>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rPr>
              <w:t>若出现投标人投标报价相同的，由评标委员会按照</w:t>
            </w:r>
            <w:r>
              <w:rPr>
                <w:rFonts w:hint="eastAsia" w:ascii="宋体" w:hAnsi="宋体"/>
                <w:color w:val="auto"/>
                <w:spacing w:val="4"/>
                <w:kern w:val="0"/>
                <w:szCs w:val="21"/>
                <w:highlight w:val="none"/>
                <w:u w:val="single"/>
                <w:lang w:val="en-US" w:eastAsia="zh-CN"/>
              </w:rPr>
              <w:t>随机抽取</w:t>
            </w:r>
            <w:r>
              <w:rPr>
                <w:rFonts w:hint="eastAsia" w:ascii="宋体" w:hAnsi="宋体"/>
                <w:color w:val="auto"/>
                <w:spacing w:val="4"/>
                <w:kern w:val="0"/>
                <w:szCs w:val="21"/>
                <w:highlight w:val="none"/>
              </w:rPr>
              <w:t>原则排序。</w:t>
            </w:r>
          </w:p>
        </w:tc>
      </w:tr>
      <w:tr w14:paraId="7CD9CE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683D0158">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560" w:type="dxa"/>
            <w:tcBorders>
              <w:left w:val="single" w:color="auto" w:sz="4" w:space="0"/>
              <w:right w:val="single" w:color="auto" w:sz="4" w:space="0"/>
            </w:tcBorders>
            <w:vAlign w:val="center"/>
          </w:tcPr>
          <w:p w14:paraId="3253DA8A">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6882" w:type="dxa"/>
            <w:gridSpan w:val="2"/>
            <w:tcBorders>
              <w:left w:val="single" w:color="auto" w:sz="4" w:space="0"/>
            </w:tcBorders>
            <w:vAlign w:val="center"/>
          </w:tcPr>
          <w:p w14:paraId="5CE972E0">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对报价不高于最高限价的所有投标人的投标文件，按照报价由低到高的顺序排列。</w:t>
            </w:r>
          </w:p>
        </w:tc>
      </w:tr>
      <w:tr w14:paraId="4EC47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5DB74634">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560" w:type="dxa"/>
            <w:tcBorders>
              <w:left w:val="single" w:color="auto" w:sz="4" w:space="0"/>
              <w:right w:val="single" w:color="auto" w:sz="4" w:space="0"/>
            </w:tcBorders>
            <w:vAlign w:val="center"/>
          </w:tcPr>
          <w:p w14:paraId="48B276A8">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6882" w:type="dxa"/>
            <w:gridSpan w:val="2"/>
            <w:tcBorders>
              <w:left w:val="single" w:color="auto" w:sz="4" w:space="0"/>
            </w:tcBorders>
            <w:vAlign w:val="center"/>
          </w:tcPr>
          <w:p w14:paraId="3CD7D3CA">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取报价排序前5名（若实际投标人数量小于</w:t>
            </w:r>
            <w:r>
              <w:rPr>
                <w:rFonts w:hint="eastAsia" w:ascii="宋体" w:hAnsi="宋体"/>
                <w:color w:val="auto"/>
                <w:kern w:val="0"/>
                <w:highlight w:val="none"/>
                <w:lang w:val="en-US" w:eastAsia="zh-CN"/>
              </w:rPr>
              <w:t>5名的</w:t>
            </w:r>
            <w:r>
              <w:rPr>
                <w:rFonts w:hint="eastAsia" w:ascii="宋体" w:hAnsi="宋体"/>
                <w:color w:val="auto"/>
                <w:kern w:val="0"/>
                <w:highlight w:val="none"/>
              </w:rPr>
              <w:t>，</w:t>
            </w:r>
            <w:r>
              <w:rPr>
                <w:rFonts w:hint="eastAsia" w:ascii="宋体" w:hAnsi="宋体"/>
                <w:color w:val="auto"/>
                <w:spacing w:val="4"/>
                <w:kern w:val="0"/>
                <w:szCs w:val="21"/>
                <w:highlight w:val="none"/>
              </w:rPr>
              <w:t>则全部纳入）进行符合性审查。符合性审查内容：资格评审、形式评审、响应性评审。符合性审查</w:t>
            </w:r>
            <w:r>
              <w:rPr>
                <w:rFonts w:hint="eastAsia" w:ascii="宋体" w:hAnsi="宋体"/>
                <w:color w:val="auto"/>
                <w:kern w:val="0"/>
                <w:highlight w:val="none"/>
              </w:rPr>
              <w:t>合格的投标人中，报价最低的成为第一中标候选人，报价次低的成为第二中标候选人，依次类推。</w:t>
            </w:r>
          </w:p>
        </w:tc>
      </w:tr>
      <w:tr w14:paraId="5BC26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14:paraId="3FC46D4F">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14:paraId="76ACA60F">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14:paraId="32D805F7">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资质条件</w:t>
            </w:r>
          </w:p>
        </w:tc>
        <w:tc>
          <w:tcPr>
            <w:tcW w:w="4615" w:type="dxa"/>
            <w:tcBorders>
              <w:top w:val="single" w:color="auto" w:sz="4" w:space="0"/>
              <w:left w:val="single" w:color="auto" w:sz="4" w:space="0"/>
            </w:tcBorders>
            <w:vAlign w:val="center"/>
          </w:tcPr>
          <w:p w14:paraId="6572FACD">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14:paraId="6F3E56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30A7E938">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6E3192DC">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14:paraId="7FA741BC">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615" w:type="dxa"/>
            <w:tcBorders>
              <w:top w:val="single" w:color="auto" w:sz="4" w:space="0"/>
              <w:left w:val="single" w:color="auto" w:sz="4" w:space="0"/>
            </w:tcBorders>
            <w:vAlign w:val="center"/>
          </w:tcPr>
          <w:p w14:paraId="14C7D906">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14:paraId="2708B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2F748D0A">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01B5F445">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14:paraId="4F68BF99">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4615" w:type="dxa"/>
            <w:tcBorders>
              <w:top w:val="single" w:color="auto" w:sz="4" w:space="0"/>
              <w:left w:val="single" w:color="auto" w:sz="4" w:space="0"/>
            </w:tcBorders>
            <w:vAlign w:val="center"/>
          </w:tcPr>
          <w:p w14:paraId="0308CA0C">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14:paraId="6AFE9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705851D1">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5F92A8CE">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14:paraId="5B0D37CB">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615" w:type="dxa"/>
            <w:tcBorders>
              <w:top w:val="single" w:color="auto" w:sz="4" w:space="0"/>
              <w:left w:val="single" w:color="auto" w:sz="4" w:space="0"/>
            </w:tcBorders>
            <w:vAlign w:val="center"/>
          </w:tcPr>
          <w:p w14:paraId="02C6010D">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14:paraId="76A5F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2506B090">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1AFEAB36">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14:paraId="28B63F58">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项目经理资格要求</w:t>
            </w:r>
          </w:p>
        </w:tc>
        <w:tc>
          <w:tcPr>
            <w:tcW w:w="4615" w:type="dxa"/>
            <w:tcBorders>
              <w:top w:val="single" w:color="auto" w:sz="4" w:space="0"/>
              <w:left w:val="single" w:color="auto" w:sz="4" w:space="0"/>
            </w:tcBorders>
            <w:vAlign w:val="center"/>
          </w:tcPr>
          <w:p w14:paraId="37853E4B">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14:paraId="1F798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6151CB32">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14:paraId="3147BC71">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14:paraId="769007EF">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615" w:type="dxa"/>
            <w:tcBorders>
              <w:top w:val="single" w:color="auto" w:sz="4" w:space="0"/>
              <w:left w:val="single" w:color="auto" w:sz="4" w:space="0"/>
            </w:tcBorders>
            <w:vAlign w:val="center"/>
          </w:tcPr>
          <w:p w14:paraId="0847467B">
            <w:pPr>
              <w:snapToGrid w:val="0"/>
              <w:spacing w:line="400" w:lineRule="exact"/>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14:paraId="2718A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149EE30E">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560" w:type="dxa"/>
            <w:vMerge w:val="restart"/>
            <w:tcBorders>
              <w:left w:val="single" w:color="auto" w:sz="4" w:space="0"/>
            </w:tcBorders>
            <w:vAlign w:val="center"/>
          </w:tcPr>
          <w:p w14:paraId="156EB16A">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267" w:type="dxa"/>
            <w:tcBorders>
              <w:right w:val="single" w:color="auto" w:sz="4" w:space="0"/>
            </w:tcBorders>
            <w:vAlign w:val="center"/>
          </w:tcPr>
          <w:p w14:paraId="104675B4">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615" w:type="dxa"/>
            <w:tcBorders>
              <w:left w:val="single" w:color="auto" w:sz="4" w:space="0"/>
            </w:tcBorders>
            <w:vAlign w:val="center"/>
          </w:tcPr>
          <w:p w14:paraId="40D4046F">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与营业执照、资质证书、安全生产许可证一致，依法变更名称的应提交相应证明材料。</w:t>
            </w:r>
          </w:p>
        </w:tc>
      </w:tr>
      <w:tr w14:paraId="34E9A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7023339">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14:paraId="04C9A973">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14:paraId="61815B12">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投标函签名盖章</w:t>
            </w:r>
          </w:p>
        </w:tc>
        <w:tc>
          <w:tcPr>
            <w:tcW w:w="4615" w:type="dxa"/>
            <w:tcBorders>
              <w:left w:val="single" w:color="auto" w:sz="4" w:space="0"/>
            </w:tcBorders>
            <w:vAlign w:val="center"/>
          </w:tcPr>
          <w:p w14:paraId="1CA2B31B">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投标函格式规定签名、盖章的位置有法定代表人或其委托代理人签名（或盖章）、加盖单位法人章。</w:t>
            </w:r>
          </w:p>
        </w:tc>
      </w:tr>
      <w:tr w14:paraId="2C169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0B2F322">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14:paraId="3EE10EED">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14:paraId="662B2A97">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615" w:type="dxa"/>
            <w:tcBorders>
              <w:left w:val="single" w:color="auto" w:sz="4" w:space="0"/>
            </w:tcBorders>
            <w:vAlign w:val="center"/>
          </w:tcPr>
          <w:p w14:paraId="5BCAA2C7">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w:t>
            </w:r>
          </w:p>
        </w:tc>
      </w:tr>
      <w:tr w14:paraId="0B3E2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2A85D97">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14:paraId="12F0C760">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14:paraId="0AD554A4">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投标文件份数</w:t>
            </w:r>
          </w:p>
        </w:tc>
        <w:tc>
          <w:tcPr>
            <w:tcW w:w="4615" w:type="dxa"/>
            <w:tcBorders>
              <w:left w:val="single" w:color="auto" w:sz="4" w:space="0"/>
            </w:tcBorders>
            <w:vAlign w:val="center"/>
          </w:tcPr>
          <w:p w14:paraId="5E65391C">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”第3.7.4项规定。</w:t>
            </w:r>
          </w:p>
        </w:tc>
      </w:tr>
      <w:tr w14:paraId="4C427B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49035350">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14:paraId="3947921E">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14:paraId="2B211FA0">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4615" w:type="dxa"/>
            <w:tcBorders>
              <w:left w:val="single" w:color="auto" w:sz="4" w:space="0"/>
            </w:tcBorders>
            <w:vAlign w:val="center"/>
          </w:tcPr>
          <w:p w14:paraId="6BED5642">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14:paraId="26C01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8F0D96A">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14:paraId="0E4B1B5A">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14:paraId="7758AB28">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615" w:type="dxa"/>
            <w:tcBorders>
              <w:left w:val="single" w:color="auto" w:sz="4" w:space="0"/>
            </w:tcBorders>
            <w:vAlign w:val="center"/>
          </w:tcPr>
          <w:p w14:paraId="2CC03542">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投标文件格式要求法定代表人或其委托代理人签名（或盖章）的须齐全。</w:t>
            </w:r>
          </w:p>
        </w:tc>
      </w:tr>
      <w:tr w14:paraId="047D38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8A72247">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14:paraId="6461834C">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14:paraId="4E4BECFE">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615" w:type="dxa"/>
            <w:tcBorders>
              <w:left w:val="single" w:color="auto" w:sz="4" w:space="0"/>
            </w:tcBorders>
            <w:vAlign w:val="center"/>
          </w:tcPr>
          <w:p w14:paraId="5A1CD07F">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w:t>
            </w:r>
          </w:p>
        </w:tc>
      </w:tr>
      <w:tr w14:paraId="78D1E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17FB72BB">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560" w:type="dxa"/>
            <w:vMerge w:val="restart"/>
            <w:tcBorders>
              <w:left w:val="single" w:color="auto" w:sz="4" w:space="0"/>
            </w:tcBorders>
            <w:vAlign w:val="center"/>
          </w:tcPr>
          <w:p w14:paraId="1F01809A">
            <w:pPr>
              <w:spacing w:line="400" w:lineRule="exact"/>
              <w:jc w:val="center"/>
              <w:rPr>
                <w:rFonts w:ascii="宋体" w:hAnsi="宋体"/>
                <w:color w:val="auto"/>
                <w:kern w:val="0"/>
                <w:highlight w:val="none"/>
              </w:rPr>
            </w:pPr>
            <w:r>
              <w:rPr>
                <w:rFonts w:hint="eastAsia" w:ascii="宋体" w:hAnsi="宋体"/>
                <w:color w:val="auto"/>
                <w:kern w:val="0"/>
                <w:highlight w:val="none"/>
              </w:rPr>
              <w:t>响应性评审标准</w:t>
            </w:r>
          </w:p>
        </w:tc>
        <w:tc>
          <w:tcPr>
            <w:tcW w:w="2267" w:type="dxa"/>
            <w:tcBorders>
              <w:right w:val="single" w:color="auto" w:sz="4" w:space="0"/>
            </w:tcBorders>
            <w:vAlign w:val="center"/>
          </w:tcPr>
          <w:p w14:paraId="143AF83F">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投标总报价</w:t>
            </w:r>
          </w:p>
        </w:tc>
        <w:tc>
          <w:tcPr>
            <w:tcW w:w="4615" w:type="dxa"/>
            <w:tcBorders>
              <w:left w:val="single" w:color="auto" w:sz="4" w:space="0"/>
            </w:tcBorders>
            <w:vAlign w:val="center"/>
          </w:tcPr>
          <w:p w14:paraId="54F0BEB4">
            <w:pPr>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1.投标总报价必须与已标价工程量清单总报价一致。</w:t>
            </w:r>
          </w:p>
          <w:p w14:paraId="5A0BC664">
            <w:pPr>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投标总报价不得高于招标人公布的投标总报价最高限价。</w:t>
            </w:r>
          </w:p>
          <w:p w14:paraId="3BA59CFE">
            <w:pPr>
              <w:spacing w:line="400" w:lineRule="exact"/>
              <w:ind w:firstLine="420" w:firstLineChars="200"/>
              <w:jc w:val="left"/>
              <w:rPr>
                <w:rFonts w:ascii="宋体" w:hAnsi="宋体" w:cs="宋体"/>
                <w:bCs/>
                <w:color w:val="auto"/>
                <w:szCs w:val="21"/>
                <w:highlight w:val="none"/>
              </w:rPr>
            </w:pPr>
            <w:r>
              <w:rPr>
                <w:rFonts w:hint="eastAsia" w:ascii="宋体" w:hAnsi="宋体" w:cs="宋体"/>
                <w:color w:val="auto"/>
                <w:szCs w:val="21"/>
                <w:highlight w:val="none"/>
              </w:rPr>
              <w:t>3.投标总报价低于最高限价85%的，投标人应在编制投标文件时，在投标函部分中递交低价风险担保提交承诺书。</w:t>
            </w:r>
            <w:r>
              <w:rPr>
                <w:rFonts w:hint="eastAsia" w:ascii="宋体" w:hAnsi="宋体" w:cs="宋体"/>
                <w:bCs/>
                <w:color w:val="auto"/>
                <w:szCs w:val="21"/>
                <w:highlight w:val="none"/>
              </w:rPr>
              <w:t>承诺书格式详见第八章投标文件格式。</w:t>
            </w:r>
          </w:p>
        </w:tc>
      </w:tr>
      <w:tr w14:paraId="76DD2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18C6DCD">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108BB029">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7122B4F3">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暂定金额</w:t>
            </w:r>
          </w:p>
        </w:tc>
        <w:tc>
          <w:tcPr>
            <w:tcW w:w="4615" w:type="dxa"/>
            <w:tcBorders>
              <w:left w:val="single" w:color="auto" w:sz="4" w:space="0"/>
            </w:tcBorders>
            <w:vAlign w:val="center"/>
          </w:tcPr>
          <w:p w14:paraId="73F4CF6D">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暂列金额、暂估价、安全文明施工费等暂定金额必须按照招标文件给定的金额填报。</w:t>
            </w:r>
          </w:p>
        </w:tc>
      </w:tr>
      <w:tr w14:paraId="31365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1E7D321">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745A7F02">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732D258F">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4615" w:type="dxa"/>
            <w:tcBorders>
              <w:left w:val="single" w:color="auto" w:sz="4" w:space="0"/>
            </w:tcBorders>
            <w:vAlign w:val="center"/>
          </w:tcPr>
          <w:p w14:paraId="3BD94B10">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符合第二章“投标人须知”第1.3.1项规定</w:t>
            </w:r>
          </w:p>
        </w:tc>
      </w:tr>
      <w:tr w14:paraId="240A0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B8963A6">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06D6AB63">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5A750FA8">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4615" w:type="dxa"/>
            <w:tcBorders>
              <w:left w:val="single" w:color="auto" w:sz="4" w:space="0"/>
            </w:tcBorders>
            <w:vAlign w:val="center"/>
          </w:tcPr>
          <w:p w14:paraId="22428317">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符合第二章“投标人须知”第1.3.2项规定</w:t>
            </w:r>
          </w:p>
        </w:tc>
      </w:tr>
      <w:tr w14:paraId="2D2D90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6C2990A3">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78E761BF">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456448E7">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4615" w:type="dxa"/>
            <w:tcBorders>
              <w:left w:val="single" w:color="auto" w:sz="4" w:space="0"/>
            </w:tcBorders>
            <w:vAlign w:val="center"/>
          </w:tcPr>
          <w:p w14:paraId="5CB4FCFA">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符合第二章“投标人须知”第1.3.3项规定</w:t>
            </w:r>
          </w:p>
        </w:tc>
      </w:tr>
      <w:tr w14:paraId="05365E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C230F72">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0D7ADE55">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18C8F2D5">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615" w:type="dxa"/>
            <w:tcBorders>
              <w:left w:val="single" w:color="auto" w:sz="4" w:space="0"/>
            </w:tcBorders>
            <w:vAlign w:val="center"/>
          </w:tcPr>
          <w:p w14:paraId="3FE673CC">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符合第二章“投标人须知”第3.3.1项规定</w:t>
            </w:r>
          </w:p>
        </w:tc>
      </w:tr>
      <w:tr w14:paraId="7C66C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6879BB12">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73F75557">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78FA9968">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615" w:type="dxa"/>
            <w:tcBorders>
              <w:left w:val="single" w:color="auto" w:sz="4" w:space="0"/>
            </w:tcBorders>
            <w:vAlign w:val="center"/>
          </w:tcPr>
          <w:p w14:paraId="0F2EB81C">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符合第二章“投标人须知前附表”第3.4</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项规定。</w:t>
            </w:r>
          </w:p>
        </w:tc>
      </w:tr>
      <w:tr w14:paraId="7AE4D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5B958866">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4440F230">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1F4E1B48">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615" w:type="dxa"/>
            <w:tcBorders>
              <w:left w:val="single" w:color="auto" w:sz="4" w:space="0"/>
            </w:tcBorders>
            <w:vAlign w:val="center"/>
          </w:tcPr>
          <w:p w14:paraId="2D8D49AD">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符合第四章“合同条款及格式”规定，投标文件不应附有招标人不能接受的条件。（由投标人承诺，承诺书格式详见第八章投标文件格式。）</w:t>
            </w:r>
          </w:p>
        </w:tc>
      </w:tr>
      <w:tr w14:paraId="5997C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5E0CDAD">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67A534CA">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250D7961">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技术标准和要求</w:t>
            </w:r>
          </w:p>
        </w:tc>
        <w:tc>
          <w:tcPr>
            <w:tcW w:w="4615" w:type="dxa"/>
            <w:tcBorders>
              <w:left w:val="single" w:color="auto" w:sz="4" w:space="0"/>
            </w:tcBorders>
            <w:vAlign w:val="center"/>
          </w:tcPr>
          <w:p w14:paraId="0D403E46">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符合第七章“技术标准和要求”规定。（由投标人承诺，承诺书格式详见第八章投标文件格式。）</w:t>
            </w:r>
          </w:p>
        </w:tc>
      </w:tr>
      <w:tr w14:paraId="42CDC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217445C3">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257BB81B">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2AF27EA0">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已标价工程量清单</w:t>
            </w:r>
          </w:p>
        </w:tc>
        <w:tc>
          <w:tcPr>
            <w:tcW w:w="4615" w:type="dxa"/>
            <w:tcBorders>
              <w:left w:val="single" w:color="auto" w:sz="4" w:space="0"/>
            </w:tcBorders>
            <w:vAlign w:val="center"/>
          </w:tcPr>
          <w:p w14:paraId="50D5F831">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投标人承诺满足以下内容：</w:t>
            </w:r>
          </w:p>
          <w:p w14:paraId="6089514A">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符合第五章“工程量清单”给出的范围及数量</w:t>
            </w:r>
          </w:p>
          <w:p w14:paraId="10079E94">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比选文件中规定工程量清单不允许修改的内容不得修改。</w:t>
            </w:r>
          </w:p>
        </w:tc>
      </w:tr>
      <w:tr w14:paraId="268F5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3F10C7F">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4AF17D06">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7E5D9DCA">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投标报价算术错误修正</w:t>
            </w:r>
          </w:p>
        </w:tc>
        <w:tc>
          <w:tcPr>
            <w:tcW w:w="4615" w:type="dxa"/>
            <w:tcBorders>
              <w:left w:val="single" w:color="auto" w:sz="4" w:space="0"/>
            </w:tcBorders>
            <w:vAlign w:val="center"/>
          </w:tcPr>
          <w:p w14:paraId="055DC3C9">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符合第三章3.评标程序第3.2.3项规定。</w:t>
            </w:r>
          </w:p>
        </w:tc>
      </w:tr>
      <w:tr w14:paraId="1DF52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D8DC99B">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14:paraId="2BFB4253">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14:paraId="0049CEFA">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4615" w:type="dxa"/>
            <w:tcBorders>
              <w:left w:val="single" w:color="auto" w:sz="4" w:space="0"/>
            </w:tcBorders>
            <w:vAlign w:val="center"/>
          </w:tcPr>
          <w:p w14:paraId="4685C65D">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符合第二章“投标人须知”第1.4.3项规定。</w:t>
            </w:r>
          </w:p>
          <w:p w14:paraId="189EBBF0">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本次投标不得有串通投标、弄虚作假等其他违反招投标相关法律、法规行为。</w:t>
            </w:r>
          </w:p>
          <w:p w14:paraId="361CE0F3">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lang w:val="en-US" w:eastAsia="zh-CN"/>
              </w:rPr>
              <w:t>拒绝</w:t>
            </w:r>
            <w:r>
              <w:rPr>
                <w:rFonts w:hint="eastAsia" w:ascii="宋体" w:hAnsi="宋体" w:cs="宋体"/>
                <w:color w:val="auto"/>
                <w:kern w:val="0"/>
                <w:highlight w:val="none"/>
              </w:rPr>
              <w:t>按评标委员会要求澄清、说明或补正。</w:t>
            </w:r>
          </w:p>
        </w:tc>
      </w:tr>
      <w:tr w14:paraId="184B3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300009A7">
            <w:pPr>
              <w:spacing w:line="400" w:lineRule="exact"/>
              <w:jc w:val="center"/>
              <w:rPr>
                <w:rFonts w:ascii="宋体" w:hAnsi="宋体"/>
                <w:color w:val="auto"/>
                <w:highlight w:val="none"/>
              </w:rPr>
            </w:pPr>
            <w:r>
              <w:rPr>
                <w:rFonts w:ascii="宋体" w:hAnsi="宋体"/>
                <w:color w:val="auto"/>
                <w:highlight w:val="none"/>
              </w:rPr>
              <w:t>3</w:t>
            </w:r>
          </w:p>
        </w:tc>
        <w:tc>
          <w:tcPr>
            <w:tcW w:w="1560" w:type="dxa"/>
            <w:tcBorders>
              <w:left w:val="single" w:color="auto" w:sz="4" w:space="0"/>
              <w:right w:val="single" w:color="auto" w:sz="4" w:space="0"/>
            </w:tcBorders>
            <w:vAlign w:val="center"/>
          </w:tcPr>
          <w:p w14:paraId="79AFE7C1">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6882" w:type="dxa"/>
            <w:gridSpan w:val="2"/>
            <w:tcBorders>
              <w:left w:val="single" w:color="auto" w:sz="4" w:space="0"/>
            </w:tcBorders>
            <w:vAlign w:val="center"/>
          </w:tcPr>
          <w:p w14:paraId="2F81A36A">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w:t>
            </w:r>
          </w:p>
          <w:p w14:paraId="3769FFA0">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14:paraId="54116440">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14:paraId="6C837779">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14:paraId="69939969">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u w:val="single"/>
                <w:lang w:val="en-US" w:eastAsia="zh-CN"/>
              </w:rPr>
              <w:t>随机抽取</w:t>
            </w:r>
            <w:r>
              <w:rPr>
                <w:rFonts w:hint="eastAsia" w:ascii="宋体" w:hAnsi="宋体"/>
                <w:color w:val="auto"/>
                <w:spacing w:val="4"/>
                <w:kern w:val="0"/>
                <w:szCs w:val="21"/>
                <w:highlight w:val="none"/>
              </w:rPr>
              <w:t>原则排序。</w:t>
            </w:r>
          </w:p>
        </w:tc>
      </w:tr>
      <w:tr w14:paraId="59BF6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543DA83F">
            <w:pPr>
              <w:spacing w:line="400" w:lineRule="exact"/>
              <w:jc w:val="center"/>
              <w:rPr>
                <w:rFonts w:ascii="宋体" w:hAnsi="宋体"/>
                <w:color w:val="auto"/>
                <w:highlight w:val="none"/>
              </w:rPr>
            </w:pPr>
            <w:r>
              <w:rPr>
                <w:rFonts w:hint="eastAsia" w:ascii="宋体" w:hAnsi="宋体"/>
                <w:color w:val="auto"/>
                <w:highlight w:val="none"/>
              </w:rPr>
              <w:t>3.4</w:t>
            </w:r>
          </w:p>
        </w:tc>
        <w:tc>
          <w:tcPr>
            <w:tcW w:w="1560" w:type="dxa"/>
            <w:tcBorders>
              <w:left w:val="single" w:color="auto" w:sz="4" w:space="0"/>
              <w:right w:val="single" w:color="auto" w:sz="4" w:space="0"/>
            </w:tcBorders>
            <w:vAlign w:val="center"/>
          </w:tcPr>
          <w:p w14:paraId="66150FB6">
            <w:pPr>
              <w:spacing w:line="400" w:lineRule="exact"/>
              <w:jc w:val="center"/>
              <w:rPr>
                <w:rFonts w:ascii="宋体" w:hAnsi="宋体"/>
                <w:color w:val="auto"/>
                <w:highlight w:val="none"/>
              </w:rPr>
            </w:pPr>
            <w:r>
              <w:rPr>
                <w:rFonts w:ascii="宋体" w:hAnsi="宋体"/>
                <w:color w:val="auto"/>
                <w:highlight w:val="none"/>
              </w:rPr>
              <w:t>评标结果</w:t>
            </w:r>
          </w:p>
        </w:tc>
        <w:tc>
          <w:tcPr>
            <w:tcW w:w="6882" w:type="dxa"/>
            <w:gridSpan w:val="2"/>
            <w:tcBorders>
              <w:left w:val="single" w:color="auto" w:sz="4" w:space="0"/>
            </w:tcBorders>
            <w:vAlign w:val="center"/>
          </w:tcPr>
          <w:p w14:paraId="5DE7E59A">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14:paraId="51C953DD">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tc>
      </w:tr>
    </w:tbl>
    <w:p w14:paraId="65C3DB20">
      <w:pPr>
        <w:pStyle w:val="3"/>
        <w:spacing w:before="0" w:after="0" w:line="360" w:lineRule="auto"/>
        <w:rPr>
          <w:rFonts w:hint="eastAsia" w:ascii="宋体" w:hAnsi="宋体" w:eastAsia="宋体" w:cs="宋体"/>
          <w:bCs w:val="0"/>
          <w:snapToGrid w:val="0"/>
          <w:color w:val="auto"/>
          <w:highlight w:val="none"/>
        </w:rPr>
      </w:pPr>
      <w:r>
        <w:rPr>
          <w:rFonts w:ascii="宋体" w:hAnsi="宋体"/>
          <w:bCs w:val="0"/>
          <w:snapToGrid w:val="0"/>
          <w:color w:val="auto"/>
          <w:highlight w:val="none"/>
        </w:rPr>
        <w:br w:type="page"/>
      </w:r>
      <w:bookmarkStart w:id="276" w:name="_Toc27750"/>
      <w:bookmarkStart w:id="277" w:name="_Toc57905886"/>
      <w:bookmarkStart w:id="278" w:name="_Toc3841"/>
      <w:bookmarkStart w:id="279" w:name="_Toc29599"/>
      <w:r>
        <w:rPr>
          <w:rFonts w:hint="eastAsia" w:ascii="宋体" w:hAnsi="宋体" w:eastAsia="宋体" w:cs="宋体"/>
          <w:b w:val="0"/>
          <w:snapToGrid w:val="0"/>
          <w:color w:val="auto"/>
          <w:highlight w:val="none"/>
        </w:rPr>
        <w:t>1.  评标方法</w:t>
      </w:r>
      <w:bookmarkEnd w:id="276"/>
      <w:bookmarkEnd w:id="277"/>
      <w:bookmarkEnd w:id="278"/>
      <w:bookmarkEnd w:id="279"/>
    </w:p>
    <w:p w14:paraId="63BB210B">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14:paraId="766BB246">
      <w:pPr>
        <w:pStyle w:val="3"/>
        <w:spacing w:before="0" w:after="0" w:line="360" w:lineRule="auto"/>
        <w:rPr>
          <w:rFonts w:hint="eastAsia" w:ascii="宋体" w:hAnsi="宋体" w:eastAsia="宋体" w:cs="宋体"/>
          <w:b w:val="0"/>
          <w:snapToGrid w:val="0"/>
          <w:color w:val="auto"/>
          <w:highlight w:val="none"/>
        </w:rPr>
      </w:pPr>
      <w:bookmarkStart w:id="280" w:name="_Toc9130"/>
      <w:bookmarkStart w:id="281" w:name="_Toc24845"/>
      <w:bookmarkStart w:id="282" w:name="_Toc57905887"/>
      <w:bookmarkStart w:id="283" w:name="_Toc20502"/>
      <w:r>
        <w:rPr>
          <w:rFonts w:hint="eastAsia" w:ascii="宋体" w:hAnsi="宋体" w:eastAsia="宋体" w:cs="宋体"/>
          <w:b w:val="0"/>
          <w:snapToGrid w:val="0"/>
          <w:color w:val="auto"/>
          <w:highlight w:val="none"/>
        </w:rPr>
        <w:t>2.  评审标准</w:t>
      </w:r>
      <w:bookmarkEnd w:id="280"/>
      <w:bookmarkEnd w:id="281"/>
      <w:bookmarkEnd w:id="282"/>
      <w:bookmarkEnd w:id="283"/>
    </w:p>
    <w:p w14:paraId="2B76D07F">
      <w:pPr>
        <w:pStyle w:val="4"/>
        <w:spacing w:before="0" w:after="0" w:line="360" w:lineRule="auto"/>
        <w:rPr>
          <w:rFonts w:hint="eastAsia" w:ascii="宋体" w:hAnsi="宋体" w:eastAsia="宋体" w:cs="宋体"/>
          <w:color w:val="auto"/>
          <w:sz w:val="21"/>
          <w:szCs w:val="21"/>
          <w:highlight w:val="none"/>
        </w:rPr>
      </w:pPr>
      <w:bookmarkStart w:id="284" w:name="_Toc3739"/>
      <w:bookmarkStart w:id="285" w:name="_Toc57905888"/>
      <w:r>
        <w:rPr>
          <w:rFonts w:hint="eastAsia" w:ascii="宋体" w:hAnsi="宋体" w:eastAsia="宋体" w:cs="宋体"/>
          <w:color w:val="auto"/>
          <w:sz w:val="21"/>
          <w:szCs w:val="21"/>
          <w:highlight w:val="none"/>
        </w:rPr>
        <w:t>2.1报价排序</w:t>
      </w:r>
      <w:bookmarkEnd w:id="284"/>
      <w:r>
        <w:rPr>
          <w:rFonts w:hint="eastAsia" w:ascii="宋体" w:hAnsi="宋体" w:eastAsia="宋体" w:cs="宋体"/>
          <w:color w:val="auto"/>
          <w:sz w:val="21"/>
          <w:szCs w:val="21"/>
          <w:highlight w:val="none"/>
        </w:rPr>
        <w:t>标准</w:t>
      </w:r>
      <w:bookmarkEnd w:id="285"/>
    </w:p>
    <w:p w14:paraId="66A11CEA">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14:paraId="6DECE9D0">
      <w:pPr>
        <w:pStyle w:val="4"/>
        <w:spacing w:before="0" w:after="0" w:line="360" w:lineRule="auto"/>
        <w:rPr>
          <w:rFonts w:hint="eastAsia" w:ascii="宋体" w:hAnsi="宋体" w:eastAsia="宋体" w:cs="宋体"/>
          <w:color w:val="auto"/>
          <w:sz w:val="21"/>
          <w:szCs w:val="21"/>
          <w:highlight w:val="none"/>
        </w:rPr>
      </w:pPr>
      <w:bookmarkStart w:id="286" w:name="_Toc16832"/>
      <w:bookmarkStart w:id="287" w:name="_Toc57905889"/>
      <w:r>
        <w:rPr>
          <w:rFonts w:hint="eastAsia" w:ascii="宋体" w:hAnsi="宋体" w:eastAsia="宋体" w:cs="宋体"/>
          <w:color w:val="auto"/>
          <w:sz w:val="21"/>
          <w:szCs w:val="21"/>
          <w:highlight w:val="none"/>
        </w:rPr>
        <w:t>2.2符合性审查</w:t>
      </w:r>
      <w:bookmarkEnd w:id="286"/>
      <w:r>
        <w:rPr>
          <w:rFonts w:hint="eastAsia" w:ascii="宋体" w:hAnsi="宋体" w:eastAsia="宋体" w:cs="宋体"/>
          <w:color w:val="auto"/>
          <w:sz w:val="21"/>
          <w:szCs w:val="21"/>
          <w:highlight w:val="none"/>
        </w:rPr>
        <w:t>标准</w:t>
      </w:r>
      <w:bookmarkEnd w:id="287"/>
    </w:p>
    <w:p w14:paraId="4627CFB9">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按评标办法前附表约定的投标单位报价排序数量进行符合性审查</w:t>
      </w:r>
      <w:r>
        <w:rPr>
          <w:rFonts w:hint="eastAsia" w:ascii="宋体" w:hAnsi="宋体" w:eastAsia="宋体" w:cs="宋体"/>
          <w:color w:val="auto"/>
          <w:spacing w:val="4"/>
          <w:kern w:val="0"/>
          <w:szCs w:val="21"/>
          <w:highlight w:val="none"/>
        </w:rPr>
        <w:t>。符合性审查内容：资格评审、形式评审、响应性评审。</w:t>
      </w:r>
    </w:p>
    <w:p w14:paraId="46A6A7B8">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  资格评审标准：见评标办法前附表。</w:t>
      </w:r>
    </w:p>
    <w:p w14:paraId="7A3DDEF2">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2.2.3  形式评审标准：见评标办法前附表。</w:t>
      </w:r>
    </w:p>
    <w:p w14:paraId="1FC11F34">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2.2.4  响应性评审标准：见评标办法前附表。</w:t>
      </w:r>
    </w:p>
    <w:p w14:paraId="03636842">
      <w:pPr>
        <w:pStyle w:val="3"/>
        <w:spacing w:before="0" w:after="0" w:line="360" w:lineRule="auto"/>
        <w:rPr>
          <w:rFonts w:hint="eastAsia" w:ascii="宋体" w:hAnsi="宋体" w:eastAsia="宋体" w:cs="宋体"/>
          <w:b w:val="0"/>
          <w:snapToGrid w:val="0"/>
          <w:color w:val="auto"/>
          <w:highlight w:val="none"/>
        </w:rPr>
      </w:pPr>
      <w:bookmarkStart w:id="288" w:name="_Toc6630"/>
      <w:bookmarkStart w:id="289" w:name="_Toc57905890"/>
      <w:bookmarkStart w:id="290" w:name="_Toc31268"/>
      <w:bookmarkStart w:id="291" w:name="_Toc15061"/>
      <w:r>
        <w:rPr>
          <w:rFonts w:hint="eastAsia" w:ascii="宋体" w:hAnsi="宋体" w:eastAsia="宋体" w:cs="宋体"/>
          <w:b w:val="0"/>
          <w:snapToGrid w:val="0"/>
          <w:color w:val="auto"/>
          <w:highlight w:val="none"/>
        </w:rPr>
        <w:t>3.  评标程序</w:t>
      </w:r>
      <w:bookmarkEnd w:id="288"/>
      <w:bookmarkEnd w:id="289"/>
      <w:bookmarkEnd w:id="290"/>
      <w:bookmarkEnd w:id="291"/>
    </w:p>
    <w:p w14:paraId="200CABD5">
      <w:pPr>
        <w:pStyle w:val="4"/>
        <w:spacing w:before="0" w:after="0" w:line="360" w:lineRule="auto"/>
        <w:rPr>
          <w:rFonts w:hint="eastAsia" w:ascii="宋体" w:hAnsi="宋体" w:eastAsia="宋体" w:cs="宋体"/>
          <w:color w:val="auto"/>
          <w:sz w:val="21"/>
          <w:szCs w:val="21"/>
          <w:highlight w:val="none"/>
        </w:rPr>
      </w:pPr>
      <w:bookmarkStart w:id="292" w:name="_Toc57905891"/>
      <w:bookmarkStart w:id="293" w:name="_Toc17317"/>
      <w:r>
        <w:rPr>
          <w:rFonts w:hint="eastAsia" w:ascii="宋体" w:hAnsi="宋体" w:eastAsia="宋体" w:cs="宋体"/>
          <w:color w:val="auto"/>
          <w:sz w:val="21"/>
          <w:szCs w:val="21"/>
          <w:highlight w:val="none"/>
        </w:rPr>
        <w:t>3.1报价排序</w:t>
      </w:r>
      <w:bookmarkEnd w:id="292"/>
      <w:bookmarkEnd w:id="293"/>
    </w:p>
    <w:p w14:paraId="19C1AC9E">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对报价不高于最高限价的所有投标人的投标文件，按照报价由低到高的顺序排序。</w:t>
      </w:r>
    </w:p>
    <w:p w14:paraId="650AB720">
      <w:pPr>
        <w:pStyle w:val="4"/>
        <w:spacing w:before="0" w:after="0" w:line="360" w:lineRule="auto"/>
        <w:rPr>
          <w:rFonts w:hint="eastAsia" w:ascii="宋体" w:hAnsi="宋体" w:eastAsia="宋体" w:cs="宋体"/>
          <w:color w:val="auto"/>
          <w:sz w:val="21"/>
          <w:szCs w:val="21"/>
          <w:highlight w:val="none"/>
        </w:rPr>
      </w:pPr>
      <w:bookmarkStart w:id="294" w:name="_Toc23300"/>
      <w:bookmarkStart w:id="295" w:name="_Toc57905892"/>
      <w:r>
        <w:rPr>
          <w:rFonts w:hint="eastAsia" w:ascii="宋体" w:hAnsi="宋体" w:eastAsia="宋体" w:cs="宋体"/>
          <w:color w:val="auto"/>
          <w:sz w:val="21"/>
          <w:szCs w:val="21"/>
          <w:highlight w:val="none"/>
        </w:rPr>
        <w:t>3.2符合性审查</w:t>
      </w:r>
      <w:bookmarkEnd w:id="294"/>
      <w:bookmarkEnd w:id="295"/>
    </w:p>
    <w:p w14:paraId="33F4A514">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3.2.1评标委员会依据本章第2.2 款规定的标准对投标文件进行符合性审查。符合性审查顺序：资格评审、形式评审、响应性评审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有一项不符合评审标准的，作否决投标处理。</w:t>
      </w:r>
    </w:p>
    <w:p w14:paraId="67F8A0C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 投标人有以下情形之一的，其投标文件将被否决：</w:t>
      </w:r>
    </w:p>
    <w:p w14:paraId="5ECC9FA9">
      <w:pPr>
        <w:spacing w:line="360" w:lineRule="auto"/>
        <w:ind w:firstLine="405" w:firstLineChars="193"/>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 项规定的任何一种情形的；</w:t>
      </w:r>
    </w:p>
    <w:p w14:paraId="122AF82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（2）本次投标有串通投标、弄虚作假等其他违反招投标相关法律、法规行为的；</w:t>
      </w:r>
    </w:p>
    <w:p w14:paraId="10A0688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p w14:paraId="0A620A9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投标报价有算术错误的，评标委员会按以下原则对投标报价进行修正，修正的价格经投标人书面确认后具有约束力，修正原则如下：</w:t>
      </w:r>
    </w:p>
    <w:p w14:paraId="078F057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（1）投标文件中的大写金额与小写金额不一致的，以大写金额为准；</w:t>
      </w:r>
    </w:p>
    <w:p w14:paraId="5A9B4FB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（2）投标函中的总报价与已标价工程量清单总报价不一致的，由评标委员会作否决投标处理。</w:t>
      </w:r>
    </w:p>
    <w:p w14:paraId="5A54C87E">
      <w:pPr>
        <w:pStyle w:val="4"/>
        <w:spacing w:before="0" w:after="0" w:line="360" w:lineRule="auto"/>
        <w:rPr>
          <w:rFonts w:hint="eastAsia" w:ascii="宋体" w:hAnsi="宋体" w:eastAsia="宋体" w:cs="宋体"/>
          <w:color w:val="auto"/>
          <w:sz w:val="21"/>
          <w:szCs w:val="21"/>
          <w:highlight w:val="none"/>
        </w:rPr>
      </w:pPr>
      <w:bookmarkStart w:id="296" w:name="_Toc57905893"/>
      <w:bookmarkStart w:id="297" w:name="_Toc5505"/>
      <w:r>
        <w:rPr>
          <w:rFonts w:hint="eastAsia" w:ascii="宋体" w:hAnsi="宋体" w:eastAsia="宋体" w:cs="宋体"/>
          <w:color w:val="auto"/>
          <w:sz w:val="21"/>
          <w:szCs w:val="21"/>
          <w:highlight w:val="none"/>
        </w:rPr>
        <w:t>3.3 投标文件的澄清和补正</w:t>
      </w:r>
      <w:bookmarkEnd w:id="296"/>
      <w:bookmarkEnd w:id="297"/>
    </w:p>
    <w:p w14:paraId="6DD17DB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14:paraId="64D33B2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澄清、说明和补正不得改变投标文件的实质性内容（算术性错误修正的除外）。投标人的书面澄清、说明和补正属于投标文件的组成部分。</w:t>
      </w:r>
    </w:p>
    <w:p w14:paraId="23C1EFD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评标委员会对投标人提交的澄清、说明或补正有疑问的，可以要求投标人进一步澄清、说明或补正，直至满足评标委员会的要求。</w:t>
      </w:r>
    </w:p>
    <w:p w14:paraId="375C1B55">
      <w:pPr>
        <w:pStyle w:val="4"/>
        <w:spacing w:before="0" w:after="0" w:line="360" w:lineRule="auto"/>
        <w:rPr>
          <w:rFonts w:hint="eastAsia" w:ascii="宋体" w:hAnsi="宋体" w:eastAsia="宋体" w:cs="宋体"/>
          <w:color w:val="auto"/>
          <w:sz w:val="21"/>
          <w:szCs w:val="21"/>
          <w:highlight w:val="none"/>
        </w:rPr>
      </w:pPr>
      <w:bookmarkStart w:id="298" w:name="_Toc26860"/>
      <w:bookmarkStart w:id="299" w:name="_Toc57905894"/>
      <w:bookmarkStart w:id="300" w:name="_Toc484465184"/>
      <w:bookmarkStart w:id="301" w:name="_Toc479262406"/>
      <w:r>
        <w:rPr>
          <w:rFonts w:hint="eastAsia" w:ascii="宋体" w:hAnsi="宋体" w:eastAsia="宋体" w:cs="宋体"/>
          <w:color w:val="auto"/>
          <w:sz w:val="21"/>
          <w:szCs w:val="21"/>
          <w:highlight w:val="none"/>
        </w:rPr>
        <w:t>3.4 评标结果</w:t>
      </w:r>
      <w:bookmarkEnd w:id="298"/>
      <w:bookmarkEnd w:id="299"/>
      <w:bookmarkEnd w:id="300"/>
      <w:bookmarkEnd w:id="301"/>
    </w:p>
    <w:p w14:paraId="629B401F">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3.4.1除第二章“投标人须知”前附表授权直接确定中标人外，评标委员会按经评审的最低投标价法推荐中标候选人。</w:t>
      </w:r>
    </w:p>
    <w:p w14:paraId="0AF3623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评标委员会完成评标后，应当向招标人提交书面评标报告和中标候选人名单。</w:t>
      </w:r>
    </w:p>
    <w:p w14:paraId="1D810C1B">
      <w:pPr>
        <w:pStyle w:val="45"/>
        <w:spacing w:line="360" w:lineRule="auto"/>
        <w:outlineLvl w:val="0"/>
        <w:rPr>
          <w:rFonts w:ascii="宋体" w:hAnsi="宋体"/>
          <w:b/>
          <w:color w:val="auto"/>
          <w:sz w:val="28"/>
          <w:szCs w:val="28"/>
          <w:highlight w:val="none"/>
          <w:u w:val="none"/>
          <w:lang w:eastAsia="zh-CN"/>
        </w:rPr>
      </w:pPr>
      <w:r>
        <w:rPr>
          <w:rFonts w:hint="eastAsia" w:ascii="宋体" w:hAnsi="宋体" w:eastAsia="宋体" w:cs="宋体"/>
          <w:color w:val="auto"/>
          <w:szCs w:val="21"/>
          <w:highlight w:val="none"/>
          <w:lang w:eastAsia="zh-CN"/>
        </w:rPr>
        <w:br w:type="page"/>
      </w:r>
      <w:bookmarkStart w:id="302" w:name="_Toc11494"/>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bookmarkEnd w:id="302"/>
    </w:p>
    <w:p w14:paraId="33EC914E">
      <w:pPr>
        <w:pStyle w:val="45"/>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65"/>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14:paraId="0AF4C0D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195F227B">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899" w:type="dxa"/>
            <w:vAlign w:val="center"/>
          </w:tcPr>
          <w:p w14:paraId="35A5C033">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333" w:type="dxa"/>
            <w:vAlign w:val="center"/>
          </w:tcPr>
          <w:p w14:paraId="79E208A2">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14:paraId="53444D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14:paraId="56B6F89D">
            <w:pPr>
              <w:spacing w:line="400" w:lineRule="exact"/>
              <w:jc w:val="center"/>
              <w:rPr>
                <w:rFonts w:ascii="宋体" w:hAnsi="宋体"/>
                <w:color w:val="auto"/>
                <w:szCs w:val="21"/>
                <w:highlight w:val="none"/>
              </w:rPr>
            </w:pPr>
          </w:p>
        </w:tc>
        <w:tc>
          <w:tcPr>
            <w:tcW w:w="1899" w:type="dxa"/>
            <w:vMerge w:val="restart"/>
            <w:vAlign w:val="center"/>
          </w:tcPr>
          <w:p w14:paraId="7C4C64D8">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14:paraId="19D0C1C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w:t>
            </w:r>
            <w:r>
              <w:rPr>
                <w:rFonts w:hint="eastAsia" w:ascii="宋体" w:hAnsi="宋体"/>
                <w:color w:val="auto"/>
                <w:szCs w:val="21"/>
                <w:highlight w:val="none"/>
              </w:rPr>
              <w:t>投标人的资质条件、营业执照及安全生产条件须满足投标人须知前附表第1.4.1项的要求，否则由评标委员会作否决投标处理。</w:t>
            </w:r>
          </w:p>
        </w:tc>
      </w:tr>
      <w:tr w14:paraId="7D5DDE3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254A9E13">
            <w:pPr>
              <w:spacing w:line="400" w:lineRule="exact"/>
              <w:jc w:val="center"/>
              <w:rPr>
                <w:rFonts w:ascii="宋体" w:hAnsi="宋体"/>
                <w:color w:val="auto"/>
                <w:szCs w:val="21"/>
                <w:highlight w:val="none"/>
              </w:rPr>
            </w:pPr>
          </w:p>
        </w:tc>
        <w:tc>
          <w:tcPr>
            <w:tcW w:w="1899" w:type="dxa"/>
            <w:vMerge w:val="continue"/>
            <w:vAlign w:val="center"/>
          </w:tcPr>
          <w:p w14:paraId="2B131175">
            <w:pPr>
              <w:spacing w:line="400" w:lineRule="exact"/>
              <w:jc w:val="center"/>
              <w:rPr>
                <w:rFonts w:ascii="宋体" w:hAnsi="宋体"/>
                <w:color w:val="auto"/>
                <w:szCs w:val="21"/>
                <w:highlight w:val="none"/>
              </w:rPr>
            </w:pPr>
          </w:p>
        </w:tc>
        <w:tc>
          <w:tcPr>
            <w:tcW w:w="6333" w:type="dxa"/>
            <w:vAlign w:val="center"/>
          </w:tcPr>
          <w:p w14:paraId="1B6350D8">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w:t>
            </w:r>
            <w:r>
              <w:rPr>
                <w:rFonts w:hint="eastAsia" w:ascii="宋体" w:hAnsi="宋体"/>
                <w:color w:val="auto"/>
                <w:szCs w:val="21"/>
                <w:highlight w:val="none"/>
              </w:rPr>
              <w:t>投标人的投标截止日投标资格情况须满足投标人须知前附表1.4.1项的要求，否则由评标委员会作否决投标处理。</w:t>
            </w:r>
          </w:p>
        </w:tc>
      </w:tr>
      <w:tr w14:paraId="383E444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273820D0">
            <w:pPr>
              <w:spacing w:line="400" w:lineRule="exact"/>
              <w:jc w:val="center"/>
              <w:rPr>
                <w:rFonts w:ascii="宋体" w:hAnsi="宋体"/>
                <w:color w:val="auto"/>
                <w:szCs w:val="21"/>
                <w:highlight w:val="none"/>
              </w:rPr>
            </w:pPr>
          </w:p>
        </w:tc>
        <w:tc>
          <w:tcPr>
            <w:tcW w:w="1899" w:type="dxa"/>
            <w:vMerge w:val="continue"/>
            <w:vAlign w:val="center"/>
          </w:tcPr>
          <w:p w14:paraId="21C0861B">
            <w:pPr>
              <w:spacing w:line="400" w:lineRule="exact"/>
              <w:jc w:val="center"/>
              <w:rPr>
                <w:rFonts w:ascii="宋体" w:hAnsi="宋体"/>
                <w:color w:val="auto"/>
                <w:szCs w:val="21"/>
                <w:highlight w:val="none"/>
              </w:rPr>
            </w:pPr>
          </w:p>
        </w:tc>
        <w:tc>
          <w:tcPr>
            <w:tcW w:w="6333" w:type="dxa"/>
            <w:vAlign w:val="center"/>
          </w:tcPr>
          <w:p w14:paraId="06E95B6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w:t>
            </w:r>
            <w:r>
              <w:rPr>
                <w:rFonts w:hint="eastAsia" w:ascii="宋体" w:hAnsi="宋体"/>
                <w:color w:val="auto"/>
                <w:szCs w:val="21"/>
                <w:highlight w:val="none"/>
              </w:rPr>
              <w:t>投标人的项目经理资格须满足投标人须知前附表第1.4.1项的要求，否则由评标委员会作否决投标处理。</w:t>
            </w:r>
          </w:p>
        </w:tc>
      </w:tr>
      <w:tr w14:paraId="44C4D3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4D305453">
            <w:pPr>
              <w:spacing w:line="400" w:lineRule="exact"/>
              <w:jc w:val="center"/>
              <w:rPr>
                <w:rFonts w:ascii="宋体" w:hAnsi="宋体"/>
                <w:color w:val="auto"/>
                <w:szCs w:val="21"/>
                <w:highlight w:val="none"/>
              </w:rPr>
            </w:pPr>
          </w:p>
        </w:tc>
        <w:tc>
          <w:tcPr>
            <w:tcW w:w="1899" w:type="dxa"/>
            <w:vMerge w:val="continue"/>
            <w:vAlign w:val="center"/>
          </w:tcPr>
          <w:p w14:paraId="7C851B9F">
            <w:pPr>
              <w:spacing w:line="400" w:lineRule="exact"/>
              <w:jc w:val="center"/>
              <w:rPr>
                <w:rFonts w:ascii="宋体" w:hAnsi="宋体"/>
                <w:color w:val="auto"/>
                <w:szCs w:val="21"/>
                <w:highlight w:val="none"/>
              </w:rPr>
            </w:pPr>
          </w:p>
        </w:tc>
        <w:tc>
          <w:tcPr>
            <w:tcW w:w="6333" w:type="dxa"/>
            <w:vAlign w:val="center"/>
          </w:tcPr>
          <w:p w14:paraId="19AFD6C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4</w:t>
            </w:r>
            <w:r>
              <w:rPr>
                <w:rFonts w:hint="eastAsia" w:ascii="宋体" w:hAnsi="宋体"/>
                <w:color w:val="auto"/>
                <w:szCs w:val="21"/>
                <w:highlight w:val="none"/>
              </w:rPr>
              <w:t>投标人的其他要求须满足投标人须知前附表第1.4.1项的要求，否则由评标委员会作否决投标处理。</w:t>
            </w:r>
          </w:p>
        </w:tc>
      </w:tr>
      <w:tr w14:paraId="10A9524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F89AE4E">
            <w:pPr>
              <w:spacing w:line="400" w:lineRule="exact"/>
              <w:jc w:val="center"/>
              <w:rPr>
                <w:rFonts w:ascii="宋体" w:hAnsi="宋体"/>
                <w:color w:val="auto"/>
                <w:szCs w:val="21"/>
                <w:highlight w:val="none"/>
              </w:rPr>
            </w:pPr>
          </w:p>
        </w:tc>
        <w:tc>
          <w:tcPr>
            <w:tcW w:w="1899" w:type="dxa"/>
            <w:vMerge w:val="restart"/>
            <w:vAlign w:val="center"/>
          </w:tcPr>
          <w:p w14:paraId="44631885">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Pr>
          <w:p w14:paraId="53FFC21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5</w:t>
            </w:r>
            <w:r>
              <w:rPr>
                <w:rFonts w:hint="eastAsia" w:ascii="宋体" w:hAnsi="宋体"/>
                <w:color w:val="auto"/>
                <w:szCs w:val="21"/>
                <w:highlight w:val="none"/>
              </w:rPr>
              <w:t>投标人名称必须与营业执照、资质证书、安全生产许可证一致，依法变更名称的应提交相应证明材料，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14:paraId="29DC96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0B2D95E">
            <w:pPr>
              <w:spacing w:line="400" w:lineRule="exact"/>
              <w:jc w:val="center"/>
              <w:rPr>
                <w:rFonts w:ascii="宋体" w:hAnsi="宋体"/>
                <w:color w:val="auto"/>
                <w:szCs w:val="21"/>
                <w:highlight w:val="none"/>
              </w:rPr>
            </w:pPr>
          </w:p>
        </w:tc>
        <w:tc>
          <w:tcPr>
            <w:tcW w:w="1899" w:type="dxa"/>
            <w:vMerge w:val="continue"/>
            <w:vAlign w:val="center"/>
          </w:tcPr>
          <w:p w14:paraId="078782DF">
            <w:pPr>
              <w:spacing w:line="400" w:lineRule="exact"/>
              <w:jc w:val="center"/>
              <w:rPr>
                <w:rFonts w:ascii="宋体" w:hAnsi="宋体"/>
                <w:color w:val="auto"/>
                <w:szCs w:val="21"/>
                <w:highlight w:val="none"/>
              </w:rPr>
            </w:pPr>
          </w:p>
        </w:tc>
        <w:tc>
          <w:tcPr>
            <w:tcW w:w="6333" w:type="dxa"/>
          </w:tcPr>
          <w:p w14:paraId="7AC9C99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6</w:t>
            </w:r>
            <w:r>
              <w:rPr>
                <w:rFonts w:hint="eastAsia" w:ascii="宋体" w:hAnsi="宋体"/>
                <w:color w:val="auto"/>
                <w:szCs w:val="21"/>
                <w:highlight w:val="none"/>
              </w:rPr>
              <w:t>投标函格式规定签名、盖章的位置有法定代表人或其委托代理人签名（或盖章）、加盖单位法人章，否则由评标委员会作否决投标处理。</w:t>
            </w:r>
          </w:p>
        </w:tc>
      </w:tr>
      <w:tr w14:paraId="1E93C8C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74614BD">
            <w:pPr>
              <w:spacing w:line="400" w:lineRule="exact"/>
              <w:jc w:val="center"/>
              <w:rPr>
                <w:rFonts w:ascii="宋体" w:hAnsi="宋体"/>
                <w:color w:val="auto"/>
                <w:szCs w:val="21"/>
                <w:highlight w:val="none"/>
              </w:rPr>
            </w:pPr>
          </w:p>
        </w:tc>
        <w:tc>
          <w:tcPr>
            <w:tcW w:w="1899" w:type="dxa"/>
            <w:vMerge w:val="continue"/>
            <w:vAlign w:val="center"/>
          </w:tcPr>
          <w:p w14:paraId="010C82B9">
            <w:pPr>
              <w:spacing w:line="400" w:lineRule="exact"/>
              <w:jc w:val="center"/>
              <w:rPr>
                <w:rFonts w:ascii="宋体" w:hAnsi="宋体"/>
                <w:color w:val="auto"/>
                <w:szCs w:val="21"/>
                <w:highlight w:val="none"/>
              </w:rPr>
            </w:pPr>
          </w:p>
        </w:tc>
        <w:tc>
          <w:tcPr>
            <w:tcW w:w="6333" w:type="dxa"/>
          </w:tcPr>
          <w:p w14:paraId="1788D08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7</w:t>
            </w:r>
            <w:r>
              <w:rPr>
                <w:rFonts w:hint="eastAsia" w:ascii="宋体" w:hAnsi="宋体"/>
                <w:color w:val="auto"/>
                <w:szCs w:val="21"/>
                <w:highlight w:val="none"/>
              </w:rPr>
              <w:t>投标文件格式符合第二章“投标人须知”第3.7款的要求，否则由评标委员会作否决投标处理。</w:t>
            </w:r>
          </w:p>
          <w:p w14:paraId="51A3A6A2">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编制投标文件时不得对第八章“投标文件格式”的相应要素作实质性修改，否则由评标委员会作否决投标处理。</w:t>
            </w:r>
          </w:p>
        </w:tc>
      </w:tr>
      <w:tr w14:paraId="67DFEF8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670A454">
            <w:pPr>
              <w:spacing w:line="400" w:lineRule="exact"/>
              <w:jc w:val="center"/>
              <w:rPr>
                <w:rFonts w:ascii="宋体" w:hAnsi="宋体"/>
                <w:color w:val="auto"/>
                <w:szCs w:val="21"/>
                <w:highlight w:val="none"/>
              </w:rPr>
            </w:pPr>
          </w:p>
        </w:tc>
        <w:tc>
          <w:tcPr>
            <w:tcW w:w="1899" w:type="dxa"/>
            <w:vMerge w:val="continue"/>
            <w:vAlign w:val="center"/>
          </w:tcPr>
          <w:p w14:paraId="0BA48684">
            <w:pPr>
              <w:spacing w:line="400" w:lineRule="exact"/>
              <w:jc w:val="center"/>
              <w:rPr>
                <w:rFonts w:ascii="宋体" w:hAnsi="宋体"/>
                <w:color w:val="auto"/>
                <w:szCs w:val="21"/>
                <w:highlight w:val="none"/>
              </w:rPr>
            </w:pPr>
          </w:p>
        </w:tc>
        <w:tc>
          <w:tcPr>
            <w:tcW w:w="6333" w:type="dxa"/>
          </w:tcPr>
          <w:p w14:paraId="0642D9B8">
            <w:pPr>
              <w:autoSpaceDE w:val="0"/>
              <w:autoSpaceDN w:val="0"/>
              <w:adjustRightInd w:val="0"/>
              <w:snapToGrid w:val="0"/>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8</w:t>
            </w:r>
            <w:r>
              <w:rPr>
                <w:rFonts w:hint="eastAsia" w:ascii="宋体" w:hAnsi="宋体"/>
                <w:color w:val="auto"/>
                <w:szCs w:val="21"/>
                <w:highlight w:val="none"/>
              </w:rPr>
              <w:t>投标文件份数符合第二章“投标人须知</w:t>
            </w:r>
            <w:r>
              <w:rPr>
                <w:rFonts w:hint="eastAsia" w:ascii="宋体" w:hAnsi="宋体"/>
                <w:color w:val="auto"/>
                <w:szCs w:val="21"/>
                <w:highlight w:val="none"/>
                <w:lang w:val="en-US" w:eastAsia="zh-CN"/>
              </w:rPr>
              <w:t>前附表</w:t>
            </w:r>
            <w:r>
              <w:rPr>
                <w:rFonts w:hint="eastAsia" w:ascii="宋体" w:hAnsi="宋体"/>
                <w:color w:val="auto"/>
                <w:szCs w:val="21"/>
                <w:highlight w:val="none"/>
              </w:rPr>
              <w:t>”第3.7.4项的规定，</w:t>
            </w:r>
            <w:r>
              <w:rPr>
                <w:rFonts w:hint="eastAsia" w:ascii="宋体" w:hAnsi="宋体"/>
                <w:color w:val="auto"/>
                <w:kern w:val="0"/>
                <w:szCs w:val="21"/>
                <w:highlight w:val="none"/>
              </w:rPr>
              <w:t>否则由评标委员会作否决投标处理。</w:t>
            </w:r>
          </w:p>
        </w:tc>
      </w:tr>
      <w:tr w14:paraId="5E6210A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5C36006">
            <w:pPr>
              <w:spacing w:line="400" w:lineRule="exact"/>
              <w:jc w:val="center"/>
              <w:rPr>
                <w:rFonts w:ascii="宋体" w:hAnsi="宋体"/>
                <w:color w:val="auto"/>
                <w:szCs w:val="21"/>
                <w:highlight w:val="none"/>
              </w:rPr>
            </w:pPr>
          </w:p>
        </w:tc>
        <w:tc>
          <w:tcPr>
            <w:tcW w:w="1899" w:type="dxa"/>
            <w:vMerge w:val="continue"/>
            <w:vAlign w:val="center"/>
          </w:tcPr>
          <w:p w14:paraId="5E620DC9">
            <w:pPr>
              <w:spacing w:line="400" w:lineRule="exact"/>
              <w:jc w:val="center"/>
              <w:rPr>
                <w:rFonts w:ascii="宋体" w:hAnsi="宋体"/>
                <w:color w:val="auto"/>
                <w:szCs w:val="21"/>
                <w:highlight w:val="none"/>
              </w:rPr>
            </w:pPr>
          </w:p>
        </w:tc>
        <w:tc>
          <w:tcPr>
            <w:tcW w:w="6333" w:type="dxa"/>
          </w:tcPr>
          <w:p w14:paraId="4D69E91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-9</w:t>
            </w:r>
            <w:r>
              <w:rPr>
                <w:rFonts w:hint="eastAsia" w:ascii="宋体" w:hAnsi="宋体"/>
                <w:color w:val="auto"/>
                <w:szCs w:val="21"/>
                <w:highlight w:val="none"/>
              </w:rPr>
              <w:t>只能有一个有效报价。在招标文件没有规定的情况下，不得提交选择性报价，否则由评标委员会作否决投标处理。</w:t>
            </w:r>
          </w:p>
        </w:tc>
      </w:tr>
      <w:tr w14:paraId="754C97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A0414EE">
            <w:pPr>
              <w:spacing w:line="400" w:lineRule="exact"/>
              <w:jc w:val="center"/>
              <w:rPr>
                <w:rFonts w:ascii="宋体" w:hAnsi="宋体"/>
                <w:color w:val="auto"/>
                <w:szCs w:val="21"/>
                <w:highlight w:val="none"/>
              </w:rPr>
            </w:pPr>
          </w:p>
        </w:tc>
        <w:tc>
          <w:tcPr>
            <w:tcW w:w="1899" w:type="dxa"/>
            <w:vMerge w:val="continue"/>
            <w:vAlign w:val="center"/>
          </w:tcPr>
          <w:p w14:paraId="2FD16980">
            <w:pPr>
              <w:spacing w:line="400" w:lineRule="exact"/>
              <w:jc w:val="center"/>
              <w:rPr>
                <w:rFonts w:ascii="宋体" w:hAnsi="宋体"/>
                <w:color w:val="auto"/>
                <w:szCs w:val="21"/>
                <w:highlight w:val="none"/>
              </w:rPr>
            </w:pPr>
          </w:p>
        </w:tc>
        <w:tc>
          <w:tcPr>
            <w:tcW w:w="6333" w:type="dxa"/>
          </w:tcPr>
          <w:p w14:paraId="244BEC6F">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10</w:t>
            </w:r>
            <w:r>
              <w:rPr>
                <w:rFonts w:hint="eastAsia" w:ascii="宋体" w:hAnsi="宋体" w:cs="宋体"/>
                <w:color w:val="auto"/>
                <w:kern w:val="0"/>
                <w:highlight w:val="none"/>
              </w:rPr>
              <w:t>第八章 投标文件格式要求法定代表人或其委托代理人签名（或盖章）的须齐全。</w:t>
            </w:r>
            <w:r>
              <w:rPr>
                <w:rFonts w:hint="eastAsia" w:ascii="宋体" w:hAnsi="宋体"/>
                <w:color w:val="auto"/>
                <w:szCs w:val="21"/>
                <w:highlight w:val="none"/>
              </w:rPr>
              <w:t>否则由评标委员会作否决投标处理。</w:t>
            </w:r>
          </w:p>
        </w:tc>
      </w:tr>
      <w:tr w14:paraId="4C41B30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FE8C85C">
            <w:pPr>
              <w:spacing w:line="400" w:lineRule="exact"/>
              <w:jc w:val="center"/>
              <w:rPr>
                <w:rFonts w:ascii="宋体" w:hAnsi="宋体"/>
                <w:color w:val="auto"/>
                <w:szCs w:val="21"/>
                <w:highlight w:val="none"/>
              </w:rPr>
            </w:pPr>
          </w:p>
        </w:tc>
        <w:tc>
          <w:tcPr>
            <w:tcW w:w="1899" w:type="dxa"/>
            <w:vMerge w:val="continue"/>
            <w:vAlign w:val="center"/>
          </w:tcPr>
          <w:p w14:paraId="40EBC5FC">
            <w:pPr>
              <w:spacing w:line="400" w:lineRule="exact"/>
              <w:jc w:val="center"/>
              <w:rPr>
                <w:rFonts w:ascii="宋体" w:hAnsi="宋体"/>
                <w:color w:val="auto"/>
                <w:szCs w:val="21"/>
                <w:highlight w:val="none"/>
              </w:rPr>
            </w:pPr>
          </w:p>
        </w:tc>
        <w:tc>
          <w:tcPr>
            <w:tcW w:w="6333" w:type="dxa"/>
          </w:tcPr>
          <w:p w14:paraId="5B0342AD">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1</w:t>
            </w:r>
            <w:r>
              <w:rPr>
                <w:rFonts w:hint="eastAsia" w:ascii="宋体" w:hAnsi="宋体"/>
                <w:color w:val="auto"/>
                <w:szCs w:val="21"/>
                <w:highlight w:val="none"/>
              </w:rPr>
              <w:t>投标人法定代表人的委托代理人有法定代表人签署的授权委托书和投标人为其缴纳的养老保险证明材料，否则由评标委员会作否决投标处理。</w:t>
            </w:r>
          </w:p>
        </w:tc>
      </w:tr>
      <w:tr w14:paraId="70FF7A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7E6784A">
            <w:pPr>
              <w:spacing w:line="400" w:lineRule="exact"/>
              <w:jc w:val="center"/>
              <w:rPr>
                <w:rFonts w:ascii="宋体" w:hAnsi="宋体"/>
                <w:color w:val="auto"/>
                <w:szCs w:val="21"/>
                <w:highlight w:val="none"/>
              </w:rPr>
            </w:pPr>
          </w:p>
        </w:tc>
        <w:tc>
          <w:tcPr>
            <w:tcW w:w="1899" w:type="dxa"/>
            <w:vMerge w:val="restart"/>
            <w:vAlign w:val="center"/>
          </w:tcPr>
          <w:p w14:paraId="07ED5D1F">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14:paraId="662C0ECD">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2</w:t>
            </w:r>
            <w:r>
              <w:rPr>
                <w:rFonts w:hint="eastAsia" w:ascii="宋体" w:hAnsi="宋体" w:cs="宋体"/>
                <w:color w:val="auto"/>
                <w:szCs w:val="21"/>
                <w:highlight w:val="none"/>
              </w:rPr>
              <w:t>投标总报价必须与已标价工程量清单总报价一致</w:t>
            </w:r>
            <w:r>
              <w:rPr>
                <w:rFonts w:hint="eastAsia" w:ascii="宋体" w:hAnsi="宋体"/>
                <w:color w:val="auto"/>
                <w:szCs w:val="21"/>
                <w:highlight w:val="none"/>
              </w:rPr>
              <w:t>，否则由评标委员会作否决投标处理。</w:t>
            </w:r>
          </w:p>
        </w:tc>
      </w:tr>
      <w:tr w14:paraId="5B05034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9C07069">
            <w:pPr>
              <w:spacing w:line="400" w:lineRule="exact"/>
              <w:jc w:val="center"/>
              <w:rPr>
                <w:rFonts w:ascii="宋体" w:hAnsi="宋体"/>
                <w:color w:val="auto"/>
                <w:szCs w:val="21"/>
                <w:highlight w:val="none"/>
              </w:rPr>
            </w:pPr>
          </w:p>
        </w:tc>
        <w:tc>
          <w:tcPr>
            <w:tcW w:w="1899" w:type="dxa"/>
            <w:vMerge w:val="continue"/>
            <w:vAlign w:val="center"/>
          </w:tcPr>
          <w:p w14:paraId="53A4BBFD">
            <w:pPr>
              <w:spacing w:line="400" w:lineRule="exact"/>
              <w:jc w:val="center"/>
              <w:rPr>
                <w:rFonts w:ascii="宋体" w:hAnsi="宋体"/>
                <w:color w:val="auto"/>
                <w:szCs w:val="21"/>
                <w:highlight w:val="none"/>
              </w:rPr>
            </w:pPr>
          </w:p>
        </w:tc>
        <w:tc>
          <w:tcPr>
            <w:tcW w:w="6333" w:type="dxa"/>
            <w:vAlign w:val="center"/>
          </w:tcPr>
          <w:p w14:paraId="2769A6C8">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3</w:t>
            </w:r>
            <w:r>
              <w:rPr>
                <w:rFonts w:hint="eastAsia" w:ascii="宋体" w:hAnsi="宋体"/>
                <w:color w:val="auto"/>
                <w:szCs w:val="21"/>
                <w:highlight w:val="none"/>
              </w:rPr>
              <w:t>投标总报价不得高于招标人公布的投标总报价最高限价，否则由评标委员会作否决投标处理。</w:t>
            </w:r>
          </w:p>
        </w:tc>
      </w:tr>
      <w:tr w14:paraId="469F38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36E4D7B">
            <w:pPr>
              <w:spacing w:line="400" w:lineRule="exact"/>
              <w:jc w:val="center"/>
              <w:rPr>
                <w:rFonts w:ascii="宋体" w:hAnsi="宋体"/>
                <w:color w:val="auto"/>
                <w:szCs w:val="21"/>
                <w:highlight w:val="none"/>
              </w:rPr>
            </w:pPr>
          </w:p>
        </w:tc>
        <w:tc>
          <w:tcPr>
            <w:tcW w:w="1899" w:type="dxa"/>
            <w:vMerge w:val="continue"/>
            <w:vAlign w:val="center"/>
          </w:tcPr>
          <w:p w14:paraId="554F2026">
            <w:pPr>
              <w:spacing w:line="400" w:lineRule="exact"/>
              <w:jc w:val="center"/>
              <w:rPr>
                <w:rFonts w:ascii="宋体" w:hAnsi="宋体"/>
                <w:color w:val="auto"/>
                <w:szCs w:val="21"/>
                <w:highlight w:val="none"/>
              </w:rPr>
            </w:pPr>
          </w:p>
        </w:tc>
        <w:tc>
          <w:tcPr>
            <w:tcW w:w="6333" w:type="dxa"/>
            <w:vAlign w:val="center"/>
          </w:tcPr>
          <w:p w14:paraId="026E410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4</w:t>
            </w:r>
            <w:r>
              <w:rPr>
                <w:rFonts w:hint="eastAsia" w:ascii="宋体" w:hAnsi="宋体"/>
                <w:color w:val="auto"/>
                <w:szCs w:val="21"/>
                <w:highlight w:val="none"/>
              </w:rPr>
              <w:t>投标总报价低于最高限价85%的，投标人应在编制投标文件时，在投标函部分中递交低价风险担保提交承诺书。承诺书格式详见第八章投标文件格式，否则由评标委员会作否决投标处理。</w:t>
            </w:r>
          </w:p>
        </w:tc>
      </w:tr>
      <w:tr w14:paraId="1393DA8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C20D5F3">
            <w:pPr>
              <w:spacing w:line="400" w:lineRule="exact"/>
              <w:jc w:val="center"/>
              <w:rPr>
                <w:rFonts w:ascii="宋体" w:hAnsi="宋体"/>
                <w:color w:val="auto"/>
                <w:szCs w:val="21"/>
                <w:highlight w:val="none"/>
              </w:rPr>
            </w:pPr>
          </w:p>
        </w:tc>
        <w:tc>
          <w:tcPr>
            <w:tcW w:w="1899" w:type="dxa"/>
            <w:vMerge w:val="continue"/>
            <w:vAlign w:val="center"/>
          </w:tcPr>
          <w:p w14:paraId="53708181">
            <w:pPr>
              <w:spacing w:line="400" w:lineRule="exact"/>
              <w:jc w:val="center"/>
              <w:rPr>
                <w:rFonts w:ascii="宋体" w:hAnsi="宋体"/>
                <w:color w:val="auto"/>
                <w:szCs w:val="21"/>
                <w:highlight w:val="none"/>
              </w:rPr>
            </w:pPr>
          </w:p>
        </w:tc>
        <w:tc>
          <w:tcPr>
            <w:tcW w:w="6333" w:type="dxa"/>
            <w:vAlign w:val="center"/>
          </w:tcPr>
          <w:p w14:paraId="4F9D7B8E">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15</w:t>
            </w:r>
            <w:r>
              <w:rPr>
                <w:rFonts w:hint="eastAsia" w:ascii="宋体" w:hAnsi="宋体"/>
                <w:color w:val="auto"/>
                <w:szCs w:val="21"/>
                <w:highlight w:val="none"/>
              </w:rPr>
              <w:t>暂列金额、暂估价、安全文明施工费等暂定金额必须按照招标文件给定的金额填报，否则由评标委员会作否决投标处理。</w:t>
            </w:r>
          </w:p>
        </w:tc>
      </w:tr>
      <w:tr w14:paraId="127DDA8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431A576">
            <w:pPr>
              <w:spacing w:line="400" w:lineRule="exact"/>
              <w:jc w:val="center"/>
              <w:rPr>
                <w:rFonts w:ascii="宋体" w:hAnsi="宋体"/>
                <w:color w:val="auto"/>
                <w:szCs w:val="21"/>
                <w:highlight w:val="none"/>
              </w:rPr>
            </w:pPr>
          </w:p>
        </w:tc>
        <w:tc>
          <w:tcPr>
            <w:tcW w:w="1899" w:type="dxa"/>
            <w:vMerge w:val="continue"/>
            <w:vAlign w:val="center"/>
          </w:tcPr>
          <w:p w14:paraId="4FBB54CB">
            <w:pPr>
              <w:spacing w:line="400" w:lineRule="exact"/>
              <w:jc w:val="center"/>
              <w:rPr>
                <w:rFonts w:ascii="宋体" w:hAnsi="宋体"/>
                <w:color w:val="auto"/>
                <w:szCs w:val="21"/>
                <w:highlight w:val="none"/>
              </w:rPr>
            </w:pPr>
          </w:p>
        </w:tc>
        <w:tc>
          <w:tcPr>
            <w:tcW w:w="6333" w:type="dxa"/>
            <w:vAlign w:val="center"/>
          </w:tcPr>
          <w:p w14:paraId="3D5771CD">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16</w:t>
            </w:r>
            <w:r>
              <w:rPr>
                <w:rFonts w:hint="eastAsia" w:ascii="宋体" w:hAnsi="宋体"/>
                <w:color w:val="auto"/>
                <w:szCs w:val="21"/>
                <w:highlight w:val="none"/>
              </w:rPr>
              <w:t>投标内容符合第二章“投标人须知”第1.3.1项规定，否则由评标委员会作否决投标处理。</w:t>
            </w:r>
          </w:p>
        </w:tc>
      </w:tr>
      <w:tr w14:paraId="6AB6850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94E63D4">
            <w:pPr>
              <w:spacing w:line="400" w:lineRule="exact"/>
              <w:jc w:val="center"/>
              <w:rPr>
                <w:rFonts w:ascii="宋体" w:hAnsi="宋体"/>
                <w:color w:val="auto"/>
                <w:szCs w:val="21"/>
                <w:highlight w:val="none"/>
              </w:rPr>
            </w:pPr>
          </w:p>
        </w:tc>
        <w:tc>
          <w:tcPr>
            <w:tcW w:w="1899" w:type="dxa"/>
            <w:vMerge w:val="continue"/>
            <w:vAlign w:val="center"/>
          </w:tcPr>
          <w:p w14:paraId="6420E516">
            <w:pPr>
              <w:spacing w:line="400" w:lineRule="exact"/>
              <w:jc w:val="center"/>
              <w:rPr>
                <w:rFonts w:ascii="宋体" w:hAnsi="宋体"/>
                <w:color w:val="auto"/>
                <w:szCs w:val="21"/>
                <w:highlight w:val="none"/>
              </w:rPr>
            </w:pPr>
          </w:p>
        </w:tc>
        <w:tc>
          <w:tcPr>
            <w:tcW w:w="6333" w:type="dxa"/>
            <w:vAlign w:val="center"/>
          </w:tcPr>
          <w:p w14:paraId="0726D66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szCs w:val="21"/>
                <w:highlight w:val="none"/>
              </w:rPr>
              <w:t>工期符合第二章“投标人须知”第1.3.2项规定，否则由评标委员会作否决投标处理。</w:t>
            </w:r>
          </w:p>
        </w:tc>
      </w:tr>
      <w:tr w14:paraId="1499ECB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5CC309D">
            <w:pPr>
              <w:spacing w:line="400" w:lineRule="exact"/>
              <w:jc w:val="center"/>
              <w:rPr>
                <w:rFonts w:ascii="宋体" w:hAnsi="宋体"/>
                <w:color w:val="auto"/>
                <w:szCs w:val="21"/>
                <w:highlight w:val="none"/>
              </w:rPr>
            </w:pPr>
          </w:p>
        </w:tc>
        <w:tc>
          <w:tcPr>
            <w:tcW w:w="1899" w:type="dxa"/>
            <w:vMerge w:val="continue"/>
            <w:vAlign w:val="center"/>
          </w:tcPr>
          <w:p w14:paraId="436542E2">
            <w:pPr>
              <w:spacing w:line="400" w:lineRule="exact"/>
              <w:jc w:val="center"/>
              <w:rPr>
                <w:rFonts w:ascii="宋体" w:hAnsi="宋体"/>
                <w:color w:val="auto"/>
                <w:szCs w:val="21"/>
                <w:highlight w:val="none"/>
              </w:rPr>
            </w:pPr>
          </w:p>
        </w:tc>
        <w:tc>
          <w:tcPr>
            <w:tcW w:w="6333" w:type="dxa"/>
            <w:vAlign w:val="center"/>
          </w:tcPr>
          <w:p w14:paraId="0612296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olor w:val="auto"/>
                <w:szCs w:val="21"/>
                <w:highlight w:val="none"/>
              </w:rPr>
              <w:t>工程质量符合第二章“投标人须知”第1.3.3项规定，否则由评标委员会作否决投标处理。</w:t>
            </w:r>
          </w:p>
        </w:tc>
      </w:tr>
      <w:tr w14:paraId="0ED15B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8FDE5B9">
            <w:pPr>
              <w:spacing w:line="400" w:lineRule="exact"/>
              <w:jc w:val="center"/>
              <w:rPr>
                <w:rFonts w:ascii="宋体" w:hAnsi="宋体"/>
                <w:color w:val="auto"/>
                <w:szCs w:val="21"/>
                <w:highlight w:val="none"/>
              </w:rPr>
            </w:pPr>
          </w:p>
        </w:tc>
        <w:tc>
          <w:tcPr>
            <w:tcW w:w="1899" w:type="dxa"/>
            <w:vMerge w:val="continue"/>
            <w:vAlign w:val="center"/>
          </w:tcPr>
          <w:p w14:paraId="6141EA01">
            <w:pPr>
              <w:spacing w:line="400" w:lineRule="exact"/>
              <w:jc w:val="center"/>
              <w:rPr>
                <w:rFonts w:ascii="宋体" w:hAnsi="宋体"/>
                <w:color w:val="auto"/>
                <w:szCs w:val="21"/>
                <w:highlight w:val="none"/>
              </w:rPr>
            </w:pPr>
          </w:p>
        </w:tc>
        <w:tc>
          <w:tcPr>
            <w:tcW w:w="6333" w:type="dxa"/>
            <w:vAlign w:val="center"/>
          </w:tcPr>
          <w:p w14:paraId="507CB3F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olor w:val="auto"/>
                <w:szCs w:val="21"/>
                <w:highlight w:val="none"/>
              </w:rPr>
              <w:t>投标有效期符合第二章“投标人须知”第3.3.1项规定，否则由评标委员会作否决投标处理。</w:t>
            </w:r>
          </w:p>
        </w:tc>
      </w:tr>
      <w:tr w14:paraId="4863499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319A455">
            <w:pPr>
              <w:spacing w:line="400" w:lineRule="exact"/>
              <w:jc w:val="center"/>
              <w:rPr>
                <w:rFonts w:ascii="宋体" w:hAnsi="宋体"/>
                <w:color w:val="auto"/>
                <w:szCs w:val="21"/>
                <w:highlight w:val="none"/>
              </w:rPr>
            </w:pPr>
          </w:p>
        </w:tc>
        <w:tc>
          <w:tcPr>
            <w:tcW w:w="1899" w:type="dxa"/>
            <w:vMerge w:val="continue"/>
            <w:vAlign w:val="center"/>
          </w:tcPr>
          <w:p w14:paraId="207948E4">
            <w:pPr>
              <w:spacing w:line="400" w:lineRule="exact"/>
              <w:jc w:val="center"/>
              <w:rPr>
                <w:rFonts w:ascii="宋体" w:hAnsi="宋体"/>
                <w:color w:val="auto"/>
                <w:szCs w:val="21"/>
                <w:highlight w:val="none"/>
              </w:rPr>
            </w:pPr>
          </w:p>
        </w:tc>
        <w:tc>
          <w:tcPr>
            <w:tcW w:w="6333" w:type="dxa"/>
            <w:vAlign w:val="center"/>
          </w:tcPr>
          <w:p w14:paraId="7210D9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ascii="宋体" w:hAnsi="宋体"/>
                <w:color w:val="auto"/>
                <w:szCs w:val="21"/>
                <w:highlight w:val="none"/>
              </w:rPr>
              <w:t>投标人应按投标人须知前附表</w:t>
            </w:r>
            <w:r>
              <w:rPr>
                <w:rFonts w:hint="eastAsia" w:ascii="宋体" w:hAnsi="宋体"/>
                <w:color w:val="auto"/>
                <w:szCs w:val="21"/>
                <w:highlight w:val="none"/>
              </w:rPr>
              <w:t>第3.4</w:t>
            </w:r>
            <w:r>
              <w:rPr>
                <w:rFonts w:hint="eastAsia" w:ascii="宋体" w:hAnsi="宋体"/>
                <w:color w:val="auto"/>
                <w:szCs w:val="21"/>
                <w:highlight w:val="none"/>
                <w:lang w:val="en-US" w:eastAsia="zh-CN"/>
              </w:rPr>
              <w:t>.1项</w:t>
            </w:r>
            <w:r>
              <w:rPr>
                <w:rFonts w:hint="eastAsia" w:ascii="宋体" w:hAnsi="宋体"/>
                <w:color w:val="auto"/>
                <w:szCs w:val="21"/>
                <w:highlight w:val="none"/>
              </w:rPr>
              <w:t>的</w:t>
            </w:r>
            <w:r>
              <w:rPr>
                <w:rFonts w:ascii="宋体" w:hAnsi="宋体"/>
                <w:color w:val="auto"/>
                <w:szCs w:val="21"/>
                <w:highlight w:val="none"/>
              </w:rPr>
              <w:t>规定递交投标保证金，并作为其投标文件的组成部分</w:t>
            </w:r>
            <w:r>
              <w:rPr>
                <w:rFonts w:hint="eastAsia" w:ascii="宋体" w:hAnsi="宋体"/>
                <w:color w:val="auto"/>
                <w:szCs w:val="21"/>
                <w:highlight w:val="none"/>
              </w:rPr>
              <w:t>，</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14:paraId="40FD5B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65426D6">
            <w:pPr>
              <w:spacing w:line="400" w:lineRule="exact"/>
              <w:jc w:val="center"/>
              <w:rPr>
                <w:rFonts w:ascii="宋体" w:hAnsi="宋体"/>
                <w:color w:val="auto"/>
                <w:szCs w:val="21"/>
                <w:highlight w:val="none"/>
              </w:rPr>
            </w:pPr>
          </w:p>
        </w:tc>
        <w:tc>
          <w:tcPr>
            <w:tcW w:w="1899" w:type="dxa"/>
            <w:vMerge w:val="continue"/>
            <w:vAlign w:val="center"/>
          </w:tcPr>
          <w:p w14:paraId="4C0333F0">
            <w:pPr>
              <w:spacing w:line="400" w:lineRule="exact"/>
              <w:jc w:val="center"/>
              <w:rPr>
                <w:rFonts w:ascii="宋体" w:hAnsi="宋体"/>
                <w:color w:val="auto"/>
                <w:szCs w:val="21"/>
                <w:highlight w:val="none"/>
              </w:rPr>
            </w:pPr>
          </w:p>
        </w:tc>
        <w:tc>
          <w:tcPr>
            <w:tcW w:w="6333" w:type="dxa"/>
            <w:vAlign w:val="center"/>
          </w:tcPr>
          <w:p w14:paraId="2E4A8D3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1</w:t>
            </w:r>
            <w:r>
              <w:rPr>
                <w:rFonts w:hint="eastAsia" w:ascii="宋体" w:hAnsi="宋体"/>
                <w:color w:val="auto"/>
                <w:szCs w:val="21"/>
                <w:highlight w:val="none"/>
              </w:rPr>
              <w:t>符合第四章“合同条款及格式”规定，投标文件不应附有招标人不能接受的条件，否则由评标委员会作否决投标处理。（由投标人承诺，承诺书格式详见第八章投标文件格式。）</w:t>
            </w:r>
          </w:p>
        </w:tc>
      </w:tr>
      <w:tr w14:paraId="257CF4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18F6114">
            <w:pPr>
              <w:spacing w:line="400" w:lineRule="exact"/>
              <w:jc w:val="center"/>
              <w:rPr>
                <w:rFonts w:ascii="宋体" w:hAnsi="宋体"/>
                <w:color w:val="auto"/>
                <w:szCs w:val="21"/>
                <w:highlight w:val="none"/>
              </w:rPr>
            </w:pPr>
          </w:p>
        </w:tc>
        <w:tc>
          <w:tcPr>
            <w:tcW w:w="1899" w:type="dxa"/>
            <w:vMerge w:val="continue"/>
            <w:vAlign w:val="center"/>
          </w:tcPr>
          <w:p w14:paraId="7C190080">
            <w:pPr>
              <w:spacing w:line="400" w:lineRule="exact"/>
              <w:jc w:val="center"/>
              <w:rPr>
                <w:rFonts w:ascii="宋体" w:hAnsi="宋体"/>
                <w:color w:val="auto"/>
                <w:szCs w:val="21"/>
                <w:highlight w:val="none"/>
              </w:rPr>
            </w:pPr>
          </w:p>
        </w:tc>
        <w:tc>
          <w:tcPr>
            <w:tcW w:w="6333" w:type="dxa"/>
            <w:vAlign w:val="center"/>
          </w:tcPr>
          <w:p w14:paraId="32A2984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2</w:t>
            </w:r>
            <w:r>
              <w:rPr>
                <w:rFonts w:hint="eastAsia" w:ascii="宋体" w:hAnsi="宋体"/>
                <w:color w:val="auto"/>
                <w:szCs w:val="21"/>
                <w:highlight w:val="none"/>
              </w:rPr>
              <w:t>符合第七章“技术标准和要求”规定。否则由评标委员会作否决投标处理（如有）。（由投标人承诺，承诺书格式详见第八章投标文件格式。）</w:t>
            </w:r>
          </w:p>
        </w:tc>
      </w:tr>
      <w:tr w14:paraId="56811E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7D0EA91">
            <w:pPr>
              <w:spacing w:line="400" w:lineRule="exact"/>
              <w:jc w:val="center"/>
              <w:rPr>
                <w:rFonts w:ascii="宋体" w:hAnsi="宋体"/>
                <w:color w:val="auto"/>
                <w:szCs w:val="21"/>
                <w:highlight w:val="none"/>
              </w:rPr>
            </w:pPr>
          </w:p>
        </w:tc>
        <w:tc>
          <w:tcPr>
            <w:tcW w:w="1899" w:type="dxa"/>
            <w:vMerge w:val="continue"/>
            <w:vAlign w:val="center"/>
          </w:tcPr>
          <w:p w14:paraId="59555596">
            <w:pPr>
              <w:spacing w:line="400" w:lineRule="exact"/>
              <w:jc w:val="center"/>
              <w:rPr>
                <w:rFonts w:ascii="宋体" w:hAnsi="宋体"/>
                <w:color w:val="auto"/>
                <w:szCs w:val="21"/>
                <w:highlight w:val="none"/>
              </w:rPr>
            </w:pPr>
          </w:p>
        </w:tc>
        <w:tc>
          <w:tcPr>
            <w:tcW w:w="6333" w:type="dxa"/>
            <w:vAlign w:val="center"/>
          </w:tcPr>
          <w:p w14:paraId="373298D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3</w:t>
            </w:r>
            <w:r>
              <w:rPr>
                <w:rFonts w:hint="eastAsia" w:ascii="宋体" w:hAnsi="宋体"/>
                <w:color w:val="auto"/>
                <w:szCs w:val="21"/>
                <w:highlight w:val="none"/>
              </w:rPr>
              <w:t>投标人提供的关于已标价工程量清单的承诺符合招标文件的要求，</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14:paraId="781576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F8E7BE8">
            <w:pPr>
              <w:spacing w:line="400" w:lineRule="exact"/>
              <w:jc w:val="center"/>
              <w:rPr>
                <w:rFonts w:ascii="宋体" w:hAnsi="宋体"/>
                <w:color w:val="auto"/>
                <w:szCs w:val="21"/>
                <w:highlight w:val="none"/>
              </w:rPr>
            </w:pPr>
          </w:p>
        </w:tc>
        <w:tc>
          <w:tcPr>
            <w:tcW w:w="1899" w:type="dxa"/>
            <w:vMerge w:val="continue"/>
            <w:vAlign w:val="center"/>
          </w:tcPr>
          <w:p w14:paraId="2AFBF201">
            <w:pPr>
              <w:spacing w:line="400" w:lineRule="exact"/>
              <w:jc w:val="center"/>
              <w:rPr>
                <w:rFonts w:ascii="宋体" w:hAnsi="宋体"/>
                <w:color w:val="auto"/>
                <w:szCs w:val="21"/>
                <w:highlight w:val="none"/>
              </w:rPr>
            </w:pPr>
          </w:p>
        </w:tc>
        <w:tc>
          <w:tcPr>
            <w:tcW w:w="6333" w:type="dxa"/>
            <w:vAlign w:val="center"/>
          </w:tcPr>
          <w:p w14:paraId="1AEA67E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4</w:t>
            </w:r>
            <w:r>
              <w:rPr>
                <w:rFonts w:hint="eastAsia" w:ascii="宋体" w:hAnsi="宋体"/>
                <w:color w:val="auto"/>
                <w:szCs w:val="21"/>
                <w:highlight w:val="none"/>
              </w:rPr>
              <w:t>投标报价有算术错误的，按照第三章“评标办法”第3.2.3项规定执行，否则由评标委员会作否决投标处理。</w:t>
            </w:r>
          </w:p>
        </w:tc>
      </w:tr>
      <w:tr w14:paraId="33F7B17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46B37E1">
            <w:pPr>
              <w:spacing w:line="400" w:lineRule="exact"/>
              <w:jc w:val="center"/>
              <w:rPr>
                <w:rFonts w:ascii="宋体" w:hAnsi="宋体"/>
                <w:color w:val="auto"/>
                <w:szCs w:val="21"/>
                <w:highlight w:val="none"/>
              </w:rPr>
            </w:pPr>
          </w:p>
        </w:tc>
        <w:tc>
          <w:tcPr>
            <w:tcW w:w="1899" w:type="dxa"/>
            <w:vMerge w:val="continue"/>
            <w:vAlign w:val="center"/>
          </w:tcPr>
          <w:p w14:paraId="22C81062">
            <w:pPr>
              <w:spacing w:line="400" w:lineRule="exact"/>
              <w:jc w:val="center"/>
              <w:rPr>
                <w:rFonts w:ascii="宋体" w:hAnsi="宋体"/>
                <w:color w:val="auto"/>
                <w:szCs w:val="21"/>
                <w:highlight w:val="none"/>
              </w:rPr>
            </w:pPr>
          </w:p>
        </w:tc>
        <w:tc>
          <w:tcPr>
            <w:tcW w:w="6333" w:type="dxa"/>
            <w:vAlign w:val="center"/>
          </w:tcPr>
          <w:p w14:paraId="3F60275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25</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14:paraId="2CACC519">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14:paraId="4B86AD6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14:paraId="7F0C5D0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14:paraId="566D136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6A2D25AC">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899" w:type="dxa"/>
            <w:vAlign w:val="center"/>
          </w:tcPr>
          <w:p w14:paraId="14AD6E29">
            <w:pPr>
              <w:spacing w:line="400" w:lineRule="exact"/>
              <w:jc w:val="center"/>
              <w:rPr>
                <w:rFonts w:ascii="宋体" w:hAnsi="宋体"/>
                <w:color w:val="auto"/>
                <w:szCs w:val="21"/>
                <w:highlight w:val="none"/>
              </w:rPr>
            </w:pPr>
          </w:p>
        </w:tc>
        <w:tc>
          <w:tcPr>
            <w:tcW w:w="6333" w:type="dxa"/>
          </w:tcPr>
          <w:p w14:paraId="3209A211">
            <w:pPr>
              <w:spacing w:line="400" w:lineRule="exact"/>
              <w:ind w:firstLine="420" w:firstLineChars="200"/>
              <w:rPr>
                <w:rFonts w:hint="eastAsia" w:ascii="宋体" w:hAnsi="宋体" w:eastAsia="宋体"/>
                <w:i/>
                <w:color w:val="auto"/>
                <w:szCs w:val="21"/>
                <w:highlight w:val="none"/>
                <w:lang w:eastAsia="zh-CN"/>
              </w:rPr>
            </w:pPr>
            <w:r>
              <w:rPr>
                <w:rFonts w:hint="eastAsia" w:ascii="宋体" w:hAnsi="宋体" w:cs="Times New Roman"/>
                <w:color w:val="auto"/>
                <w:szCs w:val="21"/>
                <w:highlight w:val="none"/>
                <w:lang w:val="en-US" w:eastAsia="zh-CN"/>
              </w:rPr>
              <w:t>无</w:t>
            </w:r>
          </w:p>
        </w:tc>
      </w:tr>
    </w:tbl>
    <w:p w14:paraId="5DC62517">
      <w:pPr>
        <w:spacing w:line="200" w:lineRule="exact"/>
        <w:rPr>
          <w:rFonts w:ascii="宋体" w:hAnsi="宋体"/>
          <w:color w:val="auto"/>
          <w:kern w:val="0"/>
          <w:highlight w:val="none"/>
        </w:rPr>
      </w:pPr>
      <w:r>
        <w:rPr>
          <w:rFonts w:ascii="宋体" w:hAnsi="宋体"/>
          <w:snapToGrid w:val="0"/>
          <w:color w:val="auto"/>
          <w:kern w:val="0"/>
          <w:highlight w:val="none"/>
        </w:rPr>
        <w:br w:type="page"/>
      </w:r>
      <w:bookmarkStart w:id="303" w:name="招标文件03章02评标办法综合评估法00"/>
      <w:bookmarkEnd w:id="303"/>
      <w:bookmarkStart w:id="304" w:name="招标文件03章02评标办法综合评估法"/>
      <w:bookmarkEnd w:id="304"/>
    </w:p>
    <w:p w14:paraId="780D3BCD">
      <w:pPr>
        <w:pStyle w:val="2"/>
        <w:shd w:val="clear"/>
        <w:ind w:left="105" w:firstLine="419"/>
        <w:rPr>
          <w:rFonts w:hint="eastAsia" w:ascii="宋体" w:hAnsi="宋体" w:eastAsia="宋体" w:cs="宋体"/>
          <w:b/>
          <w:color w:val="auto"/>
          <w:highlight w:val="none"/>
        </w:rPr>
      </w:pPr>
      <w:bookmarkStart w:id="305" w:name="_Toc15573"/>
      <w:bookmarkStart w:id="306" w:name="_Toc29690"/>
      <w:r>
        <w:rPr>
          <w:rFonts w:hint="eastAsia" w:ascii="宋体" w:hAnsi="宋体" w:eastAsia="宋体" w:cs="宋体"/>
          <w:b/>
          <w:color w:val="auto"/>
          <w:highlight w:val="none"/>
        </w:rPr>
        <w:t>第四章</w:t>
      </w:r>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rPr>
        <w:t>合同条款及格式</w:t>
      </w:r>
      <w:bookmarkEnd w:id="273"/>
      <w:bookmarkEnd w:id="274"/>
      <w:bookmarkEnd w:id="305"/>
      <w:bookmarkEnd w:id="306"/>
    </w:p>
    <w:p w14:paraId="6CE26003">
      <w:pPr>
        <w:shd w:val="clear"/>
        <w:rPr>
          <w:rFonts w:hint="eastAsia" w:ascii="宋体" w:hAnsi="宋体" w:eastAsia="宋体" w:cs="宋体"/>
          <w:b/>
          <w:color w:val="auto"/>
          <w:highlight w:val="none"/>
        </w:rPr>
      </w:pPr>
      <w:bookmarkStart w:id="307" w:name="_Toc327800143"/>
      <w:bookmarkStart w:id="308" w:name="_Toc328410201"/>
      <w:bookmarkStart w:id="309" w:name="_Toc18267"/>
      <w:bookmarkStart w:id="310" w:name="_Toc11166883"/>
      <w:bookmarkStart w:id="311" w:name="_Toc328409753"/>
      <w:r>
        <w:rPr>
          <w:rFonts w:hint="eastAsia" w:ascii="宋体" w:hAnsi="宋体" w:eastAsia="宋体" w:cs="宋体"/>
          <w:b/>
          <w:color w:val="auto"/>
          <w:highlight w:val="none"/>
        </w:rPr>
        <w:br w:type="page"/>
      </w:r>
    </w:p>
    <w:p w14:paraId="4D79C6D1">
      <w:pPr>
        <w:pStyle w:val="2"/>
        <w:shd w:val="clear"/>
        <w:ind w:left="0" w:firstLine="0"/>
        <w:outlineLvl w:val="9"/>
        <w:rPr>
          <w:rFonts w:hint="eastAsia" w:ascii="宋体" w:hAnsi="宋体" w:eastAsia="宋体" w:cs="宋体"/>
          <w:b/>
          <w:color w:val="auto"/>
          <w:highlight w:val="none"/>
        </w:rPr>
        <w:sectPr>
          <w:headerReference r:id="rId9" w:type="default"/>
          <w:footerReference r:id="rId10" w:type="default"/>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0CBAC6E7">
      <w:pPr>
        <w:pageBreakBefore/>
        <w:shd w:val="clear"/>
        <w:spacing w:before="156" w:beforeLines="50" w:after="156" w:afterLines="50"/>
        <w:jc w:val="center"/>
        <w:outlineLvl w:val="1"/>
        <w:rPr>
          <w:rFonts w:ascii="宋体" w:hAnsi="宋体" w:cs="宋体"/>
          <w:b/>
          <w:color w:val="auto"/>
          <w:sz w:val="36"/>
          <w:szCs w:val="36"/>
          <w:highlight w:val="none"/>
        </w:rPr>
      </w:pPr>
      <w:bookmarkStart w:id="312" w:name="_Toc13411"/>
      <w:r>
        <w:rPr>
          <w:rFonts w:hint="eastAsia" w:ascii="宋体" w:hAnsi="宋体" w:cs="宋体"/>
          <w:b/>
          <w:color w:val="auto"/>
          <w:sz w:val="36"/>
          <w:szCs w:val="36"/>
          <w:highlight w:val="none"/>
        </w:rPr>
        <w:t>合同协议书</w:t>
      </w:r>
      <w:bookmarkEnd w:id="312"/>
    </w:p>
    <w:p w14:paraId="3AA99A9D">
      <w:pPr>
        <w:pageBreakBefore w:val="0"/>
        <w:shd w:val="clear"/>
        <w:kinsoku/>
        <w:wordWrap/>
        <w:overflowPunct/>
        <w:topLinePunct w:val="0"/>
        <w:bidi w:val="0"/>
        <w:snapToGrid w:val="0"/>
        <w:spacing w:line="440" w:lineRule="exact"/>
        <w:ind w:firstLine="422" w:firstLineChars="200"/>
        <w:textAlignment w:val="auto"/>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14:paraId="05D9DA52">
      <w:pPr>
        <w:pageBreakBefore w:val="0"/>
        <w:shd w:val="clear"/>
        <w:kinsoku/>
        <w:wordWrap/>
        <w:overflowPunct/>
        <w:topLinePunct w:val="0"/>
        <w:bidi w:val="0"/>
        <w:snapToGrid w:val="0"/>
        <w:spacing w:line="440" w:lineRule="exact"/>
        <w:ind w:firstLine="422" w:firstLineChars="200"/>
        <w:textAlignment w:val="auto"/>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14:paraId="06850398">
      <w:pPr>
        <w:pageBreakBefore w:val="0"/>
        <w:shd w:val="clear"/>
        <w:kinsoku/>
        <w:wordWrap/>
        <w:overflowPunct/>
        <w:topLinePunct w:val="0"/>
        <w:bidi w:val="0"/>
        <w:spacing w:line="440" w:lineRule="exact"/>
        <w:ind w:firstLine="420" w:firstLineChars="200"/>
        <w:textAlignment w:val="auto"/>
        <w:rPr>
          <w:rFonts w:ascii="宋体" w:hAnsi="宋体"/>
          <w:b/>
          <w:color w:val="auto"/>
          <w:szCs w:val="21"/>
          <w:highlight w:val="none"/>
          <w:u w:val="single"/>
        </w:rPr>
      </w:pPr>
      <w:r>
        <w:rPr>
          <w:rFonts w:hint="eastAsia" w:ascii="宋体" w:hAnsi="宋体"/>
          <w:color w:val="auto"/>
          <w:szCs w:val="21"/>
          <w:highlight w:val="none"/>
        </w:rPr>
        <w:t>根据《中华人民共和国民法典》、《中华人民共和国建筑法》及有关法律、法规规定，遵循平等、自愿、公平和诚实信用的原则，双方就</w:t>
      </w:r>
      <w:r>
        <w:rPr>
          <w:rFonts w:hint="eastAsia" w:ascii="宋体" w:hAnsi="宋体"/>
          <w:color w:val="auto"/>
          <w:szCs w:val="21"/>
          <w:highlight w:val="none"/>
          <w:u w:val="single"/>
        </w:rPr>
        <w:t xml:space="preserve">                           </w:t>
      </w:r>
      <w:r>
        <w:rPr>
          <w:rFonts w:hint="eastAsia" w:ascii="宋体" w:hAnsi="宋体"/>
          <w:color w:val="auto"/>
          <w:szCs w:val="21"/>
          <w:highlight w:val="none"/>
        </w:rPr>
        <w:t>工程施工及有关事项协商一致，共同达成如下协议：</w:t>
      </w:r>
    </w:p>
    <w:p w14:paraId="1E1C07ED">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b/>
          <w:bCs/>
          <w:color w:val="auto"/>
          <w:kern w:val="2"/>
          <w:sz w:val="21"/>
          <w:szCs w:val="21"/>
          <w:highlight w:val="none"/>
        </w:rPr>
      </w:pPr>
      <w:bookmarkStart w:id="313" w:name="_Toc22314"/>
      <w:bookmarkStart w:id="314" w:name="_Toc351203481"/>
      <w:bookmarkStart w:id="315" w:name="_Toc532377166"/>
      <w:bookmarkStart w:id="316" w:name="_Toc532375573"/>
      <w:r>
        <w:rPr>
          <w:rFonts w:hint="eastAsia"/>
          <w:b/>
          <w:bCs/>
          <w:color w:val="auto"/>
          <w:kern w:val="2"/>
          <w:sz w:val="21"/>
          <w:szCs w:val="21"/>
          <w:highlight w:val="none"/>
        </w:rPr>
        <w:t>一、工程概况</w:t>
      </w:r>
      <w:bookmarkEnd w:id="313"/>
      <w:bookmarkEnd w:id="314"/>
      <w:bookmarkEnd w:id="315"/>
      <w:bookmarkEnd w:id="316"/>
    </w:p>
    <w:p w14:paraId="4B45CDCE">
      <w:pPr>
        <w:pageBreakBefore w:val="0"/>
        <w:shd w:val="clear"/>
        <w:kinsoku/>
        <w:wordWrap/>
        <w:overflowPunct/>
        <w:topLinePunct w:val="0"/>
        <w:bidi w:val="0"/>
        <w:snapToGrid w:val="0"/>
        <w:spacing w:line="440" w:lineRule="exact"/>
        <w:ind w:firstLine="420" w:firstLineChars="200"/>
        <w:textAlignment w:val="auto"/>
        <w:rPr>
          <w:rFonts w:ascii="宋体" w:hAnsi="宋体"/>
          <w:color w:val="auto"/>
          <w:szCs w:val="21"/>
          <w:highlight w:val="none"/>
          <w:u w:val="single"/>
        </w:rPr>
      </w:pPr>
      <w:r>
        <w:rPr>
          <w:rFonts w:hint="eastAsia" w:ascii="宋体" w:hAnsi="宋体"/>
          <w:bCs/>
          <w:color w:val="auto"/>
          <w:szCs w:val="21"/>
          <w:highlight w:val="none"/>
        </w:rPr>
        <w:t>1.工程名称</w:t>
      </w:r>
      <w:r>
        <w:rPr>
          <w:rFonts w:hint="eastAsia" w:ascii="宋体" w:hAnsi="宋体"/>
          <w:color w:val="auto"/>
          <w:szCs w:val="21"/>
          <w:highlight w:val="none"/>
        </w:rPr>
        <w:t>：</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3AB7E8B6">
      <w:pPr>
        <w:pageBreakBefore w:val="0"/>
        <w:shd w:val="clear"/>
        <w:kinsoku/>
        <w:wordWrap/>
        <w:overflowPunct/>
        <w:topLinePunct w:val="0"/>
        <w:bidi w:val="0"/>
        <w:snapToGrid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2.工程地点：</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74A6CD24">
      <w:pPr>
        <w:pageBreakBefore w:val="0"/>
        <w:shd w:val="clear"/>
        <w:kinsoku/>
        <w:wordWrap/>
        <w:overflowPunct/>
        <w:topLinePunct w:val="0"/>
        <w:bidi w:val="0"/>
        <w:snapToGrid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3.资金来源：</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27E254F5">
      <w:pPr>
        <w:pageBreakBefore w:val="0"/>
        <w:shd w:val="clear"/>
        <w:kinsoku/>
        <w:wordWrap/>
        <w:overflowPunct/>
        <w:topLinePunct w:val="0"/>
        <w:bidi w:val="0"/>
        <w:snapToGrid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lang w:val="en-US" w:eastAsia="zh-CN"/>
        </w:rPr>
        <w:t>4</w:t>
      </w:r>
      <w:r>
        <w:rPr>
          <w:rFonts w:hint="eastAsia" w:ascii="宋体" w:hAnsi="宋体"/>
          <w:bCs/>
          <w:color w:val="auto"/>
          <w:szCs w:val="21"/>
          <w:highlight w:val="none"/>
        </w:rPr>
        <w:t>.工程内容：</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4D3A5D04">
      <w:pPr>
        <w:pageBreakBefore w:val="0"/>
        <w:shd w:val="clear"/>
        <w:kinsoku/>
        <w:wordWrap/>
        <w:overflowPunct/>
        <w:topLinePunct w:val="0"/>
        <w:bidi w:val="0"/>
        <w:snapToGrid w:val="0"/>
        <w:spacing w:line="440" w:lineRule="exact"/>
        <w:ind w:firstLine="420" w:firstLineChars="200"/>
        <w:jc w:val="left"/>
        <w:textAlignment w:val="auto"/>
        <w:rPr>
          <w:rFonts w:ascii="宋体" w:hAnsi="宋体"/>
          <w:bCs/>
          <w:color w:val="auto"/>
          <w:szCs w:val="21"/>
          <w:highlight w:val="none"/>
        </w:rPr>
      </w:pPr>
      <w:r>
        <w:rPr>
          <w:rFonts w:hint="eastAsia" w:ascii="宋体" w:hAnsi="宋体"/>
          <w:bCs/>
          <w:color w:val="auto"/>
          <w:szCs w:val="21"/>
          <w:highlight w:val="none"/>
          <w:lang w:val="en-US" w:eastAsia="zh-CN"/>
        </w:rPr>
        <w:t>5</w:t>
      </w:r>
      <w:r>
        <w:rPr>
          <w:rFonts w:hint="eastAsia" w:ascii="宋体" w:hAnsi="宋体"/>
          <w:bCs/>
          <w:color w:val="auto"/>
          <w:szCs w:val="21"/>
          <w:highlight w:val="none"/>
        </w:rPr>
        <w:t>.工程承包范围：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6F895159">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b/>
          <w:bCs/>
          <w:color w:val="auto"/>
          <w:kern w:val="2"/>
          <w:sz w:val="21"/>
          <w:szCs w:val="21"/>
          <w:highlight w:val="none"/>
        </w:rPr>
      </w:pPr>
      <w:bookmarkStart w:id="317" w:name="_Toc532377167"/>
      <w:bookmarkStart w:id="318" w:name="_Toc351203482"/>
      <w:bookmarkStart w:id="319" w:name="_Toc532375574"/>
      <w:bookmarkStart w:id="320" w:name="_Toc5117"/>
      <w:r>
        <w:rPr>
          <w:rFonts w:hint="eastAsia"/>
          <w:b/>
          <w:bCs/>
          <w:color w:val="auto"/>
          <w:kern w:val="2"/>
          <w:sz w:val="21"/>
          <w:szCs w:val="21"/>
          <w:highlight w:val="none"/>
        </w:rPr>
        <w:t>二、合同工期</w:t>
      </w:r>
      <w:bookmarkEnd w:id="317"/>
      <w:bookmarkEnd w:id="318"/>
      <w:bookmarkEnd w:id="319"/>
      <w:bookmarkEnd w:id="320"/>
    </w:p>
    <w:p w14:paraId="19C3452C">
      <w:pPr>
        <w:pageBreakBefore w:val="0"/>
        <w:shd w:val="clear"/>
        <w:kinsoku/>
        <w:wordWrap/>
        <w:overflowPunct/>
        <w:topLinePunct w:val="0"/>
        <w:bidi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承包人</w:t>
      </w:r>
      <w:r>
        <w:rPr>
          <w:rFonts w:hint="eastAsia" w:ascii="宋体" w:hAnsi="宋体"/>
          <w:bCs/>
          <w:color w:val="auto"/>
          <w:szCs w:val="21"/>
          <w:highlight w:val="none"/>
          <w:lang w:eastAsia="zh-CN"/>
        </w:rPr>
        <w:t>投标函</w:t>
      </w:r>
      <w:r>
        <w:rPr>
          <w:rFonts w:hint="eastAsia" w:ascii="宋体" w:hAnsi="宋体"/>
          <w:bCs/>
          <w:color w:val="auto"/>
          <w:szCs w:val="21"/>
          <w:highlight w:val="none"/>
        </w:rPr>
        <w:t>中承诺的工期：</w:t>
      </w:r>
      <w:r>
        <w:rPr>
          <w:rFonts w:hint="eastAsia" w:ascii="宋体" w:hAnsi="宋体"/>
          <w:bCs/>
          <w:color w:val="auto"/>
          <w:szCs w:val="21"/>
          <w:highlight w:val="none"/>
          <w:u w:val="single"/>
        </w:rPr>
        <w:t></w:t>
      </w:r>
      <w:r>
        <w:rPr>
          <w:rFonts w:hint="eastAsia" w:ascii="宋体" w:hAnsi="宋体"/>
          <w:bCs/>
          <w:color w:val="auto"/>
          <w:szCs w:val="21"/>
          <w:highlight w:val="none"/>
          <w:u w:val="none"/>
        </w:rPr>
        <w:t>日历天。</w:t>
      </w:r>
    </w:p>
    <w:p w14:paraId="10EFAF2C">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b/>
          <w:bCs/>
          <w:color w:val="auto"/>
          <w:kern w:val="2"/>
          <w:sz w:val="21"/>
          <w:szCs w:val="21"/>
          <w:highlight w:val="none"/>
        </w:rPr>
      </w:pPr>
      <w:bookmarkStart w:id="321" w:name="_Toc351203483"/>
      <w:bookmarkStart w:id="322" w:name="_Toc14971"/>
      <w:bookmarkStart w:id="323" w:name="_Toc532377168"/>
      <w:bookmarkStart w:id="324" w:name="_Toc532375575"/>
      <w:r>
        <w:rPr>
          <w:rFonts w:hint="eastAsia"/>
          <w:b/>
          <w:bCs/>
          <w:color w:val="auto"/>
          <w:kern w:val="2"/>
          <w:sz w:val="21"/>
          <w:szCs w:val="21"/>
          <w:highlight w:val="none"/>
        </w:rPr>
        <w:t>三、质量标准</w:t>
      </w:r>
      <w:bookmarkEnd w:id="321"/>
      <w:bookmarkEnd w:id="322"/>
      <w:bookmarkEnd w:id="323"/>
      <w:bookmarkEnd w:id="324"/>
    </w:p>
    <w:p w14:paraId="7C3F8E5E">
      <w:pPr>
        <w:pageBreakBefore w:val="0"/>
        <w:shd w:val="clear"/>
        <w:kinsoku/>
        <w:wordWrap/>
        <w:overflowPunct/>
        <w:topLinePunct w:val="0"/>
        <w:bidi w:val="0"/>
        <w:snapToGrid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工程质量符合强制性质量标准，</w:t>
      </w:r>
      <w:r>
        <w:rPr>
          <w:rFonts w:hint="eastAsia" w:ascii="宋体" w:hAnsi="宋体"/>
          <w:color w:val="auto"/>
          <w:szCs w:val="21"/>
          <w:highlight w:val="none"/>
          <w:u w:val="single"/>
        </w:rPr>
        <w:t>符合国家和重庆市现行有关施工质量验收规范和标准要求，并达到合格</w:t>
      </w:r>
      <w:r>
        <w:rPr>
          <w:rFonts w:hint="eastAsia" w:ascii="宋体" w:hAnsi="宋体"/>
          <w:color w:val="auto"/>
          <w:szCs w:val="21"/>
          <w:highlight w:val="none"/>
        </w:rPr>
        <w:t>标准。</w:t>
      </w:r>
    </w:p>
    <w:p w14:paraId="0F64A587">
      <w:pPr>
        <w:pageBreakBefore w:val="0"/>
        <w:widowControl/>
        <w:shd w:val="clear"/>
        <w:kinsoku/>
        <w:wordWrap/>
        <w:overflowPunct/>
        <w:topLinePunct w:val="0"/>
        <w:bidi w:val="0"/>
        <w:adjustRightInd w:val="0"/>
        <w:snapToGrid w:val="0"/>
        <w:spacing w:line="440" w:lineRule="exact"/>
        <w:ind w:firstLine="424" w:firstLineChars="201"/>
        <w:jc w:val="left"/>
        <w:textAlignment w:val="auto"/>
        <w:outlineLvl w:val="1"/>
        <w:rPr>
          <w:rFonts w:asciiTheme="minorEastAsia" w:hAnsiTheme="minorEastAsia" w:eastAsiaTheme="minorEastAsia"/>
          <w:b/>
          <w:color w:val="auto"/>
          <w:szCs w:val="21"/>
          <w:highlight w:val="none"/>
        </w:rPr>
      </w:pPr>
      <w:r>
        <w:rPr>
          <w:rFonts w:hint="eastAsia" w:asciiTheme="minorEastAsia" w:hAnsiTheme="minorEastAsia" w:eastAsiaTheme="minorEastAsia" w:cstheme="minorEastAsia"/>
          <w:b/>
          <w:color w:val="auto"/>
          <w:szCs w:val="21"/>
          <w:highlight w:val="none"/>
        </w:rPr>
        <w:t xml:space="preserve"> </w:t>
      </w:r>
      <w:bookmarkStart w:id="325" w:name="_Toc2765"/>
      <w:r>
        <w:rPr>
          <w:rFonts w:hint="eastAsia" w:asciiTheme="minorEastAsia" w:hAnsiTheme="minorEastAsia" w:eastAsiaTheme="minorEastAsia"/>
          <w:b/>
          <w:color w:val="auto"/>
          <w:szCs w:val="21"/>
          <w:highlight w:val="none"/>
          <w:lang w:val="en-US" w:eastAsia="zh-CN"/>
        </w:rPr>
        <w:t>四</w:t>
      </w:r>
      <w:r>
        <w:rPr>
          <w:rFonts w:hint="eastAsia" w:asciiTheme="minorEastAsia" w:hAnsiTheme="minorEastAsia" w:eastAsiaTheme="minorEastAsia"/>
          <w:b/>
          <w:color w:val="auto"/>
          <w:szCs w:val="21"/>
          <w:highlight w:val="none"/>
        </w:rPr>
        <w:t>、签约合同价及支付方式</w:t>
      </w:r>
      <w:bookmarkEnd w:id="325"/>
    </w:p>
    <w:p w14:paraId="7A7194A6">
      <w:pPr>
        <w:pageBreakBefore w:val="0"/>
        <w:shd w:val="clear"/>
        <w:kinsoku/>
        <w:wordWrap/>
        <w:overflowPunct/>
        <w:topLinePunct w:val="0"/>
        <w:bidi w:val="0"/>
        <w:snapToGrid w:val="0"/>
        <w:spacing w:line="440" w:lineRule="exact"/>
        <w:ind w:firstLine="420" w:firstLineChars="200"/>
        <w:textAlignment w:val="auto"/>
        <w:rPr>
          <w:rFonts w:hint="eastAsia" w:asciiTheme="minorEastAsia" w:hAnsiTheme="minorEastAsia" w:eastAsiaTheme="minorEastAsia"/>
          <w:color w:val="auto"/>
          <w:szCs w:val="21"/>
          <w:highlight w:val="none"/>
          <w:lang w:val="en-US" w:eastAsia="zh-CN"/>
        </w:rPr>
      </w:pPr>
      <w:r>
        <w:rPr>
          <w:rFonts w:hint="eastAsia" w:asciiTheme="minorEastAsia" w:hAnsiTheme="minorEastAsia" w:eastAsiaTheme="minorEastAsia"/>
          <w:color w:val="auto"/>
          <w:szCs w:val="21"/>
          <w:highlight w:val="none"/>
          <w:lang w:val="en-US" w:eastAsia="zh-CN"/>
        </w:rPr>
        <w:t>1、</w:t>
      </w:r>
      <w:r>
        <w:rPr>
          <w:rFonts w:hint="eastAsia" w:ascii="宋体" w:hAnsi="宋体"/>
          <w:color w:val="auto"/>
          <w:szCs w:val="21"/>
          <w:highlight w:val="none"/>
        </w:rPr>
        <w:t>合同价格形式：</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lang w:val="en-US" w:eastAsia="zh-CN"/>
        </w:rPr>
        <w:t>。</w:t>
      </w:r>
    </w:p>
    <w:p w14:paraId="4D6F3305">
      <w:pPr>
        <w:pageBreakBefore w:val="0"/>
        <w:shd w:val="clear"/>
        <w:kinsoku/>
        <w:wordWrap/>
        <w:overflowPunct/>
        <w:topLinePunct w:val="0"/>
        <w:bidi w:val="0"/>
        <w:snapToGrid w:val="0"/>
        <w:spacing w:line="440" w:lineRule="exact"/>
        <w:ind w:firstLine="420" w:firstLineChars="200"/>
        <w:textAlignment w:val="auto"/>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rPr>
        <w:t>签约合同价为：人民币（大写）</w:t>
      </w:r>
      <w:r>
        <w:rPr>
          <w:rFonts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元）</w:t>
      </w:r>
      <w:r>
        <w:rPr>
          <w:rFonts w:hint="eastAsia" w:asciiTheme="minorEastAsia" w:hAnsiTheme="minorEastAsia" w:eastAsiaTheme="minorEastAsia"/>
          <w:color w:val="auto"/>
          <w:szCs w:val="21"/>
          <w:highlight w:val="none"/>
          <w:lang w:eastAsia="zh-CN"/>
        </w:rPr>
        <w:t>。</w:t>
      </w:r>
    </w:p>
    <w:p w14:paraId="050E73AD">
      <w:pPr>
        <w:pageBreakBefore w:val="0"/>
        <w:shd w:val="clear"/>
        <w:kinsoku/>
        <w:wordWrap/>
        <w:overflowPunct/>
        <w:topLinePunct w:val="0"/>
        <w:bidi w:val="0"/>
        <w:snapToGrid w:val="0"/>
        <w:spacing w:line="440" w:lineRule="exact"/>
        <w:ind w:firstLine="420" w:firstLineChars="200"/>
        <w:textAlignment w:val="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3、</w:t>
      </w:r>
      <w:r>
        <w:rPr>
          <w:rFonts w:hint="eastAsia" w:asciiTheme="minorEastAsia" w:hAnsiTheme="minorEastAsia" w:eastAsiaTheme="minorEastAsia"/>
          <w:color w:val="auto"/>
          <w:szCs w:val="21"/>
          <w:highlight w:val="none"/>
        </w:rPr>
        <w:t>支付方式</w:t>
      </w:r>
    </w:p>
    <w:p w14:paraId="22E275BD">
      <w:pPr>
        <w:pStyle w:val="23"/>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Times New Roman"/>
          <w:color w:val="auto"/>
          <w:kern w:val="0"/>
          <w:sz w:val="21"/>
          <w:szCs w:val="21"/>
          <w:highlight w:val="none"/>
          <w:lang w:val="en-US" w:eastAsia="zh-CN" w:bidi="ar-SA"/>
        </w:rPr>
        <w:t>完成工程总任务量的100%且工程验收合格支付至合同价款的80%；审计结算完成后支付至审定金额的97%；剩余</w:t>
      </w:r>
      <w:r>
        <w:rPr>
          <w:rFonts w:hint="eastAsia" w:ascii="宋体" w:hAnsi="宋体" w:cs="Times New Roman"/>
          <w:color w:val="auto"/>
          <w:kern w:val="0"/>
          <w:sz w:val="21"/>
          <w:szCs w:val="21"/>
          <w:highlight w:val="none"/>
          <w:lang w:val="en-US" w:eastAsia="zh-CN" w:bidi="ar-SA"/>
        </w:rPr>
        <w:t>审定金额</w:t>
      </w:r>
      <w:r>
        <w:rPr>
          <w:rFonts w:hint="eastAsia" w:ascii="宋体" w:hAnsi="宋体" w:eastAsia="宋体" w:cs="Times New Roman"/>
          <w:color w:val="auto"/>
          <w:kern w:val="0"/>
          <w:sz w:val="21"/>
          <w:szCs w:val="21"/>
          <w:highlight w:val="none"/>
          <w:lang w:val="en-US" w:eastAsia="zh-CN" w:bidi="ar-SA"/>
        </w:rPr>
        <w:t>的3%作为质保金，待缺陷责任期满后，一次性无息退还。</w:t>
      </w:r>
    </w:p>
    <w:p w14:paraId="7DEB8496">
      <w:pPr>
        <w:pStyle w:val="23"/>
        <w:pageBreakBefore w:val="0"/>
        <w:shd w:val="clear"/>
        <w:kinsoku/>
        <w:wordWrap/>
        <w:overflowPunct/>
        <w:topLinePunct w:val="0"/>
        <w:bidi w:val="0"/>
        <w:spacing w:line="440" w:lineRule="exact"/>
        <w:ind w:firstLine="422" w:firstLineChars="200"/>
        <w:textAlignment w:val="auto"/>
        <w:outlineLvl w:val="1"/>
        <w:rPr>
          <w:rFonts w:hint="eastAsia" w:cs="宋体" w:asciiTheme="minorEastAsia" w:hAnsiTheme="minorEastAsia" w:eastAsiaTheme="minorEastAsia"/>
          <w:b/>
          <w:bCs/>
          <w:snapToGrid w:val="0"/>
          <w:color w:val="auto"/>
          <w:kern w:val="0"/>
          <w:sz w:val="21"/>
          <w:highlight w:val="none"/>
          <w:lang w:val="en-US" w:eastAsia="zh-CN" w:bidi="ar-SA"/>
        </w:rPr>
      </w:pPr>
      <w:bookmarkStart w:id="326" w:name="_Toc32357"/>
      <w:r>
        <w:rPr>
          <w:rFonts w:hint="eastAsia" w:cs="宋体" w:asciiTheme="minorEastAsia" w:hAnsiTheme="minorEastAsia" w:eastAsiaTheme="minorEastAsia"/>
          <w:b/>
          <w:bCs/>
          <w:snapToGrid w:val="0"/>
          <w:color w:val="auto"/>
          <w:kern w:val="0"/>
          <w:sz w:val="21"/>
          <w:highlight w:val="none"/>
          <w:lang w:val="en-US" w:eastAsia="zh-CN" w:bidi="ar-SA"/>
        </w:rPr>
        <w:t>五、履约担保</w:t>
      </w:r>
      <w:bookmarkEnd w:id="326"/>
    </w:p>
    <w:p w14:paraId="3AA748FA">
      <w:pPr>
        <w:pageBreakBefore w:val="0"/>
        <w:shd w:val="clear"/>
        <w:kinsoku/>
        <w:wordWrap/>
        <w:overflowPunct/>
        <w:topLinePunct w:val="0"/>
        <w:bidi w:val="0"/>
        <w:spacing w:line="440" w:lineRule="exact"/>
        <w:ind w:firstLine="420" w:firstLineChars="200"/>
        <w:jc w:val="left"/>
        <w:textAlignment w:val="auto"/>
        <w:rPr>
          <w:rFonts w:hint="eastAsia" w:ascii="宋体" w:hAnsi="宋体"/>
          <w:color w:val="auto"/>
          <w:kern w:val="0"/>
          <w:szCs w:val="21"/>
          <w:highlight w:val="none"/>
          <w:lang w:val="en-US"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承包人是否提供履约担保：</w:t>
      </w:r>
      <w:r>
        <w:rPr>
          <w:rFonts w:hint="eastAsia" w:ascii="宋体" w:hAnsi="宋体" w:cs="宋体"/>
          <w:color w:val="auto"/>
          <w:kern w:val="0"/>
          <w:szCs w:val="21"/>
          <w:highlight w:val="none"/>
          <w:u w:val="single"/>
        </w:rPr>
        <w:t>提供</w:t>
      </w:r>
      <w:r>
        <w:rPr>
          <w:rFonts w:hint="eastAsia" w:ascii="宋体" w:hAnsi="宋体" w:cs="宋体"/>
          <w:color w:val="auto"/>
          <w:kern w:val="0"/>
          <w:szCs w:val="21"/>
          <w:highlight w:val="none"/>
        </w:rPr>
        <w:t>。</w:t>
      </w:r>
      <w:r>
        <w:rPr>
          <w:rFonts w:hint="eastAsia" w:ascii="宋体" w:hAnsi="宋体"/>
          <w:color w:val="auto"/>
          <w:kern w:val="0"/>
          <w:szCs w:val="21"/>
          <w:highlight w:val="none"/>
          <w:lang w:val="en-US" w:eastAsia="zh-CN"/>
        </w:rPr>
        <w:t xml:space="preserve"> </w:t>
      </w:r>
    </w:p>
    <w:p w14:paraId="50CEC52F">
      <w:pPr>
        <w:pageBreakBefore w:val="0"/>
        <w:shd w:val="clear"/>
        <w:kinsoku/>
        <w:wordWrap/>
        <w:overflowPunct/>
        <w:topLinePunct w:val="0"/>
        <w:bidi w:val="0"/>
        <w:spacing w:line="440" w:lineRule="exact"/>
        <w:ind w:firstLine="420" w:firstLineChars="200"/>
        <w:jc w:val="lef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2.承包人提供履约担保的形式、金额及期限：</w:t>
      </w:r>
    </w:p>
    <w:p w14:paraId="06AE273D">
      <w:pPr>
        <w:pageBreakBefore w:val="0"/>
        <w:shd w:val="clear"/>
        <w:kinsoku/>
        <w:wordWrap/>
        <w:overflowPunct/>
        <w:topLinePunct w:val="0"/>
        <w:bidi w:val="0"/>
        <w:snapToGrid w:val="0"/>
        <w:spacing w:line="440" w:lineRule="exact"/>
        <w:ind w:firstLine="420" w:firstLineChars="200"/>
        <w:textAlignment w:val="auto"/>
        <w:rPr>
          <w:rFonts w:ascii="宋体" w:hAnsi="宋体"/>
          <w:color w:val="auto"/>
          <w:kern w:val="0"/>
          <w:szCs w:val="21"/>
          <w:highlight w:val="none"/>
          <w:u w:val="single"/>
        </w:rPr>
      </w:pPr>
      <w:r>
        <w:rPr>
          <w:rFonts w:hint="eastAsia" w:ascii="宋体" w:hAnsi="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cs="宋体"/>
          <w:color w:val="auto"/>
          <w:kern w:val="0"/>
          <w:szCs w:val="21"/>
          <w:highlight w:val="none"/>
          <w:u w:val="single"/>
          <w:lang w:eastAsia="zh-CN"/>
        </w:rPr>
        <w:t>转入比选人指定账户</w:t>
      </w:r>
      <w:r>
        <w:rPr>
          <w:rFonts w:hint="eastAsia" w:ascii="宋体" w:hAnsi="宋体"/>
          <w:color w:val="auto"/>
          <w:kern w:val="0"/>
          <w:szCs w:val="21"/>
          <w:highlight w:val="none"/>
        </w:rPr>
        <w:t>。</w:t>
      </w:r>
    </w:p>
    <w:p w14:paraId="784BFF3E">
      <w:pPr>
        <w:pageBreakBefore w:val="0"/>
        <w:shd w:val="clear"/>
        <w:tabs>
          <w:tab w:val="left" w:pos="1134"/>
        </w:tabs>
        <w:kinsoku/>
        <w:wordWrap/>
        <w:overflowPunct/>
        <w:topLinePunct w:val="0"/>
        <w:bidi w:val="0"/>
        <w:spacing w:line="440" w:lineRule="exact"/>
        <w:ind w:firstLine="420" w:firstLineChars="200"/>
        <w:jc w:val="left"/>
        <w:textAlignment w:val="auto"/>
        <w:rPr>
          <w:rFonts w:ascii="宋体" w:hAnsi="宋体"/>
          <w:color w:val="auto"/>
          <w:szCs w:val="21"/>
          <w:highlight w:val="none"/>
        </w:rPr>
      </w:pPr>
      <w:r>
        <w:rPr>
          <w:rFonts w:hint="eastAsia" w:ascii="宋体" w:hAnsi="宋体" w:cs="宋体"/>
          <w:color w:val="auto"/>
          <w:kern w:val="0"/>
          <w:szCs w:val="21"/>
          <w:highlight w:val="none"/>
        </w:rPr>
        <w:t>（2）履约担保的金额：</w:t>
      </w:r>
      <w:r>
        <w:rPr>
          <w:rFonts w:hint="eastAsia" w:ascii="宋体" w:hAnsi="宋体" w:cs="宋体"/>
          <w:color w:val="auto"/>
          <w:kern w:val="0"/>
          <w:szCs w:val="21"/>
          <w:highlight w:val="none"/>
          <w:u w:val="single"/>
        </w:rPr>
        <w:t xml:space="preserve"> </w:t>
      </w:r>
      <w:r>
        <w:rPr>
          <w:rFonts w:hint="eastAsia" w:ascii="宋体" w:hAnsi="宋体" w:cs="Times New Roman"/>
          <w:color w:val="auto"/>
          <w:kern w:val="0"/>
          <w:szCs w:val="21"/>
          <w:highlight w:val="none"/>
          <w:u w:val="single"/>
          <w:lang w:eastAsia="zh-CN"/>
        </w:rPr>
        <w:t>中标</w:t>
      </w:r>
      <w:r>
        <w:rPr>
          <w:rFonts w:hint="eastAsia" w:ascii="宋体" w:hAnsi="宋体" w:eastAsia="宋体" w:cs="Times New Roman"/>
          <w:color w:val="auto"/>
          <w:kern w:val="0"/>
          <w:szCs w:val="21"/>
          <w:highlight w:val="none"/>
          <w:u w:val="single"/>
        </w:rPr>
        <w:t>合同</w:t>
      </w:r>
      <w:r>
        <w:rPr>
          <w:rFonts w:hint="eastAsia" w:ascii="宋体" w:hAnsi="宋体" w:cs="Times New Roman"/>
          <w:color w:val="auto"/>
          <w:kern w:val="0"/>
          <w:szCs w:val="21"/>
          <w:highlight w:val="none"/>
          <w:u w:val="single"/>
          <w:lang w:val="en-US" w:eastAsia="zh-CN"/>
        </w:rPr>
        <w:t>总价</w:t>
      </w:r>
      <w:r>
        <w:rPr>
          <w:rFonts w:hint="eastAsia" w:ascii="宋体" w:hAnsi="宋体" w:eastAsia="宋体" w:cs="Times New Roman"/>
          <w:color w:val="auto"/>
          <w:kern w:val="0"/>
          <w:szCs w:val="21"/>
          <w:highlight w:val="none"/>
          <w:u w:val="single"/>
        </w:rPr>
        <w:t>的10%</w:t>
      </w:r>
      <w:r>
        <w:rPr>
          <w:rFonts w:hint="eastAsia" w:ascii="宋体" w:hAnsi="宋体" w:cs="宋体"/>
          <w:color w:val="auto"/>
          <w:kern w:val="0"/>
          <w:szCs w:val="21"/>
          <w:highlight w:val="none"/>
          <w:u w:val="single"/>
        </w:rPr>
        <w:t xml:space="preserve">  </w:t>
      </w:r>
      <w:r>
        <w:rPr>
          <w:rFonts w:hint="eastAsia" w:ascii="宋体" w:hAnsi="宋体"/>
          <w:color w:val="auto"/>
          <w:szCs w:val="21"/>
          <w:highlight w:val="none"/>
        </w:rPr>
        <w:t>。</w:t>
      </w:r>
    </w:p>
    <w:p w14:paraId="2E8DB433">
      <w:pPr>
        <w:pageBreakBefore w:val="0"/>
        <w:shd w:val="clear"/>
        <w:tabs>
          <w:tab w:val="left" w:pos="1134"/>
        </w:tabs>
        <w:kinsoku/>
        <w:wordWrap/>
        <w:overflowPunct/>
        <w:topLinePunct w:val="0"/>
        <w:bidi w:val="0"/>
        <w:spacing w:line="440" w:lineRule="exact"/>
        <w:ind w:firstLine="420" w:firstLineChars="200"/>
        <w:jc w:val="left"/>
        <w:textAlignment w:val="auto"/>
        <w:rPr>
          <w:rFonts w:ascii="宋体" w:hAnsi="宋体" w:cs="宋体"/>
          <w:color w:val="auto"/>
          <w:kern w:val="0"/>
          <w:szCs w:val="21"/>
          <w:highlight w:val="none"/>
          <w:u w:val="single"/>
        </w:rPr>
      </w:pPr>
      <w:r>
        <w:rPr>
          <w:rFonts w:hint="eastAsia" w:ascii="宋体" w:hAnsi="宋体" w:cs="宋体"/>
          <w:color w:val="auto"/>
          <w:kern w:val="0"/>
          <w:szCs w:val="21"/>
          <w:highlight w:val="none"/>
        </w:rPr>
        <w:t>（3）履约担保的提交时间：</w:t>
      </w:r>
      <w:r>
        <w:rPr>
          <w:rFonts w:hint="eastAsia" w:ascii="宋体" w:hAnsi="宋体" w:cs="宋体"/>
          <w:color w:val="auto"/>
          <w:kern w:val="0"/>
          <w:szCs w:val="21"/>
          <w:highlight w:val="none"/>
          <w:u w:val="single"/>
        </w:rPr>
        <w:t>在合同签订前，承包人按</w:t>
      </w:r>
      <w:r>
        <w:rPr>
          <w:rFonts w:hint="eastAsia" w:ascii="宋体" w:hAnsi="宋体" w:cs="宋体"/>
          <w:color w:val="auto"/>
          <w:kern w:val="0"/>
          <w:szCs w:val="21"/>
          <w:highlight w:val="none"/>
          <w:u w:val="single"/>
          <w:lang w:val="en-US" w:eastAsia="zh-CN"/>
        </w:rPr>
        <w:t>履约</w:t>
      </w:r>
      <w:r>
        <w:rPr>
          <w:rFonts w:hint="eastAsia" w:ascii="宋体" w:hAnsi="宋体" w:cs="宋体"/>
          <w:color w:val="auto"/>
          <w:kern w:val="0"/>
          <w:szCs w:val="21"/>
          <w:highlight w:val="none"/>
          <w:u w:val="single"/>
        </w:rPr>
        <w:t>担保金额向发包人提交</w:t>
      </w:r>
      <w:r>
        <w:rPr>
          <w:rFonts w:hint="eastAsia" w:ascii="宋体" w:hAnsi="宋体" w:cs="宋体"/>
          <w:color w:val="auto"/>
          <w:kern w:val="0"/>
          <w:szCs w:val="21"/>
          <w:highlight w:val="none"/>
          <w:u w:val="single"/>
          <w:lang w:eastAsia="zh-CN"/>
        </w:rPr>
        <w:t>银行对公转账</w:t>
      </w:r>
      <w:r>
        <w:rPr>
          <w:rFonts w:hint="eastAsia" w:ascii="宋体" w:hAnsi="宋体" w:cs="宋体"/>
          <w:color w:val="auto"/>
          <w:kern w:val="0"/>
          <w:szCs w:val="21"/>
          <w:highlight w:val="none"/>
          <w:u w:val="single"/>
        </w:rPr>
        <w:t>履约担保</w:t>
      </w:r>
      <w:r>
        <w:rPr>
          <w:rFonts w:hint="eastAsia" w:ascii="宋体" w:hAnsi="宋体" w:cs="宋体"/>
          <w:color w:val="auto"/>
          <w:kern w:val="0"/>
          <w:szCs w:val="21"/>
          <w:highlight w:val="none"/>
          <w:u w:val="single"/>
          <w:lang w:eastAsia="zh-CN"/>
        </w:rPr>
        <w:t>凭证</w:t>
      </w:r>
      <w:r>
        <w:rPr>
          <w:rFonts w:hint="eastAsia" w:ascii="宋体" w:hAnsi="宋体" w:cs="宋体"/>
          <w:color w:val="auto"/>
          <w:kern w:val="0"/>
          <w:szCs w:val="21"/>
          <w:highlight w:val="none"/>
          <w:u w:val="single"/>
        </w:rPr>
        <w:t>。</w:t>
      </w:r>
    </w:p>
    <w:p w14:paraId="14BD52CA">
      <w:pPr>
        <w:pageBreakBefore w:val="0"/>
        <w:shd w:val="clear"/>
        <w:tabs>
          <w:tab w:val="left" w:pos="1134"/>
        </w:tabs>
        <w:kinsoku/>
        <w:wordWrap/>
        <w:overflowPunct/>
        <w:topLinePunct w:val="0"/>
        <w:bidi w:val="0"/>
        <w:spacing w:line="440" w:lineRule="exact"/>
        <w:ind w:firstLine="420" w:firstLineChars="200"/>
        <w:jc w:val="lef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（4）履约担保的期限：</w:t>
      </w:r>
      <w:r>
        <w:rPr>
          <w:rFonts w:hint="eastAsia" w:ascii="宋体" w:hAnsi="宋体" w:cs="宋体"/>
          <w:color w:val="auto"/>
          <w:kern w:val="0"/>
          <w:szCs w:val="21"/>
          <w:highlight w:val="none"/>
          <w:u w:val="single"/>
        </w:rPr>
        <w:t>自提交履约担保之日起至发包人颁发合同工程完工证书止</w:t>
      </w:r>
      <w:r>
        <w:rPr>
          <w:rFonts w:hint="eastAsia" w:ascii="宋体" w:hAnsi="宋体" w:cs="宋体"/>
          <w:color w:val="auto"/>
          <w:kern w:val="0"/>
          <w:szCs w:val="21"/>
          <w:highlight w:val="none"/>
        </w:rPr>
        <w:t>。</w:t>
      </w:r>
    </w:p>
    <w:p w14:paraId="5F33D0C5">
      <w:pPr>
        <w:pStyle w:val="23"/>
        <w:pageBreakBefore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kern w:val="0"/>
          <w:sz w:val="21"/>
          <w:szCs w:val="21"/>
          <w:highlight w:val="none"/>
          <w:lang w:val="en-US" w:eastAsia="zh-CN" w:bidi="ar-SA"/>
        </w:rPr>
        <w:t>（5）履约担保的退还时间：</w:t>
      </w:r>
      <w:r>
        <w:rPr>
          <w:rFonts w:hint="eastAsia" w:ascii="宋体" w:hAnsi="宋体" w:cs="宋体"/>
          <w:color w:val="auto"/>
          <w:kern w:val="0"/>
          <w:sz w:val="21"/>
          <w:szCs w:val="21"/>
          <w:highlight w:val="none"/>
          <w:u w:val="single"/>
          <w:lang w:val="en-US" w:eastAsia="zh-CN" w:bidi="ar-SA"/>
        </w:rPr>
        <w:t>竣工验收合格</w:t>
      </w:r>
      <w:r>
        <w:rPr>
          <w:rFonts w:hint="eastAsia" w:ascii="宋体" w:hAnsi="宋体" w:eastAsia="宋体" w:cs="宋体"/>
          <w:color w:val="auto"/>
          <w:kern w:val="0"/>
          <w:sz w:val="21"/>
          <w:szCs w:val="21"/>
          <w:highlight w:val="none"/>
          <w:u w:val="single"/>
          <w:lang w:val="en-US" w:eastAsia="zh-CN" w:bidi="ar-SA"/>
        </w:rPr>
        <w:t>后</w:t>
      </w:r>
      <w:r>
        <w:rPr>
          <w:rFonts w:hint="eastAsia" w:ascii="宋体" w:hAnsi="宋体" w:cs="宋体"/>
          <w:color w:val="auto"/>
          <w:kern w:val="0"/>
          <w:sz w:val="21"/>
          <w:szCs w:val="21"/>
          <w:highlight w:val="none"/>
          <w:u w:val="single"/>
          <w:lang w:val="en-US" w:eastAsia="zh-CN" w:bidi="ar-SA"/>
        </w:rPr>
        <w:t>14</w:t>
      </w:r>
      <w:r>
        <w:rPr>
          <w:rFonts w:hint="eastAsia" w:ascii="宋体" w:hAnsi="宋体" w:eastAsia="宋体" w:cs="宋体"/>
          <w:color w:val="auto"/>
          <w:kern w:val="0"/>
          <w:sz w:val="21"/>
          <w:szCs w:val="21"/>
          <w:highlight w:val="none"/>
          <w:u w:val="single"/>
          <w:lang w:val="en-US" w:eastAsia="zh-CN" w:bidi="ar-SA"/>
        </w:rPr>
        <w:t>天内</w:t>
      </w:r>
      <w:r>
        <w:rPr>
          <w:rFonts w:hint="eastAsia" w:ascii="宋体" w:hAnsi="宋体" w:cs="宋体"/>
          <w:color w:val="auto"/>
          <w:kern w:val="0"/>
          <w:sz w:val="21"/>
          <w:szCs w:val="21"/>
          <w:highlight w:val="none"/>
          <w:u w:val="single"/>
          <w:lang w:val="en-US" w:eastAsia="zh-CN" w:bidi="ar-SA"/>
        </w:rPr>
        <w:t>无息</w:t>
      </w:r>
      <w:r>
        <w:rPr>
          <w:rFonts w:hint="eastAsia" w:ascii="宋体" w:hAnsi="宋体" w:eastAsia="宋体" w:cs="宋体"/>
          <w:color w:val="auto"/>
          <w:kern w:val="0"/>
          <w:sz w:val="21"/>
          <w:szCs w:val="21"/>
          <w:highlight w:val="none"/>
          <w:u w:val="single"/>
          <w:lang w:val="en-US" w:eastAsia="zh-CN" w:bidi="ar-SA"/>
        </w:rPr>
        <w:t>退还</w:t>
      </w:r>
      <w:r>
        <w:rPr>
          <w:rFonts w:hint="eastAsia" w:ascii="宋体" w:hAnsi="宋体" w:eastAsia="宋体" w:cs="宋体"/>
          <w:color w:val="auto"/>
          <w:kern w:val="0"/>
          <w:szCs w:val="21"/>
          <w:highlight w:val="none"/>
          <w:u w:val="single"/>
        </w:rPr>
        <w:t>。</w:t>
      </w:r>
    </w:p>
    <w:p w14:paraId="5B8D4284">
      <w:pPr>
        <w:keepNext/>
        <w:keepLines/>
        <w:pageBreakBefore w:val="0"/>
        <w:shd w:val="clear"/>
        <w:kinsoku/>
        <w:wordWrap/>
        <w:overflowPunct/>
        <w:topLinePunct w:val="0"/>
        <w:bidi w:val="0"/>
        <w:snapToGrid w:val="0"/>
        <w:spacing w:line="440" w:lineRule="exact"/>
        <w:ind w:firstLine="422" w:firstLineChars="200"/>
        <w:textAlignment w:val="auto"/>
        <w:outlineLvl w:val="1"/>
        <w:rPr>
          <w:rFonts w:hint="default" w:cs="宋体" w:asciiTheme="minorEastAsia" w:hAnsiTheme="minorEastAsia" w:eastAsiaTheme="minorEastAsia"/>
          <w:b/>
          <w:bCs/>
          <w:snapToGrid w:val="0"/>
          <w:color w:val="auto"/>
          <w:kern w:val="0"/>
          <w:sz w:val="21"/>
          <w:highlight w:val="none"/>
          <w:lang w:val="en-US" w:eastAsia="zh-CN" w:bidi="ar-SA"/>
        </w:rPr>
      </w:pPr>
      <w:bookmarkStart w:id="327" w:name="_Toc9764"/>
      <w:r>
        <w:rPr>
          <w:rFonts w:hint="eastAsia" w:cs="宋体" w:asciiTheme="minorEastAsia" w:hAnsiTheme="minorEastAsia" w:eastAsiaTheme="minorEastAsia"/>
          <w:b/>
          <w:bCs/>
          <w:snapToGrid w:val="0"/>
          <w:color w:val="auto"/>
          <w:kern w:val="0"/>
          <w:sz w:val="21"/>
          <w:highlight w:val="none"/>
          <w:lang w:val="en-US" w:eastAsia="zh-CN" w:bidi="ar-SA"/>
        </w:rPr>
        <w:t>六、低价风险担保（如有）</w:t>
      </w:r>
      <w:bookmarkEnd w:id="327"/>
    </w:p>
    <w:p w14:paraId="0C10BA3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承包人提供低价风险担保的情形</w:t>
      </w:r>
      <w:r>
        <w:rPr>
          <w:rFonts w:hint="eastAsia" w:ascii="宋体" w:hAnsi="宋体"/>
          <w:color w:val="auto"/>
          <w:szCs w:val="21"/>
          <w:highlight w:val="none"/>
          <w:lang w:eastAsia="zh-CN"/>
        </w:rPr>
        <w:t>：</w:t>
      </w:r>
      <w:r>
        <w:rPr>
          <w:rFonts w:hint="eastAsia" w:ascii="宋体" w:hAnsi="宋体"/>
          <w:color w:val="auto"/>
          <w:szCs w:val="21"/>
          <w:highlight w:val="none"/>
        </w:rPr>
        <w:t>采用经评审的最低投标价法的项目投标报价低于最高限价85%时。</w:t>
      </w:r>
    </w:p>
    <w:p w14:paraId="4B9D39E4">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u w:val="none"/>
          <w:lang w:val="en-US" w:eastAsia="zh-CN"/>
        </w:rPr>
      </w:pPr>
      <w:r>
        <w:rPr>
          <w:rFonts w:hint="eastAsia" w:ascii="宋体" w:hAnsi="宋体" w:cs="Times New Roman"/>
          <w:color w:val="auto"/>
          <w:kern w:val="0"/>
          <w:szCs w:val="21"/>
          <w:highlight w:val="none"/>
          <w:lang w:val="en-US" w:eastAsia="zh-CN"/>
        </w:rPr>
        <w:t>1.低价风险担保的形式：</w:t>
      </w:r>
      <w:r>
        <w:rPr>
          <w:rFonts w:hint="eastAsia" w:ascii="宋体" w:hAnsi="宋体" w:eastAsia="宋体" w:cs="宋体"/>
          <w:color w:val="auto"/>
          <w:kern w:val="0"/>
          <w:szCs w:val="21"/>
          <w:highlight w:val="none"/>
          <w:u w:val="none"/>
        </w:rPr>
        <w:t>现金</w:t>
      </w:r>
      <w:r>
        <w:rPr>
          <w:rFonts w:hint="eastAsia" w:ascii="宋体" w:hAnsi="宋体" w:cs="宋体"/>
          <w:color w:val="auto"/>
          <w:kern w:val="0"/>
          <w:szCs w:val="21"/>
          <w:highlight w:val="none"/>
          <w:u w:val="none"/>
          <w:lang w:eastAsia="zh-CN"/>
        </w:rPr>
        <w:t>转入比选人指定账户，中标</w:t>
      </w:r>
      <w:r>
        <w:rPr>
          <w:rFonts w:hint="eastAsia" w:ascii="宋体" w:hAnsi="宋体" w:eastAsia="宋体" w:cs="宋体"/>
          <w:color w:val="auto"/>
          <w:kern w:val="0"/>
          <w:szCs w:val="21"/>
          <w:highlight w:val="none"/>
          <w:u w:val="none"/>
        </w:rPr>
        <w:t>人应在领取</w:t>
      </w:r>
      <w:r>
        <w:rPr>
          <w:rFonts w:hint="eastAsia" w:ascii="宋体" w:hAnsi="宋体" w:cs="宋体"/>
          <w:color w:val="auto"/>
          <w:kern w:val="0"/>
          <w:szCs w:val="21"/>
          <w:highlight w:val="none"/>
          <w:u w:val="none"/>
          <w:lang w:eastAsia="zh-CN"/>
        </w:rPr>
        <w:t>中标</w:t>
      </w:r>
      <w:r>
        <w:rPr>
          <w:rFonts w:hint="eastAsia" w:ascii="宋体" w:hAnsi="宋体" w:eastAsia="宋体" w:cs="宋体"/>
          <w:color w:val="auto"/>
          <w:kern w:val="0"/>
          <w:szCs w:val="21"/>
          <w:highlight w:val="none"/>
          <w:u w:val="none"/>
        </w:rPr>
        <w:t>通知书后</w:t>
      </w:r>
      <w:r>
        <w:rPr>
          <w:rFonts w:hint="eastAsia" w:ascii="宋体" w:hAnsi="宋体" w:cs="宋体"/>
          <w:color w:val="auto"/>
          <w:kern w:val="0"/>
          <w:szCs w:val="21"/>
          <w:highlight w:val="none"/>
          <w:u w:val="none"/>
          <w:lang w:eastAsia="zh-CN"/>
        </w:rPr>
        <w:t>签订合同前</w:t>
      </w:r>
      <w:r>
        <w:rPr>
          <w:rFonts w:hint="eastAsia" w:ascii="宋体" w:hAnsi="宋体" w:eastAsia="宋体" w:cs="宋体"/>
          <w:color w:val="auto"/>
          <w:kern w:val="0"/>
          <w:szCs w:val="21"/>
          <w:highlight w:val="none"/>
          <w:u w:val="none"/>
        </w:rPr>
        <w:t>向比选人提交</w:t>
      </w:r>
      <w:r>
        <w:rPr>
          <w:rFonts w:hint="eastAsia" w:ascii="宋体" w:hAnsi="宋体" w:cs="宋体"/>
          <w:color w:val="auto"/>
          <w:kern w:val="0"/>
          <w:szCs w:val="21"/>
          <w:highlight w:val="none"/>
          <w:u w:val="none"/>
          <w:lang w:eastAsia="zh-CN"/>
        </w:rPr>
        <w:t>银行的对公转账</w:t>
      </w:r>
      <w:r>
        <w:rPr>
          <w:rFonts w:hint="eastAsia" w:ascii="宋体" w:hAnsi="宋体" w:cs="宋体"/>
          <w:color w:val="auto"/>
          <w:kern w:val="0"/>
          <w:szCs w:val="21"/>
          <w:highlight w:val="none"/>
          <w:u w:val="none"/>
          <w:lang w:val="en-US" w:eastAsia="zh-CN"/>
        </w:rPr>
        <w:t>低价风险担保</w:t>
      </w:r>
      <w:r>
        <w:rPr>
          <w:rFonts w:hint="eastAsia" w:ascii="宋体" w:hAnsi="宋体" w:cs="宋体"/>
          <w:color w:val="auto"/>
          <w:kern w:val="0"/>
          <w:szCs w:val="21"/>
          <w:highlight w:val="none"/>
          <w:u w:val="none"/>
          <w:lang w:eastAsia="zh-CN"/>
        </w:rPr>
        <w:t>凭证</w:t>
      </w:r>
      <w:r>
        <w:rPr>
          <w:rFonts w:hint="eastAsia" w:ascii="宋体" w:hAnsi="宋体" w:cs="Times New Roman"/>
          <w:color w:val="auto"/>
          <w:kern w:val="0"/>
          <w:szCs w:val="21"/>
          <w:highlight w:val="none"/>
          <w:u w:val="none"/>
          <w:lang w:val="en-US" w:eastAsia="zh-CN"/>
        </w:rPr>
        <w:t>。</w:t>
      </w:r>
    </w:p>
    <w:p w14:paraId="5F4A5325">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lang w:val="en-US" w:eastAsia="zh-CN"/>
        </w:rPr>
      </w:pPr>
      <w:r>
        <w:rPr>
          <w:rFonts w:hint="eastAsia" w:ascii="宋体" w:hAnsi="宋体" w:cs="Times New Roman"/>
          <w:color w:val="auto"/>
          <w:kern w:val="0"/>
          <w:szCs w:val="21"/>
          <w:highlight w:val="none"/>
          <w:lang w:val="en-US" w:eastAsia="zh-CN"/>
        </w:rPr>
        <w:t>2.低价风险担保的期限：自低价风险担保生效之日起至竣工验收合格之日止。</w:t>
      </w:r>
    </w:p>
    <w:p w14:paraId="5B12C509">
      <w:pPr>
        <w:keepNext/>
        <w:keepLines/>
        <w:pageBreakBefore w:val="0"/>
        <w:shd w:val="clear"/>
        <w:kinsoku/>
        <w:wordWrap/>
        <w:overflowPunct/>
        <w:topLinePunct w:val="0"/>
        <w:bidi w:val="0"/>
        <w:snapToGrid w:val="0"/>
        <w:spacing w:line="440" w:lineRule="exact"/>
        <w:ind w:firstLine="420" w:firstLineChars="200"/>
        <w:textAlignment w:val="auto"/>
        <w:outlineLvl w:val="3"/>
        <w:rPr>
          <w:rFonts w:hint="default" w:cs="宋体" w:asciiTheme="minorEastAsia" w:hAnsiTheme="minorEastAsia" w:eastAsiaTheme="minorEastAsia"/>
          <w:b/>
          <w:bCs/>
          <w:snapToGrid w:val="0"/>
          <w:color w:val="auto"/>
          <w:kern w:val="0"/>
          <w:sz w:val="21"/>
          <w:highlight w:val="none"/>
          <w:lang w:val="en-US" w:eastAsia="zh-CN" w:bidi="ar-SA"/>
        </w:rPr>
      </w:pPr>
      <w:r>
        <w:rPr>
          <w:rFonts w:hint="eastAsia" w:ascii="宋体" w:hAnsi="宋体" w:cs="Times New Roman"/>
          <w:color w:val="auto"/>
          <w:kern w:val="0"/>
          <w:szCs w:val="21"/>
          <w:highlight w:val="none"/>
          <w:lang w:val="en-US" w:eastAsia="zh-CN"/>
        </w:rPr>
        <w:t>3.低价风险担保的退还时间：工程竣工验收合格后14天内无息退还。</w:t>
      </w:r>
    </w:p>
    <w:p w14:paraId="55D0623B">
      <w:pPr>
        <w:keepNext/>
        <w:keepLines/>
        <w:pageBreakBefore w:val="0"/>
        <w:shd w:val="clear"/>
        <w:kinsoku/>
        <w:wordWrap/>
        <w:overflowPunct/>
        <w:topLinePunct w:val="0"/>
        <w:bidi w:val="0"/>
        <w:snapToGrid w:val="0"/>
        <w:spacing w:line="440" w:lineRule="exact"/>
        <w:ind w:firstLine="422" w:firstLineChars="200"/>
        <w:textAlignment w:val="auto"/>
        <w:outlineLvl w:val="1"/>
        <w:rPr>
          <w:rFonts w:hint="eastAsia" w:cs="宋体" w:asciiTheme="minorEastAsia" w:hAnsiTheme="minorEastAsia" w:eastAsiaTheme="minorEastAsia"/>
          <w:b/>
          <w:bCs/>
          <w:snapToGrid w:val="0"/>
          <w:color w:val="auto"/>
          <w:kern w:val="0"/>
          <w:sz w:val="21"/>
          <w:highlight w:val="none"/>
          <w:lang w:val="en-US" w:eastAsia="zh-CN" w:bidi="ar-SA"/>
        </w:rPr>
      </w:pPr>
      <w:bookmarkStart w:id="328" w:name="_Toc22215"/>
      <w:r>
        <w:rPr>
          <w:rFonts w:hint="eastAsia" w:cs="宋体" w:asciiTheme="minorEastAsia" w:hAnsiTheme="minorEastAsia" w:eastAsiaTheme="minorEastAsia"/>
          <w:b/>
          <w:bCs/>
          <w:snapToGrid w:val="0"/>
          <w:color w:val="auto"/>
          <w:kern w:val="0"/>
          <w:sz w:val="21"/>
          <w:highlight w:val="none"/>
          <w:lang w:val="en-US" w:eastAsia="zh-CN" w:bidi="ar-SA"/>
        </w:rPr>
        <w:t>七、质保金</w:t>
      </w:r>
      <w:bookmarkEnd w:id="328"/>
    </w:p>
    <w:p w14:paraId="7954183A">
      <w:pPr>
        <w:pageBreakBefore w:val="0"/>
        <w:shd w:val="clear"/>
        <w:kinsoku/>
        <w:wordWrap/>
        <w:overflowPunct/>
        <w:topLinePunct w:val="0"/>
        <w:bidi w:val="0"/>
        <w:snapToGrid w:val="0"/>
        <w:spacing w:line="44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工程质量保证金总额：</w:t>
      </w:r>
      <w:r>
        <w:rPr>
          <w:rFonts w:hint="eastAsia" w:ascii="宋体" w:hAnsi="宋体" w:cs="宋体"/>
          <w:color w:val="auto"/>
          <w:kern w:val="0"/>
          <w:szCs w:val="21"/>
          <w:highlight w:val="none"/>
          <w:u w:val="single"/>
          <w:lang w:val="en-US" w:eastAsia="zh-CN"/>
        </w:rPr>
        <w:t>竣工结算价</w:t>
      </w:r>
      <w:r>
        <w:rPr>
          <w:rFonts w:hint="eastAsia" w:ascii="宋体" w:hAnsi="宋体" w:cs="宋体"/>
          <w:color w:val="auto"/>
          <w:kern w:val="0"/>
          <w:szCs w:val="21"/>
          <w:highlight w:val="none"/>
          <w:u w:val="single"/>
        </w:rPr>
        <w:t>的</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lang w:val="en-US" w:eastAsia="zh-CN"/>
        </w:rPr>
        <w:t>%</w:t>
      </w:r>
      <w:r>
        <w:rPr>
          <w:rFonts w:hint="eastAsia" w:ascii="宋体" w:hAnsi="宋体" w:cs="宋体"/>
          <w:color w:val="auto"/>
          <w:szCs w:val="21"/>
          <w:highlight w:val="none"/>
        </w:rPr>
        <w:t>。</w:t>
      </w:r>
    </w:p>
    <w:p w14:paraId="5FB173BC">
      <w:pPr>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2.质量保证金的扣留（或提交）方式：</w:t>
      </w:r>
      <w:r>
        <w:rPr>
          <w:rFonts w:hint="eastAsia" w:ascii="宋体" w:hAnsi="宋体" w:eastAsia="宋体" w:cs="Times New Roman"/>
          <w:color w:val="auto"/>
          <w:kern w:val="0"/>
          <w:szCs w:val="21"/>
          <w:highlight w:val="none"/>
          <w:lang w:val="en-US" w:eastAsia="zh-CN"/>
        </w:rPr>
        <w:t>工程</w:t>
      </w:r>
      <w:r>
        <w:rPr>
          <w:rFonts w:hint="eastAsia" w:ascii="宋体" w:hAnsi="宋体" w:eastAsia="宋体" w:cs="Times New Roman"/>
          <w:color w:val="auto"/>
          <w:kern w:val="0"/>
          <w:szCs w:val="21"/>
          <w:highlight w:val="none"/>
        </w:rPr>
        <w:t>验收合</w:t>
      </w:r>
      <w:r>
        <w:rPr>
          <w:rFonts w:hint="eastAsia" w:ascii="宋体" w:hAnsi="宋体" w:eastAsia="宋体" w:cs="Times New Roman"/>
          <w:color w:val="auto"/>
          <w:kern w:val="0"/>
          <w:szCs w:val="21"/>
          <w:highlight w:val="none"/>
          <w:lang w:eastAsia="zh-CN"/>
        </w:rPr>
        <w:t>格、</w:t>
      </w:r>
      <w:r>
        <w:rPr>
          <w:rFonts w:hint="eastAsia" w:ascii="宋体" w:hAnsi="宋体" w:eastAsia="宋体" w:cs="Times New Roman"/>
          <w:color w:val="auto"/>
          <w:kern w:val="0"/>
          <w:szCs w:val="21"/>
          <w:highlight w:val="none"/>
          <w:lang w:val="en-US" w:eastAsia="zh-CN"/>
        </w:rPr>
        <w:t>审计</w:t>
      </w:r>
      <w:r>
        <w:rPr>
          <w:rFonts w:hint="eastAsia" w:ascii="宋体" w:hAnsi="宋体" w:eastAsia="宋体" w:cs="Times New Roman"/>
          <w:color w:val="auto"/>
          <w:kern w:val="0"/>
          <w:szCs w:val="21"/>
          <w:highlight w:val="none"/>
        </w:rPr>
        <w:t>结算</w:t>
      </w:r>
      <w:r>
        <w:rPr>
          <w:rFonts w:hint="eastAsia" w:ascii="宋体" w:hAnsi="宋体" w:eastAsia="宋体" w:cs="Times New Roman"/>
          <w:color w:val="auto"/>
          <w:kern w:val="0"/>
          <w:szCs w:val="21"/>
          <w:highlight w:val="none"/>
          <w:lang w:eastAsia="zh-CN"/>
        </w:rPr>
        <w:t>完成</w:t>
      </w:r>
      <w:r>
        <w:rPr>
          <w:rFonts w:hint="eastAsia" w:ascii="宋体" w:hAnsi="宋体" w:eastAsia="宋体" w:cs="Times New Roman"/>
          <w:color w:val="auto"/>
          <w:kern w:val="0"/>
          <w:szCs w:val="21"/>
          <w:highlight w:val="none"/>
          <w:lang w:val="en-US" w:eastAsia="zh-CN"/>
        </w:rPr>
        <w:t>后</w:t>
      </w:r>
      <w:r>
        <w:rPr>
          <w:rFonts w:hint="eastAsia" w:ascii="宋体" w:hAnsi="宋体" w:eastAsia="宋体" w:cs="Times New Roman"/>
          <w:color w:val="auto"/>
          <w:kern w:val="0"/>
          <w:szCs w:val="21"/>
          <w:highlight w:val="none"/>
        </w:rPr>
        <w:t>支付</w:t>
      </w:r>
      <w:r>
        <w:rPr>
          <w:rFonts w:hint="eastAsia" w:ascii="宋体" w:hAnsi="宋体" w:eastAsia="宋体" w:cs="Times New Roman"/>
          <w:color w:val="auto"/>
          <w:kern w:val="0"/>
          <w:szCs w:val="21"/>
          <w:highlight w:val="none"/>
          <w:lang w:val="en-US" w:eastAsia="zh-CN"/>
        </w:rPr>
        <w:t>至审定金额的97%</w:t>
      </w:r>
      <w:r>
        <w:rPr>
          <w:rFonts w:hint="eastAsia" w:ascii="宋体" w:hAnsi="宋体" w:eastAsia="宋体" w:cs="宋体"/>
          <w:color w:val="auto"/>
          <w:sz w:val="21"/>
          <w:szCs w:val="21"/>
          <w:highlight w:val="none"/>
          <w:lang w:val="en-US" w:eastAsia="zh-CN"/>
        </w:rPr>
        <w:t>，剩余</w:t>
      </w:r>
      <w:r>
        <w:rPr>
          <w:rFonts w:hint="eastAsia" w:ascii="宋体" w:hAnsi="宋体" w:cs="宋体"/>
          <w:color w:val="auto"/>
          <w:sz w:val="21"/>
          <w:szCs w:val="21"/>
          <w:highlight w:val="none"/>
          <w:lang w:val="en-US" w:eastAsia="zh-CN"/>
        </w:rPr>
        <w:t>审定金额</w:t>
      </w:r>
      <w:r>
        <w:rPr>
          <w:rFonts w:hint="eastAsia" w:ascii="宋体" w:hAnsi="宋体" w:eastAsia="宋体" w:cs="宋体"/>
          <w:color w:val="auto"/>
          <w:sz w:val="21"/>
          <w:szCs w:val="21"/>
          <w:highlight w:val="none"/>
          <w:lang w:val="en-US" w:eastAsia="zh-CN"/>
        </w:rPr>
        <w:t>的</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%作为质保金。</w:t>
      </w:r>
    </w:p>
    <w:p w14:paraId="0B6671CC">
      <w:pPr>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3.质量保证金的退还方式：在缺陷责任期满后一次性无息退还。</w:t>
      </w:r>
    </w:p>
    <w:p w14:paraId="4D836811">
      <w:pPr>
        <w:pageBreakBefore w:val="0"/>
        <w:shd w:val="clear"/>
        <w:tabs>
          <w:tab w:val="left" w:pos="2032"/>
        </w:tabs>
        <w:kinsoku/>
        <w:wordWrap/>
        <w:overflowPunct/>
        <w:topLinePunct w:val="0"/>
        <w:autoSpaceDE w:val="0"/>
        <w:autoSpaceDN w:val="0"/>
        <w:bidi w:val="0"/>
        <w:adjustRightInd w:val="0"/>
        <w:spacing w:line="440" w:lineRule="exact"/>
        <w:ind w:right="-127" w:firstLine="424" w:firstLineChars="201"/>
        <w:contextualSpacing/>
        <w:textAlignment w:val="auto"/>
        <w:outlineLvl w:val="1"/>
        <w:rPr>
          <w:rFonts w:cs="宋体" w:asciiTheme="minorEastAsia" w:hAnsiTheme="minorEastAsia" w:eastAsiaTheme="minorEastAsia"/>
          <w:b/>
          <w:bCs/>
          <w:snapToGrid w:val="0"/>
          <w:color w:val="auto"/>
          <w:kern w:val="0"/>
          <w:highlight w:val="none"/>
        </w:rPr>
      </w:pPr>
      <w:bookmarkStart w:id="329" w:name="_Toc32492"/>
      <w:r>
        <w:rPr>
          <w:rFonts w:hint="eastAsia" w:cs="宋体" w:asciiTheme="minorEastAsia" w:hAnsiTheme="minorEastAsia" w:eastAsiaTheme="minorEastAsia"/>
          <w:b/>
          <w:bCs/>
          <w:snapToGrid w:val="0"/>
          <w:color w:val="auto"/>
          <w:kern w:val="0"/>
          <w:highlight w:val="none"/>
          <w:lang w:val="en-US" w:eastAsia="zh-CN"/>
        </w:rPr>
        <w:t>八</w:t>
      </w:r>
      <w:r>
        <w:rPr>
          <w:rFonts w:hint="eastAsia" w:cs="宋体" w:asciiTheme="minorEastAsia" w:hAnsiTheme="minorEastAsia" w:eastAsiaTheme="minorEastAsia"/>
          <w:b/>
          <w:bCs/>
          <w:snapToGrid w:val="0"/>
          <w:color w:val="auto"/>
          <w:kern w:val="0"/>
          <w:highlight w:val="none"/>
        </w:rPr>
        <w:t>、结算原则</w:t>
      </w:r>
      <w:bookmarkEnd w:id="329"/>
    </w:p>
    <w:p w14:paraId="00AF0D01">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zh-CN" w:eastAsia="zh-CN"/>
        </w:rPr>
      </w:pPr>
      <w:bookmarkStart w:id="330" w:name="_Toc351203485"/>
      <w:bookmarkStart w:id="331" w:name="_Toc532375577"/>
      <w:bookmarkStart w:id="332" w:name="_Toc532377170"/>
      <w:r>
        <w:rPr>
          <w:rFonts w:hint="eastAsia" w:ascii="宋体" w:hAnsi="宋体"/>
          <w:color w:val="auto"/>
          <w:kern w:val="0"/>
          <w:szCs w:val="21"/>
          <w:highlight w:val="none"/>
          <w:lang w:val="en-US" w:eastAsia="zh-CN"/>
        </w:rPr>
        <w:t>本项目总价包干，结算总价=合同价±新增或变更等引起的增（减）子项结算价+合同约定其它费用。</w:t>
      </w:r>
    </w:p>
    <w:p w14:paraId="165130F3">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新增或变更等引起的子项按照下列原则调整： </w:t>
      </w:r>
    </w:p>
    <w:p w14:paraId="22A1A01D">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（1）变更（包括签证）、漏项及新增工程与比选人发布的工程量清单中有相同的子项，则按工程量清单中的相同子项的综合单价执行；</w:t>
      </w:r>
    </w:p>
    <w:p w14:paraId="2423B7C1">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（2）变更（包括签证）、漏项及新增工程与比选人发布的工程量清单中有类似子项（类似子项由发包人确定），则按工程量清单中的类似子项的综合单价执行；</w:t>
      </w:r>
    </w:p>
    <w:p w14:paraId="1F162B9D">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3）变更（包括签证）、漏项及新增工程与工程量清单中无相同子项或类似子项的，按照《建设工程工程量清单计价规范》（GB50500-2013）、《市政工程工程量计算规范》（GB50857-2013）、《通用安装工程工程量计算规范》（GB50856-2013）、《重庆市建设工程工程量清单计价规则》（CQJJGZ-2013）、《重庆市建设工程工程量计算规则》（CQJLGZ－2013）、《重庆市建设工程工程量计算规则》（CQJLGZ-2013）、《重庆市市政工程计价定额》（CQSZDE-2018）、《重庆市通用安装工程计价定额》（CQAZDE-2018）、《重庆市绿色建筑工程计价定额》（CQLSJZDE-2018）、《重庆市园林绿化工程计价定额》（CQYLLHDE-2018）、《重庆市构筑物工程计价定额》（CQGZWDE-2018）、《重庆市爆破工程计价定额》（CQBPDE-2018）、《重庆市建设工程费用定额》（CQFYDE-2018）、《重庆市建筑工程混凝土及砂浆配合比表》（CQPHBB-2018）、《重庆建筑工程施工机械台班定额》（CQFYDE-2018）及相应配套定额和文件的规定进行组价，其中人工、材料、机械的价差调整按照投标当月的重庆市信息价调整，信息价没有的由建设单位、监理单位、施工单位共同认质认价确定。</w:t>
      </w:r>
    </w:p>
    <w:p w14:paraId="7C38229A">
      <w:pPr>
        <w:pStyle w:val="5"/>
        <w:keepNext/>
        <w:keepLines/>
        <w:pageBreakBefore w:val="0"/>
        <w:shd w:val="clear"/>
        <w:kinsoku/>
        <w:wordWrap/>
        <w:overflowPunct/>
        <w:topLinePunct w:val="0"/>
        <w:bidi w:val="0"/>
        <w:spacing w:before="120" w:after="120" w:line="440" w:lineRule="exact"/>
        <w:ind w:firstLine="420" w:firstLineChars="200"/>
        <w:jc w:val="both"/>
        <w:textAlignment w:val="auto"/>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本工程结算金额最终以比选人委托的第三方审计机构或财政委托的审计单位（如有二审，以二审结果为准。如有超额支付，承包人按二审结果退回发包人）审定的金额为准。审定的价格按实结算或按照工程变更或新增项目清单结算原则执行。</w:t>
      </w:r>
    </w:p>
    <w:p w14:paraId="17CEEA89">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b/>
          <w:bCs/>
          <w:color w:val="auto"/>
          <w:kern w:val="2"/>
          <w:sz w:val="21"/>
          <w:szCs w:val="21"/>
          <w:highlight w:val="none"/>
        </w:rPr>
      </w:pPr>
      <w:bookmarkStart w:id="333" w:name="_Toc834"/>
      <w:r>
        <w:rPr>
          <w:rFonts w:hint="eastAsia"/>
          <w:b/>
          <w:bCs/>
          <w:color w:val="auto"/>
          <w:kern w:val="2"/>
          <w:sz w:val="21"/>
          <w:szCs w:val="21"/>
          <w:highlight w:val="none"/>
          <w:lang w:val="en-US" w:eastAsia="zh-CN"/>
        </w:rPr>
        <w:t>九</w:t>
      </w:r>
      <w:r>
        <w:rPr>
          <w:rFonts w:hint="eastAsia"/>
          <w:b/>
          <w:bCs/>
          <w:color w:val="auto"/>
          <w:kern w:val="2"/>
          <w:sz w:val="21"/>
          <w:szCs w:val="21"/>
          <w:highlight w:val="none"/>
        </w:rPr>
        <w:t>、</w:t>
      </w:r>
      <w:bookmarkEnd w:id="330"/>
      <w:r>
        <w:rPr>
          <w:rFonts w:hint="eastAsia"/>
          <w:b/>
          <w:bCs/>
          <w:color w:val="auto"/>
          <w:kern w:val="2"/>
          <w:sz w:val="21"/>
          <w:szCs w:val="21"/>
          <w:highlight w:val="none"/>
        </w:rPr>
        <w:t>项目经理及技术负责人</w:t>
      </w:r>
      <w:bookmarkEnd w:id="331"/>
      <w:bookmarkEnd w:id="332"/>
      <w:bookmarkEnd w:id="333"/>
    </w:p>
    <w:p w14:paraId="57B225E5">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承包人</w:t>
      </w:r>
      <w:r>
        <w:rPr>
          <w:rFonts w:hint="eastAsia" w:ascii="宋体" w:hAnsi="宋体"/>
          <w:color w:val="auto"/>
          <w:szCs w:val="21"/>
          <w:highlight w:val="none"/>
          <w:lang w:eastAsia="zh-CN"/>
        </w:rPr>
        <w:t>投标文件</w:t>
      </w:r>
      <w:r>
        <w:rPr>
          <w:rFonts w:hint="eastAsia" w:ascii="宋体" w:hAnsi="宋体"/>
          <w:color w:val="auto"/>
          <w:szCs w:val="21"/>
          <w:highlight w:val="none"/>
        </w:rPr>
        <w:t>中承诺的项目经理：</w:t>
      </w:r>
    </w:p>
    <w:p w14:paraId="0FFB75CB">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5CE5E642">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42F2857">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建造师</w:t>
      </w:r>
      <w:r>
        <w:rPr>
          <w:rFonts w:ascii="宋体" w:hAnsi="宋体"/>
          <w:color w:val="auto"/>
          <w:szCs w:val="21"/>
          <w:highlight w:val="none"/>
        </w:rPr>
        <w:t>注册证书号</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5FE4AA25">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承包人</w:t>
      </w:r>
      <w:r>
        <w:rPr>
          <w:rFonts w:hint="eastAsia" w:ascii="宋体" w:hAnsi="宋体"/>
          <w:color w:val="auto"/>
          <w:szCs w:val="21"/>
          <w:highlight w:val="none"/>
          <w:lang w:eastAsia="zh-CN"/>
        </w:rPr>
        <w:t>投标文件</w:t>
      </w:r>
      <w:r>
        <w:rPr>
          <w:rFonts w:hint="eastAsia" w:ascii="宋体" w:hAnsi="宋体"/>
          <w:color w:val="auto"/>
          <w:szCs w:val="21"/>
          <w:highlight w:val="none"/>
        </w:rPr>
        <w:t>中承诺的技术负责人：</w:t>
      </w:r>
    </w:p>
    <w:p w14:paraId="76375290">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18E4F622">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243EFCE">
      <w:pPr>
        <w:pStyle w:val="23"/>
        <w:pageBreakBefore w:val="0"/>
        <w:shd w:val="clear"/>
        <w:kinsoku/>
        <w:wordWrap/>
        <w:overflowPunct/>
        <w:topLinePunct w:val="0"/>
        <w:bidi w:val="0"/>
        <w:spacing w:line="440" w:lineRule="exact"/>
        <w:textAlignment w:val="auto"/>
        <w:rPr>
          <w:rFonts w:ascii="宋体" w:hAnsi="宋体"/>
          <w:color w:val="auto"/>
          <w:szCs w:val="21"/>
          <w:highlight w:val="none"/>
        </w:rPr>
      </w:pPr>
      <w:r>
        <w:rPr>
          <w:rFonts w:hint="eastAsia" w:ascii="宋体" w:hAnsi="宋体"/>
          <w:color w:val="auto"/>
          <w:szCs w:val="21"/>
          <w:highlight w:val="none"/>
        </w:rPr>
        <w:t xml:space="preserve">   </w:t>
      </w:r>
      <w:r>
        <w:rPr>
          <w:rFonts w:hint="eastAsia" w:ascii="宋体" w:hAnsi="宋体" w:eastAsia="宋体" w:cs="Times New Roman"/>
          <w:color w:val="auto"/>
          <w:kern w:val="2"/>
          <w:sz w:val="21"/>
          <w:szCs w:val="21"/>
          <w:highlight w:val="none"/>
          <w:lang w:val="en-US" w:eastAsia="zh-CN" w:bidi="ar-SA"/>
        </w:rPr>
        <w:t>证书名称及号码：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486D1A3E">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rFonts w:hint="eastAsia" w:ascii="Times New Roman" w:hAnsi="Times New Roman" w:eastAsia="宋体" w:cs="Times New Roman"/>
          <w:b/>
          <w:bCs/>
          <w:color w:val="auto"/>
          <w:kern w:val="2"/>
          <w:sz w:val="21"/>
          <w:szCs w:val="21"/>
          <w:highlight w:val="none"/>
          <w:lang w:val="en-US" w:eastAsia="zh-CN"/>
        </w:rPr>
      </w:pPr>
      <w:bookmarkStart w:id="334" w:name="_Toc16159"/>
      <w:bookmarkStart w:id="335" w:name="_Toc532375578"/>
      <w:bookmarkStart w:id="336" w:name="_Toc532377171"/>
      <w:bookmarkStart w:id="337" w:name="_Toc351203486"/>
      <w:r>
        <w:rPr>
          <w:rFonts w:hint="eastAsia" w:cs="Times New Roman"/>
          <w:b/>
          <w:bCs/>
          <w:color w:val="auto"/>
          <w:kern w:val="2"/>
          <w:sz w:val="21"/>
          <w:szCs w:val="21"/>
          <w:highlight w:val="none"/>
          <w:lang w:val="en-US" w:eastAsia="zh-CN"/>
        </w:rPr>
        <w:t>十</w:t>
      </w:r>
      <w:r>
        <w:rPr>
          <w:rFonts w:hint="eastAsia" w:ascii="Times New Roman" w:hAnsi="Times New Roman" w:eastAsia="宋体" w:cs="Times New Roman"/>
          <w:b/>
          <w:bCs/>
          <w:color w:val="auto"/>
          <w:kern w:val="2"/>
          <w:sz w:val="21"/>
          <w:szCs w:val="21"/>
          <w:highlight w:val="none"/>
          <w:lang w:val="en-US" w:eastAsia="zh-CN"/>
        </w:rPr>
        <w:t>、双方的权利义务</w:t>
      </w:r>
      <w:bookmarkEnd w:id="334"/>
    </w:p>
    <w:p w14:paraId="2DA7620C">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color w:val="auto"/>
          <w:highlight w:val="none"/>
          <w:lang w:val="en-US" w:eastAsia="zh-CN"/>
        </w:rPr>
        <w:t xml:space="preserve"> </w:t>
      </w:r>
      <w:r>
        <w:rPr>
          <w:rFonts w:hint="eastAsia" w:ascii="宋体" w:hAnsi="宋体" w:eastAsia="宋体" w:cs="宋体"/>
          <w:snapToGrid w:val="0"/>
          <w:color w:val="auto"/>
          <w:kern w:val="0"/>
          <w:highlight w:val="none"/>
        </w:rPr>
        <w:t>1、由</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提供项目建设内容，</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必须按建设内容</w:t>
      </w:r>
      <w:r>
        <w:rPr>
          <w:rFonts w:hint="eastAsia" w:ascii="宋体" w:hAnsi="宋体" w:eastAsia="宋体" w:cs="宋体"/>
          <w:snapToGrid w:val="0"/>
          <w:color w:val="auto"/>
          <w:kern w:val="0"/>
          <w:highlight w:val="none"/>
          <w:lang w:eastAsia="zh-CN"/>
        </w:rPr>
        <w:t>、建设进度</w:t>
      </w:r>
      <w:r>
        <w:rPr>
          <w:rFonts w:hint="eastAsia" w:ascii="宋体" w:hAnsi="宋体" w:eastAsia="宋体" w:cs="宋体"/>
          <w:snapToGrid w:val="0"/>
          <w:color w:val="auto"/>
          <w:kern w:val="0"/>
          <w:highlight w:val="none"/>
        </w:rPr>
        <w:t>和工程项目</w:t>
      </w:r>
      <w:r>
        <w:rPr>
          <w:rFonts w:hint="eastAsia" w:ascii="宋体" w:hAnsi="宋体" w:eastAsia="宋体" w:cs="宋体"/>
          <w:snapToGrid w:val="0"/>
          <w:color w:val="auto"/>
          <w:kern w:val="0"/>
          <w:highlight w:val="none"/>
          <w:lang w:eastAsia="zh-CN"/>
        </w:rPr>
        <w:t>设计</w:t>
      </w:r>
      <w:r>
        <w:rPr>
          <w:rFonts w:hint="eastAsia" w:ascii="宋体" w:hAnsi="宋体" w:eastAsia="宋体" w:cs="宋体"/>
          <w:snapToGrid w:val="0"/>
          <w:color w:val="auto"/>
          <w:kern w:val="0"/>
          <w:highlight w:val="none"/>
        </w:rPr>
        <w:t>的技术规范要求施工，确保质量达到合格。</w:t>
      </w:r>
    </w:p>
    <w:p w14:paraId="4FC2BBB8">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对</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的施工有监督管理权，</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按施工进度对</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的施工进行验收，验收合格后，</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 xml:space="preserve">可进行下一工序的施工。 </w:t>
      </w:r>
    </w:p>
    <w:p w14:paraId="2A4F4F4E">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val="en-US" w:eastAsia="zh-CN"/>
        </w:rPr>
        <w:t>3</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必须在签订合同之</w:t>
      </w:r>
      <w:r>
        <w:rPr>
          <w:rFonts w:hint="eastAsia" w:ascii="宋体" w:hAnsi="宋体" w:eastAsia="宋体" w:cs="宋体"/>
          <w:snapToGrid w:val="0"/>
          <w:color w:val="auto"/>
          <w:kern w:val="0"/>
          <w:highlight w:val="none"/>
          <w:lang w:eastAsia="zh-CN"/>
        </w:rPr>
        <w:t>前缴纳</w:t>
      </w:r>
      <w:r>
        <w:rPr>
          <w:rFonts w:hint="eastAsia" w:ascii="宋体" w:hAnsi="宋体" w:eastAsia="宋体" w:cs="宋体"/>
          <w:snapToGrid w:val="0"/>
          <w:color w:val="auto"/>
          <w:kern w:val="0"/>
          <w:highlight w:val="none"/>
        </w:rPr>
        <w:t>履约</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合同签订</w:t>
      </w:r>
      <w:r>
        <w:rPr>
          <w:rFonts w:hint="eastAsia" w:ascii="宋体" w:hAnsi="宋体" w:eastAsia="宋体" w:cs="宋体"/>
          <w:snapToGrid w:val="0"/>
          <w:color w:val="auto"/>
          <w:kern w:val="0"/>
          <w:highlight w:val="none"/>
          <w:lang w:eastAsia="zh-CN"/>
        </w:rPr>
        <w:t>后</w:t>
      </w:r>
      <w:r>
        <w:rPr>
          <w:rFonts w:hint="eastAsia" w:ascii="宋体" w:hAnsi="宋体" w:eastAsia="宋体" w:cs="宋体"/>
          <w:snapToGrid w:val="0"/>
          <w:color w:val="auto"/>
          <w:kern w:val="0"/>
          <w:highlight w:val="none"/>
          <w:lang w:val="en-US" w:eastAsia="zh-CN"/>
        </w:rPr>
        <w:t>5天之内办理完各种保险，并组织好</w:t>
      </w:r>
      <w:r>
        <w:rPr>
          <w:rFonts w:hint="eastAsia" w:ascii="宋体" w:hAnsi="宋体" w:eastAsia="宋体" w:cs="宋体"/>
          <w:snapToGrid w:val="0"/>
          <w:color w:val="auto"/>
          <w:kern w:val="0"/>
          <w:highlight w:val="none"/>
        </w:rPr>
        <w:t>开工</w:t>
      </w:r>
      <w:r>
        <w:rPr>
          <w:rFonts w:hint="eastAsia" w:ascii="宋体" w:hAnsi="宋体" w:eastAsia="宋体" w:cs="宋体"/>
          <w:snapToGrid w:val="0"/>
          <w:color w:val="auto"/>
          <w:kern w:val="0"/>
          <w:highlight w:val="none"/>
          <w:lang w:eastAsia="zh-CN"/>
        </w:rPr>
        <w:t>，逾期未开工</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有权终止合同，同时不承担任何由此引发的法律责任。</w:t>
      </w:r>
    </w:p>
    <w:p w14:paraId="4530A5DF">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val="en-US" w:eastAsia="zh-CN"/>
        </w:rPr>
        <w:t>4</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在施工过程中，确保施工安全。若出现工伤等安全事故，由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负责。若</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的施工对国家、集体、个人的财产或人身造成损害的，由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负责赔偿。</w:t>
      </w:r>
    </w:p>
    <w:p w14:paraId="099CDE98">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val="en-US" w:eastAsia="zh-CN"/>
        </w:rPr>
        <w:t>5</w:t>
      </w:r>
      <w:r>
        <w:rPr>
          <w:rFonts w:hint="eastAsia" w:ascii="宋体" w:hAnsi="宋体" w:eastAsia="宋体" w:cs="宋体"/>
          <w:snapToGrid w:val="0"/>
          <w:color w:val="auto"/>
          <w:kern w:val="0"/>
          <w:highlight w:val="none"/>
        </w:rPr>
        <w:t>、施工所需缴纳各种税费由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承担。无论项目建设完工与否、验收与否，</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不得在项目资金未到位前向</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索要工程款。</w:t>
      </w:r>
    </w:p>
    <w:p w14:paraId="6C7FA2D0">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default" w:ascii="宋体" w:hAnsi="宋体" w:eastAsia="宋体" w:cs="宋体"/>
          <w:snapToGrid w:val="0"/>
          <w:color w:val="auto"/>
          <w:kern w:val="0"/>
          <w:highlight w:val="none"/>
          <w:lang w:val="en-US" w:eastAsia="zh-CN"/>
        </w:rPr>
      </w:pPr>
      <w:r>
        <w:rPr>
          <w:rFonts w:hint="eastAsia" w:ascii="宋体" w:hAnsi="宋体" w:cs="宋体"/>
          <w:snapToGrid w:val="0"/>
          <w:color w:val="auto"/>
          <w:kern w:val="0"/>
          <w:highlight w:val="none"/>
          <w:lang w:val="en-US" w:eastAsia="zh-CN"/>
        </w:rPr>
        <w:t>6</w:t>
      </w:r>
      <w:r>
        <w:rPr>
          <w:rFonts w:hint="eastAsia" w:ascii="宋体" w:hAnsi="宋体" w:eastAsia="宋体" w:cs="宋体"/>
          <w:snapToGrid w:val="0"/>
          <w:color w:val="auto"/>
          <w:kern w:val="0"/>
          <w:highlight w:val="none"/>
        </w:rPr>
        <w:t>、施工过程安全问题一概由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负责，包括</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工人操作不当、设备设施使用不规范等造成安全事故的，由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负全责。</w:t>
      </w:r>
    </w:p>
    <w:p w14:paraId="32EBCCBE">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b/>
          <w:bCs/>
          <w:color w:val="auto"/>
          <w:kern w:val="2"/>
          <w:sz w:val="21"/>
          <w:szCs w:val="21"/>
          <w:highlight w:val="none"/>
        </w:rPr>
      </w:pPr>
      <w:bookmarkStart w:id="338" w:name="_Toc13150"/>
      <w:r>
        <w:rPr>
          <w:rFonts w:hint="eastAsia"/>
          <w:b/>
          <w:bCs/>
          <w:color w:val="auto"/>
          <w:kern w:val="2"/>
          <w:sz w:val="21"/>
          <w:szCs w:val="21"/>
          <w:highlight w:val="none"/>
          <w:lang w:val="en-US" w:eastAsia="zh-CN"/>
        </w:rPr>
        <w:t>十一</w:t>
      </w:r>
      <w:r>
        <w:rPr>
          <w:rFonts w:hint="eastAsia"/>
          <w:b/>
          <w:bCs/>
          <w:color w:val="auto"/>
          <w:kern w:val="2"/>
          <w:sz w:val="21"/>
          <w:szCs w:val="21"/>
          <w:highlight w:val="none"/>
        </w:rPr>
        <w:t>、合同文件构成</w:t>
      </w:r>
      <w:bookmarkEnd w:id="335"/>
      <w:bookmarkEnd w:id="336"/>
      <w:bookmarkEnd w:id="337"/>
      <w:bookmarkEnd w:id="338"/>
    </w:p>
    <w:p w14:paraId="1EFA9752">
      <w:pPr>
        <w:pageBreakBefore w:val="0"/>
        <w:shd w:val="clear"/>
        <w:kinsoku/>
        <w:wordWrap/>
        <w:overflowPunct/>
        <w:topLinePunct w:val="0"/>
        <w:bidi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合同由以下文件构成：</w:t>
      </w:r>
    </w:p>
    <w:p w14:paraId="4F0AFBBD">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（1）合同；</w:t>
      </w:r>
    </w:p>
    <w:p w14:paraId="05AF1CAB">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eastAsia="zh-CN"/>
        </w:rPr>
        <w:t>中标</w:t>
      </w:r>
      <w:r>
        <w:rPr>
          <w:rFonts w:hint="eastAsia" w:ascii="宋体" w:hAnsi="宋体"/>
          <w:color w:val="auto"/>
          <w:szCs w:val="21"/>
          <w:highlight w:val="none"/>
        </w:rPr>
        <w:t>通知书；</w:t>
      </w:r>
    </w:p>
    <w:p w14:paraId="3E85812A">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lang w:val="en-US" w:eastAsia="zh-CN"/>
        </w:rPr>
        <w:t>投标</w:t>
      </w:r>
      <w:r>
        <w:rPr>
          <w:rFonts w:hint="eastAsia" w:ascii="宋体" w:hAnsi="宋体"/>
          <w:color w:val="auto"/>
          <w:szCs w:val="21"/>
          <w:highlight w:val="none"/>
        </w:rPr>
        <w:t>函；</w:t>
      </w:r>
    </w:p>
    <w:p w14:paraId="62ACD4F3">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w:t>
      </w:r>
      <w:r>
        <w:rPr>
          <w:rFonts w:hint="eastAsia" w:ascii="宋体" w:hAnsi="宋体"/>
          <w:color w:val="auto"/>
          <w:szCs w:val="21"/>
          <w:highlight w:val="none"/>
          <w:lang w:val="en-US" w:eastAsia="zh-CN"/>
        </w:rPr>
        <w:t>投标文件</w:t>
      </w:r>
      <w:r>
        <w:rPr>
          <w:rFonts w:hint="eastAsia" w:ascii="宋体" w:hAnsi="宋体"/>
          <w:color w:val="auto"/>
          <w:szCs w:val="21"/>
          <w:highlight w:val="none"/>
        </w:rPr>
        <w:t>（</w:t>
      </w:r>
      <w:r>
        <w:rPr>
          <w:rFonts w:hint="eastAsia" w:ascii="宋体" w:hAnsi="宋体"/>
          <w:color w:val="auto"/>
          <w:szCs w:val="21"/>
          <w:highlight w:val="none"/>
          <w:lang w:val="en-US" w:eastAsia="zh-CN"/>
        </w:rPr>
        <w:t>投标</w:t>
      </w:r>
      <w:r>
        <w:rPr>
          <w:rFonts w:hint="eastAsia" w:ascii="宋体" w:hAnsi="宋体"/>
          <w:color w:val="auto"/>
          <w:szCs w:val="21"/>
          <w:highlight w:val="none"/>
        </w:rPr>
        <w:t>函除外）；</w:t>
      </w:r>
    </w:p>
    <w:p w14:paraId="0B0385BD">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val="en-US" w:eastAsia="zh-CN"/>
        </w:rPr>
        <w:t>比选</w:t>
      </w:r>
      <w:r>
        <w:rPr>
          <w:rFonts w:hint="eastAsia" w:ascii="宋体" w:hAnsi="宋体"/>
          <w:color w:val="auto"/>
          <w:szCs w:val="21"/>
          <w:highlight w:val="none"/>
        </w:rPr>
        <w:t>文件及修改文件；</w:t>
      </w:r>
    </w:p>
    <w:p w14:paraId="2EE389DF">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）技术标准和要求；</w:t>
      </w:r>
    </w:p>
    <w:p w14:paraId="09832A2B">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7</w:t>
      </w:r>
      <w:r>
        <w:rPr>
          <w:rFonts w:hint="eastAsia" w:ascii="宋体" w:hAnsi="宋体"/>
          <w:color w:val="auto"/>
          <w:szCs w:val="21"/>
          <w:highlight w:val="none"/>
        </w:rPr>
        <w:t>）其他合同文件。</w:t>
      </w:r>
    </w:p>
    <w:p w14:paraId="2F743FE4">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在合同订立、履行过程中形成的与合同有关的书面形式的文件均构成合同文件组成部分。</w:t>
      </w:r>
    </w:p>
    <w:p w14:paraId="7BD71134">
      <w:pPr>
        <w:pageBreakBefore w:val="0"/>
        <w:shd w:val="clear"/>
        <w:kinsoku/>
        <w:wordWrap/>
        <w:overflowPunct/>
        <w:topLinePunct w:val="0"/>
        <w:bidi w:val="0"/>
        <w:spacing w:line="44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上述各项合同文件包括合同当事人就该项合同文件所作出的补充和修改，属于同一类内容的文件，应以最新签署的为准。专用合同条款及其附件须经合同当事人签名或盖章。</w:t>
      </w:r>
    </w:p>
    <w:p w14:paraId="7DE52C77">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rFonts w:hint="eastAsia" w:ascii="Times New Roman" w:hAnsi="Times New Roman" w:eastAsia="宋体" w:cs="Times New Roman"/>
          <w:b/>
          <w:bCs/>
          <w:color w:val="auto"/>
          <w:kern w:val="2"/>
          <w:sz w:val="21"/>
          <w:szCs w:val="21"/>
          <w:highlight w:val="none"/>
          <w:lang w:val="en-US" w:eastAsia="zh-CN"/>
        </w:rPr>
      </w:pPr>
      <w:bookmarkStart w:id="339" w:name="_Toc6095"/>
      <w:r>
        <w:rPr>
          <w:rFonts w:hint="eastAsia" w:ascii="Times New Roman" w:hAnsi="Times New Roman" w:eastAsia="宋体" w:cs="Times New Roman"/>
          <w:b/>
          <w:bCs/>
          <w:color w:val="auto"/>
          <w:kern w:val="2"/>
          <w:sz w:val="21"/>
          <w:szCs w:val="21"/>
          <w:highlight w:val="none"/>
          <w:lang w:val="en-US" w:eastAsia="zh-CN"/>
        </w:rPr>
        <w:t>十</w:t>
      </w:r>
      <w:r>
        <w:rPr>
          <w:rFonts w:hint="eastAsia" w:cs="Times New Roman"/>
          <w:b/>
          <w:bCs/>
          <w:color w:val="auto"/>
          <w:kern w:val="2"/>
          <w:sz w:val="21"/>
          <w:szCs w:val="21"/>
          <w:highlight w:val="none"/>
          <w:lang w:val="en-US" w:eastAsia="zh-CN"/>
        </w:rPr>
        <w:t>二</w:t>
      </w:r>
      <w:r>
        <w:rPr>
          <w:rFonts w:hint="eastAsia" w:ascii="Times New Roman" w:hAnsi="Times New Roman" w:eastAsia="宋体" w:cs="Times New Roman"/>
          <w:b/>
          <w:bCs/>
          <w:color w:val="auto"/>
          <w:kern w:val="2"/>
          <w:sz w:val="21"/>
          <w:szCs w:val="21"/>
          <w:highlight w:val="none"/>
          <w:lang w:val="en-US" w:eastAsia="zh-CN"/>
        </w:rPr>
        <w:t>、违约责任</w:t>
      </w:r>
      <w:bookmarkEnd w:id="339"/>
      <w:r>
        <w:rPr>
          <w:rFonts w:hint="eastAsia" w:ascii="Times New Roman" w:hAnsi="Times New Roman" w:eastAsia="宋体" w:cs="Times New Roman"/>
          <w:b/>
          <w:bCs/>
          <w:color w:val="auto"/>
          <w:kern w:val="2"/>
          <w:sz w:val="21"/>
          <w:szCs w:val="21"/>
          <w:highlight w:val="none"/>
          <w:lang w:val="en-US" w:eastAsia="zh-CN"/>
        </w:rPr>
        <w:t xml:space="preserve"> </w:t>
      </w:r>
    </w:p>
    <w:p w14:paraId="08F10007">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1、若</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中途终止合同，则前期施工的投入，</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 xml:space="preserve">不予赔偿。 </w:t>
      </w:r>
    </w:p>
    <w:p w14:paraId="3D56BD4E">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2、若</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对工程质量进行验收不合格，需要返工、修复的，则</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无条件返工、修复，直到达到要求的标准，其损失由</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 xml:space="preserve">自负。 </w:t>
      </w:r>
    </w:p>
    <w:p w14:paraId="2F78C28F">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3、若</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无故中途终止合同，给</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造成损失的，由</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负责赔偿</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的损失。若工程质量达不到标准，需要返工、修复，而</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不予返工、修复的，则</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有权终止合同，解除承包关系，</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的投入损失自负。</w:t>
      </w:r>
    </w:p>
    <w:p w14:paraId="5E220D02">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4、本合同在执行过程中，若有新情况，甲乙双方可另行协商一致，进行补充，并签订补充合同，与本合同具有同等法律效力。</w:t>
      </w:r>
    </w:p>
    <w:p w14:paraId="509D0AE8">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b/>
          <w:bCs/>
          <w:color w:val="auto"/>
          <w:kern w:val="2"/>
          <w:sz w:val="21"/>
          <w:szCs w:val="21"/>
          <w:highlight w:val="none"/>
        </w:rPr>
      </w:pPr>
      <w:bookmarkStart w:id="340" w:name="_Toc532377172"/>
      <w:bookmarkStart w:id="341" w:name="_Toc532375579"/>
      <w:bookmarkStart w:id="342" w:name="_Toc351203487"/>
      <w:bookmarkStart w:id="343" w:name="_Toc15589"/>
      <w:r>
        <w:rPr>
          <w:rFonts w:hint="eastAsia"/>
          <w:b/>
          <w:bCs/>
          <w:color w:val="auto"/>
          <w:kern w:val="2"/>
          <w:sz w:val="21"/>
          <w:szCs w:val="21"/>
          <w:highlight w:val="none"/>
          <w:lang w:val="en-US" w:eastAsia="zh-CN"/>
        </w:rPr>
        <w:t>十三</w:t>
      </w:r>
      <w:r>
        <w:rPr>
          <w:rFonts w:hint="eastAsia"/>
          <w:b/>
          <w:bCs/>
          <w:color w:val="auto"/>
          <w:kern w:val="2"/>
          <w:sz w:val="21"/>
          <w:szCs w:val="21"/>
          <w:highlight w:val="none"/>
        </w:rPr>
        <w:t>、</w:t>
      </w:r>
      <w:bookmarkEnd w:id="340"/>
      <w:bookmarkEnd w:id="341"/>
      <w:bookmarkEnd w:id="342"/>
      <w:bookmarkStart w:id="344" w:name="_Toc532377176"/>
      <w:bookmarkStart w:id="345" w:name="_Toc532375583"/>
      <w:bookmarkStart w:id="346" w:name="_Toc351203491"/>
      <w:r>
        <w:rPr>
          <w:rFonts w:hint="eastAsia"/>
          <w:b/>
          <w:bCs/>
          <w:color w:val="auto"/>
          <w:kern w:val="2"/>
          <w:sz w:val="21"/>
          <w:szCs w:val="21"/>
          <w:highlight w:val="none"/>
        </w:rPr>
        <w:t>补充协议</w:t>
      </w:r>
      <w:bookmarkEnd w:id="343"/>
      <w:bookmarkEnd w:id="344"/>
      <w:bookmarkEnd w:id="345"/>
      <w:bookmarkEnd w:id="346"/>
    </w:p>
    <w:p w14:paraId="48F1CAD6">
      <w:pPr>
        <w:pageBreakBefore w:val="0"/>
        <w:shd w:val="clear"/>
        <w:kinsoku/>
        <w:wordWrap/>
        <w:overflowPunct/>
        <w:topLinePunct w:val="0"/>
        <w:bidi w:val="0"/>
        <w:spacing w:line="440" w:lineRule="exact"/>
        <w:ind w:firstLine="420" w:firstLineChars="200"/>
        <w:textAlignment w:val="auto"/>
        <w:rPr>
          <w:rFonts w:ascii="宋体" w:hAnsi="宋体"/>
          <w:b/>
          <w:bCs/>
          <w:color w:val="auto"/>
          <w:szCs w:val="21"/>
          <w:highlight w:val="none"/>
        </w:rPr>
      </w:pPr>
      <w:r>
        <w:rPr>
          <w:rFonts w:hint="eastAsia" w:ascii="宋体" w:hAnsi="宋体"/>
          <w:bCs/>
          <w:color w:val="auto"/>
          <w:szCs w:val="21"/>
          <w:highlight w:val="none"/>
        </w:rPr>
        <w:t>合同未尽事宜，合同当事人另行签订补充协议，补充协议是合同的组成部分。</w:t>
      </w:r>
    </w:p>
    <w:p w14:paraId="422D1F72">
      <w:pPr>
        <w:pStyle w:val="5"/>
        <w:keepNext/>
        <w:keepLines/>
        <w:pageBreakBefore w:val="0"/>
        <w:shd w:val="clear"/>
        <w:kinsoku/>
        <w:wordWrap/>
        <w:overflowPunct/>
        <w:topLinePunct w:val="0"/>
        <w:bidi w:val="0"/>
        <w:spacing w:before="120" w:after="120" w:line="440" w:lineRule="exact"/>
        <w:ind w:firstLine="422" w:firstLineChars="200"/>
        <w:jc w:val="both"/>
        <w:textAlignment w:val="auto"/>
        <w:outlineLvl w:val="1"/>
        <w:rPr>
          <w:b/>
          <w:bCs/>
          <w:color w:val="auto"/>
          <w:kern w:val="2"/>
          <w:sz w:val="21"/>
          <w:szCs w:val="21"/>
          <w:highlight w:val="none"/>
        </w:rPr>
      </w:pPr>
      <w:bookmarkStart w:id="347" w:name="_Toc532377177"/>
      <w:bookmarkStart w:id="348" w:name="_Toc21652"/>
      <w:bookmarkStart w:id="349" w:name="_Toc532375584"/>
      <w:bookmarkStart w:id="350" w:name="_Toc351203492"/>
      <w:r>
        <w:rPr>
          <w:rFonts w:hint="eastAsia"/>
          <w:b/>
          <w:bCs/>
          <w:color w:val="auto"/>
          <w:kern w:val="2"/>
          <w:sz w:val="21"/>
          <w:szCs w:val="21"/>
          <w:highlight w:val="none"/>
        </w:rPr>
        <w:t>十</w:t>
      </w:r>
      <w:r>
        <w:rPr>
          <w:rFonts w:hint="eastAsia"/>
          <w:b/>
          <w:bCs/>
          <w:color w:val="auto"/>
          <w:kern w:val="2"/>
          <w:sz w:val="21"/>
          <w:szCs w:val="21"/>
          <w:highlight w:val="none"/>
          <w:lang w:val="en-US" w:eastAsia="zh-CN"/>
        </w:rPr>
        <w:t>四</w:t>
      </w:r>
      <w:r>
        <w:rPr>
          <w:rFonts w:hint="eastAsia"/>
          <w:b/>
          <w:bCs/>
          <w:color w:val="auto"/>
          <w:kern w:val="2"/>
          <w:sz w:val="21"/>
          <w:szCs w:val="21"/>
          <w:highlight w:val="none"/>
        </w:rPr>
        <w:t>、合同生效</w:t>
      </w:r>
      <w:bookmarkEnd w:id="347"/>
      <w:bookmarkEnd w:id="348"/>
      <w:bookmarkEnd w:id="349"/>
      <w:bookmarkEnd w:id="350"/>
    </w:p>
    <w:p w14:paraId="21A02BA8">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bCs/>
          <w:color w:val="auto"/>
          <w:szCs w:val="21"/>
          <w:highlight w:val="none"/>
        </w:rPr>
      </w:pPr>
      <w:bookmarkStart w:id="351" w:name="_Toc351203493"/>
      <w:bookmarkStart w:id="352" w:name="_Toc532377178"/>
      <w:bookmarkStart w:id="353" w:name="_Toc532375585"/>
      <w:r>
        <w:rPr>
          <w:rFonts w:hint="eastAsia" w:ascii="宋体" w:hAnsi="宋体" w:eastAsia="宋体" w:cs="Times New Roman"/>
          <w:bCs/>
          <w:color w:val="auto"/>
          <w:szCs w:val="21"/>
          <w:highlight w:val="none"/>
        </w:rPr>
        <w:t>本合同</w:t>
      </w:r>
      <w:r>
        <w:rPr>
          <w:rFonts w:hint="eastAsia" w:ascii="宋体" w:hAnsi="宋体" w:eastAsia="宋体" w:cs="Times New Roman"/>
          <w:bCs/>
          <w:color w:val="auto"/>
          <w:szCs w:val="21"/>
          <w:highlight w:val="none"/>
          <w:lang w:eastAsia="zh-CN"/>
        </w:rPr>
        <w:t>一</w:t>
      </w:r>
      <w:r>
        <w:rPr>
          <w:rFonts w:hint="eastAsia" w:ascii="宋体" w:hAnsi="宋体" w:eastAsia="宋体" w:cs="Times New Roman"/>
          <w:bCs/>
          <w:color w:val="auto"/>
          <w:szCs w:val="21"/>
          <w:highlight w:val="none"/>
          <w:lang w:val="en-US" w:eastAsia="zh-CN"/>
        </w:rPr>
        <w:t>式</w:t>
      </w:r>
      <w:r>
        <w:rPr>
          <w:rFonts w:hint="eastAsia" w:ascii="宋体" w:hAnsi="宋体" w:cs="Times New Roman"/>
          <w:bCs/>
          <w:color w:val="auto"/>
          <w:szCs w:val="21"/>
          <w:highlight w:val="none"/>
          <w:lang w:val="en-US" w:eastAsia="zh-CN"/>
        </w:rPr>
        <w:t>肆</w:t>
      </w:r>
      <w:r>
        <w:rPr>
          <w:rFonts w:hint="eastAsia" w:ascii="宋体" w:hAnsi="宋体" w:eastAsia="宋体" w:cs="Times New Roman"/>
          <w:bCs/>
          <w:color w:val="auto"/>
          <w:szCs w:val="21"/>
          <w:highlight w:val="none"/>
          <w:lang w:eastAsia="zh-CN"/>
        </w:rPr>
        <w:t>份，甲乙双方各执</w:t>
      </w:r>
      <w:r>
        <w:rPr>
          <w:rFonts w:hint="eastAsia" w:ascii="宋体" w:hAnsi="宋体" w:cs="Times New Roman"/>
          <w:bCs/>
          <w:color w:val="auto"/>
          <w:szCs w:val="21"/>
          <w:highlight w:val="none"/>
          <w:lang w:val="en-US" w:eastAsia="zh-CN"/>
        </w:rPr>
        <w:t>贰</w:t>
      </w:r>
      <w:r>
        <w:rPr>
          <w:rFonts w:hint="eastAsia" w:ascii="宋体" w:hAnsi="宋体" w:eastAsia="宋体" w:cs="Times New Roman"/>
          <w:bCs/>
          <w:color w:val="auto"/>
          <w:szCs w:val="21"/>
          <w:highlight w:val="none"/>
          <w:lang w:eastAsia="zh-CN"/>
        </w:rPr>
        <w:t>份，</w:t>
      </w:r>
      <w:r>
        <w:rPr>
          <w:rFonts w:hint="eastAsia" w:ascii="宋体" w:hAnsi="宋体" w:eastAsia="宋体" w:cs="Times New Roman"/>
          <w:bCs/>
          <w:color w:val="auto"/>
          <w:szCs w:val="21"/>
          <w:highlight w:val="none"/>
        </w:rPr>
        <w:t>经签字盖章后生效，</w:t>
      </w:r>
      <w:r>
        <w:rPr>
          <w:rFonts w:hint="eastAsia" w:ascii="宋体" w:hAnsi="宋体" w:eastAsia="宋体" w:cs="Times New Roman"/>
          <w:bCs/>
          <w:color w:val="auto"/>
          <w:szCs w:val="21"/>
          <w:highlight w:val="none"/>
          <w:lang w:eastAsia="zh-CN"/>
        </w:rPr>
        <w:t>工程验收结算</w:t>
      </w:r>
      <w:r>
        <w:rPr>
          <w:rFonts w:hint="eastAsia" w:ascii="宋体" w:hAnsi="宋体" w:eastAsia="宋体" w:cs="Times New Roman"/>
          <w:bCs/>
          <w:color w:val="auto"/>
          <w:szCs w:val="21"/>
          <w:highlight w:val="none"/>
          <w:lang w:val="en-US" w:eastAsia="zh-CN"/>
        </w:rPr>
        <w:t>质保到期无异议</w:t>
      </w:r>
      <w:r>
        <w:rPr>
          <w:rFonts w:hint="eastAsia" w:ascii="宋体" w:hAnsi="宋体" w:eastAsia="宋体" w:cs="Times New Roman"/>
          <w:bCs/>
          <w:color w:val="auto"/>
          <w:szCs w:val="21"/>
          <w:highlight w:val="none"/>
          <w:lang w:eastAsia="zh-CN"/>
        </w:rPr>
        <w:t>后，</w:t>
      </w:r>
      <w:r>
        <w:rPr>
          <w:rFonts w:hint="eastAsia" w:ascii="宋体" w:hAnsi="宋体" w:eastAsia="宋体" w:cs="Times New Roman"/>
          <w:bCs/>
          <w:color w:val="auto"/>
          <w:szCs w:val="21"/>
          <w:highlight w:val="none"/>
        </w:rPr>
        <w:t>合同自然终止。</w:t>
      </w:r>
      <w:bookmarkEnd w:id="351"/>
      <w:bookmarkEnd w:id="352"/>
      <w:bookmarkEnd w:id="353"/>
    </w:p>
    <w:p w14:paraId="3BC881BD">
      <w:pPr>
        <w:pStyle w:val="40"/>
        <w:shd w:val="clear"/>
        <w:rPr>
          <w:rFonts w:hint="eastAsia" w:ascii="宋体" w:hAnsi="宋体" w:eastAsia="宋体" w:cs="Times New Roman"/>
          <w:bCs/>
          <w:color w:val="auto"/>
          <w:szCs w:val="21"/>
          <w:highlight w:val="none"/>
        </w:rPr>
      </w:pPr>
    </w:p>
    <w:p w14:paraId="741CACD0">
      <w:pPr>
        <w:pStyle w:val="40"/>
        <w:shd w:val="clear"/>
        <w:rPr>
          <w:rFonts w:hint="eastAsia" w:ascii="宋体" w:hAnsi="宋体" w:eastAsia="宋体" w:cs="Times New Roman"/>
          <w:bCs/>
          <w:color w:val="auto"/>
          <w:szCs w:val="21"/>
          <w:highlight w:val="none"/>
        </w:rPr>
      </w:pPr>
    </w:p>
    <w:p w14:paraId="3196D74F">
      <w:pPr>
        <w:shd w:val="clear"/>
        <w:adjustRightInd w:val="0"/>
        <w:spacing w:line="360" w:lineRule="auto"/>
        <w:ind w:firstLine="420" w:firstLineChars="200"/>
        <w:rPr>
          <w:rFonts w:ascii="宋体" w:hAnsi="宋体"/>
          <w:snapToGrid w:val="0"/>
          <w:color w:val="auto"/>
          <w:kern w:val="0"/>
          <w:szCs w:val="21"/>
          <w:highlight w:val="none"/>
        </w:rPr>
      </w:pPr>
      <w:bookmarkStart w:id="354" w:name="_Toc467689623"/>
      <w:r>
        <w:rPr>
          <w:rFonts w:ascii="宋体" w:hAnsi="宋体"/>
          <w:snapToGrid w:val="0"/>
          <w:color w:val="auto"/>
          <w:kern w:val="0"/>
          <w:szCs w:val="21"/>
          <w:highlight w:val="none"/>
        </w:rPr>
        <w:t>发包人：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14:paraId="684313AB">
      <w:pPr>
        <w:shd w:val="clea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14:paraId="28D183AD">
      <w:pPr>
        <w:shd w:val="clear"/>
        <w:spacing w:line="360" w:lineRule="auto"/>
        <w:rPr>
          <w:rFonts w:ascii="宋体" w:hAnsi="宋体"/>
          <w:snapToGrid w:val="0"/>
          <w:color w:val="auto"/>
          <w:kern w:val="0"/>
          <w:szCs w:val="21"/>
          <w:highlight w:val="none"/>
        </w:rPr>
      </w:pPr>
    </w:p>
    <w:p w14:paraId="70D552AA">
      <w:pPr>
        <w:shd w:val="clear"/>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承包人：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14:paraId="1122BEBC">
      <w:pPr>
        <w:shd w:val="clea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14:paraId="7D8810C2">
      <w:pPr>
        <w:shd w:val="clear"/>
        <w:spacing w:line="360" w:lineRule="auto"/>
        <w:jc w:val="right"/>
        <w:rPr>
          <w:rFonts w:ascii="宋体" w:hAnsi="宋体"/>
          <w:snapToGrid w:val="0"/>
          <w:color w:val="auto"/>
          <w:kern w:val="0"/>
          <w:szCs w:val="21"/>
          <w:highlight w:val="none"/>
        </w:rPr>
      </w:pPr>
    </w:p>
    <w:p w14:paraId="51E17EEF">
      <w:pPr>
        <w:shd w:val="clear"/>
        <w:spacing w:line="360" w:lineRule="auto"/>
        <w:jc w:val="right"/>
        <w:rPr>
          <w:rFonts w:ascii="宋体" w:hAnsi="宋体"/>
          <w:snapToGrid w:val="0"/>
          <w:color w:val="auto"/>
          <w:kern w:val="0"/>
          <w:szCs w:val="21"/>
          <w:highlight w:val="none"/>
        </w:rPr>
      </w:pPr>
    </w:p>
    <w:p w14:paraId="5233D78A">
      <w:pPr>
        <w:shd w:val="clear"/>
        <w:spacing w:line="360" w:lineRule="auto"/>
        <w:jc w:val="right"/>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bookmarkEnd w:id="354"/>
    </w:p>
    <w:p w14:paraId="00005744">
      <w:pPr>
        <w:shd w:val="clear"/>
        <w:spacing w:before="156" w:beforeLines="50" w:after="156" w:afterLines="50"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bookmarkStart w:id="355" w:name="baidusnap3"/>
      <w:bookmarkEnd w:id="355"/>
      <w:bookmarkStart w:id="356" w:name="baidusnap7"/>
      <w:bookmarkEnd w:id="356"/>
      <w:r>
        <w:rPr>
          <w:rFonts w:hint="eastAsia" w:ascii="宋体" w:hAnsi="宋体" w:eastAsia="宋体" w:cs="宋体"/>
          <w:color w:val="auto"/>
          <w:szCs w:val="21"/>
          <w:highlight w:val="none"/>
        </w:rPr>
        <w:t>附</w:t>
      </w:r>
      <w:bookmarkStart w:id="357" w:name="_Toc296891266"/>
      <w:bookmarkStart w:id="358" w:name="_Toc296347225"/>
      <w:bookmarkStart w:id="359" w:name="_Toc296891054"/>
      <w:bookmarkStart w:id="360" w:name="_Toc267261693"/>
      <w:bookmarkStart w:id="361" w:name="_Toc296503226"/>
      <w:bookmarkStart w:id="362" w:name="_Toc296944565"/>
      <w:bookmarkStart w:id="363" w:name="_Toc296346727"/>
      <w:r>
        <w:rPr>
          <w:rFonts w:hint="eastAsia" w:ascii="宋体" w:hAnsi="宋体" w:eastAsia="宋体" w:cs="宋体"/>
          <w:color w:val="auto"/>
          <w:szCs w:val="21"/>
          <w:highlight w:val="none"/>
        </w:rPr>
        <w:t>件1：</w:t>
      </w:r>
      <w:bookmarkEnd w:id="357"/>
      <w:bookmarkEnd w:id="358"/>
      <w:bookmarkEnd w:id="359"/>
      <w:bookmarkEnd w:id="360"/>
      <w:bookmarkEnd w:id="361"/>
      <w:bookmarkEnd w:id="362"/>
      <w:bookmarkEnd w:id="363"/>
    </w:p>
    <w:p w14:paraId="08B9B39E">
      <w:pPr>
        <w:shd w:val="clear"/>
        <w:spacing w:before="156" w:beforeLines="50" w:after="156" w:after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工程质量保修书</w:t>
      </w:r>
    </w:p>
    <w:p w14:paraId="3B9B478C">
      <w:pPr>
        <w:shd w:val="clea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14:paraId="62061A7D">
      <w:pPr>
        <w:shd w:val="clea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14:paraId="3599FD34">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发包人和承包人根据《中华人民共和国建筑法》和《建设工程质量管理条例》，经协商一致就</w:t>
      </w:r>
    </w:p>
    <w:p w14:paraId="1084BAFE">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（工程全称）签订工程质量保修书。</w:t>
      </w:r>
    </w:p>
    <w:p w14:paraId="014D5266">
      <w:pPr>
        <w:shd w:val="clear"/>
        <w:spacing w:line="360" w:lineRule="auto"/>
        <w:ind w:firstLine="420" w:firstLineChars="200"/>
        <w:outlineLvl w:val="1"/>
        <w:rPr>
          <w:rFonts w:hint="eastAsia" w:ascii="宋体" w:hAnsi="宋体" w:eastAsia="宋体" w:cs="宋体"/>
          <w:color w:val="auto"/>
          <w:szCs w:val="21"/>
          <w:highlight w:val="none"/>
        </w:rPr>
      </w:pPr>
      <w:bookmarkStart w:id="364" w:name="_Toc15903"/>
      <w:bookmarkStart w:id="365" w:name="_Toc532375687"/>
      <w:r>
        <w:rPr>
          <w:rFonts w:hint="eastAsia" w:ascii="宋体" w:hAnsi="宋体" w:eastAsia="宋体" w:cs="宋体"/>
          <w:color w:val="auto"/>
          <w:szCs w:val="21"/>
          <w:highlight w:val="none"/>
        </w:rPr>
        <w:t>一、工程质量保修范围和内容</w:t>
      </w:r>
      <w:bookmarkEnd w:id="364"/>
      <w:bookmarkEnd w:id="365"/>
    </w:p>
    <w:p w14:paraId="7CB9FF54">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承包人在质量保修期内，按照有关法律规定和合同约定，承担工程质量保修责任。</w:t>
      </w:r>
    </w:p>
    <w:p w14:paraId="275603D1">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B6787FF">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承包人承包范围内容均属质量保修范围内容；其中：</w:t>
      </w:r>
    </w:p>
    <w:p w14:paraId="0A0D848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1.属于设计原因造成的质量问题，承包人负责维修，不留隐患，费用由发包人承担；</w:t>
      </w:r>
    </w:p>
    <w:p w14:paraId="171CBB73">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2.属于施工造成的质量问题，承包人负责维修，不留隐患；</w:t>
      </w:r>
    </w:p>
    <w:p w14:paraId="1CE201BF">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3.属于业主使用不当造成的质量问题，配合抢修，费用由发包人承担。</w:t>
      </w:r>
    </w:p>
    <w:p w14:paraId="67630C3F">
      <w:pPr>
        <w:shd w:val="clear"/>
        <w:spacing w:line="360" w:lineRule="auto"/>
        <w:ind w:firstLine="420" w:firstLineChars="200"/>
        <w:outlineLvl w:val="1"/>
        <w:rPr>
          <w:rFonts w:hint="eastAsia" w:ascii="宋体" w:hAnsi="宋体" w:eastAsia="宋体" w:cs="宋体"/>
          <w:color w:val="auto"/>
          <w:szCs w:val="21"/>
          <w:highlight w:val="none"/>
        </w:rPr>
      </w:pPr>
      <w:bookmarkStart w:id="366" w:name="_Toc24422"/>
      <w:bookmarkStart w:id="367" w:name="_Toc532375688"/>
      <w:r>
        <w:rPr>
          <w:rFonts w:hint="eastAsia" w:ascii="宋体" w:hAnsi="宋体" w:eastAsia="宋体" w:cs="宋体"/>
          <w:color w:val="auto"/>
          <w:szCs w:val="21"/>
          <w:highlight w:val="none"/>
        </w:rPr>
        <w:t>二、质量保修期</w:t>
      </w:r>
      <w:bookmarkEnd w:id="366"/>
      <w:bookmarkEnd w:id="367"/>
    </w:p>
    <w:p w14:paraId="5A130863">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根据《建设工程质量管理条例》及有关规定，本工程质量保修期约定如下：</w:t>
      </w:r>
    </w:p>
    <w:p w14:paraId="0A53F80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1.基础设施工程、房屋建筑的地基基础工程和主体结构工程，为设计文件规定的该工程的合理使用年限；</w:t>
      </w:r>
    </w:p>
    <w:p w14:paraId="31B16B11">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2.屋面防水工程、有防水要求的卫生间、房间和外墙面的防渗漏，为</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年；</w:t>
      </w:r>
    </w:p>
    <w:p w14:paraId="6723B91C">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3.供热与供冷系统，为2个采暖期、供冷期；</w:t>
      </w:r>
    </w:p>
    <w:p w14:paraId="76489FE5">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4.电气管线、给排水管道、设备安装和装修工程，为2年；</w:t>
      </w:r>
    </w:p>
    <w:p w14:paraId="7CC2B6C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5.其他项目保修期限：2年；</w:t>
      </w:r>
      <w:r>
        <w:rPr>
          <w:rFonts w:hint="eastAsia" w:ascii="宋体" w:hAnsi="宋体" w:eastAsia="宋体" w:cs="宋体"/>
          <w:i/>
          <w:color w:val="auto"/>
          <w:szCs w:val="21"/>
          <w:highlight w:val="none"/>
        </w:rPr>
        <w:t>[提示：如有不同，根据具体情况修改]</w:t>
      </w:r>
    </w:p>
    <w:p w14:paraId="3058E725">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建设工程的保修期，自工程竣工验收合格之日起计算。</w:t>
      </w:r>
    </w:p>
    <w:p w14:paraId="4B87E8E5">
      <w:pPr>
        <w:shd w:val="clear"/>
        <w:spacing w:line="360" w:lineRule="auto"/>
        <w:ind w:firstLine="420" w:firstLineChars="200"/>
        <w:outlineLvl w:val="1"/>
        <w:rPr>
          <w:rFonts w:hint="eastAsia" w:ascii="宋体" w:hAnsi="宋体" w:eastAsia="宋体" w:cs="宋体"/>
          <w:color w:val="auto"/>
          <w:szCs w:val="21"/>
          <w:highlight w:val="none"/>
        </w:rPr>
      </w:pPr>
      <w:bookmarkStart w:id="368" w:name="_Toc21196"/>
      <w:bookmarkStart w:id="369" w:name="_Toc532375689"/>
      <w:r>
        <w:rPr>
          <w:rFonts w:hint="eastAsia" w:ascii="宋体" w:hAnsi="宋体" w:eastAsia="宋体" w:cs="宋体"/>
          <w:color w:val="auto"/>
          <w:szCs w:val="21"/>
          <w:highlight w:val="none"/>
        </w:rPr>
        <w:t>三、质量保修责任</w:t>
      </w:r>
      <w:bookmarkEnd w:id="368"/>
      <w:bookmarkEnd w:id="369"/>
    </w:p>
    <w:p w14:paraId="77D099C8">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1.属于保修范围、内容的项目，承包人应当在接到保修通知之日起7天内派人保修。承包人不在约定期限内派人保修的，发包人可以委托他人修理。</w:t>
      </w:r>
    </w:p>
    <w:p w14:paraId="1D9EF305">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2.发生紧急事故需抢修的，承包人在接到事故通知后，应当立即到达事故现场抢修。</w:t>
      </w:r>
    </w:p>
    <w:p w14:paraId="7CB056B3">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3FDC8357">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4.质量保修完成后，由发包人组织验收。</w:t>
      </w:r>
    </w:p>
    <w:p w14:paraId="0320F00F">
      <w:pPr>
        <w:shd w:val="clear"/>
        <w:spacing w:line="360" w:lineRule="auto"/>
        <w:ind w:firstLine="420" w:firstLineChars="200"/>
        <w:outlineLvl w:val="1"/>
        <w:rPr>
          <w:rFonts w:hint="eastAsia" w:ascii="宋体" w:hAnsi="宋体" w:eastAsia="宋体" w:cs="宋体"/>
          <w:color w:val="auto"/>
          <w:szCs w:val="21"/>
          <w:highlight w:val="none"/>
        </w:rPr>
      </w:pPr>
      <w:bookmarkStart w:id="370" w:name="_Toc24605"/>
      <w:bookmarkStart w:id="371" w:name="_Toc532375690"/>
      <w:r>
        <w:rPr>
          <w:rFonts w:hint="eastAsia" w:ascii="宋体" w:hAnsi="宋体" w:eastAsia="宋体" w:cs="宋体"/>
          <w:color w:val="auto"/>
          <w:szCs w:val="21"/>
          <w:highlight w:val="none"/>
        </w:rPr>
        <w:t>四、保修费用</w:t>
      </w:r>
      <w:bookmarkEnd w:id="370"/>
      <w:bookmarkEnd w:id="371"/>
    </w:p>
    <w:p w14:paraId="1695CF48">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保修费用由质量缺陷的责任方承担。</w:t>
      </w:r>
    </w:p>
    <w:p w14:paraId="48BECD1B">
      <w:pPr>
        <w:shd w:val="clear"/>
        <w:spacing w:line="360" w:lineRule="auto"/>
        <w:ind w:firstLine="420" w:firstLineChars="200"/>
        <w:outlineLvl w:val="1"/>
        <w:rPr>
          <w:rFonts w:hint="eastAsia" w:ascii="宋体" w:hAnsi="宋体" w:eastAsia="宋体" w:cs="宋体"/>
          <w:color w:val="auto"/>
          <w:szCs w:val="21"/>
          <w:highlight w:val="none"/>
        </w:rPr>
      </w:pPr>
      <w:bookmarkStart w:id="372" w:name="_Toc31247"/>
      <w:bookmarkStart w:id="373" w:name="_Toc532375691"/>
      <w:r>
        <w:rPr>
          <w:rFonts w:hint="eastAsia" w:ascii="宋体" w:hAnsi="宋体" w:eastAsia="宋体" w:cs="宋体"/>
          <w:color w:val="auto"/>
          <w:szCs w:val="21"/>
          <w:highlight w:val="none"/>
        </w:rPr>
        <w:t>五、双方约定的其他工程质量保修事项</w:t>
      </w:r>
      <w:bookmarkEnd w:id="372"/>
    </w:p>
    <w:p w14:paraId="4CEF4DE1">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按国家相关法律和规定执行</w:t>
      </w:r>
      <w:r>
        <w:rPr>
          <w:rFonts w:hint="eastAsia" w:ascii="宋体" w:hAnsi="宋体" w:eastAsia="宋体" w:cs="宋体"/>
          <w:color w:val="auto"/>
          <w:szCs w:val="21"/>
          <w:highlight w:val="none"/>
        </w:rPr>
        <w:t>。</w:t>
      </w:r>
      <w:bookmarkEnd w:id="373"/>
    </w:p>
    <w:p w14:paraId="5B81E19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本工程质量保修书由发包人、承包人在工程竣工验收前共同签署，作为施工合同附件，其有效期限至保修期满。</w:t>
      </w:r>
    </w:p>
    <w:p w14:paraId="52CF155E">
      <w:pPr>
        <w:shd w:val="clear"/>
        <w:spacing w:line="360" w:lineRule="auto"/>
        <w:ind w:firstLine="420" w:firstLineChars="200"/>
        <w:outlineLvl w:val="1"/>
        <w:rPr>
          <w:rFonts w:hint="eastAsia" w:ascii="宋体" w:hAnsi="宋体" w:eastAsia="宋体" w:cs="宋体"/>
          <w:color w:val="auto"/>
          <w:szCs w:val="21"/>
          <w:highlight w:val="none"/>
        </w:rPr>
      </w:pPr>
      <w:bookmarkStart w:id="374" w:name="_Toc15673"/>
      <w:r>
        <w:rPr>
          <w:rFonts w:hint="eastAsia" w:ascii="宋体" w:hAnsi="宋体" w:eastAsia="宋体" w:cs="宋体"/>
          <w:color w:val="auto"/>
          <w:szCs w:val="21"/>
          <w:highlight w:val="none"/>
        </w:rPr>
        <w:t>六、本文件生效</w:t>
      </w:r>
      <w:bookmarkEnd w:id="374"/>
    </w:p>
    <w:p w14:paraId="16BCFB3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本工程质量保修书经发包人与承包人盖章后生效。</w:t>
      </w:r>
    </w:p>
    <w:p w14:paraId="76A3412B">
      <w:pPr>
        <w:pStyle w:val="23"/>
        <w:shd w:val="clear"/>
        <w:spacing w:line="360" w:lineRule="auto"/>
        <w:ind w:firstLine="520" w:firstLineChars="200"/>
        <w:rPr>
          <w:rFonts w:hint="eastAsia" w:ascii="宋体" w:hAnsi="宋体" w:eastAsia="宋体" w:cs="宋体"/>
          <w:color w:val="auto"/>
          <w:szCs w:val="21"/>
          <w:highlight w:val="none"/>
        </w:rPr>
      </w:pPr>
    </w:p>
    <w:p w14:paraId="3F13517B">
      <w:pPr>
        <w:shd w:val="clea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（盖单位公章）</w:t>
      </w:r>
    </w:p>
    <w:p w14:paraId="15304C26">
      <w:pPr>
        <w:shd w:val="clear"/>
        <w:spacing w:line="360" w:lineRule="auto"/>
        <w:rPr>
          <w:rFonts w:hint="eastAsia" w:ascii="宋体" w:hAnsi="宋体" w:eastAsia="宋体" w:cs="宋体"/>
          <w:snapToGrid w:val="0"/>
          <w:color w:val="auto"/>
          <w:kern w:val="0"/>
          <w:szCs w:val="21"/>
          <w:highlight w:val="none"/>
        </w:rPr>
      </w:pPr>
    </w:p>
    <w:p w14:paraId="4191FE3D">
      <w:pPr>
        <w:shd w:val="clea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（签名）</w:t>
      </w:r>
    </w:p>
    <w:p w14:paraId="71900D45">
      <w:pPr>
        <w:shd w:val="clear"/>
        <w:spacing w:line="360" w:lineRule="auto"/>
        <w:ind w:firstLine="420" w:firstLineChars="200"/>
        <w:rPr>
          <w:rFonts w:hint="eastAsia" w:ascii="宋体" w:hAnsi="宋体" w:eastAsia="宋体" w:cs="宋体"/>
          <w:snapToGrid w:val="0"/>
          <w:color w:val="auto"/>
          <w:kern w:val="0"/>
          <w:szCs w:val="21"/>
          <w:highlight w:val="none"/>
        </w:rPr>
      </w:pPr>
    </w:p>
    <w:p w14:paraId="77DF7F2A">
      <w:pPr>
        <w:shd w:val="clear"/>
        <w:spacing w:line="360" w:lineRule="auto"/>
        <w:ind w:firstLine="420" w:firstLineChars="200"/>
        <w:rPr>
          <w:rFonts w:hint="eastAsia" w:ascii="宋体" w:hAnsi="宋体" w:eastAsia="宋体" w:cs="宋体"/>
          <w:snapToGrid w:val="0"/>
          <w:color w:val="auto"/>
          <w:kern w:val="0"/>
          <w:szCs w:val="21"/>
          <w:highlight w:val="none"/>
        </w:rPr>
      </w:pPr>
    </w:p>
    <w:p w14:paraId="6515614E">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承包人：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（盖单位公章）</w:t>
      </w:r>
    </w:p>
    <w:p w14:paraId="1018C4FB">
      <w:pPr>
        <w:shd w:val="clear"/>
        <w:spacing w:line="360" w:lineRule="auto"/>
        <w:rPr>
          <w:rFonts w:hint="eastAsia" w:ascii="宋体" w:hAnsi="宋体" w:eastAsia="宋体" w:cs="宋体"/>
          <w:snapToGrid w:val="0"/>
          <w:color w:val="auto"/>
          <w:kern w:val="0"/>
          <w:szCs w:val="21"/>
          <w:highlight w:val="none"/>
        </w:rPr>
      </w:pPr>
    </w:p>
    <w:p w14:paraId="03405134">
      <w:pPr>
        <w:shd w:val="clear"/>
        <w:spacing w:line="360" w:lineRule="auto"/>
        <w:ind w:firstLine="420" w:firstLineChars="200"/>
        <w:rPr>
          <w:rFonts w:hint="eastAsia" w:ascii="宋体" w:hAnsi="宋体" w:eastAsia="宋体" w:cs="宋体"/>
          <w:bCs/>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（签名）</w:t>
      </w:r>
    </w:p>
    <w:p w14:paraId="143A4231">
      <w:pPr>
        <w:shd w:val="clear"/>
        <w:spacing w:line="360" w:lineRule="auto"/>
        <w:ind w:firstLine="418" w:firstLineChars="200"/>
        <w:rPr>
          <w:rFonts w:hint="eastAsia" w:ascii="宋体" w:hAnsi="宋体" w:eastAsia="宋体" w:cs="宋体"/>
          <w:snapToGrid w:val="0"/>
          <w:color w:val="auto"/>
          <w:spacing w:val="1"/>
          <w:w w:val="99"/>
          <w:kern w:val="0"/>
          <w:position w:val="-2"/>
          <w:szCs w:val="21"/>
          <w:highlight w:val="none"/>
        </w:rPr>
      </w:pPr>
    </w:p>
    <w:p w14:paraId="2568CF57">
      <w:pPr>
        <w:shd w:val="clear"/>
        <w:spacing w:line="360" w:lineRule="auto"/>
        <w:ind w:firstLine="418" w:firstLineChars="200"/>
        <w:rPr>
          <w:rFonts w:hint="eastAsia" w:ascii="宋体" w:hAnsi="宋体" w:eastAsia="宋体" w:cs="宋体"/>
          <w:snapToGrid w:val="0"/>
          <w:color w:val="auto"/>
          <w:spacing w:val="1"/>
          <w:w w:val="99"/>
          <w:kern w:val="0"/>
          <w:position w:val="-2"/>
          <w:szCs w:val="21"/>
          <w:highlight w:val="none"/>
        </w:rPr>
      </w:pPr>
    </w:p>
    <w:p w14:paraId="3996CE38">
      <w:pPr>
        <w:shd w:val="clea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签约时间：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14:paraId="70082F1A">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附件2：</w:t>
      </w:r>
    </w:p>
    <w:p w14:paraId="6AA6CBB1">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主要建设工程文件目录</w:t>
      </w:r>
    </w:p>
    <w:tbl>
      <w:tblPr>
        <w:tblStyle w:val="6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14:paraId="49CA8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14:paraId="1A44B822">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文件名称</w:t>
            </w:r>
          </w:p>
        </w:tc>
        <w:tc>
          <w:tcPr>
            <w:tcW w:w="1418" w:type="dxa"/>
            <w:vAlign w:val="center"/>
          </w:tcPr>
          <w:p w14:paraId="4F574885">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套数</w:t>
            </w:r>
          </w:p>
        </w:tc>
        <w:tc>
          <w:tcPr>
            <w:tcW w:w="1418" w:type="dxa"/>
          </w:tcPr>
          <w:p w14:paraId="59DC4E7D">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移交时间</w:t>
            </w:r>
          </w:p>
        </w:tc>
        <w:tc>
          <w:tcPr>
            <w:tcW w:w="2917" w:type="dxa"/>
          </w:tcPr>
          <w:p w14:paraId="4664397C">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责任人</w:t>
            </w:r>
          </w:p>
        </w:tc>
      </w:tr>
      <w:tr w14:paraId="7171F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4D3558B">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69CC9114">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60F0F7D1">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06F77C04">
            <w:pPr>
              <w:shd w:val="clear"/>
              <w:spacing w:line="400" w:lineRule="exact"/>
              <w:ind w:firstLine="420" w:firstLineChars="200"/>
              <w:rPr>
                <w:rFonts w:hint="eastAsia" w:ascii="宋体" w:hAnsi="宋体" w:eastAsia="宋体" w:cs="宋体"/>
                <w:color w:val="auto"/>
                <w:szCs w:val="21"/>
                <w:highlight w:val="none"/>
              </w:rPr>
            </w:pPr>
          </w:p>
        </w:tc>
      </w:tr>
      <w:tr w14:paraId="40F3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0C25A26C">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58E43F23">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71F403A7">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66973E1C">
            <w:pPr>
              <w:shd w:val="clear"/>
              <w:spacing w:line="400" w:lineRule="exact"/>
              <w:ind w:firstLine="420" w:firstLineChars="200"/>
              <w:rPr>
                <w:rFonts w:hint="eastAsia" w:ascii="宋体" w:hAnsi="宋体" w:eastAsia="宋体" w:cs="宋体"/>
                <w:color w:val="auto"/>
                <w:szCs w:val="21"/>
                <w:highlight w:val="none"/>
              </w:rPr>
            </w:pPr>
          </w:p>
        </w:tc>
      </w:tr>
      <w:tr w14:paraId="542CC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424BEE8">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63A37E11">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05450D8D">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494A7668">
            <w:pPr>
              <w:shd w:val="clear"/>
              <w:spacing w:line="400" w:lineRule="exact"/>
              <w:ind w:firstLine="420" w:firstLineChars="200"/>
              <w:rPr>
                <w:rFonts w:hint="eastAsia" w:ascii="宋体" w:hAnsi="宋体" w:eastAsia="宋体" w:cs="宋体"/>
                <w:color w:val="auto"/>
                <w:szCs w:val="21"/>
                <w:highlight w:val="none"/>
              </w:rPr>
            </w:pPr>
          </w:p>
        </w:tc>
      </w:tr>
      <w:tr w14:paraId="6511A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3C3886F6">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0AD9C6CD">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4790A579">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43FF70AC">
            <w:pPr>
              <w:shd w:val="clear"/>
              <w:spacing w:line="400" w:lineRule="exact"/>
              <w:ind w:firstLine="420" w:firstLineChars="200"/>
              <w:rPr>
                <w:rFonts w:hint="eastAsia" w:ascii="宋体" w:hAnsi="宋体" w:eastAsia="宋体" w:cs="宋体"/>
                <w:color w:val="auto"/>
                <w:szCs w:val="21"/>
                <w:highlight w:val="none"/>
              </w:rPr>
            </w:pPr>
          </w:p>
        </w:tc>
      </w:tr>
      <w:tr w14:paraId="3AD47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4309D602">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5362AF16">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7D9C512E">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180340F8">
            <w:pPr>
              <w:shd w:val="clear"/>
              <w:spacing w:line="400" w:lineRule="exact"/>
              <w:ind w:firstLine="420" w:firstLineChars="200"/>
              <w:rPr>
                <w:rFonts w:hint="eastAsia" w:ascii="宋体" w:hAnsi="宋体" w:eastAsia="宋体" w:cs="宋体"/>
                <w:color w:val="auto"/>
                <w:szCs w:val="21"/>
                <w:highlight w:val="none"/>
              </w:rPr>
            </w:pPr>
          </w:p>
        </w:tc>
      </w:tr>
      <w:tr w14:paraId="431B7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5DF94617">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50417035">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500AECF9">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7C4B366D">
            <w:pPr>
              <w:shd w:val="clear"/>
              <w:spacing w:line="400" w:lineRule="exact"/>
              <w:ind w:firstLine="420" w:firstLineChars="200"/>
              <w:rPr>
                <w:rFonts w:hint="eastAsia" w:ascii="宋体" w:hAnsi="宋体" w:eastAsia="宋体" w:cs="宋体"/>
                <w:color w:val="auto"/>
                <w:szCs w:val="21"/>
                <w:highlight w:val="none"/>
              </w:rPr>
            </w:pPr>
          </w:p>
        </w:tc>
      </w:tr>
      <w:tr w14:paraId="5EA5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2F581FD6">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77D7AA4F">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06D67588">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332AB768">
            <w:pPr>
              <w:shd w:val="clear"/>
              <w:spacing w:line="400" w:lineRule="exact"/>
              <w:ind w:firstLine="420" w:firstLineChars="200"/>
              <w:rPr>
                <w:rFonts w:hint="eastAsia" w:ascii="宋体" w:hAnsi="宋体" w:eastAsia="宋体" w:cs="宋体"/>
                <w:color w:val="auto"/>
                <w:szCs w:val="21"/>
                <w:highlight w:val="none"/>
              </w:rPr>
            </w:pPr>
          </w:p>
        </w:tc>
      </w:tr>
      <w:tr w14:paraId="37C6F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6D449D82">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1D497B8A">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07BB5ED9">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629D464D">
            <w:pPr>
              <w:shd w:val="clear"/>
              <w:spacing w:line="400" w:lineRule="exact"/>
              <w:ind w:firstLine="420" w:firstLineChars="200"/>
              <w:rPr>
                <w:rFonts w:hint="eastAsia" w:ascii="宋体" w:hAnsi="宋体" w:eastAsia="宋体" w:cs="宋体"/>
                <w:color w:val="auto"/>
                <w:szCs w:val="21"/>
                <w:highlight w:val="none"/>
              </w:rPr>
            </w:pPr>
          </w:p>
        </w:tc>
      </w:tr>
      <w:tr w14:paraId="6D679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BBD283A">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6471244F">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70626938">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6E356CD8">
            <w:pPr>
              <w:shd w:val="clear"/>
              <w:spacing w:line="400" w:lineRule="exact"/>
              <w:ind w:firstLine="420" w:firstLineChars="200"/>
              <w:rPr>
                <w:rFonts w:hint="eastAsia" w:ascii="宋体" w:hAnsi="宋体" w:eastAsia="宋体" w:cs="宋体"/>
                <w:color w:val="auto"/>
                <w:szCs w:val="21"/>
                <w:highlight w:val="none"/>
              </w:rPr>
            </w:pPr>
          </w:p>
        </w:tc>
      </w:tr>
      <w:tr w14:paraId="01BBB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03613B09">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579E31A8">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082358AB">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14:paraId="66B06392">
            <w:pPr>
              <w:shd w:val="clear"/>
              <w:spacing w:line="400" w:lineRule="exact"/>
              <w:ind w:firstLine="420" w:firstLineChars="200"/>
              <w:rPr>
                <w:rFonts w:hint="eastAsia" w:ascii="宋体" w:hAnsi="宋体" w:eastAsia="宋体" w:cs="宋体"/>
                <w:color w:val="auto"/>
                <w:szCs w:val="21"/>
                <w:highlight w:val="none"/>
              </w:rPr>
            </w:pPr>
          </w:p>
        </w:tc>
      </w:tr>
      <w:tr w14:paraId="4A2DD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D005DF7">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71F89507">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1C83070B">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32E06995">
            <w:pPr>
              <w:shd w:val="clear"/>
              <w:spacing w:line="400" w:lineRule="exact"/>
              <w:ind w:firstLine="420" w:firstLineChars="200"/>
              <w:rPr>
                <w:rFonts w:hint="eastAsia" w:ascii="宋体" w:hAnsi="宋体" w:eastAsia="宋体" w:cs="宋体"/>
                <w:color w:val="auto"/>
                <w:szCs w:val="21"/>
                <w:highlight w:val="none"/>
              </w:rPr>
            </w:pPr>
          </w:p>
        </w:tc>
      </w:tr>
      <w:tr w14:paraId="49C61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290B8519">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306BAAFC">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194A8C56">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1C08B0D1">
            <w:pPr>
              <w:shd w:val="clear"/>
              <w:spacing w:line="400" w:lineRule="exact"/>
              <w:ind w:firstLine="420" w:firstLineChars="200"/>
              <w:rPr>
                <w:rFonts w:hint="eastAsia" w:ascii="宋体" w:hAnsi="宋体" w:eastAsia="宋体" w:cs="宋体"/>
                <w:color w:val="auto"/>
                <w:szCs w:val="21"/>
                <w:highlight w:val="none"/>
              </w:rPr>
            </w:pPr>
          </w:p>
        </w:tc>
      </w:tr>
      <w:tr w14:paraId="2AD0D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185E24A">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1C959869">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771DE360">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134E355E">
            <w:pPr>
              <w:shd w:val="clear"/>
              <w:spacing w:line="400" w:lineRule="exact"/>
              <w:ind w:firstLine="420" w:firstLineChars="200"/>
              <w:rPr>
                <w:rFonts w:hint="eastAsia" w:ascii="宋体" w:hAnsi="宋体" w:eastAsia="宋体" w:cs="宋体"/>
                <w:color w:val="auto"/>
                <w:szCs w:val="21"/>
                <w:highlight w:val="none"/>
              </w:rPr>
            </w:pPr>
          </w:p>
        </w:tc>
      </w:tr>
      <w:tr w14:paraId="3AD7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917B714">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3C16FE6C">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300672C2">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47D6EB0A">
            <w:pPr>
              <w:shd w:val="clear"/>
              <w:spacing w:line="400" w:lineRule="exact"/>
              <w:ind w:firstLine="420" w:firstLineChars="200"/>
              <w:rPr>
                <w:rFonts w:hint="eastAsia" w:ascii="宋体" w:hAnsi="宋体" w:eastAsia="宋体" w:cs="宋体"/>
                <w:color w:val="auto"/>
                <w:szCs w:val="21"/>
                <w:highlight w:val="none"/>
              </w:rPr>
            </w:pPr>
          </w:p>
        </w:tc>
      </w:tr>
      <w:tr w14:paraId="1BEF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02C9B036">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2AFDFF25">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4E71DE7D">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4FA1F258">
            <w:pPr>
              <w:shd w:val="clear"/>
              <w:spacing w:line="400" w:lineRule="exact"/>
              <w:ind w:firstLine="420" w:firstLineChars="200"/>
              <w:rPr>
                <w:rFonts w:hint="eastAsia" w:ascii="宋体" w:hAnsi="宋体" w:eastAsia="宋体" w:cs="宋体"/>
                <w:color w:val="auto"/>
                <w:szCs w:val="21"/>
                <w:highlight w:val="none"/>
              </w:rPr>
            </w:pPr>
          </w:p>
        </w:tc>
      </w:tr>
      <w:tr w14:paraId="2B119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5B6532DC">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20DA7850">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5BDFA67A">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44970093">
            <w:pPr>
              <w:shd w:val="clear"/>
              <w:spacing w:line="400" w:lineRule="exact"/>
              <w:ind w:firstLine="420" w:firstLineChars="200"/>
              <w:rPr>
                <w:rFonts w:hint="eastAsia" w:ascii="宋体" w:hAnsi="宋体" w:eastAsia="宋体" w:cs="宋体"/>
                <w:color w:val="auto"/>
                <w:szCs w:val="21"/>
                <w:highlight w:val="none"/>
              </w:rPr>
            </w:pPr>
          </w:p>
        </w:tc>
      </w:tr>
      <w:tr w14:paraId="52BA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4F36187">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6B233A5A">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3A40A4A8">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35229062">
            <w:pPr>
              <w:shd w:val="clear"/>
              <w:spacing w:line="400" w:lineRule="exact"/>
              <w:ind w:firstLine="420" w:firstLineChars="200"/>
              <w:rPr>
                <w:rFonts w:hint="eastAsia" w:ascii="宋体" w:hAnsi="宋体" w:eastAsia="宋体" w:cs="宋体"/>
                <w:color w:val="auto"/>
                <w:szCs w:val="21"/>
                <w:highlight w:val="none"/>
              </w:rPr>
            </w:pPr>
          </w:p>
        </w:tc>
      </w:tr>
      <w:tr w14:paraId="4436A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06C49770">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6464CBF7">
            <w:pPr>
              <w:shd w:val="clear"/>
              <w:spacing w:line="400" w:lineRule="exact"/>
              <w:ind w:firstLine="420" w:firstLineChars="200"/>
              <w:rPr>
                <w:rFonts w:hint="eastAsia" w:ascii="宋体" w:hAnsi="宋体" w:eastAsia="宋体" w:cs="宋体"/>
                <w:color w:val="auto"/>
                <w:szCs w:val="21"/>
                <w:highlight w:val="none"/>
              </w:rPr>
            </w:pPr>
          </w:p>
        </w:tc>
        <w:tc>
          <w:tcPr>
            <w:tcW w:w="1418" w:type="dxa"/>
          </w:tcPr>
          <w:p w14:paraId="745AA6A1">
            <w:pPr>
              <w:shd w:val="clear"/>
              <w:spacing w:line="400" w:lineRule="exact"/>
              <w:ind w:firstLine="420" w:firstLineChars="200"/>
              <w:rPr>
                <w:rFonts w:hint="eastAsia" w:ascii="宋体" w:hAnsi="宋体" w:eastAsia="宋体" w:cs="宋体"/>
                <w:color w:val="auto"/>
                <w:szCs w:val="21"/>
                <w:highlight w:val="none"/>
              </w:rPr>
            </w:pPr>
          </w:p>
        </w:tc>
        <w:tc>
          <w:tcPr>
            <w:tcW w:w="2917" w:type="dxa"/>
          </w:tcPr>
          <w:p w14:paraId="6A696274">
            <w:pPr>
              <w:shd w:val="clear"/>
              <w:spacing w:line="400" w:lineRule="exact"/>
              <w:ind w:firstLine="420" w:firstLineChars="200"/>
              <w:rPr>
                <w:rFonts w:hint="eastAsia" w:ascii="宋体" w:hAnsi="宋体" w:eastAsia="宋体" w:cs="宋体"/>
                <w:color w:val="auto"/>
                <w:szCs w:val="21"/>
                <w:highlight w:val="none"/>
              </w:rPr>
            </w:pPr>
          </w:p>
        </w:tc>
      </w:tr>
    </w:tbl>
    <w:p w14:paraId="5F8A2876">
      <w:pPr>
        <w:shd w:val="clear"/>
        <w:spacing w:line="360" w:lineRule="auto"/>
        <w:ind w:firstLine="420" w:firstLineChars="200"/>
        <w:rPr>
          <w:rFonts w:hint="eastAsia" w:ascii="宋体" w:hAnsi="宋体" w:eastAsia="宋体" w:cs="宋体"/>
          <w:color w:val="auto"/>
          <w:szCs w:val="21"/>
          <w:highlight w:val="none"/>
        </w:rPr>
      </w:pPr>
    </w:p>
    <w:p w14:paraId="0E71DB8A">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附</w:t>
      </w:r>
      <w:bookmarkStart w:id="375" w:name="_Toc296347227"/>
      <w:bookmarkStart w:id="376" w:name="_Toc296944567"/>
      <w:bookmarkStart w:id="377" w:name="_Toc296891268"/>
      <w:bookmarkStart w:id="378" w:name="_Toc267261699"/>
      <w:bookmarkStart w:id="379" w:name="_Toc296346729"/>
      <w:bookmarkStart w:id="380" w:name="_Toc296891056"/>
      <w:bookmarkStart w:id="381" w:name="_Toc296503228"/>
      <w:r>
        <w:rPr>
          <w:rFonts w:hint="eastAsia" w:ascii="宋体" w:hAnsi="宋体" w:eastAsia="宋体" w:cs="宋体"/>
          <w:color w:val="auto"/>
          <w:szCs w:val="21"/>
          <w:highlight w:val="none"/>
        </w:rPr>
        <w:t>件3：</w:t>
      </w:r>
    </w:p>
    <w:bookmarkEnd w:id="375"/>
    <w:bookmarkEnd w:id="376"/>
    <w:bookmarkEnd w:id="377"/>
    <w:bookmarkEnd w:id="378"/>
    <w:bookmarkEnd w:id="379"/>
    <w:bookmarkEnd w:id="380"/>
    <w:bookmarkEnd w:id="381"/>
    <w:p w14:paraId="6864C0BA">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承包人项目管理机构组成表</w:t>
      </w:r>
    </w:p>
    <w:tbl>
      <w:tblPr>
        <w:tblStyle w:val="6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013F7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1230A2B">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名    称</w:t>
            </w:r>
          </w:p>
        </w:tc>
        <w:tc>
          <w:tcPr>
            <w:tcW w:w="1418" w:type="dxa"/>
            <w:vAlign w:val="center"/>
          </w:tcPr>
          <w:p w14:paraId="609AADC6">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134" w:type="dxa"/>
            <w:vAlign w:val="center"/>
          </w:tcPr>
          <w:p w14:paraId="1C04A2CB">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134" w:type="dxa"/>
            <w:vAlign w:val="center"/>
          </w:tcPr>
          <w:p w14:paraId="25E1BB61">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w:t>
            </w:r>
          </w:p>
        </w:tc>
        <w:tc>
          <w:tcPr>
            <w:tcW w:w="4252" w:type="dxa"/>
            <w:vAlign w:val="center"/>
          </w:tcPr>
          <w:p w14:paraId="2053344B">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主要资历、经验及承担过的项目</w:t>
            </w:r>
          </w:p>
        </w:tc>
      </w:tr>
      <w:tr w14:paraId="74960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14:paraId="74338997">
            <w:pPr>
              <w:shd w:val="clea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一、总部人员</w:t>
            </w:r>
          </w:p>
        </w:tc>
      </w:tr>
      <w:tr w14:paraId="0F753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E5F1B00">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项目主管</w:t>
            </w:r>
          </w:p>
        </w:tc>
        <w:tc>
          <w:tcPr>
            <w:tcW w:w="1418" w:type="dxa"/>
            <w:vAlign w:val="center"/>
          </w:tcPr>
          <w:p w14:paraId="3177510A">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2A90B862">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403FE57F">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462CCAE6">
            <w:pPr>
              <w:shd w:val="clear"/>
              <w:spacing w:line="400" w:lineRule="exact"/>
              <w:ind w:firstLine="420" w:firstLineChars="200"/>
              <w:rPr>
                <w:rFonts w:hint="eastAsia" w:ascii="宋体" w:hAnsi="宋体" w:eastAsia="宋体" w:cs="宋体"/>
                <w:color w:val="auto"/>
                <w:szCs w:val="21"/>
                <w:highlight w:val="none"/>
              </w:rPr>
            </w:pPr>
          </w:p>
        </w:tc>
      </w:tr>
      <w:tr w14:paraId="2DE8B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4F739F3">
            <w:pPr>
              <w:shd w:val="clear"/>
              <w:spacing w:line="400" w:lineRule="exact"/>
              <w:jc w:val="center"/>
              <w:rPr>
                <w:rFonts w:hint="eastAsia" w:ascii="宋体" w:hAnsi="宋体" w:eastAsia="宋体" w:cs="宋体"/>
                <w:color w:val="auto"/>
                <w:szCs w:val="21"/>
                <w:highlight w:val="none"/>
              </w:rPr>
            </w:pPr>
          </w:p>
        </w:tc>
        <w:tc>
          <w:tcPr>
            <w:tcW w:w="1418" w:type="dxa"/>
            <w:vAlign w:val="center"/>
          </w:tcPr>
          <w:p w14:paraId="7653277A">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C2E0E53">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21E8F76">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625A8ABE">
            <w:pPr>
              <w:shd w:val="clear"/>
              <w:spacing w:line="400" w:lineRule="exact"/>
              <w:ind w:firstLine="420" w:firstLineChars="200"/>
              <w:rPr>
                <w:rFonts w:hint="eastAsia" w:ascii="宋体" w:hAnsi="宋体" w:eastAsia="宋体" w:cs="宋体"/>
                <w:color w:val="auto"/>
                <w:szCs w:val="21"/>
                <w:highlight w:val="none"/>
              </w:rPr>
            </w:pPr>
          </w:p>
        </w:tc>
      </w:tr>
      <w:tr w14:paraId="5AF17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34D58F0">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14:paraId="24B9C458">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21DBE05">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88A65FC">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50115083">
            <w:pPr>
              <w:shd w:val="clear"/>
              <w:spacing w:line="400" w:lineRule="exact"/>
              <w:ind w:firstLine="420" w:firstLineChars="200"/>
              <w:rPr>
                <w:rFonts w:hint="eastAsia" w:ascii="宋体" w:hAnsi="宋体" w:eastAsia="宋体" w:cs="宋体"/>
                <w:color w:val="auto"/>
                <w:szCs w:val="21"/>
                <w:highlight w:val="none"/>
              </w:rPr>
            </w:pPr>
          </w:p>
        </w:tc>
      </w:tr>
      <w:tr w14:paraId="36028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2D09DC1">
            <w:pPr>
              <w:shd w:val="clear"/>
              <w:spacing w:line="400" w:lineRule="exact"/>
              <w:jc w:val="center"/>
              <w:rPr>
                <w:rFonts w:hint="eastAsia" w:ascii="宋体" w:hAnsi="宋体" w:eastAsia="宋体" w:cs="宋体"/>
                <w:color w:val="auto"/>
                <w:szCs w:val="21"/>
                <w:highlight w:val="none"/>
              </w:rPr>
            </w:pPr>
          </w:p>
        </w:tc>
        <w:tc>
          <w:tcPr>
            <w:tcW w:w="1418" w:type="dxa"/>
            <w:vAlign w:val="center"/>
          </w:tcPr>
          <w:p w14:paraId="371567C1">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6C88A47">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485D14F8">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1F8AB85D">
            <w:pPr>
              <w:shd w:val="clear"/>
              <w:spacing w:line="400" w:lineRule="exact"/>
              <w:ind w:firstLine="420" w:firstLineChars="200"/>
              <w:rPr>
                <w:rFonts w:hint="eastAsia" w:ascii="宋体" w:hAnsi="宋体" w:eastAsia="宋体" w:cs="宋体"/>
                <w:color w:val="auto"/>
                <w:szCs w:val="21"/>
                <w:highlight w:val="none"/>
              </w:rPr>
            </w:pPr>
          </w:p>
        </w:tc>
      </w:tr>
      <w:tr w14:paraId="7FEB2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0D5CEA24">
            <w:pPr>
              <w:shd w:val="clea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二、现场人员</w:t>
            </w:r>
          </w:p>
        </w:tc>
      </w:tr>
      <w:tr w14:paraId="2EEF5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9F8ECA7">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项目经理</w:t>
            </w:r>
          </w:p>
        </w:tc>
        <w:tc>
          <w:tcPr>
            <w:tcW w:w="1418" w:type="dxa"/>
            <w:vAlign w:val="center"/>
          </w:tcPr>
          <w:p w14:paraId="4DA3FB8F">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BF36AFF">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35CDFEDA">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78AF39E7">
            <w:pPr>
              <w:shd w:val="clear"/>
              <w:spacing w:line="400" w:lineRule="exact"/>
              <w:ind w:firstLine="420" w:firstLineChars="200"/>
              <w:rPr>
                <w:rFonts w:hint="eastAsia" w:ascii="宋体" w:hAnsi="宋体" w:eastAsia="宋体" w:cs="宋体"/>
                <w:color w:val="auto"/>
                <w:szCs w:val="21"/>
                <w:highlight w:val="none"/>
              </w:rPr>
            </w:pPr>
          </w:p>
        </w:tc>
      </w:tr>
      <w:tr w14:paraId="7C585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84C894D">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项目副经理</w:t>
            </w:r>
          </w:p>
        </w:tc>
        <w:tc>
          <w:tcPr>
            <w:tcW w:w="1418" w:type="dxa"/>
            <w:vAlign w:val="center"/>
          </w:tcPr>
          <w:p w14:paraId="25D6EB67">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7A7CF01F">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2385A8AD">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599E8F78">
            <w:pPr>
              <w:shd w:val="clear"/>
              <w:spacing w:line="400" w:lineRule="exact"/>
              <w:ind w:firstLine="420" w:firstLineChars="200"/>
              <w:rPr>
                <w:rFonts w:hint="eastAsia" w:ascii="宋体" w:hAnsi="宋体" w:eastAsia="宋体" w:cs="宋体"/>
                <w:color w:val="auto"/>
                <w:szCs w:val="21"/>
                <w:highlight w:val="none"/>
              </w:rPr>
            </w:pPr>
          </w:p>
        </w:tc>
      </w:tr>
      <w:tr w14:paraId="23273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B97E8CF">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技术负责人</w:t>
            </w:r>
          </w:p>
        </w:tc>
        <w:tc>
          <w:tcPr>
            <w:tcW w:w="1418" w:type="dxa"/>
            <w:vAlign w:val="center"/>
          </w:tcPr>
          <w:p w14:paraId="30FFC723">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17EC73CD">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4A549F3E">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53D79079">
            <w:pPr>
              <w:shd w:val="clear"/>
              <w:spacing w:line="400" w:lineRule="exact"/>
              <w:ind w:firstLine="420" w:firstLineChars="200"/>
              <w:rPr>
                <w:rFonts w:hint="eastAsia" w:ascii="宋体" w:hAnsi="宋体" w:eastAsia="宋体" w:cs="宋体"/>
                <w:color w:val="auto"/>
                <w:szCs w:val="21"/>
                <w:highlight w:val="none"/>
              </w:rPr>
            </w:pPr>
          </w:p>
        </w:tc>
      </w:tr>
      <w:tr w14:paraId="6DB27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5FF01DF">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造价管理</w:t>
            </w:r>
          </w:p>
        </w:tc>
        <w:tc>
          <w:tcPr>
            <w:tcW w:w="1418" w:type="dxa"/>
            <w:vAlign w:val="center"/>
          </w:tcPr>
          <w:p w14:paraId="734B857B">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692F92FE">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34CD7B0">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62469C75">
            <w:pPr>
              <w:shd w:val="clear"/>
              <w:spacing w:line="400" w:lineRule="exact"/>
              <w:ind w:firstLine="420" w:firstLineChars="200"/>
              <w:rPr>
                <w:rFonts w:hint="eastAsia" w:ascii="宋体" w:hAnsi="宋体" w:eastAsia="宋体" w:cs="宋体"/>
                <w:color w:val="auto"/>
                <w:szCs w:val="21"/>
                <w:highlight w:val="none"/>
              </w:rPr>
            </w:pPr>
          </w:p>
        </w:tc>
      </w:tr>
      <w:tr w14:paraId="29452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940070F">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质量管理</w:t>
            </w:r>
          </w:p>
        </w:tc>
        <w:tc>
          <w:tcPr>
            <w:tcW w:w="1418" w:type="dxa"/>
            <w:vAlign w:val="center"/>
          </w:tcPr>
          <w:p w14:paraId="01E9F464">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5D1091EA">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4D7792C6">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36D0021C">
            <w:pPr>
              <w:shd w:val="clear"/>
              <w:spacing w:line="400" w:lineRule="exact"/>
              <w:ind w:firstLine="420" w:firstLineChars="200"/>
              <w:rPr>
                <w:rFonts w:hint="eastAsia" w:ascii="宋体" w:hAnsi="宋体" w:eastAsia="宋体" w:cs="宋体"/>
                <w:color w:val="auto"/>
                <w:szCs w:val="21"/>
                <w:highlight w:val="none"/>
              </w:rPr>
            </w:pPr>
          </w:p>
        </w:tc>
      </w:tr>
      <w:tr w14:paraId="1CFAE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56AFCFF">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材料管理</w:t>
            </w:r>
          </w:p>
        </w:tc>
        <w:tc>
          <w:tcPr>
            <w:tcW w:w="1418" w:type="dxa"/>
            <w:vAlign w:val="center"/>
          </w:tcPr>
          <w:p w14:paraId="54619EA9">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1E440CD">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484644A5">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575BE229">
            <w:pPr>
              <w:shd w:val="clear"/>
              <w:spacing w:line="400" w:lineRule="exact"/>
              <w:ind w:firstLine="420" w:firstLineChars="200"/>
              <w:rPr>
                <w:rFonts w:hint="eastAsia" w:ascii="宋体" w:hAnsi="宋体" w:eastAsia="宋体" w:cs="宋体"/>
                <w:color w:val="auto"/>
                <w:szCs w:val="21"/>
                <w:highlight w:val="none"/>
              </w:rPr>
            </w:pPr>
          </w:p>
        </w:tc>
      </w:tr>
      <w:tr w14:paraId="1DE61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176585B">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计划管理</w:t>
            </w:r>
          </w:p>
        </w:tc>
        <w:tc>
          <w:tcPr>
            <w:tcW w:w="1418" w:type="dxa"/>
            <w:vAlign w:val="center"/>
          </w:tcPr>
          <w:p w14:paraId="162268CF">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15E6C741">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6461ECD6">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278E0739">
            <w:pPr>
              <w:shd w:val="clear"/>
              <w:spacing w:line="400" w:lineRule="exact"/>
              <w:ind w:firstLine="420" w:firstLineChars="200"/>
              <w:rPr>
                <w:rFonts w:hint="eastAsia" w:ascii="宋体" w:hAnsi="宋体" w:eastAsia="宋体" w:cs="宋体"/>
                <w:color w:val="auto"/>
                <w:szCs w:val="21"/>
                <w:highlight w:val="none"/>
              </w:rPr>
            </w:pPr>
          </w:p>
        </w:tc>
      </w:tr>
      <w:tr w14:paraId="2D94F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3A05632">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安全管理</w:t>
            </w:r>
          </w:p>
        </w:tc>
        <w:tc>
          <w:tcPr>
            <w:tcW w:w="1418" w:type="dxa"/>
            <w:vAlign w:val="center"/>
          </w:tcPr>
          <w:p w14:paraId="507DA040">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5DE3E523">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2C0EBE3F">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7AE0055D">
            <w:pPr>
              <w:shd w:val="clear"/>
              <w:spacing w:line="400" w:lineRule="exact"/>
              <w:ind w:firstLine="420" w:firstLineChars="200"/>
              <w:rPr>
                <w:rFonts w:hint="eastAsia" w:ascii="宋体" w:hAnsi="宋体" w:eastAsia="宋体" w:cs="宋体"/>
                <w:color w:val="auto"/>
                <w:szCs w:val="21"/>
                <w:highlight w:val="none"/>
              </w:rPr>
            </w:pPr>
          </w:p>
        </w:tc>
      </w:tr>
      <w:tr w14:paraId="09F0D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1C47D4E0">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14:paraId="54CC4D0E">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3AA1CA2F">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5C12B512">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75D4B930">
            <w:pPr>
              <w:shd w:val="clear"/>
              <w:spacing w:line="400" w:lineRule="exact"/>
              <w:ind w:firstLine="420" w:firstLineChars="200"/>
              <w:rPr>
                <w:rFonts w:hint="eastAsia" w:ascii="宋体" w:hAnsi="宋体" w:eastAsia="宋体" w:cs="宋体"/>
                <w:color w:val="auto"/>
                <w:szCs w:val="21"/>
                <w:highlight w:val="none"/>
              </w:rPr>
            </w:pPr>
          </w:p>
        </w:tc>
      </w:tr>
      <w:tr w14:paraId="47020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CD4F3B5">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6BC961F5">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27EB2BD4">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384889BF">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438C1610">
            <w:pPr>
              <w:shd w:val="clear"/>
              <w:spacing w:line="400" w:lineRule="exact"/>
              <w:ind w:firstLine="420" w:firstLineChars="200"/>
              <w:rPr>
                <w:rFonts w:hint="eastAsia" w:ascii="宋体" w:hAnsi="宋体" w:eastAsia="宋体" w:cs="宋体"/>
                <w:color w:val="auto"/>
                <w:szCs w:val="21"/>
                <w:highlight w:val="none"/>
              </w:rPr>
            </w:pPr>
          </w:p>
        </w:tc>
      </w:tr>
      <w:tr w14:paraId="58E91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1B844B25">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3BF0A4EA">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3E37EDB4">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0E7EA6C7">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29EBA29D">
            <w:pPr>
              <w:shd w:val="clear"/>
              <w:spacing w:line="400" w:lineRule="exact"/>
              <w:ind w:firstLine="420" w:firstLineChars="200"/>
              <w:rPr>
                <w:rFonts w:hint="eastAsia" w:ascii="宋体" w:hAnsi="宋体" w:eastAsia="宋体" w:cs="宋体"/>
                <w:color w:val="auto"/>
                <w:szCs w:val="21"/>
                <w:highlight w:val="none"/>
              </w:rPr>
            </w:pPr>
          </w:p>
        </w:tc>
      </w:tr>
      <w:tr w14:paraId="50A10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14:paraId="5A9EFE44">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3033E982">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7656B016">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60BB9EF7">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58EDB8E6">
            <w:pPr>
              <w:shd w:val="clear"/>
              <w:spacing w:line="400" w:lineRule="exact"/>
              <w:ind w:firstLine="420" w:firstLineChars="200"/>
              <w:rPr>
                <w:rFonts w:hint="eastAsia" w:ascii="宋体" w:hAnsi="宋体" w:eastAsia="宋体" w:cs="宋体"/>
                <w:color w:val="auto"/>
                <w:szCs w:val="21"/>
                <w:highlight w:val="none"/>
              </w:rPr>
            </w:pPr>
          </w:p>
        </w:tc>
      </w:tr>
      <w:tr w14:paraId="7F5F8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14:paraId="213707F6">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14:paraId="7B66AB9D">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7D456FFC">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14:paraId="213D9088">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14:paraId="098DADCD">
            <w:pPr>
              <w:shd w:val="clear"/>
              <w:spacing w:line="400" w:lineRule="exact"/>
              <w:ind w:firstLine="420" w:firstLineChars="200"/>
              <w:rPr>
                <w:rFonts w:hint="eastAsia" w:ascii="宋体" w:hAnsi="宋体" w:eastAsia="宋体" w:cs="宋体"/>
                <w:color w:val="auto"/>
                <w:szCs w:val="21"/>
                <w:highlight w:val="none"/>
              </w:rPr>
            </w:pPr>
          </w:p>
        </w:tc>
      </w:tr>
    </w:tbl>
    <w:p w14:paraId="6308304E">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382" w:name="_Toc267261701"/>
      <w:r>
        <w:rPr>
          <w:rFonts w:hint="eastAsia" w:ascii="宋体" w:hAnsi="宋体" w:eastAsia="宋体" w:cs="宋体"/>
          <w:color w:val="auto"/>
          <w:szCs w:val="21"/>
          <w:highlight w:val="none"/>
        </w:rPr>
        <w:t>附</w:t>
      </w:r>
      <w:bookmarkStart w:id="383" w:name="_Toc296891271"/>
      <w:bookmarkStart w:id="384" w:name="_Toc296891059"/>
      <w:bookmarkStart w:id="385" w:name="_Toc296347230"/>
      <w:bookmarkStart w:id="386" w:name="_Toc296346732"/>
      <w:bookmarkStart w:id="387" w:name="_Toc296503231"/>
      <w:bookmarkStart w:id="388" w:name="_Toc296944570"/>
      <w:r>
        <w:rPr>
          <w:rFonts w:hint="eastAsia" w:ascii="宋体" w:hAnsi="宋体" w:eastAsia="宋体" w:cs="宋体"/>
          <w:color w:val="auto"/>
          <w:szCs w:val="21"/>
          <w:highlight w:val="none"/>
        </w:rPr>
        <w:t>件4：</w:t>
      </w:r>
    </w:p>
    <w:bookmarkEnd w:id="382"/>
    <w:bookmarkEnd w:id="383"/>
    <w:bookmarkEnd w:id="384"/>
    <w:bookmarkEnd w:id="385"/>
    <w:bookmarkEnd w:id="386"/>
    <w:bookmarkEnd w:id="387"/>
    <w:bookmarkEnd w:id="388"/>
    <w:p w14:paraId="32D0951F">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履约担保（如有）</w:t>
      </w:r>
    </w:p>
    <w:p w14:paraId="002D5A9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（发包人名称）：</w:t>
      </w:r>
    </w:p>
    <w:p w14:paraId="2C5295C0">
      <w:pPr>
        <w:shd w:val="clear"/>
        <w:spacing w:line="360" w:lineRule="auto"/>
        <w:ind w:firstLine="420" w:firstLineChars="200"/>
        <w:rPr>
          <w:rFonts w:hint="eastAsia" w:ascii="宋体" w:hAnsi="宋体" w:eastAsia="宋体" w:cs="宋体"/>
          <w:color w:val="auto"/>
          <w:szCs w:val="21"/>
          <w:highlight w:val="none"/>
        </w:rPr>
      </w:pPr>
    </w:p>
    <w:p w14:paraId="00C5278F">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（发包人名称，以下简称“发包人”）与</w:t>
      </w:r>
    </w:p>
    <w:p w14:paraId="5E959D7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（承包人名称）（以下称“承包人”）于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（工程名称）施工及有关事项协商一致共同签订《建设工程施工合同》。我方愿意无条件地、不可撤销地就承包人履行与你方签订的合同，向你方提供连带责任担保。</w:t>
      </w:r>
    </w:p>
    <w:p w14:paraId="66C8B277">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担保金额人民币（大写）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46F81976">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担保有效期：</w:t>
      </w:r>
      <w:r>
        <w:rPr>
          <w:rFonts w:hint="eastAsia" w:ascii="宋体" w:hAnsi="宋体" w:eastAsia="宋体" w:cs="宋体"/>
          <w:color w:val="auto"/>
          <w:szCs w:val="21"/>
          <w:highlight w:val="none"/>
          <w:u w:val="single"/>
        </w:rPr>
        <w:t>自</w:t>
      </w:r>
      <w:r>
        <w:rPr>
          <w:rStyle w:val="77"/>
          <w:rFonts w:hint="eastAsia" w:ascii="宋体" w:hAnsi="宋体" w:eastAsia="宋体" w:cs="宋体"/>
          <w:color w:val="auto"/>
          <w:highlight w:val="none"/>
        </w:rPr>
        <w:t>我</w:t>
      </w:r>
      <w:r>
        <w:rPr>
          <w:rFonts w:hint="eastAsia" w:ascii="宋体" w:hAnsi="宋体" w:eastAsia="宋体" w:cs="宋体"/>
          <w:color w:val="auto"/>
          <w:szCs w:val="21"/>
          <w:highlight w:val="none"/>
          <w:u w:val="single"/>
        </w:rPr>
        <w:t>方法定代表人（或其委托代理人）</w:t>
      </w:r>
      <w:r>
        <w:rPr>
          <w:rFonts w:hint="eastAsia" w:ascii="宋体" w:hAnsi="宋体" w:eastAsia="宋体" w:cs="宋体"/>
          <w:color w:val="auto"/>
          <w:szCs w:val="21"/>
          <w:highlight w:val="none"/>
          <w:u w:val="single"/>
          <w:lang w:eastAsia="zh-CN"/>
        </w:rPr>
        <w:t>签名</w:t>
      </w:r>
      <w:r>
        <w:rPr>
          <w:rFonts w:hint="eastAsia" w:ascii="宋体" w:hAnsi="宋体" w:eastAsia="宋体" w:cs="宋体"/>
          <w:color w:val="auto"/>
          <w:szCs w:val="21"/>
          <w:highlight w:val="none"/>
          <w:u w:val="single"/>
        </w:rPr>
        <w:t>并加盖公章之日起至你方签发或应签发工程接收证书之日止</w:t>
      </w:r>
      <w:r>
        <w:rPr>
          <w:rFonts w:hint="eastAsia" w:ascii="宋体" w:hAnsi="宋体" w:eastAsia="宋体" w:cs="宋体"/>
          <w:color w:val="auto"/>
          <w:szCs w:val="21"/>
          <w:highlight w:val="none"/>
        </w:rPr>
        <w:t>。</w:t>
      </w:r>
    </w:p>
    <w:p w14:paraId="2029DE0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14:paraId="2846C346">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你方和承包人按合同约定变更合同时，我方承担本担保规定的义务不变。</w:t>
      </w:r>
    </w:p>
    <w:p w14:paraId="2CAA09F0">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因本保函发生的纠纷，可由双方协商解决，协商不成的，按下列第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14:paraId="4BE5261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仲裁委员会申请仲裁；</w:t>
      </w:r>
    </w:p>
    <w:p w14:paraId="2E5CB52B">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p>
    <w:p w14:paraId="0CAD37B8">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本保函自我方法定代表人（或其委托代理人）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并加盖公章之日起生效。</w:t>
      </w:r>
    </w:p>
    <w:p w14:paraId="0BC67078">
      <w:pPr>
        <w:shd w:val="clear"/>
        <w:spacing w:line="360" w:lineRule="auto"/>
        <w:ind w:firstLine="420" w:firstLineChars="200"/>
        <w:rPr>
          <w:rFonts w:hint="eastAsia" w:ascii="宋体" w:hAnsi="宋体" w:eastAsia="宋体" w:cs="宋体"/>
          <w:color w:val="auto"/>
          <w:szCs w:val="21"/>
          <w:highlight w:val="none"/>
        </w:rPr>
      </w:pPr>
    </w:p>
    <w:p w14:paraId="55560667">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 保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8339E3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14:paraId="6D12F7CC">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p>
    <w:p w14:paraId="6C2023D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p>
    <w:p w14:paraId="34744DDF">
      <w:pPr>
        <w:shd w:val="clea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p>
    <w:p w14:paraId="0139EA14">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p>
    <w:p w14:paraId="25CF3203">
      <w:pPr>
        <w:shd w:val="clear"/>
        <w:spacing w:line="360" w:lineRule="auto"/>
        <w:ind w:firstLine="420" w:firstLineChars="200"/>
        <w:jc w:val="left"/>
        <w:rPr>
          <w:rFonts w:hint="eastAsia" w:ascii="宋体" w:hAnsi="宋体" w:eastAsia="宋体" w:cs="宋体"/>
          <w:color w:val="auto"/>
          <w:szCs w:val="21"/>
          <w:highlight w:val="none"/>
          <w:u w:val="single"/>
        </w:rPr>
      </w:pPr>
    </w:p>
    <w:p w14:paraId="1D428481">
      <w:pPr>
        <w:shd w:val="clear"/>
        <w:spacing w:line="360" w:lineRule="auto"/>
        <w:ind w:firstLine="420" w:firstLineChars="200"/>
        <w:jc w:val="left"/>
        <w:rPr>
          <w:rFonts w:hint="eastAsia" w:ascii="宋体" w:hAnsi="宋体" w:eastAsia="宋体" w:cs="宋体"/>
          <w:color w:val="auto"/>
          <w:szCs w:val="21"/>
          <w:highlight w:val="none"/>
          <w:u w:val="single"/>
        </w:rPr>
      </w:pPr>
    </w:p>
    <w:p w14:paraId="044D164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4516B40">
      <w:pPr>
        <w:widowControl/>
        <w:shd w:val="clea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037033BA">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w:t>
      </w:r>
      <w:bookmarkStart w:id="389" w:name="_Toc296891272"/>
      <w:bookmarkStart w:id="390" w:name="_Toc296891060"/>
      <w:bookmarkStart w:id="391" w:name="_Toc296944571"/>
      <w:bookmarkStart w:id="392" w:name="_Toc296346733"/>
      <w:bookmarkStart w:id="393" w:name="_Toc296347231"/>
      <w:bookmarkStart w:id="394" w:name="_Toc296503232"/>
      <w:bookmarkStart w:id="395" w:name="_Toc267261702"/>
      <w:r>
        <w:rPr>
          <w:rFonts w:hint="eastAsia" w:ascii="宋体" w:hAnsi="宋体" w:eastAsia="宋体" w:cs="宋体"/>
          <w:color w:val="auto"/>
          <w:szCs w:val="21"/>
          <w:highlight w:val="none"/>
        </w:rPr>
        <w:t>件5：</w:t>
      </w:r>
    </w:p>
    <w:bookmarkEnd w:id="389"/>
    <w:bookmarkEnd w:id="390"/>
    <w:bookmarkEnd w:id="391"/>
    <w:bookmarkEnd w:id="392"/>
    <w:bookmarkEnd w:id="393"/>
    <w:bookmarkEnd w:id="394"/>
    <w:bookmarkEnd w:id="395"/>
    <w:p w14:paraId="1FDECA3F">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预付款担保（如有）</w:t>
      </w:r>
    </w:p>
    <w:p w14:paraId="5F849E00">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（发包人名称）：</w:t>
      </w:r>
    </w:p>
    <w:p w14:paraId="0E12683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（承包人名称）（以下称“承包人”）与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（发包人名称）（以下简称“发包人”）于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日签订的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7D16DE0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担保金额人民币（大写）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DE507A0">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担保有效期自预付款支付给承包人起生效，至你方签发的进度款支付证书说明已完全扣清止。</w:t>
      </w:r>
    </w:p>
    <w:p w14:paraId="3112664F">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1369238">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你方和承包人按合同约定变更合同时，我方承担本保函规定的义务不变。</w:t>
      </w:r>
    </w:p>
    <w:p w14:paraId="307898C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因本保函发生的纠纷，可由双方协商解决，协商不成的，按下列第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14:paraId="62A6ED33">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仲裁委员会申请仲裁；</w:t>
      </w:r>
    </w:p>
    <w:p w14:paraId="68440A66">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p>
    <w:p w14:paraId="1D96DCB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本保函自我方法定代表人（或其委托代理人）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并加盖公章之日起生效。</w:t>
      </w:r>
    </w:p>
    <w:p w14:paraId="52CA5C27">
      <w:pPr>
        <w:shd w:val="clear"/>
        <w:spacing w:line="360" w:lineRule="auto"/>
        <w:ind w:firstLine="420" w:firstLineChars="200"/>
        <w:rPr>
          <w:rFonts w:hint="eastAsia" w:ascii="宋体" w:hAnsi="宋体" w:eastAsia="宋体" w:cs="宋体"/>
          <w:color w:val="auto"/>
          <w:szCs w:val="21"/>
          <w:highlight w:val="none"/>
        </w:rPr>
      </w:pPr>
    </w:p>
    <w:p w14:paraId="3577FD2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4D15E0BF">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14:paraId="69A1FD9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p>
    <w:p w14:paraId="4F950593">
      <w:pPr>
        <w:shd w:val="clea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p>
    <w:p w14:paraId="46AB926D">
      <w:pPr>
        <w:shd w:val="clea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p>
    <w:p w14:paraId="12D23F6B">
      <w:pPr>
        <w:shd w:val="clea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p>
    <w:p w14:paraId="212E5C80">
      <w:pPr>
        <w:shd w:val="clear"/>
        <w:spacing w:line="360" w:lineRule="auto"/>
        <w:ind w:firstLine="420" w:firstLineChars="200"/>
        <w:rPr>
          <w:rFonts w:hint="eastAsia" w:ascii="宋体" w:hAnsi="宋体" w:eastAsia="宋体" w:cs="宋体"/>
          <w:color w:val="auto"/>
          <w:szCs w:val="21"/>
          <w:highlight w:val="none"/>
          <w:u w:val="single"/>
        </w:rPr>
      </w:pPr>
    </w:p>
    <w:p w14:paraId="08F945EC">
      <w:pPr>
        <w:shd w:val="clea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55AB7F0D">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附</w:t>
      </w:r>
      <w:bookmarkStart w:id="396" w:name="_Toc296503233"/>
      <w:bookmarkStart w:id="397" w:name="_Toc296891273"/>
      <w:bookmarkStart w:id="398" w:name="_Toc296346734"/>
      <w:bookmarkStart w:id="399" w:name="_Toc296944572"/>
      <w:bookmarkStart w:id="400" w:name="_Toc296891061"/>
      <w:bookmarkStart w:id="401" w:name="_Toc296347232"/>
      <w:r>
        <w:rPr>
          <w:rFonts w:hint="eastAsia" w:ascii="宋体" w:hAnsi="宋体" w:eastAsia="宋体" w:cs="宋体"/>
          <w:color w:val="auto"/>
          <w:szCs w:val="21"/>
          <w:highlight w:val="none"/>
        </w:rPr>
        <w:t>件6：</w:t>
      </w:r>
    </w:p>
    <w:bookmarkEnd w:id="396"/>
    <w:bookmarkEnd w:id="397"/>
    <w:bookmarkEnd w:id="398"/>
    <w:bookmarkEnd w:id="399"/>
    <w:bookmarkEnd w:id="400"/>
    <w:bookmarkEnd w:id="401"/>
    <w:p w14:paraId="483BF558">
      <w:pPr>
        <w:shd w:val="clear"/>
        <w:spacing w:line="360" w:lineRule="auto"/>
        <w:ind w:firstLine="420" w:firstLineChars="20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支付担保（如有）</w:t>
      </w:r>
    </w:p>
    <w:p w14:paraId="2121BEB8">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w:t>
      </w:r>
    </w:p>
    <w:p w14:paraId="4B6EF07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鉴于你方作为承包人已经与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（发包人名称）（以下称“发包人”）于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日签订了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（工程名称）《建设工程施工合同》（以下称“主合同”），应发包人的申请，我方愿就发包人履行主合同约定的工程款支付义务以保证的方式向你方提供如下担保：</w:t>
      </w:r>
    </w:p>
    <w:p w14:paraId="256F4A2A">
      <w:pPr>
        <w:shd w:val="clear"/>
        <w:spacing w:line="360" w:lineRule="auto"/>
        <w:ind w:firstLine="420" w:firstLineChars="200"/>
        <w:outlineLvl w:val="1"/>
        <w:rPr>
          <w:rFonts w:hint="eastAsia" w:ascii="宋体" w:hAnsi="宋体" w:eastAsia="宋体" w:cs="宋体"/>
          <w:color w:val="auto"/>
          <w:szCs w:val="21"/>
          <w:highlight w:val="none"/>
        </w:rPr>
      </w:pPr>
      <w:bookmarkStart w:id="402" w:name="_Toc532375692"/>
      <w:bookmarkStart w:id="403" w:name="_Toc31919"/>
      <w:r>
        <w:rPr>
          <w:rFonts w:hint="eastAsia" w:ascii="宋体" w:hAnsi="宋体" w:eastAsia="宋体" w:cs="宋体"/>
          <w:color w:val="auto"/>
          <w:szCs w:val="21"/>
          <w:highlight w:val="none"/>
        </w:rPr>
        <w:t>一、保证的范围及保证金额</w:t>
      </w:r>
      <w:bookmarkEnd w:id="402"/>
      <w:bookmarkEnd w:id="403"/>
    </w:p>
    <w:p w14:paraId="3B85BBC5">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我方的保证范围是主合同约定的工程款。</w:t>
      </w:r>
    </w:p>
    <w:p w14:paraId="78702A8B">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本保函所称主合同约定的工程款是指主合同约定的除工程质量保证金以外的合同价款。</w:t>
      </w:r>
    </w:p>
    <w:p w14:paraId="42CB1FF0">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我方保证的金额是主合同约定的工程款的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%，数额最高不超过人民币元（大写：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02C72531">
      <w:pPr>
        <w:shd w:val="clear"/>
        <w:spacing w:line="360" w:lineRule="auto"/>
        <w:ind w:firstLine="420" w:firstLineChars="200"/>
        <w:outlineLvl w:val="1"/>
        <w:rPr>
          <w:rFonts w:hint="eastAsia" w:ascii="宋体" w:hAnsi="宋体" w:eastAsia="宋体" w:cs="宋体"/>
          <w:color w:val="auto"/>
          <w:szCs w:val="21"/>
          <w:highlight w:val="none"/>
        </w:rPr>
      </w:pPr>
      <w:bookmarkStart w:id="404" w:name="_Toc532375693"/>
      <w:bookmarkStart w:id="405" w:name="_Toc12188"/>
      <w:r>
        <w:rPr>
          <w:rFonts w:hint="eastAsia" w:ascii="宋体" w:hAnsi="宋体" w:eastAsia="宋体" w:cs="宋体"/>
          <w:color w:val="auto"/>
          <w:szCs w:val="21"/>
          <w:highlight w:val="none"/>
        </w:rPr>
        <w:t>二、保证的方式及保证期间</w:t>
      </w:r>
      <w:bookmarkEnd w:id="404"/>
      <w:bookmarkEnd w:id="405"/>
    </w:p>
    <w:p w14:paraId="073F812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我方保证的方式为：连带责任保证。</w:t>
      </w:r>
    </w:p>
    <w:p w14:paraId="5D561C0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我方保证的期间为：自合同生效之日起至主合同约定的工程款支付完毕之日后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日内。</w:t>
      </w:r>
    </w:p>
    <w:p w14:paraId="0BF1CA91">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你方与发包人协议变更工程款支付日期的，经我方书面同意后，保证期间按照变更后的支付日期做相应调整。</w:t>
      </w:r>
    </w:p>
    <w:p w14:paraId="34410AF3">
      <w:pPr>
        <w:shd w:val="clear"/>
        <w:spacing w:line="360" w:lineRule="auto"/>
        <w:ind w:firstLine="420" w:firstLineChars="200"/>
        <w:outlineLvl w:val="1"/>
        <w:rPr>
          <w:rFonts w:hint="eastAsia" w:ascii="宋体" w:hAnsi="宋体" w:eastAsia="宋体" w:cs="宋体"/>
          <w:color w:val="auto"/>
          <w:szCs w:val="21"/>
          <w:highlight w:val="none"/>
        </w:rPr>
      </w:pPr>
      <w:bookmarkStart w:id="406" w:name="_Toc532375694"/>
      <w:bookmarkStart w:id="407" w:name="_Toc24150"/>
      <w:r>
        <w:rPr>
          <w:rFonts w:hint="eastAsia" w:ascii="宋体" w:hAnsi="宋体" w:eastAsia="宋体" w:cs="宋体"/>
          <w:color w:val="auto"/>
          <w:szCs w:val="21"/>
          <w:highlight w:val="none"/>
        </w:rPr>
        <w:t>三、承担保证责任的形式</w:t>
      </w:r>
      <w:bookmarkEnd w:id="406"/>
      <w:bookmarkEnd w:id="407"/>
    </w:p>
    <w:p w14:paraId="7A03D298">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我方承担保证责任的形式是代为支付。发包人未按主合同约定向你方支付工程款的，由我方在保证金额内代为支付。</w:t>
      </w:r>
    </w:p>
    <w:p w14:paraId="37C327BB">
      <w:pPr>
        <w:shd w:val="clear"/>
        <w:spacing w:line="360" w:lineRule="auto"/>
        <w:ind w:firstLine="420" w:firstLineChars="200"/>
        <w:outlineLvl w:val="1"/>
        <w:rPr>
          <w:rFonts w:hint="eastAsia" w:ascii="宋体" w:hAnsi="宋体" w:eastAsia="宋体" w:cs="宋体"/>
          <w:color w:val="auto"/>
          <w:szCs w:val="21"/>
          <w:highlight w:val="none"/>
        </w:rPr>
      </w:pPr>
      <w:bookmarkStart w:id="408" w:name="_Toc26969"/>
      <w:bookmarkStart w:id="409" w:name="_Toc532375695"/>
      <w:r>
        <w:rPr>
          <w:rFonts w:hint="eastAsia" w:ascii="宋体" w:hAnsi="宋体" w:eastAsia="宋体" w:cs="宋体"/>
          <w:color w:val="auto"/>
          <w:szCs w:val="21"/>
          <w:highlight w:val="none"/>
        </w:rPr>
        <w:t>四、代偿的安排</w:t>
      </w:r>
      <w:bookmarkEnd w:id="408"/>
      <w:bookmarkEnd w:id="409"/>
    </w:p>
    <w:p w14:paraId="70D1FC7E">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你方要求我方承担保证责任的，应向我方发出书面索赔通知及发包人未支付主合同约定工程款的证明材料。索赔通知应写明要求索赔的金额，支付款项应到达的账号。</w:t>
      </w:r>
    </w:p>
    <w:p w14:paraId="261A95E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67682A7C">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我方收到你方的书面索赔通知及相应的证明材料后７天内无条件支付。</w:t>
      </w:r>
    </w:p>
    <w:p w14:paraId="593E2D3F">
      <w:pPr>
        <w:shd w:val="clear"/>
        <w:spacing w:line="360" w:lineRule="auto"/>
        <w:ind w:firstLine="420" w:firstLineChars="200"/>
        <w:outlineLvl w:val="1"/>
        <w:rPr>
          <w:rFonts w:hint="eastAsia" w:ascii="宋体" w:hAnsi="宋体" w:eastAsia="宋体" w:cs="宋体"/>
          <w:color w:val="auto"/>
          <w:szCs w:val="21"/>
          <w:highlight w:val="none"/>
        </w:rPr>
      </w:pPr>
      <w:bookmarkStart w:id="410" w:name="_Toc532375696"/>
      <w:bookmarkStart w:id="411" w:name="_Toc31147"/>
      <w:r>
        <w:rPr>
          <w:rFonts w:hint="eastAsia" w:ascii="宋体" w:hAnsi="宋体" w:eastAsia="宋体" w:cs="宋体"/>
          <w:color w:val="auto"/>
          <w:szCs w:val="21"/>
          <w:highlight w:val="none"/>
        </w:rPr>
        <w:t>五、保证责任的解除</w:t>
      </w:r>
      <w:bookmarkEnd w:id="410"/>
      <w:bookmarkEnd w:id="411"/>
    </w:p>
    <w:p w14:paraId="0A1A776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在本保函承诺的保证期间内，你方未书面向我方主张保证责任的，自保证期间届满次日起，我方保证责任解除。</w:t>
      </w:r>
    </w:p>
    <w:p w14:paraId="5102E8F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发包人按主合同约定履行了工程款的全部支付义务的，自本保函承诺的保证期间届满次日起，我方保证责任解除。</w:t>
      </w:r>
    </w:p>
    <w:p w14:paraId="198D0611">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我方按照本保函向你方履行保证责任所支付金额达到本保函保证金额时，自我方向你方支付（支付款项从我方账户划出）之日起，保证责任即解除。</w:t>
      </w:r>
    </w:p>
    <w:p w14:paraId="5B6A693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按照法律法规的规定或出现应解除我方保证责任的其他情形的，我方在本保函项下的保证责任亦解除。</w:t>
      </w:r>
    </w:p>
    <w:p w14:paraId="3D85604F">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我方解除保证责任后，你方应自我方保证责任解除之日起  个工作日内，将本保函原件返还我方。</w:t>
      </w:r>
    </w:p>
    <w:p w14:paraId="16116B49">
      <w:pPr>
        <w:shd w:val="clear"/>
        <w:spacing w:line="360" w:lineRule="auto"/>
        <w:ind w:firstLine="420" w:firstLineChars="200"/>
        <w:outlineLvl w:val="1"/>
        <w:rPr>
          <w:rFonts w:hint="eastAsia" w:ascii="宋体" w:hAnsi="宋体" w:eastAsia="宋体" w:cs="宋体"/>
          <w:color w:val="auto"/>
          <w:szCs w:val="21"/>
          <w:highlight w:val="none"/>
        </w:rPr>
      </w:pPr>
      <w:bookmarkStart w:id="412" w:name="_Toc4047"/>
      <w:bookmarkStart w:id="413" w:name="_Toc532375697"/>
      <w:r>
        <w:rPr>
          <w:rFonts w:hint="eastAsia" w:ascii="宋体" w:hAnsi="宋体" w:eastAsia="宋体" w:cs="宋体"/>
          <w:color w:val="auto"/>
          <w:szCs w:val="21"/>
          <w:highlight w:val="none"/>
        </w:rPr>
        <w:t>六、免责条款</w:t>
      </w:r>
      <w:bookmarkEnd w:id="412"/>
      <w:bookmarkEnd w:id="413"/>
    </w:p>
    <w:p w14:paraId="5832502C">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因你方违约致使发包人不能履行义务的，我方不承担保证责任。</w:t>
      </w:r>
    </w:p>
    <w:p w14:paraId="35DF7770">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依照法律法规的规定或你方与发包人的另行约定，免除发包人部分或全部义务的，我方亦免除其相应的保证责任。</w:t>
      </w:r>
    </w:p>
    <w:p w14:paraId="52837ED7">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7F6D1E8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因不可抗力造成发包人不能履行义务的，我方不承担保证责任。</w:t>
      </w:r>
    </w:p>
    <w:p w14:paraId="6C99ECAA">
      <w:pPr>
        <w:shd w:val="clear"/>
        <w:spacing w:line="360" w:lineRule="auto"/>
        <w:ind w:firstLine="420" w:firstLineChars="200"/>
        <w:outlineLvl w:val="1"/>
        <w:rPr>
          <w:rFonts w:hint="eastAsia" w:ascii="宋体" w:hAnsi="宋体" w:eastAsia="宋体" w:cs="宋体"/>
          <w:color w:val="auto"/>
          <w:szCs w:val="21"/>
          <w:highlight w:val="none"/>
        </w:rPr>
      </w:pPr>
      <w:bookmarkStart w:id="414" w:name="_Toc532375698"/>
      <w:bookmarkStart w:id="415" w:name="_Toc9866"/>
      <w:r>
        <w:rPr>
          <w:rFonts w:hint="eastAsia" w:ascii="宋体" w:hAnsi="宋体" w:eastAsia="宋体" w:cs="宋体"/>
          <w:color w:val="auto"/>
          <w:szCs w:val="21"/>
          <w:highlight w:val="none"/>
        </w:rPr>
        <w:t>七、争议解决</w:t>
      </w:r>
      <w:bookmarkEnd w:id="414"/>
      <w:bookmarkEnd w:id="415"/>
    </w:p>
    <w:p w14:paraId="6E3B24C3">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因本保函或本保函相关事项发生的纠纷，可由双方协商解决，协商不成的，按下列第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14:paraId="74505806">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仲裁委员会申请仲裁；</w:t>
      </w:r>
    </w:p>
    <w:p w14:paraId="1F72CAD8">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p>
    <w:p w14:paraId="546E83EF">
      <w:pPr>
        <w:shd w:val="clear"/>
        <w:spacing w:line="360" w:lineRule="auto"/>
        <w:ind w:firstLine="420" w:firstLineChars="200"/>
        <w:outlineLvl w:val="1"/>
        <w:rPr>
          <w:rFonts w:hint="eastAsia" w:ascii="宋体" w:hAnsi="宋体" w:eastAsia="宋体" w:cs="宋体"/>
          <w:color w:val="auto"/>
          <w:szCs w:val="21"/>
          <w:highlight w:val="none"/>
        </w:rPr>
      </w:pPr>
      <w:bookmarkStart w:id="416" w:name="_Toc2967"/>
      <w:bookmarkStart w:id="417" w:name="_Toc532375699"/>
      <w:r>
        <w:rPr>
          <w:rFonts w:hint="eastAsia" w:ascii="宋体" w:hAnsi="宋体" w:eastAsia="宋体" w:cs="宋体"/>
          <w:color w:val="auto"/>
          <w:szCs w:val="21"/>
          <w:highlight w:val="none"/>
        </w:rPr>
        <w:t>八、保函的生效</w:t>
      </w:r>
      <w:bookmarkEnd w:id="416"/>
      <w:bookmarkEnd w:id="417"/>
    </w:p>
    <w:p w14:paraId="14CEFB66">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本保函自我方法定代表人（或其委托代理人）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并加盖公章之日起生效。</w:t>
      </w:r>
    </w:p>
    <w:p w14:paraId="16E1CA6E">
      <w:pPr>
        <w:shd w:val="clear"/>
        <w:spacing w:line="360" w:lineRule="auto"/>
        <w:ind w:firstLine="420" w:firstLineChars="200"/>
        <w:jc w:val="left"/>
        <w:rPr>
          <w:rFonts w:hint="eastAsia" w:ascii="宋体" w:hAnsi="宋体" w:eastAsia="宋体" w:cs="宋体"/>
          <w:color w:val="auto"/>
          <w:szCs w:val="21"/>
          <w:highlight w:val="none"/>
        </w:rPr>
      </w:pPr>
    </w:p>
    <w:p w14:paraId="04C8EE6A">
      <w:pPr>
        <w:shd w:val="clear"/>
        <w:spacing w:line="360" w:lineRule="auto"/>
        <w:ind w:firstLine="420" w:firstLineChars="200"/>
        <w:jc w:val="left"/>
        <w:rPr>
          <w:rFonts w:hint="eastAsia" w:ascii="宋体" w:hAnsi="宋体" w:eastAsia="宋体" w:cs="宋体"/>
          <w:color w:val="auto"/>
          <w:szCs w:val="21"/>
          <w:highlight w:val="none"/>
        </w:rPr>
      </w:pPr>
    </w:p>
    <w:p w14:paraId="1B3D1CB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（盖章）</w:t>
      </w:r>
    </w:p>
    <w:p w14:paraId="12D4323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14:paraId="4C6D96DF">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p>
    <w:p w14:paraId="3D6B90B9">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p>
    <w:p w14:paraId="1F8D8586">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p>
    <w:p w14:paraId="3EFD3203">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7219E247">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r>
        <w:rPr>
          <w:rFonts w:hint="eastAsia" w:ascii="宋体" w:hAnsi="宋体" w:eastAsia="宋体" w:cs="宋体"/>
          <w:color w:val="auto"/>
          <w:szCs w:val="21"/>
          <w:highlight w:val="none"/>
        </w:rPr>
        <w:br w:type="page"/>
      </w:r>
    </w:p>
    <w:p w14:paraId="323CC109">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附件7：</w:t>
      </w:r>
    </w:p>
    <w:p w14:paraId="1CA7DDC0">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专业工程暂估价表</w:t>
      </w:r>
    </w:p>
    <w:tbl>
      <w:tblPr>
        <w:tblStyle w:val="6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14:paraId="23236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A16A813">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984" w:type="dxa"/>
          </w:tcPr>
          <w:p w14:paraId="2AC8640D">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专业工程名称</w:t>
            </w:r>
          </w:p>
        </w:tc>
        <w:tc>
          <w:tcPr>
            <w:tcW w:w="5103" w:type="dxa"/>
          </w:tcPr>
          <w:p w14:paraId="2856889E">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工程内容</w:t>
            </w:r>
          </w:p>
        </w:tc>
        <w:tc>
          <w:tcPr>
            <w:tcW w:w="1560" w:type="dxa"/>
          </w:tcPr>
          <w:p w14:paraId="184B5458">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金额</w:t>
            </w:r>
          </w:p>
        </w:tc>
      </w:tr>
      <w:tr w14:paraId="6EAEB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C2E9F54">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54461557">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47779A88">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53831E82">
            <w:pPr>
              <w:shd w:val="clear"/>
              <w:spacing w:line="400" w:lineRule="exact"/>
              <w:ind w:firstLine="420" w:firstLineChars="200"/>
              <w:rPr>
                <w:rFonts w:hint="eastAsia" w:ascii="宋体" w:hAnsi="宋体" w:eastAsia="宋体" w:cs="宋体"/>
                <w:color w:val="auto"/>
                <w:szCs w:val="21"/>
                <w:highlight w:val="none"/>
              </w:rPr>
            </w:pPr>
          </w:p>
        </w:tc>
      </w:tr>
      <w:tr w14:paraId="791E8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8D557E3">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131E4C34">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33699C0D">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75C4EE82">
            <w:pPr>
              <w:shd w:val="clear"/>
              <w:spacing w:line="400" w:lineRule="exact"/>
              <w:ind w:firstLine="420" w:firstLineChars="200"/>
              <w:rPr>
                <w:rFonts w:hint="eastAsia" w:ascii="宋体" w:hAnsi="宋体" w:eastAsia="宋体" w:cs="宋体"/>
                <w:color w:val="auto"/>
                <w:szCs w:val="21"/>
                <w:highlight w:val="none"/>
              </w:rPr>
            </w:pPr>
          </w:p>
        </w:tc>
      </w:tr>
      <w:tr w14:paraId="5FA54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5291518">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2680B3AD">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75857FB2">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325DF1CF">
            <w:pPr>
              <w:shd w:val="clear"/>
              <w:spacing w:line="400" w:lineRule="exact"/>
              <w:ind w:firstLine="420" w:firstLineChars="200"/>
              <w:rPr>
                <w:rFonts w:hint="eastAsia" w:ascii="宋体" w:hAnsi="宋体" w:eastAsia="宋体" w:cs="宋体"/>
                <w:color w:val="auto"/>
                <w:szCs w:val="21"/>
                <w:highlight w:val="none"/>
              </w:rPr>
            </w:pPr>
          </w:p>
        </w:tc>
      </w:tr>
      <w:tr w14:paraId="2E5AC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DA93000">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689FD6FF">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19480AB0">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683C130A">
            <w:pPr>
              <w:shd w:val="clear"/>
              <w:spacing w:line="400" w:lineRule="exact"/>
              <w:ind w:firstLine="420" w:firstLineChars="200"/>
              <w:rPr>
                <w:rFonts w:hint="eastAsia" w:ascii="宋体" w:hAnsi="宋体" w:eastAsia="宋体" w:cs="宋体"/>
                <w:color w:val="auto"/>
                <w:szCs w:val="21"/>
                <w:highlight w:val="none"/>
              </w:rPr>
            </w:pPr>
          </w:p>
        </w:tc>
      </w:tr>
      <w:tr w14:paraId="077CE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26C9BD6">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3CF233F3">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59CBD22F">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240C56C0">
            <w:pPr>
              <w:shd w:val="clear"/>
              <w:spacing w:line="400" w:lineRule="exact"/>
              <w:ind w:firstLine="420" w:firstLineChars="200"/>
              <w:rPr>
                <w:rFonts w:hint="eastAsia" w:ascii="宋体" w:hAnsi="宋体" w:eastAsia="宋体" w:cs="宋体"/>
                <w:color w:val="auto"/>
                <w:szCs w:val="21"/>
                <w:highlight w:val="none"/>
              </w:rPr>
            </w:pPr>
          </w:p>
        </w:tc>
      </w:tr>
      <w:tr w14:paraId="1C276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C575B68">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11E1BA84">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089D4D22">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42FD8071">
            <w:pPr>
              <w:shd w:val="clear"/>
              <w:spacing w:line="400" w:lineRule="exact"/>
              <w:ind w:firstLine="420" w:firstLineChars="200"/>
              <w:rPr>
                <w:rFonts w:hint="eastAsia" w:ascii="宋体" w:hAnsi="宋体" w:eastAsia="宋体" w:cs="宋体"/>
                <w:color w:val="auto"/>
                <w:szCs w:val="21"/>
                <w:highlight w:val="none"/>
              </w:rPr>
            </w:pPr>
          </w:p>
        </w:tc>
      </w:tr>
      <w:tr w14:paraId="5B9CF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C2ECBD9">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746978D2">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14197AE8">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69C63FA9">
            <w:pPr>
              <w:shd w:val="clear"/>
              <w:spacing w:line="400" w:lineRule="exact"/>
              <w:ind w:firstLine="420" w:firstLineChars="200"/>
              <w:rPr>
                <w:rFonts w:hint="eastAsia" w:ascii="宋体" w:hAnsi="宋体" w:eastAsia="宋体" w:cs="宋体"/>
                <w:color w:val="auto"/>
                <w:szCs w:val="21"/>
                <w:highlight w:val="none"/>
              </w:rPr>
            </w:pPr>
          </w:p>
        </w:tc>
      </w:tr>
      <w:tr w14:paraId="1F72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183078E">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36EACADC">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078262E9">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71F6913E">
            <w:pPr>
              <w:shd w:val="clear"/>
              <w:spacing w:line="400" w:lineRule="exact"/>
              <w:ind w:firstLine="420" w:firstLineChars="200"/>
              <w:rPr>
                <w:rFonts w:hint="eastAsia" w:ascii="宋体" w:hAnsi="宋体" w:eastAsia="宋体" w:cs="宋体"/>
                <w:color w:val="auto"/>
                <w:szCs w:val="21"/>
                <w:highlight w:val="none"/>
              </w:rPr>
            </w:pPr>
          </w:p>
        </w:tc>
      </w:tr>
      <w:tr w14:paraId="7D486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34C089E">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75473F10">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68CD60BB">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6B844502">
            <w:pPr>
              <w:shd w:val="clear"/>
              <w:spacing w:line="400" w:lineRule="exact"/>
              <w:ind w:firstLine="420" w:firstLineChars="200"/>
              <w:rPr>
                <w:rFonts w:hint="eastAsia" w:ascii="宋体" w:hAnsi="宋体" w:eastAsia="宋体" w:cs="宋体"/>
                <w:color w:val="auto"/>
                <w:szCs w:val="21"/>
                <w:highlight w:val="none"/>
              </w:rPr>
            </w:pPr>
          </w:p>
        </w:tc>
      </w:tr>
      <w:tr w14:paraId="5C2CE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7CB3AB">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3C81776F">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5E8E859E">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2EDCE23C">
            <w:pPr>
              <w:shd w:val="clear"/>
              <w:spacing w:line="400" w:lineRule="exact"/>
              <w:ind w:firstLine="420" w:firstLineChars="200"/>
              <w:rPr>
                <w:rFonts w:hint="eastAsia" w:ascii="宋体" w:hAnsi="宋体" w:eastAsia="宋体" w:cs="宋体"/>
                <w:color w:val="auto"/>
                <w:szCs w:val="21"/>
                <w:highlight w:val="none"/>
              </w:rPr>
            </w:pPr>
          </w:p>
        </w:tc>
      </w:tr>
      <w:tr w14:paraId="1ACC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BBA0FE8">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7F0882BE">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40D153D2">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3FCC3188">
            <w:pPr>
              <w:shd w:val="clear"/>
              <w:spacing w:line="400" w:lineRule="exact"/>
              <w:ind w:firstLine="420" w:firstLineChars="200"/>
              <w:rPr>
                <w:rFonts w:hint="eastAsia" w:ascii="宋体" w:hAnsi="宋体" w:eastAsia="宋体" w:cs="宋体"/>
                <w:color w:val="auto"/>
                <w:szCs w:val="21"/>
                <w:highlight w:val="none"/>
              </w:rPr>
            </w:pPr>
          </w:p>
        </w:tc>
      </w:tr>
      <w:tr w14:paraId="7A8F1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388F925">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4F74F5AC">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7C2124D0">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195461AC">
            <w:pPr>
              <w:shd w:val="clear"/>
              <w:spacing w:line="400" w:lineRule="exact"/>
              <w:ind w:firstLine="420" w:firstLineChars="200"/>
              <w:rPr>
                <w:rFonts w:hint="eastAsia" w:ascii="宋体" w:hAnsi="宋体" w:eastAsia="宋体" w:cs="宋体"/>
                <w:color w:val="auto"/>
                <w:szCs w:val="21"/>
                <w:highlight w:val="none"/>
              </w:rPr>
            </w:pPr>
          </w:p>
        </w:tc>
      </w:tr>
      <w:tr w14:paraId="5916D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5AF43C6">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53D6C5B8">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324E98BE">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3981D047">
            <w:pPr>
              <w:shd w:val="clear"/>
              <w:spacing w:line="400" w:lineRule="exact"/>
              <w:ind w:firstLine="420" w:firstLineChars="200"/>
              <w:rPr>
                <w:rFonts w:hint="eastAsia" w:ascii="宋体" w:hAnsi="宋体" w:eastAsia="宋体" w:cs="宋体"/>
                <w:color w:val="auto"/>
                <w:szCs w:val="21"/>
                <w:highlight w:val="none"/>
              </w:rPr>
            </w:pPr>
          </w:p>
        </w:tc>
      </w:tr>
      <w:tr w14:paraId="7152B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8217521">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6D5C8CE4">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7B466082">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6BC80B15">
            <w:pPr>
              <w:shd w:val="clear"/>
              <w:spacing w:line="400" w:lineRule="exact"/>
              <w:ind w:firstLine="420" w:firstLineChars="200"/>
              <w:rPr>
                <w:rFonts w:hint="eastAsia" w:ascii="宋体" w:hAnsi="宋体" w:eastAsia="宋体" w:cs="宋体"/>
                <w:color w:val="auto"/>
                <w:szCs w:val="21"/>
                <w:highlight w:val="none"/>
              </w:rPr>
            </w:pPr>
          </w:p>
        </w:tc>
      </w:tr>
      <w:tr w14:paraId="1CC73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57F5D20">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754B08C9">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42A2DE9C">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253A3ECC">
            <w:pPr>
              <w:shd w:val="clear"/>
              <w:spacing w:line="400" w:lineRule="exact"/>
              <w:ind w:firstLine="420" w:firstLineChars="200"/>
              <w:rPr>
                <w:rFonts w:hint="eastAsia" w:ascii="宋体" w:hAnsi="宋体" w:eastAsia="宋体" w:cs="宋体"/>
                <w:color w:val="auto"/>
                <w:szCs w:val="21"/>
                <w:highlight w:val="none"/>
              </w:rPr>
            </w:pPr>
          </w:p>
        </w:tc>
      </w:tr>
      <w:tr w14:paraId="163D9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EEDAC78">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476C2B7B">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10CF5D09">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71E50DEC">
            <w:pPr>
              <w:shd w:val="clear"/>
              <w:spacing w:line="400" w:lineRule="exact"/>
              <w:ind w:firstLine="420" w:firstLineChars="200"/>
              <w:rPr>
                <w:rFonts w:hint="eastAsia" w:ascii="宋体" w:hAnsi="宋体" w:eastAsia="宋体" w:cs="宋体"/>
                <w:color w:val="auto"/>
                <w:szCs w:val="21"/>
                <w:highlight w:val="none"/>
              </w:rPr>
            </w:pPr>
          </w:p>
        </w:tc>
      </w:tr>
      <w:tr w14:paraId="64325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A635BA1">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7F019AD7">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7A893527">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4EE8720D">
            <w:pPr>
              <w:shd w:val="clear"/>
              <w:spacing w:line="400" w:lineRule="exact"/>
              <w:ind w:firstLine="420" w:firstLineChars="200"/>
              <w:rPr>
                <w:rFonts w:hint="eastAsia" w:ascii="宋体" w:hAnsi="宋体" w:eastAsia="宋体" w:cs="宋体"/>
                <w:color w:val="auto"/>
                <w:szCs w:val="21"/>
                <w:highlight w:val="none"/>
              </w:rPr>
            </w:pPr>
          </w:p>
        </w:tc>
      </w:tr>
      <w:tr w14:paraId="6A08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ACE8996">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0A77E638">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26C1A8B9">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65A7C3CF">
            <w:pPr>
              <w:shd w:val="clear"/>
              <w:spacing w:line="400" w:lineRule="exact"/>
              <w:ind w:firstLine="420" w:firstLineChars="200"/>
              <w:rPr>
                <w:rFonts w:hint="eastAsia" w:ascii="宋体" w:hAnsi="宋体" w:eastAsia="宋体" w:cs="宋体"/>
                <w:color w:val="auto"/>
                <w:szCs w:val="21"/>
                <w:highlight w:val="none"/>
              </w:rPr>
            </w:pPr>
          </w:p>
        </w:tc>
      </w:tr>
      <w:tr w14:paraId="37C60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5763D52">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42816B95">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561E6135">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62C3D74B">
            <w:pPr>
              <w:shd w:val="clear"/>
              <w:spacing w:line="400" w:lineRule="exact"/>
              <w:ind w:firstLine="420" w:firstLineChars="200"/>
              <w:rPr>
                <w:rFonts w:hint="eastAsia" w:ascii="宋体" w:hAnsi="宋体" w:eastAsia="宋体" w:cs="宋体"/>
                <w:color w:val="auto"/>
                <w:szCs w:val="21"/>
                <w:highlight w:val="none"/>
              </w:rPr>
            </w:pPr>
          </w:p>
        </w:tc>
      </w:tr>
      <w:tr w14:paraId="38B85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5C0A71C">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615AA6EB">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6874EDE7">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3C708CBE">
            <w:pPr>
              <w:shd w:val="clear"/>
              <w:spacing w:line="400" w:lineRule="exact"/>
              <w:ind w:firstLine="420" w:firstLineChars="200"/>
              <w:rPr>
                <w:rFonts w:hint="eastAsia" w:ascii="宋体" w:hAnsi="宋体" w:eastAsia="宋体" w:cs="宋体"/>
                <w:color w:val="auto"/>
                <w:szCs w:val="21"/>
                <w:highlight w:val="none"/>
              </w:rPr>
            </w:pPr>
          </w:p>
        </w:tc>
      </w:tr>
      <w:tr w14:paraId="03B70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DD814A">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43E91251">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388D84D5">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3A490465">
            <w:pPr>
              <w:shd w:val="clear"/>
              <w:spacing w:line="400" w:lineRule="exact"/>
              <w:ind w:firstLine="420" w:firstLineChars="200"/>
              <w:rPr>
                <w:rFonts w:hint="eastAsia" w:ascii="宋体" w:hAnsi="宋体" w:eastAsia="宋体" w:cs="宋体"/>
                <w:color w:val="auto"/>
                <w:szCs w:val="21"/>
                <w:highlight w:val="none"/>
              </w:rPr>
            </w:pPr>
          </w:p>
        </w:tc>
      </w:tr>
      <w:tr w14:paraId="76862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DDBE102">
            <w:pPr>
              <w:shd w:val="clear"/>
              <w:spacing w:line="400" w:lineRule="exact"/>
              <w:ind w:firstLine="420" w:firstLineChars="200"/>
              <w:rPr>
                <w:rFonts w:hint="eastAsia" w:ascii="宋体" w:hAnsi="宋体" w:eastAsia="宋体" w:cs="宋体"/>
                <w:color w:val="auto"/>
                <w:szCs w:val="21"/>
                <w:highlight w:val="none"/>
              </w:rPr>
            </w:pPr>
          </w:p>
        </w:tc>
        <w:tc>
          <w:tcPr>
            <w:tcW w:w="1984" w:type="dxa"/>
          </w:tcPr>
          <w:p w14:paraId="2B998333">
            <w:pPr>
              <w:shd w:val="clear"/>
              <w:spacing w:line="400" w:lineRule="exact"/>
              <w:ind w:firstLine="420" w:firstLineChars="200"/>
              <w:rPr>
                <w:rFonts w:hint="eastAsia" w:ascii="宋体" w:hAnsi="宋体" w:eastAsia="宋体" w:cs="宋体"/>
                <w:color w:val="auto"/>
                <w:szCs w:val="21"/>
                <w:highlight w:val="none"/>
              </w:rPr>
            </w:pPr>
          </w:p>
        </w:tc>
        <w:tc>
          <w:tcPr>
            <w:tcW w:w="5103" w:type="dxa"/>
          </w:tcPr>
          <w:p w14:paraId="465D960B">
            <w:pPr>
              <w:shd w:val="clear"/>
              <w:spacing w:line="400" w:lineRule="exact"/>
              <w:ind w:firstLine="420" w:firstLineChars="200"/>
              <w:rPr>
                <w:rFonts w:hint="eastAsia" w:ascii="宋体" w:hAnsi="宋体" w:eastAsia="宋体" w:cs="宋体"/>
                <w:color w:val="auto"/>
                <w:szCs w:val="21"/>
                <w:highlight w:val="none"/>
              </w:rPr>
            </w:pPr>
          </w:p>
        </w:tc>
        <w:tc>
          <w:tcPr>
            <w:tcW w:w="1560" w:type="dxa"/>
          </w:tcPr>
          <w:p w14:paraId="2790BF82">
            <w:pPr>
              <w:shd w:val="clear"/>
              <w:spacing w:line="400" w:lineRule="exact"/>
              <w:ind w:firstLine="420" w:firstLineChars="200"/>
              <w:rPr>
                <w:rFonts w:hint="eastAsia" w:ascii="宋体" w:hAnsi="宋体" w:eastAsia="宋体" w:cs="宋体"/>
                <w:color w:val="auto"/>
                <w:szCs w:val="21"/>
                <w:highlight w:val="none"/>
              </w:rPr>
            </w:pPr>
          </w:p>
        </w:tc>
      </w:tr>
      <w:tr w14:paraId="56822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14:paraId="5A1440D8">
            <w:pPr>
              <w:shd w:val="clea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小计：</w:t>
            </w:r>
          </w:p>
        </w:tc>
      </w:tr>
    </w:tbl>
    <w:p w14:paraId="0BACEB55">
      <w:pPr>
        <w:shd w:val="clear"/>
        <w:spacing w:line="360" w:lineRule="auto"/>
        <w:ind w:firstLine="420" w:firstLineChars="200"/>
        <w:rPr>
          <w:rFonts w:hint="eastAsia" w:ascii="宋体" w:hAnsi="宋体" w:eastAsia="宋体" w:cs="宋体"/>
          <w:color w:val="auto"/>
          <w:szCs w:val="21"/>
          <w:highlight w:val="none"/>
        </w:rPr>
      </w:pPr>
    </w:p>
    <w:p w14:paraId="62762DA1">
      <w:pPr>
        <w:pStyle w:val="23"/>
        <w:shd w:val="clear"/>
        <w:spacing w:line="360" w:lineRule="auto"/>
        <w:rPr>
          <w:rFonts w:hint="eastAsia" w:ascii="宋体" w:hAnsi="宋体" w:eastAsia="宋体" w:cs="宋体"/>
          <w:color w:val="auto"/>
          <w:szCs w:val="21"/>
          <w:highlight w:val="none"/>
        </w:rPr>
      </w:pPr>
    </w:p>
    <w:p w14:paraId="3EEF6DEC">
      <w:pPr>
        <w:shd w:val="clear"/>
        <w:spacing w:line="48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B04489C">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附件8：</w:t>
      </w:r>
    </w:p>
    <w:p w14:paraId="768EE1F6">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廉洁从业协议</w:t>
      </w:r>
    </w:p>
    <w:p w14:paraId="20D576BA">
      <w:pPr>
        <w:shd w:val="clea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14:paraId="4ACF96DC">
      <w:pPr>
        <w:shd w:val="clea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14:paraId="72EF10B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698F7A6C">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 发包人承包人的权利和义务</w:t>
      </w:r>
    </w:p>
    <w:p w14:paraId="319B71E3">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（1）严格遵守党的政策规定和国家有关法律法规及相关部门的有关规定。</w:t>
      </w:r>
    </w:p>
    <w:p w14:paraId="737A9111">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（2）严格执行 工程的合同文件，自觉按合同办事。</w:t>
      </w:r>
    </w:p>
    <w:p w14:paraId="04D60ECF">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（3）双方的业务活动坚持公开、公正、诚信、透明的原则（法律认定的商业秘密和合同文件另有规定除外），不得损害国家和集体利益，违反工程建设管理规章制度。</w:t>
      </w:r>
    </w:p>
    <w:p w14:paraId="4A270783">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（4）建立健全廉政制度，开展廉政教育，设立廉政告示牌，公布举报电话，监督并认真查处违法违纪行为。</w:t>
      </w:r>
    </w:p>
    <w:p w14:paraId="2F41CC4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（5）发现对方在业务活动中有违反廉政规定的行为，有及时提醒对方纠正的权利和义务。</w:t>
      </w:r>
    </w:p>
    <w:p w14:paraId="1A37CB17">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（6）发现对方严重违反协议义务条款的行为，有向其上级有关部门举报、建议给予处理并要求告知处理结果的权利。</w:t>
      </w:r>
    </w:p>
    <w:p w14:paraId="115237AC">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发包人的义务</w:t>
      </w:r>
    </w:p>
    <w:p w14:paraId="619775DE">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（1）发包人及其工作人员不得索要或接受承包人的礼金、有价证券和贵重物品，不得在承包人报销任何应由发包人或发包人工作人员个人支付的费用等。</w:t>
      </w:r>
    </w:p>
    <w:p w14:paraId="0B84C27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（2）发包人工作人员不得参加承包人安排的超标准宴请和娱乐活动；不得接受承包人提供的通讯工具、交通工具和高档办公用品等。</w:t>
      </w:r>
    </w:p>
    <w:p w14:paraId="6B3420A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（3）发包人及其工作人员不得要求或者接受承包人为其住房装修、婚丧嫁娶活动、配偶子女的工作安排以及出国出境、旅游等提供方便等。</w:t>
      </w:r>
    </w:p>
    <w:p w14:paraId="63D0DE56">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（4）发包人工作人员及其配偶、子女不得从事与发包人工程有关的材料设备供应、工程分包、劳务等经济活动等。</w:t>
      </w:r>
    </w:p>
    <w:p w14:paraId="3A5344E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（5）发包人及其工作人员不得以任何理由向承包人推荐分包单位或推销材料，不得要求承包人购买合同规定外的材料和设备。</w:t>
      </w:r>
    </w:p>
    <w:p w14:paraId="2B4C2B4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（6）发包人工作人员要秉公办事，不准营私舞弊，不准利用职权从事各种个人有偿中介活动和安排个人施工队伍。</w:t>
      </w:r>
    </w:p>
    <w:p w14:paraId="0052FF4F">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承包人义务</w:t>
      </w:r>
    </w:p>
    <w:p w14:paraId="508C3EE2">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（1）承包人不得以任何理由向发包人及其工作人员行贿或馈赠礼金、有价证券、贵重礼品。</w:t>
      </w:r>
    </w:p>
    <w:p w14:paraId="1140FA76">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（2）承包人不得以任何名义为发包人及其工作人员报销应由发包人单位或个人支付的任何费用。</w:t>
      </w:r>
    </w:p>
    <w:p w14:paraId="3AB7308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（3）承包人不得以任何理由安排发包人工作人员参加超标准宴请及娱乐活动。</w:t>
      </w:r>
    </w:p>
    <w:p w14:paraId="339B52AC">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（4）承包人不得为发包人单位和个人购置或提供通讯工具、交通工具和高档办公用品等。</w:t>
      </w:r>
    </w:p>
    <w:p w14:paraId="4601A37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违约责任</w:t>
      </w:r>
    </w:p>
    <w:p w14:paraId="7FFC7C0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（1）发包人及其工作人员违反合同第1、2条，按管理权限，依据有关规定给予党纪、政纪或组织处理；涉嫌犯罪的，移交司法机关追究刑事责任；给承包人单位造成经济损失的，应予以赔偿。</w:t>
      </w:r>
    </w:p>
    <w:p w14:paraId="1300211D">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（2）承包人及其工作人员违反合同第1、3条，按管理权限，依据有关规定给予党纪、政纪或组织处理；给发包人单位造成经济损失的，应予以赔偿。</w:t>
      </w:r>
    </w:p>
    <w:p w14:paraId="44594FC8">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765F1E44">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协议有效期为甲乙双方签署之日起至该工程项目竣工验收后止。</w:t>
      </w:r>
    </w:p>
    <w:p w14:paraId="504519D4">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7.协议作为 工程施工合同的附件，与工程施工合同具有同等的法律效力，经合同双方签署立即生效。</w:t>
      </w:r>
    </w:p>
    <w:p w14:paraId="076445B7">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（以下无正文）</w:t>
      </w:r>
    </w:p>
    <w:p w14:paraId="638AC40E">
      <w:pPr>
        <w:shd w:val="clear"/>
        <w:spacing w:line="360" w:lineRule="auto"/>
        <w:rPr>
          <w:rFonts w:hint="eastAsia" w:ascii="宋体" w:hAnsi="宋体" w:eastAsia="宋体" w:cs="宋体"/>
          <w:color w:val="auto"/>
          <w:szCs w:val="21"/>
          <w:highlight w:val="none"/>
        </w:rPr>
      </w:pPr>
    </w:p>
    <w:p w14:paraId="70674D46">
      <w:pPr>
        <w:pStyle w:val="23"/>
        <w:shd w:val="clear"/>
        <w:spacing w:line="360" w:lineRule="auto"/>
        <w:rPr>
          <w:rFonts w:hint="eastAsia" w:ascii="宋体" w:hAnsi="宋体" w:eastAsia="宋体" w:cs="宋体"/>
          <w:color w:val="auto"/>
          <w:szCs w:val="21"/>
          <w:highlight w:val="none"/>
        </w:rPr>
      </w:pPr>
    </w:p>
    <w:p w14:paraId="6AD50C3C">
      <w:pPr>
        <w:pStyle w:val="23"/>
        <w:shd w:val="clear"/>
        <w:spacing w:line="360" w:lineRule="auto"/>
        <w:rPr>
          <w:rFonts w:hint="eastAsia" w:ascii="宋体" w:hAnsi="宋体" w:eastAsia="宋体" w:cs="宋体"/>
          <w:color w:val="auto"/>
          <w:szCs w:val="21"/>
          <w:highlight w:val="none"/>
        </w:rPr>
      </w:pPr>
    </w:p>
    <w:p w14:paraId="7A1FBED9">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     方：                         乙     方：</w:t>
      </w:r>
    </w:p>
    <w:p w14:paraId="303ED892">
      <w:pPr>
        <w:shd w:val="clear"/>
        <w:spacing w:line="360" w:lineRule="auto"/>
        <w:rPr>
          <w:rFonts w:hint="eastAsia" w:ascii="宋体" w:hAnsi="宋体" w:eastAsia="宋体" w:cs="宋体"/>
          <w:color w:val="auto"/>
          <w:szCs w:val="21"/>
          <w:highlight w:val="none"/>
        </w:rPr>
      </w:pPr>
    </w:p>
    <w:p w14:paraId="6987E846">
      <w:pPr>
        <w:shd w:val="clear"/>
        <w:spacing w:line="360" w:lineRule="auto"/>
        <w:rPr>
          <w:rFonts w:hint="eastAsia" w:ascii="宋体" w:hAnsi="宋体" w:eastAsia="宋体" w:cs="宋体"/>
          <w:color w:val="auto"/>
          <w:szCs w:val="21"/>
          <w:highlight w:val="none"/>
        </w:rPr>
      </w:pPr>
    </w:p>
    <w:p w14:paraId="21A21777">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法定代表人                      </w:t>
      </w:r>
    </w:p>
    <w:p w14:paraId="09C39BE1">
      <w:pPr>
        <w:shd w:val="clear"/>
        <w:spacing w:line="360" w:lineRule="auto"/>
        <w:rPr>
          <w:rFonts w:hint="eastAsia" w:ascii="宋体" w:hAnsi="宋体" w:eastAsia="宋体" w:cs="宋体"/>
          <w:color w:val="auto"/>
          <w:szCs w:val="21"/>
          <w:highlight w:val="none"/>
        </w:rPr>
      </w:pPr>
    </w:p>
    <w:p w14:paraId="0BA2FC26">
      <w:pPr>
        <w:shd w:val="clear"/>
        <w:spacing w:line="360" w:lineRule="auto"/>
        <w:rPr>
          <w:rFonts w:hint="eastAsia" w:ascii="宋体" w:hAnsi="宋体" w:eastAsia="宋体" w:cs="宋体"/>
          <w:color w:val="auto"/>
          <w:szCs w:val="21"/>
          <w:highlight w:val="none"/>
        </w:rPr>
      </w:pPr>
    </w:p>
    <w:p w14:paraId="2874F26E">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或其授权的代理人：                  或授权的代理人：</w:t>
      </w:r>
    </w:p>
    <w:p w14:paraId="1E9B7A47">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附件9：</w:t>
      </w:r>
    </w:p>
    <w:p w14:paraId="01B25B59">
      <w:pPr>
        <w:shd w:val="clear"/>
        <w:spacing w:before="156" w:beforeLines="50" w:after="156" w:afterLines="50" w:line="480" w:lineRule="auto"/>
        <w:jc w:val="center"/>
        <w:outlineLvl w:val="1"/>
        <w:rPr>
          <w:rFonts w:hint="eastAsia" w:ascii="宋体" w:hAnsi="宋体" w:eastAsia="宋体" w:cs="宋体"/>
          <w:color w:val="auto"/>
          <w:szCs w:val="21"/>
          <w:highlight w:val="none"/>
        </w:rPr>
      </w:pPr>
      <w:bookmarkStart w:id="418" w:name="_Toc247431422"/>
      <w:bookmarkStart w:id="419" w:name="_Toc336680145"/>
      <w:bookmarkStart w:id="420" w:name="_Toc672"/>
      <w:bookmarkStart w:id="421" w:name="_Toc239510288"/>
      <w:bookmarkStart w:id="422" w:name="_Toc448406299"/>
      <w:bookmarkStart w:id="423" w:name="_Toc435690184"/>
      <w:bookmarkStart w:id="424" w:name="_Toc435689499"/>
      <w:r>
        <w:rPr>
          <w:rFonts w:hint="eastAsia" w:ascii="宋体" w:hAnsi="宋体" w:eastAsia="宋体" w:cs="宋体"/>
          <w:color w:val="auto"/>
          <w:szCs w:val="21"/>
          <w:highlight w:val="none"/>
        </w:rPr>
        <w:t>安全管理协议</w:t>
      </w:r>
      <w:bookmarkEnd w:id="418"/>
      <w:bookmarkEnd w:id="419"/>
      <w:bookmarkEnd w:id="420"/>
      <w:bookmarkEnd w:id="421"/>
      <w:bookmarkEnd w:id="422"/>
      <w:bookmarkEnd w:id="423"/>
      <w:bookmarkEnd w:id="424"/>
    </w:p>
    <w:p w14:paraId="3258B3C7">
      <w:pPr>
        <w:shd w:val="clea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14:paraId="220DE336">
      <w:pPr>
        <w:shd w:val="clea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14:paraId="3AA17812">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为了确保实现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安全生产目标，进一步明确双方的安全管理责任，加强安全生产管理工作的协调、管理力度，</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（以下简称“发包人”）与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4DBE19CF">
      <w:pPr>
        <w:shd w:val="clear"/>
        <w:spacing w:line="360" w:lineRule="auto"/>
        <w:ind w:firstLine="420" w:firstLineChars="200"/>
        <w:outlineLvl w:val="1"/>
        <w:rPr>
          <w:rFonts w:hint="eastAsia" w:ascii="宋体" w:hAnsi="宋体" w:eastAsia="宋体" w:cs="宋体"/>
          <w:color w:val="auto"/>
          <w:szCs w:val="21"/>
          <w:highlight w:val="none"/>
        </w:rPr>
      </w:pPr>
      <w:bookmarkStart w:id="425" w:name="_Toc532375700"/>
      <w:bookmarkStart w:id="426" w:name="_Toc239510289"/>
      <w:bookmarkStart w:id="427" w:name="_Toc1316"/>
      <w:bookmarkStart w:id="428" w:name="_Toc247418263"/>
      <w:bookmarkStart w:id="429" w:name="_Toc247431423"/>
      <w:r>
        <w:rPr>
          <w:rFonts w:hint="eastAsia" w:ascii="宋体" w:hAnsi="宋体" w:eastAsia="宋体" w:cs="宋体"/>
          <w:color w:val="auto"/>
          <w:szCs w:val="21"/>
          <w:highlight w:val="none"/>
        </w:rPr>
        <w:t>一、协议有效期限</w:t>
      </w:r>
      <w:bookmarkEnd w:id="425"/>
      <w:bookmarkEnd w:id="426"/>
      <w:bookmarkEnd w:id="427"/>
      <w:bookmarkEnd w:id="428"/>
      <w:bookmarkEnd w:id="429"/>
    </w:p>
    <w:p w14:paraId="7EA044C6">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本协议中所涉及的安全管理责任自合同签订之日起开始生效，至合同工程全部完工验收且经发包人与承包人签订移交协议生效后之日终止。</w:t>
      </w:r>
    </w:p>
    <w:p w14:paraId="528DD55D">
      <w:pPr>
        <w:shd w:val="clear"/>
        <w:spacing w:line="360" w:lineRule="auto"/>
        <w:ind w:firstLine="420" w:firstLineChars="200"/>
        <w:outlineLvl w:val="1"/>
        <w:rPr>
          <w:rFonts w:hint="eastAsia" w:ascii="宋体" w:hAnsi="宋体" w:eastAsia="宋体" w:cs="宋体"/>
          <w:color w:val="auto"/>
          <w:szCs w:val="21"/>
          <w:highlight w:val="none"/>
        </w:rPr>
      </w:pPr>
      <w:bookmarkStart w:id="430" w:name="_Toc247431424"/>
      <w:bookmarkStart w:id="431" w:name="_Toc30768"/>
      <w:bookmarkStart w:id="432" w:name="_Toc239510290"/>
      <w:bookmarkStart w:id="433" w:name="_Toc532375701"/>
      <w:bookmarkStart w:id="434" w:name="_Toc247418264"/>
      <w:r>
        <w:rPr>
          <w:rFonts w:hint="eastAsia" w:ascii="宋体" w:hAnsi="宋体" w:eastAsia="宋体" w:cs="宋体"/>
          <w:color w:val="auto"/>
          <w:szCs w:val="21"/>
          <w:highlight w:val="none"/>
        </w:rPr>
        <w:t>二、责任目标</w:t>
      </w:r>
      <w:bookmarkEnd w:id="430"/>
      <w:bookmarkEnd w:id="431"/>
      <w:bookmarkEnd w:id="432"/>
      <w:bookmarkEnd w:id="433"/>
      <w:bookmarkEnd w:id="434"/>
    </w:p>
    <w:p w14:paraId="63CE4B3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（一）承包人承诺承担和履行合同和发包人所规定的安全责任，且满足要求。</w:t>
      </w:r>
    </w:p>
    <w:p w14:paraId="28F63797">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（二）承包人的安全控制目标是确保本工程在实施过程中：</w:t>
      </w:r>
    </w:p>
    <w:p w14:paraId="045DCEB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1．不发生人身重伤事故；</w:t>
      </w:r>
    </w:p>
    <w:p w14:paraId="02F681D9">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2．不发生火灾事故；</w:t>
      </w:r>
    </w:p>
    <w:p w14:paraId="7A0BF1D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3．不发生负有同等及以上事故责任的造成人身重伤的一般交通事故；</w:t>
      </w:r>
    </w:p>
    <w:p w14:paraId="2FFFB4A3">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4．不发生集体食物中毒事件（同时5人及以上的食物中毒）；</w:t>
      </w:r>
    </w:p>
    <w:p w14:paraId="51DC74A3">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5．不发生流行性传染病 （无甲型传染病、其他常见传染病未形成多人同时患病）；</w:t>
      </w:r>
    </w:p>
    <w:p w14:paraId="5AC54F82">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6．不发生重大环境污染事件（生活、工业垃圾及其他污染物造成环境污染和大面积水土流失）；</w:t>
      </w:r>
    </w:p>
    <w:p w14:paraId="004B5AA6">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7．不发生对施工区附近生产、生活造成重大影响的事件（如造成重大设备损坏、重大财产损失、人员伤害等）；</w:t>
      </w:r>
    </w:p>
    <w:p w14:paraId="4F9D635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8．不发生治安保卫事件（构成刑事拘留及以上的事件、盗窃直接损失超过1万元人民币的事件）。</w:t>
      </w:r>
    </w:p>
    <w:p w14:paraId="010D49B1">
      <w:pPr>
        <w:shd w:val="clear"/>
        <w:spacing w:line="360" w:lineRule="auto"/>
        <w:ind w:firstLine="420" w:firstLineChars="200"/>
        <w:jc w:val="left"/>
        <w:rPr>
          <w:rFonts w:hint="eastAsia" w:ascii="宋体" w:hAnsi="宋体" w:eastAsia="宋体" w:cs="宋体"/>
          <w:color w:val="auto"/>
          <w:szCs w:val="21"/>
          <w:highlight w:val="none"/>
        </w:rPr>
      </w:pPr>
      <w:bookmarkStart w:id="435" w:name="_Toc247431425"/>
      <w:bookmarkStart w:id="436" w:name="_Toc239510291"/>
      <w:bookmarkStart w:id="437" w:name="_Toc247418265"/>
      <w:r>
        <w:rPr>
          <w:rFonts w:hint="eastAsia" w:ascii="宋体" w:hAnsi="宋体" w:eastAsia="宋体" w:cs="宋体"/>
          <w:color w:val="auto"/>
          <w:szCs w:val="21"/>
          <w:highlight w:val="none"/>
        </w:rPr>
        <w:t>（三）承包人承诺在施工中控制以下安全事故的发生：</w:t>
      </w:r>
      <w:bookmarkEnd w:id="435"/>
      <w:bookmarkEnd w:id="436"/>
      <w:bookmarkEnd w:id="437"/>
    </w:p>
    <w:p w14:paraId="36A96D6B">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1．人员轻伤事故。</w:t>
      </w:r>
    </w:p>
    <w:p w14:paraId="2205EA3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2．负有同等及以上事故责任的人身轻伤交通事故。</w:t>
      </w:r>
    </w:p>
    <w:p w14:paraId="76815FF3">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3．其他安全未遂事故和异常事件。</w:t>
      </w:r>
    </w:p>
    <w:p w14:paraId="0D6FB396">
      <w:pPr>
        <w:shd w:val="clear"/>
        <w:spacing w:line="360" w:lineRule="auto"/>
        <w:ind w:firstLine="420" w:firstLineChars="200"/>
        <w:outlineLvl w:val="1"/>
        <w:rPr>
          <w:rFonts w:hint="eastAsia" w:ascii="宋体" w:hAnsi="宋体" w:eastAsia="宋体" w:cs="宋体"/>
          <w:color w:val="auto"/>
          <w:szCs w:val="21"/>
          <w:highlight w:val="none"/>
        </w:rPr>
      </w:pPr>
      <w:bookmarkStart w:id="438" w:name="_Toc23285"/>
      <w:bookmarkStart w:id="439" w:name="_Toc247418266"/>
      <w:bookmarkStart w:id="440" w:name="_Toc532375702"/>
      <w:bookmarkStart w:id="441" w:name="_Toc239510292"/>
      <w:bookmarkStart w:id="442" w:name="_Toc247431426"/>
      <w:r>
        <w:rPr>
          <w:rFonts w:hint="eastAsia" w:ascii="宋体" w:hAnsi="宋体" w:eastAsia="宋体" w:cs="宋体"/>
          <w:color w:val="auto"/>
          <w:szCs w:val="21"/>
          <w:highlight w:val="none"/>
        </w:rPr>
        <w:t>三、安全责任</w:t>
      </w:r>
      <w:bookmarkEnd w:id="438"/>
      <w:bookmarkEnd w:id="439"/>
      <w:bookmarkEnd w:id="440"/>
      <w:bookmarkEnd w:id="441"/>
      <w:bookmarkEnd w:id="442"/>
    </w:p>
    <w:p w14:paraId="7FF7B52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1．承包人负有安全生产的管理责任和直接责任。</w:t>
      </w:r>
    </w:p>
    <w:p w14:paraId="1E2B62E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2．承包人的法人或签署合同的公司总经理或受委托的代理人对合同安全负有全面的领导责任。</w:t>
      </w:r>
    </w:p>
    <w:p w14:paraId="1E34FA2F">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3．承包人项目经理对施工现场的安全工作负有全面的直接领导责任。</w:t>
      </w:r>
    </w:p>
    <w:p w14:paraId="2DC2724F">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4．承包人保证执行“谁施工、谁负责”的施工安全原则。</w:t>
      </w:r>
    </w:p>
    <w:p w14:paraId="5D674FC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5．承包人保证服从发包人对安全工作的统一协调和管理。</w:t>
      </w:r>
    </w:p>
    <w:p w14:paraId="5805A26A">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6．承包人保证对本工程项目安全生产条件及其管理资源自行投入，保证安全资金的专款专用。</w:t>
      </w:r>
    </w:p>
    <w:p w14:paraId="19CEED1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7．承包人保证建立本工程项目的安全管理体系及安全保证体系（注：项目安全管理大纲/手册、管理性的程序文件等）。</w:t>
      </w:r>
    </w:p>
    <w:p w14:paraId="1270FCC0">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8．承包人保证现场的安全管理专职人员必须持有建设主管部门安全生产培训考核合格证书。</w:t>
      </w:r>
    </w:p>
    <w:p w14:paraId="7828C21B">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9．承包人保证为现场所有工作人员（含分包商员工及劳务人员）配备符合国家标准的有承包人和/或其下属分包商标志的个人基本劳动保护用品。</w:t>
      </w:r>
    </w:p>
    <w:p w14:paraId="05E1C5E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10．承包人保证按照国家法律规定为现场所有工作人员（含分包商员工及劳务人员）购买意外伤害保险。</w:t>
      </w:r>
    </w:p>
    <w:p w14:paraId="0C29444F">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11．承包人保证施工生活营地（包括自建的和租用的营地）满足消防、安全用电、卫生防疫、防暴雨、防雷击等方面的安全要求。</w:t>
      </w:r>
    </w:p>
    <w:p w14:paraId="4876577F">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12．承包人保证对带入现场的设备、工具、材料按照国家法规和标准进行检测、试验，并持有法定部门出具的检验证书。</w:t>
      </w:r>
    </w:p>
    <w:p w14:paraId="248AD7F6">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13．承包人保证制订施工现场的文明施工措施，保护环境、树木和植被，保持施工现场的良好秩序和整洁的作业环境。</w:t>
      </w:r>
    </w:p>
    <w:p w14:paraId="5E99DB3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14．承包人负责在施工过程中与当地政府、周边群众及其他承包商保持良好的沟通和交流。承包人遇到与周边群众发生纠纷时，应负责协调工作，确保工程能够顺利进行。</w:t>
      </w:r>
    </w:p>
    <w:p w14:paraId="38686E23">
      <w:pPr>
        <w:shd w:val="clear"/>
        <w:spacing w:line="360" w:lineRule="auto"/>
        <w:ind w:firstLine="420" w:firstLineChars="200"/>
        <w:outlineLvl w:val="1"/>
        <w:rPr>
          <w:rFonts w:hint="eastAsia" w:ascii="宋体" w:hAnsi="宋体" w:eastAsia="宋体" w:cs="宋体"/>
          <w:color w:val="auto"/>
          <w:szCs w:val="21"/>
          <w:highlight w:val="none"/>
        </w:rPr>
      </w:pPr>
      <w:bookmarkStart w:id="443" w:name="_Toc239510293"/>
      <w:bookmarkStart w:id="444" w:name="_Toc247431427"/>
      <w:bookmarkStart w:id="445" w:name="_Toc532375703"/>
      <w:bookmarkStart w:id="446" w:name="_Toc15320"/>
      <w:bookmarkStart w:id="447" w:name="_Toc247418267"/>
      <w:r>
        <w:rPr>
          <w:rFonts w:hint="eastAsia" w:ascii="宋体" w:hAnsi="宋体" w:eastAsia="宋体" w:cs="宋体"/>
          <w:color w:val="auto"/>
          <w:szCs w:val="21"/>
          <w:highlight w:val="none"/>
        </w:rPr>
        <w:t>四、接口及协调</w:t>
      </w:r>
      <w:bookmarkEnd w:id="443"/>
      <w:bookmarkEnd w:id="444"/>
      <w:bookmarkEnd w:id="445"/>
      <w:bookmarkEnd w:id="446"/>
      <w:bookmarkEnd w:id="447"/>
    </w:p>
    <w:p w14:paraId="633005B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1．发包人委托监理公司对该工程实施监理，监理公司在安全管理方面代表发包人行使监督检查职能，承包人必须给予配合和支持。</w:t>
      </w:r>
    </w:p>
    <w:p w14:paraId="6166919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2．承包人人员、车辆的出入，带入现场的设备、机具、材料，在现场使用的或直接管理的办公、生活、生产性设施的安全管理须满足发包人现场管理的基本要求。</w:t>
      </w:r>
    </w:p>
    <w:p w14:paraId="0BCA339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3．承包人应指定专职安全管理人员与发包人委托的监理公司接口，参与安全协调和管理。安全协调和管理的内容包括职业健康、工业安全、消防安全、卫生防疫、交通安全、环境保护、治安保卫等各方面。</w:t>
      </w:r>
    </w:p>
    <w:p w14:paraId="749D467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34094FB7">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5．承包人指定的专职安全管理人员应与发包人委托的监理公司建立联系，在业务上接受发包人委托的监理公司的协调和指导。</w:t>
      </w:r>
    </w:p>
    <w:p w14:paraId="5F0DE160">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6．开工后承包人的专职安全管理人员应按照发包人委托的监理公司的规定，定期报送安全月度快报、季报、年报和各种专项事故报告等。</w:t>
      </w:r>
    </w:p>
    <w:p w14:paraId="0B6F543B">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7．在工程实体未全部正式移交发包人施工管理部门之前，承包人依旧对施工范围内的安全管理负责。</w:t>
      </w:r>
    </w:p>
    <w:p w14:paraId="6694D5F0">
      <w:pPr>
        <w:shd w:val="clear"/>
        <w:spacing w:line="360" w:lineRule="auto"/>
        <w:ind w:firstLine="420" w:firstLineChars="200"/>
        <w:outlineLvl w:val="1"/>
        <w:rPr>
          <w:rFonts w:hint="eastAsia" w:ascii="宋体" w:hAnsi="宋体" w:eastAsia="宋体" w:cs="宋体"/>
          <w:color w:val="auto"/>
          <w:szCs w:val="21"/>
          <w:highlight w:val="none"/>
        </w:rPr>
      </w:pPr>
      <w:bookmarkStart w:id="448" w:name="_Toc532375704"/>
      <w:bookmarkStart w:id="449" w:name="_Toc247418268"/>
      <w:bookmarkStart w:id="450" w:name="_Toc247431428"/>
      <w:bookmarkStart w:id="451" w:name="_Toc239510294"/>
      <w:bookmarkStart w:id="452" w:name="_Toc1742"/>
      <w:r>
        <w:rPr>
          <w:rFonts w:hint="eastAsia" w:ascii="宋体" w:hAnsi="宋体" w:eastAsia="宋体" w:cs="宋体"/>
          <w:color w:val="auto"/>
          <w:szCs w:val="21"/>
          <w:highlight w:val="none"/>
        </w:rPr>
        <w:t>五、安全资质审查</w:t>
      </w:r>
      <w:bookmarkEnd w:id="448"/>
      <w:bookmarkEnd w:id="449"/>
      <w:bookmarkEnd w:id="450"/>
      <w:bookmarkEnd w:id="451"/>
      <w:bookmarkEnd w:id="452"/>
    </w:p>
    <w:p w14:paraId="62797D97">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承包人在项目开工前5个工作天内向发包人委托的监理公司提供以下安全资质供审查和存档：</w:t>
      </w:r>
    </w:p>
    <w:p w14:paraId="28D9D80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1．企业安全生产许可证书复印件。</w:t>
      </w:r>
    </w:p>
    <w:p w14:paraId="3D0EDA50">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2．企业近三年的施工简历及安全施工业绩证明文件。</w:t>
      </w:r>
    </w:p>
    <w:p w14:paraId="71802B5B">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3．企业主要安全管理人员（包括项目经理、专职安全管理人员）经建设主管部门安全生产知识考核合格证书。</w:t>
      </w:r>
    </w:p>
    <w:p w14:paraId="3AF1102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4．特种作业人员资格证书。</w:t>
      </w:r>
    </w:p>
    <w:p w14:paraId="75122179">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5．项目安全管理机构及其人员配备（承包人必须配有专职的安全员）。</w:t>
      </w:r>
    </w:p>
    <w:p w14:paraId="6477BF9E">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6．适用于项目的安全管理体系及保证体系文件（安全管理大纲及管理程序文件）。</w:t>
      </w:r>
    </w:p>
    <w:p w14:paraId="7F8772B8">
      <w:pPr>
        <w:shd w:val="clear"/>
        <w:spacing w:line="360" w:lineRule="auto"/>
        <w:ind w:firstLine="420" w:firstLineChars="200"/>
        <w:outlineLvl w:val="1"/>
        <w:rPr>
          <w:rFonts w:hint="eastAsia" w:ascii="宋体" w:hAnsi="宋体" w:eastAsia="宋体" w:cs="宋体"/>
          <w:color w:val="auto"/>
          <w:szCs w:val="21"/>
          <w:highlight w:val="none"/>
        </w:rPr>
      </w:pPr>
      <w:bookmarkStart w:id="453" w:name="_Toc384"/>
      <w:bookmarkStart w:id="454" w:name="_Toc532375705"/>
      <w:bookmarkStart w:id="455" w:name="_Toc247418269"/>
      <w:bookmarkStart w:id="456" w:name="_Toc247431429"/>
      <w:bookmarkStart w:id="457" w:name="_Toc239510295"/>
      <w:r>
        <w:rPr>
          <w:rFonts w:hint="eastAsia" w:ascii="宋体" w:hAnsi="宋体" w:eastAsia="宋体" w:cs="宋体"/>
          <w:color w:val="auto"/>
          <w:szCs w:val="21"/>
          <w:highlight w:val="none"/>
        </w:rPr>
        <w:t>六、人员基本素质</w:t>
      </w:r>
      <w:bookmarkEnd w:id="453"/>
      <w:bookmarkEnd w:id="454"/>
      <w:bookmarkEnd w:id="455"/>
      <w:bookmarkEnd w:id="456"/>
      <w:bookmarkEnd w:id="457"/>
    </w:p>
    <w:p w14:paraId="5A245F19">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承包人提供的人员必须满足下列要求：</w:t>
      </w:r>
    </w:p>
    <w:p w14:paraId="2851A682">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6C29B310">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2．无刑事案件牵连。</w:t>
      </w:r>
    </w:p>
    <w:p w14:paraId="045F52FA">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3．无吸毒、酗酒、赌博、嫖娼等恶习及违法行为。</w:t>
      </w:r>
    </w:p>
    <w:p w14:paraId="7B69DA13">
      <w:pPr>
        <w:shd w:val="clear"/>
        <w:spacing w:line="360" w:lineRule="auto"/>
        <w:ind w:firstLine="420" w:firstLineChars="200"/>
        <w:outlineLvl w:val="1"/>
        <w:rPr>
          <w:rFonts w:hint="eastAsia" w:ascii="宋体" w:hAnsi="宋体" w:eastAsia="宋体" w:cs="宋体"/>
          <w:color w:val="auto"/>
          <w:szCs w:val="21"/>
          <w:highlight w:val="none"/>
        </w:rPr>
      </w:pPr>
      <w:bookmarkStart w:id="458" w:name="_Toc247418270"/>
      <w:bookmarkStart w:id="459" w:name="_Toc247431430"/>
      <w:bookmarkStart w:id="460" w:name="_Toc239510296"/>
      <w:bookmarkStart w:id="461" w:name="_Toc532375706"/>
      <w:bookmarkStart w:id="462" w:name="_Toc20826"/>
      <w:r>
        <w:rPr>
          <w:rFonts w:hint="eastAsia" w:ascii="宋体" w:hAnsi="宋体" w:eastAsia="宋体" w:cs="宋体"/>
          <w:color w:val="auto"/>
          <w:szCs w:val="21"/>
          <w:highlight w:val="none"/>
        </w:rPr>
        <w:t>七、劳动保护</w:t>
      </w:r>
      <w:bookmarkEnd w:id="458"/>
      <w:bookmarkEnd w:id="459"/>
      <w:bookmarkEnd w:id="460"/>
      <w:bookmarkEnd w:id="461"/>
      <w:bookmarkEnd w:id="462"/>
    </w:p>
    <w:p w14:paraId="79FBC86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1．承包人负责为本单位任何用工形式的员工提供个人劳动保护用品（包括工作服、安全帽、安全鞋等）。</w:t>
      </w:r>
    </w:p>
    <w:p w14:paraId="6C35DE8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2．承包人负责向特殊工种的员工提供特殊劳动保护，否则不得从事特殊工种作业。</w:t>
      </w:r>
    </w:p>
    <w:p w14:paraId="126DC40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3．发包人委托的监理公司有权检查承包人的个人劳动保护用品是否符合国家的相应标准。</w:t>
      </w:r>
    </w:p>
    <w:p w14:paraId="7D8C769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承包人在特殊风险场所作业而需要特殊防护用品或安全仪表时，必须在上述防护用品全部到位后才能开工。</w:t>
      </w:r>
    </w:p>
    <w:p w14:paraId="5E933F6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5．承包人应配备临时安全围栏、警示带、警告标志、防火布等集体防护用品。</w:t>
      </w:r>
    </w:p>
    <w:p w14:paraId="3399AF02">
      <w:pPr>
        <w:shd w:val="clear"/>
        <w:spacing w:line="360" w:lineRule="auto"/>
        <w:ind w:firstLine="420" w:firstLineChars="200"/>
        <w:outlineLvl w:val="1"/>
        <w:rPr>
          <w:rFonts w:hint="eastAsia" w:ascii="宋体" w:hAnsi="宋体" w:eastAsia="宋体" w:cs="宋体"/>
          <w:color w:val="auto"/>
          <w:szCs w:val="21"/>
          <w:highlight w:val="none"/>
        </w:rPr>
      </w:pPr>
      <w:bookmarkStart w:id="463" w:name="_Toc532375707"/>
      <w:bookmarkStart w:id="464" w:name="_Toc247418271"/>
      <w:bookmarkStart w:id="465" w:name="_Toc247431431"/>
      <w:bookmarkStart w:id="466" w:name="_Toc239510297"/>
      <w:bookmarkStart w:id="467" w:name="_Toc27113"/>
      <w:r>
        <w:rPr>
          <w:rFonts w:hint="eastAsia" w:ascii="宋体" w:hAnsi="宋体" w:eastAsia="宋体" w:cs="宋体"/>
          <w:color w:val="auto"/>
          <w:szCs w:val="21"/>
          <w:highlight w:val="none"/>
        </w:rPr>
        <w:t>八、施工机具与材料</w:t>
      </w:r>
      <w:bookmarkEnd w:id="463"/>
      <w:bookmarkEnd w:id="464"/>
      <w:bookmarkEnd w:id="465"/>
      <w:bookmarkEnd w:id="466"/>
      <w:bookmarkEnd w:id="467"/>
    </w:p>
    <w:p w14:paraId="4AF957F5">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1．承包人对带入现场的施工机械和工器具的安全负责。</w:t>
      </w:r>
    </w:p>
    <w:p w14:paraId="3F28689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2．对于承包人带入现场的特殊工器具，如起重设备、索具、机动车辆、压缩气瓶等，承包人必须按国家法规和标准进行检测、试验，并持有法定部门出具的检验证书。</w:t>
      </w:r>
    </w:p>
    <w:p w14:paraId="5AB0EC4B">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3．对于不属于法定检测的工器具，承包人也必须建立相应的管理、检测制度，这些工器具包括登高工具、脚手架材料、电动工具、安全防护设备及用具等。</w:t>
      </w:r>
    </w:p>
    <w:p w14:paraId="0B7E1929">
      <w:pPr>
        <w:shd w:val="clear"/>
        <w:spacing w:line="360" w:lineRule="auto"/>
        <w:ind w:firstLine="420" w:firstLineChars="200"/>
        <w:outlineLvl w:val="1"/>
        <w:rPr>
          <w:rFonts w:hint="eastAsia" w:ascii="宋体" w:hAnsi="宋体" w:eastAsia="宋体" w:cs="宋体"/>
          <w:color w:val="auto"/>
          <w:szCs w:val="21"/>
          <w:highlight w:val="none"/>
        </w:rPr>
      </w:pPr>
      <w:bookmarkStart w:id="468" w:name="_Toc532375708"/>
      <w:bookmarkStart w:id="469" w:name="_Toc239510298"/>
      <w:bookmarkStart w:id="470" w:name="_Toc28696"/>
      <w:bookmarkStart w:id="471" w:name="_Toc247431432"/>
      <w:bookmarkStart w:id="472" w:name="_Toc247418272"/>
      <w:r>
        <w:rPr>
          <w:rFonts w:hint="eastAsia" w:ascii="宋体" w:hAnsi="宋体" w:eastAsia="宋体" w:cs="宋体"/>
          <w:color w:val="auto"/>
          <w:szCs w:val="21"/>
          <w:highlight w:val="none"/>
        </w:rPr>
        <w:t>九、开工前安全条件检查</w:t>
      </w:r>
      <w:bookmarkEnd w:id="468"/>
      <w:bookmarkEnd w:id="469"/>
      <w:bookmarkEnd w:id="470"/>
      <w:bookmarkEnd w:id="471"/>
      <w:bookmarkEnd w:id="472"/>
    </w:p>
    <w:p w14:paraId="2F92DC00">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4052463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6BF62C2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3．发包人委托的监理公司检查发现的缺陷，承包人应在规定期限内完成整改。对于重大缺陷，发包人委托的监理公司有权要求承包人推迟开工，由此对工期产生的影响或经济损失，由承包人承担。</w:t>
      </w:r>
    </w:p>
    <w:p w14:paraId="05221B33">
      <w:pPr>
        <w:shd w:val="clear"/>
        <w:spacing w:line="360" w:lineRule="auto"/>
        <w:ind w:firstLine="420" w:firstLineChars="200"/>
        <w:outlineLvl w:val="1"/>
        <w:rPr>
          <w:rFonts w:hint="eastAsia" w:ascii="宋体" w:hAnsi="宋体" w:eastAsia="宋体" w:cs="宋体"/>
          <w:color w:val="auto"/>
          <w:szCs w:val="21"/>
          <w:highlight w:val="none"/>
        </w:rPr>
      </w:pPr>
      <w:bookmarkStart w:id="473" w:name="_Toc239510299"/>
      <w:bookmarkStart w:id="474" w:name="_Toc247431433"/>
      <w:bookmarkStart w:id="475" w:name="_Toc532375709"/>
      <w:bookmarkStart w:id="476" w:name="_Toc247418273"/>
      <w:bookmarkStart w:id="477" w:name="_Toc30057"/>
      <w:r>
        <w:rPr>
          <w:rFonts w:hint="eastAsia" w:ascii="宋体" w:hAnsi="宋体" w:eastAsia="宋体" w:cs="宋体"/>
          <w:color w:val="auto"/>
          <w:szCs w:val="21"/>
          <w:highlight w:val="none"/>
        </w:rPr>
        <w:t>十、安全监督</w:t>
      </w:r>
      <w:bookmarkEnd w:id="473"/>
      <w:bookmarkEnd w:id="474"/>
      <w:bookmarkEnd w:id="475"/>
      <w:bookmarkEnd w:id="476"/>
      <w:bookmarkEnd w:id="477"/>
    </w:p>
    <w:p w14:paraId="7E4970B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1．承包人应配备有满足项目安全管理需要的专职安全管理人员。</w:t>
      </w:r>
    </w:p>
    <w:p w14:paraId="30CFBBD9">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2．承包人的专职安全管理人员必须持建设主管部门颁发的安全生产知识考核合格证书。</w:t>
      </w:r>
    </w:p>
    <w:p w14:paraId="635D0A2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3．承包人的专职安全管理人员在业务上接受发包人委托的监理公司和发包人安全管理部门的协调和指导。</w:t>
      </w:r>
    </w:p>
    <w:p w14:paraId="7F045212">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4．承包人应建立班前安全交底制度；施工期间坚持开展安全检查和日常安全监督并形成相应的记录。</w:t>
      </w:r>
    </w:p>
    <w:p w14:paraId="6286446E">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5．承包人应在每个作业区任命兼职安全员，赋予兼职安全员相应的授权和义务，并对兼职安全员进行定期考核。</w:t>
      </w:r>
    </w:p>
    <w:p w14:paraId="6206A5F3">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6．承包人应接受和配合发包人专业部门及委托的监理公司的监督与安全评价。</w:t>
      </w:r>
    </w:p>
    <w:p w14:paraId="5EB3757A">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7．发包人和委托的监理公司有权对承包人履行安全管理协议的情况进行监督，并有权对违章行为实行停工和处罚，处罚情况将通知承包人。涉及经济处罚时将直接通知合同管理部门从合同结算中扣除。</w:t>
      </w:r>
    </w:p>
    <w:p w14:paraId="08644094">
      <w:pPr>
        <w:shd w:val="clear"/>
        <w:spacing w:line="360" w:lineRule="auto"/>
        <w:ind w:firstLine="420" w:firstLineChars="200"/>
        <w:outlineLvl w:val="1"/>
        <w:rPr>
          <w:rFonts w:hint="eastAsia" w:ascii="宋体" w:hAnsi="宋体" w:eastAsia="宋体" w:cs="宋体"/>
          <w:color w:val="auto"/>
          <w:szCs w:val="21"/>
          <w:highlight w:val="none"/>
        </w:rPr>
      </w:pPr>
      <w:bookmarkStart w:id="478" w:name="_Toc18314"/>
      <w:bookmarkStart w:id="479" w:name="_Toc532375710"/>
      <w:bookmarkStart w:id="480" w:name="_Toc247418274"/>
      <w:bookmarkStart w:id="481" w:name="_Toc239510300"/>
      <w:bookmarkStart w:id="482" w:name="_Toc247431434"/>
      <w:r>
        <w:rPr>
          <w:rFonts w:hint="eastAsia" w:ascii="宋体" w:hAnsi="宋体" w:eastAsia="宋体" w:cs="宋体"/>
          <w:color w:val="auto"/>
          <w:szCs w:val="21"/>
          <w:highlight w:val="none"/>
        </w:rPr>
        <w:t>十一、安全培训与授权</w:t>
      </w:r>
      <w:bookmarkEnd w:id="478"/>
      <w:bookmarkEnd w:id="479"/>
      <w:bookmarkEnd w:id="480"/>
      <w:bookmarkEnd w:id="481"/>
      <w:bookmarkEnd w:id="482"/>
    </w:p>
    <w:p w14:paraId="5E103932">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1．承包人所有特殊工种人员必须持证上岗，发包人和发包人委托的监理公司有权对其进行抽查。承包人要建立特殊工种定期培训和检查计划，这些工种包括但不限于：机动车驾驶员、焊工、起重工、电工等。</w:t>
      </w:r>
    </w:p>
    <w:p w14:paraId="08DD5AC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2．承包人应在特殊工种之外的其他工种中，筛选出高风险工种，并对其开展针对性的专题安全培训。</w:t>
      </w:r>
    </w:p>
    <w:p w14:paraId="6774F8A2">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3．承包人应组织 “入场培训”和考核。发包人委托的监理公司有权监督培训、考核情况或组织抽查考核。</w:t>
      </w:r>
    </w:p>
    <w:p w14:paraId="71236679">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4．承包人应建立安全培训和考核机制，编制培训教材和培训滚动计划。承包人应组织安全考试/考核，建立培训考核记录，发包人委托的监理公司有权查看这些记录。</w:t>
      </w:r>
    </w:p>
    <w:p w14:paraId="0E800456">
      <w:pPr>
        <w:shd w:val="clear"/>
        <w:spacing w:line="360" w:lineRule="auto"/>
        <w:ind w:firstLine="420" w:firstLineChars="200"/>
        <w:outlineLvl w:val="1"/>
        <w:rPr>
          <w:rFonts w:hint="eastAsia" w:ascii="宋体" w:hAnsi="宋体" w:eastAsia="宋体" w:cs="宋体"/>
          <w:color w:val="auto"/>
          <w:szCs w:val="21"/>
          <w:highlight w:val="none"/>
        </w:rPr>
      </w:pPr>
      <w:bookmarkStart w:id="483" w:name="_Toc532375711"/>
      <w:bookmarkStart w:id="484" w:name="_Toc247431435"/>
      <w:bookmarkStart w:id="485" w:name="_Toc239510301"/>
      <w:bookmarkStart w:id="486" w:name="_Toc28124"/>
      <w:bookmarkStart w:id="487" w:name="_Toc247418275"/>
      <w:r>
        <w:rPr>
          <w:rFonts w:hint="eastAsia" w:ascii="宋体" w:hAnsi="宋体" w:eastAsia="宋体" w:cs="宋体"/>
          <w:color w:val="auto"/>
          <w:szCs w:val="21"/>
          <w:highlight w:val="none"/>
        </w:rPr>
        <w:t>十二、职业健康与卫生防疫</w:t>
      </w:r>
      <w:bookmarkEnd w:id="483"/>
      <w:bookmarkEnd w:id="484"/>
      <w:bookmarkEnd w:id="485"/>
      <w:bookmarkEnd w:id="486"/>
      <w:bookmarkEnd w:id="487"/>
    </w:p>
    <w:p w14:paraId="777803E6">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1．承包人应有特殊健康检查制度，预防有禁忌症患者从事有关职业，如恐高症患者不得从事高空作业，患有心血管疾病的人员不得从事繁重的体力劳动，特殊工种人员的体检应符合国家的规定。</w:t>
      </w:r>
    </w:p>
    <w:p w14:paraId="703177DE">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2．承包人应保证卫生防疫基本设施的投入，以满足医疗、急救的要求，建立外部医疗支持渠道。</w:t>
      </w:r>
    </w:p>
    <w:p w14:paraId="2D200850">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4E732E5F">
      <w:pPr>
        <w:shd w:val="clear"/>
        <w:spacing w:line="360" w:lineRule="auto"/>
        <w:ind w:firstLine="420" w:firstLineChars="200"/>
        <w:outlineLvl w:val="1"/>
        <w:rPr>
          <w:rFonts w:hint="eastAsia" w:ascii="宋体" w:hAnsi="宋体" w:eastAsia="宋体" w:cs="宋体"/>
          <w:color w:val="auto"/>
          <w:szCs w:val="21"/>
          <w:highlight w:val="none"/>
        </w:rPr>
      </w:pPr>
      <w:bookmarkStart w:id="488" w:name="_Toc532375712"/>
      <w:bookmarkStart w:id="489" w:name="_Toc247418276"/>
      <w:bookmarkStart w:id="490" w:name="_Toc7161"/>
      <w:bookmarkStart w:id="491" w:name="_Toc247431436"/>
      <w:bookmarkStart w:id="492" w:name="_Toc239510302"/>
      <w:r>
        <w:rPr>
          <w:rFonts w:hint="eastAsia" w:ascii="宋体" w:hAnsi="宋体" w:eastAsia="宋体" w:cs="宋体"/>
          <w:color w:val="auto"/>
          <w:szCs w:val="21"/>
          <w:highlight w:val="none"/>
        </w:rPr>
        <w:t>十三、文明施工与环保要求</w:t>
      </w:r>
      <w:bookmarkEnd w:id="488"/>
      <w:bookmarkEnd w:id="489"/>
      <w:bookmarkEnd w:id="490"/>
      <w:bookmarkEnd w:id="491"/>
      <w:bookmarkEnd w:id="492"/>
    </w:p>
    <w:p w14:paraId="66ABEEAE">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1．承包人需制订施工现场的文明施工措施，保持良好的施工现场秩序。施工现场的物料堆放要摆放整齐，安全标志和宣传标志要清楚醒目，废料、废物要分类收集，安全通道要畅通。</w:t>
      </w:r>
    </w:p>
    <w:p w14:paraId="54C72ADE">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2．承包人作业时应避免建筑材料抛洒、飞扬、流淌；应尽可能降低噪音、震动。</w:t>
      </w:r>
    </w:p>
    <w:p w14:paraId="1BD329FA">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3．承包人应根据实际需要，在施工现场布置临时卫生设施（洗手间、卫生间等），施工作业不破坏环境卫生，不污染现场环境。</w:t>
      </w:r>
    </w:p>
    <w:p w14:paraId="4C1FA3A6">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4．承包人在施工中应充分重视对环境的保护，保护绿色植被，保护古树。施工如需伤害古树，必须报告发包人委托的监理公司，在未得到指令前，禁止擅自伤害古树。</w:t>
      </w:r>
    </w:p>
    <w:p w14:paraId="42635B1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2DF79963">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6．承包人在施工中应禁止向环境，排放工业污水、生活污水、废油或其他有害物质。</w:t>
      </w:r>
    </w:p>
    <w:p w14:paraId="1E08C37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2F463589">
      <w:pPr>
        <w:shd w:val="clear"/>
        <w:spacing w:line="360" w:lineRule="auto"/>
        <w:ind w:firstLine="420" w:firstLineChars="200"/>
        <w:outlineLvl w:val="1"/>
        <w:rPr>
          <w:rFonts w:hint="eastAsia" w:ascii="宋体" w:hAnsi="宋体" w:eastAsia="宋体" w:cs="宋体"/>
          <w:color w:val="auto"/>
          <w:szCs w:val="21"/>
          <w:highlight w:val="none"/>
        </w:rPr>
      </w:pPr>
      <w:bookmarkStart w:id="493" w:name="_Toc532375713"/>
      <w:bookmarkStart w:id="494" w:name="_Toc247418277"/>
      <w:bookmarkStart w:id="495" w:name="_Toc239510303"/>
      <w:bookmarkStart w:id="496" w:name="_Toc2261"/>
      <w:bookmarkStart w:id="497" w:name="_Toc247431437"/>
      <w:r>
        <w:rPr>
          <w:rFonts w:hint="eastAsia" w:ascii="宋体" w:hAnsi="宋体" w:eastAsia="宋体" w:cs="宋体"/>
          <w:color w:val="auto"/>
          <w:szCs w:val="21"/>
          <w:highlight w:val="none"/>
        </w:rPr>
        <w:t>十四、工程风险管理与事故预防</w:t>
      </w:r>
      <w:bookmarkEnd w:id="493"/>
      <w:bookmarkEnd w:id="494"/>
      <w:bookmarkEnd w:id="495"/>
      <w:bookmarkEnd w:id="496"/>
      <w:bookmarkEnd w:id="497"/>
    </w:p>
    <w:p w14:paraId="0F42AE2E">
      <w:pPr>
        <w:shd w:val="clear"/>
        <w:spacing w:line="360" w:lineRule="auto"/>
        <w:ind w:firstLine="420" w:firstLineChars="200"/>
        <w:jc w:val="left"/>
        <w:rPr>
          <w:rFonts w:hint="eastAsia" w:ascii="宋体" w:hAnsi="宋体" w:eastAsia="宋体" w:cs="宋体"/>
          <w:color w:val="auto"/>
          <w:szCs w:val="21"/>
          <w:highlight w:val="none"/>
        </w:rPr>
      </w:pPr>
      <w:bookmarkStart w:id="498" w:name="_Toc247431438"/>
      <w:bookmarkStart w:id="499" w:name="_Toc239510304"/>
      <w:bookmarkStart w:id="500" w:name="_Toc247418278"/>
      <w:r>
        <w:rPr>
          <w:rFonts w:hint="eastAsia" w:ascii="宋体" w:hAnsi="宋体" w:eastAsia="宋体" w:cs="宋体"/>
          <w:color w:val="auto"/>
          <w:szCs w:val="21"/>
          <w:highlight w:val="none"/>
        </w:rPr>
        <w:t>（一）基本要求</w:t>
      </w:r>
      <w:bookmarkEnd w:id="498"/>
      <w:bookmarkEnd w:id="499"/>
      <w:bookmarkEnd w:id="500"/>
    </w:p>
    <w:p w14:paraId="6E1AB4B1">
      <w:pPr>
        <w:shd w:val="clear"/>
        <w:spacing w:line="360" w:lineRule="auto"/>
        <w:ind w:firstLine="420" w:firstLineChars="200"/>
        <w:jc w:val="left"/>
        <w:rPr>
          <w:rFonts w:hint="eastAsia" w:ascii="宋体" w:hAnsi="宋体" w:eastAsia="宋体" w:cs="宋体"/>
          <w:color w:val="auto"/>
          <w:szCs w:val="21"/>
          <w:highlight w:val="none"/>
        </w:rPr>
      </w:pPr>
      <w:bookmarkStart w:id="501" w:name="_Toc532375714"/>
      <w:r>
        <w:rPr>
          <w:rFonts w:hint="eastAsia" w:ascii="宋体" w:hAnsi="宋体" w:eastAsia="宋体" w:cs="宋体"/>
          <w:color w:val="auto"/>
          <w:szCs w:val="21"/>
          <w:highlight w:val="none"/>
        </w:rPr>
        <w:t>1．承包人应对施工过程进行全面、深入的危险源识别和风险分析。在施工安全组织设计中提供危险源及重要危险源清单、作业风险分析报告，该报告应包括（但不限于）如下信息：</w:t>
      </w:r>
      <w:bookmarkEnd w:id="501"/>
    </w:p>
    <w:p w14:paraId="602511B5">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（1）高风险作业和工种清单：作业名称、类别和数量、主要事故风险。</w:t>
      </w:r>
    </w:p>
    <w:p w14:paraId="3EB6D922">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（2）施工能源和机械的种类、数量和主要事故风险。</w:t>
      </w:r>
    </w:p>
    <w:p w14:paraId="16F0374A">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（3）施工作业条件的类型和主要事故风险。</w:t>
      </w:r>
    </w:p>
    <w:p w14:paraId="667D250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（4）主要工艺过程（或施工活动）的类别及其相关的事故风险。</w:t>
      </w:r>
    </w:p>
    <w:p w14:paraId="151904D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（5）主要火灾危险（可燃物、点火源）。</w:t>
      </w:r>
    </w:p>
    <w:p w14:paraId="76609E85">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（6）主要自然灾害（洪水、大风、雷暴、暴雨、地质灾害等）。</w:t>
      </w:r>
    </w:p>
    <w:p w14:paraId="141B61D5">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（7）主要环境保护事件（有害垃圾、机械的跑冒滴漏、原材料流失、水土流失等）。</w:t>
      </w:r>
    </w:p>
    <w:p w14:paraId="3D2660E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（8）其他。</w:t>
      </w:r>
    </w:p>
    <w:p w14:paraId="424F26D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2．承包人应针对识别出的危险源制定有针对性的事故预防措施并确保在施工中得到有效落实。</w:t>
      </w:r>
    </w:p>
    <w:p w14:paraId="0CC56473">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3．承包人应建立日常施工活动的动态作业风险分析和安全交底制度。该制度应明确规定风险分析的方法、责任和交底的内容、时间及记录。</w:t>
      </w:r>
    </w:p>
    <w:p w14:paraId="7E374486">
      <w:pPr>
        <w:shd w:val="clear"/>
        <w:spacing w:line="360" w:lineRule="auto"/>
        <w:ind w:firstLine="420" w:firstLineChars="200"/>
        <w:jc w:val="left"/>
        <w:rPr>
          <w:rFonts w:hint="eastAsia" w:ascii="宋体" w:hAnsi="宋体" w:eastAsia="宋体" w:cs="宋体"/>
          <w:color w:val="auto"/>
          <w:szCs w:val="21"/>
          <w:highlight w:val="none"/>
        </w:rPr>
      </w:pPr>
      <w:bookmarkStart w:id="502" w:name="_Toc247418279"/>
      <w:bookmarkStart w:id="503" w:name="_Toc247431439"/>
      <w:bookmarkStart w:id="504" w:name="_Toc239510305"/>
      <w:r>
        <w:rPr>
          <w:rFonts w:hint="eastAsia" w:ascii="宋体" w:hAnsi="宋体" w:eastAsia="宋体" w:cs="宋体"/>
          <w:color w:val="auto"/>
          <w:szCs w:val="21"/>
          <w:highlight w:val="none"/>
        </w:rPr>
        <w:t>（二）现场作业基本安全条件</w:t>
      </w:r>
      <w:bookmarkEnd w:id="502"/>
      <w:bookmarkEnd w:id="503"/>
      <w:bookmarkEnd w:id="504"/>
    </w:p>
    <w:p w14:paraId="7F72028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6D90E4B2">
      <w:pPr>
        <w:shd w:val="clear"/>
        <w:spacing w:line="360" w:lineRule="auto"/>
        <w:ind w:firstLine="420" w:firstLineChars="200"/>
        <w:outlineLvl w:val="1"/>
        <w:rPr>
          <w:rFonts w:hint="eastAsia" w:ascii="宋体" w:hAnsi="宋体" w:eastAsia="宋体" w:cs="宋体"/>
          <w:color w:val="auto"/>
          <w:szCs w:val="21"/>
          <w:highlight w:val="none"/>
        </w:rPr>
      </w:pPr>
      <w:bookmarkStart w:id="505" w:name="_Toc239510306"/>
      <w:bookmarkStart w:id="506" w:name="_Toc247418280"/>
      <w:bookmarkStart w:id="507" w:name="_Toc532375715"/>
      <w:bookmarkStart w:id="508" w:name="_Toc3412"/>
      <w:bookmarkStart w:id="509" w:name="_Toc247431440"/>
      <w:r>
        <w:rPr>
          <w:rFonts w:hint="eastAsia" w:ascii="宋体" w:hAnsi="宋体" w:eastAsia="宋体" w:cs="宋体"/>
          <w:color w:val="auto"/>
          <w:szCs w:val="21"/>
          <w:highlight w:val="none"/>
        </w:rPr>
        <w:t>十五、事故报告与应急救援</w:t>
      </w:r>
      <w:bookmarkEnd w:id="505"/>
      <w:bookmarkEnd w:id="506"/>
      <w:bookmarkEnd w:id="507"/>
      <w:bookmarkEnd w:id="508"/>
      <w:bookmarkEnd w:id="509"/>
    </w:p>
    <w:p w14:paraId="052CD3AB">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1．承包人应制定对于未遂事故及以上级别的安全事件和事故，定期报送安全月度快报、季报、年报和各种专项事故报告等。</w:t>
      </w:r>
    </w:p>
    <w:p w14:paraId="0F9DB4E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2．承包人应建立安全事故统计记录、未遂事故统计记录、违章统计记录，并根据统计情况进行分析，并就分析结果制定相应的预防措施。</w:t>
      </w:r>
    </w:p>
    <w:p w14:paraId="129D16F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3．承包人应建立事故应急救援机制，明确事故处置的基本原则，即现场发生事故时，首先抢救生命，向救援组织报警，并采取措施限制事故扩大。</w:t>
      </w:r>
    </w:p>
    <w:p w14:paraId="62141791">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4．承包人应建立相应的应急响应组织，以便能迅速处理突发意外。</w:t>
      </w:r>
    </w:p>
    <w:p w14:paraId="4AFE10CA">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5．承包人应建立专项应急响应预案，包括重大人身伤亡事故的救护预案、火灾响应预案、“四防”预案（防风、防冻、防雷、防暴雨）、重大疫病防护预案、环境污染防护预案、地质灾害防护预案等。</w:t>
      </w:r>
    </w:p>
    <w:p w14:paraId="2580624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6．承包人应对应急预案进行适当演练，保证应急预案的可操作性。</w:t>
      </w:r>
    </w:p>
    <w:p w14:paraId="3A31287E">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7．在工地的其他施工单位发生重大事故时，承包人应无条件立即配合、支持事故抢险。</w:t>
      </w:r>
    </w:p>
    <w:p w14:paraId="72EA9D8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8．承包人必须为事故处置支付各项费用，包括受伤者的抚恤、补偿等费用，并按合同要求赔偿对发包人造成的损失。</w:t>
      </w:r>
    </w:p>
    <w:p w14:paraId="46CCC2C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9．由于发包人原因而造成的事故，发包人应负责按事故的具体损失情况给予承包人经济赔偿。</w:t>
      </w:r>
    </w:p>
    <w:p w14:paraId="230C2010">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10．涉及承包人员工的伤害事故，承包人除要报告发包人委托的监理公司外，还应负责按照国家、行业和本单位上级公司的要求，上报事故。</w:t>
      </w:r>
    </w:p>
    <w:p w14:paraId="7DB64DBA">
      <w:pPr>
        <w:shd w:val="clear"/>
        <w:spacing w:line="360" w:lineRule="auto"/>
        <w:ind w:firstLine="420" w:firstLineChars="200"/>
        <w:outlineLvl w:val="1"/>
        <w:rPr>
          <w:rFonts w:hint="eastAsia" w:ascii="宋体" w:hAnsi="宋体" w:eastAsia="宋体" w:cs="宋体"/>
          <w:color w:val="auto"/>
          <w:szCs w:val="21"/>
          <w:highlight w:val="none"/>
        </w:rPr>
      </w:pPr>
      <w:bookmarkStart w:id="510" w:name="_Toc247418281"/>
      <w:bookmarkStart w:id="511" w:name="_Toc247431441"/>
      <w:bookmarkStart w:id="512" w:name="_Toc532375716"/>
      <w:bookmarkStart w:id="513" w:name="_Toc239510307"/>
      <w:bookmarkStart w:id="514" w:name="_Toc19598"/>
      <w:r>
        <w:rPr>
          <w:rFonts w:hint="eastAsia" w:ascii="宋体" w:hAnsi="宋体" w:eastAsia="宋体" w:cs="宋体"/>
          <w:color w:val="auto"/>
          <w:szCs w:val="21"/>
          <w:highlight w:val="none"/>
        </w:rPr>
        <w:t>十六、安全业绩考核</w:t>
      </w:r>
      <w:bookmarkEnd w:id="510"/>
      <w:bookmarkEnd w:id="511"/>
      <w:bookmarkEnd w:id="512"/>
      <w:bookmarkEnd w:id="513"/>
      <w:bookmarkEnd w:id="514"/>
    </w:p>
    <w:p w14:paraId="58A1A293">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为了落实安全管理的责任，承包人在施工过程中发生安全事故时，承包人除应按国家有关规定承担责任和处罚外，发包人还将按照以下标准进行考核：</w:t>
      </w:r>
    </w:p>
    <w:tbl>
      <w:tblPr>
        <w:tblStyle w:val="65"/>
        <w:tblW w:w="7005" w:type="dxa"/>
        <w:jc w:val="center"/>
        <w:tblLayout w:type="fixed"/>
        <w:tblCellMar>
          <w:top w:w="0" w:type="dxa"/>
          <w:left w:w="0" w:type="dxa"/>
          <w:bottom w:w="0" w:type="dxa"/>
          <w:right w:w="0" w:type="dxa"/>
        </w:tblCellMar>
      </w:tblPr>
      <w:tblGrid>
        <w:gridCol w:w="3240"/>
        <w:gridCol w:w="3765"/>
      </w:tblGrid>
      <w:tr w14:paraId="4FA9393F">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198EF8A">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2003EB7B">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违约金额</w:t>
            </w:r>
          </w:p>
        </w:tc>
      </w:tr>
      <w:tr w14:paraId="578DBD86">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0DECFD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较大事故</w:t>
            </w:r>
          </w:p>
        </w:tc>
        <w:tc>
          <w:tcPr>
            <w:tcW w:w="3765" w:type="dxa"/>
            <w:tcBorders>
              <w:top w:val="single" w:color="auto" w:sz="8" w:space="0"/>
              <w:left w:val="nil"/>
              <w:bottom w:val="single" w:color="auto" w:sz="8" w:space="0"/>
              <w:right w:val="single" w:color="auto" w:sz="8" w:space="0"/>
            </w:tcBorders>
            <w:vAlign w:val="center"/>
          </w:tcPr>
          <w:p w14:paraId="4B01706E">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签约合同价</w:t>
            </w:r>
            <w:r>
              <w:rPr>
                <w:rFonts w:hint="eastAsia" w:ascii="宋体" w:hAnsi="宋体" w:eastAsia="宋体" w:cs="宋体"/>
                <w:color w:val="auto"/>
                <w:szCs w:val="21"/>
                <w:highlight w:val="none"/>
              </w:rPr>
              <w:t>的0.5‰</w:t>
            </w:r>
          </w:p>
        </w:tc>
      </w:tr>
      <w:tr w14:paraId="324BEA80">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E297F0C">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重大事故</w:t>
            </w:r>
          </w:p>
        </w:tc>
        <w:tc>
          <w:tcPr>
            <w:tcW w:w="3765" w:type="dxa"/>
            <w:tcBorders>
              <w:top w:val="single" w:color="auto" w:sz="8" w:space="0"/>
              <w:left w:val="nil"/>
              <w:bottom w:val="single" w:color="auto" w:sz="8" w:space="0"/>
              <w:right w:val="single" w:color="auto" w:sz="8" w:space="0"/>
            </w:tcBorders>
            <w:vAlign w:val="center"/>
          </w:tcPr>
          <w:p w14:paraId="584B4A23">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签约合同价的2‰</w:t>
            </w:r>
          </w:p>
        </w:tc>
      </w:tr>
      <w:tr w14:paraId="401921AD">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6F35FD7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特别重大事故</w:t>
            </w:r>
          </w:p>
        </w:tc>
        <w:tc>
          <w:tcPr>
            <w:tcW w:w="3765" w:type="dxa"/>
            <w:tcBorders>
              <w:top w:val="single" w:color="auto" w:sz="8" w:space="0"/>
              <w:left w:val="nil"/>
              <w:bottom w:val="single" w:color="auto" w:sz="8" w:space="0"/>
              <w:right w:val="single" w:color="auto" w:sz="8" w:space="0"/>
            </w:tcBorders>
            <w:vAlign w:val="center"/>
          </w:tcPr>
          <w:p w14:paraId="2827F20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签约合同价的4‰</w:t>
            </w:r>
          </w:p>
        </w:tc>
      </w:tr>
    </w:tbl>
    <w:p w14:paraId="7DAF909B">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（1）较大事故，是指造成3人以上10人以下死亡，或者10人以上50人以下重伤，或者1000万元以上5000万元以下直接经济损失的事故；</w:t>
      </w:r>
    </w:p>
    <w:p w14:paraId="53777DA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（2）重大事故，是指造成10人以上30人以下死亡，或者50人以上100人以下重伤，或者5000万元以上1亿元以下直接经济损失的事故；</w:t>
      </w:r>
    </w:p>
    <w:p w14:paraId="1DF4933E">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（3）特别重大事故，是指造成30人以上死亡，或者100人以上重伤（包括急性工业中毒，下同），或者1亿元以上直接经济损失的事故；</w:t>
      </w:r>
    </w:p>
    <w:p w14:paraId="275285F2">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（4）所称的“以上”包括本数，所称的“以下”不包括本数。</w:t>
      </w:r>
    </w:p>
    <w:p w14:paraId="6B3B478F">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（5）如整个施工过程未发生以上安全事故，则给予承包人建安费总额的1‰的安全奖励。</w:t>
      </w:r>
    </w:p>
    <w:p w14:paraId="45FE8F94">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0023B944">
      <w:pPr>
        <w:shd w:val="clear"/>
        <w:spacing w:line="276" w:lineRule="auto"/>
        <w:ind w:firstLine="420" w:firstLineChars="200"/>
        <w:outlineLvl w:val="1"/>
        <w:rPr>
          <w:rFonts w:hint="eastAsia" w:ascii="宋体" w:hAnsi="宋体" w:eastAsia="宋体" w:cs="宋体"/>
          <w:color w:val="auto"/>
          <w:szCs w:val="21"/>
          <w:highlight w:val="none"/>
        </w:rPr>
      </w:pPr>
      <w:bookmarkStart w:id="515" w:name="_Toc247431442"/>
      <w:bookmarkStart w:id="516" w:name="_Toc239510308"/>
      <w:bookmarkStart w:id="517" w:name="_Toc24297"/>
      <w:bookmarkStart w:id="518" w:name="_Toc532375717"/>
      <w:bookmarkStart w:id="519" w:name="_Toc247418282"/>
      <w:r>
        <w:rPr>
          <w:rFonts w:hint="eastAsia" w:ascii="宋体" w:hAnsi="宋体" w:eastAsia="宋体" w:cs="宋体"/>
          <w:color w:val="auto"/>
          <w:szCs w:val="21"/>
          <w:highlight w:val="none"/>
        </w:rPr>
        <w:t>十七、协议条款的修订</w:t>
      </w:r>
      <w:bookmarkEnd w:id="515"/>
      <w:bookmarkEnd w:id="516"/>
      <w:bookmarkEnd w:id="517"/>
      <w:bookmarkEnd w:id="518"/>
      <w:bookmarkEnd w:id="519"/>
    </w:p>
    <w:p w14:paraId="3F963A62">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在项目实施过程中，经双方友好协商，本协议的有关条款也可做出相应的修改。</w:t>
      </w:r>
    </w:p>
    <w:p w14:paraId="4B3072C0">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本工程安全管理协议，由发包人、承包人双方在施工承包合同签订后7天内共同签署，作为施工合同附件。</w:t>
      </w:r>
    </w:p>
    <w:p w14:paraId="19567D04">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  包  人（公章）：</w:t>
      </w:r>
      <w:r>
        <w:rPr>
          <w:rFonts w:hint="eastAsia" w:ascii="宋体" w:hAnsi="宋体" w:eastAsia="宋体" w:cs="宋体"/>
          <w:color w:val="auto"/>
          <w:szCs w:val="21"/>
          <w:highlight w:val="none"/>
          <w:u w:val="single"/>
        </w:rPr>
        <w:t xml:space="preserve">                       </w:t>
      </w:r>
    </w:p>
    <w:p w14:paraId="23B5C60F">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7D13D828">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或其委托代理人（签名）：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7369FA67">
      <w:pPr>
        <w:shd w:val="clear"/>
        <w:spacing w:line="360" w:lineRule="auto"/>
        <w:ind w:firstLine="420" w:firstLineChars="200"/>
        <w:jc w:val="left"/>
        <w:rPr>
          <w:rFonts w:hint="eastAsia" w:ascii="宋体" w:hAnsi="宋体" w:eastAsia="宋体" w:cs="宋体"/>
          <w:color w:val="auto"/>
          <w:szCs w:val="21"/>
          <w:highlight w:val="none"/>
        </w:rPr>
      </w:pPr>
    </w:p>
    <w:p w14:paraId="796C8A25">
      <w:pPr>
        <w:shd w:val="clea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承  包  人（公章）：</w:t>
      </w:r>
      <w:r>
        <w:rPr>
          <w:rFonts w:hint="eastAsia" w:ascii="宋体" w:hAnsi="宋体" w:eastAsia="宋体" w:cs="宋体"/>
          <w:color w:val="auto"/>
          <w:szCs w:val="21"/>
          <w:highlight w:val="none"/>
          <w:u w:val="single"/>
        </w:rPr>
        <w:t xml:space="preserve">                       </w:t>
      </w:r>
    </w:p>
    <w:p w14:paraId="02F59EFD">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法定代表人（签名）：</w:t>
      </w:r>
      <w:r>
        <w:rPr>
          <w:rFonts w:hint="eastAsia" w:ascii="宋体" w:hAnsi="宋体" w:eastAsia="宋体" w:cs="宋体"/>
          <w:color w:val="auto"/>
          <w:szCs w:val="21"/>
          <w:highlight w:val="none"/>
          <w:u w:val="single"/>
        </w:rPr>
        <w:t xml:space="preserve">                       </w:t>
      </w:r>
    </w:p>
    <w:p w14:paraId="75188DCD">
      <w:pPr>
        <w:shd w:val="clea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或其委托代理人（签名）：</w:t>
      </w:r>
      <w:r>
        <w:rPr>
          <w:rFonts w:hint="eastAsia" w:ascii="宋体" w:hAnsi="宋体" w:eastAsia="宋体" w:cs="宋体"/>
          <w:color w:val="auto"/>
          <w:szCs w:val="21"/>
          <w:highlight w:val="none"/>
          <w:u w:val="single"/>
        </w:rPr>
        <w:t xml:space="preserve">                   </w:t>
      </w:r>
    </w:p>
    <w:p w14:paraId="0DCE765F">
      <w:pPr>
        <w:shd w:val="clear"/>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br w:type="page"/>
      </w:r>
    </w:p>
    <w:p w14:paraId="6BBC0592">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附件10：</w:t>
      </w:r>
    </w:p>
    <w:p w14:paraId="35D06A19">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保障农民工工资支付协议</w:t>
      </w:r>
    </w:p>
    <w:p w14:paraId="7F88EBF0">
      <w:pPr>
        <w:shd w:val="clear"/>
        <w:snapToGrid w:val="0"/>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发包人：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w:t>
      </w:r>
    </w:p>
    <w:p w14:paraId="4DEC5739">
      <w:pPr>
        <w:shd w:val="clea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承包人：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w:t>
      </w:r>
    </w:p>
    <w:p w14:paraId="6D236605">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626C06E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14:paraId="6ED22F24">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39EA6F44">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45AF93C3">
      <w:pPr>
        <w:shd w:val="clea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四、若发现承包人有下列事项的，发包人在支付当期进度款时暂扣当期应支付进度款5%比例的款项。</w:t>
      </w:r>
    </w:p>
    <w:p w14:paraId="75CD56D7">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（一）现场检查发现项目存在拖欠农民工工资情况并经核查属实的；</w:t>
      </w:r>
    </w:p>
    <w:p w14:paraId="45042D88">
      <w:pPr>
        <w:shd w:val="clea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（二）相关行政管理部门检查发现存在拖欠农民工工资情况并经核查属实的；</w:t>
      </w:r>
    </w:p>
    <w:p w14:paraId="582A715B">
      <w:pPr>
        <w:shd w:val="clea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（三）有拖欠农民工工资投诉事项并经核查属实的。</w:t>
      </w:r>
    </w:p>
    <w:p w14:paraId="31CDDA90">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684DF601">
      <w:pPr>
        <w:shd w:val="clear"/>
        <w:tabs>
          <w:tab w:val="left" w:pos="1080"/>
          <w:tab w:val="left" w:pos="1260"/>
          <w:tab w:val="left" w:pos="1440"/>
        </w:tabs>
        <w:spacing w:line="360" w:lineRule="auto"/>
        <w:ind w:firstLine="420" w:firstLineChars="200"/>
        <w:rPr>
          <w:rFonts w:hint="eastAsia" w:ascii="宋体" w:hAnsi="宋体" w:eastAsia="宋体" w:cs="宋体"/>
          <w:snapToGrid w:val="0"/>
          <w:color w:val="auto"/>
          <w:spacing w:val="-4"/>
          <w:kern w:val="0"/>
          <w:szCs w:val="21"/>
          <w:highlight w:val="none"/>
        </w:rPr>
      </w:pPr>
      <w:r>
        <w:rPr>
          <w:rFonts w:hint="eastAsia" w:ascii="宋体" w:hAnsi="宋体" w:eastAsia="宋体" w:cs="宋体"/>
          <w:color w:val="auto"/>
          <w:szCs w:val="21"/>
          <w:highlight w:val="none"/>
        </w:rPr>
        <w:t>六、本协议经双方法定代表人或委托代理人签名并加盖公章后生效，履行完毕后自然失效。</w:t>
      </w:r>
    </w:p>
    <w:p w14:paraId="3FC52890">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w:t>
      </w:r>
    </w:p>
    <w:p w14:paraId="0C6D790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1、关于农民工工资发放情况的说明表</w:t>
      </w:r>
    </w:p>
    <w:p w14:paraId="732D3C6A">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（以下无正文）</w:t>
      </w:r>
    </w:p>
    <w:p w14:paraId="057A40E7">
      <w:pPr>
        <w:pStyle w:val="23"/>
        <w:shd w:val="clear"/>
        <w:spacing w:line="360" w:lineRule="auto"/>
        <w:rPr>
          <w:rFonts w:hint="eastAsia" w:ascii="宋体" w:hAnsi="宋体" w:eastAsia="宋体" w:cs="宋体"/>
          <w:color w:val="auto"/>
          <w:szCs w:val="21"/>
          <w:highlight w:val="none"/>
        </w:rPr>
      </w:pPr>
    </w:p>
    <w:p w14:paraId="53C004D5">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w:t>
      </w:r>
    </w:p>
    <w:p w14:paraId="0B374951">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p>
    <w:p w14:paraId="50A8F6F0">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p>
    <w:p w14:paraId="38D4DC79">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u w:val="single"/>
        </w:rPr>
        <w:t xml:space="preserve">       </w:t>
      </w:r>
    </w:p>
    <w:p w14:paraId="1739A7AF">
      <w:pPr>
        <w:shd w:val="clear"/>
        <w:spacing w:line="360" w:lineRule="auto"/>
        <w:rPr>
          <w:rFonts w:hint="eastAsia" w:ascii="宋体" w:hAnsi="宋体" w:eastAsia="宋体" w:cs="宋体"/>
          <w:color w:val="auto"/>
          <w:szCs w:val="21"/>
          <w:highlight w:val="none"/>
        </w:rPr>
      </w:pPr>
    </w:p>
    <w:p w14:paraId="004AD728">
      <w:pPr>
        <w:shd w:val="clear"/>
        <w:spacing w:line="360" w:lineRule="auto"/>
        <w:rPr>
          <w:rFonts w:hint="eastAsia" w:ascii="宋体" w:hAnsi="宋体" w:eastAsia="宋体" w:cs="宋体"/>
          <w:color w:val="auto"/>
          <w:szCs w:val="21"/>
          <w:highlight w:val="none"/>
        </w:rPr>
      </w:pPr>
    </w:p>
    <w:p w14:paraId="20801669">
      <w:pPr>
        <w:shd w:val="clear"/>
        <w:spacing w:line="360" w:lineRule="auto"/>
        <w:rPr>
          <w:rFonts w:hint="eastAsia" w:ascii="宋体" w:hAnsi="宋体" w:eastAsia="宋体" w:cs="宋体"/>
          <w:color w:val="auto"/>
          <w:szCs w:val="21"/>
          <w:highlight w:val="none"/>
        </w:rPr>
      </w:pPr>
    </w:p>
    <w:p w14:paraId="17B175A5">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w:t>
      </w:r>
    </w:p>
    <w:p w14:paraId="1EBFB0EE">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p>
    <w:p w14:paraId="26E1AAFE">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p>
    <w:p w14:paraId="6821682A">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u w:val="single"/>
        </w:rPr>
        <w:t xml:space="preserve">       </w:t>
      </w:r>
    </w:p>
    <w:p w14:paraId="18C77D8C">
      <w:pPr>
        <w:shd w:val="clear"/>
        <w:snapToGrid w:val="0"/>
        <w:spacing w:line="360" w:lineRule="auto"/>
        <w:ind w:firstLine="560"/>
        <w:rPr>
          <w:rFonts w:hint="eastAsia" w:ascii="宋体" w:hAnsi="宋体" w:eastAsia="宋体" w:cs="宋体"/>
          <w:color w:val="auto"/>
          <w:szCs w:val="21"/>
          <w:highlight w:val="none"/>
        </w:rPr>
      </w:pPr>
    </w:p>
    <w:p w14:paraId="22B84CC4">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保障农民工工资支付协议附件1：</w:t>
      </w:r>
    </w:p>
    <w:p w14:paraId="32CD9F88">
      <w:pPr>
        <w:widowControl/>
        <w:shd w:val="clear"/>
        <w:snapToGrid w:val="0"/>
        <w:spacing w:after="100" w:afterAutospacing="1" w:line="480" w:lineRule="auto"/>
        <w:jc w:val="center"/>
        <w:outlineLvl w:val="0"/>
        <w:rPr>
          <w:rFonts w:hint="eastAsia" w:ascii="宋体" w:hAnsi="宋体" w:eastAsia="宋体" w:cs="宋体"/>
          <w:color w:val="auto"/>
          <w:szCs w:val="21"/>
          <w:highlight w:val="none"/>
        </w:rPr>
      </w:pPr>
      <w:bookmarkStart w:id="520" w:name="_Toc21806"/>
      <w:r>
        <w:rPr>
          <w:rFonts w:hint="eastAsia" w:ascii="宋体" w:hAnsi="宋体" w:eastAsia="宋体" w:cs="宋体"/>
          <w:color w:val="auto"/>
          <w:szCs w:val="21"/>
          <w:highlight w:val="none"/>
        </w:rPr>
        <w:t>关于农民工工资发放情况的说明表</w:t>
      </w:r>
      <w:bookmarkEnd w:id="520"/>
    </w:p>
    <w:tbl>
      <w:tblPr>
        <w:tblStyle w:val="6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14:paraId="6E9F0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14:paraId="6BE9BC59">
            <w:pPr>
              <w:widowControl/>
              <w:shd w:val="clear"/>
              <w:snapToGrid w:val="0"/>
              <w:spacing w:after="100" w:afterAutospacing="1" w:line="400" w:lineRule="exac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工程名称：</w:t>
            </w:r>
          </w:p>
        </w:tc>
      </w:tr>
      <w:tr w14:paraId="73EB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14:paraId="5D74952C">
            <w:pPr>
              <w:widowControl/>
              <w:shd w:val="clear"/>
              <w:snapToGrid w:val="0"/>
              <w:spacing w:after="100" w:afterAutospacing="1" w:line="40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施工单位：</w:t>
            </w:r>
          </w:p>
        </w:tc>
        <w:tc>
          <w:tcPr>
            <w:tcW w:w="6201" w:type="dxa"/>
          </w:tcPr>
          <w:p w14:paraId="1BA862AD">
            <w:pPr>
              <w:widowControl/>
              <w:shd w:val="clear"/>
              <w:snapToGrid w:val="0"/>
              <w:spacing w:after="100" w:afterAutospacing="1" w:line="400" w:lineRule="exact"/>
              <w:rPr>
                <w:rFonts w:hint="eastAsia" w:ascii="宋体" w:hAnsi="宋体" w:eastAsia="宋体" w:cs="宋体"/>
                <w:color w:val="auto"/>
                <w:kern w:val="0"/>
                <w:szCs w:val="21"/>
                <w:highlight w:val="none"/>
              </w:rPr>
            </w:pPr>
          </w:p>
        </w:tc>
      </w:tr>
      <w:tr w14:paraId="3FC4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14:paraId="46DB8568">
            <w:pPr>
              <w:widowControl/>
              <w:shd w:val="clear"/>
              <w:snapToGrid w:val="0"/>
              <w:spacing w:after="100" w:afterAutospacing="1" w:line="40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监理单位：</w:t>
            </w:r>
          </w:p>
        </w:tc>
        <w:tc>
          <w:tcPr>
            <w:tcW w:w="6201" w:type="dxa"/>
          </w:tcPr>
          <w:p w14:paraId="46FAD2F3">
            <w:pPr>
              <w:widowControl/>
              <w:shd w:val="clear"/>
              <w:snapToGrid w:val="0"/>
              <w:spacing w:after="100" w:afterAutospacing="1" w:line="400" w:lineRule="exact"/>
              <w:rPr>
                <w:rFonts w:hint="eastAsia" w:ascii="宋体" w:hAnsi="宋体" w:eastAsia="宋体" w:cs="宋体"/>
                <w:color w:val="auto"/>
                <w:kern w:val="0"/>
                <w:szCs w:val="21"/>
                <w:highlight w:val="none"/>
              </w:rPr>
            </w:pPr>
          </w:p>
        </w:tc>
      </w:tr>
      <w:tr w14:paraId="1375F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14:paraId="07E9A2A7">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p>
          <w:p w14:paraId="6215E1C4">
            <w:pPr>
              <w:widowControl/>
              <w:shd w:val="clear"/>
              <w:snapToGrid w:val="0"/>
              <w:spacing w:after="100" w:afterAutospacing="1" w:line="400" w:lineRule="exac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（项目业主单位名称）：</w:t>
            </w:r>
          </w:p>
          <w:p w14:paraId="4EBBB4F6">
            <w:pPr>
              <w:widowControl/>
              <w:shd w:val="clear"/>
              <w:snapToGrid w:val="0"/>
              <w:spacing w:after="100" w:afterAutospacing="1" w:line="400" w:lineRule="exac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 xml:space="preserve">    我单位负责承建的（工程名称）无拖欠农民工资的情况，贵单位先期支付我单位的工程款已优先用于支付了农民工工资，农民工工资全部按时足额进行了发放，请贵单位予以审核。</w:t>
            </w:r>
          </w:p>
          <w:p w14:paraId="31D4E6C7">
            <w:pPr>
              <w:pStyle w:val="23"/>
              <w:rPr>
                <w:rFonts w:hint="eastAsia"/>
                <w:color w:val="auto"/>
                <w:lang w:eastAsia="zh-CN"/>
              </w:rPr>
            </w:pPr>
          </w:p>
          <w:p w14:paraId="0AD5D96B">
            <w:pPr>
              <w:widowControl/>
              <w:shd w:val="clear"/>
              <w:snapToGrid w:val="0"/>
              <w:spacing w:after="100" w:afterAutospacing="1" w:line="400" w:lineRule="exact"/>
              <w:ind w:firstLine="1260" w:firstLineChars="6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施工单位项目负责人签名（加盖项目章）：</w:t>
            </w:r>
            <w:r>
              <w:rPr>
                <w:rFonts w:hint="eastAsia" w:ascii="宋体" w:hAnsi="宋体" w:eastAsia="宋体" w:cs="宋体"/>
                <w:color w:val="auto"/>
                <w:kern w:val="0"/>
                <w:szCs w:val="21"/>
                <w:highlight w:val="none"/>
                <w:u w:val="single"/>
              </w:rPr>
              <w:t xml:space="preserve">        </w:t>
            </w:r>
          </w:p>
        </w:tc>
      </w:tr>
      <w:tr w14:paraId="76A1D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14:paraId="68E94318">
            <w:pPr>
              <w:widowControl/>
              <w:shd w:val="clear"/>
              <w:snapToGrid w:val="0"/>
              <w:spacing w:after="100" w:afterAutospacing="1"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监理单位意见：</w:t>
            </w:r>
          </w:p>
        </w:tc>
        <w:tc>
          <w:tcPr>
            <w:tcW w:w="6201" w:type="dxa"/>
          </w:tcPr>
          <w:p w14:paraId="72CD577D">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p>
          <w:p w14:paraId="6E0E6CEA">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总监签名并加盖项目章：</w:t>
            </w:r>
            <w:r>
              <w:rPr>
                <w:rFonts w:hint="eastAsia" w:ascii="宋体" w:hAnsi="宋体" w:eastAsia="宋体" w:cs="宋体"/>
                <w:color w:val="auto"/>
                <w:kern w:val="0"/>
                <w:szCs w:val="21"/>
                <w:highlight w:val="none"/>
                <w:u w:val="single"/>
              </w:rPr>
              <w:t xml:space="preserve">        </w:t>
            </w:r>
          </w:p>
        </w:tc>
      </w:tr>
      <w:tr w14:paraId="5A8C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14:paraId="2A745BDE">
            <w:pPr>
              <w:widowControl/>
              <w:shd w:val="clear"/>
              <w:snapToGrid w:val="0"/>
              <w:spacing w:after="100" w:afterAutospacing="1"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工程部项目负责人意见：</w:t>
            </w:r>
          </w:p>
        </w:tc>
        <w:tc>
          <w:tcPr>
            <w:tcW w:w="6201" w:type="dxa"/>
          </w:tcPr>
          <w:p w14:paraId="7137A303">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p>
          <w:p w14:paraId="0CFE68F7">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项目负责人签名：</w:t>
            </w:r>
            <w:r>
              <w:rPr>
                <w:rFonts w:hint="eastAsia" w:ascii="宋体" w:hAnsi="宋体" w:eastAsia="宋体" w:cs="宋体"/>
                <w:color w:val="auto"/>
                <w:kern w:val="0"/>
                <w:szCs w:val="21"/>
                <w:highlight w:val="none"/>
                <w:u w:val="single"/>
              </w:rPr>
              <w:t xml:space="preserve">        </w:t>
            </w:r>
          </w:p>
        </w:tc>
      </w:tr>
    </w:tbl>
    <w:p w14:paraId="32CF3955">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17D5CB5D">
      <w:pPr>
        <w:rPr>
          <w:rFonts w:hint="eastAsia"/>
          <w:color w:val="auto"/>
          <w:highlight w:val="none"/>
        </w:rPr>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207AF0C6">
      <w:pPr>
        <w:rPr>
          <w:rFonts w:hint="eastAsia" w:ascii="宋体" w:hAnsi="宋体" w:eastAsia="宋体" w:cs="宋体"/>
          <w:b/>
          <w:color w:val="auto"/>
          <w:highlight w:val="none"/>
        </w:rPr>
      </w:pPr>
    </w:p>
    <w:p w14:paraId="7CD8CF00">
      <w:pPr>
        <w:pStyle w:val="2"/>
        <w:shd w:val="clear"/>
        <w:ind w:left="0" w:firstLine="0"/>
        <w:rPr>
          <w:rFonts w:hint="eastAsia" w:ascii="宋体" w:hAnsi="宋体" w:eastAsia="宋体" w:cs="宋体"/>
          <w:b/>
          <w:color w:val="auto"/>
          <w:highlight w:val="none"/>
        </w:rPr>
      </w:pPr>
      <w:bookmarkStart w:id="521" w:name="_Toc19329"/>
      <w:bookmarkStart w:id="522" w:name="_Toc21006"/>
      <w:r>
        <w:rPr>
          <w:rFonts w:hint="eastAsia" w:ascii="宋体" w:hAnsi="宋体" w:eastAsia="宋体" w:cs="宋体"/>
          <w:b/>
          <w:color w:val="auto"/>
          <w:highlight w:val="none"/>
        </w:rPr>
        <w:t>第五章</w:t>
      </w:r>
      <w:bookmarkEnd w:id="307"/>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rPr>
        <w:t>工程量清单</w:t>
      </w:r>
      <w:bookmarkEnd w:id="308"/>
      <w:bookmarkEnd w:id="309"/>
      <w:bookmarkEnd w:id="310"/>
      <w:bookmarkEnd w:id="311"/>
      <w:bookmarkEnd w:id="521"/>
      <w:bookmarkEnd w:id="522"/>
    </w:p>
    <w:p w14:paraId="3A3E0FE3">
      <w:pPr>
        <w:shd w:val="clear"/>
        <w:jc w:val="center"/>
        <w:rPr>
          <w:rFonts w:hint="eastAsia" w:ascii="宋体" w:hAnsi="宋体" w:eastAsia="宋体" w:cs="宋体"/>
          <w:b/>
          <w:color w:val="auto"/>
          <w:highlight w:val="none"/>
        </w:rPr>
      </w:pPr>
      <w:bookmarkStart w:id="523" w:name="_Toc11166884"/>
      <w:bookmarkStart w:id="524" w:name="_Toc328409755"/>
      <w:bookmarkStart w:id="525" w:name="_Toc328410203"/>
      <w:r>
        <w:rPr>
          <w:rFonts w:hint="eastAsia" w:ascii="宋体" w:hAnsi="宋体" w:cs="宋体"/>
          <w:b/>
          <w:color w:val="auto"/>
          <w:highlight w:val="none"/>
          <w:lang w:val="en-US" w:eastAsia="zh-CN"/>
        </w:rPr>
        <w:t>随比选文件发布</w:t>
      </w:r>
      <w:r>
        <w:rPr>
          <w:rFonts w:hint="eastAsia" w:ascii="宋体" w:hAnsi="宋体" w:eastAsia="宋体" w:cs="宋体"/>
          <w:b/>
          <w:color w:val="auto"/>
          <w:highlight w:val="none"/>
        </w:rPr>
        <w:br w:type="page"/>
      </w:r>
    </w:p>
    <w:p w14:paraId="1D67B9FE">
      <w:pPr>
        <w:pStyle w:val="2"/>
        <w:shd w:val="clear"/>
        <w:ind w:left="0" w:firstLine="0"/>
        <w:rPr>
          <w:rFonts w:hint="eastAsia" w:ascii="宋体" w:hAnsi="宋体" w:eastAsia="宋体" w:cs="宋体"/>
          <w:b/>
          <w:color w:val="auto"/>
          <w:highlight w:val="none"/>
        </w:rPr>
      </w:pPr>
      <w:bookmarkStart w:id="526" w:name="_Toc3954"/>
      <w:bookmarkStart w:id="527" w:name="_Toc17751"/>
      <w:bookmarkStart w:id="528" w:name="_Toc24550"/>
      <w:r>
        <w:rPr>
          <w:rFonts w:hint="eastAsia" w:ascii="宋体" w:hAnsi="宋体" w:eastAsia="宋体" w:cs="宋体"/>
          <w:b/>
          <w:color w:val="auto"/>
          <w:highlight w:val="none"/>
        </w:rPr>
        <w:t>第六章</w:t>
      </w:r>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rPr>
        <w:t>图纸</w:t>
      </w:r>
      <w:bookmarkEnd w:id="523"/>
      <w:bookmarkEnd w:id="524"/>
      <w:bookmarkEnd w:id="525"/>
      <w:bookmarkEnd w:id="526"/>
      <w:bookmarkEnd w:id="527"/>
      <w:bookmarkEnd w:id="528"/>
    </w:p>
    <w:p w14:paraId="359AB0A9">
      <w:pPr>
        <w:shd w:val="clear"/>
        <w:jc w:val="center"/>
        <w:rPr>
          <w:rFonts w:hint="eastAsia" w:ascii="宋体" w:hAnsi="宋体" w:eastAsia="宋体" w:cs="宋体"/>
          <w:b/>
          <w:bCs/>
          <w:color w:val="auto"/>
          <w:highlight w:val="none"/>
          <w:lang w:eastAsia="zh-CN"/>
        </w:rPr>
      </w:pPr>
      <w:bookmarkStart w:id="529" w:name="_Toc229299878"/>
      <w:bookmarkStart w:id="530" w:name="_Toc327800144"/>
      <w:r>
        <w:rPr>
          <w:rFonts w:hint="eastAsia" w:ascii="宋体" w:hAnsi="宋体" w:cs="宋体"/>
          <w:b/>
          <w:color w:val="auto"/>
          <w:highlight w:val="none"/>
          <w:lang w:val="en-US" w:eastAsia="zh-CN"/>
        </w:rPr>
        <w:t>随比选文件发布</w:t>
      </w:r>
    </w:p>
    <w:p w14:paraId="7FD3FBDD">
      <w:pPr>
        <w:pStyle w:val="2"/>
        <w:shd w:val="clear"/>
        <w:ind w:left="0" w:firstLine="0"/>
        <w:outlineLvl w:val="9"/>
        <w:rPr>
          <w:rFonts w:hint="eastAsia" w:ascii="宋体" w:hAnsi="宋体" w:eastAsia="宋体" w:cs="宋体"/>
          <w:b/>
          <w:color w:val="auto"/>
          <w:highlight w:val="none"/>
        </w:rPr>
      </w:pPr>
      <w:bookmarkStart w:id="531" w:name="_Toc328410204"/>
      <w:bookmarkStart w:id="532" w:name="_Toc328409756"/>
      <w:bookmarkStart w:id="533" w:name="_Toc11166885"/>
    </w:p>
    <w:p w14:paraId="585442D8">
      <w:pPr>
        <w:pStyle w:val="2"/>
        <w:shd w:val="clear"/>
        <w:ind w:left="0" w:firstLine="0"/>
        <w:outlineLvl w:val="9"/>
        <w:rPr>
          <w:rFonts w:hint="eastAsia" w:ascii="宋体" w:hAnsi="宋体" w:eastAsia="宋体" w:cs="宋体"/>
          <w:b/>
          <w:color w:val="auto"/>
          <w:highlight w:val="none"/>
        </w:rPr>
      </w:pPr>
    </w:p>
    <w:p w14:paraId="72D8DBA4">
      <w:pPr>
        <w:pStyle w:val="2"/>
        <w:shd w:val="clear"/>
        <w:ind w:left="0" w:firstLine="0"/>
        <w:outlineLvl w:val="9"/>
        <w:rPr>
          <w:rFonts w:hint="eastAsia" w:ascii="宋体" w:hAnsi="宋体" w:eastAsia="宋体" w:cs="宋体"/>
          <w:b/>
          <w:color w:val="auto"/>
          <w:highlight w:val="none"/>
        </w:rPr>
      </w:pPr>
    </w:p>
    <w:p w14:paraId="684A04E3">
      <w:pPr>
        <w:pStyle w:val="2"/>
        <w:shd w:val="clear"/>
        <w:ind w:left="0" w:firstLine="0"/>
        <w:outlineLvl w:val="9"/>
        <w:rPr>
          <w:rFonts w:hint="eastAsia" w:ascii="宋体" w:hAnsi="宋体" w:eastAsia="宋体" w:cs="宋体"/>
          <w:b/>
          <w:color w:val="auto"/>
          <w:highlight w:val="none"/>
        </w:rPr>
      </w:pPr>
    </w:p>
    <w:p w14:paraId="7F5E3DD5">
      <w:pPr>
        <w:pStyle w:val="2"/>
        <w:shd w:val="clear"/>
        <w:ind w:left="0" w:firstLine="0"/>
        <w:outlineLvl w:val="9"/>
        <w:rPr>
          <w:rFonts w:hint="eastAsia" w:ascii="宋体" w:hAnsi="宋体" w:eastAsia="宋体" w:cs="宋体"/>
          <w:b/>
          <w:color w:val="auto"/>
          <w:highlight w:val="none"/>
        </w:rPr>
      </w:pPr>
    </w:p>
    <w:p w14:paraId="2F562F80">
      <w:pPr>
        <w:pStyle w:val="2"/>
        <w:shd w:val="clear"/>
        <w:ind w:left="0" w:firstLine="0"/>
        <w:outlineLvl w:val="9"/>
        <w:rPr>
          <w:rFonts w:hint="eastAsia" w:ascii="宋体" w:hAnsi="宋体" w:eastAsia="宋体" w:cs="宋体"/>
          <w:b/>
          <w:color w:val="auto"/>
          <w:highlight w:val="none"/>
        </w:rPr>
      </w:pPr>
    </w:p>
    <w:p w14:paraId="39789566">
      <w:pPr>
        <w:pStyle w:val="2"/>
        <w:shd w:val="clear"/>
        <w:ind w:left="0" w:firstLine="0"/>
        <w:outlineLvl w:val="9"/>
        <w:rPr>
          <w:rFonts w:hint="eastAsia" w:ascii="宋体" w:hAnsi="宋体" w:eastAsia="宋体" w:cs="宋体"/>
          <w:b/>
          <w:color w:val="auto"/>
          <w:highlight w:val="none"/>
        </w:rPr>
      </w:pPr>
    </w:p>
    <w:p w14:paraId="43242099">
      <w:pPr>
        <w:pStyle w:val="2"/>
        <w:shd w:val="clear"/>
        <w:ind w:left="0" w:firstLine="0"/>
        <w:outlineLvl w:val="9"/>
        <w:rPr>
          <w:rFonts w:hint="eastAsia" w:ascii="宋体" w:hAnsi="宋体" w:eastAsia="宋体" w:cs="宋体"/>
          <w:b/>
          <w:color w:val="auto"/>
          <w:highlight w:val="none"/>
        </w:rPr>
      </w:pPr>
    </w:p>
    <w:p w14:paraId="0967D1D9">
      <w:pPr>
        <w:pStyle w:val="2"/>
        <w:shd w:val="clear"/>
        <w:ind w:left="0" w:firstLine="0"/>
        <w:outlineLvl w:val="9"/>
        <w:rPr>
          <w:rFonts w:hint="eastAsia" w:ascii="宋体" w:hAnsi="宋体" w:eastAsia="宋体" w:cs="宋体"/>
          <w:b/>
          <w:color w:val="auto"/>
          <w:highlight w:val="none"/>
        </w:rPr>
      </w:pPr>
    </w:p>
    <w:p w14:paraId="55AAC89B">
      <w:pPr>
        <w:pStyle w:val="2"/>
        <w:shd w:val="clear"/>
        <w:ind w:left="0" w:firstLine="0"/>
        <w:outlineLvl w:val="9"/>
        <w:rPr>
          <w:rFonts w:hint="eastAsia" w:ascii="宋体" w:hAnsi="宋体" w:eastAsia="宋体" w:cs="宋体"/>
          <w:b/>
          <w:color w:val="auto"/>
          <w:highlight w:val="none"/>
        </w:rPr>
      </w:pPr>
    </w:p>
    <w:p w14:paraId="40B1155D">
      <w:pPr>
        <w:pStyle w:val="2"/>
        <w:shd w:val="clear"/>
        <w:ind w:left="0" w:firstLine="0"/>
        <w:outlineLvl w:val="9"/>
        <w:rPr>
          <w:rFonts w:hint="eastAsia" w:ascii="宋体" w:hAnsi="宋体" w:eastAsia="宋体" w:cs="宋体"/>
          <w:b/>
          <w:color w:val="auto"/>
          <w:highlight w:val="none"/>
        </w:rPr>
      </w:pPr>
    </w:p>
    <w:p w14:paraId="435DA44C">
      <w:pPr>
        <w:pStyle w:val="2"/>
        <w:shd w:val="clear"/>
        <w:ind w:left="0" w:firstLine="0"/>
        <w:outlineLvl w:val="9"/>
        <w:rPr>
          <w:rFonts w:hint="eastAsia" w:ascii="宋体" w:hAnsi="宋体" w:eastAsia="宋体" w:cs="宋体"/>
          <w:b/>
          <w:color w:val="auto"/>
          <w:highlight w:val="none"/>
        </w:rPr>
      </w:pPr>
    </w:p>
    <w:p w14:paraId="61BCA50D">
      <w:pPr>
        <w:pStyle w:val="2"/>
        <w:shd w:val="clear"/>
        <w:ind w:left="0" w:firstLine="0"/>
        <w:outlineLvl w:val="9"/>
        <w:rPr>
          <w:rFonts w:hint="eastAsia" w:ascii="宋体" w:hAnsi="宋体" w:eastAsia="宋体" w:cs="宋体"/>
          <w:b/>
          <w:color w:val="auto"/>
          <w:highlight w:val="none"/>
        </w:rPr>
      </w:pPr>
    </w:p>
    <w:p w14:paraId="76F29A95">
      <w:pPr>
        <w:pStyle w:val="2"/>
        <w:shd w:val="clear"/>
        <w:ind w:left="0" w:firstLine="0"/>
        <w:outlineLvl w:val="9"/>
        <w:rPr>
          <w:rFonts w:hint="eastAsia" w:ascii="宋体" w:hAnsi="宋体" w:eastAsia="宋体" w:cs="宋体"/>
          <w:b/>
          <w:color w:val="auto"/>
          <w:highlight w:val="none"/>
        </w:rPr>
      </w:pPr>
    </w:p>
    <w:p w14:paraId="2843956B">
      <w:pPr>
        <w:pStyle w:val="2"/>
        <w:shd w:val="clear"/>
        <w:ind w:left="0" w:firstLine="0"/>
        <w:outlineLvl w:val="9"/>
        <w:rPr>
          <w:rFonts w:hint="eastAsia" w:ascii="宋体" w:hAnsi="宋体" w:eastAsia="宋体" w:cs="宋体"/>
          <w:b/>
          <w:color w:val="auto"/>
          <w:highlight w:val="none"/>
        </w:rPr>
      </w:pPr>
    </w:p>
    <w:p w14:paraId="590F9A88">
      <w:pPr>
        <w:pStyle w:val="2"/>
        <w:shd w:val="clear"/>
        <w:ind w:left="0" w:firstLine="0"/>
        <w:rPr>
          <w:rFonts w:hint="eastAsia" w:ascii="宋体" w:hAnsi="宋体" w:eastAsia="宋体" w:cs="宋体"/>
          <w:b/>
          <w:color w:val="auto"/>
          <w:highlight w:val="none"/>
        </w:rPr>
      </w:pPr>
      <w:bookmarkStart w:id="534" w:name="_Toc21236"/>
      <w:bookmarkStart w:id="535" w:name="_Toc9772"/>
      <w:bookmarkStart w:id="536" w:name="_Toc17063"/>
      <w:r>
        <w:rPr>
          <w:rFonts w:hint="eastAsia" w:ascii="宋体" w:hAnsi="宋体" w:eastAsia="宋体" w:cs="宋体"/>
          <w:b/>
          <w:color w:val="auto"/>
          <w:highlight w:val="none"/>
        </w:rPr>
        <w:t>第七章</w:t>
      </w:r>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rPr>
        <w:t>技术标准和要求</w:t>
      </w:r>
      <w:bookmarkEnd w:id="529"/>
      <w:bookmarkEnd w:id="530"/>
      <w:bookmarkEnd w:id="531"/>
      <w:bookmarkEnd w:id="532"/>
      <w:bookmarkEnd w:id="533"/>
      <w:bookmarkEnd w:id="534"/>
      <w:bookmarkEnd w:id="535"/>
      <w:bookmarkEnd w:id="536"/>
    </w:p>
    <w:p w14:paraId="738B895C">
      <w:pPr>
        <w:shd w:val="clear"/>
        <w:jc w:val="center"/>
        <w:rPr>
          <w:rFonts w:hint="eastAsia" w:ascii="宋体" w:hAnsi="宋体" w:eastAsia="宋体" w:cs="宋体"/>
          <w:b/>
          <w:color w:val="auto"/>
          <w:highlight w:val="none"/>
          <w:u w:val="none"/>
        </w:rPr>
      </w:pPr>
      <w:bookmarkStart w:id="537" w:name="_Toc11166886"/>
      <w:r>
        <w:rPr>
          <w:rFonts w:hint="eastAsia" w:ascii="宋体" w:hAnsi="宋体" w:eastAsia="宋体" w:cs="宋体"/>
          <w:snapToGrid w:val="0"/>
          <w:color w:val="auto"/>
          <w:kern w:val="0"/>
          <w:szCs w:val="21"/>
          <w:highlight w:val="none"/>
          <w:u w:val="none"/>
          <w:lang w:val="en-US" w:eastAsia="zh-CN"/>
        </w:rPr>
        <w:t>符合强制性质量标准，</w:t>
      </w:r>
      <w:r>
        <w:rPr>
          <w:rFonts w:hint="eastAsia" w:ascii="宋体" w:hAnsi="宋体" w:eastAsia="宋体" w:cs="宋体"/>
          <w:snapToGrid w:val="0"/>
          <w:color w:val="auto"/>
          <w:kern w:val="0"/>
          <w:szCs w:val="21"/>
          <w:highlight w:val="none"/>
          <w:u w:val="none"/>
        </w:rPr>
        <w:t>符合国家</w:t>
      </w:r>
      <w:r>
        <w:rPr>
          <w:rFonts w:hint="eastAsia" w:ascii="宋体" w:hAnsi="宋体" w:eastAsia="宋体" w:cs="宋体"/>
          <w:snapToGrid w:val="0"/>
          <w:color w:val="auto"/>
          <w:kern w:val="0"/>
          <w:szCs w:val="21"/>
          <w:highlight w:val="none"/>
          <w:u w:val="none"/>
          <w:lang w:val="en-US" w:eastAsia="zh-CN"/>
        </w:rPr>
        <w:t>和重庆市现行</w:t>
      </w:r>
      <w:r>
        <w:rPr>
          <w:rFonts w:hint="eastAsia" w:ascii="宋体" w:hAnsi="宋体" w:eastAsia="宋体" w:cs="宋体"/>
          <w:snapToGrid w:val="0"/>
          <w:color w:val="auto"/>
          <w:kern w:val="0"/>
          <w:szCs w:val="21"/>
          <w:highlight w:val="none"/>
          <w:u w:val="none"/>
        </w:rPr>
        <w:t>有关施工质量验收规范要求，</w:t>
      </w:r>
      <w:r>
        <w:rPr>
          <w:rFonts w:hint="eastAsia" w:ascii="宋体" w:hAnsi="宋体" w:eastAsia="宋体" w:cs="宋体"/>
          <w:snapToGrid w:val="0"/>
          <w:color w:val="auto"/>
          <w:kern w:val="0"/>
          <w:szCs w:val="21"/>
          <w:highlight w:val="none"/>
          <w:u w:val="none"/>
          <w:lang w:val="en-US" w:eastAsia="zh-CN"/>
        </w:rPr>
        <w:t>并达到</w:t>
      </w:r>
      <w:r>
        <w:rPr>
          <w:rFonts w:hint="eastAsia" w:ascii="宋体" w:hAnsi="宋体" w:eastAsia="宋体" w:cs="宋体"/>
          <w:snapToGrid w:val="0"/>
          <w:color w:val="auto"/>
          <w:kern w:val="0"/>
          <w:szCs w:val="21"/>
          <w:highlight w:val="none"/>
          <w:u w:val="none"/>
        </w:rPr>
        <w:t>合格标准</w:t>
      </w:r>
      <w:r>
        <w:rPr>
          <w:rFonts w:hint="eastAsia" w:ascii="宋体" w:hAnsi="宋体" w:eastAsia="宋体" w:cs="宋体"/>
          <w:color w:val="auto"/>
          <w:szCs w:val="21"/>
          <w:highlight w:val="none"/>
          <w:u w:val="none"/>
          <w:lang w:val="en-US" w:eastAsia="zh-CN"/>
        </w:rPr>
        <w:t>。</w:t>
      </w:r>
    </w:p>
    <w:p w14:paraId="7596AFFB">
      <w:pPr>
        <w:shd w:val="clea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25BCE836">
      <w:pPr>
        <w:pStyle w:val="2"/>
        <w:shd w:val="clear"/>
        <w:ind w:left="0" w:firstLine="0"/>
        <w:jc w:val="center"/>
        <w:rPr>
          <w:rFonts w:hint="eastAsia" w:ascii="宋体" w:hAnsi="宋体" w:eastAsia="宋体" w:cs="宋体"/>
          <w:b/>
          <w:color w:val="auto"/>
          <w:highlight w:val="none"/>
        </w:rPr>
      </w:pPr>
      <w:bookmarkStart w:id="538" w:name="_Toc15086"/>
      <w:bookmarkStart w:id="539" w:name="_Toc17441"/>
      <w:r>
        <w:rPr>
          <w:rFonts w:hint="eastAsia" w:ascii="宋体" w:hAnsi="宋体" w:eastAsia="宋体" w:cs="宋体"/>
          <w:b/>
          <w:color w:val="auto"/>
          <w:highlight w:val="none"/>
        </w:rPr>
        <w:t>第八章</w:t>
      </w:r>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lang w:eastAsia="zh-CN"/>
        </w:rPr>
        <w:t>投标文件</w:t>
      </w:r>
      <w:r>
        <w:rPr>
          <w:rFonts w:hint="eastAsia" w:ascii="宋体" w:hAnsi="宋体" w:eastAsia="宋体" w:cs="宋体"/>
          <w:b/>
          <w:color w:val="auto"/>
          <w:highlight w:val="none"/>
        </w:rPr>
        <w:t>格式</w:t>
      </w:r>
      <w:bookmarkEnd w:id="537"/>
      <w:bookmarkEnd w:id="538"/>
      <w:bookmarkEnd w:id="539"/>
    </w:p>
    <w:p w14:paraId="7C47D748">
      <w:pPr>
        <w:shd w:val="clear"/>
        <w:tabs>
          <w:tab w:val="left" w:pos="2580"/>
          <w:tab w:val="left" w:pos="5940"/>
        </w:tabs>
        <w:autoSpaceDE w:val="0"/>
        <w:autoSpaceDN w:val="0"/>
        <w:adjustRightInd w:val="0"/>
        <w:snapToGrid w:val="0"/>
        <w:spacing w:line="360" w:lineRule="auto"/>
        <w:jc w:val="left"/>
        <w:rPr>
          <w:rFonts w:hint="eastAsia" w:ascii="宋体" w:hAnsi="宋体" w:eastAsia="宋体" w:cs="宋体"/>
          <w:color w:val="auto"/>
          <w:kern w:val="0"/>
          <w:sz w:val="28"/>
          <w:highlight w:val="none"/>
          <w:u w:val="single"/>
        </w:rPr>
      </w:pPr>
    </w:p>
    <w:p w14:paraId="21935895">
      <w:pPr>
        <w:shd w:val="clear"/>
        <w:tabs>
          <w:tab w:val="left" w:pos="2580"/>
          <w:tab w:val="left" w:pos="5940"/>
        </w:tabs>
        <w:autoSpaceDE w:val="0"/>
        <w:autoSpaceDN w:val="0"/>
        <w:adjustRightInd w:val="0"/>
        <w:snapToGrid w:val="0"/>
        <w:spacing w:line="360" w:lineRule="auto"/>
        <w:jc w:val="left"/>
        <w:rPr>
          <w:rFonts w:hint="eastAsia" w:ascii="宋体" w:hAnsi="宋体" w:eastAsia="宋体" w:cs="宋体"/>
          <w:color w:val="auto"/>
          <w:kern w:val="0"/>
          <w:sz w:val="28"/>
          <w:highlight w:val="none"/>
          <w:u w:val="single"/>
        </w:rPr>
      </w:pPr>
    </w:p>
    <w:p w14:paraId="6457233C">
      <w:pPr>
        <w:pStyle w:val="3"/>
        <w:shd w:val="clear"/>
        <w:jc w:val="center"/>
        <w:outlineLvl w:val="9"/>
        <w:rPr>
          <w:rFonts w:hint="eastAsia" w:ascii="宋体" w:hAnsi="宋体" w:eastAsia="宋体" w:cs="宋体"/>
          <w:b w:val="0"/>
          <w:color w:val="auto"/>
          <w:sz w:val="44"/>
          <w:szCs w:val="44"/>
          <w:highlight w:val="none"/>
        </w:rPr>
      </w:pPr>
      <w:r>
        <w:rPr>
          <w:rFonts w:hint="eastAsia" w:ascii="宋体" w:hAnsi="宋体" w:eastAsia="宋体" w:cs="宋体"/>
          <w:b/>
          <w:color w:val="auto"/>
          <w:highlight w:val="none"/>
          <w:u w:val="single"/>
        </w:rPr>
        <w:br w:type="page"/>
      </w:r>
    </w:p>
    <w:p w14:paraId="1C0351EA">
      <w:pPr>
        <w:shd w:val="clear"/>
        <w:spacing w:line="360" w:lineRule="auto"/>
        <w:jc w:val="center"/>
        <w:rPr>
          <w:rFonts w:hint="eastAsia" w:ascii="宋体" w:hAnsi="宋体" w:eastAsia="宋体" w:cs="宋体"/>
          <w:color w:val="auto"/>
          <w:kern w:val="0"/>
          <w:sz w:val="32"/>
          <w:szCs w:val="32"/>
          <w:highlight w:val="none"/>
          <w:u w:val="single"/>
        </w:rPr>
      </w:pPr>
      <w:bookmarkStart w:id="540" w:name="_Toc224103493"/>
    </w:p>
    <w:p w14:paraId="36631934">
      <w:pPr>
        <w:shd w:val="clea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14:paraId="74B0E1C4">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276570CA">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1377F60A">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08F8016F">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73E46919">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14:paraId="0F2CC1F4">
      <w:pPr>
        <w:shd w:val="clea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cs="宋体"/>
          <w:color w:val="auto"/>
          <w:kern w:val="0"/>
          <w:sz w:val="72"/>
          <w:szCs w:val="72"/>
          <w:highlight w:val="none"/>
          <w:lang w:val="en-US" w:eastAsia="zh-CN"/>
        </w:rPr>
        <w:t>投标</w:t>
      </w:r>
      <w:r>
        <w:rPr>
          <w:rFonts w:hint="eastAsia" w:ascii="宋体" w:hAnsi="宋体" w:eastAsia="宋体" w:cs="宋体"/>
          <w:color w:val="auto"/>
          <w:kern w:val="0"/>
          <w:sz w:val="72"/>
          <w:szCs w:val="72"/>
          <w:highlight w:val="none"/>
        </w:rPr>
        <w:t>文件</w:t>
      </w:r>
    </w:p>
    <w:p w14:paraId="2E22E178">
      <w:pPr>
        <w:autoSpaceDE w:val="0"/>
        <w:autoSpaceDN w:val="0"/>
        <w:adjustRightInd w:val="0"/>
        <w:snapToGrid w:val="0"/>
        <w:spacing w:line="360" w:lineRule="auto"/>
        <w:jc w:val="center"/>
        <w:outlineLvl w:val="1"/>
        <w:rPr>
          <w:rFonts w:hint="default" w:ascii="宋体" w:hAnsi="宋体" w:cs="Times New Roman"/>
          <w:color w:val="auto"/>
          <w:kern w:val="0"/>
          <w:sz w:val="36"/>
          <w:szCs w:val="36"/>
          <w:highlight w:val="none"/>
          <w:lang w:val="en-US" w:eastAsia="zh-CN"/>
        </w:rPr>
      </w:pPr>
      <w:bookmarkStart w:id="541" w:name="_Toc28990"/>
      <w:r>
        <w:rPr>
          <w:rFonts w:hint="eastAsia" w:ascii="宋体" w:hAnsi="宋体" w:cs="Times New Roman"/>
          <w:color w:val="auto"/>
          <w:kern w:val="0"/>
          <w:sz w:val="36"/>
          <w:szCs w:val="36"/>
          <w:highlight w:val="none"/>
          <w:lang w:val="en-US" w:eastAsia="zh-CN"/>
        </w:rPr>
        <w:t>投标函部分</w:t>
      </w:r>
      <w:bookmarkEnd w:id="541"/>
    </w:p>
    <w:p w14:paraId="24061BB7">
      <w:pPr>
        <w:shd w:val="clea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14:paraId="6F2AF6E7">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52074662">
      <w:pPr>
        <w:pStyle w:val="23"/>
        <w:shd w:val="clear"/>
        <w:rPr>
          <w:rFonts w:hint="eastAsia" w:ascii="宋体" w:hAnsi="宋体" w:eastAsia="宋体" w:cs="宋体"/>
          <w:color w:val="auto"/>
          <w:highlight w:val="none"/>
        </w:rPr>
      </w:pPr>
    </w:p>
    <w:p w14:paraId="536038B2">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7030923A">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26CF54DF">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568A5AF7">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7F2573B7">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5EEE718C">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54BF3FB7">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01D88EC4">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14:paraId="40EA9C50">
      <w:pPr>
        <w:shd w:val="clea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spacing w:val="1"/>
          <w:w w:val="99"/>
          <w:kern w:val="0"/>
          <w:sz w:val="28"/>
          <w:szCs w:val="28"/>
          <w:highlight w:val="none"/>
        </w:rPr>
        <w:t xml:space="preserve">   </w:t>
      </w:r>
      <w:r>
        <w:rPr>
          <w:rFonts w:hint="eastAsia" w:ascii="宋体" w:hAnsi="宋体" w:cs="宋体"/>
          <w:color w:val="auto"/>
          <w:spacing w:val="1"/>
          <w:w w:val="99"/>
          <w:kern w:val="0"/>
          <w:sz w:val="28"/>
          <w:szCs w:val="28"/>
          <w:highlight w:val="none"/>
          <w:lang w:eastAsia="zh-CN"/>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14:paraId="6C0FB0C7">
      <w:pPr>
        <w:shd w:val="clea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（签字或盖章）</w:t>
      </w:r>
    </w:p>
    <w:p w14:paraId="57AF70FA">
      <w:pPr>
        <w:shd w:val="clear"/>
        <w:spacing w:line="360" w:lineRule="auto"/>
        <w:jc w:val="center"/>
        <w:rPr>
          <w:rFonts w:hint="eastAsia" w:ascii="宋体" w:hAnsi="宋体" w:eastAsia="宋体" w:cs="宋体"/>
          <w:b/>
          <w:bCs/>
          <w:color w:val="auto"/>
          <w:sz w:val="36"/>
          <w:szCs w:val="36"/>
          <w:highlight w:val="none"/>
        </w:rPr>
      </w:pP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r>
        <w:rPr>
          <w:rFonts w:hint="eastAsia" w:ascii="宋体" w:hAnsi="宋体" w:eastAsia="宋体" w:cs="宋体"/>
          <w:color w:val="auto"/>
          <w:kern w:val="0"/>
          <w:sz w:val="24"/>
          <w:szCs w:val="21"/>
          <w:highlight w:val="none"/>
        </w:rPr>
        <w:br w:type="page"/>
      </w:r>
    </w:p>
    <w:p w14:paraId="4F5CB1A2">
      <w:pPr>
        <w:shd w:val="clea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b/>
          <w:bCs/>
          <w:color w:val="auto"/>
          <w:sz w:val="36"/>
          <w:szCs w:val="36"/>
          <w:highlight w:val="none"/>
        </w:rPr>
        <w:t>目  录</w:t>
      </w:r>
      <w:bookmarkEnd w:id="540"/>
    </w:p>
    <w:p w14:paraId="4D20D5EA">
      <w:pPr>
        <w:shd w:val="clear"/>
        <w:spacing w:line="360" w:lineRule="auto"/>
        <w:jc w:val="center"/>
        <w:rPr>
          <w:rFonts w:hint="eastAsia" w:ascii="宋体" w:hAnsi="宋体" w:eastAsia="宋体" w:cs="宋体"/>
          <w:color w:val="auto"/>
          <w:highlight w:val="none"/>
        </w:rPr>
      </w:pPr>
    </w:p>
    <w:p w14:paraId="650E96DA">
      <w:pPr>
        <w:shd w:val="clea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一、</w:t>
      </w:r>
      <w:r>
        <w:rPr>
          <w:rFonts w:hint="eastAsia" w:ascii="宋体" w:hAnsi="宋体" w:cs="宋体"/>
          <w:color w:val="auto"/>
          <w:highlight w:val="none"/>
          <w:lang w:eastAsia="zh-CN"/>
        </w:rPr>
        <w:t>投标</w:t>
      </w:r>
      <w:r>
        <w:rPr>
          <w:rFonts w:hint="eastAsia" w:ascii="宋体" w:hAnsi="宋体" w:eastAsia="宋体" w:cs="宋体"/>
          <w:color w:val="auto"/>
          <w:highlight w:val="none"/>
          <w:lang w:eastAsia="zh-CN"/>
        </w:rPr>
        <w:t>函</w:t>
      </w:r>
    </w:p>
    <w:p w14:paraId="00872D98">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法定代表人身份证明或附有法定代表人身份证明的授权委托书</w:t>
      </w:r>
    </w:p>
    <w:p w14:paraId="060B272A">
      <w:pPr>
        <w:shd w:val="clear"/>
        <w:spacing w:line="360" w:lineRule="auto"/>
        <w:ind w:firstLine="420" w:firstLineChars="200"/>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三、低价风险担保提交承诺书（如有）</w:t>
      </w:r>
    </w:p>
    <w:p w14:paraId="3B91ED0C">
      <w:pPr>
        <w:shd w:val="clear"/>
        <w:spacing w:line="360" w:lineRule="auto"/>
        <w:ind w:firstLine="420" w:firstLineChars="200"/>
        <w:rPr>
          <w:rFonts w:hint="eastAsia" w:ascii="宋体" w:hAnsi="宋体" w:eastAsia="宋体" w:cs="宋体"/>
          <w:color w:val="auto"/>
          <w:szCs w:val="21"/>
          <w:highlight w:val="none"/>
        </w:rPr>
      </w:pPr>
    </w:p>
    <w:p w14:paraId="0349CC2D">
      <w:pPr>
        <w:shd w:val="clear"/>
        <w:rPr>
          <w:rFonts w:hint="eastAsia" w:ascii="宋体" w:hAnsi="宋体" w:eastAsia="宋体" w:cs="宋体"/>
          <w:color w:val="auto"/>
          <w:kern w:val="0"/>
          <w:sz w:val="32"/>
          <w:szCs w:val="32"/>
          <w:highlight w:val="none"/>
          <w:u w:val="single"/>
        </w:rPr>
      </w:pPr>
      <w:r>
        <w:rPr>
          <w:rFonts w:hint="eastAsia" w:ascii="宋体" w:hAnsi="宋体" w:eastAsia="宋体" w:cs="宋体"/>
          <w:color w:val="auto"/>
          <w:kern w:val="0"/>
          <w:sz w:val="32"/>
          <w:szCs w:val="32"/>
          <w:highlight w:val="none"/>
          <w:u w:val="single"/>
        </w:rPr>
        <w:br w:type="page"/>
      </w:r>
    </w:p>
    <w:p w14:paraId="119302AD">
      <w:pPr>
        <w:pStyle w:val="4"/>
        <w:numPr>
          <w:ilvl w:val="0"/>
          <w:numId w:val="0"/>
        </w:numPr>
        <w:shd w:val="clear"/>
        <w:jc w:val="center"/>
        <w:outlineLvl w:val="1"/>
        <w:rPr>
          <w:rFonts w:hint="eastAsia" w:ascii="宋体" w:hAnsi="宋体" w:eastAsia="宋体" w:cs="宋体"/>
          <w:b/>
          <w:bCs w:val="0"/>
          <w:color w:val="auto"/>
          <w:kern w:val="2"/>
          <w:sz w:val="21"/>
          <w:highlight w:val="none"/>
          <w:lang w:eastAsia="zh-CN"/>
        </w:rPr>
      </w:pPr>
      <w:bookmarkStart w:id="542" w:name="_Toc15338"/>
      <w:r>
        <w:rPr>
          <w:rFonts w:hint="eastAsia" w:ascii="宋体" w:hAnsi="宋体" w:eastAsia="宋体" w:cs="宋体"/>
          <w:b/>
          <w:bCs w:val="0"/>
          <w:color w:val="auto"/>
          <w:sz w:val="30"/>
          <w:szCs w:val="30"/>
          <w:highlight w:val="none"/>
          <w:lang w:val="en-US" w:eastAsia="zh-CN"/>
        </w:rPr>
        <w:t>一、</w:t>
      </w:r>
      <w:r>
        <w:rPr>
          <w:rFonts w:hint="eastAsia" w:ascii="宋体" w:hAnsi="宋体" w:eastAsia="宋体" w:cs="宋体"/>
          <w:b/>
          <w:bCs w:val="0"/>
          <w:color w:val="auto"/>
          <w:sz w:val="30"/>
          <w:szCs w:val="30"/>
          <w:highlight w:val="none"/>
          <w:lang w:eastAsia="zh-CN"/>
        </w:rPr>
        <w:t>投标函</w:t>
      </w:r>
      <w:bookmarkEnd w:id="542"/>
    </w:p>
    <w:p w14:paraId="5D267414">
      <w:pPr>
        <w:shd w:val="clear"/>
        <w:rPr>
          <w:rFonts w:hint="eastAsia" w:ascii="宋体" w:hAnsi="宋体" w:eastAsia="宋体" w:cs="宋体"/>
          <w:color w:val="auto"/>
          <w:highlight w:val="none"/>
        </w:rPr>
      </w:pPr>
    </w:p>
    <w:p w14:paraId="3FC1F9DC">
      <w:pPr>
        <w:keepNext w:val="0"/>
        <w:keepLines w:val="0"/>
        <w:pageBreakBefore w:val="0"/>
        <w:widowControl w:val="0"/>
        <w:shd w:val="clear"/>
        <w:tabs>
          <w:tab w:val="left" w:pos="2640"/>
        </w:tabs>
        <w:kinsoku/>
        <w:wordWrap/>
        <w:overflowPunct/>
        <w:topLinePunct w:val="0"/>
        <w:autoSpaceDE w:val="0"/>
        <w:autoSpaceDN w:val="0"/>
        <w:bidi w:val="0"/>
        <w:adjustRightInd w:val="0"/>
        <w:snapToGrid/>
        <w:spacing w:line="440" w:lineRule="exac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（比选人名称）</w:t>
      </w:r>
      <w:r>
        <w:rPr>
          <w:rFonts w:hint="eastAsia" w:ascii="宋体" w:hAnsi="宋体" w:eastAsia="宋体" w:cs="宋体"/>
          <w:snapToGrid w:val="0"/>
          <w:color w:val="auto"/>
          <w:kern w:val="0"/>
          <w:szCs w:val="21"/>
          <w:highlight w:val="none"/>
        </w:rPr>
        <w:t>：</w:t>
      </w:r>
    </w:p>
    <w:p w14:paraId="19C70991">
      <w:pPr>
        <w:keepNext w:val="0"/>
        <w:keepLines w:val="0"/>
        <w:pageBreakBefore w:val="0"/>
        <w:widowControl w:val="0"/>
        <w:shd w:val="clear"/>
        <w:tabs>
          <w:tab w:val="left" w:pos="2655"/>
          <w:tab w:val="left" w:pos="3520"/>
          <w:tab w:val="left" w:pos="4920"/>
          <w:tab w:val="left" w:pos="5715"/>
          <w:tab w:val="left" w:pos="6945"/>
          <w:tab w:val="left" w:pos="7980"/>
        </w:tabs>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 我方已仔细研究了</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比选文件的全部内容，愿意以人民币（大写）</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none"/>
        </w:rPr>
        <w:t xml:space="preserve">元（¥ </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none"/>
        </w:rPr>
        <w:t>）</w:t>
      </w:r>
      <w:r>
        <w:rPr>
          <w:rFonts w:hint="eastAsia" w:ascii="宋体" w:hAnsi="宋体" w:eastAsia="宋体" w:cs="宋体"/>
          <w:snapToGrid w:val="0"/>
          <w:color w:val="auto"/>
          <w:kern w:val="0"/>
          <w:szCs w:val="21"/>
          <w:highlight w:val="none"/>
        </w:rPr>
        <w:t>的</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rPr>
        <w:t>总报价进行报价，其中安全文明施工费暂定金额为人民</w:t>
      </w:r>
      <w:r>
        <w:rPr>
          <w:rFonts w:hint="eastAsia" w:ascii="宋体" w:hAnsi="宋体" w:eastAsia="宋体" w:cs="宋体"/>
          <w:snapToGrid w:val="0"/>
          <w:color w:val="auto"/>
          <w:kern w:val="0"/>
          <w:highlight w:val="none"/>
        </w:rPr>
        <w:t>币</w:t>
      </w:r>
      <w:r>
        <w:rPr>
          <w:rFonts w:hint="eastAsia" w:ascii="宋体" w:hAnsi="宋体" w:cs="宋体"/>
          <w:i/>
          <w:iCs/>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元，该工程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，身份证号码为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；工期</w:t>
      </w:r>
      <w:r>
        <w:rPr>
          <w:rFonts w:hint="eastAsia" w:ascii="宋体" w:hAnsi="宋体" w:eastAsia="宋体" w:cs="宋体"/>
          <w:snapToGrid w:val="0"/>
          <w:color w:val="auto"/>
          <w:kern w:val="0"/>
          <w:szCs w:val="21"/>
          <w:highlight w:val="none"/>
          <w:u w:val="none"/>
          <w:lang w:val="en-US" w:eastAsia="zh-CN"/>
        </w:rPr>
        <w:t>达到比选文件的要求</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，按合同约定实施和完成承包工程，修补工程中的任何缺陷，工程质量达到</w:t>
      </w:r>
      <w:r>
        <w:rPr>
          <w:rFonts w:hint="eastAsia" w:ascii="宋体" w:hAnsi="宋体" w:eastAsia="宋体" w:cs="宋体"/>
          <w:snapToGrid w:val="0"/>
          <w:color w:val="auto"/>
          <w:kern w:val="0"/>
          <w:szCs w:val="21"/>
          <w:highlight w:val="none"/>
          <w:u w:val="none"/>
          <w:lang w:val="en-US" w:eastAsia="zh-CN"/>
        </w:rPr>
        <w:t>比选文件的要求</w:t>
      </w:r>
      <w:r>
        <w:rPr>
          <w:rFonts w:hint="eastAsia" w:ascii="宋体" w:hAnsi="宋体" w:eastAsia="宋体" w:cs="宋体"/>
          <w:snapToGrid w:val="0"/>
          <w:color w:val="auto"/>
          <w:kern w:val="0"/>
          <w:szCs w:val="21"/>
          <w:highlight w:val="none"/>
        </w:rPr>
        <w:t>。</w:t>
      </w:r>
    </w:p>
    <w:p w14:paraId="2593CCA0">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rPr>
        <w:t>我方承诺响应</w:t>
      </w:r>
      <w:r>
        <w:rPr>
          <w:rFonts w:hint="eastAsia" w:ascii="宋体" w:hAnsi="宋体" w:eastAsia="宋体" w:cs="宋体"/>
          <w:snapToGrid w:val="0"/>
          <w:color w:val="auto"/>
          <w:kern w:val="0"/>
          <w:szCs w:val="21"/>
          <w:highlight w:val="none"/>
          <w:lang w:val="en-US" w:eastAsia="zh-CN"/>
        </w:rPr>
        <w:t>比选</w:t>
      </w:r>
      <w:r>
        <w:rPr>
          <w:rFonts w:hint="eastAsia" w:ascii="宋体" w:hAnsi="宋体" w:eastAsia="宋体" w:cs="宋体"/>
          <w:snapToGrid w:val="0"/>
          <w:color w:val="auto"/>
          <w:kern w:val="0"/>
          <w:szCs w:val="21"/>
          <w:highlight w:val="none"/>
        </w:rPr>
        <w:t>文件规定的</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有效期，在</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有效期内不修改、撤销</w:t>
      </w:r>
      <w:r>
        <w:rPr>
          <w:rFonts w:hint="eastAsia" w:ascii="宋体" w:hAnsi="宋体" w:cs="宋体"/>
          <w:snapToGrid w:val="0"/>
          <w:color w:val="auto"/>
          <w:kern w:val="0"/>
          <w:szCs w:val="21"/>
          <w:highlight w:val="none"/>
          <w:lang w:val="en-US" w:eastAsia="zh-CN"/>
        </w:rPr>
        <w:t>投标文件</w:t>
      </w:r>
      <w:r>
        <w:rPr>
          <w:rFonts w:hint="eastAsia" w:ascii="宋体" w:hAnsi="宋体" w:eastAsia="宋体" w:cs="宋体"/>
          <w:snapToGrid w:val="0"/>
          <w:color w:val="auto"/>
          <w:kern w:val="0"/>
          <w:szCs w:val="21"/>
          <w:highlight w:val="none"/>
          <w:lang w:eastAsia="zh-CN"/>
        </w:rPr>
        <w:t>。</w:t>
      </w:r>
    </w:p>
    <w:p w14:paraId="3FB29FC9">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随同本</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lang w:val="en-US" w:eastAsia="zh-CN"/>
        </w:rPr>
        <w:t>函</w:t>
      </w:r>
      <w:r>
        <w:rPr>
          <w:rFonts w:hint="eastAsia" w:ascii="宋体" w:hAnsi="宋体" w:eastAsia="宋体" w:cs="宋体"/>
          <w:snapToGrid w:val="0"/>
          <w:color w:val="auto"/>
          <w:kern w:val="0"/>
          <w:szCs w:val="21"/>
          <w:highlight w:val="none"/>
        </w:rPr>
        <w:t>提交</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保证金一份，金额为人民币（大写）</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保证金有效期与</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有效期一致，在此期间，若我方违反招投标有关法律、法规及本</w:t>
      </w:r>
      <w:r>
        <w:rPr>
          <w:rFonts w:hint="eastAsia" w:ascii="宋体" w:hAnsi="宋体" w:eastAsia="宋体" w:cs="宋体"/>
          <w:snapToGrid w:val="0"/>
          <w:color w:val="auto"/>
          <w:kern w:val="0"/>
          <w:szCs w:val="21"/>
          <w:highlight w:val="none"/>
          <w:lang w:val="en-US" w:eastAsia="zh-CN"/>
        </w:rPr>
        <w:t>比选</w:t>
      </w:r>
      <w:r>
        <w:rPr>
          <w:rFonts w:hint="eastAsia" w:ascii="宋体" w:hAnsi="宋体" w:eastAsia="宋体" w:cs="宋体"/>
          <w:snapToGrid w:val="0"/>
          <w:color w:val="auto"/>
          <w:kern w:val="0"/>
          <w:szCs w:val="21"/>
          <w:highlight w:val="none"/>
        </w:rPr>
        <w:t>文件的相关规定，</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保证金的受益人为</w:t>
      </w:r>
      <w:r>
        <w:rPr>
          <w:rFonts w:hint="eastAsia" w:ascii="宋体" w:hAnsi="宋体" w:eastAsia="宋体" w:cs="宋体"/>
          <w:snapToGrid w:val="0"/>
          <w:color w:val="auto"/>
          <w:kern w:val="0"/>
          <w:szCs w:val="21"/>
          <w:highlight w:val="none"/>
          <w:lang w:val="en-US" w:eastAsia="zh-CN"/>
        </w:rPr>
        <w:t>比选</w:t>
      </w:r>
      <w:r>
        <w:rPr>
          <w:rFonts w:hint="eastAsia" w:ascii="宋体" w:hAnsi="宋体" w:eastAsia="宋体" w:cs="宋体"/>
          <w:snapToGrid w:val="0"/>
          <w:color w:val="auto"/>
          <w:kern w:val="0"/>
          <w:szCs w:val="21"/>
          <w:highlight w:val="none"/>
        </w:rPr>
        <w:t>人。</w:t>
      </w:r>
    </w:p>
    <w:p w14:paraId="3ED58645">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 如我方</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w:t>
      </w:r>
    </w:p>
    <w:p w14:paraId="7A31E1B9">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通知书后，在</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通知书规定的期限内与你方签订合同。</w:t>
      </w:r>
    </w:p>
    <w:p w14:paraId="04557456">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函</w:t>
      </w:r>
      <w:r>
        <w:rPr>
          <w:rFonts w:hint="eastAsia" w:ascii="宋体" w:hAnsi="宋体" w:eastAsia="宋体" w:cs="宋体"/>
          <w:snapToGrid w:val="0"/>
          <w:color w:val="auto"/>
          <w:kern w:val="0"/>
          <w:szCs w:val="21"/>
          <w:highlight w:val="none"/>
        </w:rPr>
        <w:t>递交的</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函</w:t>
      </w:r>
      <w:r>
        <w:rPr>
          <w:rFonts w:hint="eastAsia" w:ascii="宋体" w:hAnsi="宋体" w:eastAsia="宋体" w:cs="宋体"/>
          <w:snapToGrid w:val="0"/>
          <w:color w:val="auto"/>
          <w:kern w:val="0"/>
          <w:szCs w:val="21"/>
          <w:highlight w:val="none"/>
        </w:rPr>
        <w:t>附录属于合同文件的组成部分。</w:t>
      </w:r>
    </w:p>
    <w:p w14:paraId="63C65371">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（3）我方承诺按照比选文件规定向你方递交履约担保。</w:t>
      </w:r>
    </w:p>
    <w:p w14:paraId="184329D9">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14:paraId="778614CE">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 我方</w:t>
      </w:r>
      <w:r>
        <w:rPr>
          <w:rFonts w:hint="eastAsia" w:ascii="宋体" w:hAnsi="宋体" w:eastAsia="宋体" w:cs="宋体"/>
          <w:snapToGrid w:val="0"/>
          <w:color w:val="auto"/>
          <w:spacing w:val="-2"/>
          <w:kern w:val="0"/>
          <w:szCs w:val="21"/>
          <w:highlight w:val="none"/>
        </w:rPr>
        <w:t>在此声明，所递交的</w:t>
      </w:r>
      <w:r>
        <w:rPr>
          <w:rFonts w:hint="eastAsia" w:ascii="宋体" w:hAnsi="宋体" w:cs="宋体"/>
          <w:snapToGrid w:val="0"/>
          <w:color w:val="auto"/>
          <w:spacing w:val="-2"/>
          <w:kern w:val="0"/>
          <w:szCs w:val="21"/>
          <w:highlight w:val="none"/>
          <w:lang w:eastAsia="zh-CN"/>
        </w:rPr>
        <w:t>投标文件</w:t>
      </w:r>
      <w:r>
        <w:rPr>
          <w:rFonts w:hint="eastAsia" w:ascii="宋体" w:hAnsi="宋体" w:eastAsia="宋体" w:cs="宋体"/>
          <w:snapToGrid w:val="0"/>
          <w:color w:val="auto"/>
          <w:spacing w:val="-2"/>
          <w:kern w:val="0"/>
          <w:szCs w:val="21"/>
          <w:highlight w:val="none"/>
        </w:rPr>
        <w:t>及有关资料内容完整、真实和准确，且不存在第二章“</w:t>
      </w:r>
      <w:r>
        <w:rPr>
          <w:rFonts w:hint="eastAsia" w:ascii="宋体" w:hAnsi="宋体" w:cs="宋体"/>
          <w:snapToGrid w:val="0"/>
          <w:color w:val="auto"/>
          <w:spacing w:val="-2"/>
          <w:kern w:val="0"/>
          <w:szCs w:val="21"/>
          <w:highlight w:val="none"/>
          <w:lang w:eastAsia="zh-CN"/>
        </w:rPr>
        <w:t>投标人</w:t>
      </w:r>
      <w:r>
        <w:rPr>
          <w:rFonts w:hint="eastAsia" w:ascii="宋体" w:hAnsi="宋体" w:eastAsia="宋体" w:cs="宋体"/>
          <w:snapToGrid w:val="0"/>
          <w:color w:val="auto"/>
          <w:kern w:val="0"/>
          <w:szCs w:val="21"/>
          <w:highlight w:val="none"/>
        </w:rPr>
        <w:t>须知”第 1.4.3 项规定的任何一种情形。同时我方承诺接受比选文件及附件、澄清及修改通知中所有的内容。</w:t>
      </w:r>
    </w:p>
    <w:p w14:paraId="69836F5E">
      <w:pPr>
        <w:keepNext w:val="0"/>
        <w:keepLines w:val="0"/>
        <w:pageBreakBefore w:val="0"/>
        <w:widowControl w:val="0"/>
        <w:shd w:val="clear"/>
        <w:tabs>
          <w:tab w:val="left" w:pos="5985"/>
        </w:tabs>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14:paraId="4D0CDC79">
      <w:pPr>
        <w:pStyle w:val="23"/>
        <w:shd w:val="clear"/>
        <w:rPr>
          <w:rFonts w:hint="eastAsia" w:ascii="宋体" w:hAnsi="宋体" w:eastAsia="宋体" w:cs="宋体"/>
          <w:color w:val="auto"/>
          <w:highlight w:val="none"/>
        </w:rPr>
      </w:pPr>
    </w:p>
    <w:p w14:paraId="6AA99B38">
      <w:pPr>
        <w:shd w:val="clear"/>
        <w:tabs>
          <w:tab w:val="left" w:pos="7140"/>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14:paraId="7630B58A">
      <w:pPr>
        <w:shd w:val="clear"/>
        <w:tabs>
          <w:tab w:val="left" w:pos="7140"/>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（签字或盖章）</w:t>
      </w:r>
    </w:p>
    <w:p w14:paraId="5A9EC1E6">
      <w:pPr>
        <w:shd w:val="clear"/>
        <w:tabs>
          <w:tab w:val="left" w:pos="7035"/>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14:paraId="0EC9C67B">
      <w:pPr>
        <w:shd w:val="clear"/>
        <w:tabs>
          <w:tab w:val="left" w:pos="8300"/>
        </w:tabs>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 xml:space="preserve"> </w:t>
      </w:r>
    </w:p>
    <w:p w14:paraId="57927846">
      <w:pPr>
        <w:shd w:val="clear"/>
        <w:tabs>
          <w:tab w:val="left" w:pos="8300"/>
        </w:tabs>
        <w:autoSpaceDE w:val="0"/>
        <w:autoSpaceDN w:val="0"/>
        <w:adjustRightInd w:val="0"/>
        <w:spacing w:line="400" w:lineRule="exact"/>
        <w:ind w:firstLine="400" w:firstLineChars="200"/>
        <w:rPr>
          <w:rFonts w:hint="eastAsia" w:ascii="宋体" w:hAnsi="宋体" w:eastAsia="宋体" w:cs="宋体"/>
          <w:snapToGrid w:val="0"/>
          <w:color w:val="auto"/>
          <w:kern w:val="0"/>
          <w:sz w:val="20"/>
          <w:highlight w:val="none"/>
        </w:rPr>
      </w:pPr>
    </w:p>
    <w:p w14:paraId="7F034501">
      <w:pPr>
        <w:shd w:val="clear"/>
        <w:tabs>
          <w:tab w:val="left" w:pos="8300"/>
        </w:tabs>
        <w:autoSpaceDE w:val="0"/>
        <w:autoSpaceDN w:val="0"/>
        <w:adjustRightInd w:val="0"/>
        <w:spacing w:line="400" w:lineRule="exact"/>
        <w:ind w:firstLine="420" w:firstLineChars="2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57BCD4E2">
      <w:pPr>
        <w:shd w:val="clear"/>
        <w:tabs>
          <w:tab w:val="left" w:pos="8300"/>
        </w:tabs>
        <w:autoSpaceDE w:val="0"/>
        <w:autoSpaceDN w:val="0"/>
        <w:adjustRightInd w:val="0"/>
        <w:spacing w:line="400" w:lineRule="exact"/>
        <w:ind w:firstLine="420" w:firstLineChars="200"/>
        <w:jc w:val="right"/>
        <w:rPr>
          <w:rFonts w:hint="eastAsia" w:ascii="宋体" w:hAnsi="宋体" w:eastAsia="宋体" w:cs="宋体"/>
          <w:color w:val="auto"/>
          <w:kern w:val="0"/>
          <w:szCs w:val="21"/>
          <w:highlight w:val="none"/>
        </w:rPr>
      </w:pPr>
    </w:p>
    <w:p w14:paraId="099E61EF">
      <w:pPr>
        <w:shd w:val="clear"/>
        <w:tabs>
          <w:tab w:val="left" w:pos="8300"/>
        </w:tabs>
        <w:wordWrap w:val="0"/>
        <w:autoSpaceDE w:val="0"/>
        <w:autoSpaceDN w:val="0"/>
        <w:adjustRightInd w:val="0"/>
        <w:spacing w:line="400" w:lineRule="exact"/>
        <w:ind w:firstLine="420" w:firstLineChars="200"/>
        <w:jc w:val="right"/>
        <w:rPr>
          <w:rFonts w:hint="eastAsia" w:ascii="宋体" w:hAnsi="宋体" w:eastAsia="宋体" w:cs="宋体"/>
          <w:snapToGrid w:val="0"/>
          <w:color w:val="auto"/>
          <w:kern w:val="0"/>
          <w:sz w:val="20"/>
          <w:highlight w:val="none"/>
        </w:rPr>
      </w:pPr>
      <w:r>
        <w:rPr>
          <w:rFonts w:hint="eastAsia" w:ascii="宋体" w:hAnsi="宋体" w:eastAsia="宋体" w:cs="宋体"/>
          <w:snapToGrid w:val="0"/>
          <w:color w:val="auto"/>
          <w:kern w:val="0"/>
          <w:szCs w:val="21"/>
          <w:highlight w:val="none"/>
        </w:rPr>
        <w:t xml:space="preserve"> </w:t>
      </w:r>
    </w:p>
    <w:p w14:paraId="11A59C26">
      <w:pPr>
        <w:shd w:val="clear"/>
        <w:tabs>
          <w:tab w:val="left" w:pos="7140"/>
          <w:tab w:val="left" w:pos="7560"/>
          <w:tab w:val="left" w:pos="8300"/>
        </w:tabs>
        <w:autoSpaceDE w:val="0"/>
        <w:autoSpaceDN w:val="0"/>
        <w:adjustRightInd w:val="0"/>
        <w:spacing w:line="360" w:lineRule="auto"/>
        <w:ind w:right="210" w:firstLine="3220" w:firstLineChars="1150"/>
        <w:rPr>
          <w:rFonts w:hint="eastAsia" w:ascii="宋体" w:hAnsi="宋体" w:eastAsia="宋体" w:cs="宋体"/>
          <w:snapToGrid w:val="0"/>
          <w:color w:val="auto"/>
          <w:kern w:val="0"/>
          <w:szCs w:val="21"/>
          <w:highlight w:val="none"/>
        </w:rPr>
      </w:pPr>
      <w:bookmarkStart w:id="543" w:name="_Toc287620815"/>
      <w:bookmarkStart w:id="544" w:name="_Toc287607868"/>
      <w:bookmarkStart w:id="545" w:name="_Toc277082644"/>
      <w:bookmarkStart w:id="546" w:name="_Toc430530531"/>
      <w:bookmarkStart w:id="547" w:name="_Toc224103496"/>
      <w:r>
        <w:rPr>
          <w:rFonts w:hint="eastAsia" w:ascii="宋体" w:hAnsi="宋体" w:eastAsia="宋体" w:cs="宋体"/>
          <w:color w:val="auto"/>
          <w:sz w:val="28"/>
          <w:highlight w:val="none"/>
        </w:rPr>
        <w:br w:type="page"/>
      </w:r>
      <w:bookmarkEnd w:id="543"/>
      <w:bookmarkEnd w:id="544"/>
      <w:bookmarkEnd w:id="545"/>
      <w:bookmarkEnd w:id="546"/>
      <w:bookmarkEnd w:id="547"/>
    </w:p>
    <w:p w14:paraId="0D3FA86F">
      <w:pPr>
        <w:pStyle w:val="4"/>
        <w:numPr>
          <w:ilvl w:val="0"/>
          <w:numId w:val="0"/>
        </w:numPr>
        <w:shd w:val="clear"/>
        <w:jc w:val="center"/>
        <w:outlineLvl w:val="1"/>
        <w:rPr>
          <w:rFonts w:hint="eastAsia" w:ascii="宋体" w:hAnsi="宋体" w:eastAsia="宋体" w:cs="宋体"/>
          <w:b w:val="0"/>
          <w:snapToGrid w:val="0"/>
          <w:color w:val="auto"/>
          <w:sz w:val="30"/>
          <w:szCs w:val="30"/>
          <w:highlight w:val="none"/>
        </w:rPr>
      </w:pPr>
      <w:bookmarkStart w:id="548" w:name="_Toc57905921"/>
      <w:bookmarkStart w:id="549" w:name="_Toc430530532"/>
      <w:bookmarkStart w:id="550" w:name="_Toc277082645"/>
      <w:bookmarkStart w:id="551" w:name="_Toc10765"/>
      <w:bookmarkStart w:id="552" w:name="_Toc287607869"/>
      <w:bookmarkStart w:id="553" w:name="_Toc224103497"/>
      <w:bookmarkStart w:id="554" w:name="_Toc287620816"/>
      <w:bookmarkStart w:id="555" w:name="_Toc8650"/>
      <w:r>
        <w:rPr>
          <w:rFonts w:hint="eastAsia" w:ascii="宋体" w:hAnsi="宋体" w:eastAsia="宋体" w:cs="宋体"/>
          <w:color w:val="auto"/>
          <w:sz w:val="30"/>
          <w:szCs w:val="30"/>
          <w:highlight w:val="none"/>
          <w:lang w:val="en-US" w:eastAsia="zh-CN"/>
        </w:rPr>
        <w:t>二、</w:t>
      </w:r>
      <w:r>
        <w:rPr>
          <w:rFonts w:hint="eastAsia" w:ascii="宋体" w:hAnsi="宋体" w:eastAsia="宋体" w:cs="宋体"/>
          <w:color w:val="auto"/>
          <w:sz w:val="30"/>
          <w:szCs w:val="30"/>
          <w:highlight w:val="none"/>
        </w:rPr>
        <w:t>法定代表人</w:t>
      </w:r>
      <w:r>
        <w:rPr>
          <w:rFonts w:hint="eastAsia" w:ascii="宋体" w:hAnsi="宋体" w:eastAsia="宋体" w:cs="宋体"/>
          <w:b/>
          <w:bCs w:val="0"/>
          <w:color w:val="auto"/>
          <w:sz w:val="30"/>
          <w:szCs w:val="30"/>
          <w:highlight w:val="none"/>
          <w:lang w:eastAsia="zh-CN"/>
        </w:rPr>
        <w:t>身份</w:t>
      </w:r>
      <w:r>
        <w:rPr>
          <w:rFonts w:hint="eastAsia" w:ascii="宋体" w:hAnsi="宋体" w:eastAsia="宋体" w:cs="宋体"/>
          <w:color w:val="auto"/>
          <w:sz w:val="30"/>
          <w:szCs w:val="30"/>
          <w:highlight w:val="none"/>
        </w:rPr>
        <w:t>证明或附有法定代表人身份证明的授权委托书</w:t>
      </w:r>
      <w:bookmarkEnd w:id="548"/>
      <w:bookmarkEnd w:id="549"/>
      <w:bookmarkEnd w:id="550"/>
      <w:bookmarkEnd w:id="551"/>
      <w:bookmarkEnd w:id="552"/>
      <w:bookmarkEnd w:id="553"/>
      <w:bookmarkEnd w:id="554"/>
      <w:bookmarkEnd w:id="555"/>
    </w:p>
    <w:p w14:paraId="30F0ABDD">
      <w:pPr>
        <w:shd w:val="clea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14:paraId="3C982601">
      <w:pPr>
        <w:shd w:val="clear"/>
        <w:spacing w:line="480" w:lineRule="auto"/>
        <w:jc w:val="center"/>
        <w:rPr>
          <w:rFonts w:hint="eastAsia" w:ascii="宋体" w:hAnsi="宋体" w:eastAsia="宋体" w:cs="宋体"/>
          <w:color w:val="auto"/>
          <w:highlight w:val="none"/>
        </w:rPr>
      </w:pPr>
    </w:p>
    <w:p w14:paraId="28B2D891">
      <w:pPr>
        <w:shd w:val="clea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w w:val="200"/>
          <w:kern w:val="0"/>
          <w:szCs w:val="21"/>
          <w:highlight w:val="none"/>
          <w:u w:val="single"/>
        </w:rPr>
        <w:t xml:space="preserve">                                     </w:t>
      </w:r>
    </w:p>
    <w:p w14:paraId="3E432F4E">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14:paraId="53E9042A">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14:paraId="6A80FC2E">
      <w:pPr>
        <w:shd w:val="clea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738EC731">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w w:val="200"/>
          <w:kern w:val="0"/>
          <w:szCs w:val="21"/>
          <w:highlight w:val="none"/>
          <w:u w:val="single"/>
        </w:rPr>
        <w:t xml:space="preserve">                                     </w:t>
      </w:r>
    </w:p>
    <w:p w14:paraId="6B3DADB8">
      <w:pPr>
        <w:shd w:val="clea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14:paraId="5395CFEA">
      <w:pPr>
        <w:shd w:val="clea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投标人</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p>
    <w:p w14:paraId="4EC4AFFD">
      <w:pPr>
        <w:shd w:val="clea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005D55F5">
      <w:pPr>
        <w:shd w:val="clea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附：法定代表人</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rPr>
        <w:t>身份证明复印件（双面）</w:t>
      </w:r>
    </w:p>
    <w:p w14:paraId="73E0C7D3">
      <w:pPr>
        <w:pStyle w:val="23"/>
        <w:shd w:val="clear"/>
        <w:spacing w:line="360" w:lineRule="auto"/>
        <w:rPr>
          <w:rFonts w:hint="eastAsia" w:ascii="宋体" w:hAnsi="宋体" w:eastAsia="宋体" w:cs="宋体"/>
          <w:color w:val="auto"/>
          <w:szCs w:val="21"/>
          <w:highlight w:val="none"/>
        </w:rPr>
      </w:pPr>
    </w:p>
    <w:p w14:paraId="7375DE23">
      <w:pPr>
        <w:pStyle w:val="23"/>
        <w:shd w:val="clear"/>
        <w:spacing w:line="360" w:lineRule="auto"/>
        <w:rPr>
          <w:rFonts w:hint="eastAsia" w:ascii="宋体" w:hAnsi="宋体" w:eastAsia="宋体" w:cs="宋体"/>
          <w:color w:val="auto"/>
          <w:szCs w:val="21"/>
          <w:highlight w:val="none"/>
        </w:rPr>
      </w:pPr>
    </w:p>
    <w:p w14:paraId="662469C2">
      <w:pPr>
        <w:pStyle w:val="23"/>
        <w:shd w:val="clear"/>
        <w:spacing w:line="360" w:lineRule="auto"/>
        <w:rPr>
          <w:rFonts w:hint="eastAsia" w:ascii="宋体" w:hAnsi="宋体" w:eastAsia="宋体" w:cs="宋体"/>
          <w:color w:val="auto"/>
          <w:szCs w:val="21"/>
          <w:highlight w:val="none"/>
        </w:rPr>
      </w:pPr>
    </w:p>
    <w:p w14:paraId="5E782BF8">
      <w:pPr>
        <w:pStyle w:val="23"/>
        <w:shd w:val="clear"/>
        <w:spacing w:line="360" w:lineRule="auto"/>
        <w:rPr>
          <w:rFonts w:hint="eastAsia" w:ascii="宋体" w:hAnsi="宋体" w:eastAsia="宋体" w:cs="宋体"/>
          <w:color w:val="auto"/>
          <w:szCs w:val="21"/>
          <w:highlight w:val="none"/>
        </w:rPr>
      </w:pPr>
    </w:p>
    <w:p w14:paraId="22DBD6A6">
      <w:pPr>
        <w:pStyle w:val="23"/>
        <w:shd w:val="clear"/>
        <w:spacing w:line="360" w:lineRule="auto"/>
        <w:rPr>
          <w:rFonts w:hint="eastAsia" w:ascii="宋体" w:hAnsi="宋体" w:eastAsia="宋体" w:cs="宋体"/>
          <w:color w:val="auto"/>
          <w:szCs w:val="21"/>
          <w:highlight w:val="none"/>
        </w:rPr>
      </w:pPr>
    </w:p>
    <w:p w14:paraId="50DD1295">
      <w:pPr>
        <w:shd w:val="clear"/>
        <w:autoSpaceDE w:val="0"/>
        <w:autoSpaceDN w:val="0"/>
        <w:adjustRightInd w:val="0"/>
        <w:snapToGrid w:val="0"/>
        <w:spacing w:line="480" w:lineRule="auto"/>
        <w:ind w:firstLine="420" w:firstLineChars="200"/>
        <w:jc w:val="righ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14:paraId="0A50709D">
      <w:pPr>
        <w:shd w:val="clear"/>
        <w:autoSpaceDE w:val="0"/>
        <w:autoSpaceDN w:val="0"/>
        <w:adjustRightInd w:val="0"/>
        <w:snapToGrid w:val="0"/>
        <w:spacing w:line="480" w:lineRule="auto"/>
        <w:jc w:val="left"/>
        <w:rPr>
          <w:rFonts w:hint="eastAsia" w:ascii="宋体" w:hAnsi="宋体" w:eastAsia="宋体" w:cs="宋体"/>
          <w:color w:val="auto"/>
          <w:kern w:val="0"/>
          <w:sz w:val="20"/>
          <w:highlight w:val="none"/>
        </w:rPr>
      </w:pPr>
    </w:p>
    <w:p w14:paraId="071776EF">
      <w:pPr>
        <w:shd w:val="clea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14:paraId="6C10D01C">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14:paraId="08D8756E">
      <w:pPr>
        <w:shd w:val="clea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sz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color w:val="auto"/>
          <w:sz w:val="28"/>
          <w:highlight w:val="none"/>
        </w:rPr>
        <w:t>授权委托书</w:t>
      </w:r>
    </w:p>
    <w:p w14:paraId="18FE7DB5">
      <w:pPr>
        <w:pStyle w:val="23"/>
        <w:shd w:val="clear"/>
        <w:rPr>
          <w:rFonts w:hint="eastAsia" w:ascii="宋体" w:hAnsi="宋体" w:eastAsia="宋体" w:cs="宋体"/>
          <w:color w:val="auto"/>
          <w:highlight w:val="none"/>
        </w:rPr>
      </w:pPr>
    </w:p>
    <w:p w14:paraId="1376241B">
      <w:pPr>
        <w:shd w:val="clea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cs="宋体"/>
          <w:color w:val="auto"/>
          <w:spacing w:val="-1"/>
          <w:kern w:val="0"/>
          <w:szCs w:val="21"/>
          <w:highlight w:val="none"/>
          <w:u w:val="single"/>
          <w:lang w:eastAsia="zh-CN"/>
        </w:rPr>
        <w:t>投标人</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为我方代理人。代理人根据授权，以我方名义签署、澄清、说明、补正、递交、撤回、 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、签订合同和处理有关事宜， 其法律后果由我方承担。</w:t>
      </w:r>
    </w:p>
    <w:p w14:paraId="0AB5FCC7">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1E23DC1F">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代理人无转委托权。</w:t>
      </w:r>
    </w:p>
    <w:p w14:paraId="3A22A704">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p>
    <w:p w14:paraId="0C05BEE2">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14:paraId="276B75E9">
      <w:pPr>
        <w:shd w:val="clea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（签字或盖章）</w:t>
      </w:r>
    </w:p>
    <w:p w14:paraId="44EFEA69">
      <w:pPr>
        <w:shd w:val="clea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14:paraId="646380C6">
      <w:pPr>
        <w:shd w:val="clea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w:t>
      </w:r>
      <w:r>
        <w:rPr>
          <w:rFonts w:hint="eastAsia" w:ascii="宋体" w:hAnsi="宋体" w:eastAsia="宋体" w:cs="宋体"/>
          <w:color w:val="auto"/>
          <w:spacing w:val="-1"/>
          <w:kern w:val="0"/>
          <w:szCs w:val="21"/>
          <w:highlight w:val="none"/>
        </w:rPr>
        <w:t>字</w:t>
      </w:r>
      <w:r>
        <w:rPr>
          <w:rFonts w:hint="eastAsia" w:ascii="宋体" w:hAnsi="宋体" w:eastAsia="宋体" w:cs="宋体"/>
          <w:color w:val="auto"/>
          <w:kern w:val="0"/>
          <w:szCs w:val="21"/>
          <w:highlight w:val="none"/>
        </w:rPr>
        <w:t>）</w:t>
      </w:r>
    </w:p>
    <w:p w14:paraId="1ADA2298">
      <w:pPr>
        <w:shd w:val="clea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w w:val="200"/>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14:paraId="6CD3ACD2">
      <w:pPr>
        <w:shd w:val="clea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14:paraId="1C336EE3">
      <w:pPr>
        <w:shd w:val="clear"/>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委托代理人电话（手机）：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17A7FEC6">
      <w:pPr>
        <w:shd w:val="clear"/>
        <w:autoSpaceDE w:val="0"/>
        <w:autoSpaceDN w:val="0"/>
        <w:adjustRightInd w:val="0"/>
        <w:snapToGrid w:val="0"/>
        <w:spacing w:line="48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rPr>
        <w:t>和委托代理人身份证明复印件（双面）</w:t>
      </w:r>
    </w:p>
    <w:p w14:paraId="68149ED7">
      <w:pPr>
        <w:shd w:val="clea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677DA888">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4F2A8458">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6428291F">
      <w:pPr>
        <w:shd w:val="clear"/>
        <w:tabs>
          <w:tab w:val="left" w:pos="4005"/>
          <w:tab w:val="left" w:pos="4100"/>
          <w:tab w:val="left" w:pos="5040"/>
        </w:tabs>
        <w:autoSpaceDE w:val="0"/>
        <w:autoSpaceDN w:val="0"/>
        <w:adjustRightInd w:val="0"/>
        <w:snapToGrid w:val="0"/>
        <w:spacing w:line="360" w:lineRule="auto"/>
        <w:rPr>
          <w:rFonts w:hint="eastAsia" w:ascii="宋体" w:hAnsi="宋体" w:eastAsia="宋体" w:cs="宋体"/>
          <w:color w:val="auto"/>
          <w:w w:val="200"/>
          <w:kern w:val="0"/>
          <w:szCs w:val="21"/>
          <w:highlight w:val="none"/>
          <w:u w:val="single"/>
        </w:rPr>
      </w:pPr>
    </w:p>
    <w:p w14:paraId="4EF2CAC8">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550A4E7A">
      <w:pPr>
        <w:shd w:val="clea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14:paraId="446F83A2">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p>
    <w:p w14:paraId="1D55A637">
      <w:pPr>
        <w:shd w:val="clear"/>
        <w:tabs>
          <w:tab w:val="left" w:pos="4005"/>
          <w:tab w:val="left" w:pos="4100"/>
          <w:tab w:val="left" w:pos="5040"/>
        </w:tabs>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注：1、法定代表人参加比选活动并签署文件的不需要授权委托书，只需提供法定代表人身份证明；非法定代表人参加比选活动及签署文件的除提供法定代表人身份证明外还须提供授权委托书。</w:t>
      </w:r>
    </w:p>
    <w:p w14:paraId="13C08ECA">
      <w:pPr>
        <w:shd w:val="clear"/>
        <w:tabs>
          <w:tab w:val="left" w:pos="576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2、法定代表人身份证明及授权委托书原件装入</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一并递交。另外须准备一份授权委托书原件在开标现场出具。</w:t>
      </w:r>
    </w:p>
    <w:p w14:paraId="119A5190">
      <w:pPr>
        <w:shd w:val="clea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highlight w:val="none"/>
        </w:rPr>
        <w:t>授权委托书需按上述格式填写完整，不可缺少内容。在此基础上增加内容的不影响其有效性。</w:t>
      </w:r>
    </w:p>
    <w:p w14:paraId="47BCF82E">
      <w:pPr>
        <w:shd w:val="clear"/>
        <w:spacing w:line="360" w:lineRule="auto"/>
        <w:rPr>
          <w:rFonts w:hint="eastAsia" w:ascii="宋体" w:hAnsi="宋体" w:eastAsia="宋体" w:cs="宋体"/>
          <w:color w:val="auto"/>
          <w:highlight w:val="none"/>
        </w:rPr>
      </w:pPr>
      <w:bookmarkStart w:id="556" w:name="_Toc224103500"/>
      <w:r>
        <w:rPr>
          <w:rFonts w:hint="eastAsia" w:ascii="宋体" w:hAnsi="宋体" w:eastAsia="宋体" w:cs="宋体"/>
          <w:color w:val="auto"/>
          <w:sz w:val="32"/>
          <w:szCs w:val="32"/>
          <w:highlight w:val="none"/>
        </w:rPr>
        <w:br w:type="page"/>
      </w:r>
      <w:bookmarkStart w:id="557" w:name="_Toc287620819"/>
      <w:bookmarkStart w:id="558" w:name="_Toc287607872"/>
      <w:bookmarkStart w:id="559" w:name="_Toc430530534"/>
    </w:p>
    <w:bookmarkEnd w:id="556"/>
    <w:bookmarkEnd w:id="557"/>
    <w:bookmarkEnd w:id="558"/>
    <w:bookmarkEnd w:id="559"/>
    <w:p w14:paraId="0C962AE4">
      <w:pPr>
        <w:pStyle w:val="3"/>
        <w:shd w:val="clear"/>
        <w:jc w:val="center"/>
        <w:outlineLvl w:val="9"/>
        <w:rPr>
          <w:rFonts w:hint="eastAsia" w:ascii="宋体" w:hAnsi="宋体" w:eastAsia="宋体" w:cs="宋体"/>
          <w:b w:val="0"/>
          <w:color w:val="auto"/>
          <w:sz w:val="44"/>
          <w:szCs w:val="44"/>
          <w:highlight w:val="none"/>
        </w:rPr>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bookmarkStart w:id="560" w:name="_Toc20260"/>
      <w:bookmarkStart w:id="561" w:name="_Toc287607874"/>
      <w:bookmarkStart w:id="562" w:name="_Toc224103502"/>
      <w:bookmarkStart w:id="563" w:name="_Toc22129"/>
      <w:bookmarkStart w:id="564" w:name="_Toc29644"/>
      <w:bookmarkStart w:id="565" w:name="_Toc430530536"/>
      <w:bookmarkStart w:id="566" w:name="_Toc57905926"/>
      <w:bookmarkStart w:id="567" w:name="_Toc287620821"/>
    </w:p>
    <w:p w14:paraId="639C0D10">
      <w:pPr>
        <w:pStyle w:val="4"/>
        <w:numPr>
          <w:ilvl w:val="0"/>
          <w:numId w:val="0"/>
        </w:numPr>
        <w:shd w:val="clear"/>
        <w:spacing w:line="360" w:lineRule="auto"/>
        <w:jc w:val="center"/>
        <w:outlineLvl w:val="1"/>
        <w:rPr>
          <w:rFonts w:hint="eastAsia" w:ascii="宋体" w:hAnsi="宋体"/>
          <w:color w:val="auto"/>
          <w:kern w:val="0"/>
          <w:sz w:val="32"/>
          <w:szCs w:val="32"/>
          <w:highlight w:val="none"/>
          <w:u w:val="single"/>
        </w:rPr>
      </w:pPr>
      <w:bookmarkStart w:id="568" w:name="_Toc26786"/>
      <w:bookmarkStart w:id="569" w:name="_Toc28475"/>
      <w:bookmarkStart w:id="570" w:name="_Toc57905925"/>
      <w:r>
        <w:rPr>
          <w:rFonts w:hint="eastAsia" w:ascii="宋体" w:hAnsi="宋体" w:eastAsia="宋体" w:cs="宋体"/>
          <w:color w:val="auto"/>
          <w:sz w:val="30"/>
          <w:szCs w:val="30"/>
          <w:highlight w:val="none"/>
          <w:lang w:val="en-US" w:eastAsia="zh-CN"/>
        </w:rPr>
        <w:t>三、</w:t>
      </w:r>
      <w:r>
        <w:rPr>
          <w:rFonts w:hint="eastAsia" w:ascii="宋体" w:hAnsi="宋体" w:eastAsia="宋体" w:cs="宋体"/>
          <w:color w:val="auto"/>
          <w:sz w:val="30"/>
          <w:szCs w:val="30"/>
          <w:highlight w:val="none"/>
        </w:rPr>
        <w:t>低价风险担保提交承诺书</w:t>
      </w:r>
      <w:bookmarkEnd w:id="568"/>
    </w:p>
    <w:p w14:paraId="3457BB0E">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（投标报价低于招标项目最高限价的85%时采用）</w:t>
      </w:r>
    </w:p>
    <w:p w14:paraId="5D711DB1">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0F3E75CC">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比选</w:t>
      </w:r>
      <w:r>
        <w:rPr>
          <w:rFonts w:hint="eastAsia" w:ascii="宋体" w:hAnsi="宋体" w:cs="宋体"/>
          <w:snapToGrid w:val="0"/>
          <w:color w:val="auto"/>
          <w:kern w:val="0"/>
          <w:szCs w:val="21"/>
          <w:highlight w:val="none"/>
          <w:u w:val="single"/>
        </w:rPr>
        <w:t>人名称）</w:t>
      </w:r>
      <w:r>
        <w:rPr>
          <w:rFonts w:hint="eastAsia" w:ascii="宋体" w:hAnsi="宋体" w:cs="宋体"/>
          <w:snapToGrid w:val="0"/>
          <w:color w:val="auto"/>
          <w:kern w:val="0"/>
          <w:szCs w:val="21"/>
          <w:highlight w:val="none"/>
        </w:rPr>
        <w:t>：</w:t>
      </w:r>
    </w:p>
    <w:p w14:paraId="3D9D7DB0">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（投标人名称）</w:t>
      </w:r>
      <w:r>
        <w:rPr>
          <w:rFonts w:hint="eastAsia" w:ascii="宋体" w:hAnsi="宋体" w:cs="宋体"/>
          <w:snapToGrid w:val="0"/>
          <w:color w:val="auto"/>
          <w:kern w:val="0"/>
          <w:szCs w:val="21"/>
          <w:highlight w:val="none"/>
        </w:rPr>
        <w:t>参加了你</w:t>
      </w:r>
      <w:r>
        <w:rPr>
          <w:rFonts w:hint="eastAsia" w:ascii="宋体" w:hAnsi="宋体" w:cs="宋体"/>
          <w:snapToGrid w:val="0"/>
          <w:color w:val="auto"/>
          <w:kern w:val="0"/>
          <w:szCs w:val="21"/>
          <w:highlight w:val="none"/>
          <w:lang w:eastAsia="zh-CN"/>
        </w:rPr>
        <w:t>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的投标。我公司投标报价低于最高限价的85%，若获得中标资格，我公司承诺按照</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文件的规定递交低价风险担保。否则，我公司愿承担</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文件中约定的，因未按规定递交低价风险担保的相应责任。</w:t>
      </w:r>
    </w:p>
    <w:p w14:paraId="4FC9F0F5">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14:paraId="06082F2A">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3CBF6BD">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09B7E0E5">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0539B790">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11C078FC">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39C890AF">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768FDBCA">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314F4BDF">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50B4231B">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14:paraId="1F55561F">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3BED6E9B">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54C4BD50">
      <w:pPr>
        <w:rPr>
          <w:rFonts w:hint="eastAsia" w:ascii="宋体" w:hAnsi="宋体"/>
          <w:color w:val="auto"/>
          <w:kern w:val="0"/>
          <w:sz w:val="32"/>
          <w:szCs w:val="32"/>
          <w:highlight w:val="none"/>
          <w:u w:val="single"/>
        </w:rPr>
      </w:pPr>
    </w:p>
    <w:p w14:paraId="4A74EC2F">
      <w:pPr>
        <w:rPr>
          <w:rFonts w:hint="eastAsia" w:ascii="宋体" w:hAnsi="宋体"/>
          <w:color w:val="auto"/>
          <w:kern w:val="0"/>
          <w:sz w:val="32"/>
          <w:szCs w:val="32"/>
          <w:highlight w:val="none"/>
          <w:u w:val="single"/>
        </w:rPr>
      </w:pPr>
      <w:r>
        <w:rPr>
          <w:rFonts w:hint="eastAsia" w:ascii="宋体" w:hAnsi="宋体"/>
          <w:color w:val="auto"/>
          <w:kern w:val="0"/>
          <w:sz w:val="32"/>
          <w:szCs w:val="32"/>
          <w:highlight w:val="none"/>
          <w:u w:val="single"/>
        </w:rPr>
        <w:br w:type="page"/>
      </w:r>
    </w:p>
    <w:p w14:paraId="420A04BA">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14:paraId="77C0BC37">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72F0D7E4">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6DC8F4E6">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4B96C17C">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6B99FCF8">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14:paraId="6B0AD84A">
      <w:pPr>
        <w:autoSpaceDE w:val="0"/>
        <w:autoSpaceDN w:val="0"/>
        <w:adjustRightInd w:val="0"/>
        <w:snapToGrid w:val="0"/>
        <w:spacing w:line="360" w:lineRule="auto"/>
        <w:jc w:val="left"/>
        <w:rPr>
          <w:rFonts w:ascii="宋体" w:hAnsi="宋体"/>
          <w:color w:val="auto"/>
          <w:kern w:val="0"/>
          <w:sz w:val="16"/>
          <w:szCs w:val="16"/>
          <w:highlight w:val="none"/>
        </w:rPr>
      </w:pPr>
    </w:p>
    <w:p w14:paraId="165B8CE1">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经济部分</w:t>
      </w:r>
    </w:p>
    <w:p w14:paraId="49808AA4">
      <w:pPr>
        <w:autoSpaceDE w:val="0"/>
        <w:autoSpaceDN w:val="0"/>
        <w:adjustRightInd w:val="0"/>
        <w:snapToGrid w:val="0"/>
        <w:spacing w:line="360" w:lineRule="auto"/>
        <w:jc w:val="left"/>
        <w:rPr>
          <w:rFonts w:ascii="宋体" w:hAnsi="宋体"/>
          <w:b/>
          <w:color w:val="auto"/>
          <w:kern w:val="0"/>
          <w:sz w:val="20"/>
          <w:szCs w:val="20"/>
          <w:highlight w:val="none"/>
        </w:rPr>
      </w:pPr>
    </w:p>
    <w:p w14:paraId="0A62060E">
      <w:pPr>
        <w:autoSpaceDE w:val="0"/>
        <w:autoSpaceDN w:val="0"/>
        <w:adjustRightInd w:val="0"/>
        <w:snapToGrid w:val="0"/>
        <w:spacing w:line="360" w:lineRule="auto"/>
        <w:jc w:val="left"/>
        <w:rPr>
          <w:rFonts w:ascii="宋体" w:hAnsi="宋体"/>
          <w:b/>
          <w:color w:val="auto"/>
          <w:kern w:val="0"/>
          <w:sz w:val="20"/>
          <w:szCs w:val="20"/>
          <w:highlight w:val="none"/>
        </w:rPr>
      </w:pPr>
    </w:p>
    <w:p w14:paraId="2FE09FE9">
      <w:pPr>
        <w:autoSpaceDE w:val="0"/>
        <w:autoSpaceDN w:val="0"/>
        <w:adjustRightInd w:val="0"/>
        <w:snapToGrid w:val="0"/>
        <w:spacing w:line="360" w:lineRule="auto"/>
        <w:jc w:val="left"/>
        <w:rPr>
          <w:rFonts w:ascii="宋体" w:hAnsi="宋体"/>
          <w:b/>
          <w:color w:val="auto"/>
          <w:kern w:val="0"/>
          <w:sz w:val="20"/>
          <w:szCs w:val="20"/>
          <w:highlight w:val="none"/>
        </w:rPr>
      </w:pPr>
    </w:p>
    <w:p w14:paraId="277754F2">
      <w:pPr>
        <w:autoSpaceDE w:val="0"/>
        <w:autoSpaceDN w:val="0"/>
        <w:adjustRightInd w:val="0"/>
        <w:snapToGrid w:val="0"/>
        <w:spacing w:line="360" w:lineRule="auto"/>
        <w:jc w:val="left"/>
        <w:rPr>
          <w:rFonts w:ascii="宋体" w:hAnsi="宋体"/>
          <w:b/>
          <w:color w:val="auto"/>
          <w:kern w:val="0"/>
          <w:sz w:val="20"/>
          <w:szCs w:val="20"/>
          <w:highlight w:val="none"/>
        </w:rPr>
      </w:pPr>
    </w:p>
    <w:p w14:paraId="62F58EC1">
      <w:pPr>
        <w:autoSpaceDE w:val="0"/>
        <w:autoSpaceDN w:val="0"/>
        <w:adjustRightInd w:val="0"/>
        <w:snapToGrid w:val="0"/>
        <w:spacing w:line="360" w:lineRule="auto"/>
        <w:jc w:val="left"/>
        <w:rPr>
          <w:rFonts w:ascii="宋体" w:hAnsi="宋体"/>
          <w:b/>
          <w:color w:val="auto"/>
          <w:kern w:val="0"/>
          <w:sz w:val="20"/>
          <w:szCs w:val="20"/>
          <w:highlight w:val="none"/>
        </w:rPr>
      </w:pPr>
    </w:p>
    <w:p w14:paraId="48D5335C">
      <w:pPr>
        <w:autoSpaceDE w:val="0"/>
        <w:autoSpaceDN w:val="0"/>
        <w:adjustRightInd w:val="0"/>
        <w:snapToGrid w:val="0"/>
        <w:spacing w:line="360" w:lineRule="auto"/>
        <w:jc w:val="left"/>
        <w:rPr>
          <w:rFonts w:ascii="宋体" w:hAnsi="宋体"/>
          <w:b/>
          <w:color w:val="auto"/>
          <w:kern w:val="0"/>
          <w:sz w:val="20"/>
          <w:szCs w:val="20"/>
          <w:highlight w:val="none"/>
        </w:rPr>
      </w:pPr>
    </w:p>
    <w:p w14:paraId="7E99FB18">
      <w:pPr>
        <w:autoSpaceDE w:val="0"/>
        <w:autoSpaceDN w:val="0"/>
        <w:adjustRightInd w:val="0"/>
        <w:snapToGrid w:val="0"/>
        <w:spacing w:line="360" w:lineRule="auto"/>
        <w:jc w:val="left"/>
        <w:rPr>
          <w:rFonts w:ascii="宋体" w:hAnsi="宋体"/>
          <w:b/>
          <w:color w:val="auto"/>
          <w:kern w:val="0"/>
          <w:sz w:val="20"/>
          <w:szCs w:val="20"/>
          <w:highlight w:val="none"/>
        </w:rPr>
      </w:pPr>
    </w:p>
    <w:p w14:paraId="14E2633C">
      <w:pPr>
        <w:autoSpaceDE w:val="0"/>
        <w:autoSpaceDN w:val="0"/>
        <w:adjustRightInd w:val="0"/>
        <w:snapToGrid w:val="0"/>
        <w:spacing w:line="360" w:lineRule="auto"/>
        <w:jc w:val="left"/>
        <w:rPr>
          <w:rFonts w:ascii="宋体" w:hAnsi="宋体"/>
          <w:b/>
          <w:color w:val="auto"/>
          <w:kern w:val="0"/>
          <w:sz w:val="20"/>
          <w:szCs w:val="20"/>
          <w:highlight w:val="none"/>
        </w:rPr>
      </w:pPr>
    </w:p>
    <w:p w14:paraId="191633C2">
      <w:pPr>
        <w:autoSpaceDE w:val="0"/>
        <w:autoSpaceDN w:val="0"/>
        <w:adjustRightInd w:val="0"/>
        <w:snapToGrid w:val="0"/>
        <w:spacing w:line="360" w:lineRule="auto"/>
        <w:jc w:val="left"/>
        <w:rPr>
          <w:rFonts w:ascii="宋体" w:hAnsi="宋体"/>
          <w:b/>
          <w:color w:val="auto"/>
          <w:kern w:val="0"/>
          <w:sz w:val="20"/>
          <w:szCs w:val="20"/>
          <w:highlight w:val="none"/>
        </w:rPr>
      </w:pPr>
    </w:p>
    <w:p w14:paraId="3A9E8F65">
      <w:pPr>
        <w:autoSpaceDE w:val="0"/>
        <w:autoSpaceDN w:val="0"/>
        <w:adjustRightInd w:val="0"/>
        <w:snapToGrid w:val="0"/>
        <w:spacing w:line="360" w:lineRule="auto"/>
        <w:jc w:val="left"/>
        <w:rPr>
          <w:rFonts w:ascii="宋体" w:hAnsi="宋体"/>
          <w:b/>
          <w:color w:val="auto"/>
          <w:kern w:val="0"/>
          <w:sz w:val="20"/>
          <w:szCs w:val="20"/>
          <w:highlight w:val="none"/>
        </w:rPr>
      </w:pPr>
    </w:p>
    <w:p w14:paraId="699CC9A2">
      <w:pPr>
        <w:autoSpaceDE w:val="0"/>
        <w:autoSpaceDN w:val="0"/>
        <w:adjustRightInd w:val="0"/>
        <w:snapToGrid w:val="0"/>
        <w:spacing w:line="360" w:lineRule="auto"/>
        <w:jc w:val="left"/>
        <w:rPr>
          <w:rFonts w:ascii="宋体" w:hAnsi="宋体"/>
          <w:b/>
          <w:color w:val="auto"/>
          <w:kern w:val="0"/>
          <w:sz w:val="20"/>
          <w:szCs w:val="20"/>
          <w:highlight w:val="none"/>
        </w:rPr>
      </w:pPr>
    </w:p>
    <w:p w14:paraId="32A3A8C9">
      <w:pPr>
        <w:autoSpaceDE w:val="0"/>
        <w:autoSpaceDN w:val="0"/>
        <w:adjustRightInd w:val="0"/>
        <w:snapToGrid w:val="0"/>
        <w:spacing w:line="360" w:lineRule="auto"/>
        <w:jc w:val="left"/>
        <w:rPr>
          <w:rFonts w:ascii="宋体" w:hAnsi="宋体"/>
          <w:b/>
          <w:color w:val="auto"/>
          <w:kern w:val="0"/>
          <w:sz w:val="20"/>
          <w:szCs w:val="20"/>
          <w:highlight w:val="none"/>
        </w:rPr>
      </w:pPr>
    </w:p>
    <w:p w14:paraId="78681214">
      <w:pPr>
        <w:autoSpaceDE w:val="0"/>
        <w:autoSpaceDN w:val="0"/>
        <w:adjustRightInd w:val="0"/>
        <w:snapToGrid w:val="0"/>
        <w:spacing w:line="360" w:lineRule="auto"/>
        <w:jc w:val="left"/>
        <w:rPr>
          <w:rFonts w:ascii="宋体" w:hAnsi="宋体"/>
          <w:b/>
          <w:color w:val="auto"/>
          <w:kern w:val="0"/>
          <w:sz w:val="20"/>
          <w:szCs w:val="20"/>
          <w:highlight w:val="none"/>
        </w:rPr>
      </w:pPr>
    </w:p>
    <w:p w14:paraId="03002931">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14:paraId="6A98DC6F">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14:paraId="6E4DFC24">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14:paraId="449F7366">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14:paraId="523DCC64">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b/>
          <w:bCs/>
          <w:color w:val="auto"/>
          <w:kern w:val="0"/>
          <w:sz w:val="36"/>
          <w:szCs w:val="36"/>
          <w:highlight w:val="none"/>
        </w:rPr>
        <w:t>目  录</w:t>
      </w:r>
    </w:p>
    <w:p w14:paraId="016479A5">
      <w:pPr>
        <w:autoSpaceDE w:val="0"/>
        <w:autoSpaceDN w:val="0"/>
        <w:adjustRightInd w:val="0"/>
        <w:snapToGrid w:val="0"/>
        <w:spacing w:line="360" w:lineRule="auto"/>
        <w:jc w:val="left"/>
        <w:rPr>
          <w:rFonts w:ascii="宋体" w:hAnsi="宋体"/>
          <w:color w:val="auto"/>
          <w:kern w:val="0"/>
          <w:szCs w:val="21"/>
          <w:highlight w:val="none"/>
        </w:rPr>
      </w:pPr>
    </w:p>
    <w:p w14:paraId="364A1F6B">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14:paraId="56CB4B8D">
      <w:pPr>
        <w:pStyle w:val="4"/>
        <w:spacing w:before="0" w:after="0" w:line="240" w:lineRule="auto"/>
        <w:jc w:val="center"/>
        <w:outlineLvl w:val="1"/>
        <w:rPr>
          <w:rFonts w:ascii="宋体" w:hAnsi="宋体"/>
          <w:b w:val="0"/>
          <w:bCs w:val="0"/>
          <w:color w:val="auto"/>
          <w:highlight w:val="none"/>
        </w:rPr>
      </w:pPr>
      <w:bookmarkStart w:id="571" w:name="_Toc224103501"/>
      <w:bookmarkStart w:id="572" w:name="_Toc287620820"/>
      <w:bookmarkStart w:id="573" w:name="_Toc287607873"/>
      <w:bookmarkStart w:id="574" w:name="_Toc430530535"/>
      <w:bookmarkStart w:id="575" w:name="_Toc277082648"/>
      <w:r>
        <w:rPr>
          <w:rFonts w:ascii="宋体" w:hAnsi="宋体"/>
          <w:b w:val="0"/>
          <w:bCs w:val="0"/>
          <w:color w:val="auto"/>
          <w:kern w:val="0"/>
          <w:sz w:val="21"/>
          <w:szCs w:val="21"/>
          <w:highlight w:val="none"/>
        </w:rPr>
        <w:br w:type="page"/>
      </w:r>
      <w:bookmarkStart w:id="576" w:name="_Toc57820654"/>
      <w:bookmarkStart w:id="577" w:name="_Toc30618"/>
      <w:r>
        <w:rPr>
          <w:rFonts w:hint="eastAsia" w:ascii="宋体" w:hAnsi="宋体" w:eastAsia="宋体" w:cs="宋体"/>
          <w:color w:val="auto"/>
          <w:sz w:val="30"/>
          <w:szCs w:val="30"/>
          <w:highlight w:val="none"/>
          <w:lang w:val="en-US" w:eastAsia="zh-CN"/>
        </w:rPr>
        <w:t>一、已标价工程量清单</w:t>
      </w:r>
      <w:bookmarkEnd w:id="571"/>
      <w:bookmarkEnd w:id="572"/>
      <w:bookmarkEnd w:id="573"/>
      <w:bookmarkEnd w:id="574"/>
      <w:bookmarkEnd w:id="575"/>
      <w:bookmarkEnd w:id="576"/>
      <w:bookmarkEnd w:id="577"/>
    </w:p>
    <w:p w14:paraId="7650F319">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14:paraId="2A0FCB68">
      <w:pPr>
        <w:pStyle w:val="3"/>
        <w:spacing w:line="360" w:lineRule="auto"/>
        <w:outlineLvl w:val="9"/>
        <w:rPr>
          <w:rFonts w:ascii="宋体" w:hAnsi="宋体"/>
          <w:color w:val="auto"/>
          <w:kern w:val="0"/>
          <w:sz w:val="24"/>
          <w:szCs w:val="21"/>
          <w:highlight w:val="none"/>
        </w:rPr>
      </w:pPr>
      <w:r>
        <w:rPr>
          <w:rFonts w:ascii="宋体" w:hAnsi="宋体"/>
          <w:color w:val="auto"/>
          <w:highlight w:val="none"/>
        </w:rPr>
        <w:br w:type="page"/>
      </w:r>
    </w:p>
    <w:p w14:paraId="7382134C">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14:paraId="01950D94">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14:paraId="7AF644D8">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14:paraId="1CA97C03">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14:paraId="6050512A">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14:paraId="66F59C73">
      <w:pPr>
        <w:autoSpaceDE w:val="0"/>
        <w:autoSpaceDN w:val="0"/>
        <w:adjustRightInd w:val="0"/>
        <w:snapToGrid w:val="0"/>
        <w:spacing w:line="360" w:lineRule="auto"/>
        <w:jc w:val="left"/>
        <w:rPr>
          <w:rFonts w:ascii="宋体" w:hAnsi="宋体"/>
          <w:color w:val="auto"/>
          <w:kern w:val="0"/>
          <w:sz w:val="16"/>
          <w:szCs w:val="16"/>
          <w:highlight w:val="none"/>
        </w:rPr>
      </w:pPr>
    </w:p>
    <w:p w14:paraId="38BD5197">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14:paraId="496CB6E7">
      <w:pPr>
        <w:autoSpaceDE w:val="0"/>
        <w:autoSpaceDN w:val="0"/>
        <w:adjustRightInd w:val="0"/>
        <w:snapToGrid w:val="0"/>
        <w:spacing w:line="360" w:lineRule="auto"/>
        <w:jc w:val="left"/>
        <w:rPr>
          <w:rFonts w:ascii="宋体" w:hAnsi="宋体" w:cs="MingLiU"/>
          <w:color w:val="auto"/>
          <w:kern w:val="0"/>
          <w:sz w:val="20"/>
          <w:szCs w:val="20"/>
          <w:highlight w:val="none"/>
        </w:rPr>
      </w:pPr>
    </w:p>
    <w:p w14:paraId="115F781E">
      <w:pPr>
        <w:adjustRightInd w:val="0"/>
        <w:snapToGrid w:val="0"/>
        <w:spacing w:line="264" w:lineRule="auto"/>
        <w:rPr>
          <w:rFonts w:ascii="宋体" w:hAnsi="宋体"/>
          <w:color w:val="auto"/>
          <w:szCs w:val="21"/>
          <w:highlight w:val="none"/>
        </w:rPr>
      </w:pPr>
    </w:p>
    <w:p w14:paraId="351A67C5">
      <w:pPr>
        <w:autoSpaceDE w:val="0"/>
        <w:autoSpaceDN w:val="0"/>
        <w:adjustRightInd w:val="0"/>
        <w:snapToGrid w:val="0"/>
        <w:spacing w:line="360" w:lineRule="auto"/>
        <w:jc w:val="left"/>
        <w:rPr>
          <w:rFonts w:ascii="宋体" w:hAnsi="宋体" w:cs="MingLiU"/>
          <w:color w:val="auto"/>
          <w:kern w:val="0"/>
          <w:sz w:val="20"/>
          <w:szCs w:val="20"/>
          <w:highlight w:val="none"/>
        </w:rPr>
      </w:pPr>
    </w:p>
    <w:p w14:paraId="35400748">
      <w:pPr>
        <w:autoSpaceDE w:val="0"/>
        <w:autoSpaceDN w:val="0"/>
        <w:adjustRightInd w:val="0"/>
        <w:snapToGrid w:val="0"/>
        <w:spacing w:line="360" w:lineRule="auto"/>
        <w:jc w:val="left"/>
        <w:rPr>
          <w:rFonts w:ascii="宋体" w:hAnsi="宋体" w:cs="MingLiU"/>
          <w:color w:val="auto"/>
          <w:kern w:val="0"/>
          <w:sz w:val="20"/>
          <w:szCs w:val="20"/>
          <w:highlight w:val="none"/>
        </w:rPr>
      </w:pPr>
    </w:p>
    <w:p w14:paraId="674B9771">
      <w:pPr>
        <w:autoSpaceDE w:val="0"/>
        <w:autoSpaceDN w:val="0"/>
        <w:adjustRightInd w:val="0"/>
        <w:snapToGrid w:val="0"/>
        <w:spacing w:line="360" w:lineRule="auto"/>
        <w:jc w:val="left"/>
        <w:rPr>
          <w:rFonts w:ascii="宋体" w:hAnsi="宋体" w:cs="MingLiU"/>
          <w:color w:val="auto"/>
          <w:kern w:val="0"/>
          <w:sz w:val="20"/>
          <w:szCs w:val="20"/>
          <w:highlight w:val="none"/>
        </w:rPr>
      </w:pPr>
    </w:p>
    <w:p w14:paraId="07547335">
      <w:pPr>
        <w:autoSpaceDE w:val="0"/>
        <w:autoSpaceDN w:val="0"/>
        <w:adjustRightInd w:val="0"/>
        <w:snapToGrid w:val="0"/>
        <w:spacing w:line="360" w:lineRule="auto"/>
        <w:jc w:val="left"/>
        <w:rPr>
          <w:rFonts w:ascii="宋体" w:hAnsi="宋体" w:cs="MingLiU"/>
          <w:color w:val="auto"/>
          <w:kern w:val="0"/>
          <w:sz w:val="20"/>
          <w:szCs w:val="20"/>
          <w:highlight w:val="none"/>
        </w:rPr>
      </w:pPr>
    </w:p>
    <w:p w14:paraId="32BA8F02">
      <w:pPr>
        <w:autoSpaceDE w:val="0"/>
        <w:autoSpaceDN w:val="0"/>
        <w:adjustRightInd w:val="0"/>
        <w:snapToGrid w:val="0"/>
        <w:spacing w:line="360" w:lineRule="auto"/>
        <w:jc w:val="left"/>
        <w:rPr>
          <w:rFonts w:ascii="宋体" w:hAnsi="宋体" w:cs="MingLiU"/>
          <w:color w:val="auto"/>
          <w:kern w:val="0"/>
          <w:sz w:val="20"/>
          <w:szCs w:val="20"/>
          <w:highlight w:val="none"/>
        </w:rPr>
      </w:pPr>
    </w:p>
    <w:p w14:paraId="22005A12">
      <w:pPr>
        <w:autoSpaceDE w:val="0"/>
        <w:autoSpaceDN w:val="0"/>
        <w:adjustRightInd w:val="0"/>
        <w:snapToGrid w:val="0"/>
        <w:spacing w:line="360" w:lineRule="auto"/>
        <w:jc w:val="left"/>
        <w:rPr>
          <w:rFonts w:ascii="宋体" w:hAnsi="宋体" w:cs="MingLiU"/>
          <w:color w:val="auto"/>
          <w:kern w:val="0"/>
          <w:sz w:val="20"/>
          <w:szCs w:val="20"/>
          <w:highlight w:val="none"/>
        </w:rPr>
      </w:pPr>
    </w:p>
    <w:p w14:paraId="031D41B7">
      <w:pPr>
        <w:autoSpaceDE w:val="0"/>
        <w:autoSpaceDN w:val="0"/>
        <w:adjustRightInd w:val="0"/>
        <w:snapToGrid w:val="0"/>
        <w:spacing w:line="360" w:lineRule="auto"/>
        <w:jc w:val="left"/>
        <w:rPr>
          <w:rFonts w:ascii="宋体" w:hAnsi="宋体" w:cs="MingLiU"/>
          <w:color w:val="auto"/>
          <w:kern w:val="0"/>
          <w:sz w:val="20"/>
          <w:szCs w:val="20"/>
          <w:highlight w:val="none"/>
        </w:rPr>
      </w:pPr>
    </w:p>
    <w:p w14:paraId="05F697F9">
      <w:pPr>
        <w:autoSpaceDE w:val="0"/>
        <w:autoSpaceDN w:val="0"/>
        <w:adjustRightInd w:val="0"/>
        <w:snapToGrid w:val="0"/>
        <w:spacing w:line="360" w:lineRule="auto"/>
        <w:jc w:val="left"/>
        <w:rPr>
          <w:rFonts w:ascii="宋体" w:hAnsi="宋体" w:cs="MingLiU"/>
          <w:color w:val="auto"/>
          <w:kern w:val="0"/>
          <w:sz w:val="20"/>
          <w:szCs w:val="20"/>
          <w:highlight w:val="none"/>
        </w:rPr>
      </w:pPr>
    </w:p>
    <w:p w14:paraId="331D2871">
      <w:pPr>
        <w:autoSpaceDE w:val="0"/>
        <w:autoSpaceDN w:val="0"/>
        <w:adjustRightInd w:val="0"/>
        <w:snapToGrid w:val="0"/>
        <w:spacing w:line="360" w:lineRule="auto"/>
        <w:jc w:val="left"/>
        <w:rPr>
          <w:rFonts w:ascii="宋体" w:hAnsi="宋体" w:cs="MingLiU"/>
          <w:color w:val="auto"/>
          <w:kern w:val="0"/>
          <w:sz w:val="20"/>
          <w:szCs w:val="20"/>
          <w:highlight w:val="none"/>
        </w:rPr>
      </w:pPr>
    </w:p>
    <w:p w14:paraId="472F64D1">
      <w:pPr>
        <w:autoSpaceDE w:val="0"/>
        <w:autoSpaceDN w:val="0"/>
        <w:adjustRightInd w:val="0"/>
        <w:snapToGrid w:val="0"/>
        <w:spacing w:line="360" w:lineRule="auto"/>
        <w:jc w:val="left"/>
        <w:rPr>
          <w:rFonts w:ascii="宋体" w:hAnsi="宋体" w:cs="MingLiU"/>
          <w:color w:val="auto"/>
          <w:kern w:val="0"/>
          <w:sz w:val="20"/>
          <w:szCs w:val="20"/>
          <w:highlight w:val="none"/>
        </w:rPr>
      </w:pPr>
    </w:p>
    <w:p w14:paraId="7EE0C9B9">
      <w:pPr>
        <w:autoSpaceDE w:val="0"/>
        <w:autoSpaceDN w:val="0"/>
        <w:adjustRightInd w:val="0"/>
        <w:snapToGrid w:val="0"/>
        <w:spacing w:line="360" w:lineRule="auto"/>
        <w:jc w:val="left"/>
        <w:rPr>
          <w:rFonts w:ascii="宋体" w:hAnsi="宋体" w:cs="MingLiU"/>
          <w:color w:val="auto"/>
          <w:kern w:val="0"/>
          <w:sz w:val="20"/>
          <w:szCs w:val="20"/>
          <w:highlight w:val="none"/>
        </w:rPr>
      </w:pPr>
    </w:p>
    <w:p w14:paraId="4B7D2082">
      <w:pPr>
        <w:autoSpaceDE w:val="0"/>
        <w:autoSpaceDN w:val="0"/>
        <w:adjustRightInd w:val="0"/>
        <w:snapToGrid w:val="0"/>
        <w:spacing w:line="360" w:lineRule="auto"/>
        <w:jc w:val="left"/>
        <w:rPr>
          <w:rFonts w:ascii="宋体" w:hAnsi="宋体" w:cs="MingLiU"/>
          <w:color w:val="auto"/>
          <w:kern w:val="0"/>
          <w:sz w:val="20"/>
          <w:szCs w:val="20"/>
          <w:highlight w:val="none"/>
        </w:rPr>
      </w:pPr>
    </w:p>
    <w:p w14:paraId="1DD95A9D">
      <w:pPr>
        <w:autoSpaceDE w:val="0"/>
        <w:autoSpaceDN w:val="0"/>
        <w:adjustRightInd w:val="0"/>
        <w:snapToGrid w:val="0"/>
        <w:spacing w:line="360" w:lineRule="auto"/>
        <w:jc w:val="left"/>
        <w:rPr>
          <w:rFonts w:ascii="宋体" w:hAnsi="宋体" w:cs="MingLiU"/>
          <w:color w:val="auto"/>
          <w:kern w:val="0"/>
          <w:sz w:val="20"/>
          <w:szCs w:val="20"/>
          <w:highlight w:val="none"/>
        </w:rPr>
      </w:pPr>
    </w:p>
    <w:p w14:paraId="00BDFC7E">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14:paraId="66E2A896">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14:paraId="356F76CF">
      <w:pPr>
        <w:tabs>
          <w:tab w:val="left" w:pos="3280"/>
          <w:tab w:val="left" w:pos="4680"/>
          <w:tab w:val="left" w:pos="608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14:paraId="538945C7">
      <w:pPr>
        <w:rPr>
          <w:rFonts w:hint="eastAsia" w:ascii="宋体" w:hAnsi="宋体" w:eastAsia="宋体" w:cs="宋体"/>
          <w:b/>
          <w:bCs/>
          <w:color w:val="auto"/>
          <w:sz w:val="30"/>
          <w:szCs w:val="30"/>
          <w:highlight w:val="none"/>
          <w:lang w:val="en-US" w:eastAsia="zh-CN"/>
        </w:rPr>
      </w:pPr>
    </w:p>
    <w:p w14:paraId="16FD80C6">
      <w:pPr>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br w:type="page"/>
      </w:r>
    </w:p>
    <w:p w14:paraId="0E044C86">
      <w:pPr>
        <w:shd w:val="clea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b/>
          <w:bCs/>
          <w:color w:val="auto"/>
          <w:sz w:val="36"/>
          <w:szCs w:val="36"/>
          <w:highlight w:val="none"/>
        </w:rPr>
        <w:t>目  录</w:t>
      </w:r>
    </w:p>
    <w:p w14:paraId="0AE8D3AC">
      <w:pPr>
        <w:shd w:val="clear"/>
        <w:spacing w:line="360" w:lineRule="auto"/>
        <w:jc w:val="center"/>
        <w:rPr>
          <w:rFonts w:hint="eastAsia" w:ascii="宋体" w:hAnsi="宋体" w:eastAsia="宋体" w:cs="宋体"/>
          <w:color w:val="auto"/>
          <w:highlight w:val="none"/>
        </w:rPr>
      </w:pPr>
    </w:p>
    <w:p w14:paraId="7FB477FD">
      <w:pPr>
        <w:shd w:val="clea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法定代表人身份证明或附有法定代表人身份证明的授权委托书</w:t>
      </w:r>
    </w:p>
    <w:p w14:paraId="106D8650">
      <w:pPr>
        <w:shd w:val="clea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基本情况表</w:t>
      </w:r>
    </w:p>
    <w:p w14:paraId="76AFB446">
      <w:pPr>
        <w:shd w:val="clea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三、项目管理机构</w:t>
      </w:r>
    </w:p>
    <w:p w14:paraId="20B86881">
      <w:pPr>
        <w:shd w:val="clea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承诺</w:t>
      </w:r>
    </w:p>
    <w:p w14:paraId="76C8A0A9">
      <w:pPr>
        <w:shd w:val="clear"/>
        <w:spacing w:line="360" w:lineRule="auto"/>
        <w:jc w:val="left"/>
        <w:rPr>
          <w:rFonts w:hint="eastAsia" w:ascii="宋体" w:hAnsi="宋体" w:eastAsia="宋体" w:cs="宋体"/>
          <w:color w:val="auto"/>
          <w:highlight w:val="none"/>
          <w:lang w:val="en-US" w:eastAsia="zh-CN"/>
        </w:rPr>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宋体" w:hAnsi="宋体" w:eastAsia="宋体" w:cs="宋体"/>
          <w:color w:val="auto"/>
          <w:highlight w:val="none"/>
          <w:lang w:val="en-US" w:eastAsia="zh-CN"/>
        </w:rPr>
        <w:t>五、其他资料</w:t>
      </w:r>
    </w:p>
    <w:p w14:paraId="60014C87">
      <w:pPr>
        <w:pStyle w:val="4"/>
        <w:shd w:val="clear"/>
        <w:jc w:val="center"/>
        <w:outlineLvl w:val="1"/>
        <w:rPr>
          <w:rFonts w:hint="eastAsia" w:ascii="宋体" w:hAnsi="宋体" w:eastAsia="宋体" w:cs="宋体"/>
          <w:b w:val="0"/>
          <w:snapToGrid w:val="0"/>
          <w:color w:val="auto"/>
          <w:sz w:val="30"/>
          <w:szCs w:val="30"/>
          <w:highlight w:val="none"/>
        </w:rPr>
      </w:pPr>
      <w:bookmarkStart w:id="578" w:name="_Toc31100"/>
      <w:r>
        <w:rPr>
          <w:rFonts w:hint="eastAsia" w:ascii="宋体" w:hAnsi="宋体" w:eastAsia="宋体" w:cs="宋体"/>
          <w:color w:val="auto"/>
          <w:sz w:val="30"/>
          <w:szCs w:val="30"/>
          <w:highlight w:val="none"/>
          <w:lang w:val="en-US" w:eastAsia="zh-CN"/>
        </w:rPr>
        <w:t>一、</w:t>
      </w:r>
      <w:r>
        <w:rPr>
          <w:rFonts w:hint="eastAsia" w:ascii="宋体" w:hAnsi="宋体" w:eastAsia="宋体" w:cs="宋体"/>
          <w:color w:val="auto"/>
          <w:sz w:val="30"/>
          <w:szCs w:val="30"/>
          <w:highlight w:val="none"/>
        </w:rPr>
        <w:t>法定代表人身份证明或附有法定代表人身份证明的授权委托书</w:t>
      </w:r>
      <w:bookmarkEnd w:id="578"/>
    </w:p>
    <w:p w14:paraId="2E6DFFF3">
      <w:pPr>
        <w:shd w:val="clea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14:paraId="1433D84A">
      <w:pPr>
        <w:shd w:val="clear"/>
        <w:spacing w:line="480" w:lineRule="auto"/>
        <w:jc w:val="center"/>
        <w:rPr>
          <w:rFonts w:hint="eastAsia" w:ascii="宋体" w:hAnsi="宋体" w:eastAsia="宋体" w:cs="宋体"/>
          <w:color w:val="auto"/>
          <w:highlight w:val="none"/>
        </w:rPr>
      </w:pPr>
    </w:p>
    <w:p w14:paraId="3199A78A">
      <w:pPr>
        <w:shd w:val="clea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w w:val="200"/>
          <w:kern w:val="0"/>
          <w:szCs w:val="21"/>
          <w:highlight w:val="none"/>
          <w:u w:val="single"/>
        </w:rPr>
        <w:t xml:space="preserve">                                     </w:t>
      </w:r>
    </w:p>
    <w:p w14:paraId="05A6AF32">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14:paraId="3CFBED39">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14:paraId="7E1EF2B6">
      <w:pPr>
        <w:shd w:val="clea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14:paraId="1E9BCE83">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w w:val="200"/>
          <w:kern w:val="0"/>
          <w:szCs w:val="21"/>
          <w:highlight w:val="none"/>
          <w:u w:val="single"/>
        </w:rPr>
        <w:t xml:space="preserve">                                     </w:t>
      </w:r>
    </w:p>
    <w:p w14:paraId="61D99D1A">
      <w:pPr>
        <w:shd w:val="clea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14:paraId="77654B92">
      <w:pPr>
        <w:shd w:val="clea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投标人</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p>
    <w:p w14:paraId="60054912">
      <w:pPr>
        <w:shd w:val="clea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3E98BF45">
      <w:pPr>
        <w:shd w:val="clea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附：法定代表人</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rPr>
        <w:t>身份证明复印件（双面）</w:t>
      </w:r>
    </w:p>
    <w:p w14:paraId="594A2AD7">
      <w:pPr>
        <w:pStyle w:val="23"/>
        <w:shd w:val="clear"/>
        <w:spacing w:line="360" w:lineRule="auto"/>
        <w:rPr>
          <w:rFonts w:hint="eastAsia" w:ascii="宋体" w:hAnsi="宋体" w:eastAsia="宋体" w:cs="宋体"/>
          <w:color w:val="auto"/>
          <w:szCs w:val="21"/>
          <w:highlight w:val="none"/>
        </w:rPr>
      </w:pPr>
    </w:p>
    <w:p w14:paraId="4E11114A">
      <w:pPr>
        <w:pStyle w:val="23"/>
        <w:shd w:val="clear"/>
        <w:spacing w:line="360" w:lineRule="auto"/>
        <w:rPr>
          <w:rFonts w:hint="eastAsia" w:ascii="宋体" w:hAnsi="宋体" w:eastAsia="宋体" w:cs="宋体"/>
          <w:color w:val="auto"/>
          <w:szCs w:val="21"/>
          <w:highlight w:val="none"/>
        </w:rPr>
      </w:pPr>
    </w:p>
    <w:p w14:paraId="091BF228">
      <w:pPr>
        <w:pStyle w:val="23"/>
        <w:shd w:val="clear"/>
        <w:spacing w:line="360" w:lineRule="auto"/>
        <w:rPr>
          <w:rFonts w:hint="eastAsia" w:ascii="宋体" w:hAnsi="宋体" w:eastAsia="宋体" w:cs="宋体"/>
          <w:color w:val="auto"/>
          <w:szCs w:val="21"/>
          <w:highlight w:val="none"/>
        </w:rPr>
      </w:pPr>
    </w:p>
    <w:p w14:paraId="750993F9">
      <w:pPr>
        <w:pStyle w:val="23"/>
        <w:shd w:val="clear"/>
        <w:spacing w:line="360" w:lineRule="auto"/>
        <w:rPr>
          <w:rFonts w:hint="eastAsia" w:ascii="宋体" w:hAnsi="宋体" w:eastAsia="宋体" w:cs="宋体"/>
          <w:color w:val="auto"/>
          <w:szCs w:val="21"/>
          <w:highlight w:val="none"/>
        </w:rPr>
      </w:pPr>
    </w:p>
    <w:p w14:paraId="30479BB3">
      <w:pPr>
        <w:pStyle w:val="23"/>
        <w:shd w:val="clear"/>
        <w:spacing w:line="360" w:lineRule="auto"/>
        <w:rPr>
          <w:rFonts w:hint="eastAsia" w:ascii="宋体" w:hAnsi="宋体" w:eastAsia="宋体" w:cs="宋体"/>
          <w:color w:val="auto"/>
          <w:szCs w:val="21"/>
          <w:highlight w:val="none"/>
        </w:rPr>
      </w:pPr>
    </w:p>
    <w:p w14:paraId="11FD99D4">
      <w:pPr>
        <w:shd w:val="clear"/>
        <w:autoSpaceDE w:val="0"/>
        <w:autoSpaceDN w:val="0"/>
        <w:adjustRightInd w:val="0"/>
        <w:snapToGrid w:val="0"/>
        <w:spacing w:line="480" w:lineRule="auto"/>
        <w:ind w:firstLine="420" w:firstLineChars="200"/>
        <w:jc w:val="righ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14:paraId="2A22BFAD">
      <w:pPr>
        <w:shd w:val="clear"/>
        <w:autoSpaceDE w:val="0"/>
        <w:autoSpaceDN w:val="0"/>
        <w:adjustRightInd w:val="0"/>
        <w:snapToGrid w:val="0"/>
        <w:spacing w:line="480" w:lineRule="auto"/>
        <w:jc w:val="left"/>
        <w:rPr>
          <w:rFonts w:hint="eastAsia" w:ascii="宋体" w:hAnsi="宋体" w:eastAsia="宋体" w:cs="宋体"/>
          <w:color w:val="auto"/>
          <w:kern w:val="0"/>
          <w:sz w:val="20"/>
          <w:highlight w:val="none"/>
        </w:rPr>
      </w:pPr>
    </w:p>
    <w:p w14:paraId="51F0222B">
      <w:pPr>
        <w:shd w:val="clea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14:paraId="007A4B9B">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14:paraId="185D9D7E">
      <w:pPr>
        <w:shd w:val="clea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sz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color w:val="auto"/>
          <w:sz w:val="28"/>
          <w:highlight w:val="none"/>
        </w:rPr>
        <w:t>授权委托书</w:t>
      </w:r>
    </w:p>
    <w:p w14:paraId="74E46C0B">
      <w:pPr>
        <w:pStyle w:val="23"/>
        <w:shd w:val="clear"/>
        <w:rPr>
          <w:rFonts w:hint="eastAsia" w:ascii="宋体" w:hAnsi="宋体" w:eastAsia="宋体" w:cs="宋体"/>
          <w:color w:val="auto"/>
          <w:highlight w:val="none"/>
        </w:rPr>
      </w:pPr>
    </w:p>
    <w:p w14:paraId="1926709B">
      <w:pPr>
        <w:shd w:val="clea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cs="宋体"/>
          <w:color w:val="auto"/>
          <w:spacing w:val="-1"/>
          <w:kern w:val="0"/>
          <w:szCs w:val="21"/>
          <w:highlight w:val="none"/>
          <w:u w:val="single"/>
          <w:lang w:eastAsia="zh-CN"/>
        </w:rPr>
        <w:t>投标人</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为我方代理人。代理人根据授权，以我方名义签署、澄清、说明、补正、递交、撤回、 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、签订合同和处理有关事宜， 其法律后果由我方承担。</w:t>
      </w:r>
    </w:p>
    <w:p w14:paraId="1AA0CD70">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04A2A3D">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代理人无转委托权。</w:t>
      </w:r>
    </w:p>
    <w:p w14:paraId="52071E05">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p>
    <w:p w14:paraId="30B4555A">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14:paraId="29EBE1B1">
      <w:pPr>
        <w:shd w:val="clea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（签字或盖章）</w:t>
      </w:r>
    </w:p>
    <w:p w14:paraId="3612F189">
      <w:pPr>
        <w:shd w:val="clea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14:paraId="715F8887">
      <w:pPr>
        <w:shd w:val="clea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w:t>
      </w:r>
      <w:r>
        <w:rPr>
          <w:rFonts w:hint="eastAsia" w:ascii="宋体" w:hAnsi="宋体" w:eastAsia="宋体" w:cs="宋体"/>
          <w:color w:val="auto"/>
          <w:spacing w:val="-1"/>
          <w:kern w:val="0"/>
          <w:szCs w:val="21"/>
          <w:highlight w:val="none"/>
        </w:rPr>
        <w:t>字</w:t>
      </w:r>
      <w:r>
        <w:rPr>
          <w:rFonts w:hint="eastAsia" w:ascii="宋体" w:hAnsi="宋体" w:eastAsia="宋体" w:cs="宋体"/>
          <w:color w:val="auto"/>
          <w:kern w:val="0"/>
          <w:szCs w:val="21"/>
          <w:highlight w:val="none"/>
        </w:rPr>
        <w:t>）</w:t>
      </w:r>
    </w:p>
    <w:p w14:paraId="3C844769">
      <w:pPr>
        <w:shd w:val="clea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w w:val="200"/>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14:paraId="593DE54C">
      <w:pPr>
        <w:shd w:val="clea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14:paraId="0EA73061">
      <w:pPr>
        <w:shd w:val="clear"/>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委托代理人电话（手机）：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50F1F7D4">
      <w:pPr>
        <w:shd w:val="clear"/>
        <w:autoSpaceDE w:val="0"/>
        <w:autoSpaceDN w:val="0"/>
        <w:adjustRightInd w:val="0"/>
        <w:snapToGrid w:val="0"/>
        <w:spacing w:line="48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rPr>
        <w:t>和委托代理人身份证明复印件（双面）</w:t>
      </w:r>
    </w:p>
    <w:p w14:paraId="7D73C50C">
      <w:pPr>
        <w:shd w:val="clea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1BB1F2D5">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2435BB26">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4670C8AD">
      <w:pPr>
        <w:shd w:val="clear"/>
        <w:tabs>
          <w:tab w:val="left" w:pos="4005"/>
          <w:tab w:val="left" w:pos="4100"/>
          <w:tab w:val="left" w:pos="5040"/>
        </w:tabs>
        <w:autoSpaceDE w:val="0"/>
        <w:autoSpaceDN w:val="0"/>
        <w:adjustRightInd w:val="0"/>
        <w:snapToGrid w:val="0"/>
        <w:spacing w:line="360" w:lineRule="auto"/>
        <w:rPr>
          <w:rFonts w:hint="eastAsia" w:ascii="宋体" w:hAnsi="宋体" w:eastAsia="宋体" w:cs="宋体"/>
          <w:color w:val="auto"/>
          <w:w w:val="200"/>
          <w:kern w:val="0"/>
          <w:szCs w:val="21"/>
          <w:highlight w:val="none"/>
          <w:u w:val="single"/>
        </w:rPr>
      </w:pPr>
    </w:p>
    <w:p w14:paraId="52E0F842">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14:paraId="22749F9A">
      <w:pPr>
        <w:shd w:val="clea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14:paraId="0FE53D44">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p>
    <w:p w14:paraId="38E6837D">
      <w:pPr>
        <w:shd w:val="clear"/>
        <w:tabs>
          <w:tab w:val="left" w:pos="4005"/>
          <w:tab w:val="left" w:pos="4100"/>
          <w:tab w:val="left" w:pos="5040"/>
        </w:tabs>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注：1、法定代表人参加比选活动并签署文件的不需要授权委托书，只需提供法定代表人身份证明；非法定代表人参加比选活动及签署文件的除提供法定代表人身份证明外还须提供授权委托书。</w:t>
      </w:r>
    </w:p>
    <w:p w14:paraId="04846C00">
      <w:pPr>
        <w:shd w:val="clear"/>
        <w:tabs>
          <w:tab w:val="left" w:pos="576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2、法定代表人身份证明及授权委托书原件装入</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一并递交。另外须准备一份授权委托书原件在开标现场出具。</w:t>
      </w:r>
    </w:p>
    <w:p w14:paraId="5CC6F930">
      <w:pPr>
        <w:shd w:val="clea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highlight w:val="none"/>
        </w:rPr>
        <w:t>授权委托书需按上述格式填写完整，不可缺少内容。在此基础上增加内容的不影响其有效性。</w:t>
      </w:r>
    </w:p>
    <w:p w14:paraId="2B64E69D">
      <w:pPr>
        <w:shd w:val="clear"/>
        <w:spacing w:line="360" w:lineRule="auto"/>
        <w:rPr>
          <w:rFonts w:hint="eastAsia" w:ascii="宋体" w:hAnsi="宋体" w:eastAsia="宋体" w:cs="宋体"/>
          <w:color w:val="auto"/>
          <w:highlight w:val="none"/>
        </w:rPr>
      </w:pPr>
      <w:r>
        <w:rPr>
          <w:rFonts w:hint="eastAsia" w:ascii="宋体" w:hAnsi="宋体" w:eastAsia="宋体" w:cs="宋体"/>
          <w:color w:val="auto"/>
          <w:sz w:val="32"/>
          <w:szCs w:val="32"/>
          <w:highlight w:val="none"/>
        </w:rPr>
        <w:br w:type="page"/>
      </w:r>
    </w:p>
    <w:p w14:paraId="433FB7FF">
      <w:pPr>
        <w:pStyle w:val="3"/>
        <w:shd w:val="clear"/>
        <w:jc w:val="center"/>
        <w:outlineLvl w:val="9"/>
        <w:rPr>
          <w:rFonts w:hint="eastAsia" w:ascii="宋体" w:hAnsi="宋体" w:eastAsia="宋体" w:cs="宋体"/>
          <w:b w:val="0"/>
          <w:color w:val="auto"/>
          <w:sz w:val="44"/>
          <w:szCs w:val="44"/>
          <w:highlight w:val="none"/>
        </w:rPr>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78EE9628">
      <w:pPr>
        <w:pStyle w:val="4"/>
        <w:shd w:val="clear"/>
        <w:jc w:val="center"/>
        <w:outlineLvl w:val="1"/>
        <w:rPr>
          <w:rFonts w:hint="eastAsia" w:ascii="宋体" w:hAnsi="宋体" w:eastAsia="宋体" w:cs="宋体"/>
          <w:b/>
          <w:bCs/>
          <w:color w:val="auto"/>
          <w:sz w:val="28"/>
          <w:highlight w:val="none"/>
        </w:rPr>
      </w:pPr>
      <w:bookmarkStart w:id="579" w:name="_Toc31396"/>
      <w:r>
        <w:rPr>
          <w:rFonts w:hint="eastAsia" w:ascii="宋体" w:hAnsi="宋体" w:eastAsia="宋体" w:cs="宋体"/>
          <w:b/>
          <w:color w:val="auto"/>
          <w:kern w:val="0"/>
          <w:sz w:val="30"/>
          <w:szCs w:val="30"/>
          <w:highlight w:val="none"/>
          <w:lang w:val="en-US" w:eastAsia="zh-CN" w:bidi="ar-SA"/>
        </w:rPr>
        <w:t>二、</w:t>
      </w:r>
      <w:bookmarkEnd w:id="560"/>
      <w:bookmarkEnd w:id="561"/>
      <w:bookmarkEnd w:id="562"/>
      <w:bookmarkEnd w:id="563"/>
      <w:bookmarkEnd w:id="564"/>
      <w:bookmarkEnd w:id="565"/>
      <w:bookmarkEnd w:id="566"/>
      <w:bookmarkEnd w:id="567"/>
      <w:bookmarkEnd w:id="569"/>
      <w:bookmarkEnd w:id="570"/>
      <w:bookmarkStart w:id="580" w:name="_Toc57905931"/>
      <w:bookmarkStart w:id="581" w:name="_Toc287607887"/>
      <w:bookmarkStart w:id="582" w:name="_Toc277082659"/>
      <w:r>
        <w:rPr>
          <w:rFonts w:hint="eastAsia" w:ascii="宋体" w:hAnsi="宋体" w:eastAsia="宋体" w:cs="宋体"/>
          <w:b/>
          <w:color w:val="auto"/>
          <w:kern w:val="0"/>
          <w:sz w:val="30"/>
          <w:szCs w:val="30"/>
          <w:highlight w:val="none"/>
          <w:lang w:val="en-US" w:eastAsia="zh-CN" w:bidi="ar-SA"/>
        </w:rPr>
        <w:t>投标人基本情况表</w:t>
      </w:r>
      <w:bookmarkEnd w:id="579"/>
      <w:bookmarkEnd w:id="580"/>
    </w:p>
    <w:tbl>
      <w:tblPr>
        <w:tblStyle w:val="6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218975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7B755DF">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名称</w:t>
            </w:r>
          </w:p>
        </w:tc>
        <w:tc>
          <w:tcPr>
            <w:tcW w:w="7607" w:type="dxa"/>
            <w:gridSpan w:val="9"/>
            <w:vAlign w:val="center"/>
          </w:tcPr>
          <w:p w14:paraId="5C880E87">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032B47D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7A32487">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14:paraId="509677F3">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14:paraId="1E40025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14:paraId="62B0B5DA">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269061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4376D379">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14:paraId="4DE45B55">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14:paraId="7F56B428">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14:paraId="5DF5C81C">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14:paraId="232E6969">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4190C7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6A22CDDE">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67" w:type="dxa"/>
            <w:vAlign w:val="center"/>
          </w:tcPr>
          <w:p w14:paraId="2CC7DA86">
            <w:pPr>
              <w:shd w:val="clear"/>
              <w:tabs>
                <w:tab w:val="left" w:pos="5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14:paraId="5D47E644">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14:paraId="0C5EBE32">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14:paraId="082E2797">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7FCBF6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9F5019A">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14:paraId="7F9412EF">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533236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7485798">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14:paraId="70386E5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14:paraId="007976E9">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14:paraId="24D3A604">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14:paraId="0B310AA5">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14:paraId="499A610B">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14:paraId="797A9D7A">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76A227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682E2E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967" w:type="dxa"/>
            <w:vAlign w:val="center"/>
          </w:tcPr>
          <w:p w14:paraId="58DCB7AB">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14:paraId="1AC12AFC">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14:paraId="72ADB19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14:paraId="68319065">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14:paraId="76E5A5BD">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14:paraId="350C5690">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0AE0EB5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E97B7F8">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14:paraId="2B2CC9AB">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5616" w:type="dxa"/>
            <w:gridSpan w:val="7"/>
            <w:vAlign w:val="center"/>
          </w:tcPr>
          <w:p w14:paraId="69C7172F">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14:paraId="6C3139C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487302E">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14:paraId="3FA47BE5">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restart"/>
            <w:vAlign w:val="center"/>
          </w:tcPr>
          <w:p w14:paraId="719FE8B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14:paraId="325A90AF">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14:paraId="2CF7FA13">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6053814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B9EE4ED">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营业执照号</w:t>
            </w:r>
          </w:p>
        </w:tc>
        <w:tc>
          <w:tcPr>
            <w:tcW w:w="1991" w:type="dxa"/>
            <w:gridSpan w:val="2"/>
            <w:vAlign w:val="center"/>
          </w:tcPr>
          <w:p w14:paraId="30186B17">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14:paraId="168E847E">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14:paraId="268798A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14:paraId="121B4778">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519984D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DDA041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14:paraId="65293AAC">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14:paraId="569F4175">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14:paraId="2494C9F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14:paraId="62974037">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0008499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2714A51">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14:paraId="5F15995E">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14:paraId="2531CB5C">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14:paraId="41D6F43C">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14:paraId="533A34DF">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2F8D8A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86BDF77">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14:paraId="33D2ABE5">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14:paraId="57BCB297">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14:paraId="3DB591FB">
            <w:pPr>
              <w:shd w:val="clear"/>
              <w:tabs>
                <w:tab w:val="left" w:pos="12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14:paraId="2194F184">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12B8CA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DE4B87C">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14:paraId="0A19A03E">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38BD69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B58C94B">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14:paraId="116DA8E0">
            <w:pPr>
              <w:shd w:val="clear"/>
              <w:autoSpaceDE w:val="0"/>
              <w:autoSpaceDN w:val="0"/>
              <w:adjustRightInd w:val="0"/>
              <w:snapToGrid w:val="0"/>
              <w:jc w:val="center"/>
              <w:rPr>
                <w:rFonts w:hint="eastAsia" w:ascii="宋体" w:hAnsi="宋体" w:eastAsia="宋体" w:cs="宋体"/>
                <w:color w:val="auto"/>
                <w:kern w:val="0"/>
                <w:szCs w:val="21"/>
                <w:highlight w:val="none"/>
              </w:rPr>
            </w:pPr>
          </w:p>
        </w:tc>
      </w:tr>
    </w:tbl>
    <w:p w14:paraId="00AFF232">
      <w:pPr>
        <w:shd w:val="clear"/>
        <w:spacing w:line="360" w:lineRule="auto"/>
        <w:jc w:val="center"/>
        <w:rPr>
          <w:rFonts w:hint="eastAsia" w:ascii="宋体" w:hAnsi="宋体" w:eastAsia="宋体" w:cs="宋体"/>
          <w:color w:val="auto"/>
          <w:szCs w:val="21"/>
          <w:highlight w:val="none"/>
        </w:rPr>
      </w:pPr>
    </w:p>
    <w:p w14:paraId="1A47A30E">
      <w:pPr>
        <w:pStyle w:val="4"/>
        <w:shd w:val="clear"/>
        <w:spacing w:before="0"/>
        <w:jc w:val="center"/>
        <w:outlineLvl w:val="1"/>
        <w:rPr>
          <w:rFonts w:hint="eastAsia" w:ascii="宋体" w:hAnsi="宋体" w:eastAsia="宋体" w:cs="宋体"/>
          <w:b w:val="0"/>
          <w:color w:val="auto"/>
          <w:highlight w:val="none"/>
        </w:rPr>
      </w:pPr>
      <w:r>
        <w:rPr>
          <w:rFonts w:hint="eastAsia" w:ascii="宋体" w:hAnsi="宋体" w:eastAsia="宋体" w:cs="宋体"/>
          <w:color w:val="auto"/>
          <w:szCs w:val="21"/>
          <w:highlight w:val="none"/>
        </w:rPr>
        <w:br w:type="page"/>
      </w:r>
      <w:bookmarkStart w:id="583" w:name="_Toc57905932"/>
      <w:bookmarkStart w:id="584" w:name="_Toc534185840"/>
      <w:bookmarkStart w:id="585" w:name="_Toc509218863"/>
      <w:bookmarkStart w:id="586" w:name="_Toc26928"/>
      <w:r>
        <w:rPr>
          <w:rFonts w:hint="eastAsia" w:ascii="宋体" w:hAnsi="宋体" w:eastAsia="宋体" w:cs="宋体"/>
          <w:b/>
          <w:color w:val="auto"/>
          <w:kern w:val="0"/>
          <w:sz w:val="30"/>
          <w:szCs w:val="30"/>
          <w:highlight w:val="none"/>
          <w:lang w:val="en-US" w:eastAsia="zh-CN" w:bidi="ar-SA"/>
        </w:rPr>
        <w:t>三、项目管理机构</w:t>
      </w:r>
      <w:bookmarkEnd w:id="583"/>
      <w:bookmarkEnd w:id="584"/>
      <w:bookmarkEnd w:id="585"/>
      <w:bookmarkEnd w:id="586"/>
    </w:p>
    <w:p w14:paraId="62AAE2EB">
      <w:pPr>
        <w:shd w:val="clear"/>
        <w:spacing w:line="360" w:lineRule="auto"/>
        <w:rPr>
          <w:rFonts w:hint="eastAsia" w:ascii="宋体" w:hAnsi="宋体" w:eastAsia="宋体" w:cs="宋体"/>
          <w:color w:val="auto"/>
          <w:highlight w:val="none"/>
        </w:rPr>
      </w:pPr>
    </w:p>
    <w:p w14:paraId="06AE2A22">
      <w:pPr>
        <w:shd w:val="clea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6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078"/>
        <w:gridCol w:w="512"/>
        <w:gridCol w:w="776"/>
        <w:gridCol w:w="1167"/>
        <w:gridCol w:w="776"/>
        <w:gridCol w:w="778"/>
        <w:gridCol w:w="776"/>
        <w:gridCol w:w="2723"/>
        <w:gridCol w:w="896"/>
      </w:tblGrid>
      <w:tr w14:paraId="318C9E5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vMerge w:val="restart"/>
            <w:vAlign w:val="center"/>
          </w:tcPr>
          <w:p w14:paraId="4FA7F715">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512" w:type="dxa"/>
            <w:vMerge w:val="restart"/>
            <w:vAlign w:val="center"/>
          </w:tcPr>
          <w:p w14:paraId="6EC120DB">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14:paraId="76CAC24F">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14:paraId="7083DB61">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14:paraId="60405BE8">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109967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vMerge w:val="continue"/>
          </w:tcPr>
          <w:p w14:paraId="7A96D5A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vMerge w:val="continue"/>
          </w:tcPr>
          <w:p w14:paraId="55D87BD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Merge w:val="continue"/>
          </w:tcPr>
          <w:p w14:paraId="40947A3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center"/>
          </w:tcPr>
          <w:p w14:paraId="75AE2E78">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14:paraId="3974289E">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14:paraId="0F123763">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14:paraId="0A579D5F">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14:paraId="11ECF485">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tcPr>
          <w:p w14:paraId="256F3388">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50F94E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vAlign w:val="center"/>
          </w:tcPr>
          <w:p w14:paraId="2147CDF6">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512" w:type="dxa"/>
          </w:tcPr>
          <w:p w14:paraId="56F5D25D">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E8956B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6740C92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78D1E1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6CE0441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1AE02BE8">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47E940B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75E26329">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560B73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1078" w:type="dxa"/>
            <w:vAlign w:val="center"/>
          </w:tcPr>
          <w:p w14:paraId="69E9EAB4">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512" w:type="dxa"/>
          </w:tcPr>
          <w:p w14:paraId="6C44700E">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64B28C4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04DC5A4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3A8EE018">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33E10C4D">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CDFA3D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1621D21A">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7F6E131B">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5FB85F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0AE9EBE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027D12D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467831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23698C2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041A9BCA">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4DF9230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5417B4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3FD8401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2517AF4F">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7583AF7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712AE6E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5E9BCCE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6B12B21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79EEA2D2">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8ACC96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6712540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2E9A3101">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3399F871">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1F6A0CC6">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74FBBA2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4CB9261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3EAA924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684E7BD">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165BE62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1422DDD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5845941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E0D235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0337A6E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7DC8A6EE">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54B38AE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49F7F208">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2B890DC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27A07CD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43B85A5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22EB973B">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786949E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32EA21A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34B3544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05E31A19">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4F7FE3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6889EBF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249F615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160246B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01CA1FB1">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05524AD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39C2B5E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E8027B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7082F39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1296C9DA">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62AF9BE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3C0E092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26004F9D">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41A60A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63CC121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6244A70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2D8BEE2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BFEE8FA">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759A989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712D3288">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68855FE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0F17ACAA">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44343D1D">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26379A5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636DC93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3AD9D87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2FB9B14B">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6B367B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6C0CF01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141B831E">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4135A2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38AF793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0131FEB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3CDB6811">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3AE94BE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0A9D354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0665A52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D2A88ED">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4170066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28419FAE">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1655EC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261BBB0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7DEF0B6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06AC059E">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222A24E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1349FD0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2902D1C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1C9FB2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1658E2F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2968360A">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6F0036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3E7259F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2C653D1A">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14996FB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5505189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55CCD5D">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55B2B4EE">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049DFF0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0EA7FE0B">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25619A96">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5BC480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0D93FD3B">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21CFA271">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38BEB0C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31378802">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2E5E27AE">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577EACDE">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90BBD6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3DEE647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51865B84">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5123B8E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0D552A9B">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6ED4A791">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62CFCC0B">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33BE382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154D6F68">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20AE9C8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3CB6252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366FBC0E">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34E6831D">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48C32A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192F081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2099D63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0EE272C">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6A4BDB2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D8AFA4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7E703012">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CEB7D2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142224A2">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13F2D344">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25D0B3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4F1AA034">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7C27B6E8">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1A7FEA7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1E183EE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4F6F999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4974A4F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34644418">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5C333F6B">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57B3D17B">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02EEF8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71178A0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0CCFA7F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3FDC0C86">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197E7ED3">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58A880E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36322250">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08CCAB59">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24E709C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325BD2CC">
            <w:pPr>
              <w:shd w:val="clear"/>
              <w:autoSpaceDE w:val="0"/>
              <w:autoSpaceDN w:val="0"/>
              <w:adjustRightInd w:val="0"/>
              <w:snapToGrid w:val="0"/>
              <w:jc w:val="left"/>
              <w:rPr>
                <w:rFonts w:hint="eastAsia" w:ascii="宋体" w:hAnsi="宋体" w:eastAsia="宋体" w:cs="宋体"/>
                <w:color w:val="auto"/>
                <w:kern w:val="0"/>
                <w:szCs w:val="21"/>
                <w:highlight w:val="none"/>
              </w:rPr>
            </w:pPr>
          </w:p>
        </w:tc>
      </w:tr>
      <w:tr w14:paraId="0804E0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14:paraId="5C7FC865">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14:paraId="60B8237F">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125D778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14:paraId="5EE26F42">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218DAC97">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14:paraId="756CE62B">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14:paraId="77317FEA">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14:paraId="50DF3AC8">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14:paraId="51B6067A">
            <w:pPr>
              <w:shd w:val="clear"/>
              <w:autoSpaceDE w:val="0"/>
              <w:autoSpaceDN w:val="0"/>
              <w:adjustRightInd w:val="0"/>
              <w:snapToGrid w:val="0"/>
              <w:jc w:val="left"/>
              <w:rPr>
                <w:rFonts w:hint="eastAsia" w:ascii="宋体" w:hAnsi="宋体" w:eastAsia="宋体" w:cs="宋体"/>
                <w:color w:val="auto"/>
                <w:kern w:val="0"/>
                <w:szCs w:val="21"/>
                <w:highlight w:val="none"/>
              </w:rPr>
            </w:pPr>
          </w:p>
        </w:tc>
      </w:tr>
    </w:tbl>
    <w:p w14:paraId="7F78AAEE">
      <w:pPr>
        <w:shd w:val="clear"/>
        <w:spacing w:line="20" w:lineRule="exact"/>
        <w:jc w:val="center"/>
        <w:rPr>
          <w:rFonts w:hint="eastAsia" w:ascii="宋体" w:hAnsi="宋体" w:eastAsia="宋体" w:cs="宋体"/>
          <w:color w:val="auto"/>
          <w:szCs w:val="21"/>
          <w:highlight w:val="none"/>
        </w:rPr>
      </w:pPr>
    </w:p>
    <w:p w14:paraId="289F7EB0">
      <w:pPr>
        <w:shd w:val="clea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备注：本表仅填项目经理、技术负责人相关信息</w:t>
      </w:r>
      <w:r>
        <w:rPr>
          <w:rFonts w:hint="eastAsia" w:ascii="宋体" w:hAnsi="宋体" w:eastAsia="宋体" w:cs="宋体"/>
          <w:color w:val="auto"/>
          <w:sz w:val="32"/>
          <w:szCs w:val="32"/>
          <w:highlight w:val="none"/>
        </w:rPr>
        <w:br w:type="page"/>
      </w:r>
      <w:r>
        <w:rPr>
          <w:rFonts w:hint="eastAsia" w:ascii="宋体" w:hAnsi="宋体" w:eastAsia="宋体" w:cs="宋体"/>
          <w:color w:val="auto"/>
          <w:sz w:val="28"/>
          <w:szCs w:val="28"/>
          <w:highlight w:val="none"/>
        </w:rPr>
        <w:t>项目经理及项目技术负责人简历表</w:t>
      </w:r>
      <w:bookmarkEnd w:id="581"/>
      <w:bookmarkEnd w:id="582"/>
    </w:p>
    <w:tbl>
      <w:tblPr>
        <w:tblStyle w:val="6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14:paraId="18350DB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4684E083">
            <w:pPr>
              <w:shd w:val="clea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14:paraId="6D2EB087">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14:paraId="3990092E">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14:paraId="7AFC4205">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14:paraId="50D628FE">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2528" w:type="dxa"/>
            <w:vAlign w:val="center"/>
          </w:tcPr>
          <w:p w14:paraId="1AEEB974">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2C94C1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5D5F439A">
            <w:pPr>
              <w:shd w:val="clea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14:paraId="1637AB1D">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14:paraId="571EF1CE">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14:paraId="602280AD">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14:paraId="3602FB2D">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2528" w:type="dxa"/>
            <w:vAlign w:val="center"/>
          </w:tcPr>
          <w:p w14:paraId="52474E1E">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1CBD2E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218AAF86">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8259" w:type="dxa"/>
            <w:gridSpan w:val="8"/>
            <w:vAlign w:val="center"/>
          </w:tcPr>
          <w:p w14:paraId="66401A92">
            <w:pPr>
              <w:shd w:val="clear"/>
              <w:tabs>
                <w:tab w:val="left" w:pos="2820"/>
                <w:tab w:val="left" w:pos="408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14:paraId="471952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14:paraId="52218D91">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14:paraId="381F3F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86A58C8">
            <w:pPr>
              <w:shd w:val="clea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14:paraId="4146AB47">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14:paraId="03B65BB1">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706" w:type="dxa"/>
            <w:gridSpan w:val="2"/>
            <w:vAlign w:val="center"/>
          </w:tcPr>
          <w:p w14:paraId="257710AB">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14:paraId="4DF274E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34CB3B6">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5D61FC7F">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6DE31794">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06A56367">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4A972D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826115C">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08BBE6D7">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2346F528">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34C86015">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39CEFC4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CE9D310">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4B807B90">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76D6FE7B">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19FE7B96">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228522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B2E2972">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1ABEECBE">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6C8AE45C">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72D5D683">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69541A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5F273A5">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2538FFB3">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2284C597">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3E3097EC">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2B7731E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47104C3">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62D4FEE0">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09BBA5E0">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013DFCF8">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350D0F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2FCA78A">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63D2ED9F">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020AC781">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585411CE">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6D1458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05F1A5C0">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3B8FECE8">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65ECABD9">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0D02F942">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4EE9D0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4903807">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4D96B0A3">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109E6270">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06D740C5">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68D840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9FA236D">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7D263392">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15B68F47">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2C4B216B">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639B99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6BC7775">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04540237">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3A0CB0C0">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451CE234">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53752B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AC00B1E">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7AB05881">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35522D41">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7C1F2EF4">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14:paraId="1C040FE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8DA6D0C">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14:paraId="66085270">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14:paraId="14CC7691">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14:paraId="25DDC25B">
            <w:pPr>
              <w:shd w:val="clear"/>
              <w:autoSpaceDE w:val="0"/>
              <w:autoSpaceDN w:val="0"/>
              <w:adjustRightInd w:val="0"/>
              <w:snapToGrid w:val="0"/>
              <w:jc w:val="center"/>
              <w:rPr>
                <w:rFonts w:hint="eastAsia" w:ascii="宋体" w:hAnsi="宋体" w:eastAsia="宋体" w:cs="宋体"/>
                <w:color w:val="auto"/>
                <w:kern w:val="0"/>
                <w:szCs w:val="21"/>
                <w:highlight w:val="none"/>
              </w:rPr>
            </w:pPr>
          </w:p>
        </w:tc>
      </w:tr>
    </w:tbl>
    <w:p w14:paraId="7818ABEE">
      <w:pPr>
        <w:shd w:val="clear"/>
        <w:spacing w:line="360" w:lineRule="auto"/>
        <w:rPr>
          <w:rFonts w:hint="eastAsia" w:ascii="宋体" w:hAnsi="宋体" w:eastAsia="宋体" w:cs="宋体"/>
          <w:color w:val="auto"/>
          <w:highlight w:val="none"/>
        </w:rPr>
      </w:pPr>
      <w:bookmarkStart w:id="587" w:name="_Toc224103515"/>
    </w:p>
    <w:bookmarkEnd w:id="587"/>
    <w:p w14:paraId="6D30DFD2">
      <w:pPr>
        <w:pStyle w:val="4"/>
        <w:shd w:val="clear"/>
        <w:spacing w:before="0"/>
        <w:jc w:val="center"/>
        <w:outlineLvl w:val="1"/>
        <w:rPr>
          <w:rFonts w:hint="eastAsia" w:ascii="宋体" w:hAnsi="宋体" w:eastAsia="宋体" w:cs="宋体"/>
          <w:b/>
          <w:bCs/>
          <w:color w:val="auto"/>
          <w:kern w:val="2"/>
          <w:sz w:val="28"/>
          <w:highlight w:val="none"/>
        </w:rPr>
      </w:pPr>
      <w:bookmarkStart w:id="588" w:name="_Toc57905935"/>
      <w:bookmarkStart w:id="589" w:name="_Toc94108860"/>
      <w:bookmarkStart w:id="590" w:name="_Toc29747"/>
      <w:bookmarkStart w:id="591" w:name="_Toc534185843"/>
      <w:bookmarkStart w:id="592" w:name="_Toc509218866"/>
      <w:bookmarkStart w:id="593" w:name="_Toc57905936"/>
      <w:r>
        <w:rPr>
          <w:rFonts w:hint="eastAsia" w:ascii="宋体" w:hAnsi="宋体" w:eastAsia="宋体" w:cs="宋体"/>
          <w:b/>
          <w:color w:val="auto"/>
          <w:kern w:val="0"/>
          <w:sz w:val="30"/>
          <w:szCs w:val="30"/>
          <w:highlight w:val="none"/>
          <w:lang w:val="en-US" w:eastAsia="zh-CN" w:bidi="ar-SA"/>
        </w:rPr>
        <w:t>四、承诺</w:t>
      </w:r>
      <w:bookmarkEnd w:id="588"/>
      <w:bookmarkEnd w:id="589"/>
      <w:bookmarkEnd w:id="590"/>
    </w:p>
    <w:p w14:paraId="55D8BB3C">
      <w:pPr>
        <w:shd w:val="clear"/>
        <w:snapToGrid w:val="0"/>
        <w:spacing w:line="440" w:lineRule="exac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（比选人名称）</w:t>
      </w:r>
      <w:r>
        <w:rPr>
          <w:rFonts w:hint="eastAsia" w:ascii="宋体" w:hAnsi="宋体" w:eastAsia="宋体" w:cs="宋体"/>
          <w:color w:val="auto"/>
          <w:szCs w:val="21"/>
          <w:highlight w:val="none"/>
        </w:rPr>
        <w:t>：</w:t>
      </w:r>
    </w:p>
    <w:p w14:paraId="508F7642">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投标人</w:t>
      </w:r>
      <w:r>
        <w:rPr>
          <w:rFonts w:hint="eastAsia" w:ascii="宋体" w:hAnsi="宋体" w:eastAsia="宋体" w:cs="宋体"/>
          <w:color w:val="auto"/>
          <w:szCs w:val="21"/>
          <w:highlight w:val="none"/>
          <w:u w:val="single"/>
        </w:rPr>
        <w:t>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 xml:space="preserve">        （项目名称）</w:t>
      </w:r>
      <w:r>
        <w:rPr>
          <w:rFonts w:hint="eastAsia" w:ascii="宋体" w:hAnsi="宋体" w:eastAsia="宋体" w:cs="宋体"/>
          <w:color w:val="auto"/>
          <w:szCs w:val="21"/>
          <w:highlight w:val="none"/>
        </w:rPr>
        <w:t>的公开竞争性比选，自愿作出以下承诺：</w:t>
      </w:r>
    </w:p>
    <w:p w14:paraId="20AFE0A4">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1、我公司比选截止日比选资格情况不存在下列情形之一：</w:t>
      </w:r>
    </w:p>
    <w:p w14:paraId="7A1DF85D">
      <w:pPr>
        <w:shd w:val="clear"/>
        <w:snapToGrid w:val="0"/>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（1）被人民法院在“信用中国”网站（www.creditchina.gov.cn）列入失信被执行人名单且在被执行期内；</w:t>
      </w:r>
    </w:p>
    <w:p w14:paraId="6389ACE5">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14:paraId="41244395">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（3）被列入《重庆市工程建设领域招标投标信用管理暂行办法》规定的黑名单且在记分有效期内；</w:t>
      </w:r>
    </w:p>
    <w:p w14:paraId="129AED2A">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14:paraId="126673D2">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（5）被重庆市住房和城乡建设主管部门暂停在渝承揽新业务且在暂停期内。</w:t>
      </w:r>
    </w:p>
    <w:p w14:paraId="296A0221">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2、我公司拟派的项目经理</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后只能在本项目任职，签订合同时拟派的项目经理必须与</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中的项目经理一致，并满足办理施工许可手续的相关要求。不能按承诺到岗履约的，按合同相关条款处罚并上报行政主管部门，给</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造成损失的，我公司依法承担违约赔偿责任。</w:t>
      </w:r>
    </w:p>
    <w:p w14:paraId="58746D51">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我公司拟派的项目经理未被我市住房和城乡建设主管部门暂停在渝承揽新业务，若被暂停且参加投标的投标将被否决；已取得</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候选人资格或</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资格的，</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有权取消其</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候选人资格或</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资格；给</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造成损失的，我公司依法承担违约赔偿责任。</w:t>
      </w:r>
    </w:p>
    <w:p w14:paraId="5BFAAE43">
      <w:pPr>
        <w:numPr>
          <w:ilvl w:val="0"/>
          <w:numId w:val="13"/>
        </w:num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我公司若</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，在签订合同之前，须按照建设行政主管部门的要求组建施工项目部，</w:t>
      </w:r>
      <w:r>
        <w:rPr>
          <w:rFonts w:hint="eastAsia" w:ascii="宋体" w:hAnsi="宋体" w:eastAsia="宋体" w:cs="宋体"/>
          <w:color w:val="auto"/>
          <w:highlight w:val="none"/>
        </w:rPr>
        <w:t>配置项目管理班子，出具任命文件。任命文件应当明确施工项目部的职责、岗位设置、人员配备，并书面通知建设单位。相关岗位管理人员应持有建设行政主管部门要求的岗位证书，并提供本单位为其缴纳的养老保险证明材料。</w:t>
      </w:r>
      <w:r>
        <w:rPr>
          <w:rFonts w:hint="eastAsia" w:ascii="宋体" w:hAnsi="宋体" w:cs="宋体"/>
          <w:color w:val="auto"/>
          <w:highlight w:val="none"/>
          <w:lang w:eastAsia="zh-CN"/>
        </w:rPr>
        <w:t>中标</w:t>
      </w:r>
      <w:r>
        <w:rPr>
          <w:rFonts w:hint="eastAsia" w:ascii="宋体" w:hAnsi="宋体" w:eastAsia="宋体" w:cs="宋体"/>
          <w:color w:val="auto"/>
          <w:highlight w:val="none"/>
        </w:rPr>
        <w:t>后不能满足该要求的，取消</w:t>
      </w:r>
      <w:r>
        <w:rPr>
          <w:rFonts w:hint="eastAsia" w:ascii="宋体" w:hAnsi="宋体" w:eastAsia="宋体" w:cs="宋体"/>
          <w:color w:val="auto"/>
          <w:highlight w:val="none"/>
          <w:lang w:val="en-US" w:eastAsia="zh-CN"/>
        </w:rPr>
        <w:t>我单位</w:t>
      </w:r>
      <w:r>
        <w:rPr>
          <w:rFonts w:hint="eastAsia" w:ascii="宋体" w:hAnsi="宋体" w:cs="宋体"/>
          <w:color w:val="auto"/>
          <w:highlight w:val="none"/>
          <w:lang w:eastAsia="zh-CN"/>
        </w:rPr>
        <w:t>中标</w:t>
      </w:r>
      <w:r>
        <w:rPr>
          <w:rFonts w:hint="eastAsia" w:ascii="宋体" w:hAnsi="宋体" w:eastAsia="宋体" w:cs="宋体"/>
          <w:color w:val="auto"/>
          <w:highlight w:val="none"/>
        </w:rPr>
        <w:t>资格，给比选人造成损失的，</w:t>
      </w:r>
      <w:r>
        <w:rPr>
          <w:rFonts w:hint="eastAsia" w:ascii="宋体" w:hAnsi="宋体" w:eastAsia="宋体" w:cs="宋体"/>
          <w:color w:val="auto"/>
          <w:highlight w:val="none"/>
          <w:lang w:val="en-US" w:eastAsia="zh-CN"/>
        </w:rPr>
        <w:t>我单位</w:t>
      </w:r>
      <w:r>
        <w:rPr>
          <w:rFonts w:hint="eastAsia" w:ascii="宋体" w:hAnsi="宋体" w:eastAsia="宋体" w:cs="宋体"/>
          <w:color w:val="auto"/>
          <w:highlight w:val="none"/>
        </w:rPr>
        <w:t>依法承担违约赔偿责任。</w:t>
      </w:r>
    </w:p>
    <w:p w14:paraId="2CF03A0E">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4、我公司在资格审查部分中提供的相关证明材料真实有效，不存在弄虚作假情形。</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在合同签订前均有权对我司提供的资料（如业绩截图信息等相关证明材料）进行核实，若发现弄虚作假，取消</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资格，并按相关法律法规报招标投标监督部门处理，投标保证金不予退还，我司自愿承担因此造成的相关责任并赔偿相应损失。</w:t>
      </w:r>
    </w:p>
    <w:p w14:paraId="597C1336">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5、我公司的</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符合第四章 合同条款及格式规定，</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中没有</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不能接受的条件。</w:t>
      </w:r>
    </w:p>
    <w:p w14:paraId="0CC00862">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6、我公司的</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符合第七章 技术标准和要求（如有）。</w:t>
      </w:r>
    </w:p>
    <w:p w14:paraId="2F024BB9">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我公司竞选文件已标价工程量清单满足以下内容：</w:t>
      </w:r>
    </w:p>
    <w:p w14:paraId="0AB28695">
      <w:pPr>
        <w:shd w:val="clear"/>
        <w:snapToGrid w:val="0"/>
        <w:spacing w:line="440" w:lineRule="exact"/>
        <w:ind w:firstLine="420" w:firstLineChars="200"/>
        <w:rPr>
          <w:rFonts w:hint="eastAsia" w:ascii="宋体" w:hAnsi="宋体" w:cs="宋体"/>
          <w:color w:val="auto"/>
          <w:szCs w:val="21"/>
          <w:highlight w:val="none"/>
          <w:lang w:eastAsia="zh-CN"/>
        </w:rPr>
      </w:pPr>
      <w:r>
        <w:rPr>
          <w:rFonts w:hint="eastAsia" w:ascii="宋体" w:hAnsi="宋体" w:eastAsia="宋体" w:cs="宋体"/>
          <w:color w:val="auto"/>
          <w:szCs w:val="21"/>
          <w:highlight w:val="none"/>
        </w:rPr>
        <w:t>（1）符合第五章“工程量清单”给出的范围及数量</w:t>
      </w:r>
      <w:r>
        <w:rPr>
          <w:rFonts w:hint="eastAsia" w:ascii="宋体" w:hAnsi="宋体" w:cs="宋体"/>
          <w:color w:val="auto"/>
          <w:szCs w:val="21"/>
          <w:highlight w:val="none"/>
          <w:lang w:eastAsia="zh-CN"/>
        </w:rPr>
        <w:t>。</w:t>
      </w:r>
    </w:p>
    <w:p w14:paraId="350E631B">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比选文件中规定工程量清单不允许修改的内容不得修改。</w:t>
      </w:r>
    </w:p>
    <w:p w14:paraId="683C5850">
      <w:pPr>
        <w:shd w:val="clear"/>
        <w:snapToGrid w:val="0"/>
        <w:spacing w:line="440" w:lineRule="exact"/>
        <w:ind w:firstLine="420" w:firstLineChars="200"/>
        <w:rPr>
          <w:rFonts w:hint="eastAsia" w:ascii="宋体" w:hAnsi="宋体" w:eastAsia="宋体" w:cs="宋体"/>
          <w:color w:val="auto"/>
          <w:szCs w:val="21"/>
          <w:highlight w:val="none"/>
          <w:lang w:val="en-US" w:eastAsia="zh-CN"/>
        </w:rPr>
      </w:pPr>
    </w:p>
    <w:bookmarkEnd w:id="591"/>
    <w:bookmarkEnd w:id="592"/>
    <w:p w14:paraId="36AFF47B">
      <w:pPr>
        <w:shd w:val="clear"/>
        <w:tabs>
          <w:tab w:val="left" w:pos="4200"/>
          <w:tab w:val="left" w:pos="4620"/>
        </w:tabs>
        <w:autoSpaceDE w:val="0"/>
        <w:autoSpaceDN w:val="0"/>
        <w:adjustRightInd w:val="0"/>
        <w:snapToGrid w:val="0"/>
        <w:spacing w:line="440" w:lineRule="exact"/>
        <w:jc w:val="left"/>
        <w:rPr>
          <w:rFonts w:hint="eastAsia" w:ascii="宋体" w:hAnsi="宋体" w:eastAsia="宋体" w:cs="宋体"/>
          <w:color w:val="auto"/>
          <w:kern w:val="0"/>
          <w:szCs w:val="21"/>
          <w:highlight w:val="none"/>
        </w:rPr>
      </w:pPr>
    </w:p>
    <w:p w14:paraId="7BEE683D">
      <w:pPr>
        <w:shd w:val="clear"/>
        <w:tabs>
          <w:tab w:val="left" w:pos="4200"/>
          <w:tab w:val="left" w:pos="4620"/>
        </w:tabs>
        <w:autoSpaceDE w:val="0"/>
        <w:autoSpaceDN w:val="0"/>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14:paraId="1A77898E">
      <w:pPr>
        <w:shd w:val="clear"/>
        <w:tabs>
          <w:tab w:val="left" w:pos="6300"/>
        </w:tabs>
        <w:autoSpaceDE w:val="0"/>
        <w:autoSpaceDN w:val="0"/>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（签名或盖章）</w:t>
      </w:r>
    </w:p>
    <w:p w14:paraId="78731C72">
      <w:pPr>
        <w:shd w:val="clear"/>
        <w:tabs>
          <w:tab w:val="left" w:pos="6300"/>
        </w:tabs>
        <w:autoSpaceDE w:val="0"/>
        <w:autoSpaceDN w:val="0"/>
        <w:adjustRightInd w:val="0"/>
        <w:snapToGrid w:val="0"/>
        <w:spacing w:line="440" w:lineRule="exact"/>
        <w:ind w:firstLine="420" w:firstLineChars="200"/>
        <w:jc w:val="left"/>
        <w:rPr>
          <w:rFonts w:hint="eastAsia" w:ascii="宋体" w:hAnsi="宋体" w:eastAsia="宋体" w:cs="宋体"/>
          <w:color w:val="auto"/>
          <w:kern w:val="0"/>
          <w:szCs w:val="21"/>
          <w:highlight w:val="none"/>
        </w:rPr>
      </w:pPr>
    </w:p>
    <w:p w14:paraId="498371FD">
      <w:pPr>
        <w:shd w:val="clear"/>
        <w:tabs>
          <w:tab w:val="left" w:pos="6300"/>
        </w:tabs>
        <w:autoSpaceDE w:val="0"/>
        <w:autoSpaceDN w:val="0"/>
        <w:adjustRightInd w:val="0"/>
        <w:snapToGrid w:val="0"/>
        <w:spacing w:line="440" w:lineRule="exact"/>
        <w:ind w:firstLine="420" w:firstLineChars="200"/>
        <w:jc w:val="right"/>
        <w:rPr>
          <w:rFonts w:hint="eastAsia" w:ascii="宋体" w:hAnsi="宋体" w:eastAsia="宋体" w:cs="宋体"/>
          <w:color w:val="auto"/>
          <w:sz w:val="28"/>
          <w:highlight w:val="none"/>
        </w:rPr>
        <w:sectPr>
          <w:pgSz w:w="11906" w:h="16838"/>
          <w:pgMar w:top="1276" w:right="1134" w:bottom="1276" w:left="1134" w:header="851" w:footer="992" w:gutter="0"/>
          <w:pgNumType w:fmt="numberInDash"/>
          <w:cols w:space="720" w:num="1"/>
          <w:docGrid w:type="lines" w:linePitch="312" w:charSpace="0"/>
        </w:sectPr>
      </w:pPr>
      <w:r>
        <w:rPr>
          <w:rFonts w:hint="eastAsia" w:ascii="宋体" w:hAnsi="宋体" w:eastAsia="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日</w:t>
      </w:r>
    </w:p>
    <w:p w14:paraId="2C796D7A">
      <w:pPr>
        <w:pStyle w:val="4"/>
        <w:shd w:val="clear"/>
        <w:spacing w:before="0"/>
        <w:jc w:val="center"/>
        <w:outlineLvl w:val="1"/>
        <w:rPr>
          <w:rFonts w:hint="eastAsia" w:ascii="宋体" w:hAnsi="宋体" w:eastAsia="宋体" w:cs="宋体"/>
          <w:b/>
          <w:bCs/>
          <w:color w:val="auto"/>
          <w:kern w:val="2"/>
          <w:sz w:val="28"/>
          <w:highlight w:val="none"/>
          <w:lang w:val="en-US" w:eastAsia="zh-CN" w:bidi="ar-SA"/>
        </w:rPr>
      </w:pPr>
      <w:bookmarkStart w:id="594" w:name="_Toc2345"/>
      <w:r>
        <w:rPr>
          <w:rFonts w:hint="eastAsia" w:ascii="宋体" w:hAnsi="宋体" w:eastAsia="宋体" w:cs="宋体"/>
          <w:b/>
          <w:color w:val="auto"/>
          <w:kern w:val="0"/>
          <w:sz w:val="30"/>
          <w:szCs w:val="30"/>
          <w:highlight w:val="none"/>
          <w:lang w:val="en-US" w:eastAsia="zh-CN" w:bidi="ar-SA"/>
        </w:rPr>
        <w:t>五、其他资料</w:t>
      </w:r>
      <w:bookmarkEnd w:id="593"/>
      <w:bookmarkEnd w:id="594"/>
    </w:p>
    <w:p w14:paraId="0F74FDF7">
      <w:pPr>
        <w:pStyle w:val="23"/>
        <w:widowControl w:val="0"/>
        <w:numPr>
          <w:ilvl w:val="0"/>
          <w:numId w:val="0"/>
        </w:numPr>
        <w:jc w:val="both"/>
        <w:rPr>
          <w:rFonts w:hint="eastAsia"/>
          <w:color w:val="auto"/>
          <w:highlight w:val="none"/>
          <w:lang w:val="en-US" w:eastAsia="zh-CN"/>
        </w:rPr>
      </w:pPr>
    </w:p>
    <w:p w14:paraId="6181F1DA">
      <w:pPr>
        <w:shd w:val="clear"/>
        <w:rPr>
          <w:rFonts w:hint="eastAsia" w:ascii="宋体" w:hAnsi="宋体" w:eastAsia="宋体" w:cs="宋体"/>
          <w:color w:val="auto"/>
          <w:highlight w:val="none"/>
        </w:rPr>
      </w:pPr>
    </w:p>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_x000B__x000C_">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PMingLiU">
    <w:altName w:val="PMingLiU-ExtB"/>
    <w:panose1 w:val="02020500000000000000"/>
    <w:charset w:val="88"/>
    <w:family w:val="roman"/>
    <w:pitch w:val="default"/>
    <w:sig w:usb0="00000000" w:usb1="00000000" w:usb2="00000016" w:usb3="00000000" w:csb0="00100001" w:csb1="00000000"/>
  </w:font>
  <w:font w:name="Arial Narrow">
    <w:altName w:val="Arial"/>
    <w:panose1 w:val="020B0606020202030204"/>
    <w:charset w:val="00"/>
    <w:family w:val="swiss"/>
    <w:pitch w:val="default"/>
    <w:sig w:usb0="00000000" w:usb1="00000000" w:usb2="00000000" w:usb3="00000000" w:csb0="2000009F" w:csb1="DFD70000"/>
  </w:font>
  <w:font w:name="方正书宋简体">
    <w:altName w:val="宋体"/>
    <w:panose1 w:val="00000000000000000000"/>
    <w:charset w:val="86"/>
    <w:family w:val="auto"/>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昆仑楷体">
    <w:altName w:val="宋体"/>
    <w:panose1 w:val="00000000000000000000"/>
    <w:charset w:val="86"/>
    <w:family w:val="modern"/>
    <w:pitch w:val="default"/>
    <w:sig w:usb0="00000000" w:usb1="00000000" w:usb2="0000001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文鼎粗黑">
    <w:altName w:val="黑体"/>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MingLiU">
    <w:panose1 w:val="02020509000000000000"/>
    <w:charset w:val="88"/>
    <w:family w:val="modern"/>
    <w:pitch w:val="default"/>
    <w:sig w:usb0="A00002FF" w:usb1="28CFFCFA" w:usb2="00000016" w:usb3="00000000" w:csb0="00100001" w:csb1="00000000"/>
    <w:embedRegular r:id="rId1" w:fontKey="{CD1DA2D4-BA1A-49E2-BE06-50F5E77AF560}"/>
  </w:font>
  <w:font w:name="ˎ̥">
    <w:altName w:val="Times New Roman"/>
    <w:panose1 w:val="00000000000000000000"/>
    <w:charset w:val="00"/>
    <w:family w:val="auto"/>
    <w:pitch w:val="default"/>
    <w:sig w:usb0="00000000" w:usb1="00000000" w:usb2="00000000"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EAC37">
    <w:pPr>
      <w:pStyle w:val="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2B991">
    <w:pPr>
      <w:pStyle w:val="40"/>
      <w:ind w:right="360"/>
    </w:pPr>
  </w:p>
  <w:p w14:paraId="1808786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7BD21">
    <w:pPr>
      <w:pStyle w:val="40"/>
      <w:framePr w:wrap="around" w:vAnchor="text" w:hAnchor="page" w:x="5671" w:y="79"/>
      <w:rPr>
        <w:rStyle w:val="70"/>
        <w:rFonts w:ascii="宋体" w:hAnsi="宋体"/>
      </w:rPr>
    </w:pPr>
    <w:r>
      <w:rPr>
        <w:rFonts w:ascii="宋体" w:hAnsi="宋体"/>
      </w:rPr>
      <w:fldChar w:fldCharType="begin"/>
    </w:r>
    <w:r>
      <w:rPr>
        <w:rStyle w:val="70"/>
        <w:rFonts w:ascii="宋体" w:hAnsi="宋体"/>
      </w:rPr>
      <w:instrText xml:space="preserve">PAGE  </w:instrText>
    </w:r>
    <w:r>
      <w:rPr>
        <w:rFonts w:ascii="宋体" w:hAnsi="宋体"/>
      </w:rPr>
      <w:fldChar w:fldCharType="separate"/>
    </w:r>
    <w:r>
      <w:rPr>
        <w:rStyle w:val="70"/>
        <w:rFonts w:ascii="宋体" w:hAnsi="宋体"/>
      </w:rPr>
      <w:t>- 13 -</w:t>
    </w:r>
    <w:r>
      <w:rPr>
        <w:rFonts w:ascii="宋体" w:hAnsi="宋体"/>
      </w:rPr>
      <w:fldChar w:fldCharType="end"/>
    </w:r>
  </w:p>
  <w:p w14:paraId="0BC0855F">
    <w:pPr>
      <w:pStyle w:val="40"/>
      <w:ind w:right="360"/>
      <w:rPr>
        <w:rFonts w:ascii="宋体" w:hAnsi="宋体"/>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E364A">
    <w:pPr>
      <w:pStyle w:val="40"/>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3D6F9F">
                          <w:pPr>
                            <w:pStyle w:val="40"/>
                          </w:pPr>
                          <w:r>
                            <w:fldChar w:fldCharType="begin"/>
                          </w:r>
                          <w:r>
                            <w:instrText xml:space="preserve"> PAGE  \* MERGEFORMAT </w:instrText>
                          </w:r>
                          <w:r>
                            <w:fldChar w:fldCharType="separate"/>
                          </w:r>
                          <w:r>
                            <w:t>- 53 -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643D6F9F">
                    <w:pPr>
                      <w:pStyle w:val="40"/>
                    </w:pPr>
                    <w:r>
                      <w:fldChar w:fldCharType="begin"/>
                    </w:r>
                    <w:r>
                      <w:instrText xml:space="preserve"> PAGE  \* MERGEFORMAT </w:instrText>
                    </w:r>
                    <w:r>
                      <w:fldChar w:fldCharType="separate"/>
                    </w:r>
                    <w:r>
                      <w:t>- 53 -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7B7FA">
    <w:pPr>
      <w:pStyle w:val="41"/>
      <w:pBdr>
        <w:bottom w:val="none" w:color="auto" w:sz="0" w:space="0"/>
      </w:pBdr>
      <w:jc w:val="both"/>
    </w:pPr>
    <w:r>
      <w:rPr>
        <w:rFonts w:hint="eastAsia" w:ascii="宋体" w:hAnsi="宋体"/>
        <w:sz w:val="21"/>
        <w:szCs w:val="21"/>
      </w:rPr>
      <w:t>重庆</w:t>
    </w:r>
    <w:r>
      <w:rPr>
        <w:rFonts w:hint="eastAsia" w:ascii="宋体" w:hAnsi="宋体"/>
        <w:sz w:val="21"/>
        <w:szCs w:val="21"/>
        <w:lang w:eastAsia="zh-CN"/>
      </w:rPr>
      <w:t>中峡</w:t>
    </w:r>
    <w:r>
      <w:rPr>
        <w:rFonts w:hint="eastAsia" w:ascii="宋体" w:hAnsi="宋体"/>
        <w:sz w:val="21"/>
        <w:szCs w:val="21"/>
      </w:rPr>
      <w:t>工程</w:t>
    </w:r>
    <w:r>
      <w:rPr>
        <w:rFonts w:hint="eastAsia" w:ascii="宋体" w:hAnsi="宋体"/>
        <w:sz w:val="21"/>
        <w:szCs w:val="21"/>
        <w:lang w:eastAsia="zh-CN"/>
      </w:rPr>
      <w:t>管理</w:t>
    </w:r>
    <w:r>
      <w:rPr>
        <w:rFonts w:hint="eastAsia" w:ascii="宋体" w:hAnsi="宋体"/>
        <w:sz w:val="21"/>
        <w:szCs w:val="21"/>
      </w:rPr>
      <w:t xml:space="preserve">有限公司                                                </w:t>
    </w:r>
    <w:r>
      <w:rPr>
        <w:rFonts w:hint="eastAsia" w:ascii="宋体" w:hAnsi="宋体"/>
        <w:sz w:val="21"/>
        <w:szCs w:val="21"/>
        <w:lang w:val="en-US" w:eastAsia="zh-CN"/>
      </w:rPr>
      <w:t xml:space="preserve">     </w:t>
    </w:r>
    <w:r>
      <w:rPr>
        <w:rFonts w:hint="eastAsia" w:ascii="宋体" w:hAnsi="宋体"/>
        <w:sz w:val="21"/>
        <w:szCs w:val="21"/>
      </w:rPr>
      <w:t>竞争性</w:t>
    </w:r>
    <w:r>
      <w:rPr>
        <w:rFonts w:hint="eastAsia" w:ascii="宋体" w:hAnsi="宋体"/>
        <w:sz w:val="21"/>
        <w:szCs w:val="21"/>
        <w:lang w:eastAsia="zh-CN"/>
      </w:rPr>
      <w:t>比选</w:t>
    </w:r>
    <w:r>
      <w:rPr>
        <w:rFonts w:hint="eastAsia" w:ascii="宋体" w:hAnsi="宋体"/>
        <w:sz w:val="21"/>
        <w:szCs w:val="21"/>
      </w:rPr>
      <w:t>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F3CEA">
    <w:pPr>
      <w:pStyle w:val="41"/>
      <w:pBdr>
        <w:bottom w:val="none" w:color="auto" w:sz="0" w:space="1"/>
      </w:pBdr>
      <w:jc w:val="both"/>
    </w:pPr>
    <w:r>
      <w:rPr>
        <w:rFonts w:hint="eastAsia" w:ascii="宋体" w:hAnsi="宋体"/>
        <w:sz w:val="21"/>
        <w:szCs w:val="21"/>
      </w:rPr>
      <w:t>重庆</w:t>
    </w:r>
    <w:r>
      <w:rPr>
        <w:rFonts w:hint="eastAsia" w:ascii="宋体" w:hAnsi="宋体"/>
        <w:sz w:val="21"/>
        <w:szCs w:val="21"/>
        <w:lang w:eastAsia="zh-CN"/>
      </w:rPr>
      <w:t>中峡</w:t>
    </w:r>
    <w:r>
      <w:rPr>
        <w:rFonts w:hint="eastAsia" w:ascii="宋体" w:hAnsi="宋体"/>
        <w:sz w:val="21"/>
        <w:szCs w:val="21"/>
      </w:rPr>
      <w:t>工程</w:t>
    </w:r>
    <w:r>
      <w:rPr>
        <w:rFonts w:hint="eastAsia" w:ascii="宋体" w:hAnsi="宋体"/>
        <w:sz w:val="21"/>
        <w:szCs w:val="21"/>
        <w:lang w:eastAsia="zh-CN"/>
      </w:rPr>
      <w:t>管理</w:t>
    </w:r>
    <w:r>
      <w:rPr>
        <w:rFonts w:hint="eastAsia" w:ascii="宋体" w:hAnsi="宋体"/>
        <w:sz w:val="21"/>
        <w:szCs w:val="21"/>
      </w:rPr>
      <w:t xml:space="preserve">有限公司                                               </w:t>
    </w:r>
    <w:r>
      <w:rPr>
        <w:rFonts w:hint="eastAsia" w:ascii="宋体" w:hAnsi="宋体"/>
        <w:sz w:val="21"/>
        <w:szCs w:val="21"/>
        <w:lang w:val="en-US" w:eastAsia="zh-CN"/>
      </w:rPr>
      <w:t xml:space="preserve">     </w:t>
    </w:r>
    <w:r>
      <w:rPr>
        <w:rFonts w:hint="eastAsia" w:ascii="宋体" w:hAnsi="宋体"/>
        <w:sz w:val="21"/>
        <w:szCs w:val="21"/>
      </w:rPr>
      <w:t xml:space="preserve"> 竞争性</w:t>
    </w:r>
    <w:r>
      <w:rPr>
        <w:rFonts w:hint="eastAsia" w:ascii="宋体" w:hAnsi="宋体"/>
        <w:sz w:val="21"/>
        <w:szCs w:val="21"/>
        <w:lang w:eastAsia="zh-CN"/>
      </w:rPr>
      <w:t>比选</w:t>
    </w:r>
    <w:r>
      <w:rPr>
        <w:rFonts w:hint="eastAsia" w:ascii="宋体" w:hAnsi="宋体"/>
        <w:sz w:val="21"/>
        <w:szCs w:val="21"/>
      </w:rPr>
      <w:t>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B1C99">
    <w:pPr>
      <w:pStyle w:val="41"/>
      <w:pBdr>
        <w:bottom w:val="none" w:color="auto" w:sz="0" w:space="0"/>
      </w:pBdr>
      <w:jc w:val="both"/>
    </w:pPr>
    <w:r>
      <w:rPr>
        <w:rFonts w:hint="eastAsia" w:ascii="宋体" w:hAnsi="宋体"/>
        <w:sz w:val="21"/>
        <w:szCs w:val="21"/>
      </w:rPr>
      <w:t>重庆</w:t>
    </w:r>
    <w:r>
      <w:rPr>
        <w:rFonts w:hint="eastAsia" w:ascii="宋体" w:hAnsi="宋体"/>
        <w:sz w:val="21"/>
        <w:szCs w:val="21"/>
        <w:lang w:eastAsia="zh-CN"/>
      </w:rPr>
      <w:t>中峡</w:t>
    </w:r>
    <w:r>
      <w:rPr>
        <w:rFonts w:hint="eastAsia" w:ascii="宋体" w:hAnsi="宋体"/>
        <w:sz w:val="21"/>
        <w:szCs w:val="21"/>
      </w:rPr>
      <w:t>工程</w:t>
    </w:r>
    <w:r>
      <w:rPr>
        <w:rFonts w:hint="eastAsia" w:ascii="宋体" w:hAnsi="宋体"/>
        <w:sz w:val="21"/>
        <w:szCs w:val="21"/>
        <w:lang w:eastAsia="zh-CN"/>
      </w:rPr>
      <w:t>管理</w:t>
    </w:r>
    <w:r>
      <w:rPr>
        <w:rFonts w:hint="eastAsia" w:ascii="宋体" w:hAnsi="宋体"/>
        <w:sz w:val="21"/>
        <w:szCs w:val="21"/>
      </w:rPr>
      <w:t xml:space="preserve">有限公司                                                </w:t>
    </w:r>
    <w:r>
      <w:rPr>
        <w:rFonts w:hint="eastAsia" w:ascii="宋体" w:hAnsi="宋体"/>
        <w:sz w:val="21"/>
        <w:szCs w:val="21"/>
        <w:lang w:val="en-US" w:eastAsia="zh-CN"/>
      </w:rPr>
      <w:t xml:space="preserve">     </w:t>
    </w:r>
    <w:r>
      <w:rPr>
        <w:rFonts w:hint="eastAsia" w:ascii="宋体" w:hAnsi="宋体"/>
        <w:sz w:val="21"/>
        <w:szCs w:val="21"/>
      </w:rPr>
      <w:t>竞争性</w:t>
    </w:r>
    <w:r>
      <w:rPr>
        <w:rFonts w:hint="eastAsia" w:ascii="宋体" w:hAnsi="宋体"/>
        <w:sz w:val="21"/>
        <w:szCs w:val="21"/>
        <w:lang w:eastAsia="zh-CN"/>
      </w:rPr>
      <w:t>比选</w:t>
    </w:r>
    <w:r>
      <w:rPr>
        <w:rFonts w:hint="eastAsia" w:ascii="宋体" w:hAnsi="宋体"/>
        <w:sz w:val="21"/>
        <w:szCs w:val="21"/>
      </w:rPr>
      <w:t>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58AC7">
    <w:pPr>
      <w:pStyle w:val="41"/>
      <w:pBdr>
        <w:bottom w:val="none" w:color="auto" w:sz="0" w:space="0"/>
      </w:pBdr>
      <w:jc w:val="both"/>
    </w:pPr>
    <w:r>
      <w:rPr>
        <w:rFonts w:hint="eastAsia" w:ascii="宋体" w:hAnsi="宋体"/>
        <w:sz w:val="21"/>
        <w:szCs w:val="21"/>
      </w:rPr>
      <w:t>重庆</w:t>
    </w:r>
    <w:r>
      <w:rPr>
        <w:rFonts w:hint="eastAsia" w:ascii="宋体" w:hAnsi="宋体"/>
        <w:sz w:val="21"/>
        <w:szCs w:val="21"/>
        <w:lang w:eastAsia="zh-CN"/>
      </w:rPr>
      <w:t>中峡</w:t>
    </w:r>
    <w:r>
      <w:rPr>
        <w:rFonts w:hint="eastAsia" w:ascii="宋体" w:hAnsi="宋体"/>
        <w:sz w:val="21"/>
        <w:szCs w:val="21"/>
      </w:rPr>
      <w:t>工程</w:t>
    </w:r>
    <w:r>
      <w:rPr>
        <w:rFonts w:hint="eastAsia" w:ascii="宋体" w:hAnsi="宋体"/>
        <w:sz w:val="21"/>
        <w:szCs w:val="21"/>
        <w:lang w:eastAsia="zh-CN"/>
      </w:rPr>
      <w:t>管理</w:t>
    </w:r>
    <w:r>
      <w:rPr>
        <w:rFonts w:hint="eastAsia" w:ascii="宋体" w:hAnsi="宋体"/>
        <w:sz w:val="21"/>
        <w:szCs w:val="21"/>
      </w:rPr>
      <w:t xml:space="preserve">有限公司                                                </w:t>
    </w:r>
    <w:r>
      <w:rPr>
        <w:rFonts w:hint="eastAsia" w:ascii="宋体" w:hAnsi="宋体"/>
        <w:sz w:val="21"/>
        <w:szCs w:val="21"/>
        <w:lang w:val="en-US" w:eastAsia="zh-CN"/>
      </w:rPr>
      <w:t xml:space="preserve">     </w:t>
    </w:r>
    <w:r>
      <w:rPr>
        <w:rFonts w:hint="eastAsia" w:ascii="宋体" w:hAnsi="宋体"/>
        <w:sz w:val="21"/>
        <w:szCs w:val="21"/>
      </w:rPr>
      <w:t>竞争性</w:t>
    </w:r>
    <w:r>
      <w:rPr>
        <w:rFonts w:hint="eastAsia" w:ascii="宋体" w:hAnsi="宋体"/>
        <w:sz w:val="21"/>
        <w:szCs w:val="21"/>
        <w:lang w:eastAsia="zh-CN"/>
      </w:rPr>
      <w:t>比选</w:t>
    </w:r>
    <w:r>
      <w:rPr>
        <w:rFonts w:hint="eastAsia" w:ascii="宋体" w:hAnsi="宋体"/>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CEF6EA"/>
    <w:multiLevelType w:val="singleLevel"/>
    <w:tmpl w:val="90CEF6EA"/>
    <w:lvl w:ilvl="0" w:tentative="0">
      <w:start w:val="3"/>
      <w:numFmt w:val="decimal"/>
      <w:suff w:val="nothing"/>
      <w:lvlText w:val="（%1）"/>
      <w:lvlJc w:val="left"/>
    </w:lvl>
  </w:abstractNum>
  <w:abstractNum w:abstractNumId="1">
    <w:nsid w:val="FFDB3550"/>
    <w:multiLevelType w:val="singleLevel"/>
    <w:tmpl w:val="FFDB3550"/>
    <w:lvl w:ilvl="0" w:tentative="0">
      <w:start w:val="7"/>
      <w:numFmt w:val="decimal"/>
      <w:suff w:val="space"/>
      <w:lvlText w:val="%1."/>
      <w:lvlJc w:val="left"/>
    </w:lvl>
  </w:abstractNum>
  <w:abstractNum w:abstractNumId="2">
    <w:nsid w:val="00000002"/>
    <w:multiLevelType w:val="multilevel"/>
    <w:tmpl w:val="00000002"/>
    <w:lvl w:ilvl="0" w:tentative="0">
      <w:start w:val="1"/>
      <w:numFmt w:val="japaneseCounting"/>
      <w:pStyle w:val="224"/>
      <w:lvlText w:val="第%1章"/>
      <w:lvlJc w:val="left"/>
      <w:pPr>
        <w:ind w:left="4575" w:hanging="1320"/>
      </w:pPr>
      <w:rPr>
        <w:rFonts w:hint="default" w:ascii="黑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00000005"/>
    <w:multiLevelType w:val="singleLevel"/>
    <w:tmpl w:val="00000005"/>
    <w:lvl w:ilvl="0" w:tentative="0">
      <w:start w:val="1"/>
      <w:numFmt w:val="bullet"/>
      <w:pStyle w:val="253"/>
      <w:lvlText w:val=""/>
      <w:lvlJc w:val="left"/>
      <w:pPr>
        <w:tabs>
          <w:tab w:val="left" w:pos="360"/>
        </w:tabs>
        <w:ind w:left="360" w:hanging="360"/>
      </w:pPr>
      <w:rPr>
        <w:rFonts w:hint="default" w:ascii="Wingdings" w:hAnsi="Wingdings"/>
      </w:rPr>
    </w:lvl>
  </w:abstractNum>
  <w:abstractNum w:abstractNumId="4">
    <w:nsid w:val="00000006"/>
    <w:multiLevelType w:val="multilevel"/>
    <w:tmpl w:val="00000006"/>
    <w:lvl w:ilvl="0" w:tentative="0">
      <w:start w:val="1"/>
      <w:numFmt w:val="bullet"/>
      <w:pStyle w:val="211"/>
      <w:lvlText w:val=""/>
      <w:lvlJc w:val="left"/>
      <w:pPr>
        <w:tabs>
          <w:tab w:val="left" w:pos="540"/>
        </w:tabs>
        <w:ind w:left="540" w:firstLine="0"/>
      </w:pPr>
      <w:rPr>
        <w:rFonts w:hint="default" w:ascii="Wingdings" w:hAnsi="Wingdings"/>
        <w:sz w:val="16"/>
      </w:rPr>
    </w:lvl>
    <w:lvl w:ilvl="1" w:tentative="0">
      <w:start w:val="1"/>
      <w:numFmt w:val="bullet"/>
      <w:lvlText w:val=""/>
      <w:lvlJc w:val="left"/>
      <w:pPr>
        <w:tabs>
          <w:tab w:val="left" w:pos="1940"/>
        </w:tabs>
        <w:ind w:left="1940" w:hanging="420"/>
      </w:pPr>
      <w:rPr>
        <w:rFonts w:hint="default" w:ascii="Wingdings" w:hAnsi="Wingdings"/>
      </w:rPr>
    </w:lvl>
    <w:lvl w:ilvl="2" w:tentative="0">
      <w:start w:val="1"/>
      <w:numFmt w:val="bullet"/>
      <w:lvlText w:val=""/>
      <w:lvlJc w:val="left"/>
      <w:pPr>
        <w:tabs>
          <w:tab w:val="left" w:pos="2360"/>
        </w:tabs>
        <w:ind w:left="2360" w:hanging="420"/>
      </w:pPr>
      <w:rPr>
        <w:rFonts w:hint="default" w:ascii="Wingdings" w:hAnsi="Wingdings"/>
      </w:rPr>
    </w:lvl>
    <w:lvl w:ilvl="3" w:tentative="0">
      <w:start w:val="1"/>
      <w:numFmt w:val="bullet"/>
      <w:lvlText w:val=""/>
      <w:lvlJc w:val="left"/>
      <w:pPr>
        <w:tabs>
          <w:tab w:val="left" w:pos="2780"/>
        </w:tabs>
        <w:ind w:left="2780" w:hanging="420"/>
      </w:pPr>
      <w:rPr>
        <w:rFonts w:hint="default" w:ascii="Wingdings" w:hAnsi="Wingdings"/>
      </w:rPr>
    </w:lvl>
    <w:lvl w:ilvl="4" w:tentative="0">
      <w:start w:val="1"/>
      <w:numFmt w:val="bullet"/>
      <w:lvlText w:val=""/>
      <w:lvlJc w:val="left"/>
      <w:pPr>
        <w:tabs>
          <w:tab w:val="left" w:pos="3200"/>
        </w:tabs>
        <w:ind w:left="3200" w:hanging="420"/>
      </w:pPr>
      <w:rPr>
        <w:rFonts w:hint="default" w:ascii="Wingdings" w:hAnsi="Wingdings"/>
      </w:rPr>
    </w:lvl>
    <w:lvl w:ilvl="5" w:tentative="0">
      <w:start w:val="1"/>
      <w:numFmt w:val="bullet"/>
      <w:lvlText w:val=""/>
      <w:lvlJc w:val="left"/>
      <w:pPr>
        <w:tabs>
          <w:tab w:val="left" w:pos="3620"/>
        </w:tabs>
        <w:ind w:left="3620" w:hanging="420"/>
      </w:pPr>
      <w:rPr>
        <w:rFonts w:hint="default" w:ascii="Wingdings" w:hAnsi="Wingdings"/>
      </w:rPr>
    </w:lvl>
    <w:lvl w:ilvl="6" w:tentative="0">
      <w:start w:val="1"/>
      <w:numFmt w:val="bullet"/>
      <w:lvlText w:val=""/>
      <w:lvlJc w:val="left"/>
      <w:pPr>
        <w:tabs>
          <w:tab w:val="left" w:pos="4040"/>
        </w:tabs>
        <w:ind w:left="4040" w:hanging="420"/>
      </w:pPr>
      <w:rPr>
        <w:rFonts w:hint="default" w:ascii="Wingdings" w:hAnsi="Wingdings"/>
      </w:rPr>
    </w:lvl>
    <w:lvl w:ilvl="7" w:tentative="0">
      <w:start w:val="1"/>
      <w:numFmt w:val="bullet"/>
      <w:lvlText w:val=""/>
      <w:lvlJc w:val="left"/>
      <w:pPr>
        <w:tabs>
          <w:tab w:val="left" w:pos="4460"/>
        </w:tabs>
        <w:ind w:left="4460" w:hanging="420"/>
      </w:pPr>
      <w:rPr>
        <w:rFonts w:hint="default" w:ascii="Wingdings" w:hAnsi="Wingdings"/>
      </w:rPr>
    </w:lvl>
    <w:lvl w:ilvl="8" w:tentative="0">
      <w:start w:val="1"/>
      <w:numFmt w:val="bullet"/>
      <w:lvlText w:val=""/>
      <w:lvlJc w:val="left"/>
      <w:pPr>
        <w:tabs>
          <w:tab w:val="left" w:pos="4880"/>
        </w:tabs>
        <w:ind w:left="4880" w:hanging="420"/>
      </w:pPr>
      <w:rPr>
        <w:rFonts w:hint="default" w:ascii="Wingdings" w:hAnsi="Wingdings"/>
      </w:rPr>
    </w:lvl>
  </w:abstractNum>
  <w:abstractNum w:abstractNumId="5">
    <w:nsid w:val="00000007"/>
    <w:multiLevelType w:val="multilevel"/>
    <w:tmpl w:val="00000007"/>
    <w:lvl w:ilvl="0" w:tentative="0">
      <w:start w:val="1"/>
      <w:numFmt w:val="decimal"/>
      <w:pStyle w:val="226"/>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108"/>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8"/>
    <w:multiLevelType w:val="singleLevel"/>
    <w:tmpl w:val="00000008"/>
    <w:lvl w:ilvl="0" w:tentative="0">
      <w:start w:val="1"/>
      <w:numFmt w:val="bullet"/>
      <w:pStyle w:val="187"/>
      <w:lvlText w:val=""/>
      <w:lvlJc w:val="left"/>
      <w:pPr>
        <w:tabs>
          <w:tab w:val="left" w:pos="1620"/>
        </w:tabs>
        <w:ind w:left="1620" w:hanging="360"/>
      </w:pPr>
      <w:rPr>
        <w:rFonts w:hint="default" w:ascii="Wingdings" w:hAnsi="Wingdings"/>
      </w:rPr>
    </w:lvl>
  </w:abstractNum>
  <w:abstractNum w:abstractNumId="7">
    <w:nsid w:val="00000009"/>
    <w:multiLevelType w:val="singleLevel"/>
    <w:tmpl w:val="00000009"/>
    <w:lvl w:ilvl="0" w:tentative="0">
      <w:start w:val="1"/>
      <w:numFmt w:val="decimal"/>
      <w:pStyle w:val="131"/>
      <w:lvlText w:val="%1."/>
      <w:lvlJc w:val="left"/>
      <w:pPr>
        <w:tabs>
          <w:tab w:val="left" w:pos="425"/>
        </w:tabs>
        <w:ind w:left="425" w:hanging="425"/>
      </w:pPr>
      <w:rPr>
        <w:rFonts w:hint="default"/>
      </w:rPr>
    </w:lvl>
  </w:abstractNum>
  <w:abstractNum w:abstractNumId="8">
    <w:nsid w:val="0000000A"/>
    <w:multiLevelType w:val="singleLevel"/>
    <w:tmpl w:val="0000000A"/>
    <w:lvl w:ilvl="0" w:tentative="0">
      <w:start w:val="1"/>
      <w:numFmt w:val="bullet"/>
      <w:pStyle w:val="84"/>
      <w:lvlText w:val=""/>
      <w:lvlJc w:val="left"/>
      <w:pPr>
        <w:tabs>
          <w:tab w:val="left" w:pos="780"/>
        </w:tabs>
        <w:ind w:left="780" w:hanging="360"/>
      </w:pPr>
      <w:rPr>
        <w:rFonts w:hint="default" w:ascii="Wingdings" w:hAnsi="Wingdings"/>
      </w:rPr>
    </w:lvl>
  </w:abstractNum>
  <w:abstractNum w:abstractNumId="9">
    <w:nsid w:val="0000000B"/>
    <w:multiLevelType w:val="singleLevel"/>
    <w:tmpl w:val="0000000B"/>
    <w:lvl w:ilvl="0" w:tentative="0">
      <w:start w:val="1"/>
      <w:numFmt w:val="decimal"/>
      <w:pStyle w:val="227"/>
      <w:lvlText w:val="%1)"/>
      <w:lvlJc w:val="left"/>
      <w:pPr>
        <w:tabs>
          <w:tab w:val="left" w:pos="425"/>
        </w:tabs>
        <w:ind w:left="425" w:hanging="425"/>
      </w:pPr>
      <w:rPr>
        <w:rFonts w:hint="eastAsia"/>
      </w:rPr>
    </w:lvl>
  </w:abstractNum>
  <w:abstractNum w:abstractNumId="10">
    <w:nsid w:val="0000000C"/>
    <w:multiLevelType w:val="singleLevel"/>
    <w:tmpl w:val="0000000C"/>
    <w:lvl w:ilvl="0" w:tentative="0">
      <w:start w:val="1"/>
      <w:numFmt w:val="decimal"/>
      <w:pStyle w:val="13"/>
      <w:suff w:val="nothing"/>
      <w:lvlText w:val="%1、"/>
      <w:lvlJc w:val="left"/>
    </w:lvl>
  </w:abstractNum>
  <w:abstractNum w:abstractNumId="11">
    <w:nsid w:val="1BB880B5"/>
    <w:multiLevelType w:val="singleLevel"/>
    <w:tmpl w:val="1BB880B5"/>
    <w:lvl w:ilvl="0" w:tentative="0">
      <w:start w:val="2"/>
      <w:numFmt w:val="decimal"/>
      <w:suff w:val="space"/>
      <w:lvlText w:val="%1."/>
      <w:lvlJc w:val="left"/>
      <w:pPr>
        <w:ind w:left="140" w:leftChars="0" w:firstLine="0" w:firstLineChars="0"/>
      </w:pPr>
    </w:lvl>
  </w:abstractNum>
  <w:abstractNum w:abstractNumId="12">
    <w:nsid w:val="5F471D00"/>
    <w:multiLevelType w:val="singleLevel"/>
    <w:tmpl w:val="5F471D00"/>
    <w:lvl w:ilvl="0" w:tentative="0">
      <w:start w:val="3"/>
      <w:numFmt w:val="decimal"/>
      <w:suff w:val="nothing"/>
      <w:lvlText w:val="%1、"/>
      <w:lvlJc w:val="left"/>
    </w:lvl>
  </w:abstractNum>
  <w:num w:numId="1">
    <w:abstractNumId w:val="10"/>
  </w:num>
  <w:num w:numId="2">
    <w:abstractNumId w:val="8"/>
  </w:num>
  <w:num w:numId="3">
    <w:abstractNumId w:val="5"/>
  </w:num>
  <w:num w:numId="4">
    <w:abstractNumId w:val="7"/>
  </w:num>
  <w:num w:numId="5">
    <w:abstractNumId w:val="6"/>
  </w:num>
  <w:num w:numId="6">
    <w:abstractNumId w:val="4"/>
  </w:num>
  <w:num w:numId="7">
    <w:abstractNumId w:val="2"/>
  </w:num>
  <w:num w:numId="8">
    <w:abstractNumId w:val="9"/>
  </w:num>
  <w:num w:numId="9">
    <w:abstractNumId w:val="3"/>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0MTBjNDY0ZmIyYTFiMjZmOTVmNGUyZTA4MDk0MDMifQ=="/>
  </w:docVars>
  <w:rsids>
    <w:rsidRoot w:val="00000000"/>
    <w:rsid w:val="011A24F4"/>
    <w:rsid w:val="02283106"/>
    <w:rsid w:val="02CE17E8"/>
    <w:rsid w:val="03C352E0"/>
    <w:rsid w:val="04944EC8"/>
    <w:rsid w:val="04F831B3"/>
    <w:rsid w:val="05880374"/>
    <w:rsid w:val="05900FD6"/>
    <w:rsid w:val="059E6D9A"/>
    <w:rsid w:val="05B146DA"/>
    <w:rsid w:val="05B80C59"/>
    <w:rsid w:val="07D478A0"/>
    <w:rsid w:val="087B28E6"/>
    <w:rsid w:val="094B0EC8"/>
    <w:rsid w:val="0A0542DB"/>
    <w:rsid w:val="0BD30473"/>
    <w:rsid w:val="0C601702"/>
    <w:rsid w:val="0D1E1017"/>
    <w:rsid w:val="10963473"/>
    <w:rsid w:val="10F863AD"/>
    <w:rsid w:val="15454DE9"/>
    <w:rsid w:val="157E0E4B"/>
    <w:rsid w:val="15A969F7"/>
    <w:rsid w:val="15DB004C"/>
    <w:rsid w:val="161B48EC"/>
    <w:rsid w:val="18500101"/>
    <w:rsid w:val="18C86A51"/>
    <w:rsid w:val="198D5B01"/>
    <w:rsid w:val="19B56B0E"/>
    <w:rsid w:val="1A114985"/>
    <w:rsid w:val="1AAA2465"/>
    <w:rsid w:val="1B8921F9"/>
    <w:rsid w:val="1E1E141D"/>
    <w:rsid w:val="20F85F56"/>
    <w:rsid w:val="2199566E"/>
    <w:rsid w:val="2217065D"/>
    <w:rsid w:val="26DD00C8"/>
    <w:rsid w:val="270D4739"/>
    <w:rsid w:val="275413AC"/>
    <w:rsid w:val="278E3170"/>
    <w:rsid w:val="27A407CA"/>
    <w:rsid w:val="27EB1EB1"/>
    <w:rsid w:val="287C746C"/>
    <w:rsid w:val="29241B7C"/>
    <w:rsid w:val="294837F2"/>
    <w:rsid w:val="2C387AF5"/>
    <w:rsid w:val="2C9E3E55"/>
    <w:rsid w:val="2CF65CC2"/>
    <w:rsid w:val="2D6F4528"/>
    <w:rsid w:val="2E1343CF"/>
    <w:rsid w:val="2E81758A"/>
    <w:rsid w:val="2EDC6EB7"/>
    <w:rsid w:val="2FE210F8"/>
    <w:rsid w:val="2FE37DD1"/>
    <w:rsid w:val="32AC0C3A"/>
    <w:rsid w:val="331A77C2"/>
    <w:rsid w:val="334F40FB"/>
    <w:rsid w:val="337D1C2C"/>
    <w:rsid w:val="352234F4"/>
    <w:rsid w:val="3688244F"/>
    <w:rsid w:val="3733163E"/>
    <w:rsid w:val="37AC319E"/>
    <w:rsid w:val="384E0CB7"/>
    <w:rsid w:val="38BB5D8F"/>
    <w:rsid w:val="38F92413"/>
    <w:rsid w:val="395E168B"/>
    <w:rsid w:val="3C21415B"/>
    <w:rsid w:val="3CD231B8"/>
    <w:rsid w:val="3DF504B9"/>
    <w:rsid w:val="404E770A"/>
    <w:rsid w:val="41BB6E00"/>
    <w:rsid w:val="423907B1"/>
    <w:rsid w:val="429F402B"/>
    <w:rsid w:val="46146ADE"/>
    <w:rsid w:val="462F56C6"/>
    <w:rsid w:val="4909547F"/>
    <w:rsid w:val="49663D2A"/>
    <w:rsid w:val="4AC9145A"/>
    <w:rsid w:val="4C215AB1"/>
    <w:rsid w:val="4E824543"/>
    <w:rsid w:val="4E872543"/>
    <w:rsid w:val="4FC357FD"/>
    <w:rsid w:val="5052092F"/>
    <w:rsid w:val="51751A1D"/>
    <w:rsid w:val="51962A9D"/>
    <w:rsid w:val="528943B0"/>
    <w:rsid w:val="52DA3410"/>
    <w:rsid w:val="546649A9"/>
    <w:rsid w:val="556C5FEF"/>
    <w:rsid w:val="55A7171D"/>
    <w:rsid w:val="574943E6"/>
    <w:rsid w:val="574D25BF"/>
    <w:rsid w:val="58E27959"/>
    <w:rsid w:val="597827FF"/>
    <w:rsid w:val="59796B44"/>
    <w:rsid w:val="59D16D68"/>
    <w:rsid w:val="5A2040C5"/>
    <w:rsid w:val="5A820063"/>
    <w:rsid w:val="5B977B3E"/>
    <w:rsid w:val="5CAE513F"/>
    <w:rsid w:val="5F1D47FE"/>
    <w:rsid w:val="5F684284"/>
    <w:rsid w:val="5FAF6F73"/>
    <w:rsid w:val="5FB068A2"/>
    <w:rsid w:val="601908DA"/>
    <w:rsid w:val="60557755"/>
    <w:rsid w:val="6142054C"/>
    <w:rsid w:val="62A52B40"/>
    <w:rsid w:val="62D078A3"/>
    <w:rsid w:val="62DD052C"/>
    <w:rsid w:val="63421D0C"/>
    <w:rsid w:val="65CD0D2C"/>
    <w:rsid w:val="677D409D"/>
    <w:rsid w:val="68644437"/>
    <w:rsid w:val="68662D72"/>
    <w:rsid w:val="68B95597"/>
    <w:rsid w:val="69EB2192"/>
    <w:rsid w:val="6A554E4C"/>
    <w:rsid w:val="6A8954A7"/>
    <w:rsid w:val="6A8D2838"/>
    <w:rsid w:val="6AB35436"/>
    <w:rsid w:val="6B1271E1"/>
    <w:rsid w:val="6C701AEE"/>
    <w:rsid w:val="6D246C57"/>
    <w:rsid w:val="6EBA385C"/>
    <w:rsid w:val="70A9402E"/>
    <w:rsid w:val="70C2594D"/>
    <w:rsid w:val="70EB475C"/>
    <w:rsid w:val="70EF6AC6"/>
    <w:rsid w:val="72074F8E"/>
    <w:rsid w:val="72FA7564"/>
    <w:rsid w:val="74AF5AA0"/>
    <w:rsid w:val="74D3178F"/>
    <w:rsid w:val="74F8242C"/>
    <w:rsid w:val="75EF43A6"/>
    <w:rsid w:val="786D3CA8"/>
    <w:rsid w:val="78D828FA"/>
    <w:rsid w:val="7AC35E02"/>
    <w:rsid w:val="7C164ACD"/>
    <w:rsid w:val="7D943A85"/>
    <w:rsid w:val="7DA0242A"/>
    <w:rsid w:val="7DC8263B"/>
    <w:rsid w:val="7E1075B0"/>
    <w:rsid w:val="7E6671D0"/>
    <w:rsid w:val="7E7F64E4"/>
    <w:rsid w:val="7F891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99" w:semiHidden="0" w:name="HTML Code"/>
    <w:lsdException w:qFormat="1" w:unhideWhenUsed="0" w:uiPriority="99"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99"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73"/>
    <w:qFormat/>
    <w:uiPriority w:val="0"/>
    <w:pPr>
      <w:autoSpaceDE w:val="0"/>
      <w:autoSpaceDN w:val="0"/>
      <w:adjustRightInd w:val="0"/>
      <w:snapToGrid w:val="0"/>
      <w:spacing w:line="360" w:lineRule="auto"/>
      <w:ind w:left="4575" w:hanging="1320"/>
      <w:jc w:val="center"/>
      <w:outlineLvl w:val="0"/>
    </w:pPr>
    <w:rPr>
      <w:rFonts w:eastAsia="黑体"/>
      <w:kern w:val="0"/>
      <w:sz w:val="44"/>
    </w:rPr>
  </w:style>
  <w:style w:type="paragraph" w:styleId="3">
    <w:name w:val="heading 2"/>
    <w:basedOn w:val="1"/>
    <w:next w:val="1"/>
    <w:link w:val="370"/>
    <w:qFormat/>
    <w:uiPriority w:val="0"/>
    <w:pPr>
      <w:autoSpaceDE w:val="0"/>
      <w:autoSpaceDN w:val="0"/>
      <w:adjustRightInd w:val="0"/>
      <w:snapToGrid w:val="0"/>
      <w:spacing w:line="360" w:lineRule="auto"/>
      <w:jc w:val="left"/>
      <w:outlineLvl w:val="1"/>
    </w:pPr>
    <w:rPr>
      <w:rFonts w:ascii="仿宋_GB2312" w:eastAsia="仿宋_GB2312"/>
      <w:b/>
      <w:spacing w:val="1"/>
      <w:w w:val="99"/>
      <w:kern w:val="0"/>
      <w:sz w:val="28"/>
    </w:rPr>
  </w:style>
  <w:style w:type="paragraph" w:styleId="4">
    <w:name w:val="heading 3"/>
    <w:basedOn w:val="1"/>
    <w:next w:val="1"/>
    <w:link w:val="396"/>
    <w:qFormat/>
    <w:uiPriority w:val="0"/>
    <w:pPr>
      <w:autoSpaceDE w:val="0"/>
      <w:autoSpaceDN w:val="0"/>
      <w:adjustRightInd w:val="0"/>
      <w:spacing w:before="16"/>
      <w:jc w:val="left"/>
      <w:outlineLvl w:val="2"/>
    </w:pPr>
    <w:rPr>
      <w:rFonts w:ascii="仿宋_GB2312" w:eastAsia="仿宋_GB2312"/>
      <w:b/>
      <w:kern w:val="0"/>
      <w:sz w:val="24"/>
    </w:rPr>
  </w:style>
  <w:style w:type="paragraph" w:styleId="5">
    <w:name w:val="heading 4"/>
    <w:basedOn w:val="1"/>
    <w:next w:val="1"/>
    <w:link w:val="293"/>
    <w:autoRedefine/>
    <w:qFormat/>
    <w:uiPriority w:val="0"/>
    <w:pPr>
      <w:jc w:val="center"/>
      <w:outlineLvl w:val="3"/>
    </w:pPr>
  </w:style>
  <w:style w:type="paragraph" w:styleId="6">
    <w:name w:val="heading 5"/>
    <w:basedOn w:val="1"/>
    <w:next w:val="1"/>
    <w:link w:val="389"/>
    <w:qFormat/>
    <w:uiPriority w:val="0"/>
    <w:pPr>
      <w:keepNext/>
      <w:keepLines/>
      <w:spacing w:before="280" w:after="290" w:line="374" w:lineRule="auto"/>
      <w:outlineLvl w:val="4"/>
    </w:pPr>
    <w:rPr>
      <w:b/>
      <w:bCs/>
      <w:kern w:val="0"/>
      <w:sz w:val="28"/>
      <w:szCs w:val="28"/>
    </w:rPr>
  </w:style>
  <w:style w:type="paragraph" w:styleId="7">
    <w:name w:val="heading 6"/>
    <w:basedOn w:val="1"/>
    <w:next w:val="1"/>
    <w:link w:val="328"/>
    <w:qFormat/>
    <w:uiPriority w:val="0"/>
    <w:pPr>
      <w:keepNext/>
      <w:keepLines/>
      <w:spacing w:before="240" w:after="64" w:line="319" w:lineRule="auto"/>
      <w:outlineLvl w:val="5"/>
    </w:pPr>
    <w:rPr>
      <w:rFonts w:ascii="Arial" w:hAnsi="Arial" w:eastAsia="黑体"/>
      <w:b/>
      <w:bCs/>
      <w:kern w:val="0"/>
      <w:sz w:val="24"/>
      <w:szCs w:val="24"/>
    </w:rPr>
  </w:style>
  <w:style w:type="paragraph" w:styleId="8">
    <w:name w:val="heading 7"/>
    <w:basedOn w:val="1"/>
    <w:next w:val="1"/>
    <w:link w:val="395"/>
    <w:qFormat/>
    <w:uiPriority w:val="0"/>
    <w:pPr>
      <w:keepNext/>
      <w:keepLines/>
      <w:spacing w:before="240" w:after="64" w:line="319" w:lineRule="auto"/>
      <w:outlineLvl w:val="6"/>
    </w:pPr>
    <w:rPr>
      <w:b/>
      <w:bCs/>
      <w:kern w:val="0"/>
      <w:sz w:val="24"/>
      <w:szCs w:val="24"/>
    </w:rPr>
  </w:style>
  <w:style w:type="paragraph" w:styleId="9">
    <w:name w:val="heading 8"/>
    <w:basedOn w:val="1"/>
    <w:next w:val="1"/>
    <w:link w:val="304"/>
    <w:qFormat/>
    <w:uiPriority w:val="0"/>
    <w:pPr>
      <w:keepNext/>
      <w:keepLines/>
      <w:spacing w:before="240" w:after="64" w:line="319" w:lineRule="auto"/>
      <w:outlineLvl w:val="7"/>
    </w:pPr>
    <w:rPr>
      <w:rFonts w:ascii="Arial" w:hAnsi="Arial" w:eastAsia="黑体"/>
      <w:kern w:val="0"/>
      <w:sz w:val="24"/>
      <w:szCs w:val="24"/>
    </w:rPr>
  </w:style>
  <w:style w:type="paragraph" w:styleId="10">
    <w:name w:val="heading 9"/>
    <w:basedOn w:val="1"/>
    <w:next w:val="1"/>
    <w:link w:val="289"/>
    <w:qFormat/>
    <w:uiPriority w:val="0"/>
    <w:pPr>
      <w:keepNext/>
      <w:keepLines/>
      <w:spacing w:before="240" w:after="64" w:line="319" w:lineRule="auto"/>
      <w:outlineLvl w:val="8"/>
    </w:pPr>
    <w:rPr>
      <w:rFonts w:ascii="Arial" w:hAnsi="Arial" w:eastAsia="黑体"/>
      <w:kern w:val="0"/>
      <w:sz w:val="20"/>
      <w:szCs w:val="21"/>
    </w:rPr>
  </w:style>
  <w:style w:type="character" w:default="1" w:styleId="67">
    <w:name w:val="Default Paragraph Font"/>
    <w:autoRedefine/>
    <w:unhideWhenUsed/>
    <w:qFormat/>
    <w:uiPriority w:val="1"/>
  </w:style>
  <w:style w:type="table" w:default="1" w:styleId="65">
    <w:name w:val="Normal Table"/>
    <w:unhideWhenUsed/>
    <w:qFormat/>
    <w:uiPriority w:val="99"/>
    <w:tblPr>
      <w:tblCellMar>
        <w:top w:w="0" w:type="dxa"/>
        <w:left w:w="108" w:type="dxa"/>
        <w:bottom w:w="0" w:type="dxa"/>
        <w:right w:w="108" w:type="dxa"/>
      </w:tblCellMar>
    </w:tblPr>
  </w:style>
  <w:style w:type="paragraph" w:styleId="11">
    <w:name w:val="List 3"/>
    <w:basedOn w:val="1"/>
    <w:qFormat/>
    <w:uiPriority w:val="0"/>
    <w:pPr>
      <w:adjustRightInd w:val="0"/>
      <w:snapToGrid w:val="0"/>
      <w:spacing w:line="360" w:lineRule="auto"/>
      <w:ind w:left="100" w:leftChars="400" w:hanging="200" w:hangingChars="200"/>
    </w:pPr>
    <w:rPr>
      <w:sz w:val="24"/>
    </w:rPr>
  </w:style>
  <w:style w:type="paragraph" w:styleId="12">
    <w:name w:val="toc 7"/>
    <w:basedOn w:val="1"/>
    <w:next w:val="1"/>
    <w:qFormat/>
    <w:uiPriority w:val="0"/>
    <w:pPr>
      <w:ind w:left="1260"/>
      <w:jc w:val="left"/>
    </w:pPr>
    <w:rPr>
      <w:rFonts w:ascii="Calibri" w:hAnsi="Calibri"/>
      <w:sz w:val="18"/>
    </w:rPr>
  </w:style>
  <w:style w:type="paragraph" w:styleId="13">
    <w:name w:val="List Number 2"/>
    <w:basedOn w:val="1"/>
    <w:autoRedefine/>
    <w:qFormat/>
    <w:uiPriority w:val="0"/>
    <w:pPr>
      <w:numPr>
        <w:ilvl w:val="0"/>
        <w:numId w:val="1"/>
      </w:numPr>
      <w:tabs>
        <w:tab w:val="left" w:pos="780"/>
      </w:tabs>
      <w:spacing w:line="360" w:lineRule="auto"/>
    </w:pPr>
    <w:rPr>
      <w:sz w:val="24"/>
    </w:rPr>
  </w:style>
  <w:style w:type="paragraph" w:styleId="14">
    <w:name w:val="List Bullet 4"/>
    <w:basedOn w:val="1"/>
    <w:autoRedefine/>
    <w:qFormat/>
    <w:uiPriority w:val="0"/>
    <w:pPr>
      <w:tabs>
        <w:tab w:val="left" w:pos="1620"/>
      </w:tabs>
      <w:ind w:left="1620" w:leftChars="600" w:hanging="360" w:hangingChars="200"/>
    </w:pPr>
    <w:rPr>
      <w:szCs w:val="24"/>
    </w:rPr>
  </w:style>
  <w:style w:type="paragraph" w:styleId="15">
    <w:name w:val="Normal Indent"/>
    <w:basedOn w:val="1"/>
    <w:autoRedefine/>
    <w:qFormat/>
    <w:uiPriority w:val="0"/>
    <w:pPr>
      <w:ind w:firstLine="420" w:firstLineChars="200"/>
    </w:pPr>
    <w:rPr>
      <w:szCs w:val="24"/>
    </w:rPr>
  </w:style>
  <w:style w:type="paragraph" w:styleId="16">
    <w:name w:val="caption"/>
    <w:basedOn w:val="1"/>
    <w:next w:val="1"/>
    <w:autoRedefine/>
    <w:qFormat/>
    <w:uiPriority w:val="0"/>
    <w:rPr>
      <w:rFonts w:ascii="Cambria" w:hAnsi="Cambria" w:eastAsia="黑体"/>
      <w:sz w:val="20"/>
    </w:rPr>
  </w:style>
  <w:style w:type="paragraph" w:styleId="17">
    <w:name w:val="List Bullet"/>
    <w:basedOn w:val="1"/>
    <w:autoRedefine/>
    <w:qFormat/>
    <w:uiPriority w:val="0"/>
    <w:pPr>
      <w:tabs>
        <w:tab w:val="left" w:pos="360"/>
      </w:tabs>
      <w:ind w:left="360" w:hanging="360" w:hangingChars="200"/>
    </w:pPr>
    <w:rPr>
      <w:szCs w:val="24"/>
    </w:rPr>
  </w:style>
  <w:style w:type="paragraph" w:styleId="18">
    <w:name w:val="Document Map"/>
    <w:basedOn w:val="1"/>
    <w:link w:val="349"/>
    <w:autoRedefine/>
    <w:qFormat/>
    <w:uiPriority w:val="0"/>
    <w:pPr>
      <w:shd w:val="clear" w:color="auto" w:fill="000080"/>
    </w:pPr>
    <w:rPr>
      <w:rFonts w:ascii="Calibri" w:hAnsi="Calibri"/>
      <w:kern w:val="0"/>
      <w:sz w:val="20"/>
    </w:rPr>
  </w:style>
  <w:style w:type="paragraph" w:styleId="19">
    <w:name w:val="toa heading"/>
    <w:basedOn w:val="1"/>
    <w:next w:val="1"/>
    <w:autoRedefine/>
    <w:qFormat/>
    <w:uiPriority w:val="0"/>
    <w:pPr>
      <w:spacing w:before="120"/>
    </w:pPr>
    <w:rPr>
      <w:rFonts w:ascii="Arial" w:hAnsi="Arial"/>
      <w:sz w:val="24"/>
    </w:rPr>
  </w:style>
  <w:style w:type="paragraph" w:styleId="20">
    <w:name w:val="annotation text"/>
    <w:basedOn w:val="1"/>
    <w:link w:val="400"/>
    <w:autoRedefine/>
    <w:qFormat/>
    <w:uiPriority w:val="99"/>
    <w:pPr>
      <w:jc w:val="left"/>
    </w:pPr>
    <w:rPr>
      <w:kern w:val="0"/>
      <w:sz w:val="20"/>
    </w:rPr>
  </w:style>
  <w:style w:type="paragraph" w:styleId="21">
    <w:name w:val="Body Text 3"/>
    <w:basedOn w:val="1"/>
    <w:link w:val="312"/>
    <w:autoRedefine/>
    <w:qFormat/>
    <w:uiPriority w:val="0"/>
    <w:pPr>
      <w:spacing w:after="120"/>
    </w:pPr>
    <w:rPr>
      <w:rFonts w:ascii="Calibri" w:hAnsi="Calibri"/>
      <w:kern w:val="0"/>
      <w:sz w:val="16"/>
      <w:szCs w:val="16"/>
    </w:rPr>
  </w:style>
  <w:style w:type="paragraph" w:styleId="22">
    <w:name w:val="List Bullet 3"/>
    <w:basedOn w:val="1"/>
    <w:autoRedefine/>
    <w:qFormat/>
    <w:uiPriority w:val="0"/>
    <w:pPr>
      <w:tabs>
        <w:tab w:val="left" w:pos="1200"/>
      </w:tabs>
      <w:ind w:left="1200" w:leftChars="400" w:hanging="360" w:hangingChars="200"/>
    </w:pPr>
    <w:rPr>
      <w:szCs w:val="24"/>
    </w:rPr>
  </w:style>
  <w:style w:type="paragraph" w:styleId="23">
    <w:name w:val="Body Text"/>
    <w:basedOn w:val="1"/>
    <w:next w:val="1"/>
    <w:link w:val="443"/>
    <w:qFormat/>
    <w:uiPriority w:val="0"/>
    <w:rPr>
      <w:rFonts w:ascii="Calibri" w:hAnsi="Calibri"/>
      <w:kern w:val="0"/>
      <w:sz w:val="26"/>
    </w:rPr>
  </w:style>
  <w:style w:type="paragraph" w:styleId="24">
    <w:name w:val="Body Text Indent"/>
    <w:basedOn w:val="1"/>
    <w:link w:val="417"/>
    <w:autoRedefine/>
    <w:qFormat/>
    <w:uiPriority w:val="0"/>
    <w:pPr>
      <w:spacing w:line="360" w:lineRule="auto"/>
      <w:ind w:firstLine="560" w:firstLineChars="200"/>
    </w:pPr>
    <w:rPr>
      <w:rFonts w:ascii="黑体" w:hAnsi="宋体" w:eastAsia="黑体"/>
      <w:color w:val="000000"/>
      <w:kern w:val="0"/>
      <w:sz w:val="28"/>
    </w:rPr>
  </w:style>
  <w:style w:type="paragraph" w:styleId="25">
    <w:name w:val="List Number 3"/>
    <w:basedOn w:val="1"/>
    <w:autoRedefine/>
    <w:qFormat/>
    <w:uiPriority w:val="0"/>
    <w:pPr>
      <w:tabs>
        <w:tab w:val="left" w:pos="2120"/>
      </w:tabs>
      <w:adjustRightInd w:val="0"/>
      <w:snapToGrid w:val="0"/>
      <w:spacing w:line="360" w:lineRule="auto"/>
      <w:ind w:left="2120" w:hanging="720"/>
    </w:pPr>
    <w:rPr>
      <w:sz w:val="24"/>
    </w:rPr>
  </w:style>
  <w:style w:type="paragraph" w:styleId="26">
    <w:name w:val="List 2"/>
    <w:basedOn w:val="1"/>
    <w:autoRedefine/>
    <w:qFormat/>
    <w:uiPriority w:val="0"/>
    <w:pPr>
      <w:adjustRightInd w:val="0"/>
      <w:snapToGrid w:val="0"/>
      <w:spacing w:line="360" w:lineRule="auto"/>
      <w:ind w:left="100" w:leftChars="200" w:hanging="200" w:hangingChars="200"/>
    </w:pPr>
    <w:rPr>
      <w:sz w:val="24"/>
    </w:rPr>
  </w:style>
  <w:style w:type="paragraph" w:styleId="27">
    <w:name w:val="List Continue"/>
    <w:basedOn w:val="1"/>
    <w:autoRedefine/>
    <w:qFormat/>
    <w:uiPriority w:val="0"/>
    <w:pPr>
      <w:adjustRightInd w:val="0"/>
      <w:snapToGrid w:val="0"/>
      <w:spacing w:after="120" w:line="360" w:lineRule="auto"/>
      <w:ind w:left="420" w:leftChars="200"/>
    </w:pPr>
    <w:rPr>
      <w:sz w:val="24"/>
    </w:rPr>
  </w:style>
  <w:style w:type="paragraph" w:styleId="28">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9">
    <w:name w:val="List Bullet 2"/>
    <w:basedOn w:val="1"/>
    <w:autoRedefine/>
    <w:qFormat/>
    <w:uiPriority w:val="0"/>
    <w:pPr>
      <w:tabs>
        <w:tab w:val="left" w:pos="780"/>
      </w:tabs>
      <w:ind w:left="780" w:leftChars="200" w:hanging="360" w:hangingChars="200"/>
    </w:pPr>
    <w:rPr>
      <w:szCs w:val="24"/>
    </w:rPr>
  </w:style>
  <w:style w:type="paragraph" w:styleId="30">
    <w:name w:val="index 4"/>
    <w:basedOn w:val="1"/>
    <w:next w:val="1"/>
    <w:autoRedefine/>
    <w:qFormat/>
    <w:uiPriority w:val="0"/>
    <w:pPr>
      <w:ind w:left="600" w:leftChars="600"/>
    </w:pPr>
    <w:rPr>
      <w:szCs w:val="24"/>
    </w:rPr>
  </w:style>
  <w:style w:type="paragraph" w:styleId="31">
    <w:name w:val="toc 5"/>
    <w:basedOn w:val="1"/>
    <w:next w:val="1"/>
    <w:autoRedefine/>
    <w:qFormat/>
    <w:uiPriority w:val="0"/>
    <w:pPr>
      <w:ind w:left="840"/>
      <w:jc w:val="left"/>
    </w:pPr>
    <w:rPr>
      <w:rFonts w:ascii="Calibri" w:hAnsi="Calibri"/>
      <w:sz w:val="18"/>
    </w:rPr>
  </w:style>
  <w:style w:type="paragraph" w:styleId="32">
    <w:name w:val="toc 3"/>
    <w:basedOn w:val="1"/>
    <w:next w:val="1"/>
    <w:autoRedefine/>
    <w:qFormat/>
    <w:uiPriority w:val="39"/>
    <w:pPr>
      <w:ind w:left="420"/>
      <w:jc w:val="left"/>
    </w:pPr>
    <w:rPr>
      <w:rFonts w:ascii="Calibri" w:hAnsi="Calibri" w:eastAsia="仿宋_GB2312"/>
    </w:rPr>
  </w:style>
  <w:style w:type="paragraph" w:styleId="33">
    <w:name w:val="Plain Text"/>
    <w:basedOn w:val="1"/>
    <w:link w:val="428"/>
    <w:autoRedefine/>
    <w:qFormat/>
    <w:uiPriority w:val="0"/>
    <w:rPr>
      <w:rFonts w:ascii="宋体" w:hAnsi="Courier New"/>
      <w:kern w:val="0"/>
      <w:sz w:val="28"/>
    </w:rPr>
  </w:style>
  <w:style w:type="paragraph" w:styleId="34">
    <w:name w:val="List Bullet 5"/>
    <w:basedOn w:val="1"/>
    <w:autoRedefine/>
    <w:qFormat/>
    <w:uiPriority w:val="0"/>
    <w:pPr>
      <w:tabs>
        <w:tab w:val="left" w:pos="2040"/>
      </w:tabs>
      <w:ind w:left="2040" w:leftChars="800" w:hanging="360" w:hangingChars="200"/>
    </w:pPr>
    <w:rPr>
      <w:szCs w:val="24"/>
    </w:rPr>
  </w:style>
  <w:style w:type="paragraph" w:styleId="35">
    <w:name w:val="toc 8"/>
    <w:basedOn w:val="1"/>
    <w:next w:val="1"/>
    <w:autoRedefine/>
    <w:qFormat/>
    <w:uiPriority w:val="0"/>
    <w:pPr>
      <w:ind w:left="1470"/>
      <w:jc w:val="left"/>
    </w:pPr>
    <w:rPr>
      <w:rFonts w:ascii="Calibri" w:hAnsi="Calibri"/>
      <w:sz w:val="18"/>
    </w:rPr>
  </w:style>
  <w:style w:type="paragraph" w:styleId="36">
    <w:name w:val="Date"/>
    <w:basedOn w:val="1"/>
    <w:next w:val="1"/>
    <w:link w:val="360"/>
    <w:autoRedefine/>
    <w:qFormat/>
    <w:uiPriority w:val="0"/>
    <w:rPr>
      <w:rFonts w:ascii="Calibri" w:hAnsi="Calibri"/>
      <w:kern w:val="0"/>
      <w:sz w:val="24"/>
    </w:rPr>
  </w:style>
  <w:style w:type="paragraph" w:styleId="37">
    <w:name w:val="Body Text Indent 2"/>
    <w:basedOn w:val="1"/>
    <w:link w:val="384"/>
    <w:autoRedefine/>
    <w:qFormat/>
    <w:uiPriority w:val="0"/>
    <w:pPr>
      <w:ind w:left="1005" w:hanging="1005"/>
    </w:pPr>
    <w:rPr>
      <w:rFonts w:ascii="Calibri" w:hAnsi="Calibri" w:eastAsia="仿宋_GB2312"/>
      <w:kern w:val="0"/>
      <w:sz w:val="32"/>
    </w:rPr>
  </w:style>
  <w:style w:type="paragraph" w:styleId="38">
    <w:name w:val="endnote text"/>
    <w:basedOn w:val="1"/>
    <w:link w:val="358"/>
    <w:autoRedefine/>
    <w:qFormat/>
    <w:uiPriority w:val="0"/>
    <w:pPr>
      <w:widowControl/>
      <w:snapToGrid w:val="0"/>
      <w:jc w:val="left"/>
    </w:pPr>
    <w:rPr>
      <w:rFonts w:ascii="Arial" w:hAnsi="Arial"/>
      <w:kern w:val="0"/>
      <w:sz w:val="20"/>
      <w:szCs w:val="24"/>
      <w:lang w:eastAsia="en-US"/>
    </w:rPr>
  </w:style>
  <w:style w:type="paragraph" w:styleId="39">
    <w:name w:val="Balloon Text"/>
    <w:basedOn w:val="1"/>
    <w:link w:val="429"/>
    <w:autoRedefine/>
    <w:qFormat/>
    <w:uiPriority w:val="0"/>
    <w:rPr>
      <w:rFonts w:ascii="Calibri" w:hAnsi="Calibri"/>
      <w:kern w:val="0"/>
      <w:sz w:val="18"/>
    </w:rPr>
  </w:style>
  <w:style w:type="paragraph" w:styleId="40">
    <w:name w:val="footer"/>
    <w:basedOn w:val="1"/>
    <w:link w:val="462"/>
    <w:autoRedefine/>
    <w:qFormat/>
    <w:uiPriority w:val="0"/>
    <w:pPr>
      <w:tabs>
        <w:tab w:val="center" w:pos="4153"/>
        <w:tab w:val="right" w:pos="8306"/>
      </w:tabs>
      <w:snapToGrid w:val="0"/>
      <w:jc w:val="left"/>
    </w:pPr>
    <w:rPr>
      <w:rFonts w:ascii="Calibri" w:hAnsi="Calibri"/>
      <w:kern w:val="0"/>
      <w:sz w:val="18"/>
      <w:szCs w:val="18"/>
    </w:rPr>
  </w:style>
  <w:style w:type="paragraph" w:styleId="41">
    <w:name w:val="header"/>
    <w:basedOn w:val="1"/>
    <w:link w:val="361"/>
    <w:autoRedefine/>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42">
    <w:name w:val="toc 1"/>
    <w:basedOn w:val="2"/>
    <w:next w:val="1"/>
    <w:autoRedefine/>
    <w:qFormat/>
    <w:uiPriority w:val="0"/>
    <w:pPr>
      <w:spacing w:before="120" w:after="120"/>
      <w:jc w:val="left"/>
    </w:pPr>
    <w:rPr>
      <w:rFonts w:ascii="Calibri" w:hAnsi="Calibri" w:eastAsia="仿宋_GB2312"/>
      <w:b/>
      <w:caps/>
      <w:sz w:val="28"/>
    </w:rPr>
  </w:style>
  <w:style w:type="paragraph" w:styleId="43">
    <w:name w:val="List Continue 4"/>
    <w:basedOn w:val="1"/>
    <w:qFormat/>
    <w:uiPriority w:val="0"/>
    <w:pPr>
      <w:adjustRightInd w:val="0"/>
      <w:snapToGrid w:val="0"/>
      <w:spacing w:after="120" w:line="360" w:lineRule="auto"/>
      <w:ind w:left="1680" w:leftChars="800"/>
    </w:pPr>
    <w:rPr>
      <w:sz w:val="24"/>
    </w:rPr>
  </w:style>
  <w:style w:type="paragraph" w:styleId="44">
    <w:name w:val="toc 4"/>
    <w:basedOn w:val="1"/>
    <w:next w:val="1"/>
    <w:qFormat/>
    <w:uiPriority w:val="0"/>
    <w:pPr>
      <w:ind w:left="630"/>
      <w:jc w:val="left"/>
    </w:pPr>
    <w:rPr>
      <w:rFonts w:ascii="Calibri" w:hAnsi="Calibri"/>
      <w:sz w:val="18"/>
    </w:rPr>
  </w:style>
  <w:style w:type="paragraph" w:styleId="45">
    <w:name w:val="Subtitle"/>
    <w:basedOn w:val="1"/>
    <w:link w:val="446"/>
    <w:autoRedefine/>
    <w:qFormat/>
    <w:uiPriority w:val="0"/>
    <w:pPr>
      <w:widowControl/>
      <w:jc w:val="center"/>
    </w:pPr>
    <w:rPr>
      <w:rFonts w:ascii="Calibri" w:hAnsi="Calibri"/>
      <w:kern w:val="0"/>
      <w:sz w:val="20"/>
      <w:szCs w:val="24"/>
      <w:u w:val="single"/>
      <w:lang w:eastAsia="en-US"/>
    </w:rPr>
  </w:style>
  <w:style w:type="paragraph" w:styleId="46">
    <w:name w:val="footnote text"/>
    <w:basedOn w:val="1"/>
    <w:link w:val="399"/>
    <w:autoRedefine/>
    <w:qFormat/>
    <w:uiPriority w:val="0"/>
    <w:pPr>
      <w:snapToGrid w:val="0"/>
      <w:jc w:val="left"/>
    </w:pPr>
    <w:rPr>
      <w:rFonts w:ascii="Calibri" w:hAnsi="Calibri"/>
      <w:kern w:val="0"/>
      <w:sz w:val="18"/>
    </w:rPr>
  </w:style>
  <w:style w:type="paragraph" w:styleId="47">
    <w:name w:val="toc 6"/>
    <w:basedOn w:val="1"/>
    <w:next w:val="1"/>
    <w:qFormat/>
    <w:uiPriority w:val="0"/>
    <w:pPr>
      <w:ind w:left="1050"/>
      <w:jc w:val="left"/>
    </w:pPr>
    <w:rPr>
      <w:rFonts w:ascii="Calibri" w:hAnsi="Calibri"/>
      <w:sz w:val="18"/>
    </w:rPr>
  </w:style>
  <w:style w:type="paragraph" w:styleId="48">
    <w:name w:val="List 5"/>
    <w:basedOn w:val="1"/>
    <w:qFormat/>
    <w:uiPriority w:val="0"/>
    <w:pPr>
      <w:adjustRightInd w:val="0"/>
      <w:snapToGrid w:val="0"/>
      <w:spacing w:line="360" w:lineRule="auto"/>
      <w:ind w:left="100" w:leftChars="800" w:hanging="200" w:hangingChars="200"/>
    </w:pPr>
    <w:rPr>
      <w:sz w:val="24"/>
    </w:rPr>
  </w:style>
  <w:style w:type="paragraph" w:styleId="49">
    <w:name w:val="Body Text Indent 3"/>
    <w:basedOn w:val="1"/>
    <w:link w:val="347"/>
    <w:autoRedefine/>
    <w:qFormat/>
    <w:uiPriority w:val="0"/>
    <w:pPr>
      <w:spacing w:after="120"/>
      <w:ind w:left="420" w:leftChars="200"/>
    </w:pPr>
    <w:rPr>
      <w:rFonts w:ascii="Calibri" w:hAnsi="Calibri"/>
      <w:kern w:val="0"/>
      <w:sz w:val="16"/>
    </w:rPr>
  </w:style>
  <w:style w:type="paragraph" w:styleId="50">
    <w:name w:val="table of figures"/>
    <w:basedOn w:val="1"/>
    <w:next w:val="1"/>
    <w:autoRedefine/>
    <w:qFormat/>
    <w:uiPriority w:val="0"/>
    <w:pPr>
      <w:tabs>
        <w:tab w:val="right" w:leader="dot" w:pos="8640"/>
      </w:tabs>
      <w:spacing w:line="360" w:lineRule="auto"/>
      <w:ind w:left="400" w:hanging="400"/>
    </w:pPr>
    <w:rPr>
      <w:sz w:val="24"/>
    </w:rPr>
  </w:style>
  <w:style w:type="paragraph" w:styleId="51">
    <w:name w:val="toc 2"/>
    <w:basedOn w:val="1"/>
    <w:next w:val="1"/>
    <w:qFormat/>
    <w:uiPriority w:val="39"/>
    <w:pPr>
      <w:tabs>
        <w:tab w:val="right" w:leader="dot" w:pos="8609"/>
      </w:tabs>
      <w:ind w:left="210"/>
      <w:jc w:val="distribute"/>
    </w:pPr>
    <w:rPr>
      <w:rFonts w:ascii="Calibri" w:hAnsi="Calibri" w:eastAsia="仿宋_GB2312"/>
      <w:smallCaps/>
    </w:rPr>
  </w:style>
  <w:style w:type="paragraph" w:styleId="52">
    <w:name w:val="toc 9"/>
    <w:basedOn w:val="1"/>
    <w:next w:val="1"/>
    <w:autoRedefine/>
    <w:qFormat/>
    <w:uiPriority w:val="0"/>
    <w:pPr>
      <w:ind w:left="1680"/>
      <w:jc w:val="left"/>
    </w:pPr>
    <w:rPr>
      <w:rFonts w:ascii="Calibri" w:hAnsi="Calibri"/>
      <w:sz w:val="18"/>
    </w:rPr>
  </w:style>
  <w:style w:type="paragraph" w:styleId="53">
    <w:name w:val="Body Text 2"/>
    <w:basedOn w:val="1"/>
    <w:link w:val="387"/>
    <w:autoRedefine/>
    <w:qFormat/>
    <w:uiPriority w:val="0"/>
    <w:rPr>
      <w:rFonts w:ascii="Calibri" w:hAnsi="Calibri"/>
      <w:i/>
      <w:kern w:val="0"/>
      <w:sz w:val="26"/>
    </w:rPr>
  </w:style>
  <w:style w:type="paragraph" w:styleId="54">
    <w:name w:val="List 4"/>
    <w:basedOn w:val="1"/>
    <w:qFormat/>
    <w:uiPriority w:val="0"/>
    <w:pPr>
      <w:adjustRightInd w:val="0"/>
      <w:snapToGrid w:val="0"/>
      <w:spacing w:line="360" w:lineRule="auto"/>
      <w:ind w:left="100" w:leftChars="600" w:hanging="200" w:hangingChars="200"/>
    </w:pPr>
    <w:rPr>
      <w:sz w:val="24"/>
    </w:rPr>
  </w:style>
  <w:style w:type="paragraph" w:styleId="55">
    <w:name w:val="List Continue 2"/>
    <w:basedOn w:val="1"/>
    <w:autoRedefine/>
    <w:qFormat/>
    <w:uiPriority w:val="0"/>
    <w:pPr>
      <w:spacing w:after="120"/>
      <w:ind w:left="840" w:leftChars="400"/>
    </w:pPr>
    <w:rPr>
      <w:szCs w:val="24"/>
    </w:rPr>
  </w:style>
  <w:style w:type="paragraph" w:styleId="56">
    <w:name w:val="HTML Preformatted"/>
    <w:basedOn w:val="1"/>
    <w:link w:val="46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4"/>
    </w:rPr>
  </w:style>
  <w:style w:type="paragraph" w:styleId="57">
    <w:name w:val="Normal (Web)"/>
    <w:basedOn w:val="1"/>
    <w:qFormat/>
    <w:uiPriority w:val="0"/>
    <w:pPr>
      <w:widowControl/>
      <w:spacing w:before="100" w:beforeAutospacing="1" w:after="100" w:afterAutospacing="1"/>
      <w:jc w:val="left"/>
    </w:pPr>
    <w:rPr>
      <w:rFonts w:ascii="_x000B__x000C_" w:hAnsi="_x000B__x000C_"/>
      <w:kern w:val="0"/>
      <w:sz w:val="24"/>
    </w:rPr>
  </w:style>
  <w:style w:type="paragraph" w:styleId="58">
    <w:name w:val="List Continue 3"/>
    <w:basedOn w:val="1"/>
    <w:autoRedefine/>
    <w:qFormat/>
    <w:uiPriority w:val="0"/>
    <w:pPr>
      <w:adjustRightInd w:val="0"/>
      <w:snapToGrid w:val="0"/>
      <w:spacing w:after="120" w:line="360" w:lineRule="auto"/>
      <w:ind w:left="1260" w:leftChars="600"/>
    </w:pPr>
    <w:rPr>
      <w:sz w:val="24"/>
    </w:rPr>
  </w:style>
  <w:style w:type="paragraph" w:styleId="59">
    <w:name w:val="index 1"/>
    <w:basedOn w:val="1"/>
    <w:next w:val="1"/>
    <w:autoRedefine/>
    <w:qFormat/>
    <w:uiPriority w:val="0"/>
    <w:pPr>
      <w:spacing w:line="220" w:lineRule="exact"/>
      <w:jc w:val="center"/>
    </w:pPr>
    <w:rPr>
      <w:rFonts w:ascii="仿宋_GB2312" w:eastAsia="仿宋_GB2312"/>
      <w:szCs w:val="21"/>
    </w:rPr>
  </w:style>
  <w:style w:type="paragraph" w:styleId="60">
    <w:name w:val="Title"/>
    <w:basedOn w:val="1"/>
    <w:next w:val="1"/>
    <w:link w:val="314"/>
    <w:autoRedefine/>
    <w:qFormat/>
    <w:uiPriority w:val="0"/>
    <w:pPr>
      <w:widowControl/>
      <w:jc w:val="center"/>
    </w:pPr>
    <w:rPr>
      <w:rFonts w:ascii="Calibri" w:hAnsi="Calibri"/>
      <w:kern w:val="0"/>
      <w:sz w:val="20"/>
      <w:szCs w:val="24"/>
      <w:u w:val="single"/>
      <w:lang w:eastAsia="en-US"/>
    </w:rPr>
  </w:style>
  <w:style w:type="paragraph" w:styleId="61">
    <w:name w:val="annotation subject"/>
    <w:basedOn w:val="20"/>
    <w:next w:val="20"/>
    <w:link w:val="411"/>
    <w:autoRedefine/>
    <w:qFormat/>
    <w:uiPriority w:val="0"/>
    <w:rPr>
      <w:rFonts w:ascii="Calibri" w:hAnsi="Calibri"/>
      <w:sz w:val="24"/>
    </w:rPr>
  </w:style>
  <w:style w:type="paragraph" w:styleId="62">
    <w:name w:val="Body Text First Indent"/>
    <w:basedOn w:val="23"/>
    <w:next w:val="63"/>
    <w:link w:val="296"/>
    <w:qFormat/>
    <w:uiPriority w:val="0"/>
    <w:pPr>
      <w:spacing w:line="360" w:lineRule="auto"/>
      <w:ind w:firstLine="420"/>
    </w:pPr>
    <w:rPr>
      <w:rFonts w:ascii="宋体" w:hAnsi="宋体"/>
      <w:sz w:val="24"/>
    </w:rPr>
  </w:style>
  <w:style w:type="paragraph" w:customStyle="1" w:styleId="63">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szCs w:val="20"/>
    </w:rPr>
  </w:style>
  <w:style w:type="paragraph" w:styleId="64">
    <w:name w:val="Body Text First Indent 2"/>
    <w:basedOn w:val="24"/>
    <w:link w:val="418"/>
    <w:qFormat/>
    <w:uiPriority w:val="0"/>
    <w:pPr>
      <w:spacing w:after="120" w:line="240" w:lineRule="auto"/>
      <w:ind w:left="420" w:leftChars="200" w:firstLine="420"/>
    </w:pPr>
    <w:rPr>
      <w:sz w:val="20"/>
      <w:szCs w:val="24"/>
    </w:rPr>
  </w:style>
  <w:style w:type="table" w:styleId="66">
    <w:name w:val="Table Grid"/>
    <w:basedOn w:val="65"/>
    <w:autoRedefine/>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68">
    <w:name w:val="Strong"/>
    <w:qFormat/>
    <w:uiPriority w:val="22"/>
    <w:rPr>
      <w:b/>
    </w:rPr>
  </w:style>
  <w:style w:type="character" w:styleId="69">
    <w:name w:val="endnote reference"/>
    <w:autoRedefine/>
    <w:qFormat/>
    <w:uiPriority w:val="0"/>
    <w:rPr>
      <w:rFonts w:ascii="Calibri" w:hAnsi="Calibri" w:eastAsia="宋体" w:cs="Times New Roman"/>
      <w:vertAlign w:val="superscript"/>
    </w:rPr>
  </w:style>
  <w:style w:type="character" w:styleId="70">
    <w:name w:val="page number"/>
    <w:basedOn w:val="67"/>
    <w:autoRedefine/>
    <w:qFormat/>
    <w:uiPriority w:val="0"/>
  </w:style>
  <w:style w:type="character" w:styleId="71">
    <w:name w:val="FollowedHyperlink"/>
    <w:basedOn w:val="67"/>
    <w:qFormat/>
    <w:uiPriority w:val="0"/>
    <w:rPr>
      <w:color w:val="296FBE"/>
      <w:u w:val="none"/>
    </w:rPr>
  </w:style>
  <w:style w:type="character" w:styleId="72">
    <w:name w:val="Emphasis"/>
    <w:autoRedefine/>
    <w:qFormat/>
    <w:uiPriority w:val="0"/>
    <w:rPr>
      <w:i/>
      <w:iCs/>
    </w:rPr>
  </w:style>
  <w:style w:type="character" w:styleId="73">
    <w:name w:val="HTML Definition"/>
    <w:basedOn w:val="67"/>
    <w:qFormat/>
    <w:uiPriority w:val="99"/>
  </w:style>
  <w:style w:type="character" w:styleId="74">
    <w:name w:val="HTML Variable"/>
    <w:basedOn w:val="67"/>
    <w:qFormat/>
    <w:uiPriority w:val="99"/>
  </w:style>
  <w:style w:type="character" w:styleId="75">
    <w:name w:val="Hyperlink"/>
    <w:basedOn w:val="67"/>
    <w:qFormat/>
    <w:uiPriority w:val="99"/>
    <w:rPr>
      <w:color w:val="296FBE"/>
      <w:u w:val="none"/>
    </w:rPr>
  </w:style>
  <w:style w:type="character" w:styleId="76">
    <w:name w:val="HTML Code"/>
    <w:basedOn w:val="67"/>
    <w:qFormat/>
    <w:uiPriority w:val="99"/>
    <w:rPr>
      <w:rFonts w:hint="eastAsia" w:ascii="微软雅黑" w:hAnsi="微软雅黑" w:eastAsia="微软雅黑" w:cs="微软雅黑"/>
      <w:sz w:val="20"/>
    </w:rPr>
  </w:style>
  <w:style w:type="character" w:styleId="77">
    <w:name w:val="annotation reference"/>
    <w:qFormat/>
    <w:uiPriority w:val="0"/>
    <w:rPr>
      <w:sz w:val="21"/>
    </w:rPr>
  </w:style>
  <w:style w:type="character" w:styleId="78">
    <w:name w:val="HTML Cite"/>
    <w:qFormat/>
    <w:uiPriority w:val="0"/>
    <w:rPr>
      <w:color w:val="008000"/>
    </w:rPr>
  </w:style>
  <w:style w:type="character" w:styleId="79">
    <w:name w:val="footnote reference"/>
    <w:qFormat/>
    <w:uiPriority w:val="0"/>
    <w:rPr>
      <w:vertAlign w:val="superscript"/>
    </w:rPr>
  </w:style>
  <w:style w:type="paragraph" w:customStyle="1" w:styleId="80">
    <w:name w:val="索引 51"/>
    <w:basedOn w:val="1"/>
    <w:next w:val="1"/>
    <w:qFormat/>
    <w:uiPriority w:val="0"/>
    <w:pPr>
      <w:ind w:left="1680"/>
    </w:pPr>
  </w:style>
  <w:style w:type="paragraph" w:customStyle="1" w:styleId="81">
    <w:name w:val="内容标题"/>
    <w:basedOn w:val="18"/>
    <w:qFormat/>
    <w:uiPriority w:val="0"/>
    <w:rPr>
      <w:rFonts w:ascii="Tahoma" w:hAnsi="Tahoma"/>
      <w:kern w:val="2"/>
      <w:sz w:val="24"/>
    </w:rPr>
  </w:style>
  <w:style w:type="paragraph" w:customStyle="1" w:styleId="8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3">
    <w:name w:val="默认段落字体 Para Char Char Char Char Char Char Char"/>
    <w:basedOn w:val="1"/>
    <w:qFormat/>
    <w:uiPriority w:val="0"/>
    <w:rPr>
      <w:rFonts w:ascii="Tahoma" w:hAnsi="Tahoma"/>
      <w:sz w:val="24"/>
    </w:rPr>
  </w:style>
  <w:style w:type="paragraph" w:customStyle="1" w:styleId="84">
    <w:name w:val="首行缩进"/>
    <w:basedOn w:val="1"/>
    <w:qFormat/>
    <w:uiPriority w:val="0"/>
    <w:pPr>
      <w:numPr>
        <w:ilvl w:val="0"/>
        <w:numId w:val="2"/>
      </w:numPr>
      <w:tabs>
        <w:tab w:val="left" w:pos="540"/>
      </w:tabs>
      <w:spacing w:line="360" w:lineRule="auto"/>
    </w:pPr>
    <w:rPr>
      <w:rFonts w:eastAsia="仿宋_GB2312"/>
      <w:sz w:val="28"/>
    </w:rPr>
  </w:style>
  <w:style w:type="paragraph" w:customStyle="1" w:styleId="85">
    <w:name w:val="Char"/>
    <w:basedOn w:val="18"/>
    <w:qFormat/>
    <w:uiPriority w:val="0"/>
    <w:pPr>
      <w:spacing w:line="360" w:lineRule="auto"/>
      <w:ind w:firstLine="200" w:firstLineChars="200"/>
    </w:pPr>
    <w:rPr>
      <w:sz w:val="18"/>
    </w:rPr>
  </w:style>
  <w:style w:type="paragraph" w:customStyle="1" w:styleId="86">
    <w:name w:val="样式 首行缩进:  0.74 厘米"/>
    <w:basedOn w:val="1"/>
    <w:qFormat/>
    <w:uiPriority w:val="0"/>
    <w:pPr>
      <w:spacing w:line="360" w:lineRule="auto"/>
      <w:ind w:firstLine="420"/>
    </w:pPr>
    <w:rPr>
      <w:sz w:val="24"/>
    </w:rPr>
  </w:style>
  <w:style w:type="paragraph" w:customStyle="1" w:styleId="87">
    <w:name w:val="文字"/>
    <w:basedOn w:val="1"/>
    <w:link w:val="385"/>
    <w:qFormat/>
    <w:uiPriority w:val="0"/>
    <w:pPr>
      <w:tabs>
        <w:tab w:val="left" w:pos="8520"/>
      </w:tabs>
      <w:spacing w:line="312" w:lineRule="auto"/>
      <w:ind w:right="-210" w:firstLine="556"/>
    </w:pPr>
    <w:rPr>
      <w:rFonts w:ascii="宋体" w:hAnsi="Calibri"/>
      <w:sz w:val="28"/>
    </w:rPr>
  </w:style>
  <w:style w:type="paragraph" w:customStyle="1" w:styleId="88">
    <w:name w:val="flNote"/>
    <w:basedOn w:val="1"/>
    <w:qFormat/>
    <w:uiPriority w:val="0"/>
    <w:pPr>
      <w:adjustRightInd w:val="0"/>
      <w:spacing w:before="320" w:after="160" w:line="360" w:lineRule="atLeast"/>
      <w:jc w:val="center"/>
      <w:textAlignment w:val="baseline"/>
    </w:pPr>
    <w:rPr>
      <w:rFonts w:ascii="Arial" w:eastAsia="黑体"/>
      <w:kern w:val="0"/>
      <w:sz w:val="30"/>
    </w:rPr>
  </w:style>
  <w:style w:type="paragraph" w:customStyle="1" w:styleId="89">
    <w:name w:val="Char Char Char Char Char Char Char"/>
    <w:basedOn w:val="1"/>
    <w:qFormat/>
    <w:uiPriority w:val="0"/>
    <w:rPr>
      <w:szCs w:val="24"/>
    </w:rPr>
  </w:style>
  <w:style w:type="paragraph" w:customStyle="1" w:styleId="90">
    <w:name w:val="Char Char Char Char Char Char1 Char"/>
    <w:basedOn w:val="1"/>
    <w:qFormat/>
    <w:uiPriority w:val="0"/>
    <w:pPr>
      <w:widowControl/>
      <w:spacing w:after="160" w:line="240" w:lineRule="exact"/>
      <w:jc w:val="left"/>
    </w:pPr>
    <w:rPr>
      <w:rFonts w:ascii="Verdana" w:hAnsi="Verdana"/>
      <w:kern w:val="0"/>
      <w:lang w:eastAsia="en-US"/>
    </w:rPr>
  </w:style>
  <w:style w:type="paragraph" w:customStyle="1" w:styleId="91">
    <w:name w:val="默认段落字体 Para Char Char Char Char"/>
    <w:basedOn w:val="1"/>
    <w:qFormat/>
    <w:uiPriority w:val="0"/>
    <w:rPr>
      <w:szCs w:val="21"/>
    </w:rPr>
  </w:style>
  <w:style w:type="paragraph" w:customStyle="1" w:styleId="92">
    <w:name w:val="intel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3">
    <w:name w:val="表头文本"/>
    <w:qFormat/>
    <w:uiPriority w:val="0"/>
    <w:pPr>
      <w:jc w:val="center"/>
    </w:pPr>
    <w:rPr>
      <w:rFonts w:ascii="Arial" w:hAnsi="Arial" w:eastAsia="宋体" w:cs="Times New Roman"/>
      <w:b/>
      <w:sz w:val="21"/>
      <w:lang w:val="en-US" w:eastAsia="zh-CN" w:bidi="ar-SA"/>
    </w:rPr>
  </w:style>
  <w:style w:type="paragraph" w:customStyle="1" w:styleId="94">
    <w:name w:val="Char Char Char Char"/>
    <w:basedOn w:val="18"/>
    <w:qFormat/>
    <w:uiPriority w:val="0"/>
    <w:pPr>
      <w:spacing w:line="360" w:lineRule="auto"/>
      <w:ind w:firstLine="200" w:firstLineChars="200"/>
    </w:pPr>
  </w:style>
  <w:style w:type="paragraph" w:customStyle="1" w:styleId="95">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rPr>
  </w:style>
  <w:style w:type="paragraph" w:customStyle="1" w:styleId="96">
    <w:name w:val="Char7"/>
    <w:basedOn w:val="1"/>
    <w:qFormat/>
    <w:uiPriority w:val="0"/>
    <w:pPr>
      <w:widowControl/>
      <w:spacing w:after="160" w:line="240" w:lineRule="exact"/>
      <w:jc w:val="left"/>
    </w:pPr>
  </w:style>
  <w:style w:type="paragraph" w:customStyle="1" w:styleId="97">
    <w:name w:val="bt"/>
    <w:basedOn w:val="1"/>
    <w:next w:val="23"/>
    <w:qFormat/>
    <w:uiPriority w:val="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98">
    <w:name w:val="简单回函地址"/>
    <w:basedOn w:val="1"/>
    <w:qFormat/>
    <w:uiPriority w:val="0"/>
    <w:pPr>
      <w:adjustRightInd w:val="0"/>
      <w:snapToGrid w:val="0"/>
      <w:spacing w:line="360" w:lineRule="auto"/>
    </w:pPr>
    <w:rPr>
      <w:sz w:val="24"/>
    </w:rPr>
  </w:style>
  <w:style w:type="paragraph" w:customStyle="1" w:styleId="99">
    <w:name w:val="Char2 Char Char Char Char Char Char"/>
    <w:basedOn w:val="1"/>
    <w:qFormat/>
    <w:uiPriority w:val="0"/>
    <w:rPr>
      <w:rFonts w:ascii="仿宋_GB2312"/>
      <w:b/>
      <w:sz w:val="30"/>
    </w:rPr>
  </w:style>
  <w:style w:type="paragraph" w:customStyle="1" w:styleId="100">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101">
    <w:name w:val="CM95"/>
    <w:basedOn w:val="1"/>
    <w:next w:val="1"/>
    <w:qFormat/>
    <w:uiPriority w:val="0"/>
    <w:pPr>
      <w:autoSpaceDE w:val="0"/>
      <w:autoSpaceDN w:val="0"/>
      <w:adjustRightInd w:val="0"/>
      <w:spacing w:after="115"/>
      <w:jc w:val="left"/>
    </w:pPr>
    <w:rPr>
      <w:rFonts w:ascii="宋体"/>
      <w:kern w:val="0"/>
      <w:sz w:val="24"/>
      <w:szCs w:val="24"/>
    </w:rPr>
  </w:style>
  <w:style w:type="paragraph" w:customStyle="1" w:styleId="102">
    <w:name w:val="二级列表"/>
    <w:basedOn w:val="103"/>
    <w:next w:val="103"/>
    <w:qFormat/>
    <w:uiPriority w:val="0"/>
    <w:pPr>
      <w:tabs>
        <w:tab w:val="left" w:pos="2120"/>
      </w:tabs>
      <w:ind w:firstLine="0" w:firstLineChars="0"/>
    </w:pPr>
    <w:rPr>
      <w:b/>
    </w:rPr>
  </w:style>
  <w:style w:type="paragraph" w:customStyle="1" w:styleId="103">
    <w:name w:val="段落正文"/>
    <w:basedOn w:val="1"/>
    <w:autoRedefine/>
    <w:qFormat/>
    <w:uiPriority w:val="0"/>
    <w:pPr>
      <w:spacing w:before="156" w:beforeLines="50" w:line="360" w:lineRule="auto"/>
      <w:ind w:firstLine="200" w:firstLineChars="200"/>
    </w:pPr>
    <w:rPr>
      <w:spacing w:val="2"/>
      <w:sz w:val="24"/>
    </w:rPr>
  </w:style>
  <w:style w:type="paragraph" w:customStyle="1" w:styleId="104">
    <w:name w:val="Char Char Char Char1"/>
    <w:basedOn w:val="1"/>
    <w:qFormat/>
    <w:uiPriority w:val="0"/>
    <w:pPr>
      <w:pageBreakBefore/>
      <w:widowControl/>
      <w:spacing w:after="160" w:line="240" w:lineRule="exact"/>
      <w:jc w:val="left"/>
    </w:pPr>
    <w:rPr>
      <w:rFonts w:ascii="Verdana" w:hAnsi="Verdana"/>
      <w:kern w:val="0"/>
      <w:sz w:val="20"/>
      <w:lang w:eastAsia="en-US"/>
    </w:rPr>
  </w:style>
  <w:style w:type="paragraph" w:customStyle="1" w:styleId="105">
    <w:name w:val="标题5"/>
    <w:basedOn w:val="4"/>
    <w:link w:val="407"/>
    <w:qFormat/>
    <w:uiPriority w:val="0"/>
    <w:pPr>
      <w:keepNext/>
      <w:keepLines/>
      <w:autoSpaceDE/>
      <w:autoSpaceDN/>
      <w:adjustRightInd/>
      <w:spacing w:before="260" w:after="260" w:line="413" w:lineRule="auto"/>
      <w:jc w:val="both"/>
    </w:pPr>
    <w:rPr>
      <w:rFonts w:ascii="Arial" w:hAnsi="Arial" w:eastAsia="宋体"/>
      <w:bCs/>
      <w:szCs w:val="32"/>
    </w:rPr>
  </w:style>
  <w:style w:type="paragraph" w:customStyle="1" w:styleId="106">
    <w:name w:val="Item Step"/>
    <w:autoRedefine/>
    <w:qFormat/>
    <w:uiPriority w:val="0"/>
    <w:pPr>
      <w:tabs>
        <w:tab w:val="left" w:pos="1644"/>
      </w:tabs>
      <w:ind w:left="1644" w:hanging="510"/>
      <w:outlineLvl w:val="4"/>
    </w:pPr>
    <w:rPr>
      <w:rFonts w:ascii="Arial" w:hAnsi="Arial" w:eastAsia="宋体" w:cs="Times New Roman"/>
      <w:sz w:val="21"/>
      <w:lang w:val="en-US" w:eastAsia="zh-CN" w:bidi="ar-SA"/>
    </w:rPr>
  </w:style>
  <w:style w:type="paragraph" w:customStyle="1" w:styleId="107">
    <w:name w:val="xl23"/>
    <w:basedOn w:val="1"/>
    <w:autoRedefine/>
    <w:qFormat/>
    <w:uiPriority w:val="0"/>
    <w:pPr>
      <w:widowControl/>
      <w:spacing w:before="100" w:beforeAutospacing="1" w:after="100" w:afterAutospacing="1" w:line="360" w:lineRule="auto"/>
      <w:textAlignment w:val="top"/>
    </w:pPr>
    <w:rPr>
      <w:kern w:val="0"/>
      <w:sz w:val="24"/>
    </w:rPr>
  </w:style>
  <w:style w:type="paragraph" w:customStyle="1" w:styleId="108">
    <w:name w:val="Style Heading 3h3Heading 3 - oldLevel 3 HeadH3level_3PIM 3se..."/>
    <w:basedOn w:val="4"/>
    <w:autoRedefine/>
    <w:qFormat/>
    <w:uiPriority w:val="0"/>
    <w:pPr>
      <w:keepNext/>
      <w:keepLines/>
      <w:numPr>
        <w:ilvl w:val="2"/>
        <w:numId w:val="3"/>
      </w:numPr>
      <w:tabs>
        <w:tab w:val="left" w:pos="709"/>
      </w:tabs>
      <w:autoSpaceDE/>
      <w:autoSpaceDN/>
      <w:adjustRightInd/>
      <w:spacing w:before="260" w:after="260" w:line="413" w:lineRule="auto"/>
      <w:jc w:val="both"/>
    </w:pPr>
    <w:rPr>
      <w:rFonts w:ascii="Times New Roman" w:eastAsia="宋体"/>
      <w:kern w:val="2"/>
      <w:sz w:val="32"/>
    </w:rPr>
  </w:style>
  <w:style w:type="paragraph" w:customStyle="1" w:styleId="109">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10">
    <w:name w:val="表格内容"/>
    <w:basedOn w:val="1"/>
    <w:autoRedefine/>
    <w:qFormat/>
    <w:uiPriority w:val="0"/>
    <w:pPr>
      <w:suppressLineNumbers/>
      <w:suppressAutoHyphens/>
    </w:pPr>
    <w:rPr>
      <w:rFonts w:ascii="Calibri" w:hAnsi="Calibri"/>
      <w:szCs w:val="24"/>
    </w:rPr>
  </w:style>
  <w:style w:type="paragraph" w:customStyle="1" w:styleId="111">
    <w:name w:val="样式1xz"/>
    <w:basedOn w:val="1"/>
    <w:autoRedefine/>
    <w:qFormat/>
    <w:uiPriority w:val="0"/>
    <w:pPr>
      <w:tabs>
        <w:tab w:val="left" w:pos="1050"/>
        <w:tab w:val="right" w:leader="dot" w:pos="8296"/>
      </w:tabs>
    </w:pPr>
    <w:rPr>
      <w:caps/>
      <w:spacing w:val="20"/>
      <w:sz w:val="24"/>
    </w:rPr>
  </w:style>
  <w:style w:type="paragraph" w:customStyle="1" w:styleId="112">
    <w:name w:val="_"/>
    <w:basedOn w:val="1"/>
    <w:qFormat/>
    <w:uiPriority w:val="0"/>
    <w:pPr>
      <w:adjustRightInd w:val="0"/>
      <w:spacing w:line="360" w:lineRule="auto"/>
      <w:ind w:left="480" w:firstLine="200" w:firstLineChars="200"/>
      <w:textAlignment w:val="baseline"/>
    </w:pPr>
    <w:rPr>
      <w:kern w:val="0"/>
      <w:sz w:val="24"/>
    </w:rPr>
  </w:style>
  <w:style w:type="paragraph" w:customStyle="1" w:styleId="113">
    <w:name w:val="文档正文"/>
    <w:basedOn w:val="1"/>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114">
    <w:name w:val="Title - Revision"/>
    <w:basedOn w:val="60"/>
    <w:qFormat/>
    <w:uiPriority w:val="0"/>
    <w:pPr>
      <w:spacing w:before="720" w:after="240" w:line="360" w:lineRule="auto"/>
    </w:pPr>
    <w:rPr>
      <w:rFonts w:ascii="Arial" w:hAnsi="Arial"/>
      <w:b/>
      <w:smallCaps/>
      <w:kern w:val="28"/>
      <w:sz w:val="36"/>
      <w:szCs w:val="20"/>
      <w:u w:val="none"/>
    </w:rPr>
  </w:style>
  <w:style w:type="paragraph" w:customStyle="1" w:styleId="115">
    <w:name w:val="Title - Date"/>
    <w:basedOn w:val="60"/>
    <w:next w:val="1"/>
    <w:qFormat/>
    <w:uiPriority w:val="0"/>
    <w:pPr>
      <w:spacing w:before="240" w:after="720" w:line="360" w:lineRule="auto"/>
    </w:pPr>
    <w:rPr>
      <w:rFonts w:ascii="Arial" w:hAnsi="Arial"/>
      <w:b/>
      <w:smallCaps/>
      <w:kern w:val="28"/>
      <w:sz w:val="28"/>
      <w:szCs w:val="20"/>
      <w:u w:val="none"/>
    </w:rPr>
  </w:style>
  <w:style w:type="paragraph" w:customStyle="1" w:styleId="116">
    <w:name w:val="样式 仿宋_GB2312 首行缩进:  2 字符"/>
    <w:basedOn w:val="1"/>
    <w:autoRedefine/>
    <w:qFormat/>
    <w:uiPriority w:val="0"/>
    <w:pPr>
      <w:spacing w:line="600" w:lineRule="exact"/>
      <w:ind w:firstLine="420" w:firstLineChars="150"/>
      <w:jc w:val="left"/>
    </w:pPr>
    <w:rPr>
      <w:rFonts w:ascii="仿宋_GB2312" w:hAnsi="Arial" w:eastAsia="仿宋_GB2312"/>
      <w:color w:val="000000"/>
      <w:kern w:val="0"/>
      <w:sz w:val="28"/>
      <w:lang w:val="zh-CN"/>
    </w:rPr>
  </w:style>
  <w:style w:type="paragraph" w:customStyle="1" w:styleId="117">
    <w:name w:val="正文 New New New New New New New New New New New New New New New New New New New New New New New New New New New New New New New New New New New New New New New New New New New New New New New New New New New New New New New New New New New New New New Ne"/>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18">
    <w:name w:val="样式 标题 3 + (中文) 黑体 小四 非加粗 段前: 7.8 磅 段后: 0 磅 行距: 固定值 20 磅"/>
    <w:basedOn w:val="4"/>
    <w:next w:val="1"/>
    <w:autoRedefine/>
    <w:qFormat/>
    <w:uiPriority w:val="0"/>
    <w:pPr>
      <w:keepNext/>
      <w:keepLines/>
      <w:autoSpaceDE/>
      <w:autoSpaceDN/>
      <w:adjustRightInd/>
      <w:spacing w:before="0" w:line="400" w:lineRule="exact"/>
      <w:jc w:val="both"/>
    </w:pPr>
    <w:rPr>
      <w:rFonts w:ascii="Times New Roman" w:eastAsia="黑体" w:cs="宋体"/>
      <w:b w:val="0"/>
      <w:kern w:val="2"/>
    </w:rPr>
  </w:style>
  <w:style w:type="paragraph" w:customStyle="1" w:styleId="119">
    <w:name w:val="关键词"/>
    <w:basedOn w:val="1"/>
    <w:next w:val="1"/>
    <w:autoRedefine/>
    <w:qFormat/>
    <w:uiPriority w:val="0"/>
    <w:pPr>
      <w:spacing w:line="360" w:lineRule="auto"/>
    </w:pPr>
    <w:rPr>
      <w:rFonts w:eastAsia="黑体"/>
      <w:sz w:val="20"/>
    </w:rPr>
  </w:style>
  <w:style w:type="paragraph" w:customStyle="1" w:styleId="120">
    <w:name w:val="_Style 116"/>
    <w:basedOn w:val="2"/>
    <w:next w:val="1"/>
    <w:autoRedefine/>
    <w:qFormat/>
    <w:uiPriority w:val="0"/>
    <w:pPr>
      <w:keepNext/>
      <w:keepLines/>
      <w:widowControl/>
      <w:autoSpaceDE/>
      <w:autoSpaceDN/>
      <w:adjustRightInd/>
      <w:snapToGrid/>
      <w:spacing w:before="480" w:line="276" w:lineRule="auto"/>
      <w:ind w:left="0" w:firstLine="0"/>
      <w:jc w:val="left"/>
      <w:outlineLvl w:val="9"/>
    </w:pPr>
    <w:rPr>
      <w:rFonts w:ascii="Cambria" w:hAnsi="Cambria" w:eastAsia="宋体"/>
      <w:b/>
      <w:color w:val="365F91"/>
      <w:sz w:val="28"/>
    </w:rPr>
  </w:style>
  <w:style w:type="paragraph" w:customStyle="1" w:styleId="121">
    <w:name w:val="样式 标题 1 + (西文) 宋体 非加粗 黑色 两端对齐 左侧:  0 厘米 首行缩进:  0.89 厘米"/>
    <w:basedOn w:val="2"/>
    <w:autoRedefine/>
    <w:qFormat/>
    <w:uiPriority w:val="0"/>
    <w:pPr>
      <w:keepNext/>
      <w:tabs>
        <w:tab w:val="left" w:pos="1140"/>
      </w:tabs>
      <w:autoSpaceDE/>
      <w:autoSpaceDN/>
      <w:ind w:left="1140" w:hanging="720"/>
    </w:pPr>
    <w:rPr>
      <w:rFonts w:ascii="宋体" w:hAnsi="宋体"/>
      <w:b/>
      <w:color w:val="000000"/>
      <w:sz w:val="30"/>
      <w:szCs w:val="30"/>
    </w:rPr>
  </w:style>
  <w:style w:type="paragraph" w:customStyle="1" w:styleId="122">
    <w:name w:val="一级条标题"/>
    <w:basedOn w:val="123"/>
    <w:next w:val="82"/>
    <w:autoRedefine/>
    <w:qFormat/>
    <w:uiPriority w:val="0"/>
    <w:pPr>
      <w:tabs>
        <w:tab w:val="left" w:pos="1200"/>
      </w:tabs>
      <w:spacing w:before="0" w:after="0"/>
      <w:ind w:left="525" w:firstLine="0"/>
      <w:outlineLvl w:val="2"/>
    </w:pPr>
    <w:rPr>
      <w:sz w:val="21"/>
    </w:rPr>
  </w:style>
  <w:style w:type="paragraph" w:customStyle="1" w:styleId="123">
    <w:name w:val="章标题"/>
    <w:next w:val="1"/>
    <w:autoRedefine/>
    <w:qFormat/>
    <w:uiPriority w:val="0"/>
    <w:pPr>
      <w:tabs>
        <w:tab w:val="left" w:pos="1200"/>
      </w:tabs>
      <w:spacing w:before="156" w:beforeLines="50" w:after="156" w:afterLines="50"/>
      <w:ind w:hanging="360"/>
      <w:jc w:val="both"/>
      <w:outlineLvl w:val="1"/>
    </w:pPr>
    <w:rPr>
      <w:rFonts w:ascii="黑体" w:hAnsi="Times New Roman" w:eastAsia="黑体" w:cs="Times New Roman"/>
      <w:sz w:val="24"/>
      <w:lang w:val="en-US" w:eastAsia="zh-CN" w:bidi="ar-SA"/>
    </w:rPr>
  </w:style>
  <w:style w:type="paragraph" w:customStyle="1" w:styleId="124">
    <w:name w:val="Char Char1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25">
    <w:name w:val="Char Char1 Char"/>
    <w:basedOn w:val="1"/>
    <w:autoRedefine/>
    <w:qFormat/>
    <w:uiPriority w:val="0"/>
    <w:rPr>
      <w:rFonts w:ascii="Tahoma" w:hAnsi="Tahoma"/>
      <w:sz w:val="24"/>
      <w:szCs w:val="24"/>
    </w:rPr>
  </w:style>
  <w:style w:type="paragraph" w:customStyle="1" w:styleId="126">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7">
    <w:name w:val="Intense Quote"/>
    <w:basedOn w:val="1"/>
    <w:next w:val="1"/>
    <w:link w:val="463"/>
    <w:autoRedefine/>
    <w:qFormat/>
    <w:uiPriority w:val="0"/>
    <w:pPr>
      <w:pBdr>
        <w:bottom w:val="single" w:color="4F81BD" w:sz="4" w:space="4"/>
      </w:pBdr>
      <w:spacing w:before="200" w:after="280"/>
      <w:ind w:left="936" w:right="936"/>
    </w:pPr>
    <w:rPr>
      <w:rFonts w:ascii="Calibri" w:hAnsi="Calibri"/>
      <w:b/>
      <w:bCs/>
      <w:i/>
      <w:iCs/>
      <w:color w:val="4F81BD"/>
      <w:szCs w:val="22"/>
    </w:rPr>
  </w:style>
  <w:style w:type="paragraph" w:customStyle="1" w:styleId="128">
    <w:name w:val="编号正文"/>
    <w:basedOn w:val="113"/>
    <w:autoRedefine/>
    <w:qFormat/>
    <w:uiPriority w:val="0"/>
    <w:pPr>
      <w:snapToGrid/>
      <w:spacing w:line="360" w:lineRule="auto"/>
      <w:ind w:left="1407" w:hanging="1047"/>
      <w:jc w:val="left"/>
    </w:pPr>
    <w:rPr>
      <w:rFonts w:eastAsia="仿宋_GB2312"/>
    </w:rPr>
  </w:style>
  <w:style w:type="paragraph" w:customStyle="1" w:styleId="129">
    <w:name w:val="zw"/>
    <w:basedOn w:val="1"/>
    <w:autoRedefine/>
    <w:qFormat/>
    <w:uiPriority w:val="0"/>
    <w:pPr>
      <w:widowControl/>
      <w:spacing w:before="30"/>
      <w:ind w:left="100" w:right="100"/>
    </w:pPr>
    <w:rPr>
      <w:rFonts w:ascii="方正书宋简体" w:hAnsi="宋体" w:eastAsia="方正书宋简体"/>
      <w:color w:val="000000"/>
      <w:kern w:val="0"/>
      <w:szCs w:val="21"/>
    </w:rPr>
  </w:style>
  <w:style w:type="paragraph" w:customStyle="1" w:styleId="130">
    <w:name w:val="content"/>
    <w:basedOn w:val="1"/>
    <w:autoRedefine/>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31">
    <w:name w:val="表号"/>
    <w:basedOn w:val="1"/>
    <w:autoRedefine/>
    <w:qFormat/>
    <w:uiPriority w:val="0"/>
    <w:pPr>
      <w:numPr>
        <w:ilvl w:val="0"/>
        <w:numId w:val="4"/>
      </w:numPr>
      <w:tabs>
        <w:tab w:val="left" w:pos="648"/>
      </w:tabs>
      <w:autoSpaceDE w:val="0"/>
      <w:autoSpaceDN w:val="0"/>
      <w:adjustRightInd w:val="0"/>
      <w:spacing w:before="210" w:after="210"/>
      <w:ind w:hanging="137"/>
      <w:jc w:val="center"/>
    </w:pPr>
    <w:rPr>
      <w:kern w:val="0"/>
      <w:lang w:eastAsia="en-US"/>
    </w:rPr>
  </w:style>
  <w:style w:type="paragraph" w:customStyle="1" w:styleId="132">
    <w:name w:val="Char Char Char Char Char Char Char Char Char Char Char Char Char Char Char Char"/>
    <w:basedOn w:val="18"/>
    <w:autoRedefine/>
    <w:qFormat/>
    <w:uiPriority w:val="0"/>
    <w:pPr>
      <w:spacing w:line="360" w:lineRule="auto"/>
      <w:ind w:firstLine="200" w:firstLineChars="200"/>
    </w:pPr>
    <w:rPr>
      <w:szCs w:val="24"/>
      <w:shd w:val="clear" w:color="auto" w:fill="000080"/>
    </w:rPr>
  </w:style>
  <w:style w:type="paragraph" w:customStyle="1" w:styleId="133">
    <w:name w:val="Char Char Char Char Char Char Char Char Char Char Char Char Char Char Char Char1"/>
    <w:basedOn w:val="1"/>
    <w:autoRedefine/>
    <w:qFormat/>
    <w:uiPriority w:val="0"/>
    <w:pPr>
      <w:tabs>
        <w:tab w:val="left" w:pos="360"/>
      </w:tabs>
    </w:pPr>
    <w:rPr>
      <w:sz w:val="24"/>
    </w:rPr>
  </w:style>
  <w:style w:type="paragraph" w:customStyle="1" w:styleId="134">
    <w:name w:val="正文小标题"/>
    <w:basedOn w:val="1"/>
    <w:autoRedefine/>
    <w:qFormat/>
    <w:uiPriority w:val="0"/>
    <w:pPr>
      <w:tabs>
        <w:tab w:val="left" w:pos="1140"/>
      </w:tabs>
      <w:overflowPunct w:val="0"/>
      <w:autoSpaceDE w:val="0"/>
      <w:autoSpaceDN w:val="0"/>
      <w:adjustRightInd w:val="0"/>
      <w:spacing w:line="360" w:lineRule="auto"/>
      <w:ind w:left="1140" w:hanging="720"/>
    </w:pPr>
    <w:rPr>
      <w:rFonts w:ascii="仿宋_GB2312" w:hAnsi="Arial"/>
      <w:kern w:val="0"/>
      <w:sz w:val="24"/>
    </w:rPr>
  </w:style>
  <w:style w:type="paragraph" w:customStyle="1" w:styleId="135">
    <w:name w:val="正文文本缩进 21"/>
    <w:basedOn w:val="1"/>
    <w:autoRedefine/>
    <w:qFormat/>
    <w:uiPriority w:val="0"/>
    <w:pPr>
      <w:adjustRightInd w:val="0"/>
      <w:spacing w:before="120"/>
      <w:ind w:firstLine="420"/>
      <w:textAlignment w:val="baseline"/>
    </w:pPr>
    <w:rPr>
      <w:sz w:val="24"/>
    </w:rPr>
  </w:style>
  <w:style w:type="paragraph" w:customStyle="1" w:styleId="136">
    <w:name w:val="g3"/>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37">
    <w:name w:val="附录2"/>
    <w:basedOn w:val="1"/>
    <w:next w:val="1"/>
    <w:autoRedefine/>
    <w:qFormat/>
    <w:uiPriority w:val="0"/>
    <w:pPr>
      <w:tabs>
        <w:tab w:val="left" w:pos="420"/>
        <w:tab w:val="left" w:pos="624"/>
      </w:tabs>
      <w:ind w:left="420" w:hanging="420"/>
      <w:outlineLvl w:val="1"/>
    </w:pPr>
    <w:rPr>
      <w:rFonts w:ascii="黑体" w:hAnsi="黑体" w:eastAsia="黑体"/>
      <w:b/>
      <w:sz w:val="32"/>
    </w:rPr>
  </w:style>
  <w:style w:type="paragraph" w:customStyle="1" w:styleId="138">
    <w:name w:val="样式 样式 正文首行缩进 2 + 左  0 字符 + 首行缩进:  2.57 字符"/>
    <w:basedOn w:val="1"/>
    <w:next w:val="1"/>
    <w:autoRedefine/>
    <w:qFormat/>
    <w:uiPriority w:val="0"/>
    <w:pPr>
      <w:adjustRightInd w:val="0"/>
      <w:snapToGrid w:val="0"/>
      <w:spacing w:after="120"/>
      <w:ind w:firstLine="540" w:firstLineChars="257"/>
    </w:pPr>
  </w:style>
  <w:style w:type="paragraph" w:customStyle="1" w:styleId="139">
    <w:name w:val="正文格式"/>
    <w:basedOn w:val="1"/>
    <w:autoRedefine/>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rPr>
  </w:style>
  <w:style w:type="paragraph" w:customStyle="1" w:styleId="140">
    <w:name w:val="Char Char30 Char Char Char Char"/>
    <w:basedOn w:val="1"/>
    <w:autoRedefine/>
    <w:qFormat/>
    <w:uiPriority w:val="0"/>
    <w:rPr>
      <w:szCs w:val="24"/>
    </w:rPr>
  </w:style>
  <w:style w:type="paragraph" w:customStyle="1" w:styleId="141">
    <w:name w:val="自定样式1"/>
    <w:basedOn w:val="1"/>
    <w:autoRedefine/>
    <w:qFormat/>
    <w:uiPriority w:val="0"/>
    <w:pPr>
      <w:suppressAutoHyphens/>
      <w:jc w:val="center"/>
    </w:pPr>
    <w:rPr>
      <w:rFonts w:ascii="宋体" w:hAnsi="宋体"/>
      <w:color w:val="000000"/>
      <w:sz w:val="18"/>
      <w:szCs w:val="24"/>
    </w:rPr>
  </w:style>
  <w:style w:type="paragraph" w:customStyle="1" w:styleId="142">
    <w:name w:val="È±Ê¡ÎÄ±¾"/>
    <w:basedOn w:val="1"/>
    <w:autoRedefine/>
    <w:qFormat/>
    <w:uiPriority w:val="0"/>
    <w:pPr>
      <w:widowControl/>
      <w:overflowPunct w:val="0"/>
      <w:autoSpaceDE w:val="0"/>
      <w:autoSpaceDN w:val="0"/>
      <w:adjustRightInd w:val="0"/>
      <w:jc w:val="left"/>
      <w:textAlignment w:val="baseline"/>
    </w:pPr>
    <w:rPr>
      <w:kern w:val="0"/>
      <w:sz w:val="24"/>
    </w:rPr>
  </w:style>
  <w:style w:type="paragraph" w:customStyle="1" w:styleId="143">
    <w:name w:val="style1"/>
    <w:basedOn w:val="1"/>
    <w:autoRedefine/>
    <w:qFormat/>
    <w:uiPriority w:val="0"/>
    <w:pPr>
      <w:widowControl/>
      <w:spacing w:before="100" w:beforeAutospacing="1" w:after="100" w:afterAutospacing="1"/>
      <w:jc w:val="left"/>
    </w:pPr>
    <w:rPr>
      <w:rFonts w:ascii="宋体" w:hAnsi="宋体"/>
      <w:kern w:val="0"/>
    </w:rPr>
  </w:style>
  <w:style w:type="paragraph" w:customStyle="1" w:styleId="144">
    <w:name w:val="样式 宋体 五号 两端对齐 行距: 单倍行距"/>
    <w:basedOn w:val="1"/>
    <w:autoRedefine/>
    <w:qFormat/>
    <w:uiPriority w:val="0"/>
    <w:pPr>
      <w:adjustRightInd w:val="0"/>
      <w:textAlignment w:val="baseline"/>
    </w:pPr>
    <w:rPr>
      <w:rFonts w:ascii="宋体" w:hAnsi="宋体"/>
      <w:kern w:val="0"/>
    </w:rPr>
  </w:style>
  <w:style w:type="paragraph" w:customStyle="1" w:styleId="145">
    <w:name w:val="Char Char14 Char Char"/>
    <w:basedOn w:val="1"/>
    <w:autoRedefine/>
    <w:qFormat/>
    <w:uiPriority w:val="0"/>
    <w:rPr>
      <w:szCs w:val="24"/>
    </w:rPr>
  </w:style>
  <w:style w:type="paragraph" w:customStyle="1" w:styleId="146">
    <w:name w:val="Table Text Char1"/>
    <w:autoRedefine/>
    <w:qFormat/>
    <w:uiPriority w:val="0"/>
    <w:pPr>
      <w:snapToGrid w:val="0"/>
      <w:spacing w:before="80" w:after="80"/>
    </w:pPr>
    <w:rPr>
      <w:rFonts w:ascii="Arial" w:hAnsi="Arial" w:eastAsia="宋体" w:cs="Times New Roman"/>
      <w:kern w:val="2"/>
      <w:sz w:val="18"/>
      <w:lang w:val="en-US" w:eastAsia="zh-CN" w:bidi="ar-SA"/>
    </w:rPr>
  </w:style>
  <w:style w:type="paragraph" w:customStyle="1" w:styleId="147">
    <w:name w:val="WW-表格标题"/>
    <w:basedOn w:val="148"/>
    <w:autoRedefine/>
    <w:qFormat/>
    <w:uiPriority w:val="0"/>
  </w:style>
  <w:style w:type="paragraph" w:customStyle="1" w:styleId="148">
    <w:name w:val="WW-表格内容"/>
    <w:basedOn w:val="1"/>
    <w:autoRedefine/>
    <w:qFormat/>
    <w:uiPriority w:val="0"/>
    <w:pPr>
      <w:suppressLineNumbers/>
      <w:suppressAutoHyphens/>
    </w:pPr>
    <w:rPr>
      <w:rFonts w:ascii="Calibri" w:hAnsi="Calibri"/>
      <w:szCs w:val="24"/>
    </w:rPr>
  </w:style>
  <w:style w:type="paragraph" w:customStyle="1" w:styleId="149">
    <w:name w:val="Char1 Char Char Char"/>
    <w:basedOn w:val="1"/>
    <w:autoRedefine/>
    <w:qFormat/>
    <w:uiPriority w:val="0"/>
    <w:rPr>
      <w:rFonts w:ascii="Tahoma" w:hAnsi="Tahoma"/>
      <w:sz w:val="24"/>
    </w:rPr>
  </w:style>
  <w:style w:type="paragraph" w:customStyle="1" w:styleId="150">
    <w:name w:val="样式1"/>
    <w:basedOn w:val="2"/>
    <w:autoRedefine/>
    <w:qFormat/>
    <w:uiPriority w:val="0"/>
    <w:pPr>
      <w:keepNext/>
      <w:keepLines/>
      <w:snapToGrid/>
      <w:spacing w:before="340" w:after="330" w:line="340" w:lineRule="exact"/>
      <w:ind w:left="0" w:right="-20" w:firstLine="0"/>
    </w:pPr>
    <w:rPr>
      <w:rFonts w:ascii="宋体" w:hAnsi="宋体" w:eastAsia="仿宋_GB2312"/>
      <w:b/>
      <w:bCs/>
      <w:sz w:val="32"/>
      <w:szCs w:val="32"/>
    </w:rPr>
  </w:style>
  <w:style w:type="paragraph" w:customStyle="1" w:styleId="151">
    <w:name w:val="首行缩进 1"/>
    <w:basedOn w:val="1"/>
    <w:autoRedefine/>
    <w:qFormat/>
    <w:uiPriority w:val="0"/>
    <w:pPr>
      <w:spacing w:after="120" w:line="360" w:lineRule="auto"/>
      <w:ind w:firstLine="200" w:firstLineChars="200"/>
    </w:pPr>
    <w:rPr>
      <w:sz w:val="24"/>
    </w:rPr>
  </w:style>
  <w:style w:type="paragraph" w:customStyle="1" w:styleId="152">
    <w:name w:val="表头样式"/>
    <w:basedOn w:val="1"/>
    <w:autoRedefine/>
    <w:qFormat/>
    <w:uiPriority w:val="0"/>
    <w:pPr>
      <w:autoSpaceDE w:val="0"/>
      <w:autoSpaceDN w:val="0"/>
      <w:adjustRightInd w:val="0"/>
      <w:spacing w:line="360" w:lineRule="auto"/>
      <w:jc w:val="left"/>
    </w:pPr>
    <w:rPr>
      <w:b/>
      <w:kern w:val="0"/>
    </w:rPr>
  </w:style>
  <w:style w:type="paragraph" w:customStyle="1" w:styleId="153">
    <w:name w:val="List Paragraph"/>
    <w:basedOn w:val="1"/>
    <w:autoRedefine/>
    <w:qFormat/>
    <w:uiPriority w:val="0"/>
    <w:pPr>
      <w:ind w:firstLine="420" w:firstLineChars="200"/>
    </w:pPr>
    <w:rPr>
      <w:sz w:val="28"/>
    </w:rPr>
  </w:style>
  <w:style w:type="paragraph" w:customStyle="1" w:styleId="154">
    <w:name w:val="Char Char Char1 Char"/>
    <w:basedOn w:val="1"/>
    <w:autoRedefine/>
    <w:qFormat/>
    <w:uiPriority w:val="0"/>
    <w:rPr>
      <w:rFonts w:ascii="Calibri" w:hAnsi="Calibri"/>
      <w:szCs w:val="24"/>
    </w:rPr>
  </w:style>
  <w:style w:type="paragraph" w:customStyle="1" w:styleId="155">
    <w:name w:val="l-2"/>
    <w:basedOn w:val="1"/>
    <w:autoRedefine/>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56">
    <w:name w:val="Char Char Char Char Char2 Char"/>
    <w:basedOn w:val="1"/>
    <w:autoRedefine/>
    <w:qFormat/>
    <w:uiPriority w:val="0"/>
    <w:pPr>
      <w:adjustRightInd w:val="0"/>
      <w:snapToGrid w:val="0"/>
      <w:spacing w:line="360" w:lineRule="auto"/>
      <w:ind w:firstLine="200" w:firstLineChars="200"/>
    </w:pPr>
  </w:style>
  <w:style w:type="paragraph" w:customStyle="1" w:styleId="157">
    <w:name w:val="样式 标题 1 + 黑体 三号 非加粗 居中 段前: 6 磅 段后: 6 磅 行距: 固定值 20 磅"/>
    <w:basedOn w:val="2"/>
    <w:autoRedefine/>
    <w:qFormat/>
    <w:uiPriority w:val="0"/>
    <w:pPr>
      <w:keepNext/>
      <w:keepLines/>
      <w:autoSpaceDE/>
      <w:autoSpaceDN/>
      <w:adjustRightInd/>
      <w:snapToGrid/>
      <w:spacing w:before="120" w:after="120" w:line="400" w:lineRule="exact"/>
      <w:ind w:left="0" w:firstLine="0"/>
    </w:pPr>
    <w:rPr>
      <w:rFonts w:ascii="黑体" w:hAnsi="黑体" w:cs="宋体"/>
      <w:kern w:val="44"/>
      <w:sz w:val="32"/>
    </w:rPr>
  </w:style>
  <w:style w:type="paragraph" w:customStyle="1" w:styleId="158">
    <w:name w:val="mtitle"/>
    <w:basedOn w:val="1"/>
    <w:autoRedefine/>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159">
    <w:name w:val="g2"/>
    <w:basedOn w:val="1"/>
    <w:autoRedefine/>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60">
    <w:name w:val="样式2"/>
    <w:basedOn w:val="3"/>
    <w:autoRedefine/>
    <w:qFormat/>
    <w:uiPriority w:val="0"/>
    <w:pPr>
      <w:keepNext/>
      <w:keepLines/>
      <w:snapToGrid/>
      <w:spacing w:before="260" w:after="260" w:line="300" w:lineRule="exact"/>
      <w:ind w:left="220" w:right="-20"/>
      <w:jc w:val="center"/>
    </w:pPr>
    <w:rPr>
      <w:rFonts w:ascii="宋体" w:hAnsi="宋体"/>
      <w:bCs/>
      <w:spacing w:val="0"/>
      <w:szCs w:val="28"/>
    </w:rPr>
  </w:style>
  <w:style w:type="paragraph" w:customStyle="1" w:styleId="161">
    <w:name w:val="文本框样式1"/>
    <w:basedOn w:val="1"/>
    <w:autoRedefine/>
    <w:qFormat/>
    <w:uiPriority w:val="0"/>
    <w:pPr>
      <w:adjustRightInd w:val="0"/>
      <w:snapToGrid w:val="0"/>
      <w:spacing w:before="60" w:line="180" w:lineRule="exact"/>
      <w:jc w:val="center"/>
    </w:pPr>
  </w:style>
  <w:style w:type="paragraph" w:customStyle="1" w:styleId="162">
    <w:name w:val="二级条标题"/>
    <w:basedOn w:val="122"/>
    <w:next w:val="82"/>
    <w:autoRedefine/>
    <w:qFormat/>
    <w:uiPriority w:val="0"/>
    <w:pPr>
      <w:ind w:left="840"/>
      <w:outlineLvl w:val="3"/>
    </w:pPr>
  </w:style>
  <w:style w:type="paragraph" w:customStyle="1" w:styleId="163">
    <w:name w:val="xl40"/>
    <w:basedOn w:val="1"/>
    <w:autoRedefine/>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64">
    <w:name w:val="标准正文"/>
    <w:basedOn w:val="24"/>
    <w:qFormat/>
    <w:uiPriority w:val="0"/>
    <w:pPr>
      <w:spacing w:before="60" w:after="60"/>
      <w:ind w:firstLine="482" w:firstLineChars="0"/>
    </w:pPr>
    <w:rPr>
      <w:rFonts w:ascii="Arial" w:hAnsi="Arial" w:eastAsia="宋体"/>
      <w:color w:val="auto"/>
      <w:kern w:val="2"/>
      <w:sz w:val="24"/>
    </w:rPr>
  </w:style>
  <w:style w:type="paragraph" w:customStyle="1" w:styleId="165">
    <w:name w:val="标题2"/>
    <w:basedOn w:val="3"/>
    <w:autoRedefine/>
    <w:qFormat/>
    <w:uiPriority w:val="0"/>
    <w:pPr>
      <w:autoSpaceDE/>
      <w:autoSpaceDN/>
      <w:ind w:firstLine="574" w:firstLineChars="196"/>
      <w:jc w:val="both"/>
      <w:outlineLvl w:val="9"/>
    </w:pPr>
    <w:rPr>
      <w:rFonts w:ascii="宋体" w:hAnsi="宋体" w:eastAsia="宋体"/>
      <w:spacing w:val="6"/>
      <w:w w:val="100"/>
      <w:kern w:val="2"/>
      <w:u w:val="single"/>
    </w:rPr>
  </w:style>
  <w:style w:type="paragraph" w:customStyle="1" w:styleId="166">
    <w:name w:val="Char11"/>
    <w:basedOn w:val="1"/>
    <w:autoRedefine/>
    <w:qFormat/>
    <w:uiPriority w:val="0"/>
    <w:pPr>
      <w:spacing w:beforeLines="50"/>
      <w:ind w:firstLine="200" w:firstLineChars="200"/>
    </w:pPr>
    <w:rPr>
      <w:rFonts w:ascii="宋体" w:hAnsi="宋体" w:cs="Courier New"/>
      <w:spacing w:val="-2"/>
      <w:sz w:val="22"/>
      <w:szCs w:val="32"/>
    </w:rPr>
  </w:style>
  <w:style w:type="paragraph" w:customStyle="1" w:styleId="167">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168">
    <w:name w:val="1.正文"/>
    <w:basedOn w:val="1"/>
    <w:qFormat/>
    <w:uiPriority w:val="0"/>
    <w:pPr>
      <w:spacing w:line="360" w:lineRule="auto"/>
      <w:ind w:left="540" w:leftChars="225" w:firstLine="540" w:firstLineChars="225"/>
    </w:pPr>
    <w:rPr>
      <w:sz w:val="24"/>
    </w:rPr>
  </w:style>
  <w:style w:type="paragraph" w:customStyle="1" w:styleId="169">
    <w:name w:val="_Style 165"/>
    <w:qFormat/>
    <w:uiPriority w:val="0"/>
    <w:rPr>
      <w:rFonts w:ascii="Times New Roman" w:hAnsi="Times New Roman" w:eastAsia="宋体" w:cs="Times New Roman"/>
      <w:kern w:val="2"/>
      <w:sz w:val="21"/>
      <w:lang w:val="en-US" w:eastAsia="zh-CN" w:bidi="ar-SA"/>
    </w:rPr>
  </w:style>
  <w:style w:type="paragraph" w:customStyle="1" w:styleId="170">
    <w:name w:val="附录3"/>
    <w:basedOn w:val="1"/>
    <w:next w:val="1"/>
    <w:qFormat/>
    <w:uiPriority w:val="0"/>
    <w:pPr>
      <w:tabs>
        <w:tab w:val="left" w:pos="851"/>
      </w:tabs>
      <w:ind w:left="425" w:hanging="425"/>
      <w:outlineLvl w:val="2"/>
    </w:pPr>
    <w:rPr>
      <w:rFonts w:eastAsia="黑体"/>
      <w:b/>
      <w:sz w:val="32"/>
    </w:rPr>
  </w:style>
  <w:style w:type="paragraph" w:customStyle="1" w:styleId="171">
    <w:name w:val="Char9"/>
    <w:basedOn w:val="18"/>
    <w:qFormat/>
    <w:uiPriority w:val="0"/>
    <w:pPr>
      <w:spacing w:line="360" w:lineRule="auto"/>
      <w:ind w:firstLine="200" w:firstLineChars="200"/>
    </w:pPr>
  </w:style>
  <w:style w:type="paragraph" w:customStyle="1" w:styleId="172">
    <w:name w:val="Figure Description"/>
    <w:next w:val="1"/>
    <w:qFormat/>
    <w:uiPriority w:val="0"/>
    <w:pPr>
      <w:snapToGrid w:val="0"/>
      <w:spacing w:before="80" w:after="320"/>
      <w:ind w:left="1134"/>
      <w:jc w:val="center"/>
    </w:pPr>
    <w:rPr>
      <w:rFonts w:ascii="Arial" w:hAnsi="Arial" w:eastAsia="黑体" w:cs="Times New Roman"/>
      <w:sz w:val="18"/>
      <w:lang w:val="en-US" w:eastAsia="zh-CN" w:bidi="ar-SA"/>
    </w:rPr>
  </w:style>
  <w:style w:type="paragraph" w:customStyle="1" w:styleId="173">
    <w:name w:val="Char Char9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74">
    <w:name w:val="标题无"/>
    <w:basedOn w:val="1"/>
    <w:qFormat/>
    <w:uiPriority w:val="0"/>
    <w:pPr>
      <w:spacing w:line="360" w:lineRule="auto"/>
    </w:pPr>
    <w:rPr>
      <w:sz w:val="24"/>
    </w:rPr>
  </w:style>
  <w:style w:type="paragraph" w:customStyle="1" w:styleId="175">
    <w:name w:val="Table Text Char Char"/>
    <w:qFormat/>
    <w:uiPriority w:val="0"/>
    <w:pPr>
      <w:snapToGrid w:val="0"/>
      <w:spacing w:before="80" w:after="80"/>
    </w:pPr>
    <w:rPr>
      <w:rFonts w:ascii="Arial" w:hAnsi="Arial" w:eastAsia="宋体" w:cs="Times New Roman"/>
      <w:kern w:val="2"/>
      <w:sz w:val="18"/>
      <w:lang w:val="en-US" w:eastAsia="zh-CN" w:bidi="ar-SA"/>
    </w:rPr>
  </w:style>
  <w:style w:type="paragraph" w:customStyle="1" w:styleId="176">
    <w:name w:val="目录"/>
    <w:basedOn w:val="1"/>
    <w:qFormat/>
    <w:uiPriority w:val="0"/>
    <w:pPr>
      <w:widowControl/>
      <w:jc w:val="center"/>
    </w:pPr>
    <w:rPr>
      <w:rFonts w:ascii="宋体"/>
      <w:b/>
      <w:kern w:val="0"/>
      <w:sz w:val="36"/>
    </w:rPr>
  </w:style>
  <w:style w:type="paragraph" w:customStyle="1" w:styleId="177">
    <w:name w:val="可研正文"/>
    <w:basedOn w:val="23"/>
    <w:qFormat/>
    <w:uiPriority w:val="0"/>
    <w:pPr>
      <w:adjustRightInd w:val="0"/>
      <w:snapToGrid w:val="0"/>
      <w:spacing w:line="440" w:lineRule="exact"/>
      <w:ind w:firstLine="567"/>
    </w:pPr>
    <w:rPr>
      <w:rFonts w:ascii="仿宋_GB2312" w:hAnsi="Times New Roman" w:eastAsia="仿宋_GB2312"/>
      <w:kern w:val="2"/>
      <w:sz w:val="28"/>
    </w:rPr>
  </w:style>
  <w:style w:type="paragraph" w:customStyle="1" w:styleId="178">
    <w:name w:val="正文4"/>
    <w:basedOn w:val="1"/>
    <w:autoRedefine/>
    <w:qFormat/>
    <w:uiPriority w:val="0"/>
    <w:pPr>
      <w:tabs>
        <w:tab w:val="left" w:pos="1275"/>
      </w:tabs>
      <w:spacing w:before="60" w:after="60" w:line="360" w:lineRule="auto"/>
      <w:ind w:left="820" w:leftChars="400" w:hanging="705"/>
    </w:pPr>
    <w:rPr>
      <w:sz w:val="24"/>
    </w:rPr>
  </w:style>
  <w:style w:type="paragraph" w:customStyle="1" w:styleId="179">
    <w:name w:val="默认段落字体 Para Char Char Char Char Char Char Char Char Char Char Char Char Char"/>
    <w:basedOn w:val="1"/>
    <w:qFormat/>
    <w:uiPriority w:val="0"/>
    <w:rPr>
      <w:szCs w:val="24"/>
    </w:rPr>
  </w:style>
  <w:style w:type="paragraph" w:customStyle="1" w:styleId="180">
    <w:name w:val="Char1"/>
    <w:basedOn w:val="1"/>
    <w:qFormat/>
    <w:uiPriority w:val="0"/>
  </w:style>
  <w:style w:type="paragraph" w:customStyle="1" w:styleId="181">
    <w:name w:val="1"/>
    <w:basedOn w:val="1"/>
    <w:qFormat/>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182">
    <w:name w:val="正文（首行不缩进）"/>
    <w:basedOn w:val="1"/>
    <w:autoRedefine/>
    <w:qFormat/>
    <w:uiPriority w:val="0"/>
    <w:pPr>
      <w:autoSpaceDE w:val="0"/>
      <w:autoSpaceDN w:val="0"/>
      <w:adjustRightInd w:val="0"/>
      <w:spacing w:line="360" w:lineRule="auto"/>
      <w:jc w:val="left"/>
    </w:pPr>
    <w:rPr>
      <w:kern w:val="0"/>
    </w:rPr>
  </w:style>
  <w:style w:type="paragraph" w:customStyle="1" w:styleId="183">
    <w:name w:val="style12"/>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84">
    <w:name w:val="tabletex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85">
    <w:name w:val="表格标题"/>
    <w:basedOn w:val="110"/>
    <w:qFormat/>
    <w:uiPriority w:val="0"/>
  </w:style>
  <w:style w:type="paragraph" w:customStyle="1" w:styleId="186">
    <w:name w:val="表格文字"/>
    <w:basedOn w:val="1"/>
    <w:qFormat/>
    <w:uiPriority w:val="0"/>
    <w:pPr>
      <w:adjustRightInd w:val="0"/>
      <w:spacing w:line="420" w:lineRule="atLeast"/>
      <w:jc w:val="left"/>
      <w:textAlignment w:val="baseline"/>
    </w:pPr>
    <w:rPr>
      <w:rFonts w:ascii="Calibri" w:hAnsi="Calibri"/>
      <w:kern w:val="0"/>
    </w:rPr>
  </w:style>
  <w:style w:type="paragraph" w:customStyle="1" w:styleId="187">
    <w:name w:val="操作步骤"/>
    <w:basedOn w:val="1"/>
    <w:qFormat/>
    <w:uiPriority w:val="0"/>
    <w:pPr>
      <w:numPr>
        <w:ilvl w:val="0"/>
        <w:numId w:val="5"/>
      </w:numPr>
      <w:tabs>
        <w:tab w:val="left" w:pos="425"/>
      </w:tabs>
      <w:autoSpaceDE w:val="0"/>
      <w:autoSpaceDN w:val="0"/>
      <w:adjustRightInd w:val="0"/>
      <w:snapToGrid w:val="0"/>
      <w:spacing w:line="40" w:lineRule="atLeast"/>
      <w:textAlignment w:val="bottom"/>
    </w:pPr>
    <w:rPr>
      <w:rFonts w:ascii="昆仑楷体" w:eastAsia="楷体_GB2312"/>
      <w:kern w:val="0"/>
    </w:rPr>
  </w:style>
  <w:style w:type="paragraph" w:customStyle="1" w:styleId="188">
    <w:name w:val="Table Description"/>
    <w:next w:val="1"/>
    <w:qFormat/>
    <w:uiPriority w:val="0"/>
    <w:pPr>
      <w:keepNext/>
      <w:snapToGrid w:val="0"/>
      <w:spacing w:before="160" w:after="80"/>
      <w:ind w:left="1134"/>
      <w:jc w:val="center"/>
    </w:pPr>
    <w:rPr>
      <w:rFonts w:ascii="Arial" w:hAnsi="Arial" w:eastAsia="黑体" w:cs="Times New Roman"/>
      <w:sz w:val="18"/>
      <w:lang w:val="en-US" w:eastAsia="zh-CN" w:bidi="ar-SA"/>
    </w:rPr>
  </w:style>
  <w:style w:type="paragraph" w:customStyle="1" w:styleId="189">
    <w:name w:val="p0"/>
    <w:basedOn w:val="1"/>
    <w:qFormat/>
    <w:uiPriority w:val="0"/>
    <w:pPr>
      <w:widowControl/>
    </w:pPr>
    <w:rPr>
      <w:kern w:val="0"/>
      <w:szCs w:val="21"/>
    </w:rPr>
  </w:style>
  <w:style w:type="paragraph" w:customStyle="1" w:styleId="190">
    <w:name w:val="正文 + 三号"/>
    <w:basedOn w:val="1"/>
    <w:autoRedefine/>
    <w:qFormat/>
    <w:uiPriority w:val="0"/>
  </w:style>
  <w:style w:type="paragraph" w:customStyle="1" w:styleId="191">
    <w:name w:val="正文1"/>
    <w:basedOn w:val="1"/>
    <w:link w:val="528"/>
    <w:qFormat/>
    <w:uiPriority w:val="0"/>
    <w:pPr>
      <w:spacing w:line="300" w:lineRule="auto"/>
      <w:ind w:firstLine="200" w:firstLineChars="200"/>
    </w:pPr>
    <w:rPr>
      <w:sz w:val="24"/>
    </w:rPr>
  </w:style>
  <w:style w:type="paragraph" w:customStyle="1" w:styleId="192">
    <w:name w:val="rw"/>
    <w:basedOn w:val="1"/>
    <w:autoRedefine/>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93">
    <w:name w:val="Table Text"/>
    <w:link w:val="318"/>
    <w:qFormat/>
    <w:uiPriority w:val="0"/>
    <w:pPr>
      <w:snapToGrid w:val="0"/>
      <w:spacing w:before="80" w:after="80"/>
    </w:pPr>
    <w:rPr>
      <w:rFonts w:ascii="Arial" w:hAnsi="Arial" w:eastAsia="宋体" w:cs="Times New Roman"/>
      <w:kern w:val="2"/>
      <w:sz w:val="18"/>
      <w:lang w:val="en-US" w:eastAsia="zh-CN" w:bidi="ar-SA"/>
    </w:rPr>
  </w:style>
  <w:style w:type="paragraph" w:customStyle="1" w:styleId="194">
    <w:name w:val="IN Feature"/>
    <w:next w:val="195"/>
    <w:qFormat/>
    <w:uiPriority w:val="0"/>
    <w:pPr>
      <w:keepNext/>
      <w:keepLines/>
      <w:spacing w:before="240" w:after="240"/>
      <w:outlineLvl w:val="7"/>
    </w:pPr>
    <w:rPr>
      <w:rFonts w:ascii="Arial" w:hAnsi="Arial" w:eastAsia="黑体" w:cs="Times New Roman"/>
      <w:sz w:val="21"/>
      <w:lang w:val="en-US" w:eastAsia="zh-CN" w:bidi="ar-SA"/>
    </w:rPr>
  </w:style>
  <w:style w:type="paragraph" w:customStyle="1" w:styleId="195">
    <w:name w:val="IN Step"/>
    <w:basedOn w:val="1"/>
    <w:qFormat/>
    <w:uiPriority w:val="0"/>
    <w:pPr>
      <w:keepLines/>
      <w:widowControl/>
      <w:tabs>
        <w:tab w:val="left" w:pos="1134"/>
      </w:tabs>
      <w:spacing w:before="80" w:after="80" w:line="300" w:lineRule="auto"/>
      <w:ind w:left="1134" w:hanging="907"/>
      <w:outlineLvl w:val="8"/>
    </w:pPr>
    <w:rPr>
      <w:rFonts w:ascii="Arial" w:hAnsi="Arial"/>
      <w:kern w:val="0"/>
    </w:rPr>
  </w:style>
  <w:style w:type="paragraph" w:customStyle="1" w:styleId="196">
    <w:name w:val="样式 标题 6第五层条 + 三号 段前: 0.5 行"/>
    <w:basedOn w:val="7"/>
    <w:qFormat/>
    <w:uiPriority w:val="0"/>
    <w:pPr>
      <w:widowControl/>
      <w:tabs>
        <w:tab w:val="left" w:pos="1152"/>
      </w:tabs>
      <w:spacing w:before="156" w:beforeLines="50" w:line="317" w:lineRule="auto"/>
      <w:ind w:left="1152" w:hanging="1152"/>
      <w:jc w:val="left"/>
    </w:pPr>
    <w:rPr>
      <w:bCs w:val="0"/>
      <w:snapToGrid w:val="0"/>
      <w:kern w:val="24"/>
      <w:sz w:val="28"/>
      <w:szCs w:val="20"/>
    </w:rPr>
  </w:style>
  <w:style w:type="paragraph" w:customStyle="1" w:styleId="197">
    <w:name w:val="Char Char1 Char Char Char Char Char Char Char"/>
    <w:basedOn w:val="1"/>
    <w:qFormat/>
    <w:uiPriority w:val="0"/>
    <w:pPr>
      <w:pageBreakBefore/>
    </w:pPr>
  </w:style>
  <w:style w:type="paragraph" w:customStyle="1" w:styleId="198">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sz w:val="24"/>
    </w:rPr>
  </w:style>
  <w:style w:type="paragraph" w:customStyle="1" w:styleId="199">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200">
    <w:name w:val="正文表格"/>
    <w:basedOn w:val="1"/>
    <w:qFormat/>
    <w:uiPriority w:val="0"/>
    <w:pPr>
      <w:adjustRightInd w:val="0"/>
      <w:spacing w:before="40" w:after="40"/>
    </w:pPr>
    <w:rPr>
      <w:sz w:val="24"/>
    </w:rPr>
  </w:style>
  <w:style w:type="paragraph" w:customStyle="1" w:styleId="201">
    <w:name w:val="正文字缩2字"/>
    <w:basedOn w:val="1"/>
    <w:qFormat/>
    <w:uiPriority w:val="0"/>
    <w:pPr>
      <w:spacing w:before="60" w:after="60" w:line="360" w:lineRule="auto"/>
      <w:ind w:left="200" w:leftChars="200" w:firstLine="200" w:firstLineChars="200"/>
    </w:pPr>
    <w:rPr>
      <w:sz w:val="24"/>
    </w:rPr>
  </w:style>
  <w:style w:type="paragraph" w:customStyle="1" w:styleId="202">
    <w:name w:val="Char1 Char Char Char1"/>
    <w:basedOn w:val="1"/>
    <w:qFormat/>
    <w:uiPriority w:val="0"/>
    <w:rPr>
      <w:rFonts w:ascii="Tahoma" w:hAnsi="Tahoma"/>
      <w:sz w:val="30"/>
    </w:rPr>
  </w:style>
  <w:style w:type="paragraph" w:customStyle="1" w:styleId="203">
    <w:name w:val="标题4"/>
    <w:basedOn w:val="3"/>
    <w:next w:val="30"/>
    <w:link w:val="405"/>
    <w:qFormat/>
    <w:uiPriority w:val="0"/>
    <w:pPr>
      <w:keepNext/>
      <w:keepLines/>
      <w:autoSpaceDE/>
      <w:autoSpaceDN/>
      <w:adjustRightInd/>
      <w:snapToGrid/>
      <w:spacing w:before="260" w:after="260" w:line="413" w:lineRule="auto"/>
      <w:jc w:val="both"/>
    </w:pPr>
    <w:rPr>
      <w:rFonts w:ascii="Arial" w:hAnsi="Arial" w:eastAsia="宋体"/>
      <w:bCs/>
      <w:spacing w:val="0"/>
      <w:w w:val="100"/>
      <w:sz w:val="24"/>
      <w:szCs w:val="32"/>
    </w:rPr>
  </w:style>
  <w:style w:type="paragraph" w:customStyle="1" w:styleId="204">
    <w:name w:val="样式 标题 2 + Times New Roman 四号 非加粗 段前: 5 磅 段后: 0 磅 行距: 固定值 20..."/>
    <w:basedOn w:val="3"/>
    <w:qFormat/>
    <w:uiPriority w:val="0"/>
    <w:pPr>
      <w:keepNext/>
      <w:keepLines/>
      <w:autoSpaceDE/>
      <w:autoSpaceDN/>
      <w:adjustRightInd/>
      <w:snapToGrid/>
      <w:spacing w:before="100" w:line="400" w:lineRule="exact"/>
      <w:jc w:val="both"/>
    </w:pPr>
    <w:rPr>
      <w:rFonts w:ascii="Times New Roman" w:eastAsia="黑体" w:cs="宋体"/>
      <w:b w:val="0"/>
      <w:spacing w:val="0"/>
      <w:w w:val="100"/>
    </w:rPr>
  </w:style>
  <w:style w:type="paragraph" w:customStyle="1" w:styleId="205">
    <w:name w:val="样式 标题 1章标题Heading 0Section HeadPIM 1H1h11st levell11H1..."/>
    <w:basedOn w:val="2"/>
    <w:qFormat/>
    <w:uiPriority w:val="0"/>
    <w:pPr>
      <w:keepNext/>
      <w:keepLines/>
      <w:pageBreakBefore/>
      <w:tabs>
        <w:tab w:val="left" w:pos="432"/>
      </w:tabs>
      <w:spacing w:before="340" w:after="330" w:line="578" w:lineRule="atLeast"/>
      <w:ind w:left="0" w:firstLine="0"/>
      <w:jc w:val="both"/>
      <w:textAlignment w:val="bottom"/>
    </w:pPr>
    <w:rPr>
      <w:rFonts w:ascii="宋体" w:hAnsi="宋体"/>
      <w:b/>
      <w:kern w:val="44"/>
      <w:sz w:val="36"/>
    </w:rPr>
  </w:style>
  <w:style w:type="paragraph" w:customStyle="1" w:styleId="206">
    <w:name w:val="Char Char Char Char Char Char Char1"/>
    <w:basedOn w:val="1"/>
    <w:qFormat/>
    <w:uiPriority w:val="0"/>
    <w:rPr>
      <w:rFonts w:ascii="Calibri" w:hAnsi="Calibri"/>
    </w:rPr>
  </w:style>
  <w:style w:type="paragraph" w:customStyle="1" w:styleId="207">
    <w:name w:val="司法正文"/>
    <w:qFormat/>
    <w:uiPriority w:val="0"/>
    <w:pPr>
      <w:widowControl w:val="0"/>
      <w:ind w:firstLine="200" w:firstLineChars="200"/>
      <w:jc w:val="both"/>
    </w:pPr>
    <w:rPr>
      <w:rFonts w:ascii="Times New Roman" w:hAnsi="Times New Roman" w:eastAsia="仿宋_GB2312" w:cs="Times New Roman"/>
      <w:sz w:val="32"/>
      <w:lang w:val="en-US" w:eastAsia="zh-CN" w:bidi="ar-SA"/>
    </w:rPr>
  </w:style>
  <w:style w:type="paragraph" w:customStyle="1" w:styleId="208">
    <w:name w:val="文章正文"/>
    <w:basedOn w:val="1"/>
    <w:qFormat/>
    <w:uiPriority w:val="0"/>
    <w:pPr>
      <w:ind w:firstLine="560" w:firstLineChars="200"/>
    </w:pPr>
    <w:rPr>
      <w:rFonts w:ascii="仿宋_GB2312" w:hAnsi="宋体" w:eastAsia="仿宋_GB2312"/>
      <w:color w:val="000000"/>
      <w:sz w:val="28"/>
    </w:rPr>
  </w:style>
  <w:style w:type="paragraph" w:customStyle="1" w:styleId="209">
    <w:name w:val="样式 正文缩进正文（首行缩进两字）表正文正文非缩进特点标题4段1 + 首行缩进:  2 字符"/>
    <w:basedOn w:val="15"/>
    <w:qFormat/>
    <w:uiPriority w:val="0"/>
    <w:pPr>
      <w:adjustRightInd w:val="0"/>
      <w:snapToGrid w:val="0"/>
      <w:spacing w:line="360" w:lineRule="auto"/>
      <w:ind w:firstLine="480"/>
    </w:pPr>
    <w:rPr>
      <w:sz w:val="24"/>
      <w:szCs w:val="20"/>
    </w:rPr>
  </w:style>
  <w:style w:type="paragraph" w:customStyle="1" w:styleId="210">
    <w:name w:val="招标正文"/>
    <w:basedOn w:val="1"/>
    <w:link w:val="363"/>
    <w:qFormat/>
    <w:uiPriority w:val="0"/>
    <w:pPr>
      <w:spacing w:line="480" w:lineRule="exact"/>
    </w:pPr>
    <w:rPr>
      <w:rFonts w:ascii="Calibri" w:hAnsi="宋体"/>
      <w:color w:val="000000"/>
      <w:kern w:val="0"/>
      <w:sz w:val="20"/>
      <w:szCs w:val="21"/>
    </w:rPr>
  </w:style>
  <w:style w:type="paragraph" w:customStyle="1" w:styleId="211">
    <w:name w:val="Item List"/>
    <w:qFormat/>
    <w:uiPriority w:val="0"/>
    <w:pPr>
      <w:numPr>
        <w:ilvl w:val="0"/>
        <w:numId w:val="6"/>
      </w:numPr>
      <w:tabs>
        <w:tab w:val="left" w:pos="1644"/>
        <w:tab w:val="clear" w:pos="540"/>
      </w:tabs>
      <w:spacing w:line="300" w:lineRule="auto"/>
      <w:jc w:val="both"/>
    </w:pPr>
    <w:rPr>
      <w:rFonts w:ascii="Arial" w:hAnsi="Arial" w:eastAsia="宋体" w:cs="Times New Roman"/>
      <w:sz w:val="21"/>
      <w:lang w:val="en-US" w:eastAsia="zh-CN" w:bidi="ar-SA"/>
    </w:rPr>
  </w:style>
  <w:style w:type="paragraph" w:customStyle="1" w:styleId="212">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213">
    <w:name w:val="标书正文:  0.74 厘米"/>
    <w:basedOn w:val="1"/>
    <w:qFormat/>
    <w:uiPriority w:val="0"/>
    <w:pPr>
      <w:snapToGrid w:val="0"/>
      <w:spacing w:line="360" w:lineRule="auto"/>
      <w:ind w:firstLine="420"/>
    </w:pPr>
    <w:rPr>
      <w:sz w:val="24"/>
    </w:rPr>
  </w:style>
  <w:style w:type="paragraph" w:customStyle="1" w:styleId="214">
    <w:name w:val="文档正文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15">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16">
    <w:name w:val="图例"/>
    <w:basedOn w:val="1"/>
    <w:qFormat/>
    <w:uiPriority w:val="0"/>
    <w:pPr>
      <w:spacing w:before="120" w:after="120" w:line="360" w:lineRule="auto"/>
      <w:jc w:val="center"/>
    </w:pPr>
    <w:rPr>
      <w:rFonts w:eastAsia="仿宋_GB2312"/>
      <w:b/>
      <w:sz w:val="24"/>
    </w:rPr>
  </w:style>
  <w:style w:type="paragraph" w:customStyle="1" w:styleId="217">
    <w:name w:val="摘要"/>
    <w:basedOn w:val="1"/>
    <w:next w:val="3"/>
    <w:qFormat/>
    <w:uiPriority w:val="0"/>
    <w:pPr>
      <w:spacing w:line="360" w:lineRule="auto"/>
    </w:pPr>
    <w:rPr>
      <w:rFonts w:eastAsia="黑体"/>
      <w:sz w:val="20"/>
    </w:rPr>
  </w:style>
  <w:style w:type="paragraph" w:customStyle="1" w:styleId="218">
    <w:name w:val="附录1"/>
    <w:basedOn w:val="1"/>
    <w:next w:val="1"/>
    <w:qFormat/>
    <w:uiPriority w:val="0"/>
    <w:pPr>
      <w:tabs>
        <w:tab w:val="left" w:pos="1304"/>
      </w:tabs>
      <w:ind w:left="425" w:hanging="425"/>
      <w:outlineLvl w:val="0"/>
    </w:pPr>
    <w:rPr>
      <w:rFonts w:ascii="黑体" w:hAnsi="黑体" w:eastAsia="黑体"/>
      <w:b/>
      <w:sz w:val="44"/>
    </w:rPr>
  </w:style>
  <w:style w:type="paragraph" w:customStyle="1" w:styleId="219">
    <w:name w:val="表格1"/>
    <w:basedOn w:val="1"/>
    <w:next w:val="1"/>
    <w:qFormat/>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220">
    <w:name w:val="样式4"/>
    <w:basedOn w:val="5"/>
    <w:qFormat/>
    <w:uiPriority w:val="0"/>
    <w:pPr>
      <w:keepNext/>
      <w:keepLines/>
      <w:snapToGrid w:val="0"/>
      <w:spacing w:before="280" w:after="290" w:line="372" w:lineRule="auto"/>
      <w:jc w:val="both"/>
    </w:pPr>
    <w:rPr>
      <w:rFonts w:ascii="Arial" w:hAnsi="Arial" w:eastAsia="黑体"/>
      <w:sz w:val="28"/>
    </w:rPr>
  </w:style>
  <w:style w:type="paragraph" w:customStyle="1" w:styleId="221">
    <w:name w:val="附录4"/>
    <w:basedOn w:val="1"/>
    <w:next w:val="1"/>
    <w:qFormat/>
    <w:uiPriority w:val="0"/>
    <w:pPr>
      <w:widowControl/>
      <w:tabs>
        <w:tab w:val="left" w:pos="1134"/>
      </w:tabs>
      <w:spacing w:line="300" w:lineRule="auto"/>
      <w:ind w:left="1361" w:hanging="1361"/>
      <w:outlineLvl w:val="3"/>
    </w:pPr>
    <w:rPr>
      <w:rFonts w:ascii="Arial" w:hAnsi="Arial" w:eastAsia="黑体"/>
      <w:kern w:val="0"/>
      <w:sz w:val="28"/>
    </w:rPr>
  </w:style>
  <w:style w:type="paragraph" w:customStyle="1" w:styleId="222">
    <w:name w:val="目录文字"/>
    <w:basedOn w:val="1"/>
    <w:qFormat/>
    <w:uiPriority w:val="0"/>
    <w:pPr>
      <w:widowControl/>
      <w:spacing w:line="480" w:lineRule="auto"/>
      <w:jc w:val="left"/>
    </w:pPr>
    <w:rPr>
      <w:rFonts w:ascii="宋体" w:hAnsi="宋体"/>
      <w:kern w:val="0"/>
      <w:sz w:val="24"/>
    </w:rPr>
  </w:style>
  <w:style w:type="paragraph" w:customStyle="1" w:styleId="223">
    <w:name w:val="Char Char30 Char Char"/>
    <w:basedOn w:val="1"/>
    <w:qFormat/>
    <w:uiPriority w:val="0"/>
    <w:rPr>
      <w:szCs w:val="24"/>
    </w:rPr>
  </w:style>
  <w:style w:type="paragraph" w:customStyle="1" w:styleId="224">
    <w:name w:val="列表项目"/>
    <w:basedOn w:val="1"/>
    <w:qFormat/>
    <w:uiPriority w:val="0"/>
    <w:pPr>
      <w:numPr>
        <w:ilvl w:val="0"/>
        <w:numId w:val="7"/>
      </w:numPr>
      <w:tabs>
        <w:tab w:val="left" w:pos="420"/>
      </w:tabs>
      <w:spacing w:line="288" w:lineRule="auto"/>
      <w:ind w:left="840" w:leftChars="200" w:hanging="420" w:hangingChars="200"/>
    </w:pPr>
  </w:style>
  <w:style w:type="paragraph" w:customStyle="1" w:styleId="225">
    <w:name w:val="Table Heading"/>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226">
    <w:name w:val="Char Char Char Char Char"/>
    <w:basedOn w:val="1"/>
    <w:qFormat/>
    <w:uiPriority w:val="0"/>
    <w:pPr>
      <w:numPr>
        <w:ilvl w:val="0"/>
        <w:numId w:val="3"/>
      </w:numPr>
      <w:tabs>
        <w:tab w:val="left" w:pos="425"/>
      </w:tabs>
    </w:pPr>
    <w:rPr>
      <w:rFonts w:ascii="Tahoma" w:hAnsi="Tahoma"/>
      <w:sz w:val="24"/>
    </w:rPr>
  </w:style>
  <w:style w:type="paragraph" w:customStyle="1" w:styleId="227">
    <w:name w:val="样式 正文首行缩进 2 + 首行缩进:  2 字符"/>
    <w:basedOn w:val="1"/>
    <w:qFormat/>
    <w:uiPriority w:val="0"/>
    <w:pPr>
      <w:numPr>
        <w:ilvl w:val="0"/>
        <w:numId w:val="8"/>
      </w:numPr>
      <w:tabs>
        <w:tab w:val="left" w:pos="987"/>
      </w:tabs>
      <w:adjustRightInd w:val="0"/>
      <w:snapToGrid w:val="0"/>
      <w:spacing w:line="360" w:lineRule="auto"/>
    </w:pPr>
    <w:rPr>
      <w:rFonts w:ascii="Arial" w:hAnsi="Arial"/>
      <w:b/>
      <w:sz w:val="24"/>
    </w:rPr>
  </w:style>
  <w:style w:type="paragraph" w:customStyle="1" w:styleId="228">
    <w:name w:val="样式 宋体 五号 行距: 单倍行距"/>
    <w:basedOn w:val="1"/>
    <w:qFormat/>
    <w:uiPriority w:val="0"/>
    <w:pPr>
      <w:adjustRightInd w:val="0"/>
      <w:jc w:val="left"/>
    </w:pPr>
    <w:rPr>
      <w:rFonts w:ascii="宋体" w:hAnsi="宋体"/>
      <w:kern w:val="0"/>
    </w:rPr>
  </w:style>
  <w:style w:type="paragraph" w:customStyle="1" w:styleId="229">
    <w:name w:val="Item Step in Table"/>
    <w:qFormat/>
    <w:uiPriority w:val="0"/>
    <w:pPr>
      <w:tabs>
        <w:tab w:val="left" w:pos="397"/>
        <w:tab w:val="left" w:pos="1200"/>
      </w:tabs>
      <w:spacing w:before="40" w:after="40"/>
      <w:ind w:left="1200" w:hanging="360"/>
      <w:jc w:val="both"/>
    </w:pPr>
    <w:rPr>
      <w:rFonts w:ascii="Arial" w:hAnsi="Arial" w:eastAsia="宋体" w:cs="Times New Roman"/>
      <w:sz w:val="18"/>
      <w:lang w:val="en-US" w:eastAsia="zh-CN" w:bidi="ar-SA"/>
    </w:rPr>
  </w:style>
  <w:style w:type="paragraph" w:customStyle="1" w:styleId="230">
    <w:name w:val="样式3"/>
    <w:basedOn w:val="4"/>
    <w:qFormat/>
    <w:uiPriority w:val="0"/>
    <w:pPr>
      <w:keepNext/>
      <w:keepLines/>
      <w:spacing w:before="0" w:line="360" w:lineRule="auto"/>
      <w:ind w:left="119" w:right="-23"/>
    </w:pPr>
    <w:rPr>
      <w:rFonts w:ascii="宋体" w:hAnsi="宋体"/>
      <w:bCs/>
      <w:szCs w:val="32"/>
    </w:rPr>
  </w:style>
  <w:style w:type="paragraph" w:customStyle="1" w:styleId="231">
    <w:name w:val="表文字"/>
    <w:qFormat/>
    <w:uiPriority w:val="0"/>
    <w:rPr>
      <w:rFonts w:ascii="宋体" w:hAnsi="Times New Roman" w:eastAsia="宋体" w:cs="Times New Roman"/>
      <w:kern w:val="2"/>
      <w:lang w:val="en-US" w:eastAsia="zh-CN" w:bidi="ar-SA"/>
    </w:rPr>
  </w:style>
  <w:style w:type="paragraph" w:customStyle="1" w:styleId="232">
    <w:name w:val="af"/>
    <w:basedOn w:val="1"/>
    <w:qFormat/>
    <w:uiPriority w:val="0"/>
    <w:pPr>
      <w:widowControl/>
      <w:spacing w:line="300" w:lineRule="atLeast"/>
      <w:jc w:val="left"/>
    </w:pPr>
    <w:rPr>
      <w:rFonts w:ascii="宋体" w:hAnsi="宋体"/>
      <w:kern w:val="0"/>
      <w:sz w:val="18"/>
    </w:rPr>
  </w:style>
  <w:style w:type="paragraph" w:customStyle="1" w:styleId="233">
    <w:name w:val="图片文字"/>
    <w:basedOn w:val="1"/>
    <w:qFormat/>
    <w:uiPriority w:val="0"/>
    <w:pPr>
      <w:spacing w:line="240" w:lineRule="atLeast"/>
      <w:jc w:val="center"/>
    </w:pPr>
  </w:style>
  <w:style w:type="paragraph" w:customStyle="1" w:styleId="234">
    <w:name w:val="pa-27"/>
    <w:basedOn w:val="1"/>
    <w:qFormat/>
    <w:uiPriority w:val="0"/>
    <w:pPr>
      <w:widowControl/>
      <w:spacing w:line="360" w:lineRule="atLeast"/>
      <w:ind w:firstLine="420"/>
    </w:pPr>
    <w:rPr>
      <w:rFonts w:ascii="宋体" w:hAnsi="宋体" w:cs="宋体"/>
      <w:kern w:val="0"/>
      <w:sz w:val="24"/>
      <w:szCs w:val="24"/>
    </w:rPr>
  </w:style>
  <w:style w:type="paragraph" w:customStyle="1" w:styleId="235">
    <w:name w:val="Char12"/>
    <w:basedOn w:val="1"/>
    <w:qFormat/>
    <w:uiPriority w:val="0"/>
    <w:pPr>
      <w:spacing w:beforeLines="50" w:afterLines="50"/>
    </w:pPr>
    <w:rPr>
      <w:rFonts w:ascii="Tahoma" w:hAnsi="Tahoma"/>
      <w:sz w:val="24"/>
    </w:rPr>
  </w:style>
  <w:style w:type="paragraph" w:customStyle="1" w:styleId="236">
    <w:name w:val="文本1"/>
    <w:basedOn w:val="1"/>
    <w:qFormat/>
    <w:uiPriority w:val="0"/>
    <w:pPr>
      <w:adjustRightInd w:val="0"/>
      <w:spacing w:line="312" w:lineRule="atLeast"/>
      <w:jc w:val="center"/>
      <w:textAlignment w:val="baseline"/>
    </w:pPr>
    <w:rPr>
      <w:kern w:val="0"/>
      <w:sz w:val="18"/>
    </w:rPr>
  </w:style>
  <w:style w:type="paragraph" w:customStyle="1" w:styleId="237">
    <w:name w:val="Table Text Char Char Char"/>
    <w:link w:val="319"/>
    <w:qFormat/>
    <w:uiPriority w:val="0"/>
    <w:pPr>
      <w:snapToGrid w:val="0"/>
      <w:spacing w:before="80" w:after="80"/>
    </w:pPr>
    <w:rPr>
      <w:rFonts w:ascii="Arial" w:hAnsi="Arial" w:eastAsia="宋体" w:cs="Times New Roman"/>
      <w:kern w:val="2"/>
      <w:sz w:val="18"/>
      <w:lang w:val="en-US" w:eastAsia="zh-CN" w:bidi="ar-SA"/>
    </w:rPr>
  </w:style>
  <w:style w:type="paragraph" w:customStyle="1" w:styleId="238">
    <w:name w:val="Note"/>
    <w:basedOn w:val="1"/>
    <w:qFormat/>
    <w:uiPriority w:val="0"/>
    <w:pPr>
      <w:pBdr>
        <w:top w:val="single" w:color="auto" w:sz="12" w:space="3"/>
        <w:bottom w:val="single" w:color="auto" w:sz="12" w:space="3"/>
      </w:pBdr>
      <w:spacing w:line="360" w:lineRule="auto"/>
    </w:pPr>
    <w:rPr>
      <w:sz w:val="24"/>
    </w:rPr>
  </w:style>
  <w:style w:type="paragraph" w:customStyle="1" w:styleId="239">
    <w:name w:val="标题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40">
    <w:name w:val="项目"/>
    <w:basedOn w:val="1"/>
    <w:qFormat/>
    <w:uiPriority w:val="0"/>
    <w:pPr>
      <w:tabs>
        <w:tab w:val="left" w:pos="1280"/>
      </w:tabs>
      <w:spacing w:before="120" w:after="120" w:line="360" w:lineRule="auto"/>
      <w:ind w:left="-7" w:firstLine="567"/>
      <w:jc w:val="left"/>
      <w:textAlignment w:val="baseline"/>
    </w:pPr>
    <w:rPr>
      <w:rFonts w:ascii="宋体"/>
      <w:kern w:val="0"/>
      <w:sz w:val="24"/>
    </w:rPr>
  </w:style>
  <w:style w:type="paragraph" w:customStyle="1" w:styleId="241">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242">
    <w:name w:val="表格文本"/>
    <w:qFormat/>
    <w:uiPriority w:val="0"/>
    <w:pPr>
      <w:tabs>
        <w:tab w:val="decimal" w:pos="0"/>
      </w:tabs>
    </w:pPr>
    <w:rPr>
      <w:rFonts w:ascii="Arial" w:hAnsi="Arial" w:eastAsia="宋体" w:cs="Times New Roman"/>
      <w:sz w:val="21"/>
      <w:lang w:val="en-US" w:eastAsia="zh-CN" w:bidi="ar-SA"/>
    </w:rPr>
  </w:style>
  <w:style w:type="paragraph" w:customStyle="1" w:styleId="243">
    <w:name w:val="文档正文 Char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44">
    <w:name w:val="Quote"/>
    <w:basedOn w:val="1"/>
    <w:next w:val="1"/>
    <w:link w:val="470"/>
    <w:qFormat/>
    <w:uiPriority w:val="0"/>
    <w:rPr>
      <w:rFonts w:ascii="Calibri" w:hAnsi="Calibri"/>
      <w:i/>
      <w:iCs/>
      <w:color w:val="000000"/>
      <w:szCs w:val="22"/>
    </w:rPr>
  </w:style>
  <w:style w:type="paragraph" w:customStyle="1" w:styleId="245">
    <w:name w:val="缺省文本"/>
    <w:basedOn w:val="1"/>
    <w:qFormat/>
    <w:uiPriority w:val="0"/>
    <w:pPr>
      <w:tabs>
        <w:tab w:val="left" w:pos="1260"/>
      </w:tabs>
      <w:autoSpaceDE w:val="0"/>
      <w:autoSpaceDN w:val="0"/>
      <w:adjustRightInd w:val="0"/>
      <w:spacing w:line="360" w:lineRule="auto"/>
      <w:jc w:val="left"/>
    </w:pPr>
    <w:rPr>
      <w:kern w:val="0"/>
      <w:sz w:val="24"/>
    </w:rPr>
  </w:style>
  <w:style w:type="paragraph" w:customStyle="1" w:styleId="246">
    <w:name w:val="Char Char Char Char Char Char"/>
    <w:basedOn w:val="1"/>
    <w:qFormat/>
    <w:uiPriority w:val="0"/>
    <w:rPr>
      <w:rFonts w:ascii="Calibri" w:hAnsi="Calibri"/>
      <w:szCs w:val="24"/>
    </w:rPr>
  </w:style>
  <w:style w:type="paragraph" w:customStyle="1" w:styleId="247">
    <w:name w:val="表格"/>
    <w:basedOn w:val="1"/>
    <w:qFormat/>
    <w:uiPriority w:val="0"/>
    <w:pPr>
      <w:jc w:val="center"/>
      <w:textAlignment w:val="center"/>
    </w:pPr>
    <w:rPr>
      <w:rFonts w:ascii="华文细黑" w:hAnsi="华文细黑"/>
      <w:kern w:val="0"/>
    </w:rPr>
  </w:style>
  <w:style w:type="paragraph" w:customStyle="1" w:styleId="248">
    <w:name w:val="CSS1级正文 Char"/>
    <w:basedOn w:val="23"/>
    <w:qFormat/>
    <w:uiPriority w:val="0"/>
    <w:pPr>
      <w:adjustRightInd w:val="0"/>
      <w:snapToGrid w:val="0"/>
      <w:spacing w:line="360" w:lineRule="auto"/>
      <w:ind w:firstLine="480"/>
    </w:pPr>
    <w:rPr>
      <w:rFonts w:ascii="Times New Roman" w:hAnsi="Times New Roman"/>
      <w:kern w:val="2"/>
      <w:sz w:val="24"/>
    </w:rPr>
  </w:style>
  <w:style w:type="paragraph" w:customStyle="1" w:styleId="249">
    <w:name w:val="空半行"/>
    <w:basedOn w:val="1"/>
    <w:qFormat/>
    <w:uiPriority w:val="0"/>
    <w:pPr>
      <w:adjustRightInd w:val="0"/>
      <w:spacing w:line="120" w:lineRule="exact"/>
      <w:textAlignment w:val="baseline"/>
    </w:pPr>
    <w:rPr>
      <w:rFonts w:eastAsia="仿宋_GB2312"/>
      <w:color w:val="FFFFFF"/>
      <w:kern w:val="0"/>
      <w:sz w:val="30"/>
    </w:rPr>
  </w:style>
  <w:style w:type="paragraph" w:customStyle="1" w:styleId="25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251">
    <w:name w:val="6'"/>
    <w:basedOn w:val="1"/>
    <w:qFormat/>
    <w:uiPriority w:val="0"/>
    <w:pPr>
      <w:autoSpaceDE w:val="0"/>
      <w:autoSpaceDN w:val="0"/>
      <w:adjustRightInd w:val="0"/>
      <w:snapToGrid w:val="0"/>
      <w:spacing w:line="320" w:lineRule="exact"/>
      <w:jc w:val="center"/>
      <w:textAlignment w:val="baseline"/>
    </w:pPr>
    <w:rPr>
      <w:rFonts w:ascii="Calibri" w:hAnsi="Calibri"/>
      <w:spacing w:val="20"/>
      <w:kern w:val="28"/>
    </w:rPr>
  </w:style>
  <w:style w:type="paragraph" w:customStyle="1" w:styleId="252">
    <w:name w:val="没有缩进（为图形使用）"/>
    <w:basedOn w:val="1"/>
    <w:qFormat/>
    <w:uiPriority w:val="0"/>
    <w:pPr>
      <w:spacing w:before="120" w:after="120" w:line="360" w:lineRule="auto"/>
    </w:pPr>
    <w:rPr>
      <w:sz w:val="24"/>
    </w:rPr>
  </w:style>
  <w:style w:type="paragraph" w:customStyle="1" w:styleId="253">
    <w:name w:val="样式 样式 首行缩进:  2 字符 + 首行缩进:  2 字符"/>
    <w:basedOn w:val="1"/>
    <w:qFormat/>
    <w:uiPriority w:val="0"/>
    <w:pPr>
      <w:numPr>
        <w:ilvl w:val="0"/>
        <w:numId w:val="9"/>
      </w:numPr>
      <w:spacing w:line="360" w:lineRule="auto"/>
      <w:ind w:firstLine="480" w:firstLineChars="200"/>
    </w:pPr>
    <w:rPr>
      <w:sz w:val="24"/>
    </w:rPr>
  </w:style>
  <w:style w:type="paragraph" w:customStyle="1" w:styleId="254">
    <w:name w:val="Table Contents"/>
    <w:basedOn w:val="23"/>
    <w:qFormat/>
    <w:uiPriority w:val="0"/>
    <w:pPr>
      <w:suppressAutoHyphens/>
      <w:jc w:val="left"/>
    </w:pPr>
    <w:rPr>
      <w:rFonts w:ascii="Times New Roman" w:hAnsi="Times New Roman" w:eastAsia="Times New Roman"/>
      <w:sz w:val="24"/>
    </w:rPr>
  </w:style>
  <w:style w:type="paragraph" w:customStyle="1" w:styleId="255">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6">
    <w:name w:val="样式 标题 1 + 居中 段前: 6 磅 段后: 6 磅 行距: 1.5 倍行距"/>
    <w:basedOn w:val="2"/>
    <w:qFormat/>
    <w:uiPriority w:val="0"/>
    <w:pPr>
      <w:keepNext/>
      <w:keepLines/>
      <w:autoSpaceDE/>
      <w:autoSpaceDN/>
      <w:spacing w:before="120" w:after="120"/>
      <w:ind w:left="0" w:firstLine="0"/>
    </w:pPr>
    <w:rPr>
      <w:rFonts w:eastAsia="宋体"/>
      <w:b/>
      <w:kern w:val="44"/>
      <w:sz w:val="32"/>
    </w:rPr>
  </w:style>
  <w:style w:type="paragraph" w:customStyle="1" w:styleId="257">
    <w:name w:val="附件标题-1"/>
    <w:basedOn w:val="1"/>
    <w:qFormat/>
    <w:uiPriority w:val="0"/>
    <w:pPr>
      <w:spacing w:beforeLines="50"/>
      <w:jc w:val="center"/>
    </w:pPr>
    <w:rPr>
      <w:rFonts w:eastAsia="黑体"/>
      <w:sz w:val="32"/>
      <w:szCs w:val="24"/>
    </w:rPr>
  </w:style>
  <w:style w:type="paragraph" w:customStyle="1" w:styleId="258">
    <w:name w:val="默认段落字体 Para Char Char Char Char Char Char Char Char Char1 Char Char Char Char"/>
    <w:basedOn w:val="1"/>
    <w:qFormat/>
    <w:uiPriority w:val="0"/>
    <w:rPr>
      <w:rFonts w:ascii="Tahoma" w:hAnsi="Tahoma"/>
      <w:sz w:val="24"/>
    </w:rPr>
  </w:style>
  <w:style w:type="paragraph" w:customStyle="1" w:styleId="259">
    <w:name w:val="No Spacing"/>
    <w:qFormat/>
    <w:uiPriority w:val="0"/>
    <w:pPr>
      <w:widowControl w:val="0"/>
      <w:snapToGrid w:val="0"/>
      <w:spacing w:line="360" w:lineRule="auto"/>
    </w:pPr>
    <w:rPr>
      <w:rFonts w:ascii="Times New Roman" w:hAnsi="Times New Roman" w:eastAsia="宋体" w:cs="Times New Roman"/>
      <w:snapToGrid w:val="0"/>
      <w:sz w:val="21"/>
      <w:szCs w:val="24"/>
      <w:lang w:val="en-US" w:eastAsia="zh-CN" w:bidi="ar-SA"/>
    </w:rPr>
  </w:style>
  <w:style w:type="paragraph" w:customStyle="1" w:styleId="260">
    <w:name w:val="样式"/>
    <w:qFormat/>
    <w:uiPriority w:val="0"/>
    <w:pPr>
      <w:widowControl w:val="0"/>
      <w:autoSpaceDE w:val="0"/>
      <w:autoSpaceDN w:val="0"/>
      <w:adjustRightInd w:val="0"/>
    </w:pPr>
    <w:rPr>
      <w:rFonts w:ascii="宋体" w:hAnsi="宋体" w:eastAsia="宋体" w:cs="Times New Roman"/>
      <w:sz w:val="24"/>
      <w:lang w:val="en-US" w:eastAsia="zh-CN" w:bidi="ar-SA"/>
    </w:rPr>
  </w:style>
  <w:style w:type="paragraph" w:customStyle="1" w:styleId="261">
    <w:name w:val="Char Char Char Char 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262">
    <w:name w:val="标题3——2"/>
    <w:basedOn w:val="4"/>
    <w:next w:val="62"/>
    <w:qFormat/>
    <w:uiPriority w:val="0"/>
    <w:pPr>
      <w:keepNext/>
      <w:keepLines/>
      <w:tabs>
        <w:tab w:val="left" w:pos="1280"/>
        <w:tab w:val="right" w:leader="dot" w:pos="8777"/>
      </w:tabs>
      <w:autoSpaceDE/>
      <w:autoSpaceDN/>
      <w:adjustRightInd/>
      <w:spacing w:before="312" w:beforeLines="100"/>
      <w:ind w:left="851" w:hanging="851"/>
      <w:jc w:val="both"/>
      <w:outlineLvl w:val="9"/>
    </w:pPr>
    <w:rPr>
      <w:rFonts w:ascii="黑体" w:hAnsi="宋体" w:eastAsia="黑体"/>
      <w:kern w:val="2"/>
      <w:sz w:val="30"/>
    </w:rPr>
  </w:style>
  <w:style w:type="paragraph" w:customStyle="1" w:styleId="263">
    <w:name w:val="表格内文字"/>
    <w:basedOn w:val="33"/>
    <w:qFormat/>
    <w:uiPriority w:val="0"/>
    <w:pPr>
      <w:adjustRightInd w:val="0"/>
    </w:pPr>
    <w:rPr>
      <w:color w:val="000000"/>
      <w:kern w:val="2"/>
      <w:sz w:val="21"/>
      <w:lang w:val="en-GB"/>
    </w:rPr>
  </w:style>
  <w:style w:type="paragraph" w:customStyle="1" w:styleId="264">
    <w:name w:val="样式 行距: 1.5 倍行距1"/>
    <w:basedOn w:val="1"/>
    <w:qFormat/>
    <w:uiPriority w:val="0"/>
    <w:pPr>
      <w:snapToGrid w:val="0"/>
    </w:pPr>
  </w:style>
  <w:style w:type="paragraph" w:customStyle="1" w:styleId="265">
    <w:name w:val="Char Char Char"/>
    <w:basedOn w:val="1"/>
    <w:qFormat/>
    <w:uiPriority w:val="0"/>
    <w:rPr>
      <w:rFonts w:ascii="Calibri" w:hAnsi="Calibri"/>
      <w:szCs w:val="24"/>
    </w:rPr>
  </w:style>
  <w:style w:type="paragraph" w:customStyle="1" w:styleId="266">
    <w:name w:val="Char Char Char1 Char Char Char Char Char Char Char Char Char Char Char Char Char"/>
    <w:basedOn w:val="1"/>
    <w:qFormat/>
    <w:uiPriority w:val="0"/>
    <w:pPr>
      <w:widowControl/>
      <w:spacing w:after="160" w:line="240" w:lineRule="exact"/>
      <w:jc w:val="left"/>
    </w:pPr>
    <w:rPr>
      <w:rFonts w:ascii="Verdana" w:hAnsi="Verdana"/>
      <w:kern w:val="0"/>
      <w:sz w:val="18"/>
      <w:lang w:eastAsia="en-US"/>
    </w:rPr>
  </w:style>
  <w:style w:type="paragraph" w:customStyle="1" w:styleId="267">
    <w:name w:val="Char Char16 Char Char Char Char"/>
    <w:basedOn w:val="1"/>
    <w:qFormat/>
    <w:uiPriority w:val="0"/>
    <w:rPr>
      <w:szCs w:val="24"/>
    </w:rPr>
  </w:style>
  <w:style w:type="paragraph" w:customStyle="1" w:styleId="268">
    <w:name w:val="正文文本 21"/>
    <w:basedOn w:val="1"/>
    <w:qFormat/>
    <w:uiPriority w:val="0"/>
    <w:pPr>
      <w:adjustRightInd w:val="0"/>
      <w:spacing w:before="120" w:line="360" w:lineRule="auto"/>
      <w:ind w:firstLine="480"/>
      <w:textAlignment w:val="baseline"/>
    </w:pPr>
    <w:rPr>
      <w:sz w:val="24"/>
    </w:rPr>
  </w:style>
  <w:style w:type="paragraph" w:customStyle="1" w:styleId="269">
    <w:name w:val="00"/>
    <w:basedOn w:val="1"/>
    <w:qFormat/>
    <w:uiPriority w:val="0"/>
    <w:pPr>
      <w:autoSpaceDE w:val="0"/>
      <w:autoSpaceDN w:val="0"/>
      <w:adjustRightInd w:val="0"/>
      <w:jc w:val="left"/>
    </w:pPr>
    <w:rPr>
      <w:rFonts w:ascii="黑体" w:eastAsia="黑体"/>
      <w:b/>
      <w:kern w:val="0"/>
      <w:sz w:val="20"/>
    </w:rPr>
  </w:style>
  <w:style w:type="paragraph" w:customStyle="1" w:styleId="270">
    <w:name w:val="正文格式 Char"/>
    <w:basedOn w:val="1"/>
    <w:qFormat/>
    <w:uiPriority w:val="0"/>
    <w:pPr>
      <w:widowControl/>
      <w:adjustRightInd w:val="0"/>
      <w:spacing w:line="440" w:lineRule="atLeast"/>
      <w:ind w:firstLine="510"/>
      <w:textAlignment w:val="baseline"/>
    </w:pPr>
    <w:rPr>
      <w:kern w:val="0"/>
      <w:sz w:val="24"/>
    </w:rPr>
  </w:style>
  <w:style w:type="paragraph" w:customStyle="1" w:styleId="271">
    <w:name w:val="pa-34"/>
    <w:qFormat/>
    <w:uiPriority w:val="0"/>
    <w:pPr>
      <w:spacing w:line="360" w:lineRule="atLeast"/>
      <w:ind w:firstLine="420"/>
    </w:pPr>
    <w:rPr>
      <w:rFonts w:ascii="宋体" w:hAnsi="宋体" w:eastAsia="宋体" w:cs="Times New Roman"/>
      <w:sz w:val="24"/>
      <w:lang w:val="en-US" w:eastAsia="zh-CN" w:bidi="ar-SA"/>
    </w:rPr>
  </w:style>
  <w:style w:type="paragraph" w:customStyle="1" w:styleId="272">
    <w:name w:val="Char Char 字元 字元 字元 Char Char Char Char"/>
    <w:basedOn w:val="1"/>
    <w:qFormat/>
    <w:uiPriority w:val="0"/>
    <w:pPr>
      <w:adjustRightInd w:val="0"/>
      <w:spacing w:line="360" w:lineRule="auto"/>
    </w:pPr>
    <w:rPr>
      <w:kern w:val="0"/>
      <w:sz w:val="24"/>
    </w:rPr>
  </w:style>
  <w:style w:type="paragraph" w:customStyle="1" w:styleId="273">
    <w:name w:val="rr"/>
    <w:basedOn w:val="1"/>
    <w:qFormat/>
    <w:uiPriority w:val="0"/>
    <w:pPr>
      <w:widowControl/>
      <w:spacing w:before="100" w:beforeAutospacing="1" w:after="100" w:afterAutospacing="1"/>
      <w:jc w:val="left"/>
    </w:pPr>
    <w:rPr>
      <w:rFonts w:hint="eastAsia" w:ascii="宋体" w:hAnsi="宋体"/>
      <w:kern w:val="0"/>
      <w:szCs w:val="21"/>
    </w:rPr>
  </w:style>
  <w:style w:type="character" w:customStyle="1" w:styleId="274">
    <w:name w:val="icontext11"/>
    <w:basedOn w:val="67"/>
    <w:qFormat/>
    <w:uiPriority w:val="0"/>
  </w:style>
  <w:style w:type="character" w:customStyle="1" w:styleId="275">
    <w:name w:val="标题 1 Char1"/>
    <w:qFormat/>
    <w:uiPriority w:val="0"/>
    <w:rPr>
      <w:rFonts w:ascii="Times New Roman" w:hAnsi="Times New Roman" w:eastAsia="黑体"/>
      <w:kern w:val="2"/>
      <w:sz w:val="44"/>
      <w:szCs w:val="44"/>
    </w:rPr>
  </w:style>
  <w:style w:type="character" w:customStyle="1" w:styleId="276">
    <w:name w:val="docpro"/>
    <w:qFormat/>
    <w:uiPriority w:val="0"/>
    <w:rPr>
      <w:rFonts w:ascii="Calibri" w:hAnsi="Calibri" w:eastAsia="宋体" w:cs="Times New Roman"/>
    </w:rPr>
  </w:style>
  <w:style w:type="character" w:customStyle="1" w:styleId="277">
    <w:name w:val="文档结构图 Char3"/>
    <w:qFormat/>
    <w:uiPriority w:val="99"/>
    <w:rPr>
      <w:rFonts w:ascii="宋体"/>
      <w:kern w:val="2"/>
      <w:sz w:val="18"/>
      <w:szCs w:val="18"/>
    </w:rPr>
  </w:style>
  <w:style w:type="character" w:customStyle="1" w:styleId="278">
    <w:name w:val="top-det1"/>
    <w:qFormat/>
    <w:uiPriority w:val="0"/>
    <w:rPr>
      <w:b/>
      <w:color w:val="000000"/>
    </w:rPr>
  </w:style>
  <w:style w:type="character" w:customStyle="1" w:styleId="279">
    <w:name w:val="pagechatarealistclose_box1"/>
    <w:basedOn w:val="67"/>
    <w:qFormat/>
    <w:uiPriority w:val="0"/>
  </w:style>
  <w:style w:type="character" w:customStyle="1" w:styleId="280">
    <w:name w:val="正文文本缩进 2 Char1"/>
    <w:qFormat/>
    <w:uiPriority w:val="99"/>
    <w:rPr>
      <w:rFonts w:ascii="Times New Roman" w:hAnsi="Times New Roman" w:eastAsia="宋体" w:cs="Times New Roman"/>
      <w:szCs w:val="20"/>
    </w:rPr>
  </w:style>
  <w:style w:type="character" w:customStyle="1" w:styleId="281">
    <w:name w:val="Char Char4"/>
    <w:qFormat/>
    <w:uiPriority w:val="0"/>
    <w:rPr>
      <w:rFonts w:ascii="Calibri" w:hAnsi="Calibri" w:eastAsia="宋体" w:cs="Times New Roman"/>
      <w:szCs w:val="24"/>
      <w:u w:val="single"/>
      <w:lang w:eastAsia="en-US"/>
    </w:rPr>
  </w:style>
  <w:style w:type="character" w:customStyle="1" w:styleId="282">
    <w:name w:val="tmpztreemove_arrow"/>
    <w:basedOn w:val="67"/>
    <w:qFormat/>
    <w:uiPriority w:val="0"/>
  </w:style>
  <w:style w:type="character" w:customStyle="1" w:styleId="283">
    <w:name w:val="Char Char2"/>
    <w:qFormat/>
    <w:uiPriority w:val="0"/>
    <w:rPr>
      <w:rFonts w:hint="eastAsia" w:ascii="宋体" w:hAnsi="宋体" w:eastAsia="宋体"/>
      <w:sz w:val="24"/>
      <w:lang w:val="en-US" w:eastAsia="zh-CN" w:bidi="ar-SA"/>
    </w:rPr>
  </w:style>
  <w:style w:type="character" w:customStyle="1" w:styleId="284">
    <w:name w:val="标题 Char2"/>
    <w:qFormat/>
    <w:uiPriority w:val="10"/>
    <w:rPr>
      <w:rFonts w:ascii="Cambria" w:hAnsi="Cambria" w:eastAsia="宋体" w:cs="Times New Roman"/>
      <w:b/>
      <w:bCs/>
      <w:sz w:val="32"/>
      <w:szCs w:val="32"/>
    </w:rPr>
  </w:style>
  <w:style w:type="character" w:customStyle="1" w:styleId="285">
    <w:name w:val="pagechatarealistclose_box"/>
    <w:basedOn w:val="67"/>
    <w:qFormat/>
    <w:uiPriority w:val="0"/>
  </w:style>
  <w:style w:type="character" w:customStyle="1" w:styleId="286">
    <w:name w:val="Table Text Char1 Char"/>
    <w:qFormat/>
    <w:uiPriority w:val="0"/>
    <w:rPr>
      <w:rFonts w:ascii="Arial" w:hAnsi="Arial"/>
      <w:kern w:val="2"/>
      <w:sz w:val="18"/>
      <w:lang w:val="en-US" w:eastAsia="zh-CN" w:bidi="ar-SA"/>
    </w:rPr>
  </w:style>
  <w:style w:type="character" w:customStyle="1" w:styleId="287">
    <w:name w:val="副标题 Char2"/>
    <w:qFormat/>
    <w:uiPriority w:val="11"/>
    <w:rPr>
      <w:rFonts w:ascii="Cambria" w:hAnsi="Cambria" w:cs="Times New Roman"/>
      <w:b/>
      <w:bCs/>
      <w:kern w:val="28"/>
      <w:sz w:val="32"/>
      <w:szCs w:val="32"/>
    </w:rPr>
  </w:style>
  <w:style w:type="character" w:customStyle="1" w:styleId="288">
    <w:name w:val="iconline2"/>
    <w:basedOn w:val="67"/>
    <w:autoRedefine/>
    <w:qFormat/>
    <w:uiPriority w:val="0"/>
  </w:style>
  <w:style w:type="character" w:customStyle="1" w:styleId="289">
    <w:name w:val="标题 9 字符"/>
    <w:link w:val="10"/>
    <w:autoRedefine/>
    <w:qFormat/>
    <w:uiPriority w:val="0"/>
    <w:rPr>
      <w:rFonts w:ascii="Arial" w:hAnsi="Arial" w:eastAsia="黑体" w:cs="Times New Roman"/>
      <w:szCs w:val="21"/>
    </w:rPr>
  </w:style>
  <w:style w:type="character" w:customStyle="1" w:styleId="290">
    <w:name w:val="Heading 1 Char_be8a4789-93bd-4c5e-b0cf-5f8325a89285"/>
    <w:autoRedefine/>
    <w:qFormat/>
    <w:uiPriority w:val="0"/>
    <w:rPr>
      <w:rFonts w:hint="eastAsia" w:ascii="宋体" w:hAnsi="宋体" w:eastAsia="宋体"/>
      <w:b/>
      <w:bCs/>
      <w:kern w:val="44"/>
      <w:sz w:val="44"/>
      <w:szCs w:val="44"/>
      <w:lang w:val="en-US" w:eastAsia="zh-CN" w:bidi="ar-SA"/>
    </w:rPr>
  </w:style>
  <w:style w:type="character" w:customStyle="1" w:styleId="291">
    <w:name w:val="Char Char9"/>
    <w:autoRedefine/>
    <w:qFormat/>
    <w:uiPriority w:val="0"/>
    <w:rPr>
      <w:rFonts w:ascii="仿宋_GB2312" w:eastAsia="仿宋_GB2312"/>
      <w:b/>
      <w:sz w:val="24"/>
    </w:rPr>
  </w:style>
  <w:style w:type="character" w:customStyle="1" w:styleId="292">
    <w:name w:val="w32"/>
    <w:basedOn w:val="67"/>
    <w:autoRedefine/>
    <w:qFormat/>
    <w:uiPriority w:val="0"/>
  </w:style>
  <w:style w:type="character" w:customStyle="1" w:styleId="293">
    <w:name w:val="标题 4 字符"/>
    <w:link w:val="5"/>
    <w:autoRedefine/>
    <w:qFormat/>
    <w:uiPriority w:val="0"/>
    <w:rPr>
      <w:rFonts w:ascii="仿宋_GB2312" w:hAnsi="Times New Roman" w:eastAsia="仿宋_GB2312" w:cs="Times New Roman"/>
      <w:b/>
      <w:sz w:val="24"/>
      <w:szCs w:val="20"/>
    </w:rPr>
  </w:style>
  <w:style w:type="character" w:customStyle="1" w:styleId="294">
    <w:name w:val="_Style 290"/>
    <w:autoRedefine/>
    <w:qFormat/>
    <w:uiPriority w:val="0"/>
    <w:rPr>
      <w:smallCaps/>
      <w:color w:val="C0504D"/>
      <w:u w:val="single"/>
    </w:rPr>
  </w:style>
  <w:style w:type="character" w:customStyle="1" w:styleId="295">
    <w:name w:val="icontext3"/>
    <w:basedOn w:val="67"/>
    <w:autoRedefine/>
    <w:qFormat/>
    <w:uiPriority w:val="0"/>
  </w:style>
  <w:style w:type="character" w:customStyle="1" w:styleId="296">
    <w:name w:val="正文首行缩进 字符"/>
    <w:link w:val="62"/>
    <w:autoRedefine/>
    <w:qFormat/>
    <w:uiPriority w:val="0"/>
    <w:rPr>
      <w:rFonts w:ascii="宋体" w:hAnsi="宋体"/>
      <w:kern w:val="2"/>
      <w:sz w:val="24"/>
    </w:rPr>
  </w:style>
  <w:style w:type="character" w:customStyle="1" w:styleId="297">
    <w:name w:val="正文文本 Char2"/>
    <w:autoRedefine/>
    <w:qFormat/>
    <w:uiPriority w:val="0"/>
    <w:rPr>
      <w:kern w:val="2"/>
      <w:sz w:val="21"/>
      <w:szCs w:val="24"/>
    </w:rPr>
  </w:style>
  <w:style w:type="character" w:customStyle="1" w:styleId="298">
    <w:name w:val="ico1658"/>
    <w:basedOn w:val="67"/>
    <w:autoRedefine/>
    <w:qFormat/>
    <w:uiPriority w:val="0"/>
  </w:style>
  <w:style w:type="character" w:customStyle="1" w:styleId="299">
    <w:name w:val="Char Char17"/>
    <w:autoRedefine/>
    <w:qFormat/>
    <w:uiPriority w:val="0"/>
    <w:rPr>
      <w:rFonts w:ascii="Cambria" w:hAnsi="Cambria" w:eastAsia="宋体" w:cs="Times New Roman"/>
      <w:b/>
      <w:bCs/>
      <w:kern w:val="2"/>
      <w:sz w:val="32"/>
      <w:szCs w:val="32"/>
    </w:rPr>
  </w:style>
  <w:style w:type="character" w:customStyle="1" w:styleId="300">
    <w:name w:val="style161"/>
    <w:autoRedefine/>
    <w:qFormat/>
    <w:uiPriority w:val="0"/>
    <w:rPr>
      <w:rFonts w:ascii="Calibri" w:hAnsi="Calibri" w:eastAsia="宋体" w:cs="Times New Roman"/>
      <w:b/>
      <w:bCs/>
      <w:color w:val="333333"/>
    </w:rPr>
  </w:style>
  <w:style w:type="character" w:customStyle="1" w:styleId="301">
    <w:name w:val="正文首行缩进 2 Char1"/>
    <w:basedOn w:val="302"/>
    <w:autoRedefine/>
    <w:qFormat/>
    <w:uiPriority w:val="99"/>
    <w:rPr>
      <w:rFonts w:ascii="Times New Roman" w:hAnsi="Times New Roman" w:eastAsia="宋体" w:cs="Times New Roman"/>
      <w:szCs w:val="20"/>
    </w:rPr>
  </w:style>
  <w:style w:type="character" w:customStyle="1" w:styleId="302">
    <w:name w:val="正文文本缩进 Char1"/>
    <w:autoRedefine/>
    <w:qFormat/>
    <w:uiPriority w:val="99"/>
    <w:rPr>
      <w:rFonts w:ascii="Times New Roman" w:hAnsi="Times New Roman" w:eastAsia="宋体" w:cs="Times New Roman"/>
      <w:szCs w:val="20"/>
    </w:rPr>
  </w:style>
  <w:style w:type="character" w:customStyle="1" w:styleId="303">
    <w:name w:val="color_gray3"/>
    <w:basedOn w:val="67"/>
    <w:autoRedefine/>
    <w:qFormat/>
    <w:uiPriority w:val="0"/>
    <w:rPr>
      <w:color w:val="999999"/>
    </w:rPr>
  </w:style>
  <w:style w:type="character" w:customStyle="1" w:styleId="304">
    <w:name w:val="标题 8 字符"/>
    <w:link w:val="9"/>
    <w:autoRedefine/>
    <w:qFormat/>
    <w:uiPriority w:val="0"/>
    <w:rPr>
      <w:rFonts w:ascii="Arial" w:hAnsi="Arial" w:eastAsia="黑体" w:cs="Times New Roman"/>
      <w:sz w:val="24"/>
      <w:szCs w:val="24"/>
    </w:rPr>
  </w:style>
  <w:style w:type="character" w:customStyle="1" w:styleId="305">
    <w:name w:val="font31"/>
    <w:autoRedefine/>
    <w:qFormat/>
    <w:uiPriority w:val="0"/>
    <w:rPr>
      <w:rFonts w:hint="default" w:ascii="Times New Roman" w:hAnsi="Times New Roman" w:cs="Times New Roman"/>
      <w:color w:val="000000"/>
      <w:sz w:val="18"/>
      <w:szCs w:val="18"/>
      <w:u w:val="none"/>
    </w:rPr>
  </w:style>
  <w:style w:type="character" w:customStyle="1" w:styleId="306">
    <w:name w:val="Char Char1"/>
    <w:autoRedefine/>
    <w:qFormat/>
    <w:uiPriority w:val="0"/>
    <w:rPr>
      <w:i/>
      <w:kern w:val="2"/>
      <w:sz w:val="26"/>
    </w:rPr>
  </w:style>
  <w:style w:type="character" w:customStyle="1" w:styleId="307">
    <w:name w:val="_Style 303"/>
    <w:autoRedefine/>
    <w:qFormat/>
    <w:uiPriority w:val="0"/>
    <w:rPr>
      <w:b/>
      <w:bCs/>
      <w:smallCaps/>
      <w:spacing w:val="5"/>
    </w:rPr>
  </w:style>
  <w:style w:type="character" w:customStyle="1" w:styleId="308">
    <w:name w:val="标题 3 Char1"/>
    <w:autoRedefine/>
    <w:qFormat/>
    <w:uiPriority w:val="0"/>
    <w:rPr>
      <w:rFonts w:ascii="仿宋_GB2312" w:hAnsi="Times New Roman" w:eastAsia="仿宋_GB2312" w:cs="MingLiU"/>
      <w:b/>
      <w:kern w:val="2"/>
      <w:sz w:val="24"/>
      <w:szCs w:val="28"/>
    </w:rPr>
  </w:style>
  <w:style w:type="character" w:customStyle="1" w:styleId="309">
    <w:name w:val="标题 4 Char1"/>
    <w:autoRedefine/>
    <w:qFormat/>
    <w:uiPriority w:val="0"/>
    <w:rPr>
      <w:rFonts w:ascii="仿宋_GB2312" w:hAnsi="Times New Roman" w:eastAsia="仿宋_GB2312" w:cs="MingLiU"/>
      <w:b/>
      <w:kern w:val="2"/>
      <w:sz w:val="24"/>
      <w:szCs w:val="28"/>
    </w:rPr>
  </w:style>
  <w:style w:type="character" w:customStyle="1" w:styleId="310">
    <w:name w:val="active"/>
    <w:basedOn w:val="67"/>
    <w:autoRedefine/>
    <w:qFormat/>
    <w:uiPriority w:val="0"/>
    <w:rPr>
      <w:color w:val="00FF00"/>
      <w:shd w:val="clear" w:color="auto" w:fill="111111"/>
    </w:rPr>
  </w:style>
  <w:style w:type="character" w:customStyle="1" w:styleId="311">
    <w:name w:val="Char Char3"/>
    <w:autoRedefine/>
    <w:qFormat/>
    <w:uiPriority w:val="0"/>
    <w:rPr>
      <w:kern w:val="2"/>
      <w:sz w:val="18"/>
    </w:rPr>
  </w:style>
  <w:style w:type="character" w:customStyle="1" w:styleId="312">
    <w:name w:val="正文文本 3 字符"/>
    <w:link w:val="21"/>
    <w:autoRedefine/>
    <w:qFormat/>
    <w:uiPriority w:val="0"/>
    <w:rPr>
      <w:sz w:val="16"/>
      <w:szCs w:val="16"/>
    </w:rPr>
  </w:style>
  <w:style w:type="character" w:customStyle="1" w:styleId="313">
    <w:name w:val="样式 Char Char"/>
    <w:autoRedefine/>
    <w:qFormat/>
    <w:uiPriority w:val="0"/>
    <w:rPr>
      <w:rFonts w:ascii="宋体" w:hAnsi="宋体" w:eastAsia="宋体"/>
      <w:sz w:val="24"/>
      <w:lang w:val="en-US" w:eastAsia="zh-CN"/>
    </w:rPr>
  </w:style>
  <w:style w:type="character" w:customStyle="1" w:styleId="314">
    <w:name w:val="标题 字符"/>
    <w:link w:val="60"/>
    <w:autoRedefine/>
    <w:qFormat/>
    <w:uiPriority w:val="0"/>
    <w:rPr>
      <w:szCs w:val="24"/>
      <w:u w:val="single"/>
      <w:lang w:eastAsia="en-US"/>
    </w:rPr>
  </w:style>
  <w:style w:type="character" w:customStyle="1" w:styleId="315">
    <w:name w:val="文档结构图 Char1"/>
    <w:autoRedefine/>
    <w:qFormat/>
    <w:uiPriority w:val="0"/>
    <w:rPr>
      <w:rFonts w:ascii="宋体" w:hAnsi="Times New Roman" w:eastAsia="宋体" w:cs="Times New Roman"/>
      <w:sz w:val="18"/>
      <w:szCs w:val="18"/>
    </w:rPr>
  </w:style>
  <w:style w:type="character" w:customStyle="1" w:styleId="316">
    <w:name w:val="content-white1"/>
    <w:autoRedefine/>
    <w:qFormat/>
    <w:uiPriority w:val="0"/>
    <w:rPr>
      <w:rFonts w:ascii="_x000B__x000C_" w:hAnsi="_x000B__x000C_"/>
      <w:color w:val="auto"/>
      <w:sz w:val="18"/>
      <w:u w:val="none"/>
    </w:rPr>
  </w:style>
  <w:style w:type="character" w:customStyle="1" w:styleId="317">
    <w:name w:val="批注框文本 Char2"/>
    <w:autoRedefine/>
    <w:qFormat/>
    <w:uiPriority w:val="0"/>
    <w:rPr>
      <w:kern w:val="2"/>
      <w:sz w:val="18"/>
      <w:szCs w:val="18"/>
    </w:rPr>
  </w:style>
  <w:style w:type="character" w:customStyle="1" w:styleId="318">
    <w:name w:val="Table Text Char"/>
    <w:link w:val="193"/>
    <w:autoRedefine/>
    <w:qFormat/>
    <w:uiPriority w:val="0"/>
    <w:rPr>
      <w:rFonts w:ascii="Arial" w:hAnsi="Arial"/>
      <w:kern w:val="2"/>
      <w:sz w:val="18"/>
      <w:lang w:val="en-US" w:eastAsia="zh-CN" w:bidi="ar-SA"/>
    </w:rPr>
  </w:style>
  <w:style w:type="character" w:customStyle="1" w:styleId="319">
    <w:name w:val="Table Text Char Char Char Char"/>
    <w:link w:val="237"/>
    <w:autoRedefine/>
    <w:qFormat/>
    <w:uiPriority w:val="0"/>
    <w:rPr>
      <w:rFonts w:ascii="Arial" w:hAnsi="Arial"/>
      <w:kern w:val="2"/>
      <w:sz w:val="18"/>
      <w:lang w:val="en-US" w:eastAsia="zh-CN" w:bidi="ar-SA"/>
    </w:rPr>
  </w:style>
  <w:style w:type="character" w:customStyle="1" w:styleId="320">
    <w:name w:val="title_emph1"/>
    <w:autoRedefine/>
    <w:qFormat/>
    <w:uiPriority w:val="0"/>
    <w:rPr>
      <w:rFonts w:hint="default" w:ascii="Arial" w:hAnsi="Arial"/>
      <w:b/>
      <w:sz w:val="20"/>
    </w:rPr>
  </w:style>
  <w:style w:type="character" w:customStyle="1" w:styleId="321">
    <w:name w:val="HTML 预设格式 Char1"/>
    <w:autoRedefine/>
    <w:qFormat/>
    <w:uiPriority w:val="0"/>
    <w:rPr>
      <w:rFonts w:ascii="Courier New" w:hAnsi="Courier New" w:eastAsia="宋体" w:cs="Courier New"/>
      <w:sz w:val="20"/>
      <w:szCs w:val="20"/>
    </w:rPr>
  </w:style>
  <w:style w:type="character" w:customStyle="1" w:styleId="322">
    <w:name w:val="font161"/>
    <w:autoRedefine/>
    <w:qFormat/>
    <w:uiPriority w:val="0"/>
    <w:rPr>
      <w:rFonts w:ascii="Calibri" w:hAnsi="Calibri" w:eastAsia="宋体" w:cs="Times New Roman"/>
      <w:b/>
      <w:bCs/>
      <w:sz w:val="32"/>
      <w:szCs w:val="32"/>
    </w:rPr>
  </w:style>
  <w:style w:type="character" w:customStyle="1" w:styleId="323">
    <w:name w:val="ss16"/>
    <w:autoRedefine/>
    <w:qFormat/>
    <w:uiPriority w:val="0"/>
    <w:rPr>
      <w:rFonts w:hint="eastAsia" w:ascii="宋体" w:hAnsi="宋体" w:eastAsia="宋体" w:cs="Times New Roman"/>
      <w:color w:val="000000"/>
      <w:sz w:val="9"/>
      <w:szCs w:val="9"/>
    </w:rPr>
  </w:style>
  <w:style w:type="character" w:customStyle="1" w:styleId="324">
    <w:name w:val="批注主题 Char Char"/>
    <w:basedOn w:val="325"/>
    <w:autoRedefine/>
    <w:qFormat/>
    <w:uiPriority w:val="0"/>
    <w:rPr>
      <w:sz w:val="24"/>
    </w:rPr>
  </w:style>
  <w:style w:type="character" w:customStyle="1" w:styleId="325">
    <w:name w:val="Char Char6"/>
    <w:autoRedefine/>
    <w:qFormat/>
    <w:uiPriority w:val="0"/>
    <w:rPr>
      <w:sz w:val="24"/>
    </w:rPr>
  </w:style>
  <w:style w:type="character" w:customStyle="1" w:styleId="326">
    <w:name w:val="button"/>
    <w:basedOn w:val="67"/>
    <w:autoRedefine/>
    <w:qFormat/>
    <w:uiPriority w:val="0"/>
  </w:style>
  <w:style w:type="character" w:customStyle="1" w:styleId="327">
    <w:name w:val="font71"/>
    <w:autoRedefine/>
    <w:qFormat/>
    <w:uiPriority w:val="0"/>
    <w:rPr>
      <w:rFonts w:hint="eastAsia" w:ascii="宋体" w:hAnsi="宋体" w:eastAsia="宋体" w:cs="宋体"/>
      <w:b/>
      <w:color w:val="000000"/>
      <w:sz w:val="18"/>
      <w:szCs w:val="18"/>
      <w:u w:val="none"/>
    </w:rPr>
  </w:style>
  <w:style w:type="character" w:customStyle="1" w:styleId="328">
    <w:name w:val="标题 6 字符"/>
    <w:link w:val="7"/>
    <w:autoRedefine/>
    <w:qFormat/>
    <w:uiPriority w:val="0"/>
    <w:rPr>
      <w:rFonts w:ascii="Arial" w:hAnsi="Arial" w:eastAsia="黑体" w:cs="Times New Roman"/>
      <w:b/>
      <w:bCs/>
      <w:sz w:val="24"/>
      <w:szCs w:val="24"/>
    </w:rPr>
  </w:style>
  <w:style w:type="character" w:customStyle="1" w:styleId="329">
    <w:name w:val="icontext2"/>
    <w:basedOn w:val="67"/>
    <w:autoRedefine/>
    <w:qFormat/>
    <w:uiPriority w:val="0"/>
  </w:style>
  <w:style w:type="character" w:customStyle="1" w:styleId="330">
    <w:name w:val="defaultfont1"/>
    <w:autoRedefine/>
    <w:qFormat/>
    <w:uiPriority w:val="0"/>
    <w:rPr>
      <w:rFonts w:ascii="Calibri" w:hAnsi="Calibri" w:eastAsia="宋体" w:cs="Times New Roman"/>
    </w:rPr>
  </w:style>
  <w:style w:type="character" w:customStyle="1" w:styleId="331">
    <w:name w:val="引用 Char Char Char"/>
    <w:autoRedefine/>
    <w:qFormat/>
    <w:uiPriority w:val="0"/>
    <w:rPr>
      <w:rFonts w:ascii="Calibri" w:hAnsi="Calibri" w:eastAsia="宋体" w:cs="Times New Roman"/>
      <w:i/>
      <w:iCs/>
      <w:color w:val="000000"/>
      <w:kern w:val="2"/>
      <w:sz w:val="21"/>
      <w:szCs w:val="22"/>
      <w:lang w:bidi="ar-SA"/>
    </w:rPr>
  </w:style>
  <w:style w:type="character" w:customStyle="1" w:styleId="332">
    <w:name w:val="font61"/>
    <w:autoRedefine/>
    <w:qFormat/>
    <w:uiPriority w:val="0"/>
    <w:rPr>
      <w:rFonts w:hint="eastAsia" w:ascii="宋体" w:hAnsi="宋体" w:eastAsia="宋体" w:cs="宋体"/>
      <w:color w:val="000000"/>
      <w:sz w:val="18"/>
      <w:szCs w:val="18"/>
      <w:u w:val="none"/>
    </w:rPr>
  </w:style>
  <w:style w:type="character" w:customStyle="1" w:styleId="333">
    <w:name w:val="spanleft"/>
    <w:autoRedefine/>
    <w:qFormat/>
    <w:uiPriority w:val="0"/>
    <w:rPr>
      <w:rFonts w:ascii="Calibri" w:hAnsi="Calibri" w:eastAsia="宋体" w:cs="Times New Roman"/>
    </w:rPr>
  </w:style>
  <w:style w:type="character" w:customStyle="1" w:styleId="334">
    <w:name w:val="未命名11"/>
    <w:autoRedefine/>
    <w:qFormat/>
    <w:uiPriority w:val="0"/>
    <w:rPr>
      <w:color w:val="77FFFF"/>
      <w:sz w:val="24"/>
    </w:rPr>
  </w:style>
  <w:style w:type="character" w:customStyle="1" w:styleId="335">
    <w:name w:val="main_tdbg_7601"/>
    <w:autoRedefine/>
    <w:qFormat/>
    <w:uiPriority w:val="0"/>
    <w:rPr>
      <w:rFonts w:ascii="Calibri" w:hAnsi="Calibri" w:eastAsia="宋体" w:cs="Times New Roman"/>
      <w:sz w:val="14"/>
      <w:szCs w:val="14"/>
    </w:rPr>
  </w:style>
  <w:style w:type="character" w:customStyle="1" w:styleId="336">
    <w:name w:val="color_gray"/>
    <w:basedOn w:val="67"/>
    <w:autoRedefine/>
    <w:qFormat/>
    <w:uiPriority w:val="0"/>
    <w:rPr>
      <w:color w:val="999999"/>
    </w:rPr>
  </w:style>
  <w:style w:type="character" w:customStyle="1" w:styleId="337">
    <w:name w:val="unnamed1"/>
    <w:autoRedefine/>
    <w:qFormat/>
    <w:uiPriority w:val="0"/>
    <w:rPr>
      <w:rFonts w:ascii="Calibri" w:hAnsi="Calibri" w:eastAsia="宋体" w:cs="Times New Roman"/>
    </w:rPr>
  </w:style>
  <w:style w:type="character" w:customStyle="1" w:styleId="338">
    <w:name w:val="Char Char7"/>
    <w:autoRedefine/>
    <w:qFormat/>
    <w:uiPriority w:val="0"/>
    <w:rPr>
      <w:kern w:val="2"/>
      <w:sz w:val="18"/>
    </w:rPr>
  </w:style>
  <w:style w:type="character" w:customStyle="1" w:styleId="339">
    <w:name w:val="last-child"/>
    <w:basedOn w:val="67"/>
    <w:autoRedefine/>
    <w:qFormat/>
    <w:uiPriority w:val="0"/>
  </w:style>
  <w:style w:type="character" w:customStyle="1" w:styleId="340">
    <w:name w:val="标书正文:  0.74 厘米 Char1"/>
    <w:autoRedefine/>
    <w:qFormat/>
    <w:uiPriority w:val="0"/>
    <w:rPr>
      <w:rFonts w:eastAsia="宋体"/>
      <w:kern w:val="2"/>
      <w:sz w:val="24"/>
      <w:lang w:val="en-US" w:eastAsia="zh-CN"/>
    </w:rPr>
  </w:style>
  <w:style w:type="character" w:customStyle="1" w:styleId="341">
    <w:name w:val="批注主题 Char1"/>
    <w:autoRedefine/>
    <w:qFormat/>
    <w:uiPriority w:val="99"/>
    <w:rPr>
      <w:rFonts w:ascii="Times New Roman" w:hAnsi="Times New Roman" w:eastAsia="宋体" w:cs="Times New Roman"/>
      <w:b/>
      <w:bCs/>
      <w:szCs w:val="20"/>
    </w:rPr>
  </w:style>
  <w:style w:type="character" w:customStyle="1" w:styleId="342">
    <w:name w:val="日期 Char2"/>
    <w:autoRedefine/>
    <w:qFormat/>
    <w:uiPriority w:val="99"/>
    <w:rPr>
      <w:kern w:val="2"/>
      <w:sz w:val="21"/>
      <w:szCs w:val="22"/>
    </w:rPr>
  </w:style>
  <w:style w:type="character" w:customStyle="1" w:styleId="343">
    <w:name w:val="estimate_gray"/>
    <w:basedOn w:val="67"/>
    <w:autoRedefine/>
    <w:qFormat/>
    <w:uiPriority w:val="0"/>
    <w:rPr>
      <w:color w:val="FFFFFF"/>
    </w:rPr>
  </w:style>
  <w:style w:type="character" w:customStyle="1" w:styleId="344">
    <w:name w:val="bar_info2"/>
    <w:basedOn w:val="67"/>
    <w:autoRedefine/>
    <w:qFormat/>
    <w:uiPriority w:val="0"/>
  </w:style>
  <w:style w:type="character" w:customStyle="1" w:styleId="345">
    <w:name w:val="Char Char Char1"/>
    <w:autoRedefine/>
    <w:qFormat/>
    <w:uiPriority w:val="0"/>
    <w:rPr>
      <w:kern w:val="2"/>
      <w:sz w:val="18"/>
    </w:rPr>
  </w:style>
  <w:style w:type="character" w:customStyle="1" w:styleId="346">
    <w:name w:val="页脚 Char1"/>
    <w:autoRedefine/>
    <w:qFormat/>
    <w:uiPriority w:val="0"/>
    <w:rPr>
      <w:rFonts w:eastAsia="宋体"/>
      <w:kern w:val="2"/>
      <w:sz w:val="18"/>
      <w:szCs w:val="18"/>
      <w:lang w:val="en-US" w:eastAsia="zh-CN" w:bidi="ar-SA"/>
    </w:rPr>
  </w:style>
  <w:style w:type="character" w:customStyle="1" w:styleId="347">
    <w:name w:val="正文文本缩进 3 字符"/>
    <w:link w:val="49"/>
    <w:autoRedefine/>
    <w:qFormat/>
    <w:uiPriority w:val="0"/>
    <w:rPr>
      <w:sz w:val="16"/>
    </w:rPr>
  </w:style>
  <w:style w:type="character" w:customStyle="1" w:styleId="348">
    <w:name w:val="spanright"/>
    <w:autoRedefine/>
    <w:qFormat/>
    <w:uiPriority w:val="0"/>
    <w:rPr>
      <w:rFonts w:ascii="Calibri" w:hAnsi="Calibri" w:eastAsia="宋体" w:cs="Times New Roman"/>
    </w:rPr>
  </w:style>
  <w:style w:type="character" w:customStyle="1" w:styleId="349">
    <w:name w:val="文档结构图 字符"/>
    <w:link w:val="18"/>
    <w:autoRedefine/>
    <w:qFormat/>
    <w:uiPriority w:val="0"/>
    <w:rPr>
      <w:shd w:val="clear" w:color="auto" w:fill="000080"/>
    </w:rPr>
  </w:style>
  <w:style w:type="character" w:customStyle="1" w:styleId="350">
    <w:name w:val="active8"/>
    <w:basedOn w:val="67"/>
    <w:autoRedefine/>
    <w:qFormat/>
    <w:uiPriority w:val="0"/>
    <w:rPr>
      <w:color w:val="00FF00"/>
      <w:shd w:val="clear" w:color="auto" w:fill="111111"/>
    </w:rPr>
  </w:style>
  <w:style w:type="character" w:customStyle="1" w:styleId="351">
    <w:name w:val="批注主题 Char3"/>
    <w:autoRedefine/>
    <w:qFormat/>
    <w:uiPriority w:val="99"/>
    <w:rPr>
      <w:b/>
      <w:bCs/>
      <w:kern w:val="2"/>
      <w:sz w:val="21"/>
      <w:szCs w:val="22"/>
    </w:rPr>
  </w:style>
  <w:style w:type="character" w:customStyle="1" w:styleId="352">
    <w:name w:val="intel3"/>
    <w:autoRedefine/>
    <w:qFormat/>
    <w:uiPriority w:val="0"/>
    <w:rPr>
      <w:rFonts w:ascii="Calibri" w:hAnsi="Calibri" w:eastAsia="宋体" w:cs="Times New Roman"/>
    </w:rPr>
  </w:style>
  <w:style w:type="character" w:customStyle="1" w:styleId="353">
    <w:name w:val="脚注文本 Char1"/>
    <w:autoRedefine/>
    <w:qFormat/>
    <w:uiPriority w:val="99"/>
    <w:rPr>
      <w:rFonts w:ascii="Times New Roman" w:hAnsi="Times New Roman" w:eastAsia="宋体" w:cs="Times New Roman"/>
      <w:sz w:val="18"/>
      <w:szCs w:val="18"/>
    </w:rPr>
  </w:style>
  <w:style w:type="character" w:customStyle="1" w:styleId="354">
    <w:name w:val="ca-151"/>
    <w:autoRedefine/>
    <w:qFormat/>
    <w:uiPriority w:val="0"/>
    <w:rPr>
      <w:rFonts w:hint="default" w:ascii="Times New Roman" w:hAnsi="Times New Roman" w:cs="Times New Roman"/>
      <w:sz w:val="21"/>
      <w:szCs w:val="21"/>
    </w:rPr>
  </w:style>
  <w:style w:type="character" w:customStyle="1" w:styleId="355">
    <w:name w:val="明显引用 Char Char Char"/>
    <w:autoRedefine/>
    <w:qFormat/>
    <w:uiPriority w:val="0"/>
    <w:rPr>
      <w:rFonts w:ascii="Calibri" w:hAnsi="Calibri" w:eastAsia="宋体" w:cs="Times New Roman"/>
      <w:b/>
      <w:bCs/>
      <w:i/>
      <w:iCs/>
      <w:color w:val="4F81BD"/>
      <w:kern w:val="2"/>
      <w:sz w:val="21"/>
      <w:szCs w:val="22"/>
      <w:lang w:bidi="ar-SA"/>
    </w:rPr>
  </w:style>
  <w:style w:type="character" w:customStyle="1" w:styleId="356">
    <w:name w:val="正文 + 三号 Char"/>
    <w:autoRedefine/>
    <w:qFormat/>
    <w:uiPriority w:val="0"/>
    <w:rPr>
      <w:rFonts w:eastAsia="宋体"/>
      <w:kern w:val="2"/>
      <w:sz w:val="21"/>
      <w:lang w:val="en-US" w:eastAsia="zh-CN"/>
    </w:rPr>
  </w:style>
  <w:style w:type="character" w:customStyle="1" w:styleId="357">
    <w:name w:val="ht1"/>
    <w:autoRedefine/>
    <w:qFormat/>
    <w:uiPriority w:val="0"/>
    <w:rPr>
      <w:rFonts w:ascii="黑体" w:hAnsi="Calibri" w:eastAsia="黑体" w:cs="Times New Roman"/>
      <w:b/>
      <w:bCs/>
    </w:rPr>
  </w:style>
  <w:style w:type="character" w:customStyle="1" w:styleId="358">
    <w:name w:val="尾注文本 字符"/>
    <w:link w:val="38"/>
    <w:autoRedefine/>
    <w:qFormat/>
    <w:uiPriority w:val="0"/>
    <w:rPr>
      <w:rFonts w:ascii="Arial" w:hAnsi="Arial"/>
      <w:szCs w:val="24"/>
      <w:lang w:eastAsia="en-US"/>
    </w:rPr>
  </w:style>
  <w:style w:type="character" w:customStyle="1" w:styleId="359">
    <w:name w:val="样式3 Char"/>
    <w:autoRedefine/>
    <w:qFormat/>
    <w:uiPriority w:val="0"/>
    <w:rPr>
      <w:rFonts w:hint="eastAsia" w:ascii="宋体" w:hAnsi="宋体" w:eastAsia="仿宋_GB2312"/>
      <w:b/>
      <w:bCs/>
      <w:kern w:val="2"/>
      <w:sz w:val="24"/>
      <w:szCs w:val="32"/>
      <w:lang w:val="en-US" w:eastAsia="zh-CN" w:bidi="ar-SA"/>
    </w:rPr>
  </w:style>
  <w:style w:type="character" w:customStyle="1" w:styleId="360">
    <w:name w:val="日期 字符"/>
    <w:link w:val="36"/>
    <w:autoRedefine/>
    <w:qFormat/>
    <w:uiPriority w:val="0"/>
    <w:rPr>
      <w:sz w:val="24"/>
    </w:rPr>
  </w:style>
  <w:style w:type="character" w:customStyle="1" w:styleId="361">
    <w:name w:val="页眉 字符"/>
    <w:link w:val="41"/>
    <w:autoRedefine/>
    <w:qFormat/>
    <w:uiPriority w:val="0"/>
    <w:rPr>
      <w:sz w:val="18"/>
      <w:szCs w:val="18"/>
    </w:rPr>
  </w:style>
  <w:style w:type="character" w:customStyle="1" w:styleId="362">
    <w:name w:val="Char Char8"/>
    <w:autoRedefine/>
    <w:qFormat/>
    <w:uiPriority w:val="0"/>
    <w:rPr>
      <w:rFonts w:ascii="仿宋_GB2312" w:eastAsia="仿宋_GB2312"/>
      <w:b/>
      <w:sz w:val="24"/>
    </w:rPr>
  </w:style>
  <w:style w:type="character" w:customStyle="1" w:styleId="363">
    <w:name w:val="招标正文 Char Char"/>
    <w:link w:val="210"/>
    <w:autoRedefine/>
    <w:qFormat/>
    <w:uiPriority w:val="0"/>
    <w:rPr>
      <w:rFonts w:hAnsi="宋体"/>
      <w:color w:val="000000"/>
      <w:szCs w:val="21"/>
    </w:rPr>
  </w:style>
  <w:style w:type="character" w:customStyle="1" w:styleId="364">
    <w:name w:val="l1"/>
    <w:autoRedefine/>
    <w:qFormat/>
    <w:uiPriority w:val="0"/>
    <w:rPr>
      <w:rFonts w:ascii="Calibri" w:hAnsi="Calibri" w:eastAsia="宋体" w:cs="Times New Roman"/>
    </w:rPr>
  </w:style>
  <w:style w:type="character" w:customStyle="1" w:styleId="365">
    <w:name w:val="Char Char"/>
    <w:autoRedefine/>
    <w:qFormat/>
    <w:uiPriority w:val="0"/>
    <w:rPr>
      <w:rFonts w:ascii="宋体" w:hAnsi="宋体" w:eastAsia="宋体"/>
      <w:kern w:val="2"/>
      <w:sz w:val="24"/>
      <w:lang w:val="en-US" w:eastAsia="zh-CN" w:bidi="ar-SA"/>
    </w:rPr>
  </w:style>
  <w:style w:type="character" w:customStyle="1" w:styleId="366">
    <w:name w:val="icontext12"/>
    <w:basedOn w:val="67"/>
    <w:autoRedefine/>
    <w:qFormat/>
    <w:uiPriority w:val="0"/>
  </w:style>
  <w:style w:type="character" w:customStyle="1" w:styleId="367">
    <w:name w:val="正文文本 3 Char1"/>
    <w:autoRedefine/>
    <w:qFormat/>
    <w:uiPriority w:val="0"/>
    <w:rPr>
      <w:rFonts w:ascii="Times New Roman" w:hAnsi="Times New Roman" w:eastAsia="宋体" w:cs="Times New Roman"/>
      <w:sz w:val="16"/>
      <w:szCs w:val="16"/>
    </w:rPr>
  </w:style>
  <w:style w:type="character" w:customStyle="1" w:styleId="368">
    <w:name w:val="正文文本 Char1"/>
    <w:autoRedefine/>
    <w:qFormat/>
    <w:uiPriority w:val="0"/>
    <w:rPr>
      <w:rFonts w:ascii="Times New Roman" w:hAnsi="Times New Roman" w:eastAsia="宋体" w:cs="Times New Roman"/>
      <w:szCs w:val="20"/>
    </w:rPr>
  </w:style>
  <w:style w:type="character" w:customStyle="1" w:styleId="369">
    <w:name w:val="批注文字 Char2"/>
    <w:autoRedefine/>
    <w:qFormat/>
    <w:uiPriority w:val="99"/>
    <w:rPr>
      <w:kern w:val="2"/>
      <w:sz w:val="21"/>
      <w:szCs w:val="22"/>
    </w:rPr>
  </w:style>
  <w:style w:type="character" w:customStyle="1" w:styleId="370">
    <w:name w:val="标题 2 字符"/>
    <w:link w:val="3"/>
    <w:autoRedefine/>
    <w:qFormat/>
    <w:uiPriority w:val="0"/>
    <w:rPr>
      <w:rFonts w:ascii="仿宋_GB2312" w:hAnsi="Times New Roman" w:eastAsia="仿宋_GB2312" w:cs="Times New Roman"/>
      <w:b/>
      <w:spacing w:val="1"/>
      <w:w w:val="99"/>
      <w:sz w:val="28"/>
      <w:szCs w:val="20"/>
    </w:rPr>
  </w:style>
  <w:style w:type="character" w:customStyle="1" w:styleId="371">
    <w:name w:val="正文文本缩进 3 Char1"/>
    <w:autoRedefine/>
    <w:qFormat/>
    <w:uiPriority w:val="0"/>
    <w:rPr>
      <w:rFonts w:ascii="Times New Roman" w:hAnsi="Times New Roman" w:eastAsia="宋体" w:cs="Times New Roman"/>
      <w:sz w:val="16"/>
      <w:szCs w:val="16"/>
    </w:rPr>
  </w:style>
  <w:style w:type="character" w:customStyle="1" w:styleId="372">
    <w:name w:val="style31"/>
    <w:autoRedefine/>
    <w:qFormat/>
    <w:uiPriority w:val="0"/>
    <w:rPr>
      <w:rFonts w:ascii="Calibri" w:hAnsi="Calibri" w:eastAsia="宋体" w:cs="Times New Roman"/>
      <w:sz w:val="10"/>
      <w:szCs w:val="10"/>
    </w:rPr>
  </w:style>
  <w:style w:type="character" w:customStyle="1" w:styleId="373">
    <w:name w:val="Char Char11"/>
    <w:autoRedefine/>
    <w:qFormat/>
    <w:uiPriority w:val="0"/>
    <w:rPr>
      <w:rFonts w:eastAsia="黑体"/>
      <w:kern w:val="2"/>
      <w:sz w:val="44"/>
      <w:lang w:val="en-US" w:eastAsia="zh-CN"/>
    </w:rPr>
  </w:style>
  <w:style w:type="character" w:customStyle="1" w:styleId="374">
    <w:name w:val="hilite"/>
    <w:basedOn w:val="67"/>
    <w:autoRedefine/>
    <w:qFormat/>
    <w:uiPriority w:val="0"/>
    <w:rPr>
      <w:color w:val="FFFFFF"/>
      <w:shd w:val="clear" w:color="auto" w:fill="666666"/>
    </w:rPr>
  </w:style>
  <w:style w:type="character" w:customStyle="1" w:styleId="375">
    <w:name w:val="纯文本 Char1"/>
    <w:autoRedefine/>
    <w:qFormat/>
    <w:uiPriority w:val="0"/>
    <w:rPr>
      <w:rFonts w:ascii="宋体" w:hAnsi="Courier New" w:eastAsia="宋体" w:cs="Courier New"/>
      <w:szCs w:val="21"/>
    </w:rPr>
  </w:style>
  <w:style w:type="character" w:customStyle="1" w:styleId="376">
    <w:name w:val="明显引用 Char2"/>
    <w:autoRedefine/>
    <w:qFormat/>
    <w:uiPriority w:val="99"/>
    <w:rPr>
      <w:rFonts w:ascii="Times New Roman" w:hAnsi="Times New Roman"/>
      <w:b/>
      <w:bCs/>
      <w:i/>
      <w:iCs/>
      <w:color w:val="4F81BD"/>
      <w:kern w:val="2"/>
      <w:sz w:val="21"/>
    </w:rPr>
  </w:style>
  <w:style w:type="character" w:customStyle="1" w:styleId="377">
    <w:name w:val="引用 Char1"/>
    <w:autoRedefine/>
    <w:qFormat/>
    <w:uiPriority w:val="0"/>
    <w:rPr>
      <w:i/>
      <w:iCs/>
      <w:color w:val="000000"/>
      <w:kern w:val="2"/>
      <w:sz w:val="21"/>
      <w:szCs w:val="22"/>
    </w:rPr>
  </w:style>
  <w:style w:type="character" w:customStyle="1" w:styleId="378">
    <w:name w:val="_Style 374"/>
    <w:autoRedefine/>
    <w:qFormat/>
    <w:uiPriority w:val="0"/>
    <w:rPr>
      <w:b/>
      <w:bCs/>
      <w:smallCaps/>
      <w:color w:val="C0504D"/>
      <w:spacing w:val="5"/>
      <w:u w:val="single"/>
    </w:rPr>
  </w:style>
  <w:style w:type="character" w:customStyle="1" w:styleId="379">
    <w:name w:val="font41"/>
    <w:autoRedefine/>
    <w:qFormat/>
    <w:uiPriority w:val="0"/>
    <w:rPr>
      <w:rFonts w:hint="default" w:ascii="Times New Roman" w:hAnsi="Times New Roman" w:cs="Times New Roman"/>
      <w:color w:val="000000"/>
      <w:sz w:val="18"/>
      <w:szCs w:val="18"/>
      <w:u w:val="none"/>
    </w:rPr>
  </w:style>
  <w:style w:type="character" w:customStyle="1" w:styleId="380">
    <w:name w:val="Char Char29"/>
    <w:autoRedefine/>
    <w:qFormat/>
    <w:uiPriority w:val="0"/>
    <w:rPr>
      <w:rFonts w:ascii="Calibri" w:hAnsi="Calibri" w:eastAsia="宋体" w:cs="Times New Roman"/>
      <w:b/>
      <w:bCs/>
      <w:kern w:val="44"/>
      <w:sz w:val="44"/>
      <w:szCs w:val="44"/>
    </w:rPr>
  </w:style>
  <w:style w:type="character" w:customStyle="1" w:styleId="381">
    <w:name w:val="正文文本缩进 3 Char2"/>
    <w:autoRedefine/>
    <w:qFormat/>
    <w:uiPriority w:val="99"/>
    <w:rPr>
      <w:kern w:val="2"/>
      <w:sz w:val="16"/>
      <w:szCs w:val="16"/>
    </w:rPr>
  </w:style>
  <w:style w:type="character" w:customStyle="1" w:styleId="382">
    <w:name w:val="16"/>
    <w:autoRedefine/>
    <w:qFormat/>
    <w:uiPriority w:val="0"/>
    <w:rPr>
      <w:rFonts w:hint="default" w:ascii="Tahoma" w:hAnsi="Tahoma" w:cs="Tahoma"/>
      <w:color w:val="0000FF"/>
      <w:sz w:val="24"/>
      <w:szCs w:val="24"/>
      <w:u w:val="single"/>
    </w:rPr>
  </w:style>
  <w:style w:type="character" w:customStyle="1" w:styleId="383">
    <w:name w:val="样式 宋体"/>
    <w:autoRedefine/>
    <w:qFormat/>
    <w:uiPriority w:val="0"/>
    <w:rPr>
      <w:rFonts w:ascii="宋体" w:hAnsi="宋体" w:eastAsia="宋体"/>
      <w:sz w:val="28"/>
    </w:rPr>
  </w:style>
  <w:style w:type="character" w:customStyle="1" w:styleId="384">
    <w:name w:val="正文文本缩进 2 字符"/>
    <w:link w:val="37"/>
    <w:autoRedefine/>
    <w:qFormat/>
    <w:uiPriority w:val="0"/>
    <w:rPr>
      <w:rFonts w:eastAsia="仿宋_GB2312"/>
      <w:sz w:val="32"/>
    </w:rPr>
  </w:style>
  <w:style w:type="character" w:customStyle="1" w:styleId="385">
    <w:name w:val="文字 Char"/>
    <w:link w:val="87"/>
    <w:autoRedefine/>
    <w:qFormat/>
    <w:uiPriority w:val="0"/>
    <w:rPr>
      <w:rFonts w:ascii="宋体"/>
      <w:kern w:val="2"/>
      <w:sz w:val="28"/>
    </w:rPr>
  </w:style>
  <w:style w:type="character" w:customStyle="1" w:styleId="386">
    <w:name w:val="Char Char10"/>
    <w:autoRedefine/>
    <w:qFormat/>
    <w:uiPriority w:val="0"/>
    <w:rPr>
      <w:rFonts w:ascii="仿宋_GB2312" w:eastAsia="仿宋_GB2312"/>
      <w:b/>
      <w:spacing w:val="1"/>
      <w:w w:val="99"/>
      <w:sz w:val="28"/>
    </w:rPr>
  </w:style>
  <w:style w:type="character" w:customStyle="1" w:styleId="387">
    <w:name w:val="正文文本 2 字符"/>
    <w:link w:val="53"/>
    <w:autoRedefine/>
    <w:qFormat/>
    <w:uiPriority w:val="0"/>
    <w:rPr>
      <w:i/>
      <w:sz w:val="26"/>
    </w:rPr>
  </w:style>
  <w:style w:type="character" w:customStyle="1" w:styleId="388">
    <w:name w:val="ca-181"/>
    <w:autoRedefine/>
    <w:qFormat/>
    <w:uiPriority w:val="0"/>
    <w:rPr>
      <w:rFonts w:hint="eastAsia" w:ascii="宋体" w:hAnsi="宋体" w:eastAsia="宋体"/>
      <w:sz w:val="21"/>
      <w:szCs w:val="21"/>
    </w:rPr>
  </w:style>
  <w:style w:type="character" w:customStyle="1" w:styleId="389">
    <w:name w:val="标题 5 字符"/>
    <w:link w:val="6"/>
    <w:autoRedefine/>
    <w:qFormat/>
    <w:uiPriority w:val="0"/>
    <w:rPr>
      <w:rFonts w:ascii="Times New Roman" w:hAnsi="Times New Roman" w:eastAsia="宋体" w:cs="Times New Roman"/>
      <w:b/>
      <w:bCs/>
      <w:sz w:val="28"/>
      <w:szCs w:val="28"/>
    </w:rPr>
  </w:style>
  <w:style w:type="character" w:customStyle="1" w:styleId="390">
    <w:name w:val="estimate_gray1"/>
    <w:basedOn w:val="67"/>
    <w:autoRedefine/>
    <w:qFormat/>
    <w:uiPriority w:val="0"/>
  </w:style>
  <w:style w:type="character" w:customStyle="1" w:styleId="391">
    <w:name w:val="ca-610"/>
    <w:autoRedefine/>
    <w:qFormat/>
    <w:uiPriority w:val="0"/>
    <w:rPr>
      <w:rFonts w:hint="eastAsia" w:ascii="宋体" w:hAnsi="宋体" w:eastAsia="宋体"/>
      <w:sz w:val="21"/>
      <w:szCs w:val="21"/>
    </w:rPr>
  </w:style>
  <w:style w:type="character" w:customStyle="1" w:styleId="392">
    <w:name w:val="明显引用 Char1"/>
    <w:autoRedefine/>
    <w:qFormat/>
    <w:uiPriority w:val="0"/>
    <w:rPr>
      <w:b/>
      <w:bCs/>
      <w:i/>
      <w:iCs/>
      <w:color w:val="4F81BD"/>
      <w:kern w:val="2"/>
      <w:sz w:val="21"/>
      <w:szCs w:val="22"/>
    </w:rPr>
  </w:style>
  <w:style w:type="character" w:customStyle="1" w:styleId="393">
    <w:name w:val="liked_gray"/>
    <w:basedOn w:val="67"/>
    <w:autoRedefine/>
    <w:qFormat/>
    <w:uiPriority w:val="0"/>
    <w:rPr>
      <w:color w:val="FFFFFF"/>
    </w:rPr>
  </w:style>
  <w:style w:type="character" w:customStyle="1" w:styleId="394">
    <w:name w:val="引用 Char2"/>
    <w:autoRedefine/>
    <w:qFormat/>
    <w:uiPriority w:val="99"/>
    <w:rPr>
      <w:rFonts w:ascii="Times New Roman" w:hAnsi="Times New Roman"/>
      <w:i/>
      <w:iCs/>
      <w:color w:val="000000"/>
      <w:kern w:val="2"/>
      <w:sz w:val="21"/>
    </w:rPr>
  </w:style>
  <w:style w:type="character" w:customStyle="1" w:styleId="395">
    <w:name w:val="标题 7 字符"/>
    <w:link w:val="8"/>
    <w:autoRedefine/>
    <w:qFormat/>
    <w:uiPriority w:val="0"/>
    <w:rPr>
      <w:rFonts w:ascii="Times New Roman" w:hAnsi="Times New Roman" w:eastAsia="宋体" w:cs="Times New Roman"/>
      <w:b/>
      <w:bCs/>
      <w:sz w:val="24"/>
      <w:szCs w:val="24"/>
    </w:rPr>
  </w:style>
  <w:style w:type="character" w:customStyle="1" w:styleId="396">
    <w:name w:val="标题 3 字符"/>
    <w:link w:val="4"/>
    <w:autoRedefine/>
    <w:qFormat/>
    <w:uiPriority w:val="0"/>
    <w:rPr>
      <w:rFonts w:ascii="仿宋_GB2312" w:hAnsi="Times New Roman" w:eastAsia="仿宋_GB2312" w:cs="Times New Roman"/>
      <w:b/>
      <w:sz w:val="24"/>
      <w:szCs w:val="20"/>
    </w:rPr>
  </w:style>
  <w:style w:type="character" w:customStyle="1" w:styleId="397">
    <w:name w:val="ico1659"/>
    <w:basedOn w:val="67"/>
    <w:autoRedefine/>
    <w:qFormat/>
    <w:uiPriority w:val="0"/>
  </w:style>
  <w:style w:type="character" w:customStyle="1" w:styleId="398">
    <w:name w:val="H2 Char"/>
    <w:autoRedefine/>
    <w:qFormat/>
    <w:uiPriority w:val="0"/>
    <w:rPr>
      <w:rFonts w:ascii="Arial" w:hAnsi="Arial" w:eastAsia="宋体"/>
      <w:kern w:val="2"/>
      <w:sz w:val="28"/>
      <w:lang w:val="en-US" w:eastAsia="zh-CN"/>
    </w:rPr>
  </w:style>
  <w:style w:type="character" w:customStyle="1" w:styleId="399">
    <w:name w:val="脚注文本 字符"/>
    <w:link w:val="46"/>
    <w:autoRedefine/>
    <w:qFormat/>
    <w:uiPriority w:val="0"/>
    <w:rPr>
      <w:sz w:val="18"/>
    </w:rPr>
  </w:style>
  <w:style w:type="character" w:customStyle="1" w:styleId="400">
    <w:name w:val="批注文字 字符"/>
    <w:link w:val="20"/>
    <w:autoRedefine/>
    <w:qFormat/>
    <w:uiPriority w:val="99"/>
    <w:rPr>
      <w:rFonts w:ascii="Times New Roman" w:hAnsi="Times New Roman" w:eastAsia="宋体" w:cs="Times New Roman"/>
      <w:szCs w:val="20"/>
    </w:rPr>
  </w:style>
  <w:style w:type="character" w:customStyle="1" w:styleId="401">
    <w:name w:val="ico1660"/>
    <w:basedOn w:val="67"/>
    <w:autoRedefine/>
    <w:qFormat/>
    <w:uiPriority w:val="0"/>
  </w:style>
  <w:style w:type="character" w:customStyle="1" w:styleId="402">
    <w:name w:val="style21"/>
    <w:autoRedefine/>
    <w:qFormat/>
    <w:uiPriority w:val="0"/>
    <w:rPr>
      <w:rFonts w:ascii="Calibri" w:hAnsi="Calibri" w:eastAsia="宋体" w:cs="Times New Roman"/>
      <w:b/>
      <w:bCs/>
      <w:sz w:val="28"/>
      <w:szCs w:val="28"/>
    </w:rPr>
  </w:style>
  <w:style w:type="character" w:customStyle="1" w:styleId="403">
    <w:name w:val="title11"/>
    <w:autoRedefine/>
    <w:qFormat/>
    <w:uiPriority w:val="0"/>
    <w:rPr>
      <w:rFonts w:ascii="Calibri" w:hAnsi="Calibri" w:eastAsia="宋体" w:cs="Times New Roman"/>
      <w:b/>
      <w:bCs/>
      <w:color w:val="FFFFFF"/>
      <w:sz w:val="11"/>
      <w:szCs w:val="11"/>
    </w:rPr>
  </w:style>
  <w:style w:type="character" w:customStyle="1" w:styleId="404">
    <w:name w:val="first-child"/>
    <w:basedOn w:val="67"/>
    <w:autoRedefine/>
    <w:qFormat/>
    <w:uiPriority w:val="0"/>
  </w:style>
  <w:style w:type="character" w:customStyle="1" w:styleId="405">
    <w:name w:val="标题4 Char Char"/>
    <w:link w:val="203"/>
    <w:autoRedefine/>
    <w:qFormat/>
    <w:uiPriority w:val="0"/>
    <w:rPr>
      <w:rFonts w:ascii="Arial" w:hAnsi="Arial"/>
      <w:b/>
      <w:bCs/>
      <w:sz w:val="24"/>
      <w:szCs w:val="32"/>
    </w:rPr>
  </w:style>
  <w:style w:type="character" w:customStyle="1" w:styleId="406">
    <w:name w:val="尾注文本 Char"/>
    <w:autoRedefine/>
    <w:qFormat/>
    <w:uiPriority w:val="0"/>
    <w:rPr>
      <w:kern w:val="2"/>
      <w:sz w:val="21"/>
    </w:rPr>
  </w:style>
  <w:style w:type="character" w:customStyle="1" w:styleId="407">
    <w:name w:val="标题5 Char Char"/>
    <w:link w:val="105"/>
    <w:autoRedefine/>
    <w:qFormat/>
    <w:uiPriority w:val="0"/>
    <w:rPr>
      <w:rFonts w:ascii="Arial" w:hAnsi="Arial"/>
      <w:b/>
      <w:bCs/>
      <w:sz w:val="24"/>
      <w:szCs w:val="32"/>
    </w:rPr>
  </w:style>
  <w:style w:type="character" w:customStyle="1" w:styleId="408">
    <w:name w:val="color_red1"/>
    <w:autoRedefine/>
    <w:qFormat/>
    <w:uiPriority w:val="0"/>
    <w:rPr>
      <w:rFonts w:ascii="Calibri" w:hAnsi="Calibri" w:eastAsia="宋体" w:cs="Times New Roman"/>
      <w:color w:val="FA0004"/>
    </w:rPr>
  </w:style>
  <w:style w:type="character" w:customStyle="1" w:styleId="409">
    <w:name w:val="v151"/>
    <w:autoRedefine/>
    <w:qFormat/>
    <w:uiPriority w:val="0"/>
    <w:rPr>
      <w:sz w:val="18"/>
    </w:rPr>
  </w:style>
  <w:style w:type="character" w:customStyle="1" w:styleId="410">
    <w:name w:val="drapbtn"/>
    <w:basedOn w:val="67"/>
    <w:autoRedefine/>
    <w:qFormat/>
    <w:uiPriority w:val="0"/>
  </w:style>
  <w:style w:type="character" w:customStyle="1" w:styleId="411">
    <w:name w:val="批注主题 字符"/>
    <w:link w:val="61"/>
    <w:autoRedefine/>
    <w:qFormat/>
    <w:uiPriority w:val="0"/>
    <w:rPr>
      <w:sz w:val="24"/>
    </w:rPr>
  </w:style>
  <w:style w:type="character" w:customStyle="1" w:styleId="412">
    <w:name w:val="font81"/>
    <w:autoRedefine/>
    <w:qFormat/>
    <w:uiPriority w:val="0"/>
    <w:rPr>
      <w:rFonts w:ascii="Symbol" w:hAnsi="Symbol" w:cs="Symbol"/>
      <w:color w:val="000000"/>
      <w:sz w:val="18"/>
      <w:szCs w:val="18"/>
      <w:u w:val="none"/>
    </w:rPr>
  </w:style>
  <w:style w:type="character" w:customStyle="1" w:styleId="413">
    <w:name w:val="Char Char28"/>
    <w:autoRedefine/>
    <w:qFormat/>
    <w:uiPriority w:val="0"/>
    <w:rPr>
      <w:rFonts w:ascii="Cambria" w:hAnsi="Cambria" w:eastAsia="宋体" w:cs="Times New Roman"/>
      <w:b/>
      <w:bCs/>
      <w:kern w:val="2"/>
      <w:sz w:val="32"/>
      <w:szCs w:val="32"/>
    </w:rPr>
  </w:style>
  <w:style w:type="character" w:customStyle="1" w:styleId="414">
    <w:name w:val="_Style 410"/>
    <w:autoRedefine/>
    <w:qFormat/>
    <w:uiPriority w:val="0"/>
    <w:rPr>
      <w:i/>
      <w:iCs/>
      <w:color w:val="808080"/>
    </w:rPr>
  </w:style>
  <w:style w:type="character" w:customStyle="1" w:styleId="415">
    <w:name w:val="Table Heading Char Char"/>
    <w:qFormat/>
    <w:uiPriority w:val="0"/>
    <w:rPr>
      <w:rFonts w:ascii="Arial" w:hAnsi="Arial" w:eastAsia="黑体"/>
      <w:kern w:val="2"/>
      <w:sz w:val="18"/>
      <w:lang w:val="en-US" w:eastAsia="zh-CN"/>
    </w:rPr>
  </w:style>
  <w:style w:type="character" w:customStyle="1" w:styleId="416">
    <w:name w:val="iconline21"/>
    <w:basedOn w:val="67"/>
    <w:qFormat/>
    <w:uiPriority w:val="0"/>
  </w:style>
  <w:style w:type="character" w:customStyle="1" w:styleId="417">
    <w:name w:val="正文文本缩进 字符"/>
    <w:link w:val="24"/>
    <w:qFormat/>
    <w:uiPriority w:val="0"/>
    <w:rPr>
      <w:rFonts w:ascii="黑体" w:hAnsi="宋体" w:eastAsia="黑体"/>
      <w:color w:val="000000"/>
      <w:sz w:val="28"/>
    </w:rPr>
  </w:style>
  <w:style w:type="character" w:customStyle="1" w:styleId="418">
    <w:name w:val="正文首行缩进 2 字符"/>
    <w:link w:val="64"/>
    <w:qFormat/>
    <w:uiPriority w:val="0"/>
    <w:rPr>
      <w:rFonts w:ascii="黑体" w:hAnsi="宋体" w:eastAsia="黑体"/>
      <w:color w:val="000000"/>
      <w:szCs w:val="24"/>
    </w:rPr>
  </w:style>
  <w:style w:type="character" w:customStyle="1" w:styleId="419">
    <w:name w:val="choosename"/>
    <w:basedOn w:val="67"/>
    <w:qFormat/>
    <w:uiPriority w:val="0"/>
  </w:style>
  <w:style w:type="character" w:customStyle="1" w:styleId="420">
    <w:name w:val="Char Char21"/>
    <w:qFormat/>
    <w:uiPriority w:val="0"/>
    <w:rPr>
      <w:kern w:val="2"/>
      <w:sz w:val="26"/>
    </w:rPr>
  </w:style>
  <w:style w:type="character" w:customStyle="1" w:styleId="421">
    <w:name w:val="Char Char111"/>
    <w:qFormat/>
    <w:uiPriority w:val="0"/>
    <w:rPr>
      <w:rFonts w:eastAsia="黑体"/>
      <w:kern w:val="2"/>
      <w:sz w:val="44"/>
      <w:lang w:val="en-US" w:eastAsia="zh-CN"/>
    </w:rPr>
  </w:style>
  <w:style w:type="character" w:customStyle="1" w:styleId="422">
    <w:name w:val="style121"/>
    <w:qFormat/>
    <w:uiPriority w:val="0"/>
    <w:rPr>
      <w:rFonts w:hint="eastAsia" w:ascii="宋体" w:hAnsi="宋体" w:eastAsia="宋体" w:cs="Times New Roman"/>
      <w:sz w:val="18"/>
      <w:szCs w:val="18"/>
    </w:rPr>
  </w:style>
  <w:style w:type="character" w:customStyle="1" w:styleId="423">
    <w:name w:val="viewscale"/>
    <w:basedOn w:val="67"/>
    <w:qFormat/>
    <w:uiPriority w:val="0"/>
    <w:rPr>
      <w:color w:val="FFFFFF"/>
      <w:sz w:val="19"/>
      <w:szCs w:val="19"/>
    </w:rPr>
  </w:style>
  <w:style w:type="character" w:customStyle="1" w:styleId="424">
    <w:name w:val="标题 Char"/>
    <w:qFormat/>
    <w:uiPriority w:val="0"/>
    <w:rPr>
      <w:rFonts w:ascii="Cambria" w:hAnsi="Cambria" w:cs="Times New Roman"/>
      <w:b/>
      <w:bCs/>
      <w:kern w:val="2"/>
      <w:sz w:val="32"/>
      <w:szCs w:val="32"/>
    </w:rPr>
  </w:style>
  <w:style w:type="character" w:customStyle="1" w:styleId="425">
    <w:name w:val="批注文字 Char"/>
    <w:qFormat/>
    <w:uiPriority w:val="0"/>
    <w:rPr>
      <w:kern w:val="2"/>
      <w:sz w:val="21"/>
    </w:rPr>
  </w:style>
  <w:style w:type="character" w:customStyle="1" w:styleId="426">
    <w:name w:val="after"/>
    <w:basedOn w:val="67"/>
    <w:qFormat/>
    <w:uiPriority w:val="0"/>
    <w:rPr>
      <w:sz w:val="16"/>
      <w:szCs w:val="0"/>
    </w:rPr>
  </w:style>
  <w:style w:type="character" w:customStyle="1" w:styleId="427">
    <w:name w:val="Char Char34"/>
    <w:qFormat/>
    <w:uiPriority w:val="0"/>
    <w:rPr>
      <w:rFonts w:eastAsia="黑体"/>
      <w:kern w:val="2"/>
      <w:sz w:val="44"/>
      <w:lang w:val="en-US" w:eastAsia="zh-CN" w:bidi="ar-SA"/>
    </w:rPr>
  </w:style>
  <w:style w:type="character" w:customStyle="1" w:styleId="428">
    <w:name w:val="纯文本 字符"/>
    <w:link w:val="33"/>
    <w:qFormat/>
    <w:uiPriority w:val="0"/>
    <w:rPr>
      <w:rFonts w:ascii="宋体" w:hAnsi="Courier New" w:eastAsia="宋体"/>
      <w:sz w:val="28"/>
    </w:rPr>
  </w:style>
  <w:style w:type="character" w:customStyle="1" w:styleId="429">
    <w:name w:val="批注框文本 字符"/>
    <w:link w:val="39"/>
    <w:qFormat/>
    <w:uiPriority w:val="0"/>
    <w:rPr>
      <w:sz w:val="18"/>
    </w:rPr>
  </w:style>
  <w:style w:type="character" w:customStyle="1" w:styleId="430">
    <w:name w:val="font11"/>
    <w:qFormat/>
    <w:uiPriority w:val="0"/>
    <w:rPr>
      <w:rFonts w:hint="default" w:ascii="Times New Roman" w:hAnsi="Times New Roman" w:cs="Times New Roman"/>
      <w:b/>
      <w:color w:val="000000"/>
      <w:sz w:val="18"/>
      <w:szCs w:val="18"/>
      <w:u w:val="none"/>
    </w:rPr>
  </w:style>
  <w:style w:type="character" w:customStyle="1" w:styleId="431">
    <w:name w:val="font21"/>
    <w:qFormat/>
    <w:uiPriority w:val="0"/>
    <w:rPr>
      <w:rFonts w:hint="eastAsia" w:ascii="宋体" w:hAnsi="宋体" w:eastAsia="宋体" w:cs="宋体"/>
      <w:color w:val="000000"/>
      <w:sz w:val="18"/>
      <w:szCs w:val="18"/>
      <w:u w:val="none"/>
    </w:rPr>
  </w:style>
  <w:style w:type="character" w:customStyle="1" w:styleId="432">
    <w:name w:val="标题 5 Char1"/>
    <w:qFormat/>
    <w:uiPriority w:val="0"/>
    <w:rPr>
      <w:rFonts w:ascii="宋体" w:hAnsi="宋体" w:cs="宋体"/>
      <w:b/>
      <w:bCs/>
    </w:rPr>
  </w:style>
  <w:style w:type="character" w:customStyle="1" w:styleId="433">
    <w:name w:val="icontext1"/>
    <w:basedOn w:val="67"/>
    <w:qFormat/>
    <w:uiPriority w:val="0"/>
  </w:style>
  <w:style w:type="character" w:customStyle="1" w:styleId="434">
    <w:name w:val="尾注文本 Char2"/>
    <w:qFormat/>
    <w:uiPriority w:val="99"/>
    <w:rPr>
      <w:rFonts w:ascii="Times New Roman" w:hAnsi="Times New Roman" w:eastAsia="宋体" w:cs="Times New Roman"/>
      <w:szCs w:val="20"/>
    </w:rPr>
  </w:style>
  <w:style w:type="character" w:customStyle="1" w:styleId="435">
    <w:name w:val="标题 8 Char1"/>
    <w:qFormat/>
    <w:uiPriority w:val="0"/>
    <w:rPr>
      <w:rFonts w:ascii="Times New Roman" w:hAnsi="Arial" w:eastAsia="仿宋_GB2312"/>
      <w:sz w:val="30"/>
    </w:rPr>
  </w:style>
  <w:style w:type="character" w:customStyle="1" w:styleId="436">
    <w:name w:val="hilite6"/>
    <w:basedOn w:val="67"/>
    <w:qFormat/>
    <w:uiPriority w:val="0"/>
    <w:rPr>
      <w:color w:val="FFFFFF"/>
      <w:shd w:val="clear" w:color="auto" w:fill="666666"/>
    </w:rPr>
  </w:style>
  <w:style w:type="character" w:customStyle="1" w:styleId="437">
    <w:name w:val="14t1"/>
    <w:qFormat/>
    <w:uiPriority w:val="0"/>
    <w:rPr>
      <w:rFonts w:hint="eastAsia" w:ascii="宋体" w:hAnsi="宋体" w:eastAsia="宋体" w:cs="Times New Roman"/>
      <w:sz w:val="11"/>
      <w:szCs w:val="11"/>
    </w:rPr>
  </w:style>
  <w:style w:type="character" w:customStyle="1" w:styleId="438">
    <w:name w:val="标题 7 Char1"/>
    <w:qFormat/>
    <w:uiPriority w:val="0"/>
    <w:rPr>
      <w:rFonts w:ascii="Times New Roman" w:hAnsi="Times New Roman" w:eastAsia="仿宋_GB2312"/>
      <w:sz w:val="30"/>
    </w:rPr>
  </w:style>
  <w:style w:type="character" w:customStyle="1" w:styleId="439">
    <w:name w:val="cdropleft"/>
    <w:basedOn w:val="67"/>
    <w:qFormat/>
    <w:uiPriority w:val="0"/>
  </w:style>
  <w:style w:type="character" w:customStyle="1" w:styleId="440">
    <w:name w:val="Char Char31"/>
    <w:qFormat/>
    <w:uiPriority w:val="0"/>
    <w:rPr>
      <w:rFonts w:hint="eastAsia" w:ascii="宋体" w:hAnsi="宋体" w:eastAsia="宋体"/>
      <w:kern w:val="2"/>
      <w:sz w:val="18"/>
      <w:szCs w:val="18"/>
      <w:lang w:val="en-US" w:eastAsia="zh-CN" w:bidi="ar-SA"/>
    </w:rPr>
  </w:style>
  <w:style w:type="character" w:customStyle="1" w:styleId="441">
    <w:name w:val="0d1471"/>
    <w:qFormat/>
    <w:uiPriority w:val="0"/>
    <w:rPr>
      <w:rFonts w:ascii="Calibri" w:hAnsi="Calibri" w:eastAsia="宋体" w:cs="Times New Roman"/>
      <w:color w:val="000000"/>
      <w:sz w:val="11"/>
      <w:szCs w:val="11"/>
      <w:u w:val="none"/>
    </w:rPr>
  </w:style>
  <w:style w:type="character" w:customStyle="1" w:styleId="442">
    <w:name w:val="日期 Char1"/>
    <w:qFormat/>
    <w:uiPriority w:val="99"/>
    <w:rPr>
      <w:rFonts w:ascii="Times New Roman" w:hAnsi="Times New Roman" w:eastAsia="宋体" w:cs="Times New Roman"/>
      <w:szCs w:val="20"/>
    </w:rPr>
  </w:style>
  <w:style w:type="character" w:customStyle="1" w:styleId="443">
    <w:name w:val="正文文本 字符"/>
    <w:link w:val="23"/>
    <w:qFormat/>
    <w:uiPriority w:val="0"/>
    <w:rPr>
      <w:sz w:val="26"/>
    </w:rPr>
  </w:style>
  <w:style w:type="character" w:customStyle="1" w:styleId="444">
    <w:name w:val="标题 6 Char1"/>
    <w:qFormat/>
    <w:uiPriority w:val="0"/>
    <w:rPr>
      <w:rFonts w:ascii="Times New Roman" w:hAnsi="Arial" w:eastAsia="仿宋_GB2312"/>
      <w:sz w:val="30"/>
    </w:rPr>
  </w:style>
  <w:style w:type="character" w:customStyle="1" w:styleId="445">
    <w:name w:val="cy"/>
    <w:basedOn w:val="67"/>
    <w:qFormat/>
    <w:uiPriority w:val="0"/>
  </w:style>
  <w:style w:type="character" w:customStyle="1" w:styleId="446">
    <w:name w:val="副标题 字符"/>
    <w:link w:val="45"/>
    <w:qFormat/>
    <w:uiPriority w:val="0"/>
    <w:rPr>
      <w:rFonts w:eastAsia="宋体"/>
      <w:szCs w:val="24"/>
      <w:u w:val="single"/>
      <w:lang w:eastAsia="en-US"/>
    </w:rPr>
  </w:style>
  <w:style w:type="character" w:customStyle="1" w:styleId="447">
    <w:name w:val="页眉 Char1"/>
    <w:qFormat/>
    <w:uiPriority w:val="0"/>
    <w:rPr>
      <w:rFonts w:eastAsia="宋体"/>
      <w:kern w:val="2"/>
      <w:sz w:val="18"/>
      <w:szCs w:val="18"/>
      <w:lang w:val="en-US" w:eastAsia="zh-CN" w:bidi="ar-SA"/>
    </w:rPr>
  </w:style>
  <w:style w:type="character" w:customStyle="1" w:styleId="448">
    <w:name w:val="crowed11"/>
    <w:qFormat/>
    <w:uiPriority w:val="0"/>
    <w:rPr>
      <w:rFonts w:hint="default" w:ascii="_x000B__x000C_" w:hAnsi="_x000B__x000C_"/>
      <w:sz w:val="24"/>
    </w:rPr>
  </w:style>
  <w:style w:type="character" w:customStyle="1" w:styleId="449">
    <w:name w:val="批注文字 Char Char"/>
    <w:qFormat/>
    <w:uiPriority w:val="0"/>
    <w:rPr>
      <w:rFonts w:ascii="宋体" w:hAnsi="Times New Roman" w:eastAsia="宋体" w:cs="Times New Roman"/>
      <w:sz w:val="28"/>
      <w:szCs w:val="20"/>
    </w:rPr>
  </w:style>
  <w:style w:type="character" w:customStyle="1" w:styleId="450">
    <w:name w:val="Char Char5"/>
    <w:qFormat/>
    <w:uiPriority w:val="0"/>
    <w:rPr>
      <w:kern w:val="2"/>
      <w:sz w:val="18"/>
    </w:rPr>
  </w:style>
  <w:style w:type="character" w:customStyle="1" w:styleId="451">
    <w:name w:val="文档结构图 Char2"/>
    <w:qFormat/>
    <w:uiPriority w:val="0"/>
    <w:rPr>
      <w:kern w:val="2"/>
      <w:sz w:val="21"/>
      <w:szCs w:val="24"/>
      <w:shd w:val="clear" w:color="auto" w:fill="000080"/>
    </w:rPr>
  </w:style>
  <w:style w:type="character" w:customStyle="1" w:styleId="452">
    <w:name w:val="ca-51"/>
    <w:qFormat/>
    <w:uiPriority w:val="0"/>
    <w:rPr>
      <w:rFonts w:hint="eastAsia" w:ascii="宋体" w:hAnsi="宋体" w:eastAsia="宋体"/>
      <w:b/>
      <w:bCs/>
      <w:color w:val="000000"/>
      <w:spacing w:val="-20"/>
      <w:sz w:val="16"/>
      <w:szCs w:val="16"/>
    </w:rPr>
  </w:style>
  <w:style w:type="character" w:customStyle="1" w:styleId="453">
    <w:name w:val="正文文本 2 Char1"/>
    <w:qFormat/>
    <w:uiPriority w:val="99"/>
    <w:rPr>
      <w:rFonts w:ascii="Times New Roman" w:hAnsi="Times New Roman" w:eastAsia="宋体" w:cs="Times New Roman"/>
      <w:szCs w:val="20"/>
    </w:rPr>
  </w:style>
  <w:style w:type="character" w:customStyle="1" w:styleId="454">
    <w:name w:val="标题 9 Char1"/>
    <w:qFormat/>
    <w:uiPriority w:val="0"/>
    <w:rPr>
      <w:rFonts w:ascii="Times New Roman" w:hAnsi="Times New Roman" w:eastAsia="仿宋_GB2312"/>
      <w:sz w:val="30"/>
    </w:rPr>
  </w:style>
  <w:style w:type="character" w:customStyle="1" w:styleId="455">
    <w:name w:val="layui-layer-tabnow"/>
    <w:basedOn w:val="67"/>
    <w:qFormat/>
    <w:uiPriority w:val="0"/>
    <w:rPr>
      <w:bdr w:val="single" w:color="CCCCCC" w:sz="4" w:space="0"/>
      <w:shd w:val="clear" w:color="auto" w:fill="FFFFFF"/>
    </w:rPr>
  </w:style>
  <w:style w:type="character" w:customStyle="1" w:styleId="456">
    <w:name w:val="标题 2 Char1"/>
    <w:qFormat/>
    <w:uiPriority w:val="0"/>
    <w:rPr>
      <w:rFonts w:ascii="仿宋_GB2312" w:hAnsi="Times New Roman" w:eastAsia="仿宋_GB2312" w:cs="MingLiU"/>
      <w:b/>
      <w:spacing w:val="1"/>
      <w:w w:val="99"/>
      <w:kern w:val="2"/>
      <w:sz w:val="28"/>
      <w:szCs w:val="32"/>
    </w:rPr>
  </w:style>
  <w:style w:type="character" w:customStyle="1" w:styleId="457">
    <w:name w:val="font51"/>
    <w:qFormat/>
    <w:uiPriority w:val="0"/>
    <w:rPr>
      <w:rFonts w:hint="default" w:ascii="Times New Roman" w:hAnsi="Times New Roman" w:cs="Times New Roman"/>
      <w:color w:val="000000"/>
      <w:sz w:val="18"/>
      <w:szCs w:val="18"/>
      <w:u w:val="none"/>
    </w:rPr>
  </w:style>
  <w:style w:type="character" w:customStyle="1" w:styleId="458">
    <w:name w:val="hover48"/>
    <w:basedOn w:val="67"/>
    <w:qFormat/>
    <w:uiPriority w:val="0"/>
    <w:rPr>
      <w:color w:val="FFFFFF"/>
    </w:rPr>
  </w:style>
  <w:style w:type="character" w:customStyle="1" w:styleId="459">
    <w:name w:val="Char Char12"/>
    <w:qFormat/>
    <w:uiPriority w:val="0"/>
    <w:rPr>
      <w:rFonts w:hint="eastAsia" w:ascii="宋体" w:hAnsi="宋体" w:eastAsia="宋体"/>
      <w:kern w:val="2"/>
      <w:sz w:val="18"/>
      <w:szCs w:val="18"/>
      <w:lang w:val="en-US" w:eastAsia="zh-CN" w:bidi="ar-SA"/>
    </w:rPr>
  </w:style>
  <w:style w:type="character" w:customStyle="1" w:styleId="460">
    <w:name w:val="font1"/>
    <w:qFormat/>
    <w:uiPriority w:val="0"/>
    <w:rPr>
      <w:color w:val="000000"/>
      <w:sz w:val="18"/>
    </w:rPr>
  </w:style>
  <w:style w:type="character" w:customStyle="1" w:styleId="461">
    <w:name w:val="批注框文本 Char1"/>
    <w:qFormat/>
    <w:uiPriority w:val="0"/>
    <w:rPr>
      <w:rFonts w:ascii="Times New Roman" w:hAnsi="Times New Roman" w:eastAsia="宋体" w:cs="Times New Roman"/>
      <w:sz w:val="18"/>
      <w:szCs w:val="18"/>
    </w:rPr>
  </w:style>
  <w:style w:type="character" w:customStyle="1" w:styleId="462">
    <w:name w:val="页脚 字符"/>
    <w:link w:val="40"/>
    <w:qFormat/>
    <w:uiPriority w:val="0"/>
    <w:rPr>
      <w:sz w:val="18"/>
      <w:szCs w:val="18"/>
    </w:rPr>
  </w:style>
  <w:style w:type="character" w:customStyle="1" w:styleId="463">
    <w:name w:val="明显引用 字符"/>
    <w:link w:val="127"/>
    <w:qFormat/>
    <w:uiPriority w:val="0"/>
    <w:rPr>
      <w:b/>
      <w:bCs/>
      <w:i/>
      <w:iCs/>
      <w:color w:val="4F81BD"/>
      <w:kern w:val="2"/>
      <w:sz w:val="21"/>
      <w:szCs w:val="22"/>
    </w:rPr>
  </w:style>
  <w:style w:type="character" w:customStyle="1" w:styleId="464">
    <w:name w:val="正文文本 Char3"/>
    <w:qFormat/>
    <w:uiPriority w:val="99"/>
    <w:rPr>
      <w:kern w:val="2"/>
      <w:sz w:val="21"/>
      <w:szCs w:val="22"/>
    </w:rPr>
  </w:style>
  <w:style w:type="character" w:customStyle="1" w:styleId="465">
    <w:name w:val="textcontents"/>
    <w:qFormat/>
    <w:uiPriority w:val="0"/>
    <w:rPr>
      <w:rFonts w:cs="Times New Roman"/>
    </w:rPr>
  </w:style>
  <w:style w:type="character" w:customStyle="1" w:styleId="466">
    <w:name w:val="font01"/>
    <w:qFormat/>
    <w:uiPriority w:val="0"/>
    <w:rPr>
      <w:rFonts w:hint="eastAsia" w:ascii="宋体" w:hAnsi="宋体" w:eastAsia="宋体" w:cs="宋体"/>
      <w:color w:val="000000"/>
      <w:sz w:val="18"/>
      <w:szCs w:val="18"/>
      <w:u w:val="none"/>
    </w:rPr>
  </w:style>
  <w:style w:type="character" w:customStyle="1" w:styleId="467">
    <w:name w:val="HTML 预设格式 字符"/>
    <w:link w:val="56"/>
    <w:qFormat/>
    <w:uiPriority w:val="0"/>
    <w:rPr>
      <w:rFonts w:ascii="Arial" w:hAnsi="Arial" w:cs="Arial"/>
      <w:sz w:val="24"/>
      <w:szCs w:val="24"/>
    </w:rPr>
  </w:style>
  <w:style w:type="character" w:customStyle="1" w:styleId="468">
    <w:name w:val="moreaction32"/>
    <w:basedOn w:val="67"/>
    <w:qFormat/>
    <w:uiPriority w:val="0"/>
  </w:style>
  <w:style w:type="character" w:customStyle="1" w:styleId="469">
    <w:name w:val="批注框文本 Char3"/>
    <w:qFormat/>
    <w:uiPriority w:val="99"/>
    <w:rPr>
      <w:kern w:val="2"/>
      <w:sz w:val="18"/>
      <w:szCs w:val="18"/>
    </w:rPr>
  </w:style>
  <w:style w:type="character" w:customStyle="1" w:styleId="470">
    <w:name w:val="引用 字符"/>
    <w:link w:val="244"/>
    <w:qFormat/>
    <w:uiPriority w:val="0"/>
    <w:rPr>
      <w:i/>
      <w:iCs/>
      <w:color w:val="000000"/>
      <w:kern w:val="2"/>
      <w:sz w:val="21"/>
      <w:szCs w:val="22"/>
    </w:rPr>
  </w:style>
  <w:style w:type="character" w:customStyle="1" w:styleId="471">
    <w:name w:val="Char Char41"/>
    <w:qFormat/>
    <w:uiPriority w:val="0"/>
    <w:rPr>
      <w:rFonts w:ascii="宋体" w:hAnsi="Courier New"/>
      <w:kern w:val="2"/>
      <w:sz w:val="28"/>
    </w:rPr>
  </w:style>
  <w:style w:type="character" w:customStyle="1" w:styleId="472">
    <w:name w:val="cdropright"/>
    <w:basedOn w:val="67"/>
    <w:qFormat/>
    <w:uiPriority w:val="0"/>
  </w:style>
  <w:style w:type="character" w:customStyle="1" w:styleId="473">
    <w:name w:val="标题 1 字符"/>
    <w:link w:val="2"/>
    <w:qFormat/>
    <w:uiPriority w:val="0"/>
    <w:rPr>
      <w:rFonts w:eastAsia="黑体"/>
      <w:sz w:val="44"/>
    </w:rPr>
  </w:style>
  <w:style w:type="character" w:customStyle="1" w:styleId="474">
    <w:name w:val="_Style 470"/>
    <w:qFormat/>
    <w:uiPriority w:val="0"/>
    <w:rPr>
      <w:b/>
      <w:bCs/>
      <w:i/>
      <w:iCs/>
      <w:color w:val="4F81BD"/>
    </w:rPr>
  </w:style>
  <w:style w:type="character" w:customStyle="1" w:styleId="475">
    <w:name w:val="normaltext1"/>
    <w:qFormat/>
    <w:uiPriority w:val="0"/>
    <w:rPr>
      <w:rFonts w:hint="default" w:ascii="ˎ̥" w:hAnsi="ˎ̥" w:eastAsia="宋体" w:cs="Times New Roman"/>
      <w:sz w:val="9"/>
      <w:szCs w:val="9"/>
    </w:rPr>
  </w:style>
  <w:style w:type="character" w:customStyle="1" w:styleId="476">
    <w:name w:val="批注主题 Char2"/>
    <w:qFormat/>
    <w:uiPriority w:val="0"/>
    <w:rPr>
      <w:b/>
      <w:bCs/>
      <w:sz w:val="21"/>
    </w:rPr>
  </w:style>
  <w:style w:type="character" w:customStyle="1" w:styleId="477">
    <w:name w:val="ca-141"/>
    <w:qFormat/>
    <w:uiPriority w:val="0"/>
    <w:rPr>
      <w:rFonts w:hint="eastAsia" w:ascii="仿宋_GB2312" w:eastAsia="仿宋_GB2312"/>
      <w:sz w:val="21"/>
      <w:szCs w:val="21"/>
    </w:rPr>
  </w:style>
  <w:style w:type="character" w:customStyle="1" w:styleId="478">
    <w:name w:val="副标题 Char1"/>
    <w:qFormat/>
    <w:uiPriority w:val="0"/>
    <w:rPr>
      <w:rFonts w:ascii="Cambria" w:hAnsi="Cambria" w:eastAsia="宋体" w:cs="Times New Roman"/>
      <w:b/>
      <w:bCs/>
      <w:kern w:val="28"/>
      <w:sz w:val="32"/>
      <w:szCs w:val="32"/>
    </w:rPr>
  </w:style>
  <w:style w:type="character" w:customStyle="1" w:styleId="479">
    <w:name w:val="Char Char171"/>
    <w:qFormat/>
    <w:uiPriority w:val="0"/>
    <w:rPr>
      <w:rFonts w:ascii="Cambria" w:hAnsi="Cambria" w:eastAsia="宋体" w:cs="Times New Roman"/>
      <w:b/>
      <w:bCs/>
      <w:kern w:val="2"/>
      <w:sz w:val="32"/>
      <w:szCs w:val="32"/>
    </w:rPr>
  </w:style>
  <w:style w:type="character" w:customStyle="1" w:styleId="480">
    <w:name w:val="Char Char32"/>
    <w:qFormat/>
    <w:uiPriority w:val="0"/>
    <w:rPr>
      <w:kern w:val="2"/>
      <w:sz w:val="18"/>
    </w:rPr>
  </w:style>
  <w:style w:type="character" w:customStyle="1" w:styleId="481">
    <w:name w:val="书籍标题1"/>
    <w:qFormat/>
    <w:uiPriority w:val="0"/>
    <w:rPr>
      <w:b/>
      <w:bCs/>
      <w:smallCaps/>
      <w:spacing w:val="5"/>
    </w:rPr>
  </w:style>
  <w:style w:type="character" w:customStyle="1" w:styleId="482">
    <w:name w:val="Char Char112"/>
    <w:qFormat/>
    <w:uiPriority w:val="0"/>
    <w:rPr>
      <w:rFonts w:eastAsia="黑体"/>
      <w:kern w:val="2"/>
      <w:sz w:val="44"/>
      <w:lang w:val="en-US" w:eastAsia="zh-CN"/>
    </w:rPr>
  </w:style>
  <w:style w:type="character" w:customStyle="1" w:styleId="483">
    <w:name w:val="Char Char22"/>
    <w:qFormat/>
    <w:uiPriority w:val="0"/>
    <w:rPr>
      <w:kern w:val="2"/>
      <w:sz w:val="26"/>
    </w:rPr>
  </w:style>
  <w:style w:type="character" w:customStyle="1" w:styleId="484">
    <w:name w:val="明显强调1"/>
    <w:qFormat/>
    <w:uiPriority w:val="0"/>
    <w:rPr>
      <w:b/>
      <w:bCs/>
      <w:i/>
      <w:iCs/>
      <w:color w:val="4F81BD"/>
    </w:rPr>
  </w:style>
  <w:style w:type="character" w:customStyle="1" w:styleId="485">
    <w:name w:val="Char Char61"/>
    <w:qFormat/>
    <w:uiPriority w:val="0"/>
    <w:rPr>
      <w:sz w:val="24"/>
    </w:rPr>
  </w:style>
  <w:style w:type="character" w:customStyle="1" w:styleId="486">
    <w:name w:val="Char Char13"/>
    <w:qFormat/>
    <w:uiPriority w:val="0"/>
    <w:rPr>
      <w:i/>
      <w:kern w:val="2"/>
      <w:sz w:val="26"/>
    </w:rPr>
  </w:style>
  <w:style w:type="character" w:customStyle="1" w:styleId="487">
    <w:name w:val="Char Char101"/>
    <w:qFormat/>
    <w:uiPriority w:val="0"/>
    <w:rPr>
      <w:rFonts w:ascii="仿宋_GB2312" w:eastAsia="仿宋_GB2312"/>
      <w:b/>
      <w:spacing w:val="1"/>
      <w:w w:val="99"/>
      <w:sz w:val="28"/>
    </w:rPr>
  </w:style>
  <w:style w:type="character" w:customStyle="1" w:styleId="488">
    <w:name w:val="Char Char91"/>
    <w:qFormat/>
    <w:uiPriority w:val="0"/>
    <w:rPr>
      <w:rFonts w:ascii="仿宋_GB2312" w:eastAsia="仿宋_GB2312"/>
      <w:b/>
      <w:sz w:val="24"/>
    </w:rPr>
  </w:style>
  <w:style w:type="character" w:customStyle="1" w:styleId="489">
    <w:name w:val="Char Char341"/>
    <w:qFormat/>
    <w:uiPriority w:val="0"/>
    <w:rPr>
      <w:rFonts w:eastAsia="黑体"/>
      <w:kern w:val="2"/>
      <w:sz w:val="44"/>
      <w:lang w:val="en-US" w:eastAsia="zh-CN" w:bidi="ar-SA"/>
    </w:rPr>
  </w:style>
  <w:style w:type="character" w:customStyle="1" w:styleId="490">
    <w:name w:val="明显参考1"/>
    <w:qFormat/>
    <w:uiPriority w:val="0"/>
    <w:rPr>
      <w:b/>
      <w:bCs/>
      <w:smallCaps/>
      <w:color w:val="C0504D"/>
      <w:spacing w:val="5"/>
      <w:u w:val="single"/>
    </w:rPr>
  </w:style>
  <w:style w:type="character" w:customStyle="1" w:styleId="491">
    <w:name w:val="Char Char42"/>
    <w:qFormat/>
    <w:uiPriority w:val="0"/>
    <w:rPr>
      <w:rFonts w:ascii="宋体" w:hAnsi="Courier New"/>
      <w:kern w:val="2"/>
      <w:sz w:val="28"/>
    </w:rPr>
  </w:style>
  <w:style w:type="character" w:customStyle="1" w:styleId="492">
    <w:name w:val="不明显强调1"/>
    <w:qFormat/>
    <w:uiPriority w:val="0"/>
    <w:rPr>
      <w:i/>
      <w:iCs/>
      <w:color w:val="808080"/>
    </w:rPr>
  </w:style>
  <w:style w:type="character" w:customStyle="1" w:styleId="493">
    <w:name w:val="Char Char14"/>
    <w:qFormat/>
    <w:uiPriority w:val="0"/>
    <w:rPr>
      <w:rFonts w:ascii="宋体" w:hAnsi="宋体" w:eastAsia="宋体"/>
      <w:kern w:val="2"/>
      <w:sz w:val="24"/>
      <w:lang w:val="en-US" w:eastAsia="zh-CN" w:bidi="ar-SA"/>
    </w:rPr>
  </w:style>
  <w:style w:type="character" w:customStyle="1" w:styleId="494">
    <w:name w:val="不明显参考1"/>
    <w:qFormat/>
    <w:uiPriority w:val="0"/>
    <w:rPr>
      <w:smallCaps/>
      <w:color w:val="C0504D"/>
      <w:u w:val="single"/>
    </w:rPr>
  </w:style>
  <w:style w:type="character" w:customStyle="1" w:styleId="495">
    <w:name w:val="Char Char51"/>
    <w:qFormat/>
    <w:uiPriority w:val="0"/>
    <w:rPr>
      <w:kern w:val="2"/>
      <w:sz w:val="18"/>
    </w:rPr>
  </w:style>
  <w:style w:type="character" w:customStyle="1" w:styleId="496">
    <w:name w:val="Char Char Char2"/>
    <w:qFormat/>
    <w:uiPriority w:val="0"/>
    <w:rPr>
      <w:kern w:val="2"/>
      <w:sz w:val="18"/>
    </w:rPr>
  </w:style>
  <w:style w:type="character" w:customStyle="1" w:styleId="497">
    <w:name w:val="Char Char71"/>
    <w:qFormat/>
    <w:uiPriority w:val="0"/>
    <w:rPr>
      <w:kern w:val="2"/>
      <w:sz w:val="18"/>
    </w:rPr>
  </w:style>
  <w:style w:type="character" w:customStyle="1" w:styleId="498">
    <w:name w:val="Char Char81"/>
    <w:qFormat/>
    <w:uiPriority w:val="0"/>
    <w:rPr>
      <w:rFonts w:ascii="仿宋_GB2312" w:eastAsia="仿宋_GB2312"/>
      <w:b/>
      <w:sz w:val="24"/>
    </w:rPr>
  </w:style>
  <w:style w:type="paragraph" w:customStyle="1" w:styleId="499">
    <w:name w:val="Char13"/>
    <w:basedOn w:val="1"/>
    <w:qFormat/>
    <w:uiPriority w:val="0"/>
  </w:style>
  <w:style w:type="paragraph" w:customStyle="1" w:styleId="500">
    <w:name w:val="Char Char Char Char Char Char Char2"/>
    <w:basedOn w:val="1"/>
    <w:qFormat/>
    <w:uiPriority w:val="0"/>
    <w:rPr>
      <w:szCs w:val="24"/>
    </w:rPr>
  </w:style>
  <w:style w:type="paragraph" w:customStyle="1" w:styleId="501">
    <w:name w:val="Char71"/>
    <w:basedOn w:val="1"/>
    <w:qFormat/>
    <w:uiPriority w:val="0"/>
    <w:pPr>
      <w:widowControl/>
      <w:spacing w:after="160" w:line="240" w:lineRule="exact"/>
      <w:jc w:val="left"/>
    </w:pPr>
  </w:style>
  <w:style w:type="paragraph" w:customStyle="1" w:styleId="502">
    <w:name w:val="正文文本缩进 22"/>
    <w:basedOn w:val="1"/>
    <w:qFormat/>
    <w:uiPriority w:val="0"/>
    <w:pPr>
      <w:adjustRightInd w:val="0"/>
      <w:spacing w:before="120"/>
      <w:ind w:firstLine="420"/>
      <w:textAlignment w:val="baseline"/>
    </w:pPr>
    <w:rPr>
      <w:sz w:val="24"/>
    </w:rPr>
  </w:style>
  <w:style w:type="paragraph" w:customStyle="1" w:styleId="503">
    <w:name w:val="Char Char30 Char Char Char Char1"/>
    <w:basedOn w:val="1"/>
    <w:qFormat/>
    <w:uiPriority w:val="0"/>
    <w:rPr>
      <w:szCs w:val="24"/>
    </w:rPr>
  </w:style>
  <w:style w:type="paragraph" w:customStyle="1" w:styleId="504">
    <w:name w:val="Char Char Char Char Char Char1 Char1"/>
    <w:basedOn w:val="1"/>
    <w:qFormat/>
    <w:uiPriority w:val="0"/>
    <w:pPr>
      <w:widowControl/>
      <w:spacing w:after="160" w:line="240" w:lineRule="exact"/>
      <w:jc w:val="left"/>
    </w:pPr>
    <w:rPr>
      <w:rFonts w:ascii="Verdana" w:hAnsi="Verdana"/>
      <w:kern w:val="0"/>
      <w:lang w:eastAsia="en-US"/>
    </w:rPr>
  </w:style>
  <w:style w:type="paragraph" w:customStyle="1" w:styleId="505">
    <w:name w:val="Char Char1 Char1"/>
    <w:basedOn w:val="1"/>
    <w:qFormat/>
    <w:uiPriority w:val="0"/>
    <w:rPr>
      <w:rFonts w:ascii="Tahoma" w:hAnsi="Tahoma"/>
      <w:sz w:val="24"/>
      <w:szCs w:val="24"/>
    </w:rPr>
  </w:style>
  <w:style w:type="paragraph" w:customStyle="1" w:styleId="506">
    <w:name w:val="TOC 标题1"/>
    <w:basedOn w:val="2"/>
    <w:next w:val="1"/>
    <w:qFormat/>
    <w:uiPriority w:val="0"/>
    <w:pPr>
      <w:keepNext/>
      <w:keepLines/>
      <w:widowControl/>
      <w:autoSpaceDE/>
      <w:autoSpaceDN/>
      <w:adjustRightInd/>
      <w:snapToGrid/>
      <w:spacing w:before="480" w:line="276" w:lineRule="auto"/>
      <w:ind w:left="0" w:firstLine="0"/>
      <w:jc w:val="left"/>
      <w:outlineLvl w:val="9"/>
    </w:pPr>
    <w:rPr>
      <w:rFonts w:ascii="Cambria" w:hAnsi="Cambria" w:eastAsia="宋体"/>
      <w:b/>
      <w:color w:val="365F91"/>
      <w:sz w:val="28"/>
    </w:rPr>
  </w:style>
  <w:style w:type="paragraph" w:customStyle="1" w:styleId="507">
    <w:name w:val="Char Char30 Char Char1"/>
    <w:basedOn w:val="1"/>
    <w:qFormat/>
    <w:uiPriority w:val="0"/>
    <w:rPr>
      <w:szCs w:val="24"/>
    </w:rPr>
  </w:style>
  <w:style w:type="paragraph" w:customStyle="1" w:styleId="508">
    <w:name w:val="修订1"/>
    <w:qFormat/>
    <w:uiPriority w:val="0"/>
    <w:rPr>
      <w:rFonts w:ascii="Times New Roman" w:hAnsi="Times New Roman" w:eastAsia="宋体" w:cs="Times New Roman"/>
      <w:kern w:val="2"/>
      <w:sz w:val="21"/>
      <w:lang w:val="en-US" w:eastAsia="zh-CN" w:bidi="ar-SA"/>
    </w:rPr>
  </w:style>
  <w:style w:type="paragraph" w:customStyle="1" w:styleId="509">
    <w:name w:val="Char91"/>
    <w:basedOn w:val="18"/>
    <w:qFormat/>
    <w:uiPriority w:val="0"/>
    <w:pPr>
      <w:spacing w:line="360" w:lineRule="auto"/>
      <w:ind w:firstLine="200" w:firstLineChars="200"/>
    </w:pPr>
  </w:style>
  <w:style w:type="paragraph" w:customStyle="1" w:styleId="510">
    <w:name w:val="Char Char 字元 字元 字元 Char Char Char Char1"/>
    <w:basedOn w:val="1"/>
    <w:qFormat/>
    <w:uiPriority w:val="0"/>
    <w:pPr>
      <w:adjustRightInd w:val="0"/>
      <w:spacing w:line="360" w:lineRule="auto"/>
    </w:pPr>
    <w:rPr>
      <w:kern w:val="0"/>
      <w:sz w:val="24"/>
    </w:rPr>
  </w:style>
  <w:style w:type="paragraph" w:customStyle="1" w:styleId="511">
    <w:name w:val="Char Char16 Char Char Char Char1"/>
    <w:basedOn w:val="1"/>
    <w:qFormat/>
    <w:uiPriority w:val="0"/>
    <w:rPr>
      <w:szCs w:val="24"/>
    </w:rPr>
  </w:style>
  <w:style w:type="paragraph" w:customStyle="1" w:styleId="512">
    <w:name w:val="Char Char Char Char2"/>
    <w:basedOn w:val="18"/>
    <w:qFormat/>
    <w:uiPriority w:val="0"/>
    <w:pPr>
      <w:spacing w:line="360" w:lineRule="auto"/>
      <w:ind w:firstLine="200" w:firstLineChars="200"/>
    </w:pPr>
  </w:style>
  <w:style w:type="paragraph" w:customStyle="1" w:styleId="513">
    <w:name w:val="Char1 Char Char Char2"/>
    <w:basedOn w:val="1"/>
    <w:qFormat/>
    <w:uiPriority w:val="0"/>
    <w:rPr>
      <w:rFonts w:ascii="Tahoma" w:hAnsi="Tahoma"/>
      <w:sz w:val="24"/>
    </w:rPr>
  </w:style>
  <w:style w:type="paragraph" w:customStyle="1" w:styleId="514">
    <w:name w:val="Char Char Char Char Char1"/>
    <w:basedOn w:val="1"/>
    <w:qFormat/>
    <w:uiPriority w:val="0"/>
    <w:pPr>
      <w:tabs>
        <w:tab w:val="left" w:pos="425"/>
        <w:tab w:val="left" w:pos="1620"/>
      </w:tabs>
      <w:ind w:left="1620" w:hanging="360"/>
    </w:pPr>
    <w:rPr>
      <w:rFonts w:ascii="Tahoma" w:hAnsi="Tahoma"/>
      <w:sz w:val="24"/>
    </w:rPr>
  </w:style>
  <w:style w:type="paragraph" w:customStyle="1" w:styleId="515">
    <w:name w:val="Char Char Char1 Char Char Char Char Char Char Char Char Char Char Char Char Char1"/>
    <w:basedOn w:val="1"/>
    <w:qFormat/>
    <w:uiPriority w:val="0"/>
    <w:pPr>
      <w:widowControl/>
      <w:spacing w:after="160" w:line="240" w:lineRule="exact"/>
      <w:jc w:val="left"/>
    </w:pPr>
    <w:rPr>
      <w:rFonts w:ascii="Verdana" w:hAnsi="Verdana"/>
      <w:kern w:val="0"/>
      <w:sz w:val="18"/>
      <w:lang w:eastAsia="en-US"/>
    </w:rPr>
  </w:style>
  <w:style w:type="paragraph" w:customStyle="1" w:styleId="516">
    <w:name w:val="Char2"/>
    <w:basedOn w:val="18"/>
    <w:qFormat/>
    <w:uiPriority w:val="0"/>
    <w:pPr>
      <w:spacing w:line="360" w:lineRule="auto"/>
      <w:ind w:firstLine="200" w:firstLineChars="200"/>
    </w:pPr>
    <w:rPr>
      <w:sz w:val="18"/>
    </w:rPr>
  </w:style>
  <w:style w:type="paragraph" w:customStyle="1" w:styleId="517">
    <w:name w:val="Char2 Char Char Char Char Char Char1"/>
    <w:basedOn w:val="1"/>
    <w:qFormat/>
    <w:uiPriority w:val="0"/>
    <w:rPr>
      <w:rFonts w:ascii="仿宋_GB2312"/>
      <w:b/>
      <w:sz w:val="30"/>
    </w:rPr>
  </w:style>
  <w:style w:type="paragraph" w:customStyle="1" w:styleId="518">
    <w:name w:val="正文文本 22"/>
    <w:basedOn w:val="1"/>
    <w:qFormat/>
    <w:uiPriority w:val="0"/>
    <w:pPr>
      <w:adjustRightInd w:val="0"/>
      <w:spacing w:before="120" w:line="360" w:lineRule="auto"/>
      <w:ind w:firstLine="480"/>
      <w:textAlignment w:val="baseline"/>
    </w:pPr>
    <w:rPr>
      <w:sz w:val="24"/>
    </w:rPr>
  </w:style>
  <w:style w:type="paragraph" w:customStyle="1" w:styleId="519">
    <w:name w:val="Char Char14 Char Char1"/>
    <w:basedOn w:val="1"/>
    <w:qFormat/>
    <w:uiPriority w:val="0"/>
    <w:rPr>
      <w:szCs w:val="24"/>
    </w:rPr>
  </w:style>
  <w:style w:type="paragraph" w:customStyle="1" w:styleId="520">
    <w:name w:val="Char Char Char Char Char Char Char Char Char Char Char Char 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521">
    <w:name w:val="Char Char Char Char Char Char Char Char Char Char Char Char Char Char Char Char2"/>
    <w:basedOn w:val="1"/>
    <w:qFormat/>
    <w:uiPriority w:val="0"/>
    <w:pPr>
      <w:tabs>
        <w:tab w:val="left" w:pos="360"/>
      </w:tabs>
    </w:pPr>
    <w:rPr>
      <w:sz w:val="24"/>
    </w:rPr>
  </w:style>
  <w:style w:type="paragraph" w:customStyle="1" w:styleId="522">
    <w:name w:val="Char Char1 Char Char Char Char Char Char Char Char Char Char Char Char Char Char1"/>
    <w:basedOn w:val="1"/>
    <w:qFormat/>
    <w:uiPriority w:val="0"/>
    <w:pPr>
      <w:widowControl/>
      <w:spacing w:after="160" w:line="240" w:lineRule="exact"/>
      <w:jc w:val="left"/>
    </w:pPr>
    <w:rPr>
      <w:rFonts w:ascii="Verdana" w:hAnsi="Verdana"/>
      <w:kern w:val="0"/>
      <w:sz w:val="20"/>
      <w:lang w:eastAsia="en-US"/>
    </w:rPr>
  </w:style>
  <w:style w:type="character" w:customStyle="1" w:styleId="523">
    <w:name w:val="NormalCharacter"/>
    <w:qFormat/>
    <w:uiPriority w:val="0"/>
    <w:rPr>
      <w:rFonts w:ascii="Times New Roman" w:hAnsi="Times New Roman" w:eastAsia="宋体"/>
    </w:rPr>
  </w:style>
  <w:style w:type="paragraph" w:customStyle="1" w:styleId="524">
    <w:name w:val="列出段落2"/>
    <w:basedOn w:val="1"/>
    <w:unhideWhenUsed/>
    <w:qFormat/>
    <w:uiPriority w:val="99"/>
    <w:pPr>
      <w:ind w:firstLine="420" w:firstLineChars="200"/>
    </w:pPr>
  </w:style>
  <w:style w:type="paragraph" w:customStyle="1" w:styleId="525">
    <w:name w:val="列出段落11"/>
    <w:basedOn w:val="1"/>
    <w:qFormat/>
    <w:uiPriority w:val="0"/>
    <w:pPr>
      <w:ind w:firstLine="420" w:firstLineChars="200"/>
    </w:pPr>
    <w:rPr>
      <w:sz w:val="28"/>
      <w:szCs w:val="28"/>
    </w:rPr>
  </w:style>
  <w:style w:type="paragraph" w:customStyle="1" w:styleId="526">
    <w:name w:val="正文-表格内文字"/>
    <w:basedOn w:val="1"/>
    <w:qFormat/>
    <w:uiPriority w:val="0"/>
    <w:pPr>
      <w:spacing w:line="264" w:lineRule="auto"/>
    </w:pPr>
    <w:rPr>
      <w:rFonts w:ascii="Calibri" w:hAnsi="Calibri"/>
    </w:rPr>
  </w:style>
  <w:style w:type="paragraph" w:customStyle="1" w:styleId="527">
    <w:name w:val="Table Paragraph"/>
    <w:basedOn w:val="1"/>
    <w:qFormat/>
    <w:uiPriority w:val="1"/>
    <w:rPr>
      <w:rFonts w:ascii="宋体" w:hAnsi="宋体" w:cs="宋体"/>
    </w:rPr>
  </w:style>
  <w:style w:type="character" w:customStyle="1" w:styleId="528">
    <w:name w:val="正文1 Char"/>
    <w:basedOn w:val="67"/>
    <w:link w:val="191"/>
    <w:qFormat/>
    <w:uiPriority w:val="0"/>
    <w:rPr>
      <w:sz w:val="24"/>
    </w:rPr>
  </w:style>
  <w:style w:type="paragraph" w:customStyle="1" w:styleId="529">
    <w:name w:val="目录 53"/>
    <w:next w:val="1"/>
    <w:qFormat/>
    <w:uiPriority w:val="0"/>
    <w:pPr>
      <w:wordWrap w:val="0"/>
      <w:ind w:left="1275"/>
      <w:jc w:val="both"/>
    </w:pPr>
    <w:rPr>
      <w:rFonts w:ascii="Calibri" w:hAnsi="Calibri" w:eastAsia="宋体" w:cs="Times New Roman"/>
      <w:sz w:val="21"/>
      <w:lang w:val="en-US" w:eastAsia="zh-CN" w:bidi="ar-SA"/>
    </w:rPr>
  </w:style>
  <w:style w:type="paragraph" w:customStyle="1" w:styleId="530">
    <w:name w:val="正文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table" w:customStyle="1" w:styleId="53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532">
    <w:name w:val="正  文"/>
    <w:basedOn w:val="1"/>
    <w:qFormat/>
    <w:uiPriority w:val="0"/>
    <w:pPr>
      <w:spacing w:line="360" w:lineRule="auto"/>
      <w:ind w:firstLine="200" w:firstLineChars="200"/>
    </w:pPr>
    <w:rPr>
      <w:rFonts w:ascii="宋体" w:hAnsi="Calibri"/>
      <w:sz w:val="24"/>
    </w:rPr>
  </w:style>
  <w:style w:type="paragraph" w:customStyle="1" w:styleId="533">
    <w:name w:val="WPSOffice手动目录 1"/>
    <w:qFormat/>
    <w:uiPriority w:val="0"/>
    <w:pPr>
      <w:ind w:leftChars="0"/>
    </w:pPr>
    <w:rPr>
      <w:rFonts w:ascii="Times New Roman" w:hAnsi="Times New Roman" w:eastAsia="宋体" w:cs="Times New Roman"/>
      <w:sz w:val="20"/>
      <w:szCs w:val="20"/>
    </w:rPr>
  </w:style>
  <w:style w:type="paragraph" w:customStyle="1" w:styleId="53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79</Pages>
  <Words>8311</Words>
  <Characters>9045</Characters>
  <Lines>78</Lines>
  <Paragraphs>103</Paragraphs>
  <TotalTime>62</TotalTime>
  <ScaleCrop>false</ScaleCrop>
  <LinksUpToDate>false</LinksUpToDate>
  <CharactersWithSpaces>9575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2022-02-23T20:42:00Z</dcterms:created>
  <dc:creator>Administrator</dc:creator>
  <cp:lastModifiedBy>夏有乔木</cp:lastModifiedBy>
  <cp:lastPrinted>2024-06-03T20:46:00Z</cp:lastPrinted>
  <dcterms:modified xsi:type="dcterms:W3CDTF">2024-12-03T09:27:31Z</dcterms:modified>
  <dc:title>上浩社区前进村片区背街小巷环境综合整治工程</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SaveFontToCloudKey">
    <vt:lpwstr>725443917_btnclosed</vt:lpwstr>
  </property>
  <property fmtid="{D5CDD505-2E9C-101B-9397-08002B2CF9AE}" pid="4" name="ICV">
    <vt:lpwstr>48EDA49EFDF84974B30290856199A360_13</vt:lpwstr>
  </property>
  <property fmtid="{D5CDD505-2E9C-101B-9397-08002B2CF9AE}" pid="5" name="commondata">
    <vt:lpwstr>eyJoZGlkIjoiMmEzMzI4NTcxNjIzM2E2NDU4Mjc1ZWFiYTc5ZjE2MjkifQ==</vt:lpwstr>
  </property>
</Properties>
</file>