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5"/>
      <w:bookmarkStart w:id="1" w:name="OLE_LINK6"/>
      <w:bookmarkStart w:id="2" w:name="OLE_LINK13"/>
      <w:bookmarkStart w:id="3" w:name="OLE_LINK4"/>
      <w:r>
        <w:rPr>
          <w:rFonts w:hint="eastAsia" w:ascii="Times New Roman" w:hAnsi="Times New Roman" w:eastAsia="方正仿宋_GBK"/>
          <w:sz w:val="32"/>
          <w:szCs w:val="32"/>
        </w:rPr>
        <w:t>附件：垫江县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明月山</w:t>
      </w:r>
      <w:r>
        <w:rPr>
          <w:rFonts w:hint="eastAsia" w:ascii="Times New Roman" w:hAnsi="Times New Roman" w:eastAsia="方正仿宋_GBK"/>
          <w:sz w:val="32"/>
          <w:szCs w:val="32"/>
        </w:rPr>
        <w:t>林场拟采购苗木报价表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苗木</w:t>
      </w:r>
      <w:bookmarkEnd w:id="0"/>
      <w:bookmarkEnd w:id="1"/>
      <w:bookmarkEnd w:id="2"/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75"/>
        <w:gridCol w:w="1092"/>
        <w:gridCol w:w="1176"/>
        <w:gridCol w:w="1428"/>
        <w:gridCol w:w="156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4" w:name="OLE_LINK3"/>
            <w:bookmarkStart w:id="5" w:name="OLE_LINK11"/>
            <w:bookmarkStart w:id="6" w:name="OLE_LINK12"/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树种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数量（株）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备注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美人梅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7" w:name="OLE_LINK10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胸径≥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  <w:bookmarkEnd w:id="7"/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8" w:name="OLE_LINK2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</w:t>
            </w:r>
            <w:bookmarkStart w:id="9" w:name="OLE_LINK14"/>
            <w:bookmarkStart w:id="10" w:name="OLE_LINK15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，全冠</w:t>
            </w:r>
            <w:bookmarkEnd w:id="8"/>
            <w:bookmarkEnd w:id="9"/>
            <w:bookmarkEnd w:id="10"/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红玉兰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52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1" w:name="_GoBack"/>
            <w:bookmarkEnd w:id="11"/>
          </w:p>
        </w:tc>
      </w:tr>
      <w:bookmarkEnd w:id="5"/>
      <w:bookmarkEnd w:id="6"/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  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F57C0"/>
    <w:rsid w:val="106539AA"/>
    <w:rsid w:val="3DCD2581"/>
    <w:rsid w:val="440F57C0"/>
    <w:rsid w:val="4B2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2025-03-11T03:19:00Z</dcterms:created>
  <dc:creator>一尘@不染&amp;</dc:creator>
  <cp:lastModifiedBy>Administrator</cp:lastModifiedBy>
  <cp:lastPrinted>2025-03-19T01:41:58Z</cp:lastPrinted>
  <dcterms:modified xsi:type="dcterms:W3CDTF">2025-03-19T02:35:07Z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