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hint="eastAsia" w:ascii="Times New Roman" w:hAnsi="Times New Roman" w:eastAsia="方正小标宋_GBK" w:cs="Times New Roman"/>
          <w:b/>
          <w:bCs/>
          <w:spacing w:val="-20"/>
          <w:kern w:val="0"/>
          <w:sz w:val="44"/>
          <w:szCs w:val="44"/>
        </w:rPr>
      </w:pPr>
      <w:r>
        <w:rPr>
          <w:rFonts w:hint="eastAsia" w:ascii="Times New Roman" w:hAnsi="Times New Roman" w:eastAsia="方正小标宋_GBK" w:cs="Times New Roman"/>
          <w:b/>
          <w:bCs/>
          <w:spacing w:val="-20"/>
          <w:kern w:val="0"/>
          <w:sz w:val="44"/>
          <w:szCs w:val="44"/>
          <w:lang w:val="en-US" w:eastAsia="zh-CN"/>
        </w:rPr>
        <w:t>大石乡</w:t>
      </w:r>
      <w:bookmarkStart w:id="29" w:name="_GoBack"/>
      <w:bookmarkEnd w:id="29"/>
      <w:r>
        <w:rPr>
          <w:rFonts w:hint="eastAsia" w:ascii="Times New Roman" w:hAnsi="Times New Roman" w:eastAsia="方正小标宋_GBK" w:cs="Times New Roman"/>
          <w:b/>
          <w:bCs/>
          <w:spacing w:val="-20"/>
          <w:kern w:val="0"/>
          <w:sz w:val="44"/>
          <w:szCs w:val="44"/>
        </w:rPr>
        <w:t>高生村安装太阳能路灯</w:t>
      </w:r>
      <w:r>
        <w:rPr>
          <w:rFonts w:hint="eastAsia" w:ascii="Times New Roman" w:hAnsi="Times New Roman" w:eastAsia="方正小标宋_GBK" w:cs="Times New Roman"/>
          <w:b/>
          <w:bCs/>
          <w:spacing w:val="-20"/>
          <w:kern w:val="0"/>
          <w:sz w:val="44"/>
          <w:szCs w:val="44"/>
          <w:lang w:val="en-US" w:eastAsia="zh-CN"/>
        </w:rPr>
        <w:t>建设</w:t>
      </w:r>
      <w:r>
        <w:rPr>
          <w:rFonts w:hint="eastAsia" w:ascii="Times New Roman" w:hAnsi="Times New Roman" w:eastAsia="方正小标宋_GBK" w:cs="Times New Roman"/>
          <w:b/>
          <w:bCs/>
          <w:spacing w:val="-20"/>
          <w:kern w:val="0"/>
          <w:sz w:val="44"/>
          <w:szCs w:val="44"/>
        </w:rPr>
        <w:t>项目</w:t>
      </w:r>
    </w:p>
    <w:p>
      <w:pPr>
        <w:autoSpaceDE w:val="0"/>
        <w:autoSpaceDN w:val="0"/>
        <w:adjustRightInd w:val="0"/>
        <w:snapToGrid w:val="0"/>
        <w:spacing w:line="360" w:lineRule="auto"/>
        <w:jc w:val="center"/>
        <w:rPr>
          <w:rFonts w:ascii="黑体" w:hAnsi="黑体" w:eastAsia="黑体" w:cs="黑体"/>
          <w:b/>
          <w:sz w:val="48"/>
          <w:szCs w:val="48"/>
        </w:rPr>
      </w:pPr>
      <w:r>
        <w:rPr>
          <w:rFonts w:hint="eastAsia" w:ascii="黑体" w:hAnsi="黑体" w:eastAsia="黑体" w:cs="黑体"/>
          <w:b/>
          <w:sz w:val="48"/>
          <w:szCs w:val="48"/>
        </w:rPr>
        <w:t>公开竞争性发包文件</w:t>
      </w:r>
    </w:p>
    <w:p>
      <w:pPr>
        <w:autoSpaceDE w:val="0"/>
        <w:autoSpaceDN w:val="0"/>
        <w:adjustRightInd w:val="0"/>
        <w:snapToGrid w:val="0"/>
        <w:spacing w:line="360" w:lineRule="auto"/>
        <w:jc w:val="center"/>
        <w:rPr>
          <w:rFonts w:ascii="方正小标宋_GBK" w:hAnsi="宋体" w:eastAsia="方正小标宋_GBK"/>
          <w:b/>
          <w:sz w:val="48"/>
          <w:szCs w:val="48"/>
        </w:rPr>
      </w:pPr>
    </w:p>
    <w:p>
      <w:pPr>
        <w:autoSpaceDE w:val="0"/>
        <w:autoSpaceDN w:val="0"/>
        <w:adjustRightInd w:val="0"/>
        <w:snapToGrid w:val="0"/>
        <w:spacing w:line="360" w:lineRule="auto"/>
        <w:jc w:val="center"/>
        <w:rPr>
          <w:rFonts w:hint="default" w:ascii="方正小标宋_GBK" w:hAnsi="宋体" w:eastAsia="华文楷体" w:cs="MingLiU"/>
          <w:b/>
          <w:color w:val="000000"/>
          <w:kern w:val="0"/>
          <w:sz w:val="32"/>
          <w:szCs w:val="32"/>
          <w:u w:val="single"/>
          <w:lang w:val="en-US" w:eastAsia="zh-CN"/>
        </w:rPr>
      </w:pPr>
      <w:r>
        <w:rPr>
          <w:rFonts w:hint="eastAsia" w:ascii="华文楷体" w:eastAsia="华文楷体" w:cs="Calibri"/>
          <w:sz w:val="32"/>
          <w:szCs w:val="32"/>
        </w:rPr>
        <w:t xml:space="preserve">  发包编号：垫大石发（202</w:t>
      </w:r>
      <w:r>
        <w:rPr>
          <w:rFonts w:hint="eastAsia" w:ascii="华文楷体" w:eastAsia="华文楷体" w:cs="Calibri"/>
          <w:sz w:val="32"/>
          <w:szCs w:val="32"/>
          <w:lang w:val="en-US" w:eastAsia="zh-CN"/>
        </w:rPr>
        <w:t>5</w:t>
      </w:r>
      <w:r>
        <w:rPr>
          <w:rFonts w:hint="eastAsia" w:ascii="华文楷体" w:eastAsia="华文楷体" w:cs="Calibri"/>
          <w:sz w:val="32"/>
          <w:szCs w:val="32"/>
        </w:rPr>
        <w:t>）</w:t>
      </w:r>
      <w:r>
        <w:rPr>
          <w:rFonts w:hint="eastAsia" w:ascii="华文楷体" w:eastAsia="华文楷体" w:cs="Calibri"/>
          <w:sz w:val="32"/>
          <w:szCs w:val="32"/>
          <w:lang w:val="en-US" w:eastAsia="zh-CN"/>
        </w:rPr>
        <w:t>005号</w:t>
      </w: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color w:val="000000"/>
          <w:kern w:val="0"/>
          <w:sz w:val="20"/>
          <w:szCs w:val="20"/>
        </w:rPr>
      </w:pPr>
    </w:p>
    <w:p>
      <w:pPr>
        <w:autoSpaceDE w:val="0"/>
        <w:autoSpaceDN w:val="0"/>
        <w:adjustRightInd w:val="0"/>
        <w:snapToGrid w:val="0"/>
        <w:spacing w:line="360" w:lineRule="auto"/>
        <w:jc w:val="left"/>
        <w:rPr>
          <w:rFonts w:ascii="宋体" w:hAnsi="宋体" w:cs="MingLiU"/>
          <w:b/>
          <w:bCs/>
          <w:color w:val="000000"/>
          <w:kern w:val="0"/>
          <w:sz w:val="20"/>
          <w:szCs w:val="20"/>
        </w:rPr>
      </w:pPr>
    </w:p>
    <w:p>
      <w:pPr>
        <w:tabs>
          <w:tab w:val="left" w:pos="6219"/>
        </w:tabs>
        <w:autoSpaceDE w:val="0"/>
        <w:autoSpaceDN w:val="0"/>
        <w:adjustRightInd w:val="0"/>
        <w:snapToGrid w:val="0"/>
        <w:spacing w:line="360" w:lineRule="auto"/>
        <w:jc w:val="left"/>
        <w:rPr>
          <w:rFonts w:hint="default" w:ascii="方正小标宋_GBK" w:hAnsi="宋体" w:eastAsia="方正小标宋_GBK" w:cs="MingLiU"/>
          <w:b/>
          <w:bCs/>
          <w:color w:val="000000"/>
          <w:w w:val="99"/>
          <w:kern w:val="0"/>
          <w:sz w:val="28"/>
          <w:szCs w:val="28"/>
          <w:u w:val="single"/>
          <w:lang w:val="en-US" w:eastAsia="zh-CN"/>
        </w:rPr>
      </w:pPr>
      <w:r>
        <w:rPr>
          <w:rFonts w:hint="eastAsia" w:ascii="方正小标宋_GBK" w:hAnsi="宋体" w:eastAsia="方正小标宋_GBK" w:cs="MingLiU"/>
          <w:b/>
          <w:bCs/>
          <w:color w:val="000000"/>
          <w:w w:val="99"/>
          <w:kern w:val="0"/>
          <w:sz w:val="36"/>
          <w:szCs w:val="36"/>
        </w:rPr>
        <w:t>发 　包 　人：</w:t>
      </w:r>
      <w:r>
        <w:rPr>
          <w:rFonts w:hint="eastAsia" w:ascii="方正小标宋_GBK" w:hAnsi="宋体" w:eastAsia="方正小标宋_GBK" w:cs="MingLiU"/>
          <w:b/>
          <w:bCs/>
          <w:color w:val="000000"/>
          <w:spacing w:val="30"/>
          <w:w w:val="99"/>
          <w:kern w:val="0"/>
          <w:sz w:val="28"/>
          <w:szCs w:val="28"/>
          <w:u w:val="single"/>
        </w:rPr>
        <w:t>垫江县大石乡</w:t>
      </w:r>
      <w:r>
        <w:rPr>
          <w:rFonts w:hint="eastAsia" w:ascii="方正小标宋_GBK" w:hAnsi="宋体" w:eastAsia="方正小标宋_GBK" w:cs="MingLiU"/>
          <w:b/>
          <w:bCs/>
          <w:color w:val="000000"/>
          <w:spacing w:val="30"/>
          <w:w w:val="99"/>
          <w:kern w:val="0"/>
          <w:sz w:val="28"/>
          <w:szCs w:val="28"/>
          <w:u w:val="single"/>
          <w:lang w:val="en-US" w:eastAsia="zh-CN"/>
        </w:rPr>
        <w:t>高生</w:t>
      </w:r>
      <w:r>
        <w:rPr>
          <w:rFonts w:hint="eastAsia" w:ascii="方正小标宋_GBK" w:hAnsi="宋体" w:eastAsia="方正小标宋_GBK" w:cs="MingLiU"/>
          <w:b/>
          <w:bCs/>
          <w:color w:val="000000"/>
          <w:spacing w:val="30"/>
          <w:w w:val="99"/>
          <w:kern w:val="0"/>
          <w:sz w:val="28"/>
          <w:szCs w:val="28"/>
          <w:u w:val="single"/>
        </w:rPr>
        <w:t>村</w:t>
      </w:r>
      <w:r>
        <w:rPr>
          <w:rFonts w:hint="eastAsia" w:ascii="方正小标宋_GBK" w:hAnsi="宋体" w:eastAsia="方正小标宋_GBK" w:cs="MingLiU"/>
          <w:b/>
          <w:bCs/>
          <w:color w:val="000000"/>
          <w:spacing w:val="30"/>
          <w:w w:val="99"/>
          <w:kern w:val="0"/>
          <w:sz w:val="28"/>
          <w:szCs w:val="28"/>
          <w:u w:val="single"/>
          <w:lang w:val="en-US" w:eastAsia="zh-CN"/>
        </w:rPr>
        <w:t>股份经济合作联合社</w:t>
      </w:r>
    </w:p>
    <w:p>
      <w:pPr>
        <w:adjustRightInd w:val="0"/>
        <w:snapToGrid w:val="0"/>
        <w:spacing w:line="360" w:lineRule="auto"/>
        <w:ind w:firstLine="708" w:firstLineChars="196"/>
        <w:rPr>
          <w:rFonts w:ascii="方正小标宋_GBK" w:hAnsi="宋体" w:eastAsia="方正小标宋_GBK" w:cs="MingLiU"/>
          <w:b/>
          <w:bCs/>
          <w:color w:val="000000"/>
          <w:kern w:val="0"/>
          <w:sz w:val="36"/>
          <w:szCs w:val="36"/>
        </w:rPr>
        <w:sectPr>
          <w:headerReference r:id="rId3" w:type="default"/>
          <w:footerReference r:id="rId4" w:type="default"/>
          <w:footerReference r:id="rId5" w:type="even"/>
          <w:pgSz w:w="11907" w:h="16839"/>
          <w:pgMar w:top="1480" w:right="1680" w:bottom="993" w:left="1680" w:header="720" w:footer="720" w:gutter="0"/>
          <w:pgNumType w:fmt="decimal"/>
          <w:cols w:space="720" w:num="1"/>
          <w:docGrid w:linePitch="286" w:charSpace="0"/>
        </w:sectPr>
      </w:pPr>
      <w:r>
        <w:rPr>
          <w:rFonts w:hint="eastAsia" w:ascii="方正小标宋_GBK" w:hAnsi="宋体" w:eastAsia="方正小标宋_GBK" w:cs="MingLiU"/>
          <w:b/>
          <w:bCs/>
          <w:color w:val="000000"/>
          <w:kern w:val="0"/>
          <w:sz w:val="36"/>
          <w:szCs w:val="36"/>
        </w:rPr>
        <w:t xml:space="preserve">                     </w:t>
      </w:r>
      <w:r>
        <w:rPr>
          <w:rFonts w:hint="eastAsia" w:ascii="方正小标宋_GBK" w:hAnsi="宋体" w:eastAsia="方正小标宋_GBK" w:cs="MingLiU"/>
          <w:b/>
          <w:bCs/>
          <w:color w:val="000000"/>
          <w:kern w:val="0"/>
          <w:sz w:val="36"/>
          <w:szCs w:val="36"/>
          <w:u w:val="single"/>
        </w:rPr>
        <w:t>202</w:t>
      </w:r>
      <w:r>
        <w:rPr>
          <w:rFonts w:hint="eastAsia" w:ascii="方正小标宋_GBK" w:hAnsi="宋体" w:eastAsia="方正小标宋_GBK" w:cs="MingLiU"/>
          <w:b/>
          <w:bCs/>
          <w:color w:val="000000"/>
          <w:kern w:val="0"/>
          <w:sz w:val="36"/>
          <w:szCs w:val="36"/>
          <w:u w:val="single"/>
          <w:lang w:val="en-US" w:eastAsia="zh-CN"/>
        </w:rPr>
        <w:t>5</w:t>
      </w:r>
      <w:r>
        <w:rPr>
          <w:rFonts w:hint="eastAsia" w:ascii="方正小标宋_GBK" w:hAnsi="宋体" w:eastAsia="方正小标宋_GBK" w:cs="MingLiU"/>
          <w:b/>
          <w:bCs/>
          <w:color w:val="000000"/>
          <w:kern w:val="0"/>
          <w:sz w:val="36"/>
          <w:szCs w:val="36"/>
        </w:rPr>
        <w:t>年</w:t>
      </w:r>
      <w:r>
        <w:rPr>
          <w:rFonts w:hint="eastAsia" w:ascii="方正小标宋_GBK" w:hAnsi="宋体" w:eastAsia="方正小标宋_GBK" w:cs="MingLiU"/>
          <w:b/>
          <w:bCs/>
          <w:color w:val="000000"/>
          <w:kern w:val="0"/>
          <w:sz w:val="36"/>
          <w:szCs w:val="36"/>
          <w:u w:val="single"/>
          <w:lang w:val="en-US" w:eastAsia="zh-CN"/>
        </w:rPr>
        <w:t>5</w:t>
      </w:r>
      <w:r>
        <w:rPr>
          <w:rFonts w:hint="eastAsia" w:ascii="方正小标宋_GBK" w:hAnsi="宋体" w:eastAsia="方正小标宋_GBK" w:cs="MingLiU"/>
          <w:b/>
          <w:bCs/>
          <w:color w:val="000000"/>
          <w:kern w:val="0"/>
          <w:sz w:val="36"/>
          <w:szCs w:val="36"/>
        </w:rPr>
        <w:t>月</w:t>
      </w:r>
    </w:p>
    <w:p>
      <w:pPr>
        <w:adjustRightInd w:val="0"/>
        <w:snapToGrid w:val="0"/>
        <w:spacing w:line="360" w:lineRule="atLeast"/>
        <w:jc w:val="center"/>
        <w:rPr>
          <w:rFonts w:ascii="黑体" w:hAnsi="黑体" w:eastAsia="黑体" w:cs="黑体"/>
          <w:b/>
          <w:color w:val="000000"/>
          <w:kern w:val="0"/>
          <w:sz w:val="36"/>
          <w:szCs w:val="36"/>
        </w:rPr>
      </w:pPr>
      <w:r>
        <w:rPr>
          <w:rFonts w:hint="eastAsia" w:ascii="黑体" w:hAnsi="黑体" w:eastAsia="黑体" w:cs="黑体"/>
          <w:b/>
          <w:color w:val="000000"/>
          <w:kern w:val="0"/>
          <w:sz w:val="36"/>
          <w:szCs w:val="36"/>
        </w:rPr>
        <w:t>第一章：公开竞争性发包公告</w:t>
      </w:r>
    </w:p>
    <w:p>
      <w:pPr>
        <w:adjustRightInd w:val="0"/>
        <w:snapToGrid w:val="0"/>
        <w:spacing w:line="600" w:lineRule="atLeast"/>
        <w:jc w:val="center"/>
        <w:rPr>
          <w:rFonts w:ascii="黑体" w:hAnsi="黑体" w:eastAsia="黑体" w:cs="黑体"/>
          <w:b/>
          <w:color w:val="000000"/>
          <w:kern w:val="0"/>
          <w:sz w:val="36"/>
          <w:szCs w:val="36"/>
        </w:rPr>
      </w:pPr>
      <w:r>
        <w:rPr>
          <w:rFonts w:hint="eastAsia" w:ascii="黑体" w:hAnsi="黑体" w:eastAsia="黑体" w:cs="黑体"/>
          <w:b/>
          <w:color w:val="000000"/>
          <w:kern w:val="0"/>
          <w:sz w:val="36"/>
          <w:szCs w:val="36"/>
          <w:lang w:val="en-US" w:eastAsia="zh-CN"/>
        </w:rPr>
        <w:t>大石乡高生村安装太阳能路灯建设项目</w:t>
      </w:r>
      <w:r>
        <w:rPr>
          <w:rFonts w:hint="eastAsia" w:ascii="黑体" w:hAnsi="黑体" w:eastAsia="黑体" w:cs="黑体"/>
          <w:b/>
          <w:color w:val="000000"/>
          <w:kern w:val="0"/>
          <w:sz w:val="36"/>
          <w:szCs w:val="36"/>
        </w:rPr>
        <w:t>公开竞争性发包公告</w:t>
      </w:r>
    </w:p>
    <w:p>
      <w:pPr>
        <w:adjustRightInd w:val="0"/>
        <w:snapToGrid w:val="0"/>
        <w:spacing w:line="600" w:lineRule="atLeast"/>
        <w:jc w:val="center"/>
        <w:rPr>
          <w:rFonts w:ascii="黑体" w:hAnsi="黑体" w:eastAsia="黑体" w:cs="黑体"/>
          <w:b/>
          <w:color w:val="000000"/>
          <w:kern w:val="0"/>
          <w:sz w:val="36"/>
          <w:szCs w:val="36"/>
        </w:rPr>
      </w:pPr>
      <w:r>
        <w:rPr>
          <w:rFonts w:hint="eastAsia" w:ascii="黑体" w:hAnsi="黑体" w:eastAsia="黑体" w:cs="黑体"/>
          <w:b/>
          <w:color w:val="000000"/>
          <w:kern w:val="0"/>
          <w:sz w:val="36"/>
          <w:szCs w:val="36"/>
        </w:rPr>
        <w:t>《</w:t>
      </w:r>
      <w:r>
        <w:rPr>
          <w:rFonts w:hint="eastAsia" w:ascii="黑体" w:hAnsi="黑体" w:eastAsia="黑体" w:cs="黑体"/>
          <w:b/>
          <w:sz w:val="36"/>
          <w:szCs w:val="36"/>
        </w:rPr>
        <w:t>发包编号：垫大石发（</w:t>
      </w:r>
      <w:r>
        <w:rPr>
          <w:rFonts w:hint="eastAsia" w:ascii="黑体" w:hAnsi="黑体" w:eastAsia="黑体" w:cs="黑体"/>
          <w:b/>
          <w:sz w:val="36"/>
          <w:szCs w:val="36"/>
          <w:u w:val="single"/>
        </w:rPr>
        <w:t>202</w:t>
      </w:r>
      <w:r>
        <w:rPr>
          <w:rFonts w:hint="eastAsia" w:ascii="黑体" w:hAnsi="黑体" w:eastAsia="黑体" w:cs="黑体"/>
          <w:b/>
          <w:sz w:val="36"/>
          <w:szCs w:val="36"/>
          <w:u w:val="single"/>
          <w:lang w:val="en-US" w:eastAsia="zh-CN"/>
        </w:rPr>
        <w:t>5</w:t>
      </w:r>
      <w:r>
        <w:rPr>
          <w:rFonts w:hint="eastAsia" w:ascii="黑体" w:hAnsi="黑体" w:eastAsia="黑体" w:cs="黑体"/>
          <w:b/>
          <w:sz w:val="36"/>
          <w:szCs w:val="36"/>
        </w:rPr>
        <w:t>）</w:t>
      </w:r>
      <w:r>
        <w:rPr>
          <w:rFonts w:hint="eastAsia" w:ascii="黑体" w:hAnsi="黑体" w:eastAsia="黑体" w:cs="黑体"/>
          <w:b/>
          <w:sz w:val="36"/>
          <w:szCs w:val="36"/>
          <w:lang w:val="en-US" w:eastAsia="zh-CN"/>
        </w:rPr>
        <w:t>005号</w:t>
      </w:r>
      <w:r>
        <w:rPr>
          <w:rFonts w:hint="eastAsia" w:ascii="黑体" w:hAnsi="黑体" w:eastAsia="黑体" w:cs="黑体"/>
          <w:b/>
          <w:color w:val="000000"/>
          <w:kern w:val="0"/>
          <w:sz w:val="36"/>
          <w:szCs w:val="36"/>
        </w:rPr>
        <w:t>》</w:t>
      </w:r>
    </w:p>
    <w:p>
      <w:pPr>
        <w:jc w:val="center"/>
        <w:rPr>
          <w:rFonts w:hint="eastAsia" w:ascii="Times New Roman" w:hAnsi="Times New Roman" w:eastAsia="方正小标宋_GBK" w:cs="Times New Roman"/>
          <w:b/>
          <w:bCs/>
          <w:spacing w:val="-20"/>
          <w:kern w:val="0"/>
          <w:sz w:val="44"/>
          <w:szCs w:val="44"/>
          <w:lang w:val="en-US" w:eastAsia="zh-CN"/>
        </w:rPr>
      </w:pPr>
    </w:p>
    <w:p>
      <w:pPr>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一、招标条件</w:t>
      </w:r>
    </w:p>
    <w:p>
      <w:pPr>
        <w:keepNext w:val="0"/>
        <w:keepLines w:val="0"/>
        <w:widowControl w:val="0"/>
        <w:suppressLineNumbers w:val="0"/>
        <w:spacing w:before="0" w:beforeAutospacing="0" w:after="0" w:afterAutospacing="0" w:line="580" w:lineRule="exact"/>
        <w:ind w:left="0" w:right="0" w:firstLine="420" w:firstLineChars="150"/>
        <w:jc w:val="both"/>
        <w:rPr>
          <w:rFonts w:hint="default" w:eastAsia="方正仿宋_GBK" w:cs="Times New Roman"/>
          <w:sz w:val="28"/>
          <w:szCs w:val="28"/>
          <w:lang w:eastAsia="zh-CN"/>
        </w:rPr>
      </w:pPr>
      <w:r>
        <w:rPr>
          <w:rFonts w:hint="default" w:ascii="Times New Roman" w:hAnsi="Times New Roman" w:eastAsia="方正仿宋_GBK" w:cs="Times New Roman"/>
          <w:sz w:val="28"/>
          <w:szCs w:val="28"/>
        </w:rPr>
        <w:t>本招标项目为</w:t>
      </w:r>
      <w:r>
        <w:rPr>
          <w:rFonts w:hint="eastAsia" w:eastAsia="方正仿宋_GBK" w:cs="Times New Roman"/>
          <w:sz w:val="28"/>
          <w:szCs w:val="28"/>
          <w:lang w:eastAsia="zh-CN"/>
        </w:rPr>
        <w:t>大石乡高生村</w:t>
      </w:r>
      <w:r>
        <w:rPr>
          <w:rFonts w:hint="default" w:ascii="Times New Roman" w:hAnsi="Times New Roman" w:eastAsia="方正仿宋_GBK" w:cs="Times New Roman"/>
          <w:sz w:val="28"/>
          <w:szCs w:val="28"/>
          <w:lang w:eastAsia="zh-CN"/>
        </w:rPr>
        <w:t>太阳能路灯采购</w:t>
      </w:r>
      <w:r>
        <w:rPr>
          <w:rFonts w:hint="default" w:ascii="Times New Roman" w:hAnsi="Times New Roman" w:eastAsia="方正仿宋_GBK" w:cs="Times New Roman"/>
          <w:sz w:val="28"/>
          <w:szCs w:val="28"/>
        </w:rPr>
        <w:t>，项目业主为</w:t>
      </w:r>
      <w:r>
        <w:rPr>
          <w:rFonts w:hint="default" w:eastAsia="方正仿宋_GBK" w:cs="Times New Roman"/>
          <w:sz w:val="28"/>
          <w:szCs w:val="28"/>
        </w:rPr>
        <w:t>垫江县</w:t>
      </w:r>
      <w:r>
        <w:rPr>
          <w:rFonts w:hint="eastAsia" w:eastAsia="方正仿宋_GBK" w:cs="Times New Roman"/>
          <w:sz w:val="28"/>
          <w:szCs w:val="28"/>
          <w:lang w:eastAsia="zh-CN"/>
        </w:rPr>
        <w:t>大石乡高生村</w:t>
      </w:r>
      <w:r>
        <w:rPr>
          <w:rFonts w:hint="default" w:eastAsia="方正仿宋_GBK" w:cs="Times New Roman"/>
          <w:sz w:val="28"/>
          <w:szCs w:val="28"/>
          <w:lang w:eastAsia="zh-CN"/>
        </w:rPr>
        <w:t>股份经济合作联合社，</w:t>
      </w:r>
      <w:r>
        <w:rPr>
          <w:rFonts w:hint="default" w:eastAsia="方正仿宋_GBK" w:cs="Times New Roman"/>
          <w:sz w:val="28"/>
          <w:szCs w:val="28"/>
          <w:lang w:val="en-US" w:eastAsia="zh-CN"/>
        </w:rPr>
        <w:t>建设资金来源为市委统战部帮扶集团捐赠资金，</w:t>
      </w:r>
      <w:r>
        <w:rPr>
          <w:rFonts w:hint="default" w:eastAsia="方正仿宋_GBK" w:cs="Times New Roman"/>
          <w:sz w:val="28"/>
          <w:szCs w:val="28"/>
          <w:lang w:eastAsia="zh-CN"/>
        </w:rPr>
        <w:t>招标人为垫江县</w:t>
      </w:r>
      <w:r>
        <w:rPr>
          <w:rFonts w:hint="eastAsia" w:eastAsia="方正仿宋_GBK" w:cs="Times New Roman"/>
          <w:sz w:val="28"/>
          <w:szCs w:val="28"/>
          <w:lang w:eastAsia="zh-CN"/>
        </w:rPr>
        <w:t>大石乡高生村</w:t>
      </w:r>
      <w:r>
        <w:rPr>
          <w:rFonts w:hint="default" w:eastAsia="方正仿宋_GBK" w:cs="Times New Roman"/>
          <w:sz w:val="28"/>
          <w:szCs w:val="28"/>
          <w:lang w:eastAsia="zh-CN"/>
        </w:rPr>
        <w:t>股份经济合作联合社，</w:t>
      </w:r>
      <w:r>
        <w:rPr>
          <w:rFonts w:hint="default" w:eastAsia="方正仿宋_GBK" w:cs="Times New Roman"/>
          <w:sz w:val="28"/>
          <w:szCs w:val="28"/>
          <w:lang w:val="en-US" w:eastAsia="zh-CN"/>
        </w:rPr>
        <w:t>项目经相关部门审核、批准，现已具备公开竞争发包条件</w:t>
      </w:r>
      <w:r>
        <w:rPr>
          <w:rFonts w:hint="default" w:eastAsia="方正仿宋_GBK" w:cs="Times New Roman"/>
          <w:sz w:val="28"/>
          <w:szCs w:val="28"/>
          <w:lang w:eastAsia="zh-CN"/>
        </w:rPr>
        <w:t>。</w:t>
      </w:r>
    </w:p>
    <w:p>
      <w:pPr>
        <w:ind w:firstLine="640" w:firstLineChars="200"/>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二、项目概况与招标范围</w:t>
      </w:r>
    </w:p>
    <w:p>
      <w:pPr>
        <w:keepNext w:val="0"/>
        <w:keepLines w:val="0"/>
        <w:widowControl w:val="0"/>
        <w:suppressLineNumbers w:val="0"/>
        <w:spacing w:before="0" w:beforeAutospacing="0" w:after="0" w:afterAutospacing="0" w:line="580" w:lineRule="exact"/>
        <w:ind w:left="0" w:right="0" w:firstLine="420" w:firstLineChars="150"/>
        <w:jc w:val="both"/>
        <w:rPr>
          <w:rFonts w:hint="default" w:eastAsia="方正仿宋_GBK" w:cs="Times New Roman"/>
          <w:sz w:val="28"/>
          <w:szCs w:val="28"/>
          <w:lang w:val="en-US" w:eastAsia="zh-CN"/>
        </w:rPr>
      </w:pPr>
      <w:r>
        <w:rPr>
          <w:rFonts w:hint="eastAsia" w:ascii="方正楷体_GBK" w:hAnsi="方正楷体_GBK" w:eastAsia="方正楷体_GBK" w:cs="方正楷体_GBK"/>
          <w:sz w:val="28"/>
          <w:szCs w:val="28"/>
          <w:lang w:val="en-US" w:eastAsia="zh-CN"/>
        </w:rPr>
        <w:t>（一）项目名称：</w:t>
      </w:r>
      <w:r>
        <w:rPr>
          <w:rFonts w:hint="eastAsia" w:eastAsia="方正仿宋_GBK" w:cs="Times New Roman"/>
          <w:sz w:val="28"/>
          <w:szCs w:val="28"/>
          <w:lang w:val="en-US" w:eastAsia="zh-CN"/>
        </w:rPr>
        <w:t>大石乡高生村安装太阳能路灯建设项目</w:t>
      </w:r>
      <w:r>
        <w:rPr>
          <w:rFonts w:hint="default" w:eastAsia="方正仿宋_GBK" w:cs="Times New Roman"/>
          <w:sz w:val="28"/>
          <w:szCs w:val="28"/>
          <w:lang w:val="en-US" w:eastAsia="zh-CN"/>
        </w:rPr>
        <w:t>。</w:t>
      </w:r>
    </w:p>
    <w:p>
      <w:pPr>
        <w:keepNext w:val="0"/>
        <w:keepLines w:val="0"/>
        <w:widowControl w:val="0"/>
        <w:suppressLineNumbers w:val="0"/>
        <w:spacing w:before="0" w:beforeAutospacing="0" w:after="0" w:afterAutospacing="0" w:line="580" w:lineRule="exact"/>
        <w:ind w:left="0" w:right="0" w:firstLine="420" w:firstLineChars="150"/>
        <w:jc w:val="both"/>
        <w:rPr>
          <w:rFonts w:hint="default" w:eastAsia="方正仿宋_GBK" w:cs="Times New Roman"/>
          <w:sz w:val="28"/>
          <w:szCs w:val="28"/>
          <w:lang w:val="en-US" w:eastAsia="zh-CN"/>
        </w:rPr>
      </w:pPr>
      <w:r>
        <w:rPr>
          <w:rFonts w:hint="default" w:ascii="方正楷体_GBK" w:hAnsi="方正楷体_GBK" w:eastAsia="方正楷体_GBK" w:cs="方正楷体_GBK"/>
          <w:sz w:val="28"/>
          <w:szCs w:val="28"/>
          <w:lang w:val="en-US" w:eastAsia="zh-CN"/>
        </w:rPr>
        <w:t>（二）建设地点：</w:t>
      </w:r>
      <w:r>
        <w:rPr>
          <w:rFonts w:hint="default" w:eastAsia="方正仿宋_GBK" w:cs="Times New Roman"/>
          <w:sz w:val="28"/>
          <w:szCs w:val="28"/>
          <w:lang w:val="en-US" w:eastAsia="zh-CN"/>
        </w:rPr>
        <w:t>垫江县</w:t>
      </w:r>
      <w:r>
        <w:rPr>
          <w:rFonts w:hint="eastAsia" w:eastAsia="方正仿宋_GBK" w:cs="Times New Roman"/>
          <w:sz w:val="28"/>
          <w:szCs w:val="28"/>
          <w:lang w:val="en-US" w:eastAsia="zh-CN"/>
        </w:rPr>
        <w:t>大石乡高生村</w:t>
      </w:r>
      <w:r>
        <w:rPr>
          <w:rFonts w:hint="default" w:eastAsia="方正仿宋_GBK" w:cs="Times New Roman"/>
          <w:sz w:val="28"/>
          <w:szCs w:val="28"/>
          <w:lang w:val="en-US" w:eastAsia="zh-CN"/>
        </w:rPr>
        <w:t>。</w:t>
      </w:r>
    </w:p>
    <w:p>
      <w:pPr>
        <w:keepNext w:val="0"/>
        <w:keepLines w:val="0"/>
        <w:widowControl w:val="0"/>
        <w:suppressLineNumbers w:val="0"/>
        <w:spacing w:before="0" w:beforeAutospacing="0" w:after="0" w:afterAutospacing="0" w:line="580" w:lineRule="exact"/>
        <w:ind w:left="0" w:right="0" w:firstLine="420" w:firstLineChars="150"/>
        <w:jc w:val="both"/>
        <w:rPr>
          <w:rFonts w:hint="default" w:eastAsia="方正仿宋_GBK" w:cs="Times New Roman"/>
          <w:sz w:val="28"/>
          <w:szCs w:val="28"/>
          <w:lang w:val="en-US" w:eastAsia="zh-CN"/>
        </w:rPr>
      </w:pPr>
      <w:r>
        <w:rPr>
          <w:rFonts w:hint="default" w:ascii="方正楷体_GBK" w:hAnsi="方正楷体_GBK" w:eastAsia="方正楷体_GBK" w:cs="方正楷体_GBK"/>
          <w:sz w:val="28"/>
          <w:szCs w:val="28"/>
          <w:lang w:val="en-US" w:eastAsia="zh-CN"/>
        </w:rPr>
        <w:t>（三）建设规模：</w:t>
      </w:r>
      <w:r>
        <w:rPr>
          <w:rFonts w:hint="default" w:eastAsia="方正仿宋_GBK" w:cs="Times New Roman"/>
          <w:sz w:val="28"/>
          <w:szCs w:val="28"/>
          <w:lang w:val="en-US" w:eastAsia="zh-CN"/>
        </w:rPr>
        <w:t>总投资人民币约42万元。</w:t>
      </w:r>
    </w:p>
    <w:p>
      <w:pPr>
        <w:keepNext w:val="0"/>
        <w:keepLines w:val="0"/>
        <w:widowControl w:val="0"/>
        <w:suppressLineNumbers w:val="0"/>
        <w:spacing w:before="0" w:beforeAutospacing="0" w:after="0" w:afterAutospacing="0" w:line="580" w:lineRule="exact"/>
        <w:ind w:left="0" w:right="0" w:firstLine="420" w:firstLineChars="150"/>
        <w:jc w:val="both"/>
        <w:rPr>
          <w:rFonts w:hint="eastAsia" w:eastAsia="方正仿宋_GBK" w:cs="Times New Roman"/>
          <w:sz w:val="28"/>
          <w:szCs w:val="28"/>
          <w:lang w:val="en-US" w:eastAsia="zh-CN"/>
        </w:rPr>
      </w:pPr>
      <w:r>
        <w:rPr>
          <w:rFonts w:hint="default" w:ascii="方正楷体_GBK" w:hAnsi="方正楷体_GBK" w:eastAsia="方正楷体_GBK" w:cs="方正楷体_GBK"/>
          <w:sz w:val="28"/>
          <w:szCs w:val="28"/>
          <w:lang w:val="en-US" w:eastAsia="zh-CN"/>
        </w:rPr>
        <w:t>（四）发包内容及结算：</w:t>
      </w:r>
      <w:r>
        <w:rPr>
          <w:rFonts w:hint="default" w:eastAsia="方正仿宋_GBK" w:cs="Times New Roman"/>
          <w:sz w:val="28"/>
          <w:szCs w:val="28"/>
          <w:lang w:val="en-US" w:eastAsia="zh-CN"/>
        </w:rPr>
        <w:t>本项目</w:t>
      </w:r>
      <w:r>
        <w:rPr>
          <w:rFonts w:hint="eastAsia" w:eastAsia="方正仿宋_GBK" w:cs="Times New Roman"/>
          <w:sz w:val="28"/>
          <w:szCs w:val="28"/>
          <w:lang w:val="en-US" w:eastAsia="zh-CN"/>
        </w:rPr>
        <w:t>安装太阳能路灯</w:t>
      </w:r>
      <w:r>
        <w:rPr>
          <w:rFonts w:hint="default" w:eastAsia="方正仿宋_GBK" w:cs="Times New Roman"/>
          <w:sz w:val="28"/>
          <w:szCs w:val="28"/>
          <w:lang w:val="en-US" w:eastAsia="zh-CN"/>
        </w:rPr>
        <w:t>约</w:t>
      </w:r>
      <w:r>
        <w:rPr>
          <w:rFonts w:hint="eastAsia" w:eastAsia="方正仿宋_GBK" w:cs="Times New Roman"/>
          <w:color w:val="FF0000"/>
          <w:sz w:val="28"/>
          <w:szCs w:val="28"/>
          <w:lang w:val="en-US" w:eastAsia="zh-CN"/>
        </w:rPr>
        <w:t>400盏</w:t>
      </w:r>
      <w:r>
        <w:rPr>
          <w:rFonts w:hint="eastAsia" w:eastAsia="方正仿宋_GBK" w:cs="Times New Roman"/>
          <w:sz w:val="28"/>
          <w:szCs w:val="28"/>
          <w:lang w:val="en-US" w:eastAsia="zh-CN"/>
        </w:rPr>
        <w:t>，包</w:t>
      </w:r>
      <w:r>
        <w:rPr>
          <w:rFonts w:hint="default" w:eastAsia="方正仿宋_GBK" w:cs="Times New Roman"/>
          <w:sz w:val="28"/>
          <w:szCs w:val="28"/>
          <w:lang w:val="en-US" w:eastAsia="zh-CN"/>
        </w:rPr>
        <w:t>含但不仅限于本采购项目的所有采购、运输、安装、基桩建设、辅材、人工、二次搬运等</w:t>
      </w:r>
      <w:r>
        <w:rPr>
          <w:rFonts w:hint="eastAsia" w:eastAsia="方正仿宋_GBK" w:cs="Times New Roman"/>
          <w:sz w:val="28"/>
          <w:szCs w:val="28"/>
          <w:lang w:val="en-US" w:eastAsia="zh-CN"/>
        </w:rPr>
        <w:t>。</w:t>
      </w:r>
      <w:r>
        <w:rPr>
          <w:rFonts w:hint="default" w:eastAsia="方正仿宋_GBK" w:cs="Times New Roman"/>
          <w:sz w:val="28"/>
          <w:szCs w:val="28"/>
          <w:lang w:val="en-US" w:eastAsia="zh-CN"/>
        </w:rPr>
        <w:t>具体详见《大石乡高生村安装太阳路灯建设项目工程量清单》。</w:t>
      </w:r>
    </w:p>
    <w:p>
      <w:pPr>
        <w:keepNext w:val="0"/>
        <w:keepLines w:val="0"/>
        <w:widowControl w:val="0"/>
        <w:suppressLineNumbers w:val="0"/>
        <w:spacing w:before="0" w:beforeAutospacing="0" w:after="0" w:afterAutospacing="0" w:line="580" w:lineRule="exact"/>
        <w:ind w:left="0" w:right="0" w:firstLine="420" w:firstLineChars="150"/>
        <w:jc w:val="both"/>
        <w:rPr>
          <w:rFonts w:hint="default" w:eastAsia="方正仿宋_GBK" w:cs="Times New Roman"/>
          <w:sz w:val="28"/>
          <w:szCs w:val="28"/>
          <w:lang w:val="en-US" w:eastAsia="zh-CN"/>
        </w:rPr>
      </w:pPr>
      <w:r>
        <w:rPr>
          <w:rFonts w:hint="default" w:eastAsia="方正仿宋_GBK" w:cs="Times New Roman"/>
          <w:sz w:val="28"/>
          <w:szCs w:val="28"/>
          <w:lang w:val="en-US" w:eastAsia="zh-CN"/>
        </w:rPr>
        <w:t>太阳能路灯具体参数指标如下:</w:t>
      </w:r>
    </w:p>
    <w:p>
      <w:pPr>
        <w:keepNext w:val="0"/>
        <w:keepLines w:val="0"/>
        <w:widowControl w:val="0"/>
        <w:suppressLineNumbers w:val="0"/>
        <w:spacing w:before="0" w:beforeAutospacing="0" w:after="0" w:afterAutospacing="0" w:line="580" w:lineRule="exact"/>
        <w:ind w:left="0" w:right="0" w:firstLine="420" w:firstLineChars="150"/>
        <w:jc w:val="both"/>
        <w:rPr>
          <w:rFonts w:hint="eastAsia" w:eastAsia="方正仿宋_GBK" w:cs="Times New Roman"/>
          <w:sz w:val="28"/>
          <w:szCs w:val="28"/>
          <w:lang w:val="en-US" w:eastAsia="zh-CN"/>
        </w:rPr>
      </w:pPr>
      <w:r>
        <w:rPr>
          <w:rFonts w:hint="eastAsia" w:eastAsia="方正仿宋_GBK" w:cs="Times New Roman"/>
          <w:sz w:val="28"/>
          <w:szCs w:val="28"/>
          <w:lang w:val="en-US" w:eastAsia="zh-CN"/>
        </w:rPr>
        <w:t>灯具：（1）道路照明采用LED 灯源；（2）光源 50W，锂电池60AH，太阳能板 6OW，光源的显色系数 RA&gt;60，色温&lt;5000K；（3）灯具外壳的颜色按采购人选择的款式样进行加工。</w:t>
      </w:r>
      <w:r>
        <w:rPr>
          <w:rFonts w:hint="eastAsia" w:eastAsia="方正仿宋_GBK" w:cs="Times New Roman"/>
          <w:sz w:val="28"/>
          <w:szCs w:val="28"/>
          <w:lang w:val="en-US" w:eastAsia="zh-CN"/>
        </w:rPr>
        <w:br w:type="textWrapping"/>
      </w:r>
      <w:r>
        <w:rPr>
          <w:rFonts w:hint="eastAsia" w:eastAsia="方正仿宋_GBK" w:cs="Times New Roman"/>
          <w:sz w:val="28"/>
          <w:szCs w:val="28"/>
          <w:lang w:val="en-US" w:eastAsia="zh-CN"/>
        </w:rPr>
        <w:t xml:space="preserve">   灯杆和预埋件：（1</w:t>
      </w:r>
      <w:r>
        <w:rPr>
          <w:rFonts w:hint="default" w:eastAsia="方正仿宋_GBK" w:cs="Times New Roman"/>
          <w:sz w:val="28"/>
          <w:szCs w:val="28"/>
          <w:lang w:val="en-US" w:eastAsia="zh-CN"/>
        </w:rPr>
        <w:t>）</w:t>
      </w:r>
      <w:r>
        <w:rPr>
          <w:rFonts w:hint="eastAsia" w:eastAsia="方正仿宋_GBK" w:cs="Times New Roman"/>
          <w:sz w:val="28"/>
          <w:szCs w:val="28"/>
          <w:lang w:val="en-US" w:eastAsia="zh-CN"/>
        </w:rPr>
        <w:t>灯杆高度6米A 字臂，臂长85厘米，仰角12度；（2）整灯镀锌喷塑，厚度2.3mm；（3）灯杆采用圆锥形钢杆灯杆制造；（4）灯杆为连续锥形镀锌钢结构；（5）基础预埋件由中标方按照国家要求进行提供实施安装，同时施工时的混凝土由中标方全部负责。</w:t>
      </w:r>
    </w:p>
    <w:p>
      <w:pPr>
        <w:keepNext w:val="0"/>
        <w:keepLines w:val="0"/>
        <w:widowControl w:val="0"/>
        <w:suppressLineNumbers w:val="0"/>
        <w:spacing w:before="0" w:beforeAutospacing="0" w:after="0" w:afterAutospacing="0" w:line="580" w:lineRule="exact"/>
        <w:ind w:left="0" w:right="0" w:firstLine="420" w:firstLineChars="150"/>
        <w:jc w:val="both"/>
        <w:rPr>
          <w:rFonts w:hint="default" w:eastAsia="方正仿宋_GBK" w:cs="Times New Roman"/>
          <w:sz w:val="28"/>
          <w:szCs w:val="28"/>
          <w:lang w:val="en-US" w:eastAsia="zh-CN"/>
        </w:rPr>
      </w:pPr>
      <w:r>
        <w:rPr>
          <w:rFonts w:hint="default" w:eastAsia="方正仿宋_GBK" w:cs="Times New Roman"/>
          <w:sz w:val="28"/>
          <w:szCs w:val="28"/>
          <w:lang w:val="en-US" w:eastAsia="zh-CN"/>
        </w:rPr>
        <w:t>项目实行单价发包（含安全文明施工费、税费、第三方机构质检费、规费等一切费用），中标人必须按清单内容施工，按业主指定位置安装，超出部分不予验收。项目竣工后由大石乡人民政府组织验收，按验收合格数量乘以中标单价据实结算。</w:t>
      </w:r>
    </w:p>
    <w:p>
      <w:pPr>
        <w:keepNext w:val="0"/>
        <w:keepLines w:val="0"/>
        <w:widowControl w:val="0"/>
        <w:suppressLineNumbers w:val="0"/>
        <w:spacing w:before="0" w:beforeAutospacing="0" w:after="0" w:afterAutospacing="0" w:line="580" w:lineRule="exact"/>
        <w:ind w:left="0" w:right="0" w:firstLine="420" w:firstLineChars="150"/>
        <w:jc w:val="both"/>
        <w:rPr>
          <w:rFonts w:hint="default" w:eastAsia="方正仿宋_GBK" w:cs="Times New Roman"/>
          <w:sz w:val="28"/>
          <w:szCs w:val="28"/>
          <w:lang w:val="en-US" w:eastAsia="zh-CN"/>
        </w:rPr>
      </w:pPr>
      <w:r>
        <w:rPr>
          <w:rFonts w:hint="default" w:ascii="方正楷体_GBK" w:hAnsi="方正楷体_GBK" w:eastAsia="方正楷体_GBK" w:cs="方正楷体_GBK"/>
          <w:sz w:val="28"/>
          <w:szCs w:val="28"/>
          <w:lang w:val="en-US" w:eastAsia="zh-CN"/>
        </w:rPr>
        <w:t>（五）计划工期</w:t>
      </w:r>
      <w:r>
        <w:rPr>
          <w:rFonts w:hint="default" w:eastAsia="方正仿宋_GBK" w:cs="Times New Roman"/>
          <w:sz w:val="28"/>
          <w:szCs w:val="28"/>
          <w:lang w:val="en-US" w:eastAsia="zh-CN"/>
        </w:rPr>
        <w:t>：30日历天。因发包方原因、经审批同意的工程变更或不可抗力致工期顺延外，工期每延误一天扣承包方工程款伍佰元整，累计递减工程款。</w:t>
      </w:r>
    </w:p>
    <w:p>
      <w:pPr>
        <w:spacing w:line="580" w:lineRule="exact"/>
        <w:ind w:firstLine="480" w:firstLineChars="150"/>
        <w:rPr>
          <w:rFonts w:hint="default" w:ascii="Times New Roman" w:hAnsi="Times New Roman" w:eastAsia="方正仿宋_GBK" w:cs="Times New Roman"/>
          <w:sz w:val="28"/>
          <w:szCs w:val="28"/>
        </w:rPr>
      </w:pPr>
      <w:r>
        <w:rPr>
          <w:rFonts w:hint="eastAsia" w:ascii="方正黑体_GBK" w:hAnsi="方正黑体_GBK" w:eastAsia="方正黑体_GBK" w:cs="方正黑体_GBK"/>
          <w:sz w:val="32"/>
          <w:szCs w:val="32"/>
        </w:rPr>
        <w:t>三、投标人资格要求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方正仿宋_GBK" w:hAnsi="方正仿宋_GBK" w:eastAsia="方正仿宋_GBK" w:cs="方正仿宋_GBK"/>
          <w:color w:val="000000"/>
          <w:kern w:val="0"/>
          <w:sz w:val="28"/>
          <w:szCs w:val="28"/>
          <w:shd w:val="clear" w:color="auto" w:fill="FFFFFF"/>
        </w:rPr>
      </w:pPr>
      <w:r>
        <w:rPr>
          <w:rFonts w:hint="eastAsia" w:ascii="方正仿宋_GBK" w:hAnsi="方正仿宋_GBK" w:eastAsia="方正仿宋_GBK" w:cs="方正仿宋_GBK"/>
          <w:color w:val="000000"/>
          <w:kern w:val="0"/>
          <w:sz w:val="28"/>
          <w:szCs w:val="28"/>
          <w:shd w:val="clear" w:color="auto" w:fill="FFFFFF"/>
          <w:lang w:val="en-US" w:eastAsia="zh-CN" w:bidi="ar"/>
        </w:rPr>
        <w:t>（一）本次发包要求投标人具备的资格条件：</w:t>
      </w:r>
      <w:r>
        <w:rPr>
          <w:rFonts w:hint="eastAsia" w:ascii="方正仿宋_GBK" w:hAnsi="方正仿宋_GBK" w:eastAsia="方正仿宋_GBK" w:cs="方正仿宋_GBK"/>
          <w:color w:val="000000"/>
          <w:kern w:val="0"/>
          <w:sz w:val="28"/>
          <w:szCs w:val="28"/>
          <w:u w:val="single"/>
          <w:shd w:val="clear" w:color="auto" w:fill="FFFFFF"/>
          <w:lang w:val="en-US" w:eastAsia="zh-CN" w:bidi="ar"/>
        </w:rPr>
        <w:t>必须具有有效的城市及道路照明工程专业承包三级及以上资质或市政公用工程施工总承包叁级及以上资质，或具有太阳能设备安装和销售营业执照的企业，或具备照明灯具安装和销售营业执照的企业</w:t>
      </w:r>
      <w:r>
        <w:rPr>
          <w:rFonts w:hint="eastAsia" w:ascii="方正仿宋_GBK" w:hAnsi="方正仿宋_GBK" w:eastAsia="方正仿宋_GBK" w:cs="方正仿宋_GBK"/>
          <w:color w:val="000000"/>
          <w:kern w:val="0"/>
          <w:sz w:val="28"/>
          <w:szCs w:val="28"/>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（二）资格审查方式：资格后审</w:t>
      </w:r>
      <w:r>
        <w:rPr>
          <w:rFonts w:hint="eastAsia" w:ascii="方正仿宋_GBK" w:hAnsi="方正仿宋_GBK" w:eastAsia="方正仿宋_GBK" w:cs="方正仿宋_GBK"/>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（三）本次招标不接受联合体投标。</w:t>
      </w:r>
    </w:p>
    <w:p>
      <w:pPr>
        <w:spacing w:line="580" w:lineRule="exact"/>
        <w:ind w:firstLine="480" w:firstLineChars="150"/>
        <w:rPr>
          <w:rFonts w:hint="default" w:ascii="方正黑体_GBK" w:hAnsi="方正黑体_GBK" w:eastAsia="方正黑体_GBK" w:cs="方正黑体_GBK"/>
          <w:sz w:val="32"/>
          <w:szCs w:val="32"/>
          <w:lang w:val="en-US" w:eastAsia="zh-CN"/>
        </w:rPr>
      </w:pPr>
      <w:r>
        <w:rPr>
          <w:rFonts w:hint="default" w:ascii="方正黑体_GBK" w:hAnsi="方正黑体_GBK" w:eastAsia="方正黑体_GBK" w:cs="方正黑体_GBK"/>
          <w:sz w:val="32"/>
          <w:szCs w:val="32"/>
          <w:lang w:val="en-US" w:eastAsia="zh-CN"/>
        </w:rPr>
        <w:t>四、投标截止时间及招标文件的获取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kern w:val="0"/>
          <w:sz w:val="28"/>
          <w:szCs w:val="28"/>
          <w:shd w:val="clear" w:color="auto" w:fill="FFFFFF"/>
          <w:lang w:val="en-US" w:eastAsia="zh-CN" w:bidi="ar"/>
        </w:rPr>
      </w:pPr>
      <w:r>
        <w:rPr>
          <w:rFonts w:hint="eastAsia" w:ascii="方正仿宋_GBK" w:hAnsi="方正仿宋_GBK" w:eastAsia="方正仿宋_GBK" w:cs="方正仿宋_GBK"/>
          <w:color w:val="000000"/>
          <w:kern w:val="0"/>
          <w:sz w:val="28"/>
          <w:szCs w:val="28"/>
          <w:shd w:val="clear" w:color="auto" w:fill="FFFFFF"/>
          <w:lang w:val="en-US" w:eastAsia="zh-CN" w:bidi="ar"/>
        </w:rPr>
        <w:t>（一）投标文件获取时间：2025年5月16日至2025年5月23日，开标时间：2025年5月26日10:00时（视资格审查时间适当提前或延后，以下涉及时间皆为北京时间）。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kern w:val="0"/>
          <w:sz w:val="28"/>
          <w:szCs w:val="28"/>
          <w:shd w:val="clear" w:color="auto" w:fill="FFFFFF"/>
          <w:lang w:val="en-US" w:eastAsia="zh-CN" w:bidi="ar"/>
        </w:rPr>
      </w:pPr>
      <w:r>
        <w:rPr>
          <w:rFonts w:hint="eastAsia" w:ascii="方正仿宋_GBK" w:hAnsi="方正仿宋_GBK" w:eastAsia="方正仿宋_GBK" w:cs="方正仿宋_GBK"/>
          <w:color w:val="000000"/>
          <w:kern w:val="0"/>
          <w:sz w:val="28"/>
          <w:szCs w:val="28"/>
          <w:shd w:val="clear" w:color="auto" w:fill="FFFFFF"/>
          <w:lang w:val="en-US" w:eastAsia="zh-CN" w:bidi="ar"/>
        </w:rPr>
        <w:t>（二）本招标公告开始发布至投标截止时间止，各投标人应随时在重庆市垫江县人民政府网上关注本招标项目相关修改或补充内容。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000000"/>
          <w:kern w:val="0"/>
          <w:sz w:val="28"/>
          <w:szCs w:val="28"/>
          <w:shd w:val="clear" w:color="auto" w:fill="FFFFFF"/>
        </w:rPr>
      </w:pPr>
      <w:r>
        <w:rPr>
          <w:rFonts w:hint="eastAsia" w:ascii="方正仿宋_GBK" w:hAnsi="方正仿宋_GBK" w:eastAsia="方正仿宋_GBK" w:cs="方正仿宋_GBK"/>
          <w:color w:val="000000"/>
          <w:kern w:val="0"/>
          <w:sz w:val="28"/>
          <w:szCs w:val="28"/>
          <w:shd w:val="clear" w:color="auto" w:fill="FFFFFF"/>
          <w:lang w:val="en-US" w:eastAsia="zh-CN" w:bidi="ar"/>
        </w:rPr>
        <w:t>（三）发包文件资料费售价500元/套，投标人在投标截止日前一个工作日（即5月25日）的17点前将发包文件资料费由投标方对公账户转入发包方对公账户（开户行： 重庆市农村商业银行垫江支行，户名： 垫江县财政局-大石乡人民政府，账号：2501010120010007754-713001，在备注栏写明“大石乡高生村安装太阳能路灯建设项目资料费”）（</w:t>
      </w:r>
      <w:r>
        <w:rPr>
          <w:rFonts w:hint="eastAsia" w:ascii="方正仿宋_GBK" w:hAnsi="方正仿宋_GBK" w:eastAsia="方正仿宋_GBK" w:cs="方正仿宋_GBK"/>
          <w:b/>
          <w:bCs/>
          <w:color w:val="000000"/>
          <w:kern w:val="0"/>
          <w:sz w:val="28"/>
          <w:szCs w:val="28"/>
          <w:shd w:val="clear" w:color="auto" w:fill="FFFFFF"/>
          <w:lang w:val="en-US" w:eastAsia="zh-CN" w:bidi="ar"/>
        </w:rPr>
        <w:t>务必注意：保证</w:t>
      </w:r>
      <w:r>
        <w:rPr>
          <w:rFonts w:hint="eastAsia" w:ascii="方正仿宋_GBK" w:hAnsi="方正仿宋_GBK" w:eastAsia="方正仿宋_GBK" w:cs="方正仿宋_GBK"/>
          <w:b/>
          <w:bCs/>
          <w:color w:val="FF0000"/>
          <w:kern w:val="0"/>
          <w:sz w:val="28"/>
          <w:szCs w:val="28"/>
          <w:shd w:val="clear" w:color="auto" w:fill="FFFFFF"/>
          <w:lang w:val="en-US" w:eastAsia="zh-CN" w:bidi="ar"/>
        </w:rPr>
        <w:t>金与资料费存入不是同一账号）</w:t>
      </w:r>
      <w:r>
        <w:rPr>
          <w:rFonts w:hint="eastAsia" w:ascii="方正仿宋_GBK" w:hAnsi="方正仿宋_GBK" w:eastAsia="方正仿宋_GBK" w:cs="方正仿宋_GBK"/>
          <w:b/>
          <w:color w:val="FF0000"/>
          <w:kern w:val="0"/>
          <w:sz w:val="28"/>
          <w:szCs w:val="28"/>
          <w:shd w:val="clear" w:color="auto" w:fill="FFFFFF"/>
          <w:lang w:val="en-US" w:eastAsia="zh-CN" w:bidi="ar"/>
        </w:rPr>
        <w:t>，</w:t>
      </w:r>
      <w:r>
        <w:rPr>
          <w:rFonts w:hint="eastAsia" w:ascii="方正仿宋_GBK" w:hAnsi="方正仿宋_GBK" w:eastAsia="方正仿宋_GBK" w:cs="方正仿宋_GBK"/>
          <w:color w:val="0000FF"/>
          <w:kern w:val="0"/>
          <w:sz w:val="28"/>
          <w:szCs w:val="28"/>
          <w:shd w:val="clear" w:color="auto" w:fill="FFFFFF"/>
          <w:lang w:val="en-US" w:eastAsia="zh-CN" w:bidi="ar"/>
        </w:rPr>
        <w:t>资料费一经缴纳即视为报名，概不退还。</w:t>
      </w:r>
      <w:r>
        <w:rPr>
          <w:rFonts w:hint="eastAsia" w:ascii="方正仿宋_GBK" w:hAnsi="方正仿宋_GBK" w:eastAsia="方正仿宋_GBK" w:cs="方正仿宋_GBK"/>
          <w:color w:val="000000"/>
          <w:kern w:val="0"/>
          <w:sz w:val="28"/>
          <w:szCs w:val="28"/>
          <w:shd w:val="clear" w:color="auto" w:fill="FFFFFF"/>
          <w:lang w:val="en-US" w:eastAsia="zh-CN" w:bidi="ar"/>
        </w:rPr>
        <w:t>提醒各位潜在投标人:1.自身原因未打入资料费，却凭相应资料费凭证进入会场参加报名投标，经后期发现需补齐相应资料费，否则将纳入大石乡失信企业名单。2.后期发现中标企业资料费与保证金任意一项费用未按发包文件规定时间（以系统显示时间为准）时打款，将取消中标资格。</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color w:val="FF0000"/>
          <w:kern w:val="0"/>
          <w:sz w:val="28"/>
          <w:szCs w:val="28"/>
          <w:shd w:val="clear" w:color="auto" w:fill="FFFFFF"/>
        </w:rPr>
      </w:pPr>
      <w:r>
        <w:rPr>
          <w:rFonts w:hint="eastAsia" w:ascii="方正仿宋_GBK" w:hAnsi="方正仿宋_GBK" w:eastAsia="方正仿宋_GBK" w:cs="方正仿宋_GBK"/>
          <w:color w:val="000000"/>
          <w:kern w:val="0"/>
          <w:sz w:val="28"/>
          <w:szCs w:val="28"/>
          <w:shd w:val="clear" w:color="auto" w:fill="FFFFFF"/>
          <w:lang w:val="en-US" w:eastAsia="zh-CN" w:bidi="ar"/>
        </w:rPr>
        <w:t>（四）投标保证金</w:t>
      </w:r>
      <w:r>
        <w:rPr>
          <w:rFonts w:hint="eastAsia" w:ascii="方正仿宋_GBK" w:hAnsi="方正仿宋_GBK" w:eastAsia="方正仿宋_GBK" w:cs="方正仿宋_GBK"/>
          <w:color w:val="000000"/>
          <w:kern w:val="0"/>
          <w:sz w:val="28"/>
          <w:szCs w:val="28"/>
          <w:u w:val="single"/>
          <w:shd w:val="clear" w:color="auto" w:fill="FFFFFF"/>
          <w:lang w:eastAsia="zh-CN" w:bidi="ar"/>
        </w:rPr>
        <w:t>8</w:t>
      </w:r>
      <w:r>
        <w:rPr>
          <w:rFonts w:hint="eastAsia" w:ascii="方正仿宋_GBK" w:hAnsi="方正仿宋_GBK" w:eastAsia="方正仿宋_GBK" w:cs="方正仿宋_GBK"/>
          <w:color w:val="000000"/>
          <w:kern w:val="0"/>
          <w:sz w:val="28"/>
          <w:szCs w:val="28"/>
          <w:u w:val="single"/>
          <w:shd w:val="clear" w:color="auto" w:fill="FFFFFF"/>
          <w:lang w:val="en-US" w:eastAsia="zh-CN" w:bidi="ar"/>
        </w:rPr>
        <w:t>0</w:t>
      </w:r>
      <w:r>
        <w:rPr>
          <w:rFonts w:hint="eastAsia" w:ascii="方正仿宋_GBK" w:hAnsi="方正仿宋_GBK" w:eastAsia="方正仿宋_GBK" w:cs="方正仿宋_GBK"/>
          <w:color w:val="000000"/>
          <w:kern w:val="0"/>
          <w:sz w:val="28"/>
          <w:szCs w:val="28"/>
          <w:u w:val="single"/>
          <w:shd w:val="clear" w:color="auto" w:fill="FFFFFF"/>
          <w:lang w:eastAsia="zh-CN" w:bidi="ar"/>
        </w:rPr>
        <w:t>00</w:t>
      </w:r>
      <w:r>
        <w:rPr>
          <w:rFonts w:hint="eastAsia" w:ascii="方正仿宋_GBK" w:hAnsi="方正仿宋_GBK" w:eastAsia="方正仿宋_GBK" w:cs="方正仿宋_GBK"/>
          <w:color w:val="000000"/>
          <w:kern w:val="0"/>
          <w:sz w:val="28"/>
          <w:szCs w:val="28"/>
          <w:shd w:val="clear" w:color="auto" w:fill="FFFFFF"/>
          <w:lang w:val="en-US" w:eastAsia="zh-CN" w:bidi="ar"/>
        </w:rPr>
        <w:t>元。投标人在投标截止日前一</w:t>
      </w:r>
      <w:r>
        <w:rPr>
          <w:rFonts w:hint="eastAsia" w:ascii="方正仿宋_GBK" w:hAnsi="方正仿宋_GBK" w:eastAsia="方正仿宋_GBK" w:cs="方正仿宋_GBK"/>
          <w:color w:val="FF0000"/>
          <w:kern w:val="0"/>
          <w:sz w:val="28"/>
          <w:szCs w:val="28"/>
          <w:shd w:val="clear" w:color="auto" w:fill="FFFFFF"/>
          <w:lang w:val="en-US" w:eastAsia="zh-CN" w:bidi="ar"/>
        </w:rPr>
        <w:t>个工作日</w:t>
      </w:r>
      <w:r>
        <w:rPr>
          <w:rFonts w:hint="eastAsia" w:ascii="方正仿宋_GBK" w:hAnsi="方正仿宋_GBK" w:eastAsia="方正仿宋_GBK" w:cs="方正仿宋_GBK"/>
          <w:color w:val="000000"/>
          <w:kern w:val="0"/>
          <w:sz w:val="28"/>
          <w:szCs w:val="28"/>
          <w:shd w:val="clear" w:color="auto" w:fill="FFFFFF"/>
          <w:lang w:val="en-US" w:eastAsia="zh-CN" w:bidi="ar"/>
        </w:rPr>
        <w:t>（即5月25日）的17点前将发包文件投标保证金由投标方对公账户转入发包方对公账户</w:t>
      </w:r>
      <w:r>
        <w:rPr>
          <w:rFonts w:hint="eastAsia" w:ascii="方正仿宋_GBK" w:hAnsi="方正仿宋_GBK" w:eastAsia="方正仿宋_GBK" w:cs="方正仿宋_GBK"/>
          <w:color w:val="FF0000"/>
          <w:kern w:val="0"/>
          <w:sz w:val="28"/>
          <w:szCs w:val="28"/>
          <w:shd w:val="clear" w:color="auto" w:fill="FFFFFF"/>
          <w:lang w:val="en-US" w:eastAsia="zh-CN" w:bidi="ar"/>
        </w:rPr>
        <w:t>（收款单位：垫江县大石乡人民政府，开户行：重庆农村商业银行垫江支行大石分理处，账号：2506020120010000640，在备注栏写明“</w:t>
      </w:r>
      <w:r>
        <w:rPr>
          <w:rFonts w:hint="eastAsia" w:ascii="方正仿宋_GBK" w:hAnsi="方正仿宋_GBK" w:eastAsia="方正仿宋_GBK" w:cs="方正仿宋_GBK"/>
          <w:kern w:val="2"/>
          <w:sz w:val="28"/>
          <w:szCs w:val="28"/>
          <w:lang w:val="en-US" w:eastAsia="zh-CN" w:bidi="ar-SA"/>
        </w:rPr>
        <w:t>大石乡高生村安装太阳能路灯建设项目</w:t>
      </w:r>
      <w:r>
        <w:rPr>
          <w:rFonts w:hint="eastAsia" w:ascii="方正仿宋_GBK" w:hAnsi="方正仿宋_GBK" w:eastAsia="方正仿宋_GBK" w:cs="方正仿宋_GBK"/>
          <w:color w:val="FF0000"/>
          <w:kern w:val="0"/>
          <w:sz w:val="28"/>
          <w:szCs w:val="28"/>
          <w:shd w:val="clear" w:color="auto" w:fill="FFFFFF"/>
          <w:lang w:val="en-US" w:eastAsia="zh-CN" w:bidi="ar"/>
        </w:rPr>
        <w:t>投标保证金”</w:t>
      </w:r>
      <w:r>
        <w:rPr>
          <w:rFonts w:hint="eastAsia" w:ascii="方正仿宋_GBK" w:hAnsi="方正仿宋_GBK" w:eastAsia="方正仿宋_GBK" w:cs="方正仿宋_GBK"/>
          <w:b/>
          <w:bCs w:val="0"/>
          <w:color w:val="0070C0"/>
          <w:kern w:val="0"/>
          <w:sz w:val="28"/>
          <w:szCs w:val="28"/>
          <w:shd w:val="clear" w:color="auto" w:fill="FFFFFF"/>
          <w:lang w:val="en-US" w:eastAsia="zh-CN" w:bidi="ar"/>
        </w:rPr>
        <w:t>（务必注意：保证金与资料费存入不是同一账号）</w:t>
      </w:r>
      <w:r>
        <w:rPr>
          <w:rFonts w:hint="eastAsia" w:ascii="方正仿宋_GBK" w:hAnsi="方正仿宋_GBK" w:eastAsia="方正仿宋_GBK" w:cs="方正仿宋_GBK"/>
          <w:color w:val="FF0000"/>
          <w:kern w:val="0"/>
          <w:sz w:val="28"/>
          <w:szCs w:val="28"/>
          <w:shd w:val="clear" w:color="auto" w:fill="FFFFFF"/>
          <w:lang w:val="en-US" w:eastAsia="zh-CN" w:bidi="ar"/>
        </w:rPr>
        <w:t>，未中标企业投标保证金在发包后15-20个工作日以内无息退还至原账户，投标人有以下情况的投标保证金不予退还: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（1）在投标文件递交截止时间后，或投标文件有效期内投标人撤回其投标文件。</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（2）投标人在投标过程中弄虚作假，提供虚假材料的。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（3）中标候选人经公示结束，被确定为承包人而放弃中标权益的。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（4）如投标人在缴纳资料费和保证金时只缴纳其中一项费用，而不同时缴纳两项费用，无论缴纳的是资料费还是投标保证金一律不予退还。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（5）投标人在投标前一个工作日（即5月25日）</w:t>
      </w:r>
      <w:r>
        <w:rPr>
          <w:rFonts w:hint="eastAsia" w:ascii="方正仿宋_GBK" w:hAnsi="方正仿宋_GBK" w:eastAsia="方正仿宋_GBK" w:cs="方正仿宋_GBK"/>
          <w:sz w:val="28"/>
          <w:szCs w:val="28"/>
          <w:lang w:eastAsia="zh-CN"/>
        </w:rPr>
        <w:t>17</w:t>
      </w:r>
      <w:r>
        <w:rPr>
          <w:rFonts w:hint="eastAsia" w:ascii="方正仿宋_GBK" w:hAnsi="方正仿宋_GBK" w:eastAsia="方正仿宋_GBK" w:cs="方正仿宋_GBK"/>
          <w:sz w:val="28"/>
          <w:szCs w:val="28"/>
          <w:lang w:val="en-US" w:eastAsia="zh-CN"/>
        </w:rPr>
        <w:t>点之后转入的款项。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（6）其他违法违规行为的。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（五）注意：投标人在递交投标文件时，要提交发包文件资料费和投标保证金的入账凭据，方能提交投标文件（现金缴纳或私人转账无效）。</w:t>
      </w:r>
    </w:p>
    <w:p>
      <w:pPr>
        <w:spacing w:line="580" w:lineRule="exact"/>
        <w:ind w:firstLine="480" w:firstLineChars="150"/>
        <w:rPr>
          <w:rFonts w:hint="default" w:ascii="Times New Roman" w:hAnsi="Times New Roman" w:eastAsia="方正仿宋_GBK" w:cs="Times New Roman"/>
          <w:sz w:val="28"/>
          <w:szCs w:val="28"/>
        </w:rPr>
      </w:pPr>
      <w:r>
        <w:rPr>
          <w:rFonts w:hint="eastAsia" w:ascii="方正黑体_GBK" w:hAnsi="方正黑体_GBK" w:eastAsia="方正黑体_GBK" w:cs="方正黑体_GBK"/>
          <w:sz w:val="32"/>
          <w:szCs w:val="32"/>
        </w:rPr>
        <w:t>五、投标文件的递交</w:t>
      </w:r>
    </w:p>
    <w:p>
      <w:pPr>
        <w:spacing w:line="58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（一）投标文件递交的截止时间20</w:t>
      </w:r>
      <w:r>
        <w:rPr>
          <w:rFonts w:hint="default"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5</w:t>
      </w:r>
      <w:r>
        <w:rPr>
          <w:rFonts w:hint="default" w:ascii="Times New Roman" w:hAnsi="Times New Roman" w:eastAsia="方正仿宋_GBK" w:cs="Times New Roman"/>
          <w:sz w:val="28"/>
          <w:szCs w:val="28"/>
        </w:rPr>
        <w:t>月</w:t>
      </w:r>
      <w:r>
        <w:rPr>
          <w:rFonts w:hint="eastAsia" w:eastAsia="方正仿宋_GBK" w:cs="Times New Roman"/>
          <w:sz w:val="28"/>
          <w:szCs w:val="28"/>
          <w:lang w:val="en-US" w:eastAsia="zh-CN"/>
        </w:rPr>
        <w:t>2610:00</w:t>
      </w:r>
      <w:r>
        <w:rPr>
          <w:rFonts w:hint="default" w:ascii="Times New Roman" w:hAnsi="Times New Roman" w:eastAsia="方正仿宋_GBK" w:cs="Times New Roman"/>
          <w:sz w:val="28"/>
          <w:szCs w:val="28"/>
          <w:lang w:eastAsia="zh-CN"/>
        </w:rPr>
        <w:t>分</w:t>
      </w:r>
      <w:r>
        <w:rPr>
          <w:rFonts w:hint="default" w:ascii="Times New Roman" w:hAnsi="Times New Roman" w:eastAsia="方正仿宋_GBK" w:cs="Times New Roman"/>
          <w:sz w:val="28"/>
          <w:szCs w:val="28"/>
        </w:rPr>
        <w:t>（投标截止时间，下同）详见招标文件，地点为垫江县大石乡政府新大楼3楼大会议室。</w:t>
      </w:r>
    </w:p>
    <w:p>
      <w:pPr>
        <w:spacing w:line="58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（二）逾期送达的或者未送达指定地点的投标文件，招标人不予受理。</w:t>
      </w:r>
    </w:p>
    <w:p>
      <w:pPr>
        <w:spacing w:line="580" w:lineRule="exact"/>
        <w:ind w:firstLine="320" w:firstLineChars="100"/>
        <w:rPr>
          <w:rFonts w:hint="default" w:ascii="Times New Roman" w:hAnsi="Times New Roman" w:eastAsia="方正仿宋_GBK" w:cs="Times New Roman"/>
          <w:sz w:val="28"/>
          <w:szCs w:val="28"/>
          <w:lang w:val="en-US" w:eastAsia="zh-CN"/>
        </w:rPr>
      </w:pPr>
      <w:r>
        <w:rPr>
          <w:rFonts w:hint="default" w:ascii="方正黑体_GBK" w:hAnsi="方正黑体_GBK" w:eastAsia="方正黑体_GBK" w:cs="方正黑体_GBK"/>
          <w:sz w:val="32"/>
          <w:szCs w:val="32"/>
        </w:rPr>
        <w:t>六、联系方式：</w:t>
      </w:r>
      <w:r>
        <w:rPr>
          <w:rFonts w:hint="default" w:ascii="Times New Roman" w:hAnsi="Times New Roman" w:eastAsia="方正仿宋_GBK" w:cs="Times New Roman"/>
          <w:sz w:val="28"/>
          <w:szCs w:val="28"/>
          <w:lang w:val="en-US" w:eastAsia="zh-CN"/>
        </w:rPr>
        <w:t xml:space="preserve"> </w:t>
      </w:r>
      <w:r>
        <w:rPr>
          <w:rFonts w:hint="eastAsia"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黄老师：电话 19936428066；</w:t>
      </w:r>
    </w:p>
    <w:p>
      <w:pPr>
        <w:spacing w:line="580" w:lineRule="exact"/>
        <w:ind w:firstLine="2800" w:firstLineChars="1000"/>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向老师：电话13996847114</w:t>
      </w:r>
    </w:p>
    <w:p>
      <w:pPr>
        <w:spacing w:line="580" w:lineRule="exact"/>
        <w:ind w:firstLine="420" w:firstLineChars="150"/>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招   标   人：垫江县</w:t>
      </w:r>
      <w:r>
        <w:rPr>
          <w:rFonts w:hint="eastAsia" w:eastAsia="方正仿宋_GBK" w:cs="Times New Roman"/>
          <w:sz w:val="28"/>
          <w:szCs w:val="28"/>
          <w:lang w:eastAsia="zh-CN"/>
        </w:rPr>
        <w:t>大石乡高生村</w:t>
      </w:r>
      <w:r>
        <w:rPr>
          <w:rFonts w:hint="default" w:eastAsia="方正仿宋_GBK" w:cs="Times New Roman"/>
          <w:sz w:val="28"/>
          <w:szCs w:val="28"/>
          <w:lang w:eastAsia="zh-CN"/>
        </w:rPr>
        <w:t>股份经济合作联合社</w:t>
      </w:r>
    </w:p>
    <w:p>
      <w:pPr>
        <w:spacing w:line="580" w:lineRule="exact"/>
        <w:ind w:firstLine="420" w:firstLineChars="15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招标代理机构：垫江县</w:t>
      </w:r>
      <w:r>
        <w:rPr>
          <w:rFonts w:hint="eastAsia" w:eastAsia="方正仿宋_GBK" w:cs="Times New Roman"/>
          <w:sz w:val="28"/>
          <w:szCs w:val="28"/>
          <w:lang w:val="en-US" w:eastAsia="zh-CN"/>
        </w:rPr>
        <w:t>大石乡产业发展服务</w:t>
      </w:r>
      <w:r>
        <w:rPr>
          <w:rFonts w:hint="default" w:ascii="Times New Roman" w:hAnsi="Times New Roman" w:eastAsia="方正仿宋_GBK" w:cs="Times New Roman"/>
          <w:sz w:val="28"/>
          <w:szCs w:val="28"/>
        </w:rPr>
        <w:t>中心（代章）</w:t>
      </w:r>
    </w:p>
    <w:p>
      <w:pPr>
        <w:spacing w:line="580" w:lineRule="exact"/>
        <w:ind w:firstLine="3640" w:firstLineChars="130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5月</w:t>
      </w:r>
      <w:r>
        <w:rPr>
          <w:rFonts w:hint="eastAsia" w:eastAsia="方正仿宋_GBK" w:cs="Times New Roman"/>
          <w:sz w:val="28"/>
          <w:szCs w:val="28"/>
          <w:lang w:val="en-US" w:eastAsia="zh-CN"/>
        </w:rPr>
        <w:t>16</w:t>
      </w:r>
      <w:r>
        <w:rPr>
          <w:rFonts w:hint="default" w:ascii="Times New Roman" w:hAnsi="Times New Roman" w:eastAsia="方正仿宋_GBK" w:cs="Times New Roman"/>
          <w:sz w:val="28"/>
          <w:szCs w:val="28"/>
        </w:rPr>
        <w:t>日</w:t>
      </w:r>
    </w:p>
    <w:p>
      <w:pPr>
        <w:spacing w:line="440" w:lineRule="exact"/>
        <w:jc w:val="center"/>
        <w:rPr>
          <w:rFonts w:eastAsia="方正仿宋_GBK"/>
          <w:b/>
          <w:color w:val="000000"/>
          <w:kern w:val="0"/>
          <w:sz w:val="32"/>
          <w:szCs w:val="32"/>
        </w:rPr>
      </w:pPr>
    </w:p>
    <w:p>
      <w:pPr>
        <w:spacing w:line="440" w:lineRule="exact"/>
        <w:jc w:val="center"/>
        <w:rPr>
          <w:rFonts w:eastAsia="方正仿宋_GBK"/>
          <w:b/>
          <w:color w:val="000000"/>
          <w:kern w:val="0"/>
          <w:sz w:val="32"/>
          <w:szCs w:val="32"/>
        </w:rPr>
      </w:pPr>
      <w:r>
        <w:rPr>
          <w:rFonts w:eastAsia="方正仿宋_GBK"/>
          <w:b/>
          <w:color w:val="000000"/>
          <w:kern w:val="0"/>
          <w:sz w:val="32"/>
          <w:szCs w:val="32"/>
        </w:rPr>
        <w:t>第二章：投标人须知</w:t>
      </w:r>
    </w:p>
    <w:p>
      <w:pPr>
        <w:spacing w:line="440" w:lineRule="exact"/>
        <w:rPr>
          <w:rFonts w:hint="eastAsia" w:ascii="方正仿宋_GBK" w:hAnsi="方正仿宋_GBK" w:eastAsia="方正仿宋_GBK" w:cs="方正仿宋_GBK"/>
          <w:color w:val="000000"/>
          <w:kern w:val="0"/>
          <w:sz w:val="28"/>
          <w:szCs w:val="28"/>
        </w:rPr>
      </w:pPr>
      <w:bookmarkStart w:id="0" w:name="_Toc245460575"/>
      <w:bookmarkStart w:id="1" w:name="_Toc298315068"/>
      <w:r>
        <w:rPr>
          <w:rFonts w:hint="eastAsia" w:ascii="方正仿宋_GBK" w:hAnsi="方正仿宋_GBK" w:eastAsia="方正仿宋_GBK" w:cs="方正仿宋_GBK"/>
          <w:color w:val="000000"/>
          <w:kern w:val="0"/>
          <w:sz w:val="28"/>
          <w:szCs w:val="28"/>
        </w:rPr>
        <w:t>投标人须知前附表</w:t>
      </w:r>
      <w:bookmarkEnd w:id="0"/>
      <w:bookmarkEnd w:id="1"/>
    </w:p>
    <w:tbl>
      <w:tblPr>
        <w:tblStyle w:val="6"/>
        <w:tblW w:w="8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4"/>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blHeader/>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条款号</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条款名称</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1.1.1</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发包人</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u w:val="single"/>
              </w:rPr>
              <w:t>垫江县大石乡</w:t>
            </w:r>
            <w:r>
              <w:rPr>
                <w:rFonts w:hint="eastAsia" w:ascii="方正仿宋_GBK" w:hAnsi="方正仿宋_GBK" w:eastAsia="方正仿宋_GBK" w:cs="方正仿宋_GBK"/>
                <w:color w:val="000000"/>
                <w:kern w:val="0"/>
                <w:sz w:val="28"/>
                <w:szCs w:val="28"/>
                <w:u w:val="single"/>
                <w:lang w:val="en-US" w:eastAsia="zh-CN"/>
              </w:rPr>
              <w:t>高生</w:t>
            </w:r>
            <w:r>
              <w:rPr>
                <w:rFonts w:hint="eastAsia" w:ascii="方正仿宋_GBK" w:hAnsi="方正仿宋_GBK" w:eastAsia="方正仿宋_GBK" w:cs="方正仿宋_GBK"/>
                <w:color w:val="000000"/>
                <w:kern w:val="0"/>
                <w:sz w:val="28"/>
                <w:szCs w:val="28"/>
                <w:u w:val="single"/>
              </w:rPr>
              <w:t>村</w:t>
            </w:r>
            <w:r>
              <w:rPr>
                <w:rFonts w:hint="eastAsia" w:ascii="方正仿宋_GBK" w:hAnsi="方正仿宋_GBK" w:eastAsia="方正仿宋_GBK" w:cs="方正仿宋_GBK"/>
                <w:color w:val="000000"/>
                <w:kern w:val="0"/>
                <w:sz w:val="28"/>
                <w:szCs w:val="28"/>
                <w:u w:val="single"/>
                <w:lang w:val="en-US" w:eastAsia="zh-CN"/>
              </w:rPr>
              <w:t>股份经济合作联合社</w:t>
            </w:r>
            <w:r>
              <w:rPr>
                <w:rFonts w:hint="eastAsia" w:ascii="方正仿宋_GBK" w:hAnsi="方正仿宋_GBK" w:eastAsia="方正仿宋_GBK" w:cs="方正仿宋_GBK"/>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1.1.2</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项目名称</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2"/>
                <w:sz w:val="28"/>
                <w:szCs w:val="28"/>
                <w:lang w:val="en-US" w:eastAsia="zh-CN" w:bidi="ar-SA"/>
              </w:rPr>
              <w:t>大石乡高生村安装太阳能路灯建设项目</w:t>
            </w:r>
            <w:r>
              <w:rPr>
                <w:rFonts w:hint="eastAsia" w:ascii="方正仿宋_GBK" w:hAnsi="方正仿宋_GBK" w:eastAsia="方正仿宋_GBK" w:cs="方正仿宋_GBK"/>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1.1.3</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建设地点</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u w:val="single"/>
              </w:rPr>
              <w:t>垫江县大石乡</w:t>
            </w:r>
            <w:r>
              <w:rPr>
                <w:rFonts w:hint="eastAsia" w:ascii="方正仿宋_GBK" w:hAnsi="方正仿宋_GBK" w:eastAsia="方正仿宋_GBK" w:cs="方正仿宋_GBK"/>
                <w:color w:val="000000"/>
                <w:kern w:val="0"/>
                <w:sz w:val="28"/>
                <w:szCs w:val="28"/>
                <w:u w:val="single"/>
                <w:lang w:val="en-US" w:eastAsia="zh-CN"/>
              </w:rPr>
              <w:t>高生</w:t>
            </w:r>
            <w:r>
              <w:rPr>
                <w:rFonts w:hint="eastAsia" w:ascii="方正仿宋_GBK" w:hAnsi="方正仿宋_GBK" w:eastAsia="方正仿宋_GBK" w:cs="方正仿宋_GBK"/>
                <w:color w:val="000000"/>
                <w:kern w:val="0"/>
                <w:sz w:val="28"/>
                <w:szCs w:val="28"/>
                <w:u w:val="single"/>
              </w:rPr>
              <w:t>村</w:t>
            </w:r>
            <w:r>
              <w:rPr>
                <w:rFonts w:hint="eastAsia" w:ascii="方正仿宋_GBK" w:hAnsi="方正仿宋_GBK" w:eastAsia="方正仿宋_GBK" w:cs="方正仿宋_GBK"/>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1.2.1</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资金来源</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default" w:eastAsia="方正仿宋_GBK" w:cs="Times New Roman"/>
                <w:sz w:val="28"/>
                <w:szCs w:val="28"/>
                <w:lang w:val="en-US" w:eastAsia="zh-CN"/>
              </w:rPr>
              <w:t>市委统战部帮扶集团捐赠资金</w:t>
            </w:r>
            <w:r>
              <w:rPr>
                <w:rFonts w:hint="eastAsia" w:ascii="方正仿宋_GBK" w:hAnsi="方正仿宋_GBK" w:eastAsia="方正仿宋_GBK" w:cs="方正仿宋_GBK"/>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1.2.2</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出资比例</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1.2.3</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资金情况</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1.3.1</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工程规模</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及发包范围</w:t>
            </w:r>
          </w:p>
        </w:tc>
        <w:tc>
          <w:tcPr>
            <w:tcW w:w="6063" w:type="dxa"/>
            <w:noWrap w:val="0"/>
            <w:vAlign w:val="center"/>
          </w:tcPr>
          <w:p>
            <w:pPr>
              <w:keepNext w:val="0"/>
              <w:keepLines w:val="0"/>
              <w:widowControl w:val="0"/>
              <w:suppressLineNumbers w:val="0"/>
              <w:spacing w:before="0" w:beforeAutospacing="0" w:after="0" w:afterAutospacing="0" w:line="580" w:lineRule="exact"/>
              <w:ind w:left="0" w:right="0" w:firstLine="420" w:firstLineChars="150"/>
              <w:jc w:val="both"/>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工程规模：</w:t>
            </w:r>
            <w:r>
              <w:rPr>
                <w:rFonts w:hint="eastAsia" w:eastAsia="方正仿宋_GBK" w:cs="Times New Roman"/>
                <w:sz w:val="28"/>
                <w:szCs w:val="28"/>
                <w:lang w:val="en-US" w:eastAsia="zh-CN"/>
              </w:rPr>
              <w:t>安装太阳能路灯</w:t>
            </w:r>
            <w:r>
              <w:rPr>
                <w:rFonts w:hint="default" w:eastAsia="方正仿宋_GBK" w:cs="Times New Roman"/>
                <w:sz w:val="28"/>
                <w:szCs w:val="28"/>
                <w:lang w:val="en-US" w:eastAsia="zh-CN"/>
              </w:rPr>
              <w:t>约</w:t>
            </w:r>
            <w:r>
              <w:rPr>
                <w:rFonts w:hint="eastAsia" w:eastAsia="方正仿宋_GBK" w:cs="Times New Roman"/>
                <w:sz w:val="28"/>
                <w:szCs w:val="28"/>
                <w:lang w:val="en-US" w:eastAsia="zh-CN"/>
              </w:rPr>
              <w:t>400盏，包</w:t>
            </w:r>
            <w:r>
              <w:rPr>
                <w:rFonts w:hint="default" w:eastAsia="方正仿宋_GBK" w:cs="Times New Roman"/>
                <w:sz w:val="28"/>
                <w:szCs w:val="28"/>
                <w:lang w:val="en-US" w:eastAsia="zh-CN"/>
              </w:rPr>
              <w:t>含但不仅限于本采购项目的所有采购、运输、安装、基桩建设、辅材、人工、二次搬运等</w:t>
            </w:r>
            <w:r>
              <w:rPr>
                <w:rFonts w:hint="eastAsia" w:eastAsia="方正仿宋_GBK" w:cs="Times New Roman"/>
                <w:sz w:val="28"/>
                <w:szCs w:val="28"/>
                <w:lang w:val="en-US" w:eastAsia="zh-CN"/>
              </w:rPr>
              <w:t>。</w:t>
            </w:r>
            <w:r>
              <w:rPr>
                <w:rFonts w:hint="default" w:eastAsia="方正仿宋_GBK" w:cs="Times New Roman"/>
                <w:sz w:val="28"/>
                <w:szCs w:val="28"/>
                <w:lang w:val="en-US" w:eastAsia="zh-CN"/>
              </w:rPr>
              <w:t>具体详见《大石乡高生村安装太阳路灯建设项目工程量清单》</w:t>
            </w:r>
            <w:r>
              <w:rPr>
                <w:rFonts w:hint="eastAsia" w:ascii="方正仿宋_GBK" w:hAnsi="方正仿宋_GBK" w:eastAsia="方正仿宋_GBK" w:cs="方正仿宋_GBK"/>
                <w:color w:val="000000"/>
                <w:kern w:val="0"/>
                <w:sz w:val="28"/>
                <w:szCs w:val="28"/>
              </w:rPr>
              <w:t>，预算总投资</w:t>
            </w:r>
            <w:r>
              <w:rPr>
                <w:rFonts w:hint="eastAsia" w:ascii="方正仿宋_GBK" w:hAnsi="方正仿宋_GBK" w:eastAsia="方正仿宋_GBK" w:cs="方正仿宋_GBK"/>
                <w:color w:val="000000"/>
                <w:kern w:val="0"/>
                <w:sz w:val="28"/>
                <w:szCs w:val="28"/>
                <w:lang w:val="en-US" w:eastAsia="zh-CN"/>
              </w:rPr>
              <w:t>42万</w:t>
            </w:r>
            <w:r>
              <w:rPr>
                <w:rFonts w:hint="eastAsia" w:ascii="方正仿宋_GBK" w:hAnsi="方正仿宋_GBK" w:eastAsia="方正仿宋_GBK" w:cs="方正仿宋_GBK"/>
                <w:color w:val="000000"/>
                <w:kern w:val="0"/>
                <w:sz w:val="28"/>
                <w:szCs w:val="28"/>
              </w:rPr>
              <w:t>元。</w:t>
            </w:r>
          </w:p>
          <w:p>
            <w:pPr>
              <w:keepNext w:val="0"/>
              <w:keepLines w:val="0"/>
              <w:widowControl w:val="0"/>
              <w:suppressLineNumbers w:val="0"/>
              <w:spacing w:before="0" w:beforeAutospacing="0" w:after="0" w:afterAutospacing="0" w:line="580" w:lineRule="exact"/>
              <w:ind w:left="0" w:right="0" w:firstLine="420" w:firstLineChars="150"/>
              <w:jc w:val="both"/>
              <w:rPr>
                <w:rFonts w:hint="default" w:eastAsia="方正仿宋_GBK" w:cs="Times New Roman"/>
                <w:color w:val="FF0000"/>
                <w:sz w:val="28"/>
                <w:szCs w:val="28"/>
                <w:lang w:val="en-US" w:eastAsia="zh-CN"/>
              </w:rPr>
            </w:pPr>
            <w:r>
              <w:rPr>
                <w:rFonts w:hint="default" w:eastAsia="方正仿宋_GBK" w:cs="Times New Roman"/>
                <w:color w:val="FF0000"/>
                <w:sz w:val="28"/>
                <w:szCs w:val="28"/>
                <w:lang w:val="en-US" w:eastAsia="zh-CN"/>
              </w:rPr>
              <w:t>太阳能路灯具体参数指标如下:</w:t>
            </w:r>
          </w:p>
          <w:p>
            <w:pPr>
              <w:keepNext w:val="0"/>
              <w:keepLines w:val="0"/>
              <w:widowControl w:val="0"/>
              <w:suppressLineNumbers w:val="0"/>
              <w:spacing w:before="0" w:beforeAutospacing="0" w:after="0" w:afterAutospacing="0" w:line="580" w:lineRule="exact"/>
              <w:ind w:left="0" w:right="0" w:firstLine="420" w:firstLineChars="150"/>
              <w:jc w:val="both"/>
              <w:rPr>
                <w:rFonts w:hint="eastAsia" w:eastAsia="方正仿宋_GBK" w:cs="Times New Roman"/>
                <w:sz w:val="28"/>
                <w:szCs w:val="28"/>
                <w:lang w:val="en-US" w:eastAsia="zh-CN"/>
              </w:rPr>
            </w:pPr>
            <w:r>
              <w:rPr>
                <w:rFonts w:hint="eastAsia" w:eastAsia="方正仿宋_GBK" w:cs="Times New Roman"/>
                <w:sz w:val="28"/>
                <w:szCs w:val="28"/>
                <w:lang w:val="en-US" w:eastAsia="zh-CN"/>
              </w:rPr>
              <w:t>灯具：（1）道路照明采用LED 灯源；（2）光源 50W，锂电池60AH，太阳能板 6OW，光源的显色系数 RA&gt;60，色温&lt;5000K；（3）灯具外壳的颜色按采购人选择的款式样进行加工。</w:t>
            </w:r>
            <w:r>
              <w:rPr>
                <w:rFonts w:hint="eastAsia" w:eastAsia="方正仿宋_GBK" w:cs="Times New Roman"/>
                <w:sz w:val="28"/>
                <w:szCs w:val="28"/>
                <w:lang w:val="en-US" w:eastAsia="zh-CN"/>
              </w:rPr>
              <w:br w:type="textWrapping"/>
            </w:r>
            <w:r>
              <w:rPr>
                <w:rFonts w:hint="eastAsia" w:eastAsia="方正仿宋_GBK" w:cs="Times New Roman"/>
                <w:sz w:val="28"/>
                <w:szCs w:val="28"/>
                <w:lang w:val="en-US" w:eastAsia="zh-CN"/>
              </w:rPr>
              <w:t xml:space="preserve">   灯杆和预埋件：（1</w:t>
            </w:r>
            <w:r>
              <w:rPr>
                <w:rFonts w:hint="default" w:eastAsia="方正仿宋_GBK" w:cs="Times New Roman"/>
                <w:sz w:val="28"/>
                <w:szCs w:val="28"/>
                <w:lang w:val="en-US" w:eastAsia="zh-CN"/>
              </w:rPr>
              <w:t>）</w:t>
            </w:r>
            <w:r>
              <w:rPr>
                <w:rFonts w:hint="eastAsia" w:eastAsia="方正仿宋_GBK" w:cs="Times New Roman"/>
                <w:sz w:val="28"/>
                <w:szCs w:val="28"/>
                <w:lang w:val="en-US" w:eastAsia="zh-CN"/>
              </w:rPr>
              <w:t>灯杆高度6米A 字臂，臂长85厘米，仰角12度；（2）整灯镀锌喷塑，厚度2.3mm；（3）灯杆采用圆锥形钢杆灯杆制造；（4）灯杆为连续锥形镀锌钢结构；（5）基础预埋件由中标方按照国家要求进行提供实施安装，同时施工时的混凝土由中标方全部负责。</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实行发包中标价（含安全文明施工费、税费、第三方机构质检费、规费等一切费用），实行单价发包，中标人必须按清单内容施工，项目竣工后由大石乡人民政府组织验收，按业主指定位置安装，超出部分不予验收。</w:t>
            </w:r>
            <w:r>
              <w:rPr>
                <w:rFonts w:hint="eastAsia" w:ascii="方正仿宋_GBK" w:hAnsi="方正仿宋_GBK" w:eastAsia="方正仿宋_GBK" w:cs="方正仿宋_GBK"/>
                <w:color w:val="000000"/>
                <w:kern w:val="0"/>
                <w:sz w:val="28"/>
                <w:szCs w:val="28"/>
                <w:lang w:val="en-US" w:eastAsia="zh-CN"/>
              </w:rPr>
              <w:t>详见</w:t>
            </w:r>
            <w:r>
              <w:rPr>
                <w:rFonts w:hint="default" w:eastAsia="方正仿宋_GBK" w:cs="Times New Roman"/>
                <w:sz w:val="28"/>
                <w:szCs w:val="28"/>
                <w:lang w:val="en-US" w:eastAsia="zh-CN"/>
              </w:rPr>
              <w:t>《大石乡高生村安装太阳路灯建设项目工程量清单》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1.3.2</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计划工期</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计划工期</w:t>
            </w:r>
            <w:r>
              <w:rPr>
                <w:rFonts w:hint="eastAsia" w:ascii="方正仿宋_GBK" w:hAnsi="方正仿宋_GBK" w:eastAsia="方正仿宋_GBK" w:cs="方正仿宋_GBK"/>
                <w:color w:val="000000"/>
                <w:kern w:val="0"/>
                <w:sz w:val="28"/>
                <w:szCs w:val="28"/>
                <w:u w:val="single"/>
              </w:rPr>
              <w:t>30日历天</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color w:val="000000"/>
                <w:kern w:val="0"/>
                <w:sz w:val="28"/>
                <w:szCs w:val="28"/>
              </w:rPr>
              <w:t>（投标函中必须填报投标工期且投标工期必须满足此要求，否则视为对发包文件不响应，其投标文件按废标处理）。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1.3.3</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质量要求</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中标人必须按要求施工，质量达到合格以上，项目竣工后由大石乡人民政府按照清单组织验收，并邀请相关第三方机构进行验收，如未按要求安装，不予验收。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1.4.1</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投标人资质条件、能力和信誉</w:t>
            </w:r>
          </w:p>
        </w:tc>
        <w:tc>
          <w:tcPr>
            <w:tcW w:w="6063" w:type="dxa"/>
            <w:noWrap w:val="0"/>
            <w:vAlign w:val="center"/>
          </w:tcPr>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本工程施工发包实行资格后审，投标人应具备以下资格条件：</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1.资质条件、营业执照及安全生产条件：</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（1）具备建设行政主管部门颁发的有效的：</w:t>
            </w:r>
            <w:r>
              <w:rPr>
                <w:rFonts w:hint="eastAsia" w:ascii="方正仿宋_GBK" w:hAnsi="方正仿宋_GBK" w:eastAsia="方正仿宋_GBK" w:cs="方正仿宋_GBK"/>
                <w:color w:val="0000FF"/>
                <w:kern w:val="0"/>
                <w:sz w:val="28"/>
                <w:szCs w:val="28"/>
              </w:rPr>
              <w:t>必须具有有效的城市及道路照明工程专业承包三级及以上资质或市政公用工程施工总承包叁级及以上资质，或具有太阳能设备安装和销售营业执照的企业，或具备照明灯具安装和销售营业执照的企业</w:t>
            </w:r>
            <w:r>
              <w:rPr>
                <w:rFonts w:hint="eastAsia" w:ascii="方正仿宋_GBK" w:hAnsi="方正仿宋_GBK" w:eastAsia="方正仿宋_GBK" w:cs="方正仿宋_GBK"/>
                <w:color w:val="000000"/>
                <w:kern w:val="0"/>
                <w:sz w:val="28"/>
                <w:szCs w:val="28"/>
              </w:rPr>
              <w:t>。</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（2）具备有效的营业执照。</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投标人须在投标文件资格审查部分提供有效的带二维码标识的营业执照复印件。</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具备建设行政主管部门颁发的有效的安全生产许可证（针对建筑企业，但非必须提供），企业负责人、拟担任本项目的项目经理、拟担任本项目专职安全生产管理人员（即“三类人员”）具备建设行政主管部门颁发的相应等级的有效安全生产考核合格证书（非必须）。</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投标人须在投标文件资格审查部分提供有效的安全生产许可证及 “三类人员”的安全生产考核合格证书复印件（非必须）。</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2.业绩要求：</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无。</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3.财务要求：</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无。</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 投标截止日投标资格情况：</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投标人自行承诺（格式自拟）不得存在下列情形之一：</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（1）被最高人民法院在“信用中国”网站（www.creditchina.gov.cn）列入失信被执行人名单；</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（2）被最高人民法院在“信用中国”网站（www.creditchina.gov.cn）列入不良记录；</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（3）存在《重庆市工程建设领域发包投标信用管理暂行办法》规定的不良行为记12分且在记分有效期内；</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（4）被列入《重庆市工程建设领域发包投标信用管理暂行办法》规定的重庆市工程建设领域发包投标失信惩戒对象名单（以下称黑名单）且在有效期内；</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（5）被国家、重庆市（含市或任意区县）有关行政部门处以暂停投标资格行政处罚，且在处罚期限内；</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（6）被重庆市相关行业行政主管部门暂停在渝承揽新业务且在暂停期内。</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5.项目经理</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投标人拟派的项目经理必须已在投标人本单位注册并应具有贰级及以上注册建造师执业资格，拟派项目经理中标后不得随意更换（非必须）。</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6.其他要求</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（1）项目技术负责人（可由项目经理兼任）；可具有有效的建筑工程或市政公用工程或公路工程类或装饰装修工程类中级及以上职称（非必须）；</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（2）主要管理人员：</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本单位为其缴纳的养老保险证明材料。中标后不能满足该要求的，取消其中标资格，给发包人造成损失的，投标人依法承担违约赔偿责任。投标人须在投标文件资格审查部分附承诺函（格式附后）。</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（3）代理委托人</w:t>
            </w:r>
          </w:p>
          <w:p>
            <w:pPr>
              <w:spacing w:line="440" w:lineRule="exact"/>
              <w:ind w:firstLine="560" w:firstLineChars="200"/>
              <w:rPr>
                <w:rFonts w:hint="eastAsia"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color w:val="FF0000"/>
                <w:kern w:val="0"/>
                <w:sz w:val="28"/>
                <w:szCs w:val="28"/>
              </w:rPr>
              <w:t>本项目委托代理人必须为投标人本单位职工。投标人须在投标文件资格审查部分提供投标人本单位为该委托代理人缴纳的养老保险证明复印件。否则，将由评标委员会作否决投标处理。</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特别说明：</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（1）上述1～6条所须提交的相关证明材料复印件均应加盖投标单位法人章并装入投标文件资格审查部分中。上述1～6条，有一条不满足，则投标文件由评标委员会作否决投标处理。</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（2）发包人在合同签订前均有权对投标人提供的上述相关证明材料进行核实，若发现资料存在弄虚作假，按照相关法律法规处理，其投标保证金不予退还，投标人承担因此造成的相关责任并赔偿相应损失。</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（3）本发包文件中所要求的人员养老保险证明要求如下：</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①社会单位提供养老保险证明，事业单位提供养老保险证明或行政主管部门在编证明。</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xml:space="preserve">②投标文件中对养老保险的要求为：项目经理、项目技术负责人或委托代理人的养老保险证明期限为 </w:t>
            </w:r>
            <w:r>
              <w:rPr>
                <w:rFonts w:hint="eastAsia" w:ascii="方正仿宋_GBK" w:hAnsi="方正仿宋_GBK" w:eastAsia="方正仿宋_GBK" w:cs="方正仿宋_GBK"/>
                <w:b/>
                <w:bCs/>
                <w:color w:val="000000"/>
                <w:kern w:val="0"/>
                <w:sz w:val="28"/>
                <w:szCs w:val="28"/>
              </w:rPr>
              <w:t>202</w:t>
            </w:r>
            <w:r>
              <w:rPr>
                <w:rFonts w:hint="eastAsia" w:ascii="方正仿宋_GBK" w:hAnsi="方正仿宋_GBK" w:eastAsia="方正仿宋_GBK" w:cs="方正仿宋_GBK"/>
                <w:b/>
                <w:bCs/>
                <w:color w:val="000000"/>
                <w:kern w:val="0"/>
                <w:sz w:val="28"/>
                <w:szCs w:val="28"/>
                <w:lang w:val="en-US" w:eastAsia="zh-CN"/>
              </w:rPr>
              <w:t>4</w:t>
            </w:r>
            <w:r>
              <w:rPr>
                <w:rFonts w:hint="eastAsia" w:ascii="方正仿宋_GBK" w:hAnsi="方正仿宋_GBK" w:eastAsia="方正仿宋_GBK" w:cs="方正仿宋_GBK"/>
                <w:b/>
                <w:bCs/>
                <w:color w:val="000000"/>
                <w:kern w:val="0"/>
                <w:sz w:val="28"/>
                <w:szCs w:val="28"/>
              </w:rPr>
              <w:t>年</w:t>
            </w:r>
            <w:r>
              <w:rPr>
                <w:rFonts w:hint="eastAsia" w:ascii="方正仿宋_GBK" w:hAnsi="方正仿宋_GBK" w:eastAsia="方正仿宋_GBK" w:cs="方正仿宋_GBK"/>
                <w:b/>
                <w:bCs/>
                <w:color w:val="000000"/>
                <w:kern w:val="0"/>
                <w:sz w:val="28"/>
                <w:szCs w:val="28"/>
                <w:lang w:val="en-US" w:eastAsia="zh-CN"/>
              </w:rPr>
              <w:t>6</w:t>
            </w:r>
            <w:r>
              <w:rPr>
                <w:rFonts w:hint="eastAsia" w:ascii="方正仿宋_GBK" w:hAnsi="方正仿宋_GBK" w:eastAsia="方正仿宋_GBK" w:cs="方正仿宋_GBK"/>
                <w:b/>
                <w:bCs/>
                <w:color w:val="000000"/>
                <w:kern w:val="0"/>
                <w:sz w:val="28"/>
                <w:szCs w:val="28"/>
              </w:rPr>
              <w:t>月至 202</w:t>
            </w:r>
            <w:r>
              <w:rPr>
                <w:rFonts w:hint="eastAsia" w:ascii="方正仿宋_GBK" w:hAnsi="方正仿宋_GBK" w:eastAsia="方正仿宋_GBK" w:cs="方正仿宋_GBK"/>
                <w:b/>
                <w:bCs/>
                <w:color w:val="000000"/>
                <w:kern w:val="0"/>
                <w:sz w:val="28"/>
                <w:szCs w:val="28"/>
                <w:lang w:val="en-US" w:eastAsia="zh-CN"/>
              </w:rPr>
              <w:t>5</w:t>
            </w:r>
            <w:r>
              <w:rPr>
                <w:rFonts w:hint="eastAsia" w:ascii="方正仿宋_GBK" w:hAnsi="方正仿宋_GBK" w:eastAsia="方正仿宋_GBK" w:cs="方正仿宋_GBK"/>
                <w:b/>
                <w:bCs/>
                <w:color w:val="000000"/>
                <w:kern w:val="0"/>
                <w:sz w:val="28"/>
                <w:szCs w:val="28"/>
              </w:rPr>
              <w:t>年 5月</w:t>
            </w:r>
            <w:r>
              <w:rPr>
                <w:rFonts w:hint="eastAsia" w:ascii="方正仿宋_GBK" w:hAnsi="方正仿宋_GBK" w:eastAsia="方正仿宋_GBK" w:cs="方正仿宋_GBK"/>
                <w:color w:val="000000"/>
                <w:kern w:val="0"/>
                <w:sz w:val="28"/>
                <w:szCs w:val="28"/>
              </w:rPr>
              <w:t>的任意连续6个月的养老保险。提供的养老保险参保证明（个人），必须包含身份证号（或社保号）和参保基本情况、参保缴费明细（养老保险），并带有社保部门公章（或有效的电子印章）。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p>
            <w:pPr>
              <w:spacing w:line="440" w:lineRule="exact"/>
              <w:ind w:firstLine="560" w:firstLineChars="20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注：（1）投标申请人必须全部满足以上所有资格条件时才被视为资格审查合格。（2）投标人不允许更换中标人，否则将取消其中标资格并没收投标保证金。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1.4.2</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是否接受联合体投标</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1.5.1</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踏勘现场</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不组织，由各投标人根据需要自行完成现场踏勘。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1.6.1</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投标预备会</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1.6.2</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投标人提出问题的截止时间</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FF0000"/>
                <w:kern w:val="0"/>
                <w:sz w:val="28"/>
                <w:szCs w:val="28"/>
                <w:u w:val="single"/>
              </w:rPr>
              <w:t>202</w:t>
            </w:r>
            <w:r>
              <w:rPr>
                <w:rFonts w:hint="eastAsia" w:ascii="方正仿宋_GBK" w:hAnsi="方正仿宋_GBK" w:eastAsia="方正仿宋_GBK" w:cs="方正仿宋_GBK"/>
                <w:color w:val="FF0000"/>
                <w:kern w:val="0"/>
                <w:sz w:val="28"/>
                <w:szCs w:val="28"/>
                <w:u w:val="single"/>
                <w:lang w:val="en-US" w:eastAsia="zh-CN"/>
              </w:rPr>
              <w:t>5</w:t>
            </w:r>
            <w:r>
              <w:rPr>
                <w:rFonts w:hint="eastAsia" w:ascii="方正仿宋_GBK" w:hAnsi="方正仿宋_GBK" w:eastAsia="方正仿宋_GBK" w:cs="方正仿宋_GBK"/>
                <w:color w:val="FF0000"/>
                <w:kern w:val="0"/>
                <w:sz w:val="28"/>
                <w:szCs w:val="28"/>
              </w:rPr>
              <w:t>年</w:t>
            </w:r>
            <w:r>
              <w:rPr>
                <w:rFonts w:hint="eastAsia" w:ascii="方正仿宋_GBK" w:hAnsi="方正仿宋_GBK" w:eastAsia="方正仿宋_GBK" w:cs="方正仿宋_GBK"/>
                <w:color w:val="FF0000"/>
                <w:kern w:val="0"/>
                <w:sz w:val="28"/>
                <w:szCs w:val="28"/>
                <w:lang w:val="en-US" w:eastAsia="zh-CN"/>
              </w:rPr>
              <w:t>5</w:t>
            </w:r>
            <w:r>
              <w:rPr>
                <w:rFonts w:hint="eastAsia" w:ascii="方正仿宋_GBK" w:hAnsi="方正仿宋_GBK" w:eastAsia="方正仿宋_GBK" w:cs="方正仿宋_GBK"/>
                <w:color w:val="FF0000"/>
                <w:kern w:val="0"/>
                <w:sz w:val="28"/>
                <w:szCs w:val="28"/>
              </w:rPr>
              <w:t>月</w:t>
            </w:r>
            <w:r>
              <w:rPr>
                <w:rFonts w:hint="eastAsia" w:ascii="方正仿宋_GBK" w:hAnsi="方正仿宋_GBK" w:eastAsia="方正仿宋_GBK" w:cs="方正仿宋_GBK"/>
                <w:color w:val="FF0000"/>
                <w:kern w:val="0"/>
                <w:sz w:val="28"/>
                <w:szCs w:val="28"/>
                <w:lang w:val="en-US" w:eastAsia="zh-CN"/>
              </w:rPr>
              <w:t>23</w:t>
            </w:r>
            <w:r>
              <w:rPr>
                <w:rFonts w:hint="eastAsia" w:ascii="方正仿宋_GBK" w:hAnsi="方正仿宋_GBK" w:eastAsia="方正仿宋_GBK" w:cs="方正仿宋_GBK"/>
                <w:color w:val="FF0000"/>
                <w:kern w:val="0"/>
                <w:sz w:val="28"/>
                <w:szCs w:val="28"/>
              </w:rPr>
              <w:t>日</w:t>
            </w:r>
            <w:r>
              <w:rPr>
                <w:rFonts w:hint="eastAsia" w:ascii="方正仿宋_GBK" w:hAnsi="方正仿宋_GBK" w:eastAsia="方正仿宋_GBK" w:cs="方正仿宋_GBK"/>
                <w:color w:val="FF0000"/>
                <w:kern w:val="0"/>
                <w:sz w:val="28"/>
                <w:szCs w:val="28"/>
                <w:u w:val="single"/>
              </w:rPr>
              <w:t>15</w:t>
            </w:r>
            <w:r>
              <w:rPr>
                <w:rFonts w:hint="eastAsia" w:ascii="方正仿宋_GBK" w:hAnsi="方正仿宋_GBK" w:eastAsia="方正仿宋_GBK" w:cs="方正仿宋_GBK"/>
                <w:color w:val="000000"/>
                <w:kern w:val="0"/>
                <w:sz w:val="28"/>
                <w:szCs w:val="28"/>
                <w:u w:val="single"/>
              </w:rPr>
              <w:t>:00</w:t>
            </w:r>
            <w:r>
              <w:rPr>
                <w:rFonts w:hint="eastAsia" w:ascii="方正仿宋_GBK" w:hAnsi="方正仿宋_GBK" w:eastAsia="方正仿宋_GBK" w:cs="方正仿宋_GBK"/>
                <w:color w:val="000000"/>
                <w:kern w:val="0"/>
                <w:sz w:val="28"/>
                <w:szCs w:val="28"/>
              </w:rPr>
              <w:t xml:space="preserve"> 时前在（</w:t>
            </w:r>
            <w:r>
              <w:rPr>
                <w:rFonts w:hint="eastAsia" w:ascii="方正仿宋_GBK" w:hAnsi="方正仿宋_GBK" w:eastAsia="方正仿宋_GBK" w:cs="方正仿宋_GBK"/>
                <w:color w:val="000000"/>
                <w:sz w:val="28"/>
                <w:szCs w:val="28"/>
              </w:rPr>
              <w:t>http://www.cqsdj.gov.cn</w:t>
            </w:r>
            <w:r>
              <w:rPr>
                <w:rFonts w:hint="eastAsia" w:ascii="方正仿宋_GBK" w:hAnsi="方正仿宋_GBK" w:eastAsia="方正仿宋_GBK" w:cs="方正仿宋_GBK"/>
                <w:color w:val="000000"/>
                <w:kern w:val="0"/>
                <w:sz w:val="28"/>
                <w:szCs w:val="28"/>
              </w:rPr>
              <w:t>）网上提出，质疑应注明工程名称，逾期提出不予答复。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1.6.3</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发包人澄清的时间</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FF0000"/>
                <w:kern w:val="0"/>
                <w:sz w:val="28"/>
                <w:szCs w:val="28"/>
              </w:rPr>
              <w:t>202</w:t>
            </w:r>
            <w:r>
              <w:rPr>
                <w:rFonts w:hint="eastAsia" w:ascii="方正仿宋_GBK" w:hAnsi="方正仿宋_GBK" w:eastAsia="方正仿宋_GBK" w:cs="方正仿宋_GBK"/>
                <w:color w:val="FF0000"/>
                <w:kern w:val="0"/>
                <w:sz w:val="28"/>
                <w:szCs w:val="28"/>
                <w:lang w:val="en-US" w:eastAsia="zh-CN"/>
              </w:rPr>
              <w:t>5</w:t>
            </w:r>
            <w:r>
              <w:rPr>
                <w:rFonts w:hint="eastAsia" w:ascii="方正仿宋_GBK" w:hAnsi="方正仿宋_GBK" w:eastAsia="方正仿宋_GBK" w:cs="方正仿宋_GBK"/>
                <w:color w:val="FF0000"/>
                <w:kern w:val="0"/>
                <w:sz w:val="28"/>
                <w:szCs w:val="28"/>
              </w:rPr>
              <w:t>年</w:t>
            </w:r>
            <w:r>
              <w:rPr>
                <w:rFonts w:hint="eastAsia" w:ascii="方正仿宋_GBK" w:hAnsi="方正仿宋_GBK" w:eastAsia="方正仿宋_GBK" w:cs="方正仿宋_GBK"/>
                <w:color w:val="FF0000"/>
                <w:kern w:val="0"/>
                <w:sz w:val="28"/>
                <w:szCs w:val="28"/>
                <w:lang w:val="en-US" w:eastAsia="zh-CN"/>
              </w:rPr>
              <w:t>5</w:t>
            </w:r>
            <w:r>
              <w:rPr>
                <w:rFonts w:hint="eastAsia" w:ascii="方正仿宋_GBK" w:hAnsi="方正仿宋_GBK" w:eastAsia="方正仿宋_GBK" w:cs="方正仿宋_GBK"/>
                <w:color w:val="FF0000"/>
                <w:kern w:val="0"/>
                <w:sz w:val="28"/>
                <w:szCs w:val="28"/>
              </w:rPr>
              <w:t>月</w:t>
            </w:r>
            <w:r>
              <w:rPr>
                <w:rFonts w:hint="eastAsia" w:ascii="方正仿宋_GBK" w:hAnsi="方正仿宋_GBK" w:eastAsia="方正仿宋_GBK" w:cs="方正仿宋_GBK"/>
                <w:color w:val="FF0000"/>
                <w:kern w:val="0"/>
                <w:sz w:val="28"/>
                <w:szCs w:val="28"/>
                <w:lang w:val="en-US" w:eastAsia="zh-CN"/>
              </w:rPr>
              <w:t>23</w:t>
            </w:r>
            <w:r>
              <w:rPr>
                <w:rFonts w:hint="eastAsia" w:ascii="方正仿宋_GBK" w:hAnsi="方正仿宋_GBK" w:eastAsia="方正仿宋_GBK" w:cs="方正仿宋_GBK"/>
                <w:color w:val="FF0000"/>
                <w:kern w:val="0"/>
                <w:sz w:val="28"/>
                <w:szCs w:val="28"/>
              </w:rPr>
              <w:t>日</w:t>
            </w:r>
            <w:r>
              <w:rPr>
                <w:rFonts w:hint="eastAsia" w:ascii="方正仿宋_GBK" w:hAnsi="方正仿宋_GBK" w:eastAsia="方正仿宋_GBK" w:cs="方正仿宋_GBK"/>
                <w:color w:val="FF0000"/>
                <w:kern w:val="0"/>
                <w:sz w:val="28"/>
                <w:szCs w:val="28"/>
                <w:u w:val="single"/>
              </w:rPr>
              <w:t>17:00</w:t>
            </w:r>
            <w:r>
              <w:rPr>
                <w:rFonts w:hint="eastAsia" w:ascii="方正仿宋_GBK" w:hAnsi="方正仿宋_GBK" w:eastAsia="方正仿宋_GBK" w:cs="方正仿宋_GBK"/>
                <w:color w:val="000000"/>
                <w:kern w:val="0"/>
                <w:sz w:val="28"/>
                <w:szCs w:val="28"/>
              </w:rPr>
              <w:t>时前，发包人将投标人提出的问题在垫江县人民政府网（</w:t>
            </w:r>
            <w:r>
              <w:rPr>
                <w:rFonts w:hint="eastAsia" w:ascii="方正仿宋_GBK" w:hAnsi="方正仿宋_GBK" w:eastAsia="方正仿宋_GBK" w:cs="方正仿宋_GBK"/>
                <w:color w:val="000000"/>
                <w:sz w:val="28"/>
                <w:szCs w:val="28"/>
              </w:rPr>
              <w:t>http://www.cqsdj.gov.cn</w:t>
            </w:r>
            <w:r>
              <w:rPr>
                <w:rFonts w:hint="eastAsia" w:ascii="方正仿宋_GBK" w:hAnsi="方正仿宋_GBK" w:eastAsia="方正仿宋_GBK" w:cs="方正仿宋_GBK"/>
                <w:color w:val="000000"/>
                <w:kern w:val="0"/>
                <w:sz w:val="28"/>
                <w:szCs w:val="28"/>
              </w:rPr>
              <w:t>）解答。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1.6.4</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分包</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1.7.1</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构成发包文件的其他材料</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发包人发包期间在（</w:t>
            </w:r>
            <w:r>
              <w:rPr>
                <w:rFonts w:hint="eastAsia" w:ascii="方正仿宋_GBK" w:hAnsi="方正仿宋_GBK" w:eastAsia="方正仿宋_GBK" w:cs="方正仿宋_GBK"/>
                <w:color w:val="000000"/>
                <w:sz w:val="28"/>
                <w:szCs w:val="28"/>
              </w:rPr>
              <w:t>http://www.cqsdj.gov.cn</w:t>
            </w:r>
            <w:r>
              <w:rPr>
                <w:rFonts w:hint="eastAsia" w:ascii="方正仿宋_GBK" w:hAnsi="方正仿宋_GBK" w:eastAsia="方正仿宋_GBK" w:cs="方正仿宋_GBK"/>
                <w:color w:val="000000"/>
                <w:kern w:val="0"/>
                <w:sz w:val="28"/>
                <w:szCs w:val="28"/>
              </w:rPr>
              <w:t>）上发出的本发包项目补遗书、答疑书、补充通知或修改函等，均是发包文件的组成部分，对投标人起约束作用。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1.7.2</w:t>
            </w:r>
          </w:p>
        </w:tc>
        <w:tc>
          <w:tcPr>
            <w:tcW w:w="1844"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投标人要求澄清发包文件的截止时间</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投标人在下载发包文件后，应仔细检查发包文件的所有内容，如有残缺或文字表述不清，标注不明以及存在错、碰、漏、缺、概念模糊和有可能出现歧义或理解上的偏差的内容等应在</w:t>
            </w:r>
            <w:r>
              <w:rPr>
                <w:rFonts w:hint="eastAsia" w:ascii="方正仿宋_GBK" w:hAnsi="方正仿宋_GBK" w:eastAsia="方正仿宋_GBK" w:cs="方正仿宋_GBK"/>
                <w:color w:val="FF0000"/>
                <w:kern w:val="0"/>
                <w:sz w:val="28"/>
                <w:szCs w:val="28"/>
                <w:u w:val="single"/>
              </w:rPr>
              <w:t>202</w:t>
            </w:r>
            <w:r>
              <w:rPr>
                <w:rFonts w:hint="eastAsia" w:ascii="方正仿宋_GBK" w:hAnsi="方正仿宋_GBK" w:eastAsia="方正仿宋_GBK" w:cs="方正仿宋_GBK"/>
                <w:color w:val="FF0000"/>
                <w:kern w:val="0"/>
                <w:sz w:val="28"/>
                <w:szCs w:val="28"/>
                <w:u w:val="single"/>
                <w:lang w:val="en-US" w:eastAsia="zh-CN"/>
              </w:rPr>
              <w:t>5</w:t>
            </w:r>
            <w:r>
              <w:rPr>
                <w:rFonts w:hint="eastAsia" w:ascii="方正仿宋_GBK" w:hAnsi="方正仿宋_GBK" w:eastAsia="方正仿宋_GBK" w:cs="方正仿宋_GBK"/>
                <w:color w:val="FF0000"/>
                <w:kern w:val="0"/>
                <w:sz w:val="28"/>
                <w:szCs w:val="28"/>
              </w:rPr>
              <w:t>年</w:t>
            </w:r>
            <w:r>
              <w:rPr>
                <w:rFonts w:hint="eastAsia" w:ascii="方正仿宋_GBK" w:hAnsi="方正仿宋_GBK" w:eastAsia="方正仿宋_GBK" w:cs="方正仿宋_GBK"/>
                <w:color w:val="FF0000"/>
                <w:kern w:val="0"/>
                <w:sz w:val="28"/>
                <w:szCs w:val="28"/>
                <w:u w:val="single"/>
              </w:rPr>
              <w:t xml:space="preserve"> </w:t>
            </w:r>
            <w:r>
              <w:rPr>
                <w:rFonts w:hint="eastAsia" w:ascii="方正仿宋_GBK" w:hAnsi="方正仿宋_GBK" w:eastAsia="方正仿宋_GBK" w:cs="方正仿宋_GBK"/>
                <w:color w:val="FF0000"/>
                <w:kern w:val="0"/>
                <w:sz w:val="28"/>
                <w:szCs w:val="28"/>
                <w:u w:val="single"/>
                <w:lang w:val="en-US" w:eastAsia="zh-CN"/>
              </w:rPr>
              <w:t>5</w:t>
            </w:r>
            <w:r>
              <w:rPr>
                <w:rFonts w:hint="eastAsia" w:ascii="方正仿宋_GBK" w:hAnsi="方正仿宋_GBK" w:eastAsia="方正仿宋_GBK" w:cs="方正仿宋_GBK"/>
                <w:color w:val="FF0000"/>
                <w:kern w:val="0"/>
                <w:sz w:val="28"/>
                <w:szCs w:val="28"/>
              </w:rPr>
              <w:t>月</w:t>
            </w:r>
            <w:r>
              <w:rPr>
                <w:rFonts w:hint="eastAsia" w:ascii="方正仿宋_GBK" w:hAnsi="方正仿宋_GBK" w:eastAsia="方正仿宋_GBK" w:cs="方正仿宋_GBK"/>
                <w:color w:val="FF0000"/>
                <w:kern w:val="0"/>
                <w:sz w:val="28"/>
                <w:szCs w:val="28"/>
                <w:u w:val="single"/>
                <w:lang w:val="en-US" w:eastAsia="zh-CN"/>
              </w:rPr>
              <w:t>23</w:t>
            </w:r>
            <w:r>
              <w:rPr>
                <w:rFonts w:hint="eastAsia" w:ascii="方正仿宋_GBK" w:hAnsi="方正仿宋_GBK" w:eastAsia="方正仿宋_GBK" w:cs="方正仿宋_GBK"/>
                <w:color w:val="FF0000"/>
                <w:kern w:val="0"/>
                <w:sz w:val="28"/>
                <w:szCs w:val="28"/>
              </w:rPr>
              <w:t>日</w:t>
            </w:r>
            <w:r>
              <w:rPr>
                <w:rFonts w:hint="eastAsia" w:ascii="方正仿宋_GBK" w:hAnsi="方正仿宋_GBK" w:eastAsia="方正仿宋_GBK" w:cs="方正仿宋_GBK"/>
                <w:color w:val="FF0000"/>
                <w:kern w:val="0"/>
                <w:sz w:val="28"/>
                <w:szCs w:val="28"/>
                <w:u w:val="single"/>
              </w:rPr>
              <w:t>17:00</w:t>
            </w:r>
            <w:r>
              <w:rPr>
                <w:rFonts w:hint="eastAsia" w:ascii="方正仿宋_GBK" w:hAnsi="方正仿宋_GBK" w:eastAsia="方正仿宋_GBK" w:cs="方正仿宋_GBK"/>
                <w:color w:val="000000"/>
                <w:kern w:val="0"/>
                <w:sz w:val="28"/>
                <w:szCs w:val="28"/>
              </w:rPr>
              <w:t>时前在（</w:t>
            </w:r>
            <w:r>
              <w:rPr>
                <w:rFonts w:hint="eastAsia" w:ascii="方正仿宋_GBK" w:hAnsi="方正仿宋_GBK" w:eastAsia="方正仿宋_GBK" w:cs="方正仿宋_GBK"/>
                <w:color w:val="000000"/>
                <w:sz w:val="28"/>
                <w:szCs w:val="28"/>
              </w:rPr>
              <w:t>http://www.cqsdj.gov.cn</w:t>
            </w:r>
            <w:r>
              <w:rPr>
                <w:rFonts w:hint="eastAsia" w:ascii="方正仿宋_GBK" w:hAnsi="方正仿宋_GBK" w:eastAsia="方正仿宋_GBK" w:cs="方正仿宋_GBK"/>
                <w:color w:val="000000"/>
                <w:kern w:val="0"/>
                <w:sz w:val="28"/>
                <w:szCs w:val="28"/>
              </w:rPr>
              <w:t>）网上提出。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1.7.3</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投标截止时间</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FF0000"/>
                <w:kern w:val="0"/>
                <w:sz w:val="28"/>
                <w:szCs w:val="28"/>
                <w:u w:val="single"/>
              </w:rPr>
              <w:t>202</w:t>
            </w:r>
            <w:r>
              <w:rPr>
                <w:rFonts w:hint="eastAsia" w:eastAsia="方正仿宋_GBK"/>
                <w:color w:val="FF0000"/>
                <w:kern w:val="0"/>
                <w:sz w:val="28"/>
                <w:szCs w:val="28"/>
                <w:u w:val="single"/>
                <w:lang w:val="en-US" w:eastAsia="zh-CN"/>
              </w:rPr>
              <w:t>5</w:t>
            </w:r>
            <w:r>
              <w:rPr>
                <w:rFonts w:eastAsia="方正仿宋_GBK"/>
                <w:color w:val="FF0000"/>
                <w:kern w:val="0"/>
                <w:sz w:val="28"/>
                <w:szCs w:val="28"/>
              </w:rPr>
              <w:t>年</w:t>
            </w:r>
            <w:r>
              <w:rPr>
                <w:rFonts w:hint="eastAsia" w:eastAsia="方正仿宋_GBK"/>
                <w:color w:val="FF0000"/>
                <w:kern w:val="0"/>
                <w:sz w:val="28"/>
                <w:szCs w:val="28"/>
                <w:lang w:val="en-US" w:eastAsia="zh-CN"/>
              </w:rPr>
              <w:t>5</w:t>
            </w:r>
            <w:r>
              <w:rPr>
                <w:rFonts w:eastAsia="方正仿宋_GBK"/>
                <w:color w:val="FF0000"/>
                <w:kern w:val="0"/>
                <w:sz w:val="28"/>
                <w:szCs w:val="28"/>
              </w:rPr>
              <w:t>月</w:t>
            </w:r>
            <w:r>
              <w:rPr>
                <w:rFonts w:hint="eastAsia" w:eastAsia="方正仿宋_GBK"/>
                <w:color w:val="FF0000"/>
                <w:kern w:val="0"/>
                <w:sz w:val="28"/>
                <w:szCs w:val="28"/>
                <w:lang w:val="en-US" w:eastAsia="zh-CN"/>
              </w:rPr>
              <w:t>26</w:t>
            </w:r>
            <w:r>
              <w:rPr>
                <w:rFonts w:eastAsia="方正仿宋_GBK"/>
                <w:color w:val="FF0000"/>
                <w:kern w:val="0"/>
                <w:sz w:val="28"/>
                <w:szCs w:val="28"/>
              </w:rPr>
              <w:t>日</w:t>
            </w:r>
            <w:r>
              <w:rPr>
                <w:rFonts w:hint="eastAsia" w:eastAsia="方正仿宋_GBK"/>
                <w:color w:val="FF0000"/>
                <w:kern w:val="0"/>
                <w:sz w:val="28"/>
                <w:szCs w:val="28"/>
                <w:lang w:val="en-US" w:eastAsia="zh-CN"/>
              </w:rPr>
              <w:t>10:00</w:t>
            </w:r>
            <w:r>
              <w:rPr>
                <w:rFonts w:eastAsia="方正仿宋_GBK"/>
                <w:color w:val="000000"/>
                <w:kern w:val="0"/>
                <w:sz w:val="28"/>
                <w:szCs w:val="28"/>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1.7.4</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投标人确认收到发包文件澄清的时间</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000000"/>
                <w:kern w:val="0"/>
                <w:sz w:val="28"/>
                <w:szCs w:val="28"/>
              </w:rPr>
              <w:t>不管投标人是否在垫江县人民政府网（</w:t>
            </w:r>
            <w:r>
              <w:rPr>
                <w:rFonts w:eastAsia="方正仿宋_GBK"/>
                <w:color w:val="000000"/>
                <w:sz w:val="28"/>
                <w:szCs w:val="28"/>
              </w:rPr>
              <w:t>http://www.cqsdj.gov.cn</w:t>
            </w:r>
            <w:r>
              <w:rPr>
                <w:rFonts w:eastAsia="方正仿宋_GBK"/>
                <w:color w:val="000000"/>
                <w:kern w:val="0"/>
                <w:sz w:val="28"/>
                <w:szCs w:val="28"/>
              </w:rPr>
              <w:t>）网上下载发包文件澄清内容，发包人都视为投标人收到发包文件澄清内容，由此产生的一切后果由投标人自负。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1.7.5</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发包文件的修改</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000000"/>
                <w:kern w:val="0"/>
                <w:sz w:val="28"/>
                <w:szCs w:val="28"/>
              </w:rPr>
              <w:t>1.发包文件发出后，在投标截止日1天前，无论出于何种原因，发包人可主动地或在解答投标人提出的澄清问题时对发包文件进行修改。</w:t>
            </w:r>
          </w:p>
          <w:p>
            <w:pPr>
              <w:spacing w:line="440" w:lineRule="exact"/>
              <w:rPr>
                <w:rFonts w:eastAsia="方正仿宋_GBK"/>
                <w:color w:val="000000"/>
                <w:kern w:val="0"/>
                <w:sz w:val="28"/>
                <w:szCs w:val="28"/>
              </w:rPr>
            </w:pPr>
            <w:r>
              <w:rPr>
                <w:rFonts w:eastAsia="方正仿宋_GBK"/>
                <w:color w:val="000000"/>
                <w:kern w:val="0"/>
                <w:sz w:val="28"/>
                <w:szCs w:val="28"/>
              </w:rPr>
              <w:t>2.发包文件的修改都将在垫江县人民政府网（</w:t>
            </w:r>
            <w:r>
              <w:rPr>
                <w:rFonts w:eastAsia="方正仿宋_GBK"/>
                <w:color w:val="000000"/>
                <w:sz w:val="28"/>
                <w:szCs w:val="28"/>
              </w:rPr>
              <w:t>http://www.cqsdj.gov.cn</w:t>
            </w:r>
            <w:r>
              <w:rPr>
                <w:rFonts w:eastAsia="方正仿宋_GBK"/>
                <w:color w:val="000000"/>
                <w:kern w:val="0"/>
                <w:sz w:val="28"/>
                <w:szCs w:val="28"/>
              </w:rPr>
              <w:t>）网上发布，发包文件一经发包人修改，都将以修改后的为准，对所有投标人均产生约束力。</w:t>
            </w:r>
          </w:p>
          <w:p>
            <w:pPr>
              <w:spacing w:line="440" w:lineRule="exact"/>
              <w:rPr>
                <w:rFonts w:eastAsia="方正仿宋_GBK"/>
                <w:color w:val="000000"/>
                <w:kern w:val="0"/>
                <w:sz w:val="28"/>
                <w:szCs w:val="28"/>
              </w:rPr>
            </w:pPr>
            <w:r>
              <w:rPr>
                <w:rFonts w:eastAsia="方正仿宋_GBK"/>
                <w:color w:val="000000"/>
                <w:kern w:val="0"/>
                <w:sz w:val="28"/>
                <w:szCs w:val="28"/>
              </w:rPr>
              <w:t>3.电话或口头咨询和答复均不具有法律约束力。</w:t>
            </w:r>
          </w:p>
          <w:p>
            <w:pPr>
              <w:spacing w:line="440" w:lineRule="exact"/>
              <w:rPr>
                <w:rFonts w:eastAsia="方正仿宋_GBK"/>
                <w:color w:val="000000"/>
                <w:kern w:val="0"/>
                <w:sz w:val="28"/>
                <w:szCs w:val="28"/>
              </w:rPr>
            </w:pPr>
            <w:r>
              <w:rPr>
                <w:rFonts w:eastAsia="方正仿宋_GBK"/>
                <w:color w:val="000000"/>
                <w:kern w:val="0"/>
                <w:sz w:val="28"/>
                <w:szCs w:val="28"/>
              </w:rPr>
              <w:t>4.发包人保证发包文件澄清或修改在投标截止时间前在垫江县人民政府网（</w:t>
            </w:r>
            <w:r>
              <w:rPr>
                <w:rFonts w:eastAsia="方正仿宋_GBK"/>
                <w:color w:val="000000"/>
                <w:sz w:val="28"/>
                <w:szCs w:val="28"/>
              </w:rPr>
              <w:t>http://www.cqsdj.gov.cn</w:t>
            </w:r>
            <w:r>
              <w:rPr>
                <w:rFonts w:eastAsia="方正仿宋_GBK"/>
                <w:color w:val="000000"/>
                <w:kern w:val="0"/>
                <w:sz w:val="28"/>
                <w:szCs w:val="28"/>
              </w:rPr>
              <w:t>）网上发布。为了使投标人在编写投标文件时有充分的时间对发包文件的修改部分进行研究，发包人可以视其修改的工作量，酌情考虑是否延长递交投标文件的截止时间，并将修改后的递交投标文件截止时间在垫江县人民政府（</w:t>
            </w:r>
            <w:r>
              <w:rPr>
                <w:rFonts w:eastAsia="方正仿宋_GBK"/>
                <w:color w:val="000000"/>
                <w:sz w:val="28"/>
                <w:szCs w:val="28"/>
              </w:rPr>
              <w:t>http://www.cqsdj.gov.cn</w:t>
            </w:r>
            <w:r>
              <w:rPr>
                <w:rFonts w:eastAsia="方正仿宋_GBK"/>
                <w:color w:val="000000"/>
                <w:kern w:val="0"/>
                <w:sz w:val="28"/>
                <w:szCs w:val="28"/>
              </w:rPr>
              <w:t>）网上发布，请投标人在规定时限内随时关注，否则由此产生的一切后果由投标人自负。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1.7.6</w:t>
            </w:r>
          </w:p>
        </w:tc>
        <w:tc>
          <w:tcPr>
            <w:tcW w:w="1844" w:type="dxa"/>
            <w:noWrap w:val="0"/>
            <w:vAlign w:val="top"/>
          </w:tcPr>
          <w:p>
            <w:pPr>
              <w:spacing w:line="440" w:lineRule="exact"/>
              <w:rPr>
                <w:rFonts w:eastAsia="方正仿宋_GBK"/>
                <w:color w:val="000000"/>
                <w:kern w:val="0"/>
                <w:sz w:val="32"/>
                <w:szCs w:val="32"/>
              </w:rPr>
            </w:pPr>
            <w:r>
              <w:rPr>
                <w:rFonts w:eastAsia="方正仿宋_GBK"/>
                <w:color w:val="000000"/>
                <w:kern w:val="0"/>
                <w:sz w:val="32"/>
                <w:szCs w:val="32"/>
              </w:rPr>
              <w:t>构成投标文件的其他材料</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000000"/>
                <w:kern w:val="0"/>
                <w:sz w:val="28"/>
                <w:szCs w:val="28"/>
              </w:rPr>
              <w:t>投标人的书面澄清、说明和补正（但不得改变投标文件的实质性内容）。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tcBorders>
              <w:bottom w:val="single" w:color="auto" w:sz="4" w:space="0"/>
            </w:tcBorders>
            <w:noWrap w:val="0"/>
            <w:vAlign w:val="center"/>
          </w:tcPr>
          <w:p>
            <w:pPr>
              <w:spacing w:line="440" w:lineRule="exact"/>
              <w:rPr>
                <w:rFonts w:eastAsia="方正仿宋_GBK"/>
                <w:kern w:val="0"/>
                <w:sz w:val="32"/>
                <w:szCs w:val="32"/>
              </w:rPr>
            </w:pPr>
            <w:r>
              <w:rPr>
                <w:rFonts w:eastAsia="方正仿宋_GBK"/>
                <w:kern w:val="0"/>
                <w:sz w:val="32"/>
                <w:szCs w:val="32"/>
              </w:rPr>
              <w:t>1.7．7</w:t>
            </w:r>
          </w:p>
        </w:tc>
        <w:tc>
          <w:tcPr>
            <w:tcW w:w="1844" w:type="dxa"/>
            <w:tcBorders>
              <w:bottom w:val="single" w:color="auto" w:sz="4" w:space="0"/>
            </w:tcBorders>
            <w:noWrap w:val="0"/>
            <w:vAlign w:val="center"/>
          </w:tcPr>
          <w:p>
            <w:pPr>
              <w:spacing w:line="440" w:lineRule="exact"/>
              <w:rPr>
                <w:rFonts w:eastAsia="方正仿宋_GBK"/>
                <w:kern w:val="0"/>
                <w:sz w:val="32"/>
                <w:szCs w:val="32"/>
              </w:rPr>
            </w:pPr>
            <w:r>
              <w:rPr>
                <w:rFonts w:eastAsia="方正仿宋_GBK"/>
                <w:kern w:val="0"/>
                <w:sz w:val="32"/>
                <w:szCs w:val="32"/>
              </w:rPr>
              <w:t>投标报价</w:t>
            </w:r>
          </w:p>
        </w:tc>
        <w:tc>
          <w:tcPr>
            <w:tcW w:w="6063" w:type="dxa"/>
            <w:tcBorders>
              <w:bottom w:val="single" w:color="auto" w:sz="4" w:space="0"/>
            </w:tcBorders>
            <w:noWrap w:val="0"/>
            <w:vAlign w:val="center"/>
          </w:tcPr>
          <w:p>
            <w:pPr>
              <w:spacing w:line="440" w:lineRule="exact"/>
              <w:rPr>
                <w:rFonts w:eastAsia="方正仿宋_GBK"/>
                <w:kern w:val="0"/>
                <w:sz w:val="28"/>
                <w:szCs w:val="28"/>
              </w:rPr>
            </w:pPr>
            <w:r>
              <w:rPr>
                <w:rFonts w:eastAsia="方正仿宋_GBK"/>
                <w:kern w:val="0"/>
                <w:sz w:val="28"/>
                <w:szCs w:val="28"/>
              </w:rPr>
              <w:t>1</w:t>
            </w:r>
            <w:r>
              <w:rPr>
                <w:rFonts w:hint="eastAsia" w:eastAsia="方正仿宋_GBK"/>
                <w:kern w:val="0"/>
                <w:sz w:val="28"/>
                <w:szCs w:val="28"/>
                <w:lang w:val="en-US" w:eastAsia="zh-CN"/>
              </w:rPr>
              <w:t>.</w:t>
            </w:r>
            <w:r>
              <w:rPr>
                <w:rFonts w:eastAsia="方正仿宋_GBK"/>
                <w:kern w:val="0"/>
                <w:sz w:val="28"/>
                <w:szCs w:val="28"/>
              </w:rPr>
              <w:t>报价方式：工程量清单计价，固定综合单价。</w:t>
            </w:r>
          </w:p>
          <w:p>
            <w:pPr>
              <w:spacing w:line="440" w:lineRule="exact"/>
              <w:rPr>
                <w:rFonts w:eastAsia="方正仿宋_GBK"/>
                <w:kern w:val="0"/>
                <w:sz w:val="28"/>
                <w:szCs w:val="28"/>
              </w:rPr>
            </w:pPr>
            <w:r>
              <w:rPr>
                <w:rFonts w:eastAsia="方正仿宋_GBK"/>
                <w:kern w:val="0"/>
                <w:sz w:val="28"/>
                <w:szCs w:val="28"/>
              </w:rPr>
              <w:t>2</w:t>
            </w:r>
            <w:r>
              <w:rPr>
                <w:rFonts w:hint="eastAsia" w:eastAsia="方正仿宋_GBK"/>
                <w:kern w:val="0"/>
                <w:sz w:val="28"/>
                <w:szCs w:val="28"/>
                <w:lang w:val="en-US" w:eastAsia="zh-CN"/>
              </w:rPr>
              <w:t>.</w:t>
            </w:r>
            <w:r>
              <w:rPr>
                <w:rFonts w:eastAsia="方正仿宋_GBK"/>
                <w:kern w:val="0"/>
                <w:sz w:val="28"/>
                <w:szCs w:val="28"/>
              </w:rPr>
              <w:t>报价范围：按本须知和第五章“工程量清单”的要求填写相应清单表格。投标人的投标报价应是本章投标人须知前附表1.3.1项中所述的要求全部工作内容的投标报价。</w:t>
            </w:r>
          </w:p>
          <w:p>
            <w:pPr>
              <w:spacing w:line="440" w:lineRule="exact"/>
              <w:rPr>
                <w:rFonts w:eastAsia="方正仿宋_GBK"/>
                <w:kern w:val="0"/>
                <w:sz w:val="28"/>
                <w:szCs w:val="28"/>
              </w:rPr>
            </w:pPr>
            <w:r>
              <w:rPr>
                <w:rFonts w:eastAsia="方正仿宋_GBK"/>
                <w:kern w:val="0"/>
                <w:sz w:val="28"/>
                <w:szCs w:val="28"/>
              </w:rPr>
              <w:t>3</w:t>
            </w:r>
            <w:r>
              <w:rPr>
                <w:rFonts w:hint="eastAsia" w:eastAsia="方正仿宋_GBK"/>
                <w:kern w:val="0"/>
                <w:sz w:val="28"/>
                <w:szCs w:val="28"/>
                <w:lang w:val="en-US" w:eastAsia="zh-CN"/>
              </w:rPr>
              <w:t>.</w:t>
            </w:r>
            <w:r>
              <w:rPr>
                <w:rFonts w:eastAsia="方正仿宋_GBK"/>
                <w:kern w:val="0"/>
                <w:sz w:val="28"/>
                <w:szCs w:val="28"/>
              </w:rPr>
              <w:t>报价原则：各投标人以发包文件、合同条件、工程量清单、本次发包范围的施工设计图、现场踏勘情况、周边环境、国家技术和经济规范及标准、《建设工程工程量清单计价规范》（GB50500-2013）、《重庆市建设工程工程量清单计价规则（CQJJGZ-2013）、《重庆市建设工程工程量计算规则》（CQJLGZ-2013）、2018年《重庆市市政工程计价定额》、《重庆市房屋建筑与装饰工程计价定额》、《重庆市建设工程费用定额》及其配套文件为依据，结合自身实力、市场行情自主合理报价。投标报价应包括完成发包范围内工程项目的人工费、材料费、机械费、管理费、利润、风险费用、措施费、规费、安全文明施工费、税金、高温补贴和第三方机构质检费用等，并考虑政策性文件规定的费用以及合同文件中应由中标人承担的所有责任、义务和一般风险等费用，发包人除此以外不支付其它费用。</w:t>
            </w:r>
          </w:p>
          <w:p>
            <w:pPr>
              <w:spacing w:line="440" w:lineRule="exact"/>
              <w:rPr>
                <w:rFonts w:eastAsia="方正仿宋_GBK"/>
                <w:kern w:val="0"/>
                <w:sz w:val="28"/>
                <w:szCs w:val="28"/>
              </w:rPr>
            </w:pPr>
            <w:r>
              <w:rPr>
                <w:rFonts w:eastAsia="方正仿宋_GBK"/>
                <w:kern w:val="0"/>
                <w:sz w:val="28"/>
                <w:szCs w:val="28"/>
              </w:rPr>
              <w:t>投标人应认真填写工程量清单中所列的本合同各工程子目的单价或总价。投标人没有填入单价或总价的工程子目，发包人将认为该子目的价款已包括在工程量清单其他子目的单价和总价中。投标人必须按发包工程量清单填报价格。项目编码、项目名称、项目特征、计量单位、工程量必须与发包工程量清单一致。</w:t>
            </w:r>
          </w:p>
          <w:p>
            <w:pPr>
              <w:spacing w:line="440" w:lineRule="exact"/>
              <w:rPr>
                <w:rFonts w:eastAsia="方正仿宋_GBK"/>
                <w:kern w:val="0"/>
                <w:sz w:val="28"/>
                <w:szCs w:val="28"/>
              </w:rPr>
            </w:pPr>
            <w:r>
              <w:rPr>
                <w:rFonts w:eastAsia="方正仿宋_GBK"/>
                <w:kern w:val="0"/>
                <w:sz w:val="28"/>
                <w:szCs w:val="28"/>
              </w:rPr>
              <w:t>4</w:t>
            </w:r>
            <w:r>
              <w:rPr>
                <w:rFonts w:hint="eastAsia" w:eastAsia="方正仿宋_GBK"/>
                <w:kern w:val="0"/>
                <w:sz w:val="28"/>
                <w:szCs w:val="28"/>
                <w:lang w:val="en-US" w:eastAsia="zh-CN"/>
              </w:rPr>
              <w:t>.</w:t>
            </w:r>
            <w:r>
              <w:rPr>
                <w:rFonts w:eastAsia="方正仿宋_GBK"/>
                <w:kern w:val="0"/>
                <w:sz w:val="28"/>
                <w:szCs w:val="28"/>
              </w:rPr>
              <w:t>投标函中的报价必须与已标价工程量清单报价一致。否则由评标委员会作否决投标处理。</w:t>
            </w:r>
          </w:p>
          <w:p>
            <w:pPr>
              <w:spacing w:line="440" w:lineRule="exact"/>
              <w:rPr>
                <w:rFonts w:eastAsia="方正仿宋_GBK"/>
                <w:kern w:val="0"/>
                <w:sz w:val="28"/>
                <w:szCs w:val="28"/>
              </w:rPr>
            </w:pPr>
            <w:r>
              <w:rPr>
                <w:rFonts w:eastAsia="方正仿宋_GBK"/>
                <w:kern w:val="0"/>
                <w:sz w:val="28"/>
                <w:szCs w:val="28"/>
              </w:rPr>
              <w:t>5</w:t>
            </w:r>
            <w:r>
              <w:rPr>
                <w:rFonts w:hint="eastAsia" w:eastAsia="方正仿宋_GBK"/>
                <w:kern w:val="0"/>
                <w:sz w:val="28"/>
                <w:szCs w:val="28"/>
                <w:lang w:val="en-US" w:eastAsia="zh-CN"/>
              </w:rPr>
              <w:t>.</w:t>
            </w:r>
            <w:r>
              <w:rPr>
                <w:rFonts w:eastAsia="方正仿宋_GBK"/>
                <w:kern w:val="0"/>
                <w:sz w:val="28"/>
                <w:szCs w:val="28"/>
              </w:rPr>
              <w:t>如发现工程量清单中的数量与实际中数量不一致，应于本须知第1.6.2项中规定的时间前书面通知发包人核查，除非发包人以修改的形式予以更正，否则，应以工程量清单中列出的数量为准。</w:t>
            </w:r>
          </w:p>
          <w:p>
            <w:pPr>
              <w:spacing w:line="440" w:lineRule="exact"/>
              <w:rPr>
                <w:rFonts w:eastAsia="方正仿宋_GBK"/>
                <w:kern w:val="0"/>
                <w:sz w:val="28"/>
                <w:szCs w:val="28"/>
              </w:rPr>
            </w:pPr>
            <w:r>
              <w:rPr>
                <w:rFonts w:eastAsia="方正仿宋_GBK"/>
                <w:kern w:val="0"/>
                <w:sz w:val="28"/>
                <w:szCs w:val="28"/>
              </w:rPr>
              <w:t>6</w:t>
            </w:r>
            <w:r>
              <w:rPr>
                <w:rFonts w:hint="eastAsia" w:eastAsia="方正仿宋_GBK"/>
                <w:kern w:val="0"/>
                <w:sz w:val="28"/>
                <w:szCs w:val="28"/>
                <w:lang w:val="en-US" w:eastAsia="zh-CN"/>
              </w:rPr>
              <w:t>.</w:t>
            </w:r>
            <w:r>
              <w:rPr>
                <w:rFonts w:eastAsia="方正仿宋_GBK"/>
                <w:kern w:val="0"/>
                <w:sz w:val="28"/>
                <w:szCs w:val="28"/>
              </w:rPr>
              <w:t>发包人在工程量清单中所列出的价格（包括暂列金额、暂估价等），投标人不得修改。</w:t>
            </w:r>
          </w:p>
          <w:p>
            <w:pPr>
              <w:spacing w:line="440" w:lineRule="exact"/>
              <w:rPr>
                <w:rFonts w:eastAsia="方正仿宋_GBK"/>
                <w:kern w:val="0"/>
                <w:sz w:val="28"/>
                <w:szCs w:val="28"/>
              </w:rPr>
            </w:pPr>
            <w:r>
              <w:rPr>
                <w:rFonts w:eastAsia="方正仿宋_GBK"/>
                <w:kern w:val="0"/>
                <w:sz w:val="28"/>
                <w:szCs w:val="28"/>
              </w:rPr>
              <w:t>7</w:t>
            </w:r>
            <w:r>
              <w:rPr>
                <w:rFonts w:hint="eastAsia" w:eastAsia="方正仿宋_GBK"/>
                <w:kern w:val="0"/>
                <w:sz w:val="28"/>
                <w:szCs w:val="28"/>
                <w:lang w:val="en-US" w:eastAsia="zh-CN"/>
              </w:rPr>
              <w:t>.</w:t>
            </w:r>
            <w:r>
              <w:rPr>
                <w:rFonts w:eastAsia="方正仿宋_GBK"/>
                <w:kern w:val="0"/>
                <w:sz w:val="28"/>
                <w:szCs w:val="28"/>
              </w:rPr>
              <w:t>本工程所需的材料、设备由各投标人参照2021年第3期《重庆工程造价信息》公布的主要材料信息价格进行计取，造价信息没有的材料价格按工程所在地合理的市场价进行调整并结合市场行情以及投标人的自身实力自主报价。中标后材料、设备价格均不作调整。</w:t>
            </w:r>
          </w:p>
          <w:p>
            <w:pPr>
              <w:spacing w:line="440" w:lineRule="exact"/>
              <w:rPr>
                <w:rFonts w:eastAsia="方正仿宋_GBK"/>
                <w:kern w:val="0"/>
                <w:sz w:val="28"/>
                <w:szCs w:val="28"/>
              </w:rPr>
            </w:pPr>
            <w:r>
              <w:rPr>
                <w:rFonts w:eastAsia="方正仿宋_GBK"/>
                <w:kern w:val="0"/>
                <w:sz w:val="28"/>
                <w:szCs w:val="28"/>
              </w:rPr>
              <w:t>8</w:t>
            </w:r>
            <w:r>
              <w:rPr>
                <w:rFonts w:hint="eastAsia" w:eastAsia="方正仿宋_GBK"/>
                <w:kern w:val="0"/>
                <w:sz w:val="28"/>
                <w:szCs w:val="28"/>
                <w:lang w:val="en-US" w:eastAsia="zh-CN"/>
              </w:rPr>
              <w:t>.</w:t>
            </w:r>
            <w:r>
              <w:rPr>
                <w:rFonts w:eastAsia="方正仿宋_GBK"/>
                <w:kern w:val="0"/>
                <w:sz w:val="28"/>
                <w:szCs w:val="28"/>
              </w:rPr>
              <w:t>人工费</w:t>
            </w:r>
          </w:p>
          <w:p>
            <w:pPr>
              <w:spacing w:line="440" w:lineRule="exact"/>
              <w:rPr>
                <w:rFonts w:eastAsia="方正仿宋_GBK"/>
                <w:kern w:val="0"/>
                <w:sz w:val="28"/>
                <w:szCs w:val="28"/>
              </w:rPr>
            </w:pPr>
            <w:r>
              <w:rPr>
                <w:rFonts w:eastAsia="方正仿宋_GBK"/>
                <w:kern w:val="0"/>
                <w:sz w:val="28"/>
                <w:szCs w:val="28"/>
              </w:rPr>
              <w:t>本工程人工单价参照重庆市建设工程造价信息网2023年第三季度信息价执行。</w:t>
            </w:r>
          </w:p>
          <w:p>
            <w:pPr>
              <w:spacing w:line="440" w:lineRule="exact"/>
              <w:rPr>
                <w:rFonts w:eastAsia="方正仿宋_GBK"/>
                <w:kern w:val="0"/>
                <w:sz w:val="28"/>
                <w:szCs w:val="28"/>
              </w:rPr>
            </w:pPr>
            <w:r>
              <w:rPr>
                <w:rFonts w:eastAsia="方正仿宋_GBK"/>
                <w:kern w:val="0"/>
                <w:sz w:val="28"/>
                <w:szCs w:val="28"/>
              </w:rPr>
              <w:t>9</w:t>
            </w:r>
            <w:r>
              <w:rPr>
                <w:rFonts w:hint="eastAsia" w:eastAsia="方正仿宋_GBK"/>
                <w:kern w:val="0"/>
                <w:sz w:val="28"/>
                <w:szCs w:val="28"/>
                <w:lang w:val="en-US" w:eastAsia="zh-CN"/>
              </w:rPr>
              <w:t>.</w:t>
            </w:r>
            <w:r>
              <w:rPr>
                <w:rFonts w:eastAsia="方正仿宋_GBK"/>
                <w:kern w:val="0"/>
                <w:sz w:val="28"/>
                <w:szCs w:val="28"/>
              </w:rPr>
              <w:t>安全文明施工费：</w:t>
            </w:r>
          </w:p>
          <w:p>
            <w:pPr>
              <w:spacing w:line="440" w:lineRule="exact"/>
              <w:rPr>
                <w:rFonts w:eastAsia="方正仿宋_GBK"/>
                <w:kern w:val="0"/>
                <w:sz w:val="28"/>
                <w:szCs w:val="28"/>
              </w:rPr>
            </w:pPr>
            <w:r>
              <w:rPr>
                <w:rFonts w:eastAsia="方正仿宋_GBK"/>
                <w:kern w:val="0"/>
                <w:sz w:val="28"/>
                <w:szCs w:val="28"/>
              </w:rPr>
              <w:t>9.1根据《重庆城乡建设委员会关于印发&lt;重庆市建设工程安全文明施工费计取及使用管理规定&gt;的通知》（渝建发〔2014〕25号）规定，安全文明施工费由安全施工费、文明施工费、环境保护费及临时设施费组成。</w:t>
            </w:r>
          </w:p>
          <w:p>
            <w:pPr>
              <w:spacing w:line="440" w:lineRule="exact"/>
              <w:rPr>
                <w:rFonts w:eastAsia="方正仿宋_GBK"/>
                <w:kern w:val="0"/>
                <w:sz w:val="28"/>
                <w:szCs w:val="28"/>
              </w:rPr>
            </w:pPr>
            <w:r>
              <w:rPr>
                <w:rFonts w:eastAsia="方正仿宋_GBK"/>
                <w:kern w:val="0"/>
                <w:sz w:val="28"/>
                <w:szCs w:val="28"/>
              </w:rPr>
              <w:t>9.2本工程安全文明施工费由发包人根据《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的相关规定和费用标准单列计算，安全文明施工费为暂定金额，与最高限价一起公布。《投标函》及工程量清单报价中的安全文明施工费必须按照发包人给出的暂定金额填报，否则视为对发包文件不作实质性响应，其投标文件由评标委员会作否决投标处理。</w:t>
            </w:r>
          </w:p>
          <w:p>
            <w:pPr>
              <w:spacing w:line="440" w:lineRule="exact"/>
              <w:rPr>
                <w:rFonts w:eastAsia="方正仿宋_GBK"/>
                <w:kern w:val="0"/>
                <w:sz w:val="28"/>
                <w:szCs w:val="28"/>
              </w:rPr>
            </w:pPr>
            <w:r>
              <w:rPr>
                <w:rFonts w:eastAsia="方正仿宋_GBK"/>
                <w:kern w:val="0"/>
                <w:sz w:val="28"/>
                <w:szCs w:val="28"/>
              </w:rPr>
              <w:t>10</w:t>
            </w:r>
            <w:r>
              <w:rPr>
                <w:rFonts w:hint="eastAsia" w:eastAsia="方正仿宋_GBK"/>
                <w:kern w:val="0"/>
                <w:sz w:val="28"/>
                <w:szCs w:val="28"/>
                <w:lang w:val="en-US" w:eastAsia="zh-CN"/>
              </w:rPr>
              <w:t>.</w:t>
            </w:r>
            <w:r>
              <w:rPr>
                <w:rFonts w:eastAsia="方正仿宋_GBK"/>
                <w:kern w:val="0"/>
                <w:sz w:val="28"/>
                <w:szCs w:val="28"/>
              </w:rPr>
              <w:t>规费：为不可竞争费，根据2018年《重庆市建设工程费用定额》及配套文件之规定费率，不得浮动，否则视为对发包文件不作实质性响应，其投标文件按否决投标处理。</w:t>
            </w:r>
          </w:p>
          <w:p>
            <w:pPr>
              <w:spacing w:line="440" w:lineRule="exact"/>
              <w:rPr>
                <w:rFonts w:eastAsia="方正仿宋_GBK"/>
                <w:kern w:val="0"/>
                <w:sz w:val="28"/>
                <w:szCs w:val="28"/>
              </w:rPr>
            </w:pPr>
            <w:r>
              <w:rPr>
                <w:rFonts w:eastAsia="方正仿宋_GBK"/>
                <w:kern w:val="0"/>
                <w:sz w:val="28"/>
                <w:szCs w:val="28"/>
              </w:rPr>
              <w:t>11</w:t>
            </w:r>
            <w:r>
              <w:rPr>
                <w:rFonts w:hint="eastAsia" w:eastAsia="方正仿宋_GBK"/>
                <w:kern w:val="0"/>
                <w:sz w:val="28"/>
                <w:szCs w:val="28"/>
                <w:lang w:val="en-US" w:eastAsia="zh-CN"/>
              </w:rPr>
              <w:t>.</w:t>
            </w:r>
            <w:r>
              <w:rPr>
                <w:rFonts w:eastAsia="方正仿宋_GBK"/>
                <w:kern w:val="0"/>
                <w:sz w:val="28"/>
                <w:szCs w:val="28"/>
              </w:rPr>
              <w:t>税金：按照国家和重庆市相关规定，增值税参照2018年《重庆市建设工程费用定额》按一般计税法计算，增值税率按9%计取；附加税按增值税税额的12%计取；环境保护税结算时按实计算；安全文明施工费按规定收取。</w:t>
            </w:r>
          </w:p>
          <w:p>
            <w:pPr>
              <w:spacing w:line="440" w:lineRule="exact"/>
              <w:rPr>
                <w:rFonts w:eastAsia="方正仿宋_GBK"/>
                <w:kern w:val="0"/>
                <w:sz w:val="28"/>
                <w:szCs w:val="28"/>
              </w:rPr>
            </w:pPr>
            <w:r>
              <w:rPr>
                <w:rFonts w:eastAsia="方正仿宋_GBK"/>
                <w:kern w:val="0"/>
                <w:sz w:val="28"/>
                <w:szCs w:val="28"/>
              </w:rPr>
              <w:t>12</w:t>
            </w:r>
            <w:r>
              <w:rPr>
                <w:rFonts w:hint="eastAsia" w:eastAsia="方正仿宋_GBK"/>
                <w:kern w:val="0"/>
                <w:sz w:val="28"/>
                <w:szCs w:val="28"/>
                <w:lang w:val="en-US" w:eastAsia="zh-CN"/>
              </w:rPr>
              <w:t>.</w:t>
            </w:r>
            <w:r>
              <w:rPr>
                <w:rFonts w:eastAsia="方正仿宋_GBK"/>
                <w:kern w:val="0"/>
                <w:sz w:val="28"/>
                <w:szCs w:val="28"/>
              </w:rPr>
              <w:t>本工程总投</w:t>
            </w:r>
            <w:r>
              <w:rPr>
                <w:rFonts w:hint="eastAsia" w:eastAsia="方正仿宋_GBK"/>
                <w:kern w:val="0"/>
                <w:sz w:val="28"/>
                <w:szCs w:val="28"/>
                <w:lang w:val="en-US" w:eastAsia="zh-CN"/>
              </w:rPr>
              <w:t>资</w:t>
            </w:r>
            <w:r>
              <w:rPr>
                <w:rFonts w:eastAsia="方正仿宋_GBK"/>
                <w:kern w:val="0"/>
                <w:sz w:val="28"/>
                <w:szCs w:val="28"/>
              </w:rPr>
              <w:t xml:space="preserve">约 </w:t>
            </w:r>
            <w:r>
              <w:rPr>
                <w:rFonts w:hint="eastAsia" w:eastAsia="方正仿宋_GBK"/>
                <w:kern w:val="0"/>
                <w:sz w:val="28"/>
                <w:szCs w:val="28"/>
                <w:lang w:val="en-US" w:eastAsia="zh-CN"/>
              </w:rPr>
              <w:t>420000.00</w:t>
            </w:r>
            <w:r>
              <w:rPr>
                <w:rFonts w:eastAsia="方正仿宋_GBK"/>
                <w:kern w:val="0"/>
                <w:sz w:val="28"/>
                <w:szCs w:val="28"/>
              </w:rPr>
              <w:t>元，投标实行单价报价，投标单价限价：</w:t>
            </w:r>
            <w:r>
              <w:rPr>
                <w:rFonts w:hint="eastAsia" w:eastAsia="方正仿宋_GBK"/>
                <w:kern w:val="0"/>
                <w:sz w:val="28"/>
                <w:szCs w:val="28"/>
                <w:lang w:val="en-US" w:eastAsia="zh-CN"/>
              </w:rPr>
              <w:t>840</w:t>
            </w:r>
            <w:r>
              <w:rPr>
                <w:rFonts w:eastAsia="方正仿宋_GBK"/>
                <w:kern w:val="0"/>
                <w:sz w:val="28"/>
                <w:szCs w:val="28"/>
              </w:rPr>
              <w:t>元/盏。投标人的投标单价报价不得超过最高投标单价限价。</w:t>
            </w:r>
          </w:p>
          <w:p>
            <w:pPr>
              <w:spacing w:line="440" w:lineRule="exact"/>
              <w:rPr>
                <w:rFonts w:eastAsia="方正仿宋_GBK"/>
                <w:kern w:val="0"/>
                <w:sz w:val="28"/>
                <w:szCs w:val="28"/>
              </w:rPr>
            </w:pPr>
            <w:r>
              <w:rPr>
                <w:rFonts w:eastAsia="方正仿宋_GBK"/>
                <w:kern w:val="0"/>
                <w:sz w:val="28"/>
                <w:szCs w:val="28"/>
              </w:rPr>
              <w:t>投标人须在投标文件商务部分提供承诺函（格式自拟），承诺函包括以下内容：</w:t>
            </w:r>
          </w:p>
          <w:p>
            <w:pPr>
              <w:spacing w:line="440" w:lineRule="exact"/>
              <w:rPr>
                <w:rFonts w:eastAsia="方正仿宋_GBK"/>
                <w:kern w:val="0"/>
                <w:sz w:val="28"/>
                <w:szCs w:val="28"/>
              </w:rPr>
            </w:pPr>
            <w:r>
              <w:rPr>
                <w:rFonts w:eastAsia="方正仿宋_GBK"/>
                <w:kern w:val="0"/>
                <w:sz w:val="28"/>
                <w:szCs w:val="28"/>
              </w:rPr>
              <w:t>（1）符合第五章“工程量清单”给出的范围及数量。</w:t>
            </w:r>
          </w:p>
          <w:p>
            <w:pPr>
              <w:spacing w:line="440" w:lineRule="exact"/>
              <w:rPr>
                <w:rFonts w:eastAsia="方正仿宋_GBK"/>
                <w:kern w:val="0"/>
                <w:sz w:val="28"/>
                <w:szCs w:val="28"/>
              </w:rPr>
            </w:pPr>
            <w:r>
              <w:rPr>
                <w:rFonts w:eastAsia="方正仿宋_GBK"/>
                <w:kern w:val="0"/>
                <w:sz w:val="28"/>
                <w:szCs w:val="28"/>
              </w:rPr>
              <w:t>（2）发包文件中规定工程量清单不允许修改的内容不得修改。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1.8</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投标有效期</w:t>
            </w:r>
          </w:p>
        </w:tc>
        <w:tc>
          <w:tcPr>
            <w:tcW w:w="6063" w:type="dxa"/>
            <w:noWrap w:val="0"/>
            <w:vAlign w:val="center"/>
          </w:tcPr>
          <w:p>
            <w:pPr>
              <w:spacing w:line="440" w:lineRule="exact"/>
              <w:rPr>
                <w:rFonts w:eastAsia="方正仿宋_GBK"/>
                <w:color w:val="000000"/>
                <w:kern w:val="0"/>
                <w:sz w:val="28"/>
                <w:szCs w:val="28"/>
              </w:rPr>
            </w:pPr>
            <w:r>
              <w:rPr>
                <w:rFonts w:eastAsia="方正仿宋_GBK"/>
                <w:kern w:val="0"/>
                <w:sz w:val="28"/>
                <w:szCs w:val="28"/>
                <w:u w:val="single"/>
              </w:rPr>
              <w:t>202</w:t>
            </w:r>
            <w:r>
              <w:rPr>
                <w:rFonts w:hint="eastAsia" w:eastAsia="方正仿宋_GBK"/>
                <w:kern w:val="0"/>
                <w:sz w:val="28"/>
                <w:szCs w:val="28"/>
                <w:u w:val="single"/>
                <w:lang w:val="en-US" w:eastAsia="zh-CN"/>
              </w:rPr>
              <w:t>5</w:t>
            </w:r>
            <w:r>
              <w:rPr>
                <w:rFonts w:eastAsia="方正仿宋_GBK"/>
                <w:kern w:val="0"/>
                <w:sz w:val="28"/>
                <w:szCs w:val="28"/>
              </w:rPr>
              <w:t>年</w:t>
            </w:r>
            <w:r>
              <w:rPr>
                <w:rFonts w:eastAsia="方正仿宋_GBK"/>
                <w:kern w:val="0"/>
                <w:sz w:val="28"/>
                <w:szCs w:val="28"/>
                <w:u w:val="single"/>
              </w:rPr>
              <w:t xml:space="preserve"> </w:t>
            </w:r>
            <w:r>
              <w:rPr>
                <w:rFonts w:hint="eastAsia" w:eastAsia="方正仿宋_GBK"/>
                <w:kern w:val="0"/>
                <w:sz w:val="28"/>
                <w:szCs w:val="28"/>
                <w:u w:val="single"/>
                <w:lang w:val="en-US" w:eastAsia="zh-CN"/>
              </w:rPr>
              <w:t>5</w:t>
            </w:r>
            <w:r>
              <w:rPr>
                <w:rFonts w:eastAsia="方正仿宋_GBK"/>
                <w:kern w:val="0"/>
                <w:sz w:val="28"/>
                <w:szCs w:val="28"/>
              </w:rPr>
              <w:t>月</w:t>
            </w:r>
            <w:r>
              <w:rPr>
                <w:rFonts w:hint="eastAsia" w:eastAsia="方正仿宋_GBK"/>
                <w:kern w:val="0"/>
                <w:sz w:val="28"/>
                <w:szCs w:val="28"/>
                <w:lang w:val="en-US" w:eastAsia="zh-CN"/>
              </w:rPr>
              <w:t>26</w:t>
            </w:r>
            <w:r>
              <w:rPr>
                <w:rFonts w:eastAsia="方正仿宋_GBK"/>
                <w:kern w:val="0"/>
                <w:sz w:val="28"/>
                <w:szCs w:val="28"/>
              </w:rPr>
              <w:t>日</w:t>
            </w:r>
            <w:r>
              <w:rPr>
                <w:rFonts w:eastAsia="方正仿宋_GBK"/>
                <w:kern w:val="0"/>
                <w:sz w:val="28"/>
                <w:szCs w:val="28"/>
                <w:u w:val="single"/>
              </w:rPr>
              <w:t>10:00</w:t>
            </w:r>
            <w:r>
              <w:rPr>
                <w:rFonts w:eastAsia="方正仿宋_GBK"/>
                <w:kern w:val="0"/>
                <w:sz w:val="28"/>
                <w:szCs w:val="28"/>
              </w:rPr>
              <w:t>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1.9</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投标保证金</w:t>
            </w:r>
          </w:p>
        </w:tc>
        <w:tc>
          <w:tcPr>
            <w:tcW w:w="6063" w:type="dxa"/>
            <w:noWrap w:val="0"/>
            <w:vAlign w:val="center"/>
          </w:tcPr>
          <w:p>
            <w:pPr>
              <w:spacing w:line="440" w:lineRule="exact"/>
              <w:rPr>
                <w:rFonts w:eastAsia="方正仿宋_GBK"/>
                <w:kern w:val="0"/>
                <w:sz w:val="28"/>
                <w:szCs w:val="28"/>
              </w:rPr>
            </w:pPr>
            <w:r>
              <w:rPr>
                <w:rFonts w:eastAsia="方正仿宋_GBK"/>
                <w:kern w:val="0"/>
                <w:sz w:val="28"/>
                <w:szCs w:val="28"/>
              </w:rPr>
              <w:t>投标人在递交投标文件前应按本发包公告规定足额缴纳投标保证金；投标人未按本发包公告规定足额缴纳投标保证金的，其递交的投标文件无效。</w:t>
            </w:r>
          </w:p>
          <w:p>
            <w:pPr>
              <w:spacing w:line="440" w:lineRule="exact"/>
              <w:ind w:firstLine="560" w:firstLineChars="200"/>
              <w:rPr>
                <w:rFonts w:eastAsia="方正仿宋_GBK"/>
                <w:kern w:val="0"/>
                <w:sz w:val="28"/>
                <w:szCs w:val="28"/>
              </w:rPr>
            </w:pPr>
            <w:r>
              <w:rPr>
                <w:rFonts w:eastAsia="方正仿宋_GBK"/>
                <w:kern w:val="0"/>
                <w:sz w:val="28"/>
                <w:szCs w:val="28"/>
              </w:rPr>
              <w:t>1.投标保证金￥</w:t>
            </w:r>
            <w:r>
              <w:rPr>
                <w:rFonts w:hint="eastAsia" w:eastAsia="方正仿宋_GBK"/>
                <w:kern w:val="0"/>
                <w:sz w:val="28"/>
                <w:szCs w:val="28"/>
                <w:u w:val="single"/>
                <w:lang w:val="en-US" w:eastAsia="zh-CN"/>
              </w:rPr>
              <w:t>8000</w:t>
            </w:r>
            <w:r>
              <w:rPr>
                <w:rFonts w:eastAsia="方正仿宋_GBK"/>
                <w:kern w:val="0"/>
                <w:sz w:val="28"/>
                <w:szCs w:val="28"/>
              </w:rPr>
              <w:t>元，大写：人民币</w:t>
            </w:r>
            <w:r>
              <w:rPr>
                <w:rFonts w:hint="eastAsia" w:eastAsia="方正仿宋_GBK"/>
                <w:kern w:val="0"/>
                <w:sz w:val="28"/>
                <w:szCs w:val="28"/>
                <w:u w:val="single"/>
                <w:lang w:val="en-US" w:eastAsia="zh-CN"/>
              </w:rPr>
              <w:t>捌</w:t>
            </w:r>
            <w:r>
              <w:rPr>
                <w:rFonts w:eastAsia="方正仿宋_GBK"/>
                <w:kern w:val="0"/>
                <w:sz w:val="28"/>
                <w:szCs w:val="28"/>
                <w:u w:val="single"/>
              </w:rPr>
              <w:t>仟圆整</w:t>
            </w:r>
            <w:r>
              <w:rPr>
                <w:rFonts w:eastAsia="方正仿宋_GBK"/>
                <w:kern w:val="0"/>
                <w:sz w:val="28"/>
                <w:szCs w:val="28"/>
              </w:rPr>
              <w:t>。</w:t>
            </w:r>
          </w:p>
          <w:p>
            <w:pPr>
              <w:spacing w:line="440" w:lineRule="exact"/>
              <w:ind w:firstLine="560" w:firstLineChars="200"/>
              <w:rPr>
                <w:rFonts w:eastAsia="方正仿宋_GBK"/>
                <w:kern w:val="0"/>
                <w:sz w:val="28"/>
                <w:szCs w:val="28"/>
              </w:rPr>
            </w:pPr>
            <w:r>
              <w:rPr>
                <w:rFonts w:eastAsia="方正仿宋_GBK"/>
                <w:kern w:val="0"/>
                <w:sz w:val="28"/>
                <w:szCs w:val="28"/>
              </w:rPr>
              <w:t>2.缴纳方式：在开标前一个工作日（即</w:t>
            </w:r>
            <w:r>
              <w:rPr>
                <w:rFonts w:hint="eastAsia" w:eastAsia="方正仿宋_GBK"/>
                <w:kern w:val="0"/>
                <w:sz w:val="28"/>
                <w:szCs w:val="28"/>
                <w:lang w:val="en-US" w:eastAsia="zh-CN"/>
              </w:rPr>
              <w:t>5</w:t>
            </w:r>
            <w:r>
              <w:rPr>
                <w:rFonts w:eastAsia="方正仿宋_GBK"/>
                <w:kern w:val="0"/>
                <w:sz w:val="28"/>
                <w:szCs w:val="28"/>
              </w:rPr>
              <w:t>月</w:t>
            </w:r>
            <w:r>
              <w:rPr>
                <w:rFonts w:hint="eastAsia" w:eastAsia="方正仿宋_GBK"/>
                <w:kern w:val="0"/>
                <w:sz w:val="28"/>
                <w:szCs w:val="28"/>
                <w:lang w:val="en-US" w:eastAsia="zh-CN"/>
              </w:rPr>
              <w:t>25</w:t>
            </w:r>
            <w:r>
              <w:rPr>
                <w:rFonts w:eastAsia="方正仿宋_GBK"/>
                <w:kern w:val="0"/>
                <w:sz w:val="28"/>
                <w:szCs w:val="28"/>
              </w:rPr>
              <w:t>日）17点前通过投标人单位账户转账至大石乡人民政府对公账户，收款单位：垫江县大石乡人民政府，开户行：重庆农村商业银行垫江支行大石分理处，账号：2506020120010000640，在备注栏写明“</w:t>
            </w:r>
            <w:r>
              <w:rPr>
                <w:rFonts w:hint="eastAsia" w:eastAsia="方正仿宋_GBK"/>
                <w:kern w:val="0"/>
                <w:sz w:val="28"/>
                <w:szCs w:val="28"/>
              </w:rPr>
              <w:t>大石乡高生村安装太阳能路灯建设项目</w:t>
            </w:r>
            <w:r>
              <w:rPr>
                <w:rFonts w:eastAsia="方正仿宋_GBK"/>
                <w:kern w:val="0"/>
                <w:sz w:val="28"/>
                <w:szCs w:val="28"/>
              </w:rPr>
              <w:t>投标保证金”</w:t>
            </w:r>
            <w:r>
              <w:rPr>
                <w:rFonts w:eastAsia="方正仿宋_GBK"/>
                <w:b/>
                <w:bCs/>
                <w:kern w:val="0"/>
                <w:sz w:val="28"/>
                <w:szCs w:val="28"/>
              </w:rPr>
              <w:t>（务必注意投标保证金和资料费账号非同一账号）</w:t>
            </w:r>
            <w:r>
              <w:rPr>
                <w:rFonts w:eastAsia="方正仿宋_GBK"/>
                <w:kern w:val="0"/>
                <w:sz w:val="28"/>
                <w:szCs w:val="28"/>
              </w:rPr>
              <w:t>，未中标企业投标保证金在发包后15-20个工作日以内无息退还至原账户，投标人有以下情况的投标保证金不予退还:</w:t>
            </w:r>
          </w:p>
          <w:p>
            <w:pPr>
              <w:spacing w:line="440" w:lineRule="exact"/>
              <w:ind w:firstLine="560" w:firstLineChars="200"/>
              <w:rPr>
                <w:rFonts w:eastAsia="方正仿宋_GBK"/>
                <w:kern w:val="0"/>
                <w:sz w:val="28"/>
                <w:szCs w:val="28"/>
              </w:rPr>
            </w:pPr>
            <w:r>
              <w:rPr>
                <w:rFonts w:eastAsia="方正仿宋_GBK"/>
                <w:kern w:val="0"/>
                <w:sz w:val="28"/>
                <w:szCs w:val="28"/>
              </w:rPr>
              <w:t>（1）在投标文件递交截止时间后，或投标文件有效期内投标人撤回其投标文件。</w:t>
            </w:r>
          </w:p>
          <w:p>
            <w:pPr>
              <w:spacing w:line="440" w:lineRule="exact"/>
              <w:ind w:firstLine="560" w:firstLineChars="200"/>
              <w:rPr>
                <w:rFonts w:eastAsia="方正仿宋_GBK"/>
                <w:kern w:val="0"/>
                <w:sz w:val="28"/>
                <w:szCs w:val="28"/>
              </w:rPr>
            </w:pPr>
            <w:r>
              <w:rPr>
                <w:rFonts w:eastAsia="方正仿宋_GBK"/>
                <w:kern w:val="0"/>
                <w:sz w:val="28"/>
                <w:szCs w:val="28"/>
              </w:rPr>
              <w:t>（2）投标人在投标过程中弄虚作假，提供虚假材料的。</w:t>
            </w:r>
          </w:p>
          <w:p>
            <w:pPr>
              <w:spacing w:line="440" w:lineRule="exact"/>
              <w:ind w:firstLine="560" w:firstLineChars="200"/>
              <w:rPr>
                <w:rFonts w:eastAsia="方正仿宋_GBK"/>
                <w:kern w:val="0"/>
                <w:sz w:val="28"/>
                <w:szCs w:val="28"/>
              </w:rPr>
            </w:pPr>
            <w:r>
              <w:rPr>
                <w:rFonts w:eastAsia="方正仿宋_GBK"/>
                <w:kern w:val="0"/>
                <w:sz w:val="28"/>
                <w:szCs w:val="28"/>
              </w:rPr>
              <w:t>（3）中标候选人经公示结束，被确定为承包人而放弃中标权益的。</w:t>
            </w:r>
          </w:p>
          <w:p>
            <w:pPr>
              <w:spacing w:line="440" w:lineRule="exact"/>
              <w:ind w:firstLine="560" w:firstLineChars="200"/>
              <w:rPr>
                <w:rFonts w:eastAsia="方正仿宋_GBK"/>
                <w:kern w:val="0"/>
                <w:sz w:val="28"/>
                <w:szCs w:val="28"/>
              </w:rPr>
            </w:pPr>
            <w:r>
              <w:rPr>
                <w:rFonts w:eastAsia="方正仿宋_GBK"/>
                <w:kern w:val="0"/>
                <w:sz w:val="28"/>
                <w:szCs w:val="28"/>
              </w:rPr>
              <w:t>（4）如投标人在缴纳资料费和保证金时只缴纳其中一项费用，而不同时缴纳两项费用，无论缴纳的是资料费还是保证金一律不予退还。</w:t>
            </w:r>
          </w:p>
          <w:p>
            <w:pPr>
              <w:spacing w:line="440" w:lineRule="exact"/>
              <w:ind w:firstLine="560" w:firstLineChars="200"/>
              <w:rPr>
                <w:rFonts w:eastAsia="方正仿宋_GBK"/>
                <w:kern w:val="0"/>
                <w:sz w:val="28"/>
                <w:szCs w:val="28"/>
              </w:rPr>
            </w:pPr>
            <w:r>
              <w:rPr>
                <w:rFonts w:eastAsia="方正仿宋_GBK"/>
                <w:kern w:val="0"/>
                <w:sz w:val="28"/>
                <w:szCs w:val="28"/>
              </w:rPr>
              <w:t>（5）投保人在投标前一个工作日（即</w:t>
            </w:r>
            <w:r>
              <w:rPr>
                <w:rFonts w:hint="eastAsia" w:eastAsia="方正仿宋_GBK"/>
                <w:kern w:val="0"/>
                <w:sz w:val="28"/>
                <w:szCs w:val="28"/>
                <w:lang w:val="en-US" w:eastAsia="zh-CN"/>
              </w:rPr>
              <w:t>5</w:t>
            </w:r>
            <w:r>
              <w:rPr>
                <w:rFonts w:eastAsia="方正仿宋_GBK"/>
                <w:kern w:val="0"/>
                <w:sz w:val="28"/>
                <w:szCs w:val="28"/>
              </w:rPr>
              <w:t>月</w:t>
            </w:r>
            <w:r>
              <w:rPr>
                <w:rFonts w:hint="eastAsia" w:eastAsia="方正仿宋_GBK"/>
                <w:kern w:val="0"/>
                <w:sz w:val="28"/>
                <w:szCs w:val="28"/>
                <w:lang w:val="en-US" w:eastAsia="zh-CN"/>
              </w:rPr>
              <w:t>25</w:t>
            </w:r>
            <w:r>
              <w:rPr>
                <w:rFonts w:eastAsia="方正仿宋_GBK"/>
                <w:kern w:val="0"/>
                <w:sz w:val="28"/>
                <w:szCs w:val="28"/>
              </w:rPr>
              <w:t>日）17点之后转入的款项。</w:t>
            </w:r>
          </w:p>
          <w:p>
            <w:pPr>
              <w:spacing w:line="440" w:lineRule="exact"/>
              <w:ind w:firstLine="560" w:firstLineChars="200"/>
              <w:rPr>
                <w:rFonts w:eastAsia="方正仿宋_GBK"/>
                <w:color w:val="000000"/>
                <w:kern w:val="0"/>
                <w:sz w:val="28"/>
                <w:szCs w:val="28"/>
              </w:rPr>
            </w:pPr>
            <w:r>
              <w:rPr>
                <w:rFonts w:eastAsia="方正仿宋_GBK"/>
                <w:kern w:val="0"/>
                <w:sz w:val="28"/>
                <w:szCs w:val="28"/>
              </w:rPr>
              <w:t>（6）其他违法违规行为的。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1.10</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资格审查资料</w:t>
            </w:r>
          </w:p>
        </w:tc>
        <w:tc>
          <w:tcPr>
            <w:tcW w:w="6063" w:type="dxa"/>
            <w:noWrap w:val="0"/>
            <w:vAlign w:val="center"/>
          </w:tcPr>
          <w:p>
            <w:pPr>
              <w:spacing w:line="440" w:lineRule="exact"/>
              <w:rPr>
                <w:rFonts w:eastAsia="方正仿宋_GBK"/>
                <w:color w:val="000000"/>
                <w:kern w:val="0"/>
                <w:sz w:val="32"/>
                <w:szCs w:val="32"/>
              </w:rPr>
            </w:pPr>
            <w:r>
              <w:rPr>
                <w:rFonts w:eastAsia="方正仿宋_GBK"/>
                <w:color w:val="000000"/>
                <w:kern w:val="0"/>
                <w:sz w:val="28"/>
                <w:szCs w:val="28"/>
              </w:rPr>
              <w:t>本工程所有资格审查资料提供原件或复印件，否则视为无效</w:t>
            </w:r>
            <w:r>
              <w:rPr>
                <w:rFonts w:eastAsia="方正仿宋_GBK"/>
                <w:color w:val="FF0000"/>
                <w:kern w:val="0"/>
                <w:sz w:val="28"/>
                <w:szCs w:val="28"/>
              </w:rPr>
              <w:t>（为方便各投标企业，复印件盖鲜章并承诺其资格审查资料真实有效其复印件效力等同于原件，但企业中标后需持原件在规定的时间内进行资质原件审查）</w:t>
            </w:r>
            <w:r>
              <w:rPr>
                <w:rFonts w:eastAsia="方正仿宋_GBK"/>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1.11</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是否允许递交备选投标方案</w:t>
            </w:r>
          </w:p>
        </w:tc>
        <w:tc>
          <w:tcPr>
            <w:tcW w:w="6063" w:type="dxa"/>
            <w:noWrap w:val="0"/>
            <w:vAlign w:val="center"/>
          </w:tcPr>
          <w:p>
            <w:pPr>
              <w:spacing w:line="440" w:lineRule="exact"/>
              <w:rPr>
                <w:rFonts w:eastAsia="方正仿宋_GBK"/>
                <w:color w:val="000000"/>
                <w:kern w:val="0"/>
                <w:sz w:val="32"/>
                <w:szCs w:val="32"/>
              </w:rPr>
            </w:pPr>
            <w:r>
              <w:rPr>
                <w:rFonts w:eastAsia="方正仿宋_GBK"/>
                <w:color w:val="000000"/>
                <w:kern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1.12</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签字盖章要求</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000000"/>
                <w:kern w:val="0"/>
                <w:sz w:val="28"/>
                <w:szCs w:val="28"/>
              </w:rPr>
              <w:t>按投标文件格式的要求签字或盖章。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1.13</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投标文件份数</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000000"/>
                <w:kern w:val="0"/>
                <w:sz w:val="28"/>
                <w:szCs w:val="28"/>
              </w:rPr>
              <w:t>投标文件正本一份，副本一份。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1.14</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装订要求</w:t>
            </w:r>
          </w:p>
        </w:tc>
        <w:tc>
          <w:tcPr>
            <w:tcW w:w="6063" w:type="dxa"/>
            <w:noWrap w:val="0"/>
            <w:vAlign w:val="center"/>
          </w:tcPr>
          <w:p>
            <w:pPr>
              <w:spacing w:line="440" w:lineRule="exact"/>
              <w:rPr>
                <w:rFonts w:eastAsia="方正仿宋_GBK"/>
                <w:color w:val="0000FF"/>
                <w:kern w:val="0"/>
                <w:sz w:val="28"/>
                <w:szCs w:val="28"/>
              </w:rPr>
            </w:pPr>
            <w:r>
              <w:rPr>
                <w:rFonts w:eastAsia="方正仿宋_GBK"/>
                <w:color w:val="0000FF"/>
                <w:kern w:val="0"/>
                <w:sz w:val="28"/>
                <w:szCs w:val="28"/>
              </w:rPr>
              <w:t>1.投标人应将投标函商务部分、资格审查资料各自分别装订成册。</w:t>
            </w:r>
          </w:p>
          <w:p>
            <w:pPr>
              <w:spacing w:line="440" w:lineRule="exact"/>
              <w:rPr>
                <w:rFonts w:eastAsia="方正仿宋_GBK"/>
                <w:color w:val="000000"/>
                <w:kern w:val="0"/>
                <w:sz w:val="28"/>
                <w:szCs w:val="28"/>
              </w:rPr>
            </w:pPr>
            <w:r>
              <w:rPr>
                <w:rFonts w:eastAsia="方正仿宋_GBK"/>
                <w:color w:val="000000"/>
                <w:kern w:val="0"/>
                <w:sz w:val="28"/>
                <w:szCs w:val="28"/>
              </w:rPr>
              <w:t>2.装订：（1）投标函商务部分的装订要求：应按照第四章规定格式装订成册，并应编制目录，并从目录后的正文起逐页编制页码。（2）资格审查资料的装订要求：应按照第四章规定格式装订成册，并应编制目录，并从目录后的正文起逐页编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7"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1.15</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投标文件的密封</w:t>
            </w:r>
          </w:p>
        </w:tc>
        <w:tc>
          <w:tcPr>
            <w:tcW w:w="6063" w:type="dxa"/>
            <w:noWrap w:val="0"/>
            <w:vAlign w:val="top"/>
          </w:tcPr>
          <w:p>
            <w:pPr>
              <w:spacing w:line="440" w:lineRule="exact"/>
              <w:rPr>
                <w:rFonts w:eastAsia="方正仿宋_GBK"/>
                <w:color w:val="000000"/>
                <w:kern w:val="0"/>
                <w:sz w:val="28"/>
                <w:szCs w:val="28"/>
              </w:rPr>
            </w:pPr>
            <w:r>
              <w:rPr>
                <w:rFonts w:eastAsia="方正仿宋_GBK"/>
                <w:color w:val="000000"/>
                <w:kern w:val="0"/>
                <w:sz w:val="28"/>
                <w:szCs w:val="28"/>
              </w:rPr>
              <w:t>1.投标文件袋统一使用牛皮纸信封袋。</w:t>
            </w:r>
          </w:p>
          <w:p>
            <w:pPr>
              <w:spacing w:line="440" w:lineRule="exact"/>
              <w:rPr>
                <w:rFonts w:eastAsia="方正仿宋_GBK"/>
                <w:color w:val="000000"/>
                <w:kern w:val="0"/>
                <w:sz w:val="28"/>
                <w:szCs w:val="28"/>
              </w:rPr>
            </w:pPr>
            <w:r>
              <w:rPr>
                <w:rFonts w:eastAsia="方正仿宋_GBK"/>
                <w:color w:val="000000"/>
                <w:kern w:val="0"/>
                <w:sz w:val="28"/>
                <w:szCs w:val="28"/>
              </w:rPr>
              <w:t>2.投标函“商务部分”装入“商务部分”袋中，密封并在封口处加盖投标人单位公章。封面按第四章投标文件格式中的封面格式贴在“商务部分”并按要求签字或盖章。</w:t>
            </w:r>
          </w:p>
          <w:p>
            <w:pPr>
              <w:spacing w:line="440" w:lineRule="exact"/>
              <w:rPr>
                <w:rFonts w:eastAsia="方正仿宋_GBK"/>
                <w:color w:val="000000"/>
                <w:kern w:val="0"/>
                <w:sz w:val="28"/>
                <w:szCs w:val="28"/>
              </w:rPr>
            </w:pPr>
            <w:r>
              <w:rPr>
                <w:rFonts w:eastAsia="方正仿宋_GBK"/>
                <w:color w:val="000000"/>
                <w:kern w:val="0"/>
                <w:sz w:val="28"/>
                <w:szCs w:val="28"/>
              </w:rPr>
              <w:t>3.投标函“资格审查资料”装入“资格审查资料部分”袋中，密封并在封口处加盖投标人单位公章。封面按第四章投标文件格式中的封面格式贴在“资格审查资料”并按要求签字或盖章。</w:t>
            </w:r>
          </w:p>
          <w:p>
            <w:pPr>
              <w:spacing w:line="440" w:lineRule="exact"/>
              <w:rPr>
                <w:rFonts w:eastAsia="方正仿宋_GBK"/>
                <w:color w:val="000000"/>
                <w:kern w:val="0"/>
                <w:sz w:val="28"/>
                <w:szCs w:val="28"/>
              </w:rPr>
            </w:pPr>
            <w:r>
              <w:rPr>
                <w:rFonts w:eastAsia="方正仿宋_GBK"/>
                <w:color w:val="000000"/>
                <w:kern w:val="0"/>
                <w:sz w:val="28"/>
                <w:szCs w:val="28"/>
              </w:rPr>
              <w:t>4.若投标人未按发包文件规定使用投标文件袋或密封、标识、签字和盖章不符合发包文件规定的，其投标文件将被按废标处理。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1.16</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封套上写明</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000000"/>
                <w:kern w:val="0"/>
                <w:sz w:val="28"/>
                <w:szCs w:val="28"/>
              </w:rPr>
              <w:t>应在投标函“商务部分”袋和“资格审查资料部分”袋封套上写明的内容：“按第四章投标文件格式中的封面格式”填写。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1.17</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递交投标文件地点时间</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000000"/>
                <w:kern w:val="0"/>
                <w:sz w:val="28"/>
                <w:szCs w:val="28"/>
              </w:rPr>
              <w:t>地址：垫江县大石乡人民政府</w:t>
            </w:r>
            <w:r>
              <w:rPr>
                <w:rFonts w:hint="eastAsia" w:eastAsia="方正仿宋_GBK"/>
                <w:color w:val="000000"/>
                <w:kern w:val="0"/>
                <w:sz w:val="28"/>
                <w:szCs w:val="28"/>
                <w:lang w:val="en-US" w:eastAsia="zh-CN"/>
              </w:rPr>
              <w:t>新大楼三楼</w:t>
            </w:r>
            <w:r>
              <w:rPr>
                <w:rFonts w:eastAsia="方正仿宋_GBK"/>
                <w:color w:val="000000"/>
                <w:kern w:val="0"/>
                <w:sz w:val="28"/>
                <w:szCs w:val="28"/>
              </w:rPr>
              <w:t>大会议室。</w:t>
            </w:r>
          </w:p>
          <w:p>
            <w:pPr>
              <w:spacing w:line="440" w:lineRule="exact"/>
              <w:rPr>
                <w:rFonts w:eastAsia="方正仿宋_GBK"/>
                <w:color w:val="000000"/>
                <w:kern w:val="0"/>
                <w:sz w:val="28"/>
                <w:szCs w:val="28"/>
              </w:rPr>
            </w:pPr>
            <w:r>
              <w:rPr>
                <w:rFonts w:eastAsia="方正仿宋_GBK"/>
                <w:color w:val="000000"/>
                <w:kern w:val="0"/>
                <w:sz w:val="28"/>
                <w:szCs w:val="28"/>
              </w:rPr>
              <w:t>时间：</w:t>
            </w:r>
            <w:r>
              <w:rPr>
                <w:rFonts w:eastAsia="方正仿宋_GBK"/>
                <w:color w:val="FF0000"/>
                <w:kern w:val="0"/>
                <w:sz w:val="28"/>
                <w:szCs w:val="28"/>
                <w:u w:val="single"/>
              </w:rPr>
              <w:t>202</w:t>
            </w:r>
            <w:r>
              <w:rPr>
                <w:rFonts w:hint="eastAsia" w:eastAsia="方正仿宋_GBK"/>
                <w:color w:val="FF0000"/>
                <w:kern w:val="0"/>
                <w:sz w:val="28"/>
                <w:szCs w:val="28"/>
                <w:u w:val="single"/>
                <w:lang w:val="en-US" w:eastAsia="zh-CN"/>
              </w:rPr>
              <w:t>5</w:t>
            </w:r>
            <w:r>
              <w:rPr>
                <w:rFonts w:eastAsia="方正仿宋_GBK"/>
                <w:color w:val="FF0000"/>
                <w:kern w:val="0"/>
                <w:sz w:val="28"/>
                <w:szCs w:val="28"/>
              </w:rPr>
              <w:t>年</w:t>
            </w:r>
            <w:r>
              <w:rPr>
                <w:rFonts w:hint="eastAsia" w:eastAsia="方正仿宋_GBK"/>
                <w:color w:val="FF0000"/>
                <w:kern w:val="0"/>
                <w:sz w:val="28"/>
                <w:szCs w:val="28"/>
                <w:lang w:val="en-US" w:eastAsia="zh-CN"/>
              </w:rPr>
              <w:t>5</w:t>
            </w:r>
            <w:r>
              <w:rPr>
                <w:rFonts w:eastAsia="方正仿宋_GBK"/>
                <w:color w:val="FF0000"/>
                <w:kern w:val="0"/>
                <w:sz w:val="28"/>
                <w:szCs w:val="28"/>
              </w:rPr>
              <w:t>月</w:t>
            </w:r>
            <w:r>
              <w:rPr>
                <w:rFonts w:hint="eastAsia" w:eastAsia="方正仿宋_GBK"/>
                <w:color w:val="FF0000"/>
                <w:kern w:val="0"/>
                <w:sz w:val="28"/>
                <w:szCs w:val="28"/>
                <w:lang w:val="en-US" w:eastAsia="zh-CN"/>
              </w:rPr>
              <w:t>26</w:t>
            </w:r>
            <w:r>
              <w:rPr>
                <w:rFonts w:eastAsia="方正仿宋_GBK"/>
                <w:color w:val="FF0000"/>
                <w:kern w:val="0"/>
                <w:sz w:val="28"/>
                <w:szCs w:val="28"/>
              </w:rPr>
              <w:t>日</w:t>
            </w:r>
            <w:r>
              <w:rPr>
                <w:rFonts w:eastAsia="方正仿宋_GBK"/>
                <w:color w:val="000000"/>
                <w:kern w:val="0"/>
                <w:sz w:val="28"/>
                <w:szCs w:val="28"/>
              </w:rPr>
              <w:t>9</w:t>
            </w:r>
            <w:r>
              <w:rPr>
                <w:rFonts w:eastAsia="方正仿宋_GBK"/>
                <w:color w:val="000000"/>
                <w:kern w:val="0"/>
                <w:sz w:val="28"/>
                <w:szCs w:val="28"/>
                <w:u w:val="single"/>
              </w:rPr>
              <w:t>:30</w:t>
            </w:r>
            <w:r>
              <w:rPr>
                <w:rFonts w:eastAsia="方正仿宋_GBK"/>
                <w:color w:val="000000"/>
                <w:kern w:val="0"/>
                <w:sz w:val="28"/>
                <w:szCs w:val="28"/>
              </w:rPr>
              <w:t>时至</w:t>
            </w:r>
            <w:r>
              <w:rPr>
                <w:rFonts w:eastAsia="方正仿宋_GBK"/>
                <w:color w:val="000000"/>
                <w:kern w:val="0"/>
                <w:sz w:val="28"/>
                <w:szCs w:val="28"/>
                <w:u w:val="single"/>
              </w:rPr>
              <w:t>10:00</w:t>
            </w:r>
            <w:r>
              <w:rPr>
                <w:rFonts w:eastAsia="方正仿宋_GBK"/>
                <w:color w:val="000000"/>
                <w:kern w:val="0"/>
                <w:sz w:val="28"/>
                <w:szCs w:val="28"/>
              </w:rPr>
              <w:t>时（北京时间）各投标单位请务必于</w:t>
            </w:r>
            <w:r>
              <w:rPr>
                <w:rFonts w:eastAsia="方正仿宋_GBK"/>
                <w:color w:val="000000"/>
                <w:kern w:val="0"/>
                <w:sz w:val="28"/>
                <w:szCs w:val="28"/>
                <w:u w:val="single"/>
              </w:rPr>
              <w:t>10：00</w:t>
            </w:r>
            <w:r>
              <w:rPr>
                <w:rFonts w:eastAsia="方正仿宋_GBK"/>
                <w:color w:val="000000"/>
                <w:kern w:val="0"/>
                <w:sz w:val="28"/>
                <w:szCs w:val="28"/>
              </w:rPr>
              <w:t>前进入投标地点</w:t>
            </w:r>
            <w:r>
              <w:rPr>
                <w:rFonts w:hint="eastAsia" w:eastAsia="方正仿宋_GBK"/>
                <w:color w:val="000000"/>
                <w:kern w:val="0"/>
                <w:sz w:val="28"/>
                <w:szCs w:val="28"/>
              </w:rPr>
              <w:t>，</w:t>
            </w:r>
            <w:r>
              <w:rPr>
                <w:rFonts w:eastAsia="方正仿宋_GBK"/>
                <w:color w:val="000000"/>
                <w:kern w:val="0"/>
                <w:sz w:val="28"/>
                <w:szCs w:val="28"/>
              </w:rPr>
              <w:t>找不到投标地点可拨打</w:t>
            </w:r>
            <w:r>
              <w:rPr>
                <w:rFonts w:hint="default" w:ascii="Times New Roman" w:hAnsi="Times New Roman" w:eastAsia="方正仿宋_GBK" w:cs="Times New Roman"/>
                <w:sz w:val="28"/>
                <w:szCs w:val="28"/>
                <w:lang w:val="en-US" w:eastAsia="zh-CN"/>
              </w:rPr>
              <w:t xml:space="preserve"> 19936428066</w:t>
            </w:r>
            <w:r>
              <w:rPr>
                <w:rFonts w:eastAsia="方正仿宋_GBK"/>
                <w:color w:val="000000"/>
                <w:kern w:val="0"/>
                <w:sz w:val="28"/>
                <w:szCs w:val="28"/>
              </w:rPr>
              <w:t>咨询，超过时限未进入会场视为弃权处理，资料费将不予退还。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1.18</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是否退还投标文件</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000000"/>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1.19</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开标时间</w:t>
            </w:r>
          </w:p>
          <w:p>
            <w:pPr>
              <w:spacing w:line="440" w:lineRule="exact"/>
              <w:rPr>
                <w:rFonts w:eastAsia="方正仿宋_GBK"/>
                <w:color w:val="000000"/>
                <w:kern w:val="0"/>
                <w:sz w:val="32"/>
                <w:szCs w:val="32"/>
              </w:rPr>
            </w:pPr>
            <w:r>
              <w:rPr>
                <w:rFonts w:eastAsia="方正仿宋_GBK"/>
                <w:color w:val="000000"/>
                <w:kern w:val="0"/>
                <w:sz w:val="32"/>
                <w:szCs w:val="32"/>
              </w:rPr>
              <w:t>和地点</w:t>
            </w:r>
          </w:p>
        </w:tc>
        <w:tc>
          <w:tcPr>
            <w:tcW w:w="6063" w:type="dxa"/>
            <w:noWrap w:val="0"/>
            <w:vAlign w:val="center"/>
          </w:tcPr>
          <w:p>
            <w:pPr>
              <w:spacing w:line="440" w:lineRule="exact"/>
              <w:rPr>
                <w:rFonts w:eastAsia="方正仿宋_GBK"/>
                <w:color w:val="000000"/>
                <w:kern w:val="0"/>
                <w:sz w:val="28"/>
                <w:szCs w:val="28"/>
              </w:rPr>
            </w:pPr>
            <w:r>
              <w:rPr>
                <w:rFonts w:eastAsia="方正仿宋_GBK"/>
                <w:color w:val="000000"/>
                <w:kern w:val="0"/>
                <w:sz w:val="28"/>
                <w:szCs w:val="28"/>
              </w:rPr>
              <w:t>开标时间：同投标截止时间随资格审查时间相应提前或延后。</w:t>
            </w:r>
          </w:p>
          <w:p>
            <w:pPr>
              <w:spacing w:line="440" w:lineRule="exact"/>
              <w:rPr>
                <w:rFonts w:eastAsia="方正仿宋_GBK"/>
                <w:color w:val="000000"/>
                <w:kern w:val="0"/>
                <w:sz w:val="28"/>
                <w:szCs w:val="28"/>
              </w:rPr>
            </w:pPr>
            <w:r>
              <w:rPr>
                <w:rFonts w:eastAsia="方正仿宋_GBK"/>
                <w:color w:val="000000"/>
                <w:kern w:val="0"/>
                <w:sz w:val="28"/>
                <w:szCs w:val="28"/>
              </w:rPr>
              <w:t>开标地点：大石乡人民政府</w:t>
            </w:r>
            <w:r>
              <w:rPr>
                <w:rFonts w:hint="eastAsia" w:eastAsia="方正仿宋_GBK"/>
                <w:color w:val="000000"/>
                <w:kern w:val="0"/>
                <w:sz w:val="28"/>
                <w:szCs w:val="28"/>
                <w:lang w:val="en-US" w:eastAsia="zh-CN"/>
              </w:rPr>
              <w:t>新大楼三楼</w:t>
            </w:r>
            <w:r>
              <w:rPr>
                <w:rFonts w:eastAsia="方正仿宋_GBK"/>
                <w:color w:val="000000"/>
                <w:kern w:val="0"/>
                <w:sz w:val="28"/>
                <w:szCs w:val="28"/>
                <w:u w:val="single"/>
              </w:rPr>
              <w:t>会议室</w:t>
            </w:r>
            <w:r>
              <w:rPr>
                <w:rFonts w:eastAsia="方正仿宋_GBK"/>
                <w:color w:val="000000"/>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1.20</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开标程序</w:t>
            </w:r>
          </w:p>
        </w:tc>
        <w:tc>
          <w:tcPr>
            <w:tcW w:w="6063" w:type="dxa"/>
            <w:noWrap w:val="0"/>
            <w:vAlign w:val="center"/>
          </w:tcPr>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主持人按下列程序进行开标：</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 核验参加开标会议的投标人的法定代表人或委托代理人本人身份证（原件），核验委托代理人的授权委托书、养老保险证明材料（原件），以确认其身份合法有效；若经核实委托代理人提供资料与实际不符的，不得参加开标会。核验合格的法定代表人或委托代理人可自行选择是否参加开标会，不参加开标会的视为默认开标结果。</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 宣布开标纪律。</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 宣布开标人、唱标人、记录人、监标人等有关人员姓名。</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w:t>
            </w:r>
            <w:r>
              <w:rPr>
                <w:rFonts w:hint="eastAsia" w:ascii="方正仿宋_GBK" w:hAnsi="方正仿宋_GBK" w:eastAsia="方正仿宋_GBK" w:cs="方正仿宋_GBK"/>
                <w:sz w:val="28"/>
                <w:szCs w:val="28"/>
              </w:rPr>
              <w:t>公布投标截止时间前递交投标文件的投标人名称，并点名确认投标人是否派人到场。</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 投标文件的密封检查：投标人可对自己的投标文件封装情况进行检查，以确认其投标文件密封完好。</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 汇总投标保证金缴纳情况</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 展示以电子转账方式递交投标保证金的保证金缴纳名单，应至少包含投标人名称、金额、投标保证金打入指定账户的时间等，异常情况在开标记录表上记录并交由评标委员会评审。保证金来款账户非基本账户的，交由评标委员会作否决投标处理。</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 展示以投标保函方式递交投标保证金的保证金缴纳名单，应至少包含投标人名称、金额、投标保函提交时间等。电子投标保函应在投标載止时间前提交至指定系统，异常情况在开标记录表上记录并交由评标委员会评审。</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6.3. 汇总打印所有投标人的投标保证金缴纳情況，发包人代表、监标人、记录人在保证金缴纳情況一览表上签字确认。</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 设有最高限价的，公布最高限价。</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 逐单位随机开启投标文件（“资格审查资料”的纸质袋除外）。开启投标文件大袋及投标函部分袋、商务部分袋、技术部分袋；公布投标人名称、投标报价、质量要求、工期及其他内容并记录在案。</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9.开启资格审查合格的投标人的投标文件大袋及投标函部分袋、商务部分袋，并当众公布投标人名称、投标报价、质量目标、工期及其他内容，并记录在案。</w:t>
            </w:r>
          </w:p>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 开标结束。</w:t>
            </w:r>
          </w:p>
          <w:p>
            <w:pPr>
              <w:spacing w:line="440" w:lineRule="exact"/>
              <w:rPr>
                <w:sz w:val="28"/>
                <w:szCs w:val="28"/>
              </w:rPr>
            </w:pPr>
            <w:r>
              <w:rPr>
                <w:rFonts w:hint="eastAsia" w:ascii="方正仿宋_GBK" w:hAnsi="方正仿宋_GBK" w:eastAsia="方正仿宋_GBK" w:cs="方正仿宋_GBK"/>
                <w:sz w:val="28"/>
                <w:szCs w:val="28"/>
              </w:rPr>
              <w:t>11.主持人宣布开标会结束。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1.21</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评标委员会的组建</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评标委员会构成：7人（其中乡财政办3人、乡人大办1人、乡项目办1人、乡规建管办2人，并视情况适当增减成员）</w:t>
            </w:r>
            <w:r>
              <w:rPr>
                <w:rFonts w:hint="eastAsia" w:ascii="方正仿宋_GBK" w:hAnsi="方正仿宋_GBK" w:eastAsia="方正仿宋_GBK" w:cs="方正仿宋_GBK"/>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1.22</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是否授权评标委员会确定中标人</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否，推荐前三名为中标候选人。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59" w:type="dxa"/>
            <w:noWrap w:val="0"/>
            <w:vAlign w:val="center"/>
          </w:tcPr>
          <w:p>
            <w:pPr>
              <w:spacing w:line="440" w:lineRule="exact"/>
              <w:rPr>
                <w:rFonts w:eastAsia="方正仿宋_GBK"/>
                <w:color w:val="000000"/>
                <w:kern w:val="0"/>
                <w:sz w:val="32"/>
                <w:szCs w:val="32"/>
              </w:rPr>
            </w:pPr>
            <w:bookmarkStart w:id="2" w:name="_Toc298315117"/>
            <w:bookmarkStart w:id="3" w:name="_Toc245460627"/>
            <w:r>
              <w:rPr>
                <w:rFonts w:eastAsia="方正仿宋_GBK"/>
                <w:color w:val="000000"/>
                <w:kern w:val="0"/>
                <w:sz w:val="32"/>
                <w:szCs w:val="32"/>
              </w:rPr>
              <w:t>1.23</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履约保证金</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1.担保形式：现金，必须从中标单位的基本账户转入或汇入。</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2.担保金额：履约保证金金额为签约合同价款的10%（向下取整至百位）。</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3.提交时间：中标人应在中标通知书发出后10个工作日内提交至发包人，若未按时提交的，视为自动放弃中标，发包人有权撤销中标通知书并不予退还投标保证金，发包人将依法确定中标人。</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4.退还期限及方式：履约保证金在工程竣工验收合格并完善全部资料和提供兑现农民工工资的证明依据后，如无违约责任，发包人在15-20个工作日内一次性无息退还。</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5.账户信息：（收款单位：垫江县大石乡人民政府，开户行：重庆农村商业银行垫江支行大石分理处，账号：2506020120010000640，</w:t>
            </w:r>
            <w:r>
              <w:rPr>
                <w:rFonts w:hint="eastAsia" w:ascii="方正仿宋_GBK" w:hAnsi="方正仿宋_GBK" w:eastAsia="方正仿宋_GBK" w:cs="方正仿宋_GBK"/>
                <w:b/>
                <w:bCs/>
                <w:kern w:val="0"/>
                <w:sz w:val="28"/>
                <w:szCs w:val="28"/>
              </w:rPr>
              <w:t>必须备注</w:t>
            </w:r>
            <w:r>
              <w:rPr>
                <w:rFonts w:hint="eastAsia" w:ascii="方正仿宋_GBK" w:hAnsi="方正仿宋_GBK" w:eastAsia="方正仿宋_GBK" w:cs="方正仿宋_GBK"/>
                <w:color w:val="000000"/>
                <w:kern w:val="0"/>
                <w:sz w:val="28"/>
                <w:szCs w:val="28"/>
              </w:rPr>
              <w:t>：</w:t>
            </w:r>
            <w:r>
              <w:rPr>
                <w:rFonts w:hint="eastAsia" w:eastAsia="方正仿宋_GBK"/>
                <w:kern w:val="0"/>
                <w:sz w:val="28"/>
                <w:szCs w:val="28"/>
                <w:u w:val="single"/>
              </w:rPr>
              <w:t>大石乡高生村安装太阳能路灯建设项目</w:t>
            </w:r>
            <w:r>
              <w:rPr>
                <w:rFonts w:hint="eastAsia" w:ascii="方正仿宋_GBK" w:hAnsi="方正仿宋_GBK" w:eastAsia="方正仿宋_GBK" w:cs="方正仿宋_GBK"/>
                <w:b/>
                <w:kern w:val="0"/>
                <w:sz w:val="28"/>
                <w:szCs w:val="28"/>
              </w:rPr>
              <w:t>履约保证金，</w:t>
            </w:r>
            <w:r>
              <w:rPr>
                <w:rFonts w:hint="eastAsia" w:ascii="方正仿宋_GBK" w:hAnsi="方正仿宋_GBK" w:eastAsia="方正仿宋_GBK" w:cs="方正仿宋_GBK"/>
                <w:b/>
                <w:bCs/>
                <w:kern w:val="0"/>
                <w:sz w:val="28"/>
                <w:szCs w:val="28"/>
              </w:rPr>
              <w:t>留打款依据。</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6.若有下列情形之一的，履约保证金将不予退还：（1）缴纳履约保证金之日起五日内未签订合同的；（2）签订合同之日起十日内未开工的。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1.24</w:t>
            </w:r>
          </w:p>
        </w:tc>
        <w:tc>
          <w:tcPr>
            <w:tcW w:w="1844" w:type="dxa"/>
            <w:noWrap w:val="0"/>
            <w:vAlign w:val="center"/>
          </w:tcPr>
          <w:p>
            <w:pPr>
              <w:spacing w:line="440" w:lineRule="exact"/>
              <w:jc w:val="center"/>
              <w:rPr>
                <w:rFonts w:eastAsia="方正仿宋_GBK"/>
                <w:color w:val="000000"/>
                <w:kern w:val="0"/>
                <w:sz w:val="32"/>
                <w:szCs w:val="32"/>
              </w:rPr>
            </w:pPr>
            <w:r>
              <w:rPr>
                <w:rFonts w:eastAsia="方正仿宋_GBK"/>
                <w:color w:val="000000"/>
                <w:kern w:val="0"/>
                <w:sz w:val="32"/>
                <w:szCs w:val="32"/>
              </w:rPr>
              <w:t>农民工工资保障金</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1.保证金金额：中标金额的2%（取百元整）缴入发包人账户，缴纳方式同履约担保金缴纳方式。打款时必须备注：</w:t>
            </w:r>
            <w:r>
              <w:rPr>
                <w:rFonts w:hint="eastAsia" w:eastAsia="方正仿宋_GBK"/>
                <w:kern w:val="0"/>
                <w:sz w:val="28"/>
                <w:szCs w:val="28"/>
              </w:rPr>
              <w:t>大石乡高生村安装太阳能路灯建设项目</w:t>
            </w:r>
            <w:r>
              <w:rPr>
                <w:rFonts w:hint="eastAsia" w:ascii="方正仿宋_GBK" w:hAnsi="方正仿宋_GBK" w:eastAsia="方正仿宋_GBK" w:cs="方正仿宋_GBK"/>
                <w:color w:val="000000"/>
                <w:kern w:val="0"/>
                <w:sz w:val="28"/>
                <w:szCs w:val="28"/>
              </w:rPr>
              <w:t>农民工工资保证金，留打款依据。</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2.要求：（1）签订合同时需提交该工程农民工工资保障金打款依据；（2）农民工工资保障情况须向项目主管部门备案。</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3.农民工工资保证金提交时间：中标人在接到中标通知书后10个工作日内，按要求提交至发包人指定账户。如未按要求执行的发包人有权取消其中标资格，撤销中标通知书，并不予退还投标保证金。</w:t>
            </w:r>
          </w:p>
          <w:p>
            <w:pPr>
              <w:spacing w:line="440" w:lineRule="exact"/>
              <w:rPr>
                <w:sz w:val="32"/>
                <w:szCs w:val="32"/>
              </w:rPr>
            </w:pPr>
            <w:r>
              <w:rPr>
                <w:rFonts w:hint="eastAsia" w:ascii="方正仿宋_GBK" w:hAnsi="方正仿宋_GBK" w:eastAsia="方正仿宋_GBK" w:cs="方正仿宋_GBK"/>
                <w:color w:val="000000"/>
                <w:kern w:val="0"/>
                <w:sz w:val="28"/>
                <w:szCs w:val="28"/>
              </w:rPr>
              <w:t>4.账户信息：（收款单位：垫江县大石乡人民政府，开户行：重庆农村商业银行垫江支行大石分理处，账号：2506020120010000640，必须备注：</w:t>
            </w:r>
            <w:r>
              <w:rPr>
                <w:rFonts w:hint="eastAsia" w:eastAsia="方正仿宋_GBK"/>
                <w:kern w:val="0"/>
                <w:sz w:val="28"/>
                <w:szCs w:val="28"/>
                <w:u w:val="single"/>
              </w:rPr>
              <w:t>大石乡高生村安装太阳能路灯建设项目</w:t>
            </w:r>
            <w:r>
              <w:rPr>
                <w:rFonts w:hint="eastAsia" w:ascii="方正仿宋_GBK" w:hAnsi="方正仿宋_GBK" w:eastAsia="方正仿宋_GBK" w:cs="方正仿宋_GBK"/>
                <w:color w:val="000000"/>
                <w:kern w:val="0"/>
                <w:sz w:val="28"/>
                <w:szCs w:val="28"/>
                <w:u w:val="single"/>
              </w:rPr>
              <w:t>农民工工资保证金</w:t>
            </w:r>
            <w:r>
              <w:rPr>
                <w:rFonts w:hint="eastAsia" w:ascii="方正仿宋_GBK" w:hAnsi="方正仿宋_GBK" w:eastAsia="方正仿宋_GBK" w:cs="方正仿宋_GBK"/>
                <w:color w:val="000000"/>
                <w:kern w:val="0"/>
                <w:sz w:val="28"/>
                <w:szCs w:val="28"/>
              </w:rPr>
              <w:t>，留打款依据。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1.25</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重新发包</w:t>
            </w:r>
          </w:p>
        </w:tc>
        <w:tc>
          <w:tcPr>
            <w:tcW w:w="6063" w:type="dxa"/>
            <w:noWrap w:val="0"/>
            <w:vAlign w:val="center"/>
          </w:tcPr>
          <w:p>
            <w:pPr>
              <w:spacing w:line="440" w:lineRule="exact"/>
              <w:rPr>
                <w:rFonts w:eastAsia="方正仿宋_GBK"/>
                <w:color w:val="000000"/>
                <w:kern w:val="0"/>
                <w:sz w:val="32"/>
                <w:szCs w:val="32"/>
              </w:rPr>
            </w:pPr>
            <w:r>
              <w:rPr>
                <w:rFonts w:hint="eastAsia" w:ascii="方正仿宋_GBK" w:hAnsi="方正仿宋_GBK" w:eastAsia="方正仿宋_GBK" w:cs="方正仿宋_GBK"/>
                <w:color w:val="000000"/>
                <w:kern w:val="0"/>
                <w:sz w:val="28"/>
                <w:szCs w:val="28"/>
              </w:rPr>
              <w:t>如合格的投标人少于三个，且明显缺乏竞争的，评标委员会可以否决全部投标，发包人可以重新组织发包。当第一中标候选人放弃中标权益或者因不可抗力提出不能履行投标承诺，而后续中标人均不愿按上述中标价（第一中标人中标价）与发包人签订合同时，则重新组织发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1.26</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中标通知书领取</w:t>
            </w:r>
          </w:p>
        </w:tc>
        <w:tc>
          <w:tcPr>
            <w:tcW w:w="6063" w:type="dxa"/>
            <w:noWrap w:val="0"/>
            <w:vAlign w:val="center"/>
          </w:tcPr>
          <w:p>
            <w:pPr>
              <w:spacing w:line="440" w:lineRule="exact"/>
              <w:rPr>
                <w:rFonts w:eastAsia="方正仿宋_GBK"/>
                <w:color w:val="000000"/>
                <w:kern w:val="0"/>
                <w:sz w:val="32"/>
                <w:szCs w:val="32"/>
              </w:rPr>
            </w:pPr>
            <w:r>
              <w:rPr>
                <w:rFonts w:hint="eastAsia" w:ascii="方正仿宋_GBK" w:hAnsi="方正仿宋_GBK" w:eastAsia="方正仿宋_GBK" w:cs="方正仿宋_GBK"/>
                <w:color w:val="000000"/>
                <w:kern w:val="0"/>
                <w:sz w:val="28"/>
                <w:szCs w:val="28"/>
              </w:rPr>
              <w:t>发包结果经3个工作日公示无异议后的第1个工作日内向发包人领取中标通知书。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1.27</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签订合同</w:t>
            </w:r>
          </w:p>
        </w:tc>
        <w:tc>
          <w:tcPr>
            <w:tcW w:w="6063" w:type="dxa"/>
            <w:noWrap w:val="0"/>
            <w:vAlign w:val="top"/>
          </w:tcPr>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1.中标人应在领取</w:t>
            </w:r>
            <w:r>
              <w:rPr>
                <w:rFonts w:hint="eastAsia" w:ascii="方正仿宋_GBK" w:hAnsi="方正仿宋_GBK" w:eastAsia="方正仿宋_GBK" w:cs="方正仿宋_GBK"/>
                <w:color w:val="000000"/>
                <w:kern w:val="0"/>
                <w:sz w:val="28"/>
                <w:szCs w:val="28"/>
              </w:rPr>
              <w:t>中标通知书后，在足额缴纳保证金的基础上，10个工作日内与发包人签订合同。</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2.发包人、中标人均应对所签的每份合同加盖骑缝章。中标人签订合同时必须加盖清晰的合同专用章。</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r>
              <w:rPr>
                <w:rFonts w:hint="eastAsia" w:ascii="方正仿宋_GBK" w:hAnsi="方正仿宋_GBK" w:eastAsia="方正仿宋_GBK" w:cs="方正仿宋_GBK"/>
                <w:b/>
                <w:bCs/>
                <w:kern w:val="0"/>
                <w:sz w:val="28"/>
                <w:szCs w:val="28"/>
              </w:rPr>
              <w:t>第一中标候选人未书面向发包人提出因不可抗力不能履行竞标承诺，未按规定时间领取中标通知书及签订合同，将被视为放弃中标权益。</w:t>
            </w:r>
          </w:p>
          <w:p>
            <w:pPr>
              <w:spacing w:line="440" w:lineRule="exact"/>
              <w:rPr>
                <w:rFonts w:eastAsia="方正仿宋_GBK"/>
                <w:color w:val="000000"/>
                <w:kern w:val="0"/>
                <w:sz w:val="32"/>
                <w:szCs w:val="32"/>
              </w:rPr>
            </w:pPr>
            <w:r>
              <w:rPr>
                <w:rFonts w:hint="eastAsia" w:ascii="方正仿宋_GBK" w:hAnsi="方正仿宋_GBK" w:eastAsia="方正仿宋_GBK" w:cs="方正仿宋_GBK"/>
                <w:kern w:val="0"/>
                <w:sz w:val="28"/>
                <w:szCs w:val="28"/>
              </w:rPr>
              <w:t>4.第一中标候选人放弃中标权益，其提交的投标保证金将不予退还，视情况将中标公司列入不诚信企业予以通报；若给发包人造成较大损失，将承担由此引起的经济及法律责任。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1.28</w:t>
            </w:r>
          </w:p>
        </w:tc>
        <w:tc>
          <w:tcPr>
            <w:tcW w:w="1844"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通知</w:t>
            </w:r>
          </w:p>
        </w:tc>
        <w:tc>
          <w:tcPr>
            <w:tcW w:w="6063" w:type="dxa"/>
            <w:noWrap w:val="0"/>
            <w:vAlign w:val="top"/>
          </w:tcPr>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发包人采用投标人签字确认的送达方式，送达相关文书，经过3日，不论投标人是否收到，均视为送达。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59"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1.29</w:t>
            </w:r>
          </w:p>
        </w:tc>
        <w:tc>
          <w:tcPr>
            <w:tcW w:w="1844" w:type="dxa"/>
            <w:noWrap w:val="0"/>
            <w:vAlign w:val="center"/>
          </w:tcPr>
          <w:p>
            <w:pPr>
              <w:spacing w:line="440" w:lineRule="exact"/>
              <w:rPr>
                <w:rFonts w:eastAsia="方正仿宋_GBK"/>
                <w:color w:val="000000"/>
                <w:kern w:val="0"/>
                <w:sz w:val="32"/>
                <w:szCs w:val="32"/>
              </w:rPr>
            </w:pPr>
          </w:p>
          <w:p>
            <w:pPr>
              <w:spacing w:line="440" w:lineRule="exact"/>
              <w:rPr>
                <w:rFonts w:eastAsia="方正仿宋_GBK"/>
                <w:color w:val="FF0000"/>
                <w:kern w:val="0"/>
                <w:sz w:val="32"/>
                <w:szCs w:val="32"/>
              </w:rPr>
            </w:pPr>
            <w:r>
              <w:rPr>
                <w:rFonts w:eastAsia="方正仿宋_GBK"/>
                <w:color w:val="FF0000"/>
                <w:kern w:val="0"/>
                <w:sz w:val="32"/>
                <w:szCs w:val="32"/>
              </w:rPr>
              <w:t>低价风险担保</w:t>
            </w:r>
          </w:p>
          <w:p>
            <w:pPr>
              <w:spacing w:line="440" w:lineRule="exact"/>
              <w:rPr>
                <w:rFonts w:eastAsia="方正仿宋_GBK"/>
                <w:color w:val="000000"/>
                <w:kern w:val="0"/>
                <w:sz w:val="32"/>
                <w:szCs w:val="32"/>
              </w:rPr>
            </w:pPr>
          </w:p>
        </w:tc>
        <w:tc>
          <w:tcPr>
            <w:tcW w:w="6063" w:type="dxa"/>
            <w:noWrap w:val="0"/>
            <w:vAlign w:val="top"/>
          </w:tcPr>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1.低价风险担保：中标价低于单价限价（</w:t>
            </w:r>
            <w:r>
              <w:rPr>
                <w:rFonts w:hint="eastAsia" w:ascii="方正仿宋_GBK" w:hAnsi="方正仿宋_GBK" w:eastAsia="方正仿宋_GBK" w:cs="方正仿宋_GBK"/>
                <w:kern w:val="0"/>
                <w:sz w:val="28"/>
                <w:szCs w:val="28"/>
                <w:lang w:val="en-US" w:eastAsia="zh-CN"/>
              </w:rPr>
              <w:t>840</w:t>
            </w:r>
            <w:r>
              <w:rPr>
                <w:rFonts w:hint="eastAsia" w:ascii="方正仿宋_GBK" w:hAnsi="方正仿宋_GBK" w:eastAsia="方正仿宋_GBK" w:cs="方正仿宋_GBK"/>
                <w:kern w:val="0"/>
                <w:sz w:val="28"/>
                <w:szCs w:val="28"/>
              </w:rPr>
              <w:t>元/盏）的85%时提供，如不按时足额提供，视为中标人放弃中标，发包人有权不退还其投标保证金，发包投标行政监督部门应当按照信用管理办法的规定，对中标人纳入重点关注名单。</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2.中标人提供低价风险保证金的期限、金额及形式：</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（1）低价风险担保的形式：现金，必须从中标单位的基本账户转入或汇入；</w:t>
            </w:r>
          </w:p>
          <w:p>
            <w:pPr>
              <w:spacing w:line="440" w:lineRule="exact"/>
              <w:rPr>
                <w:rFonts w:hint="eastAsia"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color w:val="FF0000"/>
                <w:kern w:val="0"/>
                <w:sz w:val="28"/>
                <w:szCs w:val="28"/>
              </w:rPr>
              <w:t>（2）低价风险担保的金额：（预算投资总价*85%-投标总价（中标单价*数量））*3；</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（3）低价风险担保的提交时间：中标人收到中标通知书5个工作日内，中标人按担保金额向发包人提交低价风险担保；</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（4）中标人因自身原因未按中标通知书规定的时限与发包人签订合同的，发包人有权扣除其低价风险担保并取消中标资格；</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（5）低价风险担保的期限：自提交低价风险担保之日起至竣工验收合格之日止；</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3.低价风险担保的退还时间：工程竣工验收合格后15-20个工作日内一次性退还（不计利息）。</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 采用现金方式缴纳的账户信息：</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收款单位：垫江县大石乡人民政府</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开户行：重庆农村商业银行垫江支行大石分理处</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账号：2506020120010000640</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需备注：</w:t>
            </w:r>
            <w:r>
              <w:rPr>
                <w:rFonts w:hint="eastAsia" w:eastAsia="方正仿宋_GBK"/>
                <w:kern w:val="0"/>
                <w:sz w:val="28"/>
                <w:szCs w:val="28"/>
                <w:u w:val="single"/>
              </w:rPr>
              <w:t>大石乡高生村安装太阳能路灯建设项目</w:t>
            </w:r>
            <w:r>
              <w:rPr>
                <w:rFonts w:hint="eastAsia" w:ascii="方正仿宋_GBK" w:hAnsi="方正仿宋_GBK" w:eastAsia="方正仿宋_GBK" w:cs="方正仿宋_GBK"/>
                <w:kern w:val="0"/>
                <w:sz w:val="28"/>
                <w:szCs w:val="28"/>
              </w:rPr>
              <w:t>低价风险担保金（可采取保函形式）</w:t>
            </w:r>
          </w:p>
          <w:p>
            <w:pPr>
              <w:spacing w:line="440" w:lineRule="exac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注：履约过程中，施工单位以中标价过低或其他原因，提出不能履约或不能完全履约的，低价风险担保金则不予退还。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66" w:type="dxa"/>
            <w:gridSpan w:val="3"/>
            <w:noWrap w:val="0"/>
            <w:vAlign w:val="center"/>
          </w:tcPr>
          <w:p>
            <w:pPr>
              <w:spacing w:line="440" w:lineRule="exact"/>
              <w:rPr>
                <w:rFonts w:eastAsia="方正仿宋_GBK"/>
                <w:color w:val="000000"/>
                <w:kern w:val="0"/>
                <w:sz w:val="32"/>
                <w:szCs w:val="32"/>
              </w:rPr>
            </w:pPr>
            <w:r>
              <w:rPr>
                <w:rFonts w:eastAsia="方正仿宋_GBK"/>
                <w:b/>
                <w:color w:val="000000"/>
                <w:kern w:val="0"/>
                <w:sz w:val="32"/>
                <w:szCs w:val="32"/>
              </w:rPr>
              <w:t>需要特别说明的内容：中标人不按发包文件规定的时间领取中标通知书、足额缴纳保证金、签订合同、进场施工的，将如实记录，根据情况纳入大石乡失信企业，同时将征信情况上报县级有关主管部门。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803" w:type="dxa"/>
            <w:gridSpan w:val="2"/>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投标人质疑</w:t>
            </w:r>
          </w:p>
        </w:tc>
        <w:tc>
          <w:tcPr>
            <w:tcW w:w="6063" w:type="dxa"/>
            <w:noWrap w:val="0"/>
            <w:vAlign w:val="center"/>
          </w:tcPr>
          <w:p>
            <w:pPr>
              <w:spacing w:line="440" w:lineRule="exact"/>
              <w:rPr>
                <w:rFonts w:hint="eastAsia" w:ascii="方正仿宋_GBK" w:hAnsi="方正仿宋_GBK" w:eastAsia="方正仿宋_GBK" w:cs="方正仿宋_GBK"/>
                <w:color w:val="000000"/>
                <w:kern w:val="0"/>
                <w:sz w:val="28"/>
                <w:szCs w:val="28"/>
                <w:u w:val="single"/>
              </w:rPr>
            </w:pPr>
            <w:r>
              <w:rPr>
                <w:rFonts w:hint="eastAsia" w:ascii="方正仿宋_GBK" w:hAnsi="方正仿宋_GBK" w:eastAsia="方正仿宋_GBK" w:cs="方正仿宋_GBK"/>
                <w:color w:val="000000"/>
                <w:kern w:val="0"/>
                <w:sz w:val="28"/>
                <w:szCs w:val="28"/>
              </w:rPr>
              <w:t>联系单位：垫江县大石乡项目办</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联系电话：</w:t>
            </w:r>
            <w:r>
              <w:rPr>
                <w:rFonts w:hint="eastAsia" w:ascii="方正仿宋_GBK" w:hAnsi="方正仿宋_GBK" w:eastAsia="方正仿宋_GBK" w:cs="方正仿宋_GBK"/>
                <w:color w:val="000000"/>
                <w:kern w:val="0"/>
                <w:sz w:val="28"/>
                <w:szCs w:val="28"/>
                <w:lang w:val="en-US" w:eastAsia="zh-CN"/>
              </w:rPr>
              <w:t>19936428066</w:t>
            </w:r>
            <w:r>
              <w:rPr>
                <w:rFonts w:hint="eastAsia" w:ascii="方正仿宋_GBK" w:hAnsi="方正仿宋_GBK" w:eastAsia="方正仿宋_GBK" w:cs="方正仿宋_GBK"/>
                <w:color w:val="000000"/>
                <w:kern w:val="0"/>
                <w:sz w:val="28"/>
                <w:szCs w:val="28"/>
              </w:rPr>
              <w:t>联系人：</w:t>
            </w:r>
            <w:r>
              <w:rPr>
                <w:rFonts w:hint="eastAsia" w:ascii="方正仿宋_GBK" w:hAnsi="方正仿宋_GBK" w:eastAsia="方正仿宋_GBK" w:cs="方正仿宋_GBK"/>
                <w:color w:val="000000"/>
                <w:kern w:val="0"/>
                <w:sz w:val="28"/>
                <w:szCs w:val="28"/>
                <w:lang w:val="en-US" w:eastAsia="zh-CN"/>
              </w:rPr>
              <w:t>黄</w:t>
            </w:r>
            <w:r>
              <w:rPr>
                <w:rFonts w:hint="eastAsia" w:ascii="方正仿宋_GBK" w:hAnsi="方正仿宋_GBK" w:eastAsia="方正仿宋_GBK" w:cs="方正仿宋_GBK"/>
                <w:color w:val="000000"/>
                <w:kern w:val="0"/>
                <w:sz w:val="28"/>
                <w:szCs w:val="28"/>
              </w:rPr>
              <w:t>老师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803" w:type="dxa"/>
            <w:gridSpan w:val="2"/>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参加开标会议的</w:t>
            </w:r>
          </w:p>
          <w:p>
            <w:pPr>
              <w:spacing w:line="440" w:lineRule="exact"/>
              <w:rPr>
                <w:rFonts w:eastAsia="方正仿宋_GBK"/>
                <w:color w:val="000000"/>
                <w:kern w:val="0"/>
                <w:sz w:val="32"/>
                <w:szCs w:val="32"/>
              </w:rPr>
            </w:pPr>
            <w:r>
              <w:rPr>
                <w:rFonts w:eastAsia="方正仿宋_GBK"/>
                <w:color w:val="000000"/>
                <w:kern w:val="0"/>
                <w:sz w:val="32"/>
                <w:szCs w:val="32"/>
              </w:rPr>
              <w:t>投标代表要求</w:t>
            </w:r>
          </w:p>
        </w:tc>
        <w:tc>
          <w:tcPr>
            <w:tcW w:w="6063" w:type="dxa"/>
            <w:noWrap w:val="0"/>
            <w:vAlign w:val="center"/>
          </w:tcPr>
          <w:p>
            <w:pPr>
              <w:spacing w:line="440" w:lineRule="exact"/>
              <w:ind w:firstLine="420"/>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投标企业的法定代表人或委托代理人必须按时参加本项目的开标会议。投标人的法定代表人参加开标会议的，应当随身携带本人身份证（原件）、法定代表人身份证明书（原件）；</w:t>
            </w:r>
            <w:r>
              <w:rPr>
                <w:rFonts w:hint="eastAsia" w:ascii="方正仿宋_GBK" w:hAnsi="方正仿宋_GBK" w:eastAsia="方正仿宋_GBK" w:cs="方正仿宋_GBK"/>
                <w:b/>
                <w:bCs/>
                <w:color w:val="FF0000"/>
                <w:kern w:val="0"/>
                <w:sz w:val="28"/>
                <w:szCs w:val="28"/>
              </w:rPr>
              <w:t>委托代理人必须是投标人的在职职工、项目经理、技术负责人、主要管理成员，参加开标会时，委托代理人除随身携带法定代表人身份证明书（原件）、本人身份证（原件）、法定代表人的授权委托书（原件）外，还须提供由社保部门出具的投标人为其缴纳的包含202</w:t>
            </w:r>
            <w:r>
              <w:rPr>
                <w:rFonts w:hint="eastAsia" w:ascii="方正仿宋_GBK" w:hAnsi="方正仿宋_GBK" w:eastAsia="方正仿宋_GBK" w:cs="方正仿宋_GBK"/>
                <w:b/>
                <w:bCs/>
                <w:color w:val="FF0000"/>
                <w:kern w:val="0"/>
                <w:sz w:val="28"/>
                <w:szCs w:val="28"/>
                <w:lang w:val="en-US" w:eastAsia="zh-CN"/>
              </w:rPr>
              <w:t>4</w:t>
            </w:r>
            <w:r>
              <w:rPr>
                <w:rFonts w:hint="eastAsia" w:ascii="方正仿宋_GBK" w:hAnsi="方正仿宋_GBK" w:eastAsia="方正仿宋_GBK" w:cs="方正仿宋_GBK"/>
                <w:b/>
                <w:bCs/>
                <w:color w:val="FF0000"/>
                <w:kern w:val="0"/>
                <w:sz w:val="28"/>
                <w:szCs w:val="28"/>
              </w:rPr>
              <w:t>年</w:t>
            </w:r>
            <w:r>
              <w:rPr>
                <w:rFonts w:hint="eastAsia" w:ascii="方正仿宋_GBK" w:hAnsi="方正仿宋_GBK" w:eastAsia="方正仿宋_GBK" w:cs="方正仿宋_GBK"/>
                <w:b/>
                <w:bCs/>
                <w:color w:val="FF0000"/>
                <w:kern w:val="0"/>
                <w:sz w:val="28"/>
                <w:szCs w:val="28"/>
                <w:lang w:val="en-US" w:eastAsia="zh-CN"/>
              </w:rPr>
              <w:t>6</w:t>
            </w:r>
            <w:r>
              <w:rPr>
                <w:rFonts w:hint="eastAsia" w:ascii="方正仿宋_GBK" w:hAnsi="方正仿宋_GBK" w:eastAsia="方正仿宋_GBK" w:cs="方正仿宋_GBK"/>
                <w:b/>
                <w:bCs/>
                <w:color w:val="FF0000"/>
                <w:kern w:val="0"/>
                <w:sz w:val="28"/>
                <w:szCs w:val="28"/>
              </w:rPr>
              <w:t>月至202</w:t>
            </w:r>
            <w:r>
              <w:rPr>
                <w:rFonts w:hint="eastAsia" w:ascii="方正仿宋_GBK" w:hAnsi="方正仿宋_GBK" w:eastAsia="方正仿宋_GBK" w:cs="方正仿宋_GBK"/>
                <w:b/>
                <w:bCs/>
                <w:color w:val="FF0000"/>
                <w:kern w:val="0"/>
                <w:sz w:val="28"/>
                <w:szCs w:val="28"/>
                <w:lang w:val="en-US" w:eastAsia="zh-CN"/>
              </w:rPr>
              <w:t>5</w:t>
            </w:r>
            <w:r>
              <w:rPr>
                <w:rFonts w:hint="eastAsia" w:ascii="方正仿宋_GBK" w:hAnsi="方正仿宋_GBK" w:eastAsia="方正仿宋_GBK" w:cs="方正仿宋_GBK"/>
                <w:b/>
                <w:bCs/>
                <w:color w:val="FF0000"/>
                <w:kern w:val="0"/>
                <w:sz w:val="28"/>
                <w:szCs w:val="28"/>
              </w:rPr>
              <w:t>年5月（最近任意连续6个月的社保</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HYPERLINK "http://cd.preview.ftn.qq.com/ftn_doc_abstract/82a51d6e7890c7c17df557bb4cfcdea16d313002/javascript:void(0);"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b/>
                <w:bCs/>
                <w:color w:val="FF0000"/>
                <w:kern w:val="0"/>
                <w:sz w:val="28"/>
                <w:szCs w:val="28"/>
              </w:rPr>
              <w:t>）养老保险证明原件和个人养老保险账户信息在社保部门的网上查询截图，否则不予参加开标会，其递交的投标文件将被原封退还给投标人。</w:t>
            </w:r>
            <w:r>
              <w:rPr>
                <w:rFonts w:hint="eastAsia" w:ascii="方正仿宋_GBK" w:hAnsi="方正仿宋_GBK" w:eastAsia="方正仿宋_GBK" w:cs="方正仿宋_GBK"/>
                <w:color w:val="000000"/>
                <w:kern w:val="0"/>
                <w:sz w:val="28"/>
                <w:szCs w:val="28"/>
              </w:rPr>
              <w:t>每个投标人</w:t>
            </w:r>
            <w:r>
              <w:rPr>
                <w:rFonts w:hint="eastAsia" w:ascii="方正仿宋_GBK" w:hAnsi="方正仿宋_GBK" w:eastAsia="方正仿宋_GBK" w:cs="方正仿宋_GBK"/>
                <w:b/>
                <w:bCs/>
                <w:color w:val="000000"/>
                <w:kern w:val="0"/>
                <w:sz w:val="28"/>
                <w:szCs w:val="28"/>
              </w:rPr>
              <w:t>最多派1人</w:t>
            </w:r>
            <w:r>
              <w:rPr>
                <w:rFonts w:hint="eastAsia" w:ascii="方正仿宋_GBK" w:hAnsi="方正仿宋_GBK" w:eastAsia="方正仿宋_GBK" w:cs="方正仿宋_GBK"/>
                <w:color w:val="000000"/>
                <w:kern w:val="0"/>
                <w:sz w:val="28"/>
                <w:szCs w:val="28"/>
              </w:rPr>
              <w:t>参加开标会。[注：《法定代表人身份证明》及《法定代表人授权委托书》原件须按要求装入投标文件，复印件要随身携带壹份以供监督人员核实身份]发包结束后，由发包人对前三名拟中标候选人的人员社保真实性进行核实。若未按照规定要求缴纳社保，发包人取消中标资格，其投标保证金不予退还，并视为提供虚假资料行为移交有关行政主管部门依法处理，并作不良行为挂网公示，然后由发包人依法依次递补确定中标人。</w:t>
            </w:r>
          </w:p>
          <w:p>
            <w:pPr>
              <w:spacing w:line="440" w:lineRule="exact"/>
              <w:rPr>
                <w:rFonts w:hint="eastAsia" w:ascii="方正仿宋_GBK" w:hAnsi="方正仿宋_GBK" w:eastAsia="方正仿宋_GBK" w:cs="方正仿宋_GBK"/>
                <w:color w:val="000000"/>
                <w:kern w:val="0"/>
                <w:sz w:val="28"/>
                <w:szCs w:val="28"/>
              </w:rPr>
            </w:pPr>
          </w:p>
        </w:tc>
      </w:tr>
    </w:tbl>
    <w:p>
      <w:pPr>
        <w:pStyle w:val="3"/>
        <w:spacing w:line="440" w:lineRule="exact"/>
        <w:ind w:firstLine="0"/>
        <w:rPr>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第三章   评标办法</w:t>
      </w:r>
      <w:bookmarkEnd w:id="2"/>
      <w:bookmarkEnd w:id="3"/>
    </w:p>
    <w:p>
      <w:pPr>
        <w:spacing w:line="440" w:lineRule="exact"/>
        <w:rPr>
          <w:rFonts w:eastAsia="方正仿宋_GBK"/>
          <w:color w:val="000000"/>
          <w:kern w:val="0"/>
          <w:sz w:val="32"/>
          <w:szCs w:val="32"/>
        </w:rPr>
      </w:pPr>
      <w:bookmarkStart w:id="4" w:name="_Toc245460628"/>
      <w:bookmarkStart w:id="5" w:name="_Toc298315118"/>
      <w:r>
        <w:rPr>
          <w:rFonts w:eastAsia="方正仿宋_GBK"/>
          <w:color w:val="000000"/>
          <w:kern w:val="0"/>
          <w:sz w:val="32"/>
          <w:szCs w:val="32"/>
        </w:rPr>
        <w:t>评标办法前附表</w:t>
      </w:r>
      <w:bookmarkEnd w:id="4"/>
      <w:bookmarkEnd w:id="5"/>
    </w:p>
    <w:tbl>
      <w:tblPr>
        <w:tblStyle w:val="6"/>
        <w:tblW w:w="9321" w:type="dxa"/>
        <w:jc w:val="center"/>
        <w:tblLayout w:type="fixed"/>
        <w:tblCellMar>
          <w:top w:w="0" w:type="dxa"/>
          <w:left w:w="108" w:type="dxa"/>
          <w:bottom w:w="0" w:type="dxa"/>
          <w:right w:w="108" w:type="dxa"/>
        </w:tblCellMar>
      </w:tblPr>
      <w:tblGrid>
        <w:gridCol w:w="868"/>
        <w:gridCol w:w="610"/>
        <w:gridCol w:w="1838"/>
        <w:gridCol w:w="6005"/>
      </w:tblGrid>
      <w:tr>
        <w:tblPrEx>
          <w:tblCellMar>
            <w:top w:w="0" w:type="dxa"/>
            <w:left w:w="108" w:type="dxa"/>
            <w:bottom w:w="0" w:type="dxa"/>
            <w:right w:w="108" w:type="dxa"/>
          </w:tblCellMar>
        </w:tblPrEx>
        <w:trPr>
          <w:trHeight w:val="416" w:hRule="atLeast"/>
          <w:tblHeader/>
          <w:jc w:val="center"/>
        </w:trPr>
        <w:tc>
          <w:tcPr>
            <w:tcW w:w="14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条款号</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评审因素</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评审标准</w:t>
            </w:r>
          </w:p>
        </w:tc>
      </w:tr>
      <w:tr>
        <w:tblPrEx>
          <w:tblCellMar>
            <w:top w:w="0" w:type="dxa"/>
            <w:left w:w="108" w:type="dxa"/>
            <w:bottom w:w="0" w:type="dxa"/>
            <w:right w:w="108" w:type="dxa"/>
          </w:tblCellMar>
        </w:tblPrEx>
        <w:trPr>
          <w:trHeight w:val="451" w:hRule="atLeast"/>
          <w:jc w:val="center"/>
        </w:trPr>
        <w:tc>
          <w:tcPr>
            <w:tcW w:w="868" w:type="dxa"/>
            <w:vMerge w:val="restart"/>
            <w:tcBorders>
              <w:top w:val="single" w:color="auto" w:sz="4" w:space="0"/>
              <w:left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2.1.1</w:t>
            </w:r>
          </w:p>
        </w:tc>
        <w:tc>
          <w:tcPr>
            <w:tcW w:w="610" w:type="dxa"/>
            <w:vMerge w:val="restart"/>
            <w:tcBorders>
              <w:top w:val="single" w:color="auto" w:sz="4" w:space="0"/>
              <w:left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形</w:t>
            </w:r>
          </w:p>
          <w:p>
            <w:pPr>
              <w:spacing w:line="440" w:lineRule="exact"/>
              <w:rPr>
                <w:rFonts w:eastAsia="方正仿宋_GBK"/>
                <w:color w:val="000000"/>
                <w:kern w:val="0"/>
                <w:sz w:val="32"/>
                <w:szCs w:val="32"/>
              </w:rPr>
            </w:pPr>
            <w:r>
              <w:rPr>
                <w:rFonts w:eastAsia="方正仿宋_GBK"/>
                <w:color w:val="000000"/>
                <w:kern w:val="0"/>
                <w:sz w:val="32"/>
                <w:szCs w:val="32"/>
              </w:rPr>
              <w:t>式</w:t>
            </w:r>
          </w:p>
          <w:p>
            <w:pPr>
              <w:spacing w:line="440" w:lineRule="exact"/>
              <w:rPr>
                <w:rFonts w:eastAsia="方正仿宋_GBK"/>
                <w:color w:val="000000"/>
                <w:kern w:val="0"/>
                <w:sz w:val="32"/>
                <w:szCs w:val="32"/>
              </w:rPr>
            </w:pPr>
            <w:r>
              <w:rPr>
                <w:rFonts w:eastAsia="方正仿宋_GBK"/>
                <w:color w:val="000000"/>
                <w:kern w:val="0"/>
                <w:sz w:val="32"/>
                <w:szCs w:val="32"/>
              </w:rPr>
              <w:t>评</w:t>
            </w:r>
          </w:p>
          <w:p>
            <w:pPr>
              <w:spacing w:line="440" w:lineRule="exact"/>
              <w:rPr>
                <w:rFonts w:eastAsia="方正仿宋_GBK"/>
                <w:color w:val="000000"/>
                <w:kern w:val="0"/>
                <w:sz w:val="32"/>
                <w:szCs w:val="32"/>
              </w:rPr>
            </w:pPr>
            <w:r>
              <w:rPr>
                <w:rFonts w:eastAsia="方正仿宋_GBK"/>
                <w:color w:val="000000"/>
                <w:kern w:val="0"/>
                <w:sz w:val="32"/>
                <w:szCs w:val="32"/>
              </w:rPr>
              <w:t>审</w:t>
            </w:r>
          </w:p>
          <w:p>
            <w:pPr>
              <w:spacing w:line="440" w:lineRule="exact"/>
              <w:rPr>
                <w:rFonts w:eastAsia="方正仿宋_GBK"/>
                <w:color w:val="000000"/>
                <w:kern w:val="0"/>
                <w:sz w:val="32"/>
                <w:szCs w:val="32"/>
              </w:rPr>
            </w:pPr>
            <w:r>
              <w:rPr>
                <w:rFonts w:eastAsia="方正仿宋_GBK"/>
                <w:color w:val="000000"/>
                <w:kern w:val="0"/>
                <w:sz w:val="32"/>
                <w:szCs w:val="32"/>
              </w:rPr>
              <w:t>标</w:t>
            </w:r>
          </w:p>
          <w:p>
            <w:pPr>
              <w:spacing w:line="440" w:lineRule="exact"/>
              <w:rPr>
                <w:rFonts w:eastAsia="方正仿宋_GBK"/>
                <w:color w:val="000000"/>
                <w:kern w:val="0"/>
                <w:sz w:val="32"/>
                <w:szCs w:val="32"/>
              </w:rPr>
            </w:pPr>
            <w:r>
              <w:rPr>
                <w:rFonts w:eastAsia="方正仿宋_GBK"/>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投标人名称</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与营业执照、资质证书、安全生产许可证一致。</w:t>
            </w:r>
          </w:p>
        </w:tc>
      </w:tr>
      <w:tr>
        <w:tblPrEx>
          <w:tblCellMar>
            <w:top w:w="0" w:type="dxa"/>
            <w:left w:w="108" w:type="dxa"/>
            <w:bottom w:w="0" w:type="dxa"/>
            <w:right w:w="108" w:type="dxa"/>
          </w:tblCellMar>
        </w:tblPrEx>
        <w:trPr>
          <w:trHeight w:val="473" w:hRule="atLeast"/>
          <w:jc w:val="center"/>
        </w:trPr>
        <w:tc>
          <w:tcPr>
            <w:tcW w:w="868"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投标文件的</w:t>
            </w:r>
          </w:p>
          <w:p>
            <w:pPr>
              <w:spacing w:line="440" w:lineRule="exact"/>
              <w:rPr>
                <w:rFonts w:eastAsia="方正仿宋_GBK"/>
                <w:color w:val="000000"/>
                <w:kern w:val="0"/>
                <w:sz w:val="32"/>
                <w:szCs w:val="32"/>
              </w:rPr>
            </w:pPr>
            <w:r>
              <w:rPr>
                <w:rFonts w:eastAsia="方正仿宋_GBK"/>
                <w:color w:val="000000"/>
                <w:kern w:val="0"/>
                <w:sz w:val="32"/>
                <w:szCs w:val="32"/>
              </w:rPr>
              <w:t>签字或盖章</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有法定代表人或其委托代理人签字或盖章、加盖单位公章。</w:t>
            </w:r>
          </w:p>
        </w:tc>
      </w:tr>
      <w:tr>
        <w:trPr>
          <w:trHeight w:val="2326" w:hRule="atLeast"/>
          <w:jc w:val="center"/>
        </w:trPr>
        <w:tc>
          <w:tcPr>
            <w:tcW w:w="868"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投标文件格式</w:t>
            </w:r>
          </w:p>
        </w:tc>
        <w:tc>
          <w:tcPr>
            <w:tcW w:w="600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符合第四章“投标文件格式”的要求，字迹清晰可辨。</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 投标函及投标函附录的所有数据均符合发包文件的规定。</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2.投标文件附表齐全完整，内容均按规定填写。</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3.按规定提供了拟投入的主要人员的证件复印件，证件清晰可辨、有效。</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4.投标文件的装订符合第二章1.14项的规定。</w:t>
            </w:r>
          </w:p>
        </w:tc>
      </w:tr>
      <w:tr>
        <w:tblPrEx>
          <w:tblCellMar>
            <w:top w:w="0" w:type="dxa"/>
            <w:left w:w="108" w:type="dxa"/>
            <w:bottom w:w="0" w:type="dxa"/>
            <w:right w:w="108" w:type="dxa"/>
          </w:tblCellMar>
        </w:tblPrEx>
        <w:trPr>
          <w:trHeight w:val="693" w:hRule="atLeast"/>
          <w:jc w:val="center"/>
        </w:trPr>
        <w:tc>
          <w:tcPr>
            <w:tcW w:w="868"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报价唯一</w:t>
            </w:r>
          </w:p>
        </w:tc>
        <w:tc>
          <w:tcPr>
            <w:tcW w:w="600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只能有一个有效单价报价，报价保留两位小数，在发包文件没有规定的情况下，不得提交选择性报价。</w:t>
            </w:r>
          </w:p>
        </w:tc>
      </w:tr>
      <w:tr>
        <w:tblPrEx>
          <w:tblCellMar>
            <w:top w:w="0" w:type="dxa"/>
            <w:left w:w="108" w:type="dxa"/>
            <w:bottom w:w="0" w:type="dxa"/>
            <w:right w:w="108" w:type="dxa"/>
          </w:tblCellMar>
        </w:tblPrEx>
        <w:trPr>
          <w:trHeight w:val="763" w:hRule="atLeast"/>
          <w:jc w:val="center"/>
        </w:trPr>
        <w:tc>
          <w:tcPr>
            <w:tcW w:w="868"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r>
              <w:rPr>
                <w:rFonts w:eastAsia="方正仿宋_GBK"/>
                <w:color w:val="000000"/>
                <w:kern w:val="0"/>
                <w:sz w:val="32"/>
                <w:szCs w:val="32"/>
              </w:rPr>
              <w:t>投标文件的签署</w:t>
            </w:r>
          </w:p>
        </w:tc>
        <w:tc>
          <w:tcPr>
            <w:tcW w:w="600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投标文件上法定代表人或其授权代理人的签字和盖章齐全。</w:t>
            </w:r>
          </w:p>
        </w:tc>
      </w:tr>
      <w:tr>
        <w:tblPrEx>
          <w:tblCellMar>
            <w:top w:w="0" w:type="dxa"/>
            <w:left w:w="108" w:type="dxa"/>
            <w:bottom w:w="0" w:type="dxa"/>
            <w:right w:w="108" w:type="dxa"/>
          </w:tblCellMar>
        </w:tblPrEx>
        <w:trPr>
          <w:trHeight w:val="1369" w:hRule="atLeast"/>
          <w:jc w:val="center"/>
        </w:trPr>
        <w:tc>
          <w:tcPr>
            <w:tcW w:w="868"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法定代表人</w:t>
            </w:r>
          </w:p>
          <w:p>
            <w:pPr>
              <w:spacing w:line="440" w:lineRule="exact"/>
              <w:rPr>
                <w:rFonts w:eastAsia="方正仿宋_GBK"/>
                <w:color w:val="000000"/>
                <w:kern w:val="0"/>
                <w:sz w:val="32"/>
                <w:szCs w:val="32"/>
              </w:rPr>
            </w:pPr>
            <w:r>
              <w:rPr>
                <w:rFonts w:eastAsia="方正仿宋_GBK"/>
                <w:color w:val="000000"/>
                <w:kern w:val="0"/>
                <w:sz w:val="32"/>
                <w:szCs w:val="32"/>
              </w:rPr>
              <w:t>或委托代理人</w:t>
            </w:r>
          </w:p>
        </w:tc>
        <w:tc>
          <w:tcPr>
            <w:tcW w:w="6005"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投标人法定代表人有法定代表人身份证明，且其身份证明书符合发包文件规定的格式；投标人法定代表人的委托代理人有法定代表人签署的授权委托书，且其授权委托书符合发包文件规定的格式。</w:t>
            </w:r>
          </w:p>
        </w:tc>
      </w:tr>
      <w:tr>
        <w:trPr>
          <w:trHeight w:val="464" w:hRule="atLeast"/>
          <w:jc w:val="center"/>
        </w:trPr>
        <w:tc>
          <w:tcPr>
            <w:tcW w:w="868" w:type="dxa"/>
            <w:vMerge w:val="restart"/>
            <w:tcBorders>
              <w:top w:val="single" w:color="auto" w:sz="4" w:space="0"/>
              <w:left w:val="single" w:color="auto" w:sz="4" w:space="0"/>
              <w:right w:val="single" w:color="auto" w:sz="4" w:space="0"/>
            </w:tcBorders>
            <w:noWrap w:val="0"/>
            <w:vAlign w:val="center"/>
          </w:tcPr>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-932180</wp:posOffset>
                      </wp:positionH>
                      <wp:positionV relativeFrom="paragraph">
                        <wp:posOffset>4381500</wp:posOffset>
                      </wp:positionV>
                      <wp:extent cx="538480" cy="0"/>
                      <wp:effectExtent l="0" t="7620" r="0" b="8255"/>
                      <wp:wrapNone/>
                      <wp:docPr id="1" name="自选图形 22"/>
                      <wp:cNvGraphicFramePr/>
                      <a:graphic xmlns:a="http://schemas.openxmlformats.org/drawingml/2006/main">
                        <a:graphicData uri="http://schemas.microsoft.com/office/word/2010/wordprocessingShape">
                          <wps:wsp>
                            <wps:cNvCnPr/>
                            <wps:spPr>
                              <a:xfrm>
                                <a:off x="0" y="0"/>
                                <a:ext cx="538480" cy="0"/>
                              </a:xfrm>
                              <a:prstGeom prst="straightConnector1">
                                <a:avLst/>
                              </a:prstGeom>
                              <a:ln w="15875" cap="flat" cmpd="sng">
                                <a:solidFill>
                                  <a:srgbClr val="739CC3"/>
                                </a:solidFill>
                                <a:prstDash val="solid"/>
                                <a:headEnd type="none" w="med" len="med"/>
                                <a:tailEnd type="none" w="med" len="med"/>
                              </a:ln>
                              <a:effectLst/>
                            </wps:spPr>
                            <wps:bodyPr/>
                          </wps:wsp>
                        </a:graphicData>
                      </a:graphic>
                    </wp:anchor>
                  </w:drawing>
                </mc:Choice>
                <mc:Fallback>
                  <w:pict>
                    <v:shape id="自选图形 22" o:spid="_x0000_s1026" o:spt="32" type="#_x0000_t32" style="position:absolute;left:0pt;margin-left:-73.4pt;margin-top:345pt;height:0pt;width:42.4pt;z-index:251659264;mso-width-relative:page;mso-height-relative:page;" filled="f" stroked="t" coordsize="21600,21600" o:gfxdata="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BptqTfYAAAADAEAAA8AAAAAAAAAAQAgAAAAOAAAAGRycy9kb3ducmV2Lnht&#10;bFBLAQIUABQAAAAIAIdO4kBACm954wEAAKQDAAAOAAAAAAAAAAEAIAAAAD0BAABkcnMvZTJvRG9j&#10;LnhtbFBLBQYAAAAABgAGAFkBAACSBQAAAAA=&#10;">
                      <v:fill on="f" focussize="0,0"/>
                      <v:stroke weight="1.25pt" color="#739CC3" joinstyle="round"/>
                      <v:imagedata o:title=""/>
                      <o:lock v:ext="edit" aspectratio="f"/>
                    </v:shape>
                  </w:pict>
                </mc:Fallback>
              </mc:AlternateContent>
            </w:r>
            <w:r>
              <w:rPr>
                <w:rFonts w:eastAsia="方正仿宋_GBK"/>
                <w:color w:val="000000"/>
                <w:kern w:val="0"/>
                <w:sz w:val="32"/>
                <w:szCs w:val="32"/>
              </w:rPr>
              <w:t>2.1.2</w:t>
            </w:r>
          </w:p>
        </w:tc>
        <w:tc>
          <w:tcPr>
            <w:tcW w:w="61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资</w:t>
            </w:r>
          </w:p>
          <w:p>
            <w:pPr>
              <w:spacing w:line="440" w:lineRule="exact"/>
              <w:rPr>
                <w:rFonts w:eastAsia="方正仿宋_GBK"/>
                <w:color w:val="000000"/>
                <w:kern w:val="0"/>
                <w:sz w:val="32"/>
                <w:szCs w:val="32"/>
              </w:rPr>
            </w:pPr>
            <w:r>
              <w:rPr>
                <w:rFonts w:eastAsia="方正仿宋_GBK"/>
                <w:color w:val="000000"/>
                <w:kern w:val="0"/>
                <w:sz w:val="32"/>
                <w:szCs w:val="32"/>
              </w:rPr>
              <w:t>格</w:t>
            </w:r>
          </w:p>
          <w:p>
            <w:pPr>
              <w:spacing w:line="440" w:lineRule="exact"/>
              <w:rPr>
                <w:rFonts w:eastAsia="方正仿宋_GBK"/>
                <w:color w:val="000000"/>
                <w:kern w:val="0"/>
                <w:sz w:val="32"/>
                <w:szCs w:val="32"/>
              </w:rPr>
            </w:pPr>
            <w:r>
              <w:rPr>
                <w:rFonts w:eastAsia="方正仿宋_GBK"/>
                <w:color w:val="000000"/>
                <w:kern w:val="0"/>
                <w:sz w:val="32"/>
                <w:szCs w:val="32"/>
              </w:rPr>
              <w:t>评</w:t>
            </w:r>
          </w:p>
          <w:p>
            <w:pPr>
              <w:spacing w:line="440" w:lineRule="exact"/>
              <w:rPr>
                <w:rFonts w:eastAsia="方正仿宋_GBK"/>
                <w:color w:val="000000"/>
                <w:kern w:val="0"/>
                <w:sz w:val="32"/>
                <w:szCs w:val="32"/>
              </w:rPr>
            </w:pPr>
            <w:r>
              <w:rPr>
                <w:rFonts w:eastAsia="方正仿宋_GBK"/>
                <w:color w:val="000000"/>
                <w:kern w:val="0"/>
                <w:sz w:val="32"/>
                <w:szCs w:val="32"/>
              </w:rPr>
              <w:t>审</w:t>
            </w:r>
          </w:p>
          <w:p>
            <w:pPr>
              <w:spacing w:line="440" w:lineRule="exact"/>
              <w:rPr>
                <w:rFonts w:eastAsia="方正仿宋_GBK"/>
                <w:color w:val="000000"/>
                <w:kern w:val="0"/>
                <w:sz w:val="32"/>
                <w:szCs w:val="32"/>
              </w:rPr>
            </w:pPr>
            <w:r>
              <w:rPr>
                <w:rFonts w:eastAsia="方正仿宋_GBK"/>
                <w:color w:val="000000"/>
                <w:kern w:val="0"/>
                <w:sz w:val="32"/>
                <w:szCs w:val="32"/>
              </w:rPr>
              <w:t>标</w:t>
            </w:r>
          </w:p>
          <w:p>
            <w:pPr>
              <w:spacing w:line="440" w:lineRule="exact"/>
              <w:rPr>
                <w:rFonts w:eastAsia="方正仿宋_GBK"/>
                <w:color w:val="000000"/>
                <w:kern w:val="0"/>
                <w:sz w:val="32"/>
                <w:szCs w:val="32"/>
              </w:rPr>
            </w:pPr>
            <w:r>
              <w:rPr>
                <w:rFonts w:eastAsia="方正仿宋_GBK"/>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营业执照</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具备有效的营业执照。</w:t>
            </w:r>
          </w:p>
        </w:tc>
      </w:tr>
      <w:tr>
        <w:tblPrEx>
          <w:tblCellMar>
            <w:top w:w="0" w:type="dxa"/>
            <w:left w:w="108" w:type="dxa"/>
            <w:bottom w:w="0" w:type="dxa"/>
            <w:right w:w="108" w:type="dxa"/>
          </w:tblCellMar>
        </w:tblPrEx>
        <w:trPr>
          <w:trHeight w:val="532" w:hRule="atLeast"/>
          <w:jc w:val="center"/>
        </w:trPr>
        <w:tc>
          <w:tcPr>
            <w:tcW w:w="868"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安全生产条件</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具备有效的安全生产许可证。</w:t>
            </w:r>
          </w:p>
        </w:tc>
      </w:tr>
      <w:tr>
        <w:tblPrEx>
          <w:tblCellMar>
            <w:top w:w="0" w:type="dxa"/>
            <w:left w:w="108" w:type="dxa"/>
            <w:bottom w:w="0" w:type="dxa"/>
            <w:right w:w="108" w:type="dxa"/>
          </w:tblCellMar>
        </w:tblPrEx>
        <w:trPr>
          <w:trHeight w:val="446" w:hRule="atLeast"/>
          <w:jc w:val="center"/>
        </w:trPr>
        <w:tc>
          <w:tcPr>
            <w:tcW w:w="868"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税务登记条件</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具备有效的税务登记证。</w:t>
            </w:r>
          </w:p>
        </w:tc>
      </w:tr>
      <w:tr>
        <w:tblPrEx>
          <w:tblCellMar>
            <w:top w:w="0" w:type="dxa"/>
            <w:left w:w="108" w:type="dxa"/>
            <w:bottom w:w="0" w:type="dxa"/>
            <w:right w:w="108" w:type="dxa"/>
          </w:tblCellMar>
        </w:tblPrEx>
        <w:trPr>
          <w:trHeight w:val="513" w:hRule="atLeast"/>
          <w:jc w:val="center"/>
        </w:trPr>
        <w:tc>
          <w:tcPr>
            <w:tcW w:w="868"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资质等级</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符合第二章“投标人须知”第1.4.1项规定。</w:t>
            </w:r>
          </w:p>
        </w:tc>
      </w:tr>
      <w:tr>
        <w:trPr>
          <w:trHeight w:val="513" w:hRule="atLeast"/>
          <w:jc w:val="center"/>
        </w:trPr>
        <w:tc>
          <w:tcPr>
            <w:tcW w:w="868"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信誉要求</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符合第二章“投标人须知”第1.4.1项规定。</w:t>
            </w:r>
          </w:p>
        </w:tc>
      </w:tr>
      <w:tr>
        <w:tblPrEx>
          <w:tblCellMar>
            <w:top w:w="0" w:type="dxa"/>
            <w:left w:w="108" w:type="dxa"/>
            <w:bottom w:w="0" w:type="dxa"/>
            <w:right w:w="108" w:type="dxa"/>
          </w:tblCellMar>
        </w:tblPrEx>
        <w:trPr>
          <w:trHeight w:val="512" w:hRule="atLeast"/>
          <w:jc w:val="center"/>
        </w:trPr>
        <w:tc>
          <w:tcPr>
            <w:tcW w:w="868"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业绩要求</w:t>
            </w:r>
          </w:p>
        </w:tc>
        <w:tc>
          <w:tcPr>
            <w:tcW w:w="6005" w:type="dxa"/>
            <w:tcBorders>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符合第二章“投标人须知”第1.4.1项规定。</w:t>
            </w:r>
          </w:p>
        </w:tc>
      </w:tr>
      <w:tr>
        <w:tblPrEx>
          <w:tblCellMar>
            <w:top w:w="0" w:type="dxa"/>
            <w:left w:w="108" w:type="dxa"/>
            <w:bottom w:w="0" w:type="dxa"/>
            <w:right w:w="108" w:type="dxa"/>
          </w:tblCellMar>
        </w:tblPrEx>
        <w:trPr>
          <w:trHeight w:val="455" w:hRule="atLeast"/>
          <w:jc w:val="center"/>
        </w:trPr>
        <w:tc>
          <w:tcPr>
            <w:tcW w:w="868"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其他要求</w:t>
            </w:r>
          </w:p>
        </w:tc>
        <w:tc>
          <w:tcPr>
            <w:tcW w:w="6005" w:type="dxa"/>
            <w:tcBorders>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符合第二章“投标人须知”第1.4.1项规定。</w:t>
            </w:r>
          </w:p>
        </w:tc>
      </w:tr>
      <w:tr>
        <w:tblPrEx>
          <w:tblCellMar>
            <w:top w:w="0" w:type="dxa"/>
            <w:left w:w="108" w:type="dxa"/>
            <w:bottom w:w="0" w:type="dxa"/>
            <w:right w:w="108" w:type="dxa"/>
          </w:tblCellMar>
        </w:tblPrEx>
        <w:trPr>
          <w:trHeight w:val="717" w:hRule="exact"/>
          <w:jc w:val="center"/>
        </w:trPr>
        <w:tc>
          <w:tcPr>
            <w:tcW w:w="86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2.1.3</w:t>
            </w:r>
          </w:p>
        </w:tc>
        <w:tc>
          <w:tcPr>
            <w:tcW w:w="610" w:type="dxa"/>
            <w:vMerge w:val="restart"/>
            <w:tcBorders>
              <w:top w:val="single" w:color="auto" w:sz="4" w:space="0"/>
              <w:left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响</w:t>
            </w:r>
          </w:p>
          <w:p>
            <w:pPr>
              <w:spacing w:line="440" w:lineRule="exact"/>
              <w:rPr>
                <w:rFonts w:eastAsia="方正仿宋_GBK"/>
                <w:color w:val="000000"/>
                <w:kern w:val="0"/>
                <w:sz w:val="32"/>
                <w:szCs w:val="32"/>
              </w:rPr>
            </w:pPr>
            <w:r>
              <w:rPr>
                <w:rFonts w:eastAsia="方正仿宋_GBK"/>
                <w:color w:val="000000"/>
                <w:kern w:val="0"/>
                <w:sz w:val="32"/>
                <w:szCs w:val="32"/>
              </w:rPr>
              <w:t>应</w:t>
            </w:r>
          </w:p>
          <w:p>
            <w:pPr>
              <w:spacing w:line="440" w:lineRule="exact"/>
              <w:rPr>
                <w:rFonts w:eastAsia="方正仿宋_GBK"/>
                <w:color w:val="000000"/>
                <w:kern w:val="0"/>
                <w:sz w:val="32"/>
                <w:szCs w:val="32"/>
              </w:rPr>
            </w:pPr>
            <w:r>
              <w:rPr>
                <w:rFonts w:eastAsia="方正仿宋_GBK"/>
                <w:color w:val="000000"/>
                <w:kern w:val="0"/>
                <w:sz w:val="32"/>
                <w:szCs w:val="32"/>
              </w:rPr>
              <w:t>性</w:t>
            </w:r>
          </w:p>
          <w:p>
            <w:pPr>
              <w:spacing w:line="440" w:lineRule="exact"/>
              <w:rPr>
                <w:rFonts w:eastAsia="方正仿宋_GBK"/>
                <w:color w:val="000000"/>
                <w:kern w:val="0"/>
                <w:sz w:val="32"/>
                <w:szCs w:val="32"/>
              </w:rPr>
            </w:pPr>
            <w:r>
              <w:rPr>
                <w:rFonts w:eastAsia="方正仿宋_GBK"/>
                <w:color w:val="000000"/>
                <w:kern w:val="0"/>
                <w:sz w:val="32"/>
                <w:szCs w:val="32"/>
              </w:rPr>
              <w:t>评</w:t>
            </w:r>
          </w:p>
          <w:p>
            <w:pPr>
              <w:spacing w:line="440" w:lineRule="exact"/>
              <w:rPr>
                <w:rFonts w:eastAsia="方正仿宋_GBK"/>
                <w:color w:val="000000"/>
                <w:kern w:val="0"/>
                <w:sz w:val="32"/>
                <w:szCs w:val="32"/>
              </w:rPr>
            </w:pPr>
            <w:r>
              <w:rPr>
                <w:rFonts w:eastAsia="方正仿宋_GBK"/>
                <w:color w:val="000000"/>
                <w:kern w:val="0"/>
                <w:sz w:val="32"/>
                <w:szCs w:val="32"/>
              </w:rPr>
              <w:t>审</w:t>
            </w:r>
          </w:p>
          <w:p>
            <w:pPr>
              <w:spacing w:line="440" w:lineRule="exact"/>
              <w:rPr>
                <w:rFonts w:eastAsia="方正仿宋_GBK"/>
                <w:color w:val="000000"/>
                <w:kern w:val="0"/>
                <w:sz w:val="32"/>
                <w:szCs w:val="32"/>
              </w:rPr>
            </w:pPr>
            <w:r>
              <w:rPr>
                <w:rFonts w:eastAsia="方正仿宋_GBK"/>
                <w:color w:val="000000"/>
                <w:kern w:val="0"/>
                <w:sz w:val="32"/>
                <w:szCs w:val="32"/>
              </w:rPr>
              <w:t>标</w:t>
            </w:r>
          </w:p>
          <w:p>
            <w:pPr>
              <w:spacing w:line="440" w:lineRule="exact"/>
              <w:rPr>
                <w:rFonts w:eastAsia="方正仿宋_GBK"/>
                <w:color w:val="000000"/>
                <w:kern w:val="0"/>
                <w:sz w:val="32"/>
                <w:szCs w:val="32"/>
              </w:rPr>
            </w:pPr>
            <w:r>
              <w:rPr>
                <w:rFonts w:eastAsia="方正仿宋_GBK"/>
                <w:color w:val="000000"/>
                <w:kern w:val="0"/>
                <w:sz w:val="32"/>
                <w:szCs w:val="32"/>
              </w:rPr>
              <w:t>准</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投标内容</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符合第二章“投标人须知”第1.3.1项规定。</w:t>
            </w:r>
          </w:p>
        </w:tc>
      </w:tr>
      <w:tr>
        <w:trPr>
          <w:trHeight w:val="879" w:hRule="exact"/>
          <w:jc w:val="center"/>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工    期</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符合第二章“投标人须知”第1.3.2项规定。</w:t>
            </w:r>
          </w:p>
        </w:tc>
      </w:tr>
      <w:tr>
        <w:tblPrEx>
          <w:tblCellMar>
            <w:top w:w="0" w:type="dxa"/>
            <w:left w:w="108" w:type="dxa"/>
            <w:bottom w:w="0" w:type="dxa"/>
            <w:right w:w="108" w:type="dxa"/>
          </w:tblCellMar>
        </w:tblPrEx>
        <w:trPr>
          <w:trHeight w:val="1076" w:hRule="exact"/>
          <w:jc w:val="center"/>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工程质量</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符合第二章“投标人须知”第1.3.3项规定。</w:t>
            </w:r>
          </w:p>
        </w:tc>
      </w:tr>
      <w:tr>
        <w:tblPrEx>
          <w:tblCellMar>
            <w:top w:w="0" w:type="dxa"/>
            <w:left w:w="108" w:type="dxa"/>
            <w:bottom w:w="0" w:type="dxa"/>
            <w:right w:w="108" w:type="dxa"/>
          </w:tblCellMar>
        </w:tblPrEx>
        <w:trPr>
          <w:trHeight w:val="2013"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投标保证金</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符合第二章投标人须知前附表第1.9项规定，并符合下列要求：</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投标保证金为无条件担保。</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投标保证金的受益人名称与发包人规定的受益人一致。</w:t>
            </w:r>
          </w:p>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投标保证金的金额符合发包文件规定的金额。</w:t>
            </w:r>
          </w:p>
        </w:tc>
      </w:tr>
      <w:tr>
        <w:tblPrEx>
          <w:tblCellMar>
            <w:top w:w="0" w:type="dxa"/>
            <w:left w:w="108" w:type="dxa"/>
            <w:bottom w:w="0" w:type="dxa"/>
            <w:right w:w="108" w:type="dxa"/>
          </w:tblCellMar>
        </w:tblPrEx>
        <w:trPr>
          <w:trHeight w:val="993"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权利义务</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 “合同条款”规定，投标文件不应附有发包人不能接受的条件。</w:t>
            </w:r>
          </w:p>
        </w:tc>
      </w:tr>
      <w:tr>
        <w:trPr>
          <w:trHeight w:val="911"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textDirection w:val="tbRlV"/>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kern w:val="0"/>
                <w:sz w:val="32"/>
                <w:szCs w:val="32"/>
              </w:rPr>
              <w:t>投标价</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投标人的投标单价报价不得超过发包人公布的最高单限价，否则为废标。如投标人故意以低价（投标单价报价明显与市场价不符）投标，经评标委员会评定，可以确定为中标人，但必须缴纳低价风险担保金，如不缴纳风险担保金则作为废标处理。</w:t>
            </w:r>
          </w:p>
        </w:tc>
      </w:tr>
      <w:tr>
        <w:tblPrEx>
          <w:tblCellMar>
            <w:top w:w="0" w:type="dxa"/>
            <w:left w:w="108" w:type="dxa"/>
            <w:bottom w:w="0" w:type="dxa"/>
            <w:right w:w="108" w:type="dxa"/>
          </w:tblCellMar>
        </w:tblPrEx>
        <w:trPr>
          <w:trHeight w:val="760"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技术标准和要求</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质量检验标准符合国家规范、规程和强制性标准。</w:t>
            </w:r>
          </w:p>
        </w:tc>
      </w:tr>
      <w:tr>
        <w:tblPrEx>
          <w:tblCellMar>
            <w:top w:w="0" w:type="dxa"/>
            <w:left w:w="108" w:type="dxa"/>
            <w:bottom w:w="0" w:type="dxa"/>
            <w:right w:w="108" w:type="dxa"/>
          </w:tblCellMar>
        </w:tblPrEx>
        <w:trPr>
          <w:trHeight w:val="694"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610" w:type="dxa"/>
            <w:vMerge w:val="continue"/>
            <w:tcBorders>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实质性要求</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符合发包文件中规定的其他实质性要求。</w:t>
            </w:r>
          </w:p>
        </w:tc>
      </w:tr>
      <w:tr>
        <w:tblPrEx>
          <w:tblCellMar>
            <w:top w:w="0" w:type="dxa"/>
            <w:left w:w="108" w:type="dxa"/>
            <w:bottom w:w="0" w:type="dxa"/>
            <w:right w:w="108" w:type="dxa"/>
          </w:tblCellMar>
        </w:tblPrEx>
        <w:trPr>
          <w:trHeight w:val="706" w:hRule="atLeast"/>
          <w:jc w:val="center"/>
        </w:trPr>
        <w:tc>
          <w:tcPr>
            <w:tcW w:w="14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2.2.1</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本工程设置固定单价最高限价</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FF"/>
                <w:kern w:val="0"/>
                <w:sz w:val="28"/>
                <w:szCs w:val="28"/>
                <w:u w:val="single"/>
                <w:lang w:val="en-US" w:eastAsia="zh-CN"/>
              </w:rPr>
              <w:t>840</w:t>
            </w:r>
            <w:r>
              <w:rPr>
                <w:rFonts w:hint="eastAsia" w:ascii="方正仿宋_GBK" w:hAnsi="方正仿宋_GBK" w:eastAsia="方正仿宋_GBK" w:cs="方正仿宋_GBK"/>
                <w:color w:val="0000FF"/>
                <w:kern w:val="0"/>
                <w:sz w:val="28"/>
                <w:szCs w:val="28"/>
                <w:u w:val="single"/>
              </w:rPr>
              <w:t>元/盏</w:t>
            </w:r>
            <w:r>
              <w:rPr>
                <w:rFonts w:hint="eastAsia" w:ascii="方正仿宋_GBK" w:hAnsi="方正仿宋_GBK" w:eastAsia="方正仿宋_GBK" w:cs="方正仿宋_GBK"/>
                <w:color w:val="0000FF"/>
                <w:kern w:val="0"/>
                <w:sz w:val="28"/>
                <w:szCs w:val="28"/>
              </w:rPr>
              <w:t>（</w:t>
            </w:r>
            <w:r>
              <w:rPr>
                <w:rFonts w:hint="eastAsia" w:ascii="方正仿宋_GBK" w:hAnsi="方正仿宋_GBK" w:eastAsia="方正仿宋_GBK" w:cs="方正仿宋_GBK"/>
                <w:color w:val="0000FF"/>
                <w:kern w:val="0"/>
                <w:sz w:val="28"/>
                <w:szCs w:val="28"/>
                <w:u w:val="single"/>
              </w:rPr>
              <w:t>含安全文明施工费、第三方机构质检费、规费等一切费用</w:t>
            </w:r>
            <w:r>
              <w:rPr>
                <w:rFonts w:hint="eastAsia" w:ascii="方正仿宋_GBK" w:hAnsi="方正仿宋_GBK" w:eastAsia="方正仿宋_GBK" w:cs="方正仿宋_GBK"/>
                <w:color w:val="0000FF"/>
                <w:kern w:val="0"/>
                <w:sz w:val="28"/>
                <w:szCs w:val="28"/>
              </w:rPr>
              <w:t>）。</w:t>
            </w:r>
          </w:p>
        </w:tc>
      </w:tr>
      <w:tr>
        <w:trPr>
          <w:trHeight w:val="1232" w:hRule="atLeast"/>
          <w:jc w:val="center"/>
        </w:trPr>
        <w:tc>
          <w:tcPr>
            <w:tcW w:w="14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投标报价</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color w:val="FF0000"/>
                <w:kern w:val="0"/>
                <w:sz w:val="28"/>
                <w:szCs w:val="28"/>
              </w:rPr>
              <w:t>1.本工程实行投标单价报价。</w:t>
            </w:r>
          </w:p>
          <w:p>
            <w:pPr>
              <w:spacing w:line="440" w:lineRule="exact"/>
              <w:rPr>
                <w:rFonts w:hint="eastAsia" w:ascii="方正仿宋_GBK" w:hAnsi="方正仿宋_GBK" w:eastAsia="方正仿宋_GBK" w:cs="方正仿宋_GBK"/>
                <w:color w:val="FF0000"/>
                <w:kern w:val="0"/>
                <w:sz w:val="28"/>
                <w:szCs w:val="28"/>
              </w:rPr>
            </w:pPr>
            <w:r>
              <w:rPr>
                <w:rFonts w:hint="eastAsia" w:ascii="方正仿宋_GBK" w:hAnsi="方正仿宋_GBK" w:eastAsia="方正仿宋_GBK" w:cs="方正仿宋_GBK"/>
                <w:color w:val="FF0000"/>
                <w:kern w:val="0"/>
                <w:sz w:val="28"/>
                <w:szCs w:val="28"/>
              </w:rPr>
              <w:t>2.投标单价报价低于单价限价（</w:t>
            </w:r>
            <w:r>
              <w:rPr>
                <w:rFonts w:hint="eastAsia" w:ascii="方正仿宋_GBK" w:hAnsi="方正仿宋_GBK" w:eastAsia="方正仿宋_GBK" w:cs="方正仿宋_GBK"/>
                <w:color w:val="FF0000"/>
                <w:kern w:val="0"/>
                <w:sz w:val="28"/>
                <w:szCs w:val="28"/>
                <w:lang w:val="en-US" w:eastAsia="zh-CN"/>
              </w:rPr>
              <w:t>840</w:t>
            </w:r>
            <w:r>
              <w:rPr>
                <w:rFonts w:hint="eastAsia" w:ascii="方正仿宋_GBK" w:hAnsi="方正仿宋_GBK" w:eastAsia="方正仿宋_GBK" w:cs="方正仿宋_GBK"/>
                <w:color w:val="FF0000"/>
                <w:kern w:val="0"/>
                <w:sz w:val="28"/>
                <w:szCs w:val="28"/>
              </w:rPr>
              <w:t>元/盏）85%的，投标人必须在编制投标文件时，在投标函部分中递交低价风险担保缴纳承诺书。承诺书格式详见第四章投标文件格式。</w:t>
            </w:r>
          </w:p>
        </w:tc>
      </w:tr>
      <w:tr>
        <w:tblPrEx>
          <w:tblCellMar>
            <w:top w:w="0" w:type="dxa"/>
            <w:left w:w="108" w:type="dxa"/>
            <w:bottom w:w="0" w:type="dxa"/>
            <w:right w:w="108" w:type="dxa"/>
          </w:tblCellMar>
        </w:tblPrEx>
        <w:trPr>
          <w:trHeight w:val="2283" w:hRule="atLeast"/>
          <w:jc w:val="center"/>
        </w:trPr>
        <w:tc>
          <w:tcPr>
            <w:tcW w:w="1478" w:type="dxa"/>
            <w:gridSpan w:val="2"/>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2.2.2</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采用低价（单价）中标法确定中标候选人</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FF0000"/>
                <w:kern w:val="0"/>
                <w:sz w:val="28"/>
                <w:szCs w:val="28"/>
              </w:rPr>
              <w:t>所有通过资格审查的投标单位达到3家及以上时，直接采取最低单价中标。若剩下的最低单价有相同的则直接以抽签方式确定中标单位；若投标人报价都相同则直接用抽签确定一家中标单位；不足3家时则流标。</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2.2.3</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中标人确定</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第一中标候选人履行本发包办法全部要求的情况下为中标人；（如第一中标候选人为2名或者以上，且都愿意履行本发包办法全部要求的情况下，采用现场抽签办法确定中标人）；若第一中标候选人放弃中标权益，由第二中标候选人进行递补，以此类推。若前三名中标候选人都放弃中标权益，则重新组织发包。</w:t>
            </w:r>
          </w:p>
        </w:tc>
      </w:tr>
      <w:tr>
        <w:tblPrEx>
          <w:tblCellMar>
            <w:top w:w="0" w:type="dxa"/>
            <w:left w:w="108" w:type="dxa"/>
            <w:bottom w:w="0" w:type="dxa"/>
            <w:right w:w="108" w:type="dxa"/>
          </w:tblCellMar>
        </w:tblPrEx>
        <w:trPr>
          <w:trHeight w:val="1413" w:hRule="atLeast"/>
          <w:jc w:val="center"/>
        </w:trPr>
        <w:tc>
          <w:tcPr>
            <w:tcW w:w="1478" w:type="dxa"/>
            <w:gridSpan w:val="2"/>
            <w:tcBorders>
              <w:top w:val="single" w:color="auto" w:sz="4" w:space="0"/>
              <w:left w:val="single" w:color="auto" w:sz="4" w:space="0"/>
              <w:bottom w:val="single" w:color="auto" w:sz="4" w:space="0"/>
              <w:right w:val="single" w:color="auto" w:sz="4" w:space="0"/>
            </w:tcBorders>
            <w:noWrap w:val="0"/>
            <w:vAlign w:val="top"/>
          </w:tcPr>
          <w:p>
            <w:pPr>
              <w:spacing w:line="440" w:lineRule="exact"/>
              <w:jc w:val="center"/>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2.2.4</w:t>
            </w:r>
          </w:p>
        </w:tc>
        <w:tc>
          <w:tcPr>
            <w:tcW w:w="1838"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中标价</w:t>
            </w:r>
          </w:p>
        </w:tc>
        <w:tc>
          <w:tcPr>
            <w:tcW w:w="600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中标价只能为第一中标候选人的投标报价。</w:t>
            </w:r>
          </w:p>
        </w:tc>
      </w:tr>
    </w:tbl>
    <w:p>
      <w:pPr>
        <w:spacing w:line="440" w:lineRule="exact"/>
        <w:rPr>
          <w:rFonts w:eastAsia="方正仿宋_GBK"/>
          <w:color w:val="000000"/>
          <w:kern w:val="0"/>
          <w:sz w:val="32"/>
          <w:szCs w:val="32"/>
        </w:rPr>
      </w:pPr>
    </w:p>
    <w:p>
      <w:pPr>
        <w:pStyle w:val="3"/>
        <w:spacing w:line="440" w:lineRule="exact"/>
        <w:ind w:firstLine="0"/>
        <w:rPr>
          <w:sz w:val="32"/>
          <w:szCs w:val="32"/>
        </w:rPr>
      </w:pPr>
      <w:bookmarkStart w:id="6" w:name="_Toc298315325"/>
      <w:bookmarkStart w:id="7" w:name="_Toc245460743"/>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第四章：投标文件格式</w:t>
      </w:r>
      <w:bookmarkEnd w:id="6"/>
      <w:bookmarkEnd w:id="7"/>
    </w:p>
    <w:p>
      <w:pPr>
        <w:spacing w:line="440" w:lineRule="exact"/>
        <w:jc w:val="center"/>
        <w:rPr>
          <w:rFonts w:eastAsia="方正仿宋_GBK"/>
          <w:b/>
          <w:bCs/>
          <w:color w:val="000000"/>
          <w:kern w:val="0"/>
          <w:sz w:val="32"/>
          <w:szCs w:val="32"/>
        </w:rPr>
      </w:pPr>
    </w:p>
    <w:p>
      <w:pPr>
        <w:spacing w:line="440" w:lineRule="exact"/>
        <w:jc w:val="center"/>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一、投标文件袋封面格式：</w:t>
      </w:r>
    </w:p>
    <w:p>
      <w:pPr>
        <w:spacing w:line="440" w:lineRule="exact"/>
        <w:jc w:val="center"/>
        <w:rPr>
          <w:rFonts w:hint="default" w:ascii="方正黑体_GBK" w:hAnsi="方正黑体_GBK" w:eastAsia="方正黑体_GBK" w:cs="方正黑体_GBK"/>
          <w:b/>
          <w:bCs/>
          <w:color w:val="000000"/>
          <w:kern w:val="0"/>
          <w:sz w:val="32"/>
          <w:szCs w:val="32"/>
          <w:u w:val="single"/>
          <w:lang w:val="en-US" w:eastAsia="zh-CN"/>
        </w:rPr>
      </w:pPr>
      <w:r>
        <w:rPr>
          <w:rFonts w:hint="eastAsia" w:ascii="方正黑体_GBK" w:hAnsi="方正黑体_GBK" w:eastAsia="方正黑体_GBK" w:cs="方正黑体_GBK"/>
          <w:kern w:val="0"/>
          <w:sz w:val="32"/>
          <w:szCs w:val="32"/>
          <w:u w:val="single"/>
        </w:rPr>
        <w:t>大石乡高生村安装太阳能路灯建设项目</w:t>
      </w:r>
    </w:p>
    <w:p>
      <w:pPr>
        <w:spacing w:line="440" w:lineRule="exact"/>
        <w:rPr>
          <w:rFonts w:hint="eastAsia" w:ascii="方正黑体_GBK" w:hAnsi="方正黑体_GBK" w:eastAsia="方正黑体_GBK" w:cs="方正黑体_GBK"/>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投  标  文  件</w:t>
      </w: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（投标函商务部分</w:t>
      </w:r>
      <w:bookmarkStart w:id="8" w:name="_Toc245460744"/>
      <w:bookmarkStart w:id="9" w:name="_Toc298315326"/>
      <w:r>
        <w:rPr>
          <w:rFonts w:eastAsia="方正仿宋_GBK"/>
          <w:b/>
          <w:bCs/>
          <w:color w:val="000000"/>
          <w:kern w:val="0"/>
          <w:sz w:val="32"/>
          <w:szCs w:val="32"/>
        </w:rPr>
        <w:t>）</w:t>
      </w:r>
      <w:bookmarkEnd w:id="8"/>
      <w:bookmarkEnd w:id="9"/>
    </w:p>
    <w:p>
      <w:pPr>
        <w:spacing w:line="440" w:lineRule="exact"/>
        <w:rPr>
          <w:rFonts w:eastAsia="方正仿宋_GBK"/>
          <w:color w:val="000000"/>
          <w:kern w:val="0"/>
          <w:sz w:val="32"/>
          <w:szCs w:val="32"/>
        </w:rPr>
      </w:pPr>
      <w:r>
        <w:rPr>
          <w:rFonts w:hint="eastAsia" w:eastAsia="方正仿宋_GBK"/>
          <w:color w:val="000000"/>
          <w:kern w:val="0"/>
          <w:sz w:val="32"/>
          <w:szCs w:val="32"/>
        </w:rPr>
        <w:t>大石乡高生村安装太阳能路灯建设项目</w:t>
      </w:r>
      <w:r>
        <w:rPr>
          <w:rFonts w:eastAsia="方正仿宋_GBK"/>
          <w:color w:val="000000"/>
          <w:kern w:val="0"/>
          <w:sz w:val="32"/>
          <w:szCs w:val="32"/>
        </w:rPr>
        <w:t>发包投标文件</w:t>
      </w:r>
    </w:p>
    <w:p>
      <w:pPr>
        <w:spacing w:line="440" w:lineRule="exact"/>
        <w:rPr>
          <w:rFonts w:eastAsia="方正仿宋_GBK"/>
          <w:color w:val="000000"/>
          <w:kern w:val="0"/>
          <w:sz w:val="32"/>
          <w:szCs w:val="32"/>
          <w:u w:val="single"/>
        </w:rPr>
      </w:pPr>
      <w:r>
        <w:rPr>
          <w:rFonts w:eastAsia="方正仿宋_GBK"/>
          <w:color w:val="000000"/>
          <w:kern w:val="0"/>
          <w:sz w:val="32"/>
          <w:szCs w:val="32"/>
        </w:rPr>
        <w:t>发包人名称：</w:t>
      </w:r>
      <w:r>
        <w:rPr>
          <w:rFonts w:eastAsia="方正仿宋_GBK"/>
          <w:color w:val="000000"/>
          <w:kern w:val="0"/>
          <w:sz w:val="32"/>
          <w:szCs w:val="32"/>
          <w:u w:val="single"/>
        </w:rPr>
        <w:t>垫江县大石乡</w:t>
      </w:r>
      <w:r>
        <w:rPr>
          <w:rFonts w:hint="eastAsia" w:eastAsia="方正仿宋_GBK"/>
          <w:color w:val="000000"/>
          <w:kern w:val="0"/>
          <w:sz w:val="32"/>
          <w:szCs w:val="32"/>
          <w:u w:val="single"/>
          <w:lang w:val="en-US" w:eastAsia="zh-CN"/>
        </w:rPr>
        <w:t>高生村股份经济合作联合社</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u w:val="single"/>
        </w:rPr>
      </w:pPr>
      <w:r>
        <w:rPr>
          <w:rFonts w:eastAsia="方正仿宋_GBK"/>
          <w:color w:val="000000"/>
          <w:kern w:val="0"/>
          <w:sz w:val="32"/>
          <w:szCs w:val="32"/>
        </w:rPr>
        <w:t>发包人地址：</w:t>
      </w:r>
      <w:r>
        <w:rPr>
          <w:rFonts w:eastAsia="方正仿宋_GBK"/>
          <w:color w:val="000000"/>
          <w:kern w:val="0"/>
          <w:sz w:val="32"/>
          <w:szCs w:val="32"/>
          <w:u w:val="single"/>
        </w:rPr>
        <w:t>垫江县大石乡</w:t>
      </w:r>
      <w:r>
        <w:rPr>
          <w:rFonts w:hint="eastAsia" w:eastAsia="方正仿宋_GBK"/>
          <w:color w:val="000000"/>
          <w:kern w:val="0"/>
          <w:sz w:val="32"/>
          <w:szCs w:val="32"/>
          <w:u w:val="single"/>
          <w:lang w:val="en-US" w:eastAsia="zh-CN"/>
        </w:rPr>
        <w:t>高生村股份经济合作联合社</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大石乡大石村太阳能路灯安装及绿化建设项目（路灯安装部分）发包投标文件在</w:t>
      </w:r>
      <w:r>
        <w:rPr>
          <w:rFonts w:eastAsia="方正仿宋_GBK"/>
          <w:color w:val="000000"/>
          <w:kern w:val="0"/>
          <w:sz w:val="32"/>
          <w:szCs w:val="32"/>
          <w:u w:val="single"/>
        </w:rPr>
        <w:t xml:space="preserve"> </w:t>
      </w:r>
      <w:r>
        <w:rPr>
          <w:rFonts w:eastAsia="方正仿宋_GBK"/>
          <w:color w:val="FF0000"/>
          <w:kern w:val="0"/>
          <w:sz w:val="32"/>
          <w:szCs w:val="32"/>
          <w:u w:val="single"/>
        </w:rPr>
        <w:t>202</w:t>
      </w:r>
      <w:r>
        <w:rPr>
          <w:rFonts w:hint="eastAsia" w:eastAsia="方正仿宋_GBK"/>
          <w:color w:val="FF0000"/>
          <w:kern w:val="0"/>
          <w:sz w:val="32"/>
          <w:szCs w:val="32"/>
          <w:u w:val="single"/>
          <w:lang w:val="en-US" w:eastAsia="zh-CN"/>
        </w:rPr>
        <w:t>5</w:t>
      </w:r>
      <w:r>
        <w:rPr>
          <w:rFonts w:eastAsia="方正仿宋_GBK"/>
          <w:color w:val="FF0000"/>
          <w:kern w:val="0"/>
          <w:sz w:val="32"/>
          <w:szCs w:val="32"/>
          <w:u w:val="single"/>
        </w:rPr>
        <w:t>年</w:t>
      </w:r>
      <w:r>
        <w:rPr>
          <w:rFonts w:hint="eastAsia" w:eastAsia="方正仿宋_GBK"/>
          <w:color w:val="FF0000"/>
          <w:kern w:val="0"/>
          <w:sz w:val="32"/>
          <w:szCs w:val="32"/>
          <w:u w:val="single"/>
          <w:lang w:val="en-US" w:eastAsia="zh-CN"/>
        </w:rPr>
        <w:t>5</w:t>
      </w:r>
      <w:r>
        <w:rPr>
          <w:rFonts w:eastAsia="方正仿宋_GBK"/>
          <w:color w:val="FF0000"/>
          <w:kern w:val="0"/>
          <w:sz w:val="32"/>
          <w:szCs w:val="32"/>
          <w:u w:val="single"/>
        </w:rPr>
        <w:t>月</w:t>
      </w:r>
      <w:r>
        <w:rPr>
          <w:rFonts w:hint="eastAsia" w:eastAsia="方正仿宋_GBK"/>
          <w:color w:val="FF0000"/>
          <w:kern w:val="0"/>
          <w:sz w:val="32"/>
          <w:szCs w:val="32"/>
          <w:u w:val="single"/>
          <w:lang w:val="en-US" w:eastAsia="zh-CN"/>
        </w:rPr>
        <w:t>26</w:t>
      </w:r>
      <w:r>
        <w:rPr>
          <w:rFonts w:eastAsia="方正仿宋_GBK"/>
          <w:color w:val="FF0000"/>
          <w:kern w:val="0"/>
          <w:sz w:val="32"/>
          <w:szCs w:val="32"/>
          <w:u w:val="single"/>
        </w:rPr>
        <w:t>日</w:t>
      </w:r>
      <w:r>
        <w:rPr>
          <w:rFonts w:eastAsia="方正仿宋_GBK"/>
          <w:color w:val="000000"/>
          <w:kern w:val="0"/>
          <w:sz w:val="32"/>
          <w:szCs w:val="32"/>
          <w:u w:val="single"/>
        </w:rPr>
        <w:t xml:space="preserve"> </w:t>
      </w:r>
      <w:r>
        <w:rPr>
          <w:rFonts w:hint="eastAsia" w:eastAsia="方正仿宋_GBK"/>
          <w:color w:val="000000"/>
          <w:kern w:val="0"/>
          <w:sz w:val="32"/>
          <w:szCs w:val="32"/>
          <w:u w:val="single"/>
          <w:lang w:val="en-US" w:eastAsia="zh-CN"/>
        </w:rPr>
        <w:t>10:00</w:t>
      </w:r>
      <w:r>
        <w:rPr>
          <w:rFonts w:eastAsia="方正仿宋_GBK"/>
          <w:color w:val="000000"/>
          <w:kern w:val="0"/>
          <w:sz w:val="32"/>
          <w:szCs w:val="32"/>
          <w:u w:val="single"/>
        </w:rPr>
        <w:t xml:space="preserve"> </w:t>
      </w:r>
      <w:r>
        <w:rPr>
          <w:rFonts w:eastAsia="方正仿宋_GBK"/>
          <w:color w:val="000000"/>
          <w:kern w:val="0"/>
          <w:sz w:val="32"/>
          <w:szCs w:val="32"/>
        </w:rPr>
        <w:t>时前不得开启</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投  标  人：</w:t>
      </w:r>
      <w:r>
        <w:rPr>
          <w:rFonts w:eastAsia="方正仿宋_GBK"/>
          <w:color w:val="000000"/>
          <w:kern w:val="0"/>
          <w:sz w:val="32"/>
          <w:szCs w:val="32"/>
          <w:u w:val="single"/>
        </w:rPr>
        <w:t xml:space="preserve"> 　   　　　　　　　　　　</w:t>
      </w:r>
      <w:r>
        <w:rPr>
          <w:rFonts w:eastAsia="方正仿宋_GBK"/>
          <w:color w:val="000000"/>
          <w:kern w:val="0"/>
          <w:sz w:val="32"/>
          <w:szCs w:val="32"/>
        </w:rPr>
        <w:t>（盖单位公章）</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法定代表人：</w:t>
      </w:r>
      <w:r>
        <w:rPr>
          <w:rFonts w:eastAsia="方正仿宋_GBK"/>
          <w:color w:val="000000"/>
          <w:kern w:val="0"/>
          <w:sz w:val="32"/>
          <w:szCs w:val="32"/>
          <w:u w:val="single"/>
        </w:rPr>
        <w:t xml:space="preserve"> 　　　　　　　　　　　 　</w:t>
      </w:r>
      <w:r>
        <w:rPr>
          <w:rFonts w:eastAsia="方正仿宋_GBK"/>
          <w:color w:val="000000"/>
          <w:kern w:val="0"/>
          <w:sz w:val="32"/>
          <w:szCs w:val="32"/>
        </w:rPr>
        <w:t>（签字或盖章）</w:t>
      </w:r>
    </w:p>
    <w:p>
      <w:pPr>
        <w:spacing w:line="440" w:lineRule="exact"/>
        <w:rPr>
          <w:rFonts w:eastAsia="方正仿宋_GBK"/>
          <w:color w:val="000000"/>
          <w:kern w:val="0"/>
          <w:sz w:val="32"/>
          <w:szCs w:val="32"/>
        </w:rPr>
      </w:pPr>
      <w:r>
        <w:rPr>
          <w:rFonts w:eastAsia="方正仿宋_GBK"/>
          <w:color w:val="000000"/>
          <w:kern w:val="0"/>
          <w:sz w:val="32"/>
          <w:szCs w:val="32"/>
        </w:rPr>
        <w:t xml:space="preserve">     </w:t>
      </w:r>
      <w:r>
        <w:rPr>
          <w:rFonts w:hint="eastAsia" w:eastAsia="方正仿宋_GBK"/>
          <w:color w:val="000000"/>
          <w:kern w:val="0"/>
          <w:sz w:val="32"/>
          <w:szCs w:val="32"/>
        </w:rPr>
        <w:t xml:space="preserve">                      </w:t>
      </w:r>
      <w:r>
        <w:rPr>
          <w:rFonts w:eastAsia="方正仿宋_GBK"/>
          <w:color w:val="000000"/>
          <w:kern w:val="0"/>
          <w:sz w:val="32"/>
          <w:szCs w:val="32"/>
          <w:u w:val="single"/>
        </w:rPr>
        <w:t xml:space="preserve">      </w:t>
      </w:r>
      <w:r>
        <w:rPr>
          <w:rFonts w:eastAsia="方正仿宋_GBK"/>
          <w:color w:val="000000"/>
          <w:kern w:val="0"/>
          <w:sz w:val="32"/>
          <w:szCs w:val="32"/>
        </w:rPr>
        <w:t>年</w:t>
      </w:r>
      <w:r>
        <w:rPr>
          <w:rFonts w:eastAsia="方正仿宋_GBK"/>
          <w:color w:val="000000"/>
          <w:kern w:val="0"/>
          <w:sz w:val="32"/>
          <w:szCs w:val="32"/>
          <w:u w:val="single"/>
        </w:rPr>
        <w:t xml:space="preserve">    </w:t>
      </w:r>
      <w:r>
        <w:rPr>
          <w:rFonts w:eastAsia="方正仿宋_GBK"/>
          <w:color w:val="000000"/>
          <w:kern w:val="0"/>
          <w:sz w:val="32"/>
          <w:szCs w:val="32"/>
        </w:rPr>
        <w:t>月</w:t>
      </w:r>
      <w:r>
        <w:rPr>
          <w:rFonts w:eastAsia="方正仿宋_GBK"/>
          <w:color w:val="000000"/>
          <w:kern w:val="0"/>
          <w:sz w:val="32"/>
          <w:szCs w:val="32"/>
          <w:u w:val="single"/>
        </w:rPr>
        <w:t xml:space="preserve">    </w:t>
      </w:r>
      <w:r>
        <w:rPr>
          <w:rFonts w:eastAsia="方正仿宋_GBK"/>
          <w:color w:val="000000"/>
          <w:kern w:val="0"/>
          <w:sz w:val="32"/>
          <w:szCs w:val="32"/>
        </w:rPr>
        <w:t>日</w:t>
      </w:r>
    </w:p>
    <w:p>
      <w:pPr>
        <w:spacing w:line="440" w:lineRule="exact"/>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目    录</w:t>
      </w:r>
    </w:p>
    <w:p>
      <w:pPr>
        <w:spacing w:line="440" w:lineRule="exact"/>
        <w:jc w:val="center"/>
        <w:rPr>
          <w:rFonts w:eastAsia="方正仿宋_GBK"/>
          <w:color w:val="000000"/>
          <w:kern w:val="0"/>
          <w:sz w:val="32"/>
          <w:szCs w:val="32"/>
        </w:rPr>
      </w:pPr>
    </w:p>
    <w:p>
      <w:pPr>
        <w:spacing w:line="440" w:lineRule="exact"/>
        <w:jc w:val="center"/>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（一）投标函</w:t>
      </w:r>
    </w:p>
    <w:p>
      <w:pPr>
        <w:spacing w:line="440" w:lineRule="exact"/>
        <w:rPr>
          <w:rFonts w:eastAsia="方正仿宋_GBK"/>
          <w:color w:val="000000"/>
          <w:kern w:val="0"/>
          <w:sz w:val="32"/>
          <w:szCs w:val="32"/>
        </w:rPr>
      </w:pPr>
      <w:r>
        <w:rPr>
          <w:rFonts w:eastAsia="方正仿宋_GBK"/>
          <w:color w:val="000000"/>
          <w:kern w:val="0"/>
          <w:sz w:val="32"/>
          <w:szCs w:val="32"/>
        </w:rPr>
        <w:t>（二）投标报价说明</w:t>
      </w:r>
    </w:p>
    <w:p>
      <w:pPr>
        <w:spacing w:line="440" w:lineRule="exact"/>
        <w:rPr>
          <w:rFonts w:eastAsia="方正仿宋_GBK"/>
          <w:color w:val="000000"/>
          <w:kern w:val="0"/>
          <w:sz w:val="32"/>
          <w:szCs w:val="32"/>
        </w:rPr>
      </w:pPr>
      <w:r>
        <w:rPr>
          <w:rFonts w:eastAsia="方正仿宋_GBK"/>
          <w:color w:val="000000"/>
          <w:kern w:val="0"/>
          <w:sz w:val="32"/>
          <w:szCs w:val="32"/>
        </w:rPr>
        <w:t>（三）法定代表人身份证明或附有法定代表人身份证明的授权委托书</w:t>
      </w:r>
    </w:p>
    <w:p>
      <w:pPr>
        <w:spacing w:line="440" w:lineRule="exact"/>
        <w:rPr>
          <w:rFonts w:eastAsia="方正仿宋_GBK"/>
          <w:color w:val="000000"/>
          <w:kern w:val="0"/>
          <w:sz w:val="32"/>
          <w:szCs w:val="32"/>
        </w:rPr>
      </w:pPr>
      <w:r>
        <w:rPr>
          <w:rFonts w:eastAsia="方正仿宋_GBK"/>
          <w:color w:val="000000"/>
          <w:kern w:val="0"/>
          <w:sz w:val="32"/>
          <w:szCs w:val="32"/>
        </w:rPr>
        <w:t>（四）发包文件确认书（样本）</w:t>
      </w:r>
    </w:p>
    <w:p>
      <w:pPr>
        <w:spacing w:line="440" w:lineRule="exact"/>
        <w:rPr>
          <w:rFonts w:eastAsia="方正仿宋_GBK"/>
          <w:color w:val="000000"/>
          <w:kern w:val="0"/>
          <w:sz w:val="32"/>
          <w:szCs w:val="32"/>
        </w:rPr>
      </w:pPr>
      <w:r>
        <w:rPr>
          <w:rFonts w:eastAsia="方正仿宋_GBK"/>
          <w:color w:val="000000"/>
          <w:kern w:val="0"/>
          <w:sz w:val="32"/>
          <w:szCs w:val="32"/>
        </w:rPr>
        <w:t>（五）低价风险担保缴纳承诺书（低于单价</w:t>
      </w:r>
      <w:r>
        <w:rPr>
          <w:rFonts w:hint="eastAsia" w:eastAsia="方正仿宋_GBK"/>
          <w:color w:val="000000"/>
          <w:kern w:val="0"/>
          <w:sz w:val="32"/>
          <w:szCs w:val="32"/>
          <w:lang w:val="en-US" w:eastAsia="zh-CN"/>
        </w:rPr>
        <w:t>840</w:t>
      </w:r>
      <w:r>
        <w:rPr>
          <w:rFonts w:eastAsia="方正仿宋_GBK"/>
          <w:color w:val="000000"/>
          <w:kern w:val="0"/>
          <w:sz w:val="32"/>
          <w:szCs w:val="32"/>
        </w:rPr>
        <w:t>元/盏限价85%时必须提供）</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sz w:val="32"/>
          <w:szCs w:val="32"/>
        </w:rPr>
      </w:pPr>
      <w:bookmarkStart w:id="10" w:name="_Toc298315327"/>
      <w:bookmarkStart w:id="11" w:name="_Toc231616002"/>
      <w:bookmarkStart w:id="12" w:name="_Toc245460745"/>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（一）投标函</w:t>
      </w:r>
      <w:bookmarkEnd w:id="10"/>
      <w:bookmarkEnd w:id="11"/>
    </w:p>
    <w:p>
      <w:pPr>
        <w:spacing w:line="440" w:lineRule="exact"/>
        <w:rPr>
          <w:rFonts w:eastAsia="方正仿宋_GBK"/>
          <w:color w:val="000000"/>
          <w:kern w:val="0"/>
          <w:sz w:val="32"/>
          <w:szCs w:val="32"/>
        </w:rPr>
      </w:pPr>
      <w:r>
        <w:rPr>
          <w:rFonts w:eastAsia="方正仿宋_GBK"/>
          <w:color w:val="FF0000"/>
          <w:kern w:val="0"/>
          <w:sz w:val="32"/>
          <w:szCs w:val="32"/>
          <w:u w:val="single"/>
        </w:rPr>
        <w:t>垫江县大石乡</w:t>
      </w:r>
      <w:r>
        <w:rPr>
          <w:rFonts w:hint="eastAsia" w:eastAsia="方正仿宋_GBK"/>
          <w:color w:val="FF0000"/>
          <w:kern w:val="0"/>
          <w:sz w:val="32"/>
          <w:szCs w:val="32"/>
          <w:u w:val="single"/>
          <w:lang w:val="en-US" w:eastAsia="zh-CN"/>
        </w:rPr>
        <w:t>高生</w:t>
      </w:r>
      <w:r>
        <w:rPr>
          <w:rFonts w:eastAsia="方正仿宋_GBK"/>
          <w:color w:val="FF0000"/>
          <w:kern w:val="0"/>
          <w:sz w:val="32"/>
          <w:szCs w:val="32"/>
          <w:u w:val="single"/>
        </w:rPr>
        <w:t>村</w:t>
      </w:r>
      <w:r>
        <w:rPr>
          <w:rFonts w:hint="eastAsia" w:eastAsia="方正仿宋_GBK"/>
          <w:color w:val="FF0000"/>
          <w:kern w:val="0"/>
          <w:sz w:val="32"/>
          <w:szCs w:val="32"/>
          <w:u w:val="single"/>
          <w:lang w:val="en-US" w:eastAsia="zh-CN"/>
        </w:rPr>
        <w:t>股份经济合作联合社</w:t>
      </w:r>
      <w:r>
        <w:rPr>
          <w:rFonts w:eastAsia="方正仿宋_GBK"/>
          <w:color w:val="000000"/>
          <w:kern w:val="0"/>
          <w:sz w:val="32"/>
          <w:szCs w:val="32"/>
        </w:rPr>
        <w:t>：</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1．我方已仔细研究了</w:t>
      </w:r>
      <w:r>
        <w:rPr>
          <w:rFonts w:hint="eastAsia" w:eastAsia="方正仿宋_GBK"/>
          <w:color w:val="FF0000"/>
          <w:kern w:val="0"/>
          <w:sz w:val="28"/>
          <w:szCs w:val="28"/>
          <w:u w:val="single"/>
        </w:rPr>
        <w:t>大石乡高生村安装太阳能路灯建设项目</w:t>
      </w:r>
      <w:r>
        <w:rPr>
          <w:rFonts w:eastAsia="方正仿宋_GBK"/>
          <w:color w:val="000000"/>
          <w:kern w:val="0"/>
          <w:sz w:val="32"/>
          <w:szCs w:val="32"/>
        </w:rPr>
        <w:t>竞争性比选文件的全部内容，愿意以人民币：</w:t>
      </w:r>
      <w:r>
        <w:rPr>
          <w:rFonts w:eastAsia="方正仿宋_GBK"/>
          <w:color w:val="000000"/>
          <w:kern w:val="0"/>
          <w:sz w:val="32"/>
          <w:szCs w:val="32"/>
          <w:u w:val="single"/>
        </w:rPr>
        <w:t xml:space="preserve">¥：   </w:t>
      </w:r>
      <w:r>
        <w:rPr>
          <w:rFonts w:eastAsia="方正仿宋_GBK"/>
          <w:color w:val="000000"/>
          <w:kern w:val="0"/>
          <w:sz w:val="32"/>
          <w:szCs w:val="32"/>
          <w:u w:val="single"/>
        </w:rPr>
        <w:tab/>
      </w:r>
      <w:r>
        <w:rPr>
          <w:rFonts w:eastAsia="方正仿宋_GBK"/>
          <w:color w:val="000000"/>
          <w:kern w:val="0"/>
          <w:sz w:val="32"/>
          <w:szCs w:val="32"/>
          <w:u w:val="single"/>
        </w:rPr>
        <w:t xml:space="preserve"> 元/盏，大写：      </w:t>
      </w:r>
      <w:r>
        <w:rPr>
          <w:rFonts w:eastAsia="方正仿宋_GBK"/>
          <w:color w:val="000000"/>
          <w:kern w:val="0"/>
          <w:sz w:val="32"/>
          <w:szCs w:val="32"/>
          <w:u w:val="single"/>
        </w:rPr>
        <w:tab/>
      </w:r>
      <w:r>
        <w:rPr>
          <w:rFonts w:eastAsia="方正仿宋_GBK"/>
          <w:color w:val="000000"/>
          <w:kern w:val="0"/>
          <w:sz w:val="32"/>
          <w:szCs w:val="32"/>
          <w:u w:val="single"/>
        </w:rPr>
        <w:t xml:space="preserve"> 每盏</w:t>
      </w:r>
      <w:r>
        <w:rPr>
          <w:rFonts w:eastAsia="方正仿宋_GBK"/>
          <w:color w:val="000000"/>
          <w:kern w:val="0"/>
          <w:sz w:val="32"/>
          <w:szCs w:val="32"/>
        </w:rPr>
        <w:t>的单价报价（含安全文明施工费、第三方机构质检费、规费、措施项目费等费用）投标，按实际验收据实结算。该工程项目经理为</w:t>
      </w:r>
      <w:r>
        <w:rPr>
          <w:rFonts w:eastAsia="方正仿宋_GBK"/>
          <w:color w:val="000000"/>
          <w:kern w:val="0"/>
          <w:sz w:val="32"/>
          <w:szCs w:val="32"/>
          <w:u w:val="single"/>
        </w:rPr>
        <w:t xml:space="preserve">：          </w:t>
      </w:r>
      <w:r>
        <w:rPr>
          <w:rFonts w:eastAsia="方正仿宋_GBK"/>
          <w:color w:val="000000"/>
          <w:kern w:val="0"/>
          <w:sz w:val="32"/>
          <w:szCs w:val="32"/>
        </w:rPr>
        <w:t>，身份证号码为</w:t>
      </w:r>
      <w:r>
        <w:rPr>
          <w:rFonts w:eastAsia="方正仿宋_GBK"/>
          <w:color w:val="000000"/>
          <w:kern w:val="0"/>
          <w:sz w:val="32"/>
          <w:szCs w:val="32"/>
          <w:u w:val="single"/>
        </w:rPr>
        <w:t xml:space="preserve">：         </w:t>
      </w:r>
      <w:r>
        <w:rPr>
          <w:rFonts w:eastAsia="方正仿宋_GBK"/>
          <w:color w:val="000000"/>
          <w:kern w:val="0"/>
          <w:sz w:val="32"/>
          <w:szCs w:val="32"/>
        </w:rPr>
        <w:t>；委托代理人为</w:t>
      </w:r>
      <w:r>
        <w:rPr>
          <w:rFonts w:eastAsia="方正仿宋_GBK"/>
          <w:color w:val="000000"/>
          <w:kern w:val="0"/>
          <w:sz w:val="32"/>
          <w:szCs w:val="32"/>
          <w:u w:val="single"/>
        </w:rPr>
        <w:t xml:space="preserve">：         </w:t>
      </w:r>
      <w:r>
        <w:rPr>
          <w:rFonts w:eastAsia="方正仿宋_GBK"/>
          <w:color w:val="000000"/>
          <w:kern w:val="0"/>
          <w:sz w:val="32"/>
          <w:szCs w:val="32"/>
        </w:rPr>
        <w:t>，身份证号码为：</w:t>
      </w:r>
      <w:r>
        <w:rPr>
          <w:rFonts w:eastAsia="方正仿宋_GBK"/>
          <w:color w:val="000000"/>
          <w:kern w:val="0"/>
          <w:sz w:val="32"/>
          <w:szCs w:val="32"/>
          <w:u w:val="single"/>
        </w:rPr>
        <w:t xml:space="preserve">              </w:t>
      </w:r>
      <w:r>
        <w:rPr>
          <w:rFonts w:eastAsia="方正仿宋_GBK"/>
          <w:color w:val="000000"/>
          <w:kern w:val="0"/>
          <w:sz w:val="32"/>
          <w:szCs w:val="32"/>
        </w:rPr>
        <w:t>。工期30日历天， 按合同约定和施工图要求实施和完成承包工程，修补工程中的任何缺陷，工程质量达到相应验收规范标准，并达到合格标准。</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2．我方承诺在投标有效期内不修改、撤销投标文件。</w:t>
      </w:r>
    </w:p>
    <w:p>
      <w:pPr>
        <w:spacing w:line="440" w:lineRule="exact"/>
        <w:ind w:firstLine="640" w:firstLineChars="200"/>
        <w:jc w:val="left"/>
        <w:rPr>
          <w:rFonts w:eastAsia="方正仿宋_GBK"/>
          <w:color w:val="000000"/>
          <w:kern w:val="0"/>
          <w:sz w:val="32"/>
          <w:szCs w:val="32"/>
        </w:rPr>
      </w:pPr>
      <w:r>
        <w:rPr>
          <w:rFonts w:eastAsia="方正仿宋_GBK"/>
          <w:color w:val="000000"/>
          <w:kern w:val="0"/>
          <w:sz w:val="32"/>
          <w:szCs w:val="32"/>
        </w:rPr>
        <w:t>3．随同本投标函提交投标保证金一份（银行回单），金额为人民币（大写</w:t>
      </w:r>
      <w:r>
        <w:rPr>
          <w:rFonts w:eastAsia="方正仿宋_GBK"/>
          <w:color w:val="000000"/>
          <w:kern w:val="0"/>
          <w:sz w:val="32"/>
          <w:szCs w:val="32"/>
          <w:u w:val="single"/>
        </w:rPr>
        <w:t xml:space="preserve">：           </w:t>
      </w:r>
      <w:r>
        <w:rPr>
          <w:rFonts w:eastAsia="方正仿宋_GBK"/>
          <w:color w:val="000000"/>
          <w:kern w:val="0"/>
          <w:sz w:val="32"/>
          <w:szCs w:val="32"/>
        </w:rPr>
        <w:t>）</w:t>
      </w:r>
      <w:r>
        <w:rPr>
          <w:rFonts w:eastAsia="方正仿宋_GBK"/>
          <w:color w:val="FF0000"/>
          <w:kern w:val="0"/>
          <w:sz w:val="32"/>
          <w:szCs w:val="32"/>
        </w:rPr>
        <w:t>￥</w:t>
      </w:r>
      <w:r>
        <w:rPr>
          <w:rFonts w:eastAsia="方正仿宋_GBK"/>
          <w:color w:val="FF0000"/>
          <w:kern w:val="0"/>
          <w:sz w:val="32"/>
          <w:szCs w:val="32"/>
          <w:u w:val="single"/>
        </w:rPr>
        <w:t xml:space="preserve">          </w:t>
      </w:r>
      <w:r>
        <w:rPr>
          <w:rFonts w:eastAsia="方正仿宋_GBK"/>
          <w:color w:val="FF0000"/>
          <w:kern w:val="0"/>
          <w:sz w:val="32"/>
          <w:szCs w:val="32"/>
        </w:rPr>
        <w:t>元）</w:t>
      </w:r>
      <w:r>
        <w:rPr>
          <w:rFonts w:eastAsia="方正仿宋_GBK"/>
          <w:color w:val="000000"/>
          <w:kern w:val="0"/>
          <w:sz w:val="32"/>
          <w:szCs w:val="32"/>
        </w:rPr>
        <w:t xml:space="preserve">。 </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4．如我方中标：</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（1）我方承诺在收到中标通知书后，在中标通知书规定的期限内与你方签订合同。</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（2）随同本投标函递交的清单单价表及投标函附录属于合同文件的组成部分。</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（3）我方承诺按照发包文件规定向你方递交履约担保。</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（4）我方承诺在合同约定的期限内完成并移交全部合同工程。</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5．我方在此声明，所递交的投标文件及有关资料内容完整、真实和准确，且不存在第二章“投标人须知”第 1.4.3 项规定的任何一种情形。</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6．（其他补充说明）。</w:t>
      </w:r>
    </w:p>
    <w:p>
      <w:pPr>
        <w:spacing w:line="440" w:lineRule="exact"/>
        <w:rPr>
          <w:rFonts w:eastAsia="方正仿宋_GBK"/>
          <w:color w:val="000000"/>
          <w:kern w:val="0"/>
          <w:sz w:val="32"/>
          <w:szCs w:val="32"/>
          <w:u w:val="single"/>
        </w:rPr>
      </w:pPr>
      <w:r>
        <w:rPr>
          <w:rFonts w:eastAsia="方正仿宋_GBK"/>
          <w:color w:val="000000"/>
          <w:kern w:val="0"/>
          <w:sz w:val="32"/>
          <w:szCs w:val="32"/>
        </w:rPr>
        <w:t>投  标  人：</w:t>
      </w:r>
      <w:r>
        <w:rPr>
          <w:rFonts w:eastAsia="方正仿宋_GBK"/>
          <w:color w:val="000000"/>
          <w:kern w:val="0"/>
          <w:sz w:val="32"/>
          <w:szCs w:val="32"/>
          <w:u w:val="single"/>
        </w:rPr>
        <w:t xml:space="preserve">                 　  　  </w:t>
      </w:r>
      <w:r>
        <w:rPr>
          <w:rFonts w:eastAsia="方正仿宋_GBK"/>
          <w:color w:val="000000"/>
          <w:kern w:val="0"/>
          <w:sz w:val="32"/>
          <w:szCs w:val="32"/>
        </w:rPr>
        <w:t xml:space="preserve">（盖单位公章） </w:t>
      </w:r>
    </w:p>
    <w:p>
      <w:pPr>
        <w:spacing w:line="440" w:lineRule="exact"/>
        <w:rPr>
          <w:rFonts w:eastAsia="方正仿宋_GBK"/>
          <w:color w:val="000000"/>
          <w:kern w:val="0"/>
          <w:sz w:val="32"/>
          <w:szCs w:val="32"/>
        </w:rPr>
      </w:pPr>
      <w:r>
        <w:rPr>
          <w:rFonts w:eastAsia="方正仿宋_GBK"/>
          <w:color w:val="000000"/>
          <w:kern w:val="0"/>
          <w:sz w:val="32"/>
          <w:szCs w:val="32"/>
        </w:rPr>
        <w:t xml:space="preserve">  </w:t>
      </w:r>
    </w:p>
    <w:p>
      <w:pPr>
        <w:spacing w:line="440" w:lineRule="exact"/>
        <w:rPr>
          <w:rFonts w:eastAsia="方正仿宋_GBK"/>
          <w:color w:val="000000"/>
          <w:kern w:val="0"/>
          <w:sz w:val="32"/>
          <w:szCs w:val="32"/>
          <w:u w:val="single"/>
        </w:rPr>
      </w:pPr>
      <w:r>
        <w:rPr>
          <w:rFonts w:eastAsia="方正仿宋_GBK"/>
          <w:color w:val="000000"/>
          <w:kern w:val="0"/>
          <w:sz w:val="32"/>
          <w:szCs w:val="32"/>
        </w:rPr>
        <w:t>法定代表人：</w:t>
      </w:r>
      <w:r>
        <w:rPr>
          <w:rFonts w:eastAsia="方正仿宋_GBK"/>
          <w:color w:val="000000"/>
          <w:kern w:val="0"/>
          <w:sz w:val="32"/>
          <w:szCs w:val="32"/>
          <w:u w:val="single"/>
        </w:rPr>
        <w:t xml:space="preserve">                         </w:t>
      </w:r>
      <w:r>
        <w:rPr>
          <w:rFonts w:eastAsia="方正仿宋_GBK"/>
          <w:color w:val="000000"/>
          <w:kern w:val="0"/>
          <w:sz w:val="32"/>
          <w:szCs w:val="32"/>
        </w:rPr>
        <w:t xml:space="preserve">（签字和盖章） </w:t>
      </w:r>
    </w:p>
    <w:p>
      <w:pPr>
        <w:spacing w:line="440" w:lineRule="exact"/>
        <w:rPr>
          <w:rFonts w:eastAsia="方正仿宋_GBK"/>
          <w:color w:val="000000"/>
          <w:kern w:val="0"/>
          <w:sz w:val="32"/>
          <w:szCs w:val="32"/>
          <w:u w:val="single"/>
        </w:rPr>
      </w:pPr>
      <w:bookmarkStart w:id="13" w:name="_Toc251617521"/>
      <w:bookmarkStart w:id="14" w:name="_Toc232322538"/>
      <w:bookmarkStart w:id="15" w:name="_Toc261984004"/>
      <w:bookmarkStart w:id="16" w:name="_Toc253063509"/>
      <w:r>
        <w:rPr>
          <w:rFonts w:eastAsia="方正仿宋_GBK"/>
          <w:color w:val="000000"/>
          <w:kern w:val="0"/>
          <w:sz w:val="32"/>
          <w:szCs w:val="32"/>
        </w:rPr>
        <w:t xml:space="preserve">                       </w:t>
      </w:r>
      <w:r>
        <w:rPr>
          <w:rFonts w:eastAsia="方正仿宋_GBK"/>
          <w:color w:val="000000"/>
          <w:kern w:val="0"/>
          <w:sz w:val="32"/>
          <w:szCs w:val="32"/>
          <w:u w:val="single"/>
        </w:rPr>
        <w:t xml:space="preserve">     </w:t>
      </w:r>
      <w:r>
        <w:rPr>
          <w:rFonts w:eastAsia="方正仿宋_GBK"/>
          <w:color w:val="000000"/>
          <w:kern w:val="0"/>
          <w:sz w:val="32"/>
          <w:szCs w:val="32"/>
        </w:rPr>
        <w:t xml:space="preserve"> 年</w:t>
      </w:r>
      <w:r>
        <w:rPr>
          <w:rFonts w:eastAsia="方正仿宋_GBK"/>
          <w:color w:val="000000"/>
          <w:kern w:val="0"/>
          <w:sz w:val="32"/>
          <w:szCs w:val="32"/>
          <w:u w:val="single"/>
        </w:rPr>
        <w:t xml:space="preserve">       </w:t>
      </w:r>
      <w:r>
        <w:rPr>
          <w:rFonts w:eastAsia="方正仿宋_GBK"/>
          <w:color w:val="000000"/>
          <w:kern w:val="0"/>
          <w:sz w:val="32"/>
          <w:szCs w:val="32"/>
        </w:rPr>
        <w:t>月</w:t>
      </w:r>
      <w:r>
        <w:rPr>
          <w:rFonts w:eastAsia="方正仿宋_GBK"/>
          <w:color w:val="000000"/>
          <w:kern w:val="0"/>
          <w:sz w:val="32"/>
          <w:szCs w:val="32"/>
          <w:u w:val="single"/>
        </w:rPr>
        <w:t xml:space="preserve">       </w:t>
      </w:r>
      <w:r>
        <w:rPr>
          <w:rFonts w:eastAsia="方正仿宋_GBK"/>
          <w:color w:val="000000"/>
          <w:kern w:val="0"/>
          <w:sz w:val="32"/>
          <w:szCs w:val="32"/>
        </w:rPr>
        <w:t xml:space="preserve">日 </w:t>
      </w: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（二）投标报价说明</w:t>
      </w:r>
      <w:bookmarkEnd w:id="13"/>
      <w:bookmarkEnd w:id="14"/>
      <w:bookmarkEnd w:id="15"/>
    </w:p>
    <w:p>
      <w:pPr>
        <w:spacing w:line="440" w:lineRule="exact"/>
        <w:ind w:left="1050"/>
        <w:rPr>
          <w:rFonts w:eastAsia="方正仿宋_GBK"/>
          <w:color w:val="000000"/>
          <w:kern w:val="0"/>
          <w:sz w:val="32"/>
          <w:szCs w:val="32"/>
        </w:rPr>
      </w:pP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（1）工程单价应与投标须知、合同条款、技术规范等文件结合起来查阅与理解，若上述条款中有不一致的地方，以本说明为准。</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（2）本工程采用“综合固定单价合同承包”方式，由投标人根据发包文件给定的条款进行报价，合同价按投标人中标单价，除设计变更和不可抗力外的因素外，合同单价不予调整。</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3）本工程属全额垫资工程，工程单价均已包括了为实施和完成合同工程所需的劳务、材料、机械、质检（自检）、安装、缺陷修复、管理、保险（含工程一切险及第三方责任险等）、税费、利润、资金利息、税金、第三方机构质检费等费用，以及合同明示或暗示的所有责任、义务和风险且不因物价波动而变更。</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（4）发包范围所包括的所有内容及全部费用应认为已被计入标价中，未列细目的其他工作，其费用也应视为已分摊在本发包工程的有关细目的单价之中，中标后业主不另行支付。</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（5）承包人对用于本发包工程的各类装备的提供、运输、维护、拆卸、拼装等支付的费用，已包括在工程单价之中。</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（6）工程所需的其他费用均由承包商承担，并计入投标报价中，不另计价。投标时必须做好现场考察和详细调查。</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（7）“安全生产” 在施工期应严格按照渝交委路[2007]88号文及国家安全生产相关法律法规等规定执行，其费用按工程总价的1%计入投标单报价，发包人不另行支付。</w:t>
      </w:r>
      <w:bookmarkEnd w:id="16"/>
      <w:bookmarkStart w:id="17" w:name="_Toc298315330"/>
    </w:p>
    <w:p>
      <w:pPr>
        <w:spacing w:line="440" w:lineRule="exact"/>
        <w:rPr>
          <w:rFonts w:eastAsia="方正仿宋_GBK"/>
          <w:color w:val="000000"/>
          <w:kern w:val="0"/>
          <w:sz w:val="32"/>
          <w:szCs w:val="32"/>
        </w:rPr>
      </w:pPr>
    </w:p>
    <w:p>
      <w:pPr>
        <w:pStyle w:val="3"/>
        <w:spacing w:line="440" w:lineRule="exact"/>
        <w:rPr>
          <w:rFonts w:eastAsia="方正仿宋_GBK"/>
          <w:color w:val="000000"/>
          <w:sz w:val="32"/>
          <w:szCs w:val="32"/>
        </w:rPr>
      </w:pPr>
    </w:p>
    <w:p>
      <w:pPr>
        <w:spacing w:line="440" w:lineRule="exact"/>
        <w:rPr>
          <w:rFonts w:eastAsia="方正仿宋_GBK"/>
          <w:color w:val="000000"/>
          <w:kern w:val="0"/>
          <w:sz w:val="32"/>
          <w:szCs w:val="32"/>
        </w:rPr>
      </w:pPr>
    </w:p>
    <w:p>
      <w:pPr>
        <w:pStyle w:val="3"/>
        <w:spacing w:line="440" w:lineRule="exact"/>
        <w:ind w:firstLine="0"/>
      </w:pPr>
    </w:p>
    <w:p/>
    <w:p/>
    <w:p/>
    <w:p/>
    <w:p/>
    <w:p/>
    <w:p/>
    <w:p/>
    <w:p/>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（三）法定代表人身份证明</w:t>
      </w:r>
      <w:bookmarkEnd w:id="17"/>
      <w:r>
        <w:rPr>
          <w:rFonts w:eastAsia="方正仿宋_GBK"/>
          <w:b/>
          <w:bCs/>
          <w:color w:val="000000"/>
          <w:kern w:val="0"/>
          <w:sz w:val="32"/>
          <w:szCs w:val="32"/>
        </w:rPr>
        <w:t>或附有法定代表人身份证明的授权委托书</w:t>
      </w:r>
    </w:p>
    <w:p>
      <w:pPr>
        <w:spacing w:line="440" w:lineRule="exact"/>
        <w:jc w:val="center"/>
        <w:rPr>
          <w:rFonts w:eastAsia="方正仿宋_GBK"/>
          <w:b/>
          <w:color w:val="000000"/>
          <w:kern w:val="0"/>
          <w:sz w:val="32"/>
          <w:szCs w:val="32"/>
        </w:rPr>
      </w:pPr>
    </w:p>
    <w:p>
      <w:pPr>
        <w:spacing w:line="440" w:lineRule="exact"/>
        <w:jc w:val="center"/>
        <w:rPr>
          <w:rFonts w:eastAsia="方正仿宋_GBK"/>
          <w:b/>
          <w:color w:val="000000"/>
          <w:kern w:val="0"/>
          <w:sz w:val="32"/>
          <w:szCs w:val="32"/>
        </w:rPr>
      </w:pPr>
      <w:r>
        <w:rPr>
          <w:rFonts w:eastAsia="方正仿宋_GBK"/>
          <w:b/>
          <w:color w:val="000000"/>
          <w:kern w:val="0"/>
          <w:sz w:val="32"/>
          <w:szCs w:val="32"/>
        </w:rPr>
        <w:t>法定代表人身份证明</w:t>
      </w:r>
    </w:p>
    <w:p>
      <w:pPr>
        <w:spacing w:line="440" w:lineRule="exact"/>
        <w:rPr>
          <w:rFonts w:eastAsia="方正仿宋_GBK"/>
          <w:color w:val="000000"/>
          <w:kern w:val="0"/>
          <w:sz w:val="32"/>
          <w:szCs w:val="32"/>
        </w:rPr>
      </w:pPr>
      <w:r>
        <w:rPr>
          <w:rFonts w:eastAsia="方正仿宋_GBK"/>
          <w:color w:val="000000"/>
          <w:kern w:val="0"/>
          <w:sz w:val="32"/>
          <w:szCs w:val="32"/>
        </w:rPr>
        <w:t>投标人 名称：</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单 位 性 质：</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地       址：</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u w:val="single"/>
        </w:rPr>
      </w:pPr>
      <w:r>
        <w:rPr>
          <w:rFonts w:eastAsia="方正仿宋_GBK"/>
          <w:color w:val="000000"/>
          <w:kern w:val="0"/>
          <w:sz w:val="32"/>
          <w:szCs w:val="32"/>
        </w:rPr>
        <w:t>成 立 时 间：</w:t>
      </w:r>
      <w:r>
        <w:rPr>
          <w:rFonts w:eastAsia="方正仿宋_GBK"/>
          <w:color w:val="000000"/>
          <w:kern w:val="0"/>
          <w:sz w:val="32"/>
          <w:szCs w:val="32"/>
          <w:u w:val="single"/>
        </w:rPr>
        <w:t xml:space="preserve">                        年    月   日           </w:t>
      </w:r>
    </w:p>
    <w:p>
      <w:pPr>
        <w:spacing w:line="440" w:lineRule="exact"/>
        <w:rPr>
          <w:rFonts w:eastAsia="方正仿宋_GBK"/>
          <w:color w:val="000000"/>
          <w:kern w:val="0"/>
          <w:sz w:val="32"/>
          <w:szCs w:val="32"/>
          <w:u w:val="single"/>
        </w:rPr>
      </w:pPr>
      <w:r>
        <w:rPr>
          <w:rFonts w:eastAsia="方正仿宋_GBK"/>
          <w:color w:val="000000"/>
          <w:kern w:val="0"/>
          <w:sz w:val="32"/>
          <w:szCs w:val="32"/>
        </w:rPr>
        <w:t>经 营 期 限：</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u w:val="single"/>
        </w:rPr>
      </w:pPr>
      <w:r>
        <w:rPr>
          <w:rFonts w:eastAsia="方正仿宋_GBK"/>
          <w:color w:val="000000"/>
          <w:kern w:val="0"/>
          <w:sz w:val="32"/>
          <w:szCs w:val="32"/>
        </w:rPr>
        <w:t>姓名</w:t>
      </w:r>
      <w:r>
        <w:rPr>
          <w:rFonts w:eastAsia="方正仿宋_GBK"/>
          <w:color w:val="000000"/>
          <w:kern w:val="0"/>
          <w:sz w:val="32"/>
          <w:szCs w:val="32"/>
          <w:u w:val="single"/>
        </w:rPr>
        <w:t xml:space="preserve">：         </w:t>
      </w:r>
      <w:r>
        <w:rPr>
          <w:rFonts w:eastAsia="方正仿宋_GBK"/>
          <w:color w:val="000000"/>
          <w:kern w:val="0"/>
          <w:sz w:val="32"/>
          <w:szCs w:val="32"/>
        </w:rPr>
        <w:t>性别：</w:t>
      </w:r>
      <w:r>
        <w:rPr>
          <w:rFonts w:eastAsia="方正仿宋_GBK"/>
          <w:color w:val="000000"/>
          <w:kern w:val="0"/>
          <w:sz w:val="32"/>
          <w:szCs w:val="32"/>
          <w:u w:val="single"/>
        </w:rPr>
        <w:t xml:space="preserve">      </w:t>
      </w:r>
      <w:r>
        <w:rPr>
          <w:rFonts w:eastAsia="方正仿宋_GBK"/>
          <w:color w:val="000000"/>
          <w:kern w:val="0"/>
          <w:sz w:val="32"/>
          <w:szCs w:val="32"/>
        </w:rPr>
        <w:t>年龄：</w:t>
      </w:r>
      <w:r>
        <w:rPr>
          <w:rFonts w:eastAsia="方正仿宋_GBK"/>
          <w:color w:val="000000"/>
          <w:kern w:val="0"/>
          <w:sz w:val="32"/>
          <w:szCs w:val="32"/>
          <w:u w:val="single"/>
        </w:rPr>
        <w:t xml:space="preserve">       </w:t>
      </w:r>
      <w:r>
        <w:rPr>
          <w:rFonts w:eastAsia="方正仿宋_GBK"/>
          <w:color w:val="000000"/>
          <w:kern w:val="0"/>
          <w:sz w:val="32"/>
          <w:szCs w:val="32"/>
        </w:rPr>
        <w:t>职务：</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系</w:t>
      </w:r>
      <w:r>
        <w:rPr>
          <w:rFonts w:eastAsia="方正仿宋_GBK"/>
          <w:color w:val="000000"/>
          <w:kern w:val="0"/>
          <w:sz w:val="32"/>
          <w:szCs w:val="32"/>
          <w:u w:val="single"/>
        </w:rPr>
        <w:t xml:space="preserve">                             </w:t>
      </w:r>
      <w:r>
        <w:rPr>
          <w:rFonts w:eastAsia="方正仿宋_GBK"/>
          <w:color w:val="000000"/>
          <w:kern w:val="0"/>
          <w:sz w:val="32"/>
          <w:szCs w:val="32"/>
        </w:rPr>
        <w:t xml:space="preserve">（投标人名称）的法定代表人。 </w:t>
      </w:r>
    </w:p>
    <w:p>
      <w:pPr>
        <w:spacing w:line="440" w:lineRule="exact"/>
        <w:rPr>
          <w:rFonts w:eastAsia="方正仿宋_GBK"/>
          <w:color w:val="000000"/>
          <w:kern w:val="0"/>
          <w:sz w:val="32"/>
          <w:szCs w:val="32"/>
        </w:rPr>
      </w:pPr>
      <w:r>
        <w:rPr>
          <w:rFonts w:eastAsia="方正仿宋_GBK"/>
          <w:color w:val="000000"/>
          <w:kern w:val="0"/>
          <w:sz w:val="32"/>
          <w:szCs w:val="32"/>
        </w:rPr>
        <w:t>特此证明。</w:t>
      </w:r>
    </w:p>
    <w:p>
      <w:pPr>
        <w:spacing w:line="440" w:lineRule="exact"/>
        <w:rPr>
          <w:rFonts w:eastAsia="方正仿宋_GBK"/>
          <w:color w:val="000000"/>
          <w:kern w:val="0"/>
          <w:sz w:val="32"/>
          <w:szCs w:val="32"/>
        </w:rPr>
      </w:pPr>
      <w:r>
        <w:rPr>
          <w:rFonts w:eastAsia="方正仿宋_GBK"/>
          <w:color w:val="000000"/>
          <w:kern w:val="0"/>
          <w:sz w:val="32"/>
          <w:szCs w:val="32"/>
        </w:rPr>
        <w:t xml:space="preserve">（该处粘贴法定代表人身份证复印件）  </w:t>
      </w:r>
    </w:p>
    <w:p>
      <w:pPr>
        <w:spacing w:line="440" w:lineRule="exact"/>
        <w:rPr>
          <w:rFonts w:eastAsia="方正仿宋_GBK"/>
          <w:color w:val="000000"/>
          <w:kern w:val="0"/>
          <w:sz w:val="32"/>
          <w:szCs w:val="32"/>
        </w:rPr>
      </w:pPr>
    </w:p>
    <w:p>
      <w:pPr>
        <w:spacing w:line="440" w:lineRule="exact"/>
        <w:ind w:firstLine="960" w:firstLineChars="300"/>
        <w:rPr>
          <w:rFonts w:eastAsia="方正仿宋_GBK"/>
          <w:color w:val="000000"/>
          <w:kern w:val="0"/>
          <w:sz w:val="32"/>
          <w:szCs w:val="32"/>
        </w:rPr>
      </w:pPr>
    </w:p>
    <w:p>
      <w:pPr>
        <w:spacing w:line="440" w:lineRule="exact"/>
        <w:ind w:firstLine="960" w:firstLineChars="300"/>
        <w:rPr>
          <w:rFonts w:eastAsia="方正仿宋_GBK"/>
          <w:color w:val="000000"/>
          <w:kern w:val="0"/>
          <w:sz w:val="32"/>
          <w:szCs w:val="32"/>
          <w:u w:val="single"/>
        </w:rPr>
      </w:pPr>
      <w:r>
        <w:rPr>
          <w:rFonts w:eastAsia="方正仿宋_GBK"/>
          <w:color w:val="000000"/>
          <w:kern w:val="0"/>
          <w:sz w:val="32"/>
          <w:szCs w:val="32"/>
        </w:rPr>
        <w:t>投标人：</w:t>
      </w:r>
      <w:r>
        <w:rPr>
          <w:rFonts w:eastAsia="方正仿宋_GBK"/>
          <w:color w:val="000000"/>
          <w:kern w:val="0"/>
          <w:sz w:val="32"/>
          <w:szCs w:val="32"/>
          <w:u w:val="single"/>
        </w:rPr>
        <w:t xml:space="preserve">                         </w:t>
      </w:r>
      <w:r>
        <w:rPr>
          <w:rFonts w:eastAsia="方正仿宋_GBK"/>
          <w:color w:val="000000"/>
          <w:kern w:val="0"/>
          <w:sz w:val="32"/>
          <w:szCs w:val="32"/>
        </w:rPr>
        <w:t>（盖单位公章）</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u w:val="single"/>
        </w:rPr>
      </w:pPr>
      <w:r>
        <w:rPr>
          <w:rFonts w:eastAsia="方正仿宋_GBK"/>
          <w:color w:val="000000"/>
          <w:kern w:val="0"/>
          <w:sz w:val="32"/>
          <w:szCs w:val="32"/>
        </w:rPr>
        <w:t xml:space="preserve">                      </w:t>
      </w:r>
      <w:r>
        <w:rPr>
          <w:rFonts w:eastAsia="方正仿宋_GBK"/>
          <w:color w:val="000000"/>
          <w:kern w:val="0"/>
          <w:sz w:val="32"/>
          <w:szCs w:val="32"/>
          <w:u w:val="single"/>
        </w:rPr>
        <w:t xml:space="preserve">       </w:t>
      </w:r>
      <w:r>
        <w:rPr>
          <w:rFonts w:eastAsia="方正仿宋_GBK"/>
          <w:color w:val="000000"/>
          <w:kern w:val="0"/>
          <w:sz w:val="32"/>
          <w:szCs w:val="32"/>
        </w:rPr>
        <w:t xml:space="preserve"> 年</w:t>
      </w:r>
      <w:r>
        <w:rPr>
          <w:rFonts w:eastAsia="方正仿宋_GBK"/>
          <w:color w:val="000000"/>
          <w:kern w:val="0"/>
          <w:sz w:val="32"/>
          <w:szCs w:val="32"/>
          <w:u w:val="single"/>
        </w:rPr>
        <w:t xml:space="preserve">       </w:t>
      </w:r>
      <w:r>
        <w:rPr>
          <w:rFonts w:eastAsia="方正仿宋_GBK"/>
          <w:color w:val="000000"/>
          <w:kern w:val="0"/>
          <w:sz w:val="32"/>
          <w:szCs w:val="32"/>
        </w:rPr>
        <w:t>月</w:t>
      </w:r>
      <w:r>
        <w:rPr>
          <w:rFonts w:eastAsia="方正仿宋_GBK"/>
          <w:color w:val="000000"/>
          <w:kern w:val="0"/>
          <w:sz w:val="32"/>
          <w:szCs w:val="32"/>
          <w:u w:val="single"/>
        </w:rPr>
        <w:t xml:space="preserve">       </w:t>
      </w:r>
      <w:r>
        <w:rPr>
          <w:rFonts w:eastAsia="方正仿宋_GBK"/>
          <w:color w:val="000000"/>
          <w:kern w:val="0"/>
          <w:sz w:val="32"/>
          <w:szCs w:val="32"/>
        </w:rPr>
        <w:t xml:space="preserve">日 </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pStyle w:val="3"/>
        <w:spacing w:line="440" w:lineRule="exact"/>
        <w:ind w:firstLine="0"/>
        <w:rPr>
          <w:sz w:val="32"/>
          <w:szCs w:val="32"/>
        </w:rPr>
      </w:pPr>
    </w:p>
    <w:p/>
    <w:p>
      <w:pPr>
        <w:pStyle w:val="3"/>
      </w:pPr>
    </w:p>
    <w:p/>
    <w:p>
      <w:pPr>
        <w:pStyle w:val="3"/>
      </w:pPr>
    </w:p>
    <w:p/>
    <w:p>
      <w:pPr>
        <w:pStyle w:val="3"/>
      </w:pPr>
    </w:p>
    <w:p/>
    <w:p>
      <w:pPr>
        <w:pStyle w:val="3"/>
      </w:pPr>
    </w:p>
    <w:p/>
    <w:p>
      <w:pPr>
        <w:pStyle w:val="3"/>
      </w:pPr>
    </w:p>
    <w:p>
      <w:pPr>
        <w:spacing w:line="440" w:lineRule="exact"/>
        <w:jc w:val="center"/>
        <w:rPr>
          <w:rFonts w:eastAsia="方正仿宋_GBK"/>
          <w:b/>
          <w:color w:val="000000"/>
          <w:kern w:val="0"/>
          <w:sz w:val="32"/>
          <w:szCs w:val="32"/>
        </w:rPr>
      </w:pPr>
      <w:r>
        <w:rPr>
          <w:rFonts w:eastAsia="方正仿宋_GBK"/>
          <w:b/>
          <w:color w:val="000000"/>
          <w:kern w:val="0"/>
          <w:sz w:val="32"/>
          <w:szCs w:val="32"/>
        </w:rPr>
        <w:t>授权委托书</w:t>
      </w:r>
    </w:p>
    <w:p>
      <w:pPr>
        <w:pStyle w:val="3"/>
        <w:spacing w:line="440" w:lineRule="exact"/>
        <w:rPr>
          <w:sz w:val="32"/>
          <w:szCs w:val="32"/>
        </w:rPr>
      </w:pP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 xml:space="preserve">本人 </w:t>
      </w:r>
      <w:r>
        <w:rPr>
          <w:rFonts w:eastAsia="方正仿宋_GBK"/>
          <w:color w:val="000000"/>
          <w:kern w:val="0"/>
          <w:sz w:val="32"/>
          <w:szCs w:val="32"/>
          <w:u w:val="single"/>
        </w:rPr>
        <w:t xml:space="preserve">            </w:t>
      </w:r>
      <w:r>
        <w:rPr>
          <w:rFonts w:eastAsia="方正仿宋_GBK"/>
          <w:color w:val="000000"/>
          <w:kern w:val="0"/>
          <w:sz w:val="32"/>
          <w:szCs w:val="32"/>
        </w:rPr>
        <w:t>（姓名）系</w:t>
      </w:r>
      <w:r>
        <w:rPr>
          <w:rFonts w:eastAsia="方正仿宋_GBK"/>
          <w:color w:val="000000"/>
          <w:kern w:val="0"/>
          <w:sz w:val="32"/>
          <w:szCs w:val="32"/>
          <w:u w:val="single"/>
        </w:rPr>
        <w:t xml:space="preserve">                          </w:t>
      </w:r>
      <w:r>
        <w:rPr>
          <w:rFonts w:eastAsia="方正仿宋_GBK"/>
          <w:color w:val="000000"/>
          <w:kern w:val="0"/>
          <w:sz w:val="32"/>
          <w:szCs w:val="32"/>
        </w:rPr>
        <w:t>（投标人名称）的法定代表人，现委托</w:t>
      </w:r>
      <w:r>
        <w:rPr>
          <w:rFonts w:eastAsia="方正仿宋_GBK"/>
          <w:color w:val="000000"/>
          <w:kern w:val="0"/>
          <w:sz w:val="32"/>
          <w:szCs w:val="32"/>
          <w:u w:val="single"/>
        </w:rPr>
        <w:t xml:space="preserve">                 </w:t>
      </w:r>
      <w:r>
        <w:rPr>
          <w:rFonts w:eastAsia="方正仿宋_GBK"/>
          <w:color w:val="000000"/>
          <w:kern w:val="0"/>
          <w:sz w:val="32"/>
          <w:szCs w:val="32"/>
        </w:rPr>
        <w:t>（姓名）为我方代理人。代理人根据授权，以我方名义签署、澄清、说明、补正、递交、撤回、修改</w:t>
      </w:r>
      <w:r>
        <w:rPr>
          <w:rFonts w:eastAsia="方正仿宋_GBK"/>
          <w:color w:val="000000"/>
          <w:kern w:val="0"/>
          <w:sz w:val="32"/>
          <w:szCs w:val="32"/>
          <w:u w:val="single"/>
        </w:rPr>
        <w:t xml:space="preserve">                             　</w:t>
      </w:r>
      <w:r>
        <w:rPr>
          <w:rFonts w:eastAsia="方正仿宋_GBK"/>
          <w:color w:val="000000"/>
          <w:kern w:val="0"/>
          <w:sz w:val="32"/>
          <w:szCs w:val="32"/>
        </w:rPr>
        <w:t xml:space="preserve">（项目名称）施工投标文件、签订合同和处理有关事宜，其法律后果由我方承担。 </w:t>
      </w:r>
    </w:p>
    <w:p>
      <w:pPr>
        <w:spacing w:line="440" w:lineRule="exact"/>
        <w:rPr>
          <w:rFonts w:eastAsia="方正仿宋_GBK"/>
          <w:color w:val="000000"/>
          <w:kern w:val="0"/>
          <w:sz w:val="32"/>
          <w:szCs w:val="32"/>
        </w:rPr>
      </w:pPr>
      <w:r>
        <w:rPr>
          <w:rFonts w:eastAsia="方正仿宋_GBK"/>
          <w:color w:val="000000"/>
          <w:kern w:val="0"/>
          <w:sz w:val="32"/>
          <w:szCs w:val="32"/>
        </w:rPr>
        <w:t>委托期限：</w:t>
      </w:r>
      <w:r>
        <w:rPr>
          <w:rFonts w:eastAsia="方正仿宋_GBK"/>
          <w:color w:val="000000"/>
          <w:kern w:val="0"/>
          <w:sz w:val="32"/>
          <w:szCs w:val="32"/>
          <w:u w:val="single"/>
        </w:rPr>
        <w:t xml:space="preserve">                        　 </w:t>
      </w:r>
      <w:r>
        <w:rPr>
          <w:rFonts w:eastAsia="方正仿宋_GBK"/>
          <w:color w:val="000000"/>
          <w:kern w:val="0"/>
          <w:sz w:val="32"/>
          <w:szCs w:val="32"/>
        </w:rPr>
        <w:t xml:space="preserve">。代理人无转委托权。 </w:t>
      </w:r>
    </w:p>
    <w:p>
      <w:pPr>
        <w:spacing w:line="440" w:lineRule="exact"/>
        <w:rPr>
          <w:rFonts w:eastAsia="方正仿宋_GBK"/>
          <w:color w:val="000000"/>
          <w:kern w:val="0"/>
          <w:sz w:val="32"/>
          <w:szCs w:val="32"/>
        </w:rPr>
      </w:pPr>
      <w:r>
        <w:rPr>
          <w:rFonts w:eastAsia="方正仿宋_GBK"/>
          <w:color w:val="000000"/>
          <w:kern w:val="0"/>
          <w:sz w:val="32"/>
          <w:szCs w:val="32"/>
        </w:rPr>
        <w:t xml:space="preserve">附：法定代表人身份证明。 </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 xml:space="preserve">（该处粘贴委托人身份证复印件）  </w:t>
      </w: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加盖单位公章</w:t>
      </w:r>
    </w:p>
    <w:p>
      <w:pPr>
        <w:spacing w:line="440" w:lineRule="exact"/>
        <w:ind w:left="6240" w:hanging="6240" w:hangingChars="1950"/>
        <w:rPr>
          <w:rFonts w:eastAsia="方正仿宋_GBK"/>
          <w:color w:val="000000"/>
          <w:kern w:val="0"/>
          <w:sz w:val="32"/>
          <w:szCs w:val="32"/>
        </w:rPr>
      </w:pPr>
    </w:p>
    <w:p>
      <w:pPr>
        <w:spacing w:line="440" w:lineRule="exact"/>
        <w:ind w:left="6240" w:hanging="6240" w:hangingChars="1950"/>
        <w:rPr>
          <w:rFonts w:eastAsia="方正仿宋_GBK"/>
          <w:color w:val="000000"/>
          <w:kern w:val="0"/>
          <w:sz w:val="32"/>
          <w:szCs w:val="32"/>
        </w:rPr>
      </w:pP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 xml:space="preserve">（该处粘贴代理人身证复印件）                                      </w:t>
      </w: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加盖单位公章</w:t>
      </w:r>
    </w:p>
    <w:p>
      <w:pPr>
        <w:spacing w:line="440" w:lineRule="exact"/>
        <w:rPr>
          <w:rFonts w:eastAsia="方正仿宋_GBK"/>
          <w:color w:val="000000"/>
          <w:kern w:val="0"/>
          <w:sz w:val="32"/>
          <w:szCs w:val="32"/>
        </w:rPr>
      </w:pPr>
    </w:p>
    <w:p>
      <w:pPr>
        <w:pStyle w:val="3"/>
      </w:pPr>
    </w:p>
    <w:p>
      <w:pPr>
        <w:pStyle w:val="3"/>
        <w:ind w:firstLine="0"/>
      </w:pPr>
    </w:p>
    <w:p>
      <w:pPr>
        <w:spacing w:line="440" w:lineRule="exact"/>
        <w:rPr>
          <w:rFonts w:eastAsia="方正仿宋_GBK"/>
          <w:color w:val="000000"/>
          <w:kern w:val="0"/>
          <w:sz w:val="32"/>
          <w:szCs w:val="32"/>
        </w:rPr>
      </w:pPr>
      <w:r>
        <w:rPr>
          <w:rFonts w:eastAsia="方正仿宋_GBK"/>
          <w:color w:val="000000"/>
          <w:kern w:val="0"/>
          <w:sz w:val="32"/>
          <w:szCs w:val="32"/>
        </w:rPr>
        <w:t>投  标  人：</w:t>
      </w:r>
      <w:r>
        <w:rPr>
          <w:rFonts w:eastAsia="方正仿宋_GBK"/>
          <w:color w:val="000000"/>
          <w:kern w:val="0"/>
          <w:sz w:val="32"/>
          <w:szCs w:val="32"/>
          <w:u w:val="single"/>
        </w:rPr>
        <w:t xml:space="preserve">                   　　   </w:t>
      </w:r>
      <w:r>
        <w:rPr>
          <w:rFonts w:eastAsia="方正仿宋_GBK"/>
          <w:color w:val="000000"/>
          <w:kern w:val="0"/>
          <w:sz w:val="32"/>
          <w:szCs w:val="32"/>
        </w:rPr>
        <w:t>（盖单位公章）</w:t>
      </w:r>
    </w:p>
    <w:p>
      <w:pPr>
        <w:spacing w:line="440" w:lineRule="exact"/>
        <w:rPr>
          <w:rFonts w:eastAsia="方正仿宋_GBK"/>
          <w:color w:val="000000"/>
          <w:kern w:val="0"/>
          <w:sz w:val="32"/>
          <w:szCs w:val="32"/>
        </w:rPr>
      </w:pPr>
      <w:r>
        <w:rPr>
          <w:rFonts w:eastAsia="方正仿宋_GBK"/>
          <w:color w:val="000000"/>
          <w:kern w:val="0"/>
          <w:sz w:val="32"/>
          <w:szCs w:val="32"/>
        </w:rPr>
        <w:t>法定代表人：</w:t>
      </w:r>
      <w:r>
        <w:rPr>
          <w:rFonts w:eastAsia="方正仿宋_GBK"/>
          <w:color w:val="000000"/>
          <w:kern w:val="0"/>
          <w:sz w:val="32"/>
          <w:szCs w:val="32"/>
          <w:u w:val="single"/>
        </w:rPr>
        <w:t xml:space="preserve">                     　　 </w:t>
      </w:r>
      <w:r>
        <w:rPr>
          <w:rFonts w:eastAsia="方正仿宋_GBK"/>
          <w:color w:val="000000"/>
          <w:kern w:val="0"/>
          <w:sz w:val="32"/>
          <w:szCs w:val="32"/>
        </w:rPr>
        <w:t xml:space="preserve"> （签字或盖章） </w:t>
      </w:r>
    </w:p>
    <w:p>
      <w:pPr>
        <w:spacing w:line="440" w:lineRule="exact"/>
        <w:rPr>
          <w:rFonts w:eastAsia="方正仿宋_GBK"/>
          <w:color w:val="000000"/>
          <w:kern w:val="0"/>
          <w:sz w:val="32"/>
          <w:szCs w:val="32"/>
        </w:rPr>
      </w:pPr>
      <w:r>
        <w:rPr>
          <w:rFonts w:eastAsia="方正仿宋_GBK"/>
          <w:color w:val="000000"/>
          <w:kern w:val="0"/>
          <w:sz w:val="32"/>
          <w:szCs w:val="32"/>
        </w:rPr>
        <w:t>身份证号码：</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手     机 ：</w:t>
      </w:r>
      <w:r>
        <w:rPr>
          <w:rFonts w:eastAsia="方正仿宋_GBK"/>
          <w:color w:val="000000"/>
          <w:kern w:val="0"/>
          <w:sz w:val="32"/>
          <w:szCs w:val="32"/>
          <w:u w:val="single"/>
        </w:rPr>
        <w:t>　　　　　　　　</w:t>
      </w:r>
      <w:r>
        <w:rPr>
          <w:rFonts w:hint="eastAsia" w:eastAsia="方正仿宋_GBK"/>
          <w:color w:val="000000"/>
          <w:kern w:val="0"/>
          <w:sz w:val="32"/>
          <w:szCs w:val="32"/>
          <w:u w:val="single"/>
        </w:rPr>
        <w:t xml:space="preserve"> </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委托代理人：</w:t>
      </w:r>
      <w:r>
        <w:rPr>
          <w:rFonts w:eastAsia="方正仿宋_GBK"/>
          <w:color w:val="000000"/>
          <w:kern w:val="0"/>
          <w:sz w:val="32"/>
          <w:szCs w:val="32"/>
          <w:u w:val="single"/>
        </w:rPr>
        <w:t xml:space="preserve">                     </w:t>
      </w:r>
      <w:r>
        <w:rPr>
          <w:rFonts w:hint="eastAsia" w:eastAsia="方正仿宋_GBK"/>
          <w:color w:val="000000"/>
          <w:kern w:val="0"/>
          <w:sz w:val="32"/>
          <w:szCs w:val="32"/>
          <w:u w:val="single"/>
        </w:rPr>
        <w:t xml:space="preserve">     </w:t>
      </w:r>
      <w:r>
        <w:rPr>
          <w:rFonts w:eastAsia="方正仿宋_GBK"/>
          <w:color w:val="000000"/>
          <w:kern w:val="0"/>
          <w:sz w:val="32"/>
          <w:szCs w:val="32"/>
        </w:rPr>
        <w:t>（签字）</w:t>
      </w:r>
    </w:p>
    <w:p>
      <w:pPr>
        <w:spacing w:line="440" w:lineRule="exact"/>
        <w:rPr>
          <w:rFonts w:eastAsia="方正仿宋_GBK"/>
          <w:color w:val="000000"/>
          <w:kern w:val="0"/>
          <w:sz w:val="32"/>
          <w:szCs w:val="32"/>
        </w:rPr>
      </w:pPr>
      <w:r>
        <w:rPr>
          <w:rFonts w:eastAsia="方正仿宋_GBK"/>
          <w:color w:val="000000"/>
          <w:kern w:val="0"/>
          <w:sz w:val="32"/>
          <w:szCs w:val="32"/>
        </w:rPr>
        <w:t>身份证号码：</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手     机 ：</w:t>
      </w:r>
      <w:r>
        <w:rPr>
          <w:rFonts w:eastAsia="方正仿宋_GBK"/>
          <w:color w:val="000000"/>
          <w:kern w:val="0"/>
          <w:sz w:val="32"/>
          <w:szCs w:val="32"/>
          <w:u w:val="single"/>
        </w:rPr>
        <w:t>　</w:t>
      </w:r>
      <w:r>
        <w:rPr>
          <w:rFonts w:hint="eastAsia" w:eastAsia="方正仿宋_GBK"/>
          <w:color w:val="000000"/>
          <w:kern w:val="0"/>
          <w:sz w:val="32"/>
          <w:szCs w:val="32"/>
          <w:u w:val="single"/>
        </w:rPr>
        <w:t xml:space="preserve"> </w:t>
      </w:r>
      <w:r>
        <w:rPr>
          <w:rFonts w:eastAsia="方正仿宋_GBK"/>
          <w:color w:val="000000"/>
          <w:kern w:val="0"/>
          <w:sz w:val="32"/>
          <w:szCs w:val="32"/>
          <w:u w:val="single"/>
        </w:rPr>
        <w:t xml:space="preserve">　　　　　　　　　　   </w:t>
      </w:r>
    </w:p>
    <w:p>
      <w:pPr>
        <w:spacing w:line="440" w:lineRule="exact"/>
        <w:rPr>
          <w:sz w:val="32"/>
          <w:szCs w:val="32"/>
        </w:rPr>
      </w:pPr>
      <w:r>
        <w:rPr>
          <w:rFonts w:eastAsia="方正仿宋_GBK"/>
          <w:color w:val="000000"/>
          <w:kern w:val="0"/>
          <w:sz w:val="32"/>
          <w:szCs w:val="32"/>
        </w:rPr>
        <w:t xml:space="preserve">         　　　　　　　</w:t>
      </w:r>
      <w:r>
        <w:rPr>
          <w:rFonts w:eastAsia="方正仿宋_GBK"/>
          <w:color w:val="000000"/>
          <w:kern w:val="0"/>
          <w:sz w:val="32"/>
          <w:szCs w:val="32"/>
          <w:u w:val="single"/>
        </w:rPr>
        <w:t>　　　　</w:t>
      </w:r>
      <w:r>
        <w:rPr>
          <w:rFonts w:eastAsia="方正仿宋_GBK"/>
          <w:color w:val="000000"/>
          <w:kern w:val="0"/>
          <w:sz w:val="32"/>
          <w:szCs w:val="32"/>
        </w:rPr>
        <w:t>年</w:t>
      </w:r>
      <w:r>
        <w:rPr>
          <w:rFonts w:eastAsia="方正仿宋_GBK"/>
          <w:color w:val="000000"/>
          <w:kern w:val="0"/>
          <w:sz w:val="32"/>
          <w:szCs w:val="32"/>
          <w:u w:val="single"/>
        </w:rPr>
        <w:t xml:space="preserve">      </w:t>
      </w:r>
      <w:r>
        <w:rPr>
          <w:rFonts w:eastAsia="方正仿宋_GBK"/>
          <w:color w:val="000000"/>
          <w:kern w:val="0"/>
          <w:sz w:val="32"/>
          <w:szCs w:val="32"/>
        </w:rPr>
        <w:t>月</w:t>
      </w:r>
      <w:r>
        <w:rPr>
          <w:rFonts w:eastAsia="方正仿宋_GBK"/>
          <w:color w:val="000000"/>
          <w:kern w:val="0"/>
          <w:sz w:val="32"/>
          <w:szCs w:val="32"/>
          <w:u w:val="single"/>
        </w:rPr>
        <w:t xml:space="preserve">     </w:t>
      </w:r>
      <w:r>
        <w:rPr>
          <w:rFonts w:eastAsia="方正仿宋_GBK"/>
          <w:color w:val="000000"/>
          <w:kern w:val="0"/>
          <w:sz w:val="32"/>
          <w:szCs w:val="32"/>
        </w:rPr>
        <w:t xml:space="preserve">日 </w:t>
      </w:r>
      <w:bookmarkStart w:id="18" w:name="_Toc298315331"/>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（四）发包文件确认书（样本）</w:t>
      </w:r>
      <w:bookmarkEnd w:id="18"/>
    </w:p>
    <w:p>
      <w:pPr>
        <w:spacing w:line="440" w:lineRule="exact"/>
        <w:rPr>
          <w:rFonts w:eastAsia="方正仿宋_GBK"/>
          <w:color w:val="000000"/>
          <w:kern w:val="0"/>
          <w:sz w:val="32"/>
          <w:szCs w:val="32"/>
        </w:rPr>
      </w:pPr>
    </w:p>
    <w:p>
      <w:pPr>
        <w:pStyle w:val="3"/>
        <w:spacing w:line="440" w:lineRule="exact"/>
        <w:rPr>
          <w:sz w:val="32"/>
          <w:szCs w:val="32"/>
        </w:rPr>
      </w:pPr>
    </w:p>
    <w:p>
      <w:pPr>
        <w:spacing w:line="440" w:lineRule="exact"/>
        <w:rPr>
          <w:rFonts w:eastAsia="方正仿宋_GBK"/>
          <w:color w:val="FF0000"/>
          <w:kern w:val="0"/>
          <w:sz w:val="32"/>
          <w:szCs w:val="32"/>
          <w:u w:val="single"/>
        </w:rPr>
      </w:pPr>
      <w:r>
        <w:rPr>
          <w:rFonts w:eastAsia="方正仿宋_GBK"/>
          <w:color w:val="000000"/>
          <w:kern w:val="0"/>
          <w:sz w:val="32"/>
          <w:szCs w:val="32"/>
        </w:rPr>
        <w:t>致：</w:t>
      </w:r>
      <w:r>
        <w:rPr>
          <w:rFonts w:eastAsia="方正仿宋_GBK"/>
          <w:color w:val="FF0000"/>
          <w:kern w:val="0"/>
          <w:sz w:val="32"/>
          <w:szCs w:val="32"/>
          <w:u w:val="single"/>
        </w:rPr>
        <w:t>垫江县大石乡</w:t>
      </w:r>
      <w:r>
        <w:rPr>
          <w:rFonts w:hint="eastAsia" w:eastAsia="方正仿宋_GBK"/>
          <w:color w:val="FF0000"/>
          <w:kern w:val="0"/>
          <w:sz w:val="32"/>
          <w:szCs w:val="32"/>
          <w:u w:val="single"/>
          <w:lang w:val="en-US" w:eastAsia="zh-CN"/>
        </w:rPr>
        <w:t>高生村股份经济合作联合社</w:t>
      </w:r>
      <w:r>
        <w:rPr>
          <w:rFonts w:eastAsia="方正仿宋_GBK"/>
          <w:color w:val="FF0000"/>
          <w:kern w:val="0"/>
          <w:sz w:val="32"/>
          <w:szCs w:val="32"/>
        </w:rPr>
        <w:t>：</w:t>
      </w:r>
    </w:p>
    <w:p>
      <w:pPr>
        <w:spacing w:line="440" w:lineRule="exact"/>
        <w:rPr>
          <w:rFonts w:eastAsia="方正仿宋_GBK"/>
          <w:color w:val="000000"/>
          <w:kern w:val="0"/>
          <w:sz w:val="32"/>
          <w:szCs w:val="32"/>
        </w:rPr>
      </w:pPr>
      <w:r>
        <w:rPr>
          <w:rFonts w:eastAsia="方正仿宋_GBK"/>
          <w:color w:val="000000"/>
          <w:kern w:val="0"/>
          <w:sz w:val="32"/>
          <w:szCs w:val="32"/>
        </w:rPr>
        <w:t xml:space="preserve">    我单位参加</w:t>
      </w:r>
      <w:r>
        <w:rPr>
          <w:rFonts w:eastAsia="方正仿宋_GBK"/>
          <w:color w:val="FF0000"/>
          <w:kern w:val="0"/>
          <w:sz w:val="32"/>
          <w:szCs w:val="32"/>
          <w:u w:val="single"/>
        </w:rPr>
        <w:t>大石乡</w:t>
      </w:r>
      <w:r>
        <w:rPr>
          <w:rFonts w:hint="eastAsia" w:eastAsia="方正仿宋_GBK"/>
          <w:color w:val="FF0000"/>
          <w:kern w:val="0"/>
          <w:sz w:val="32"/>
          <w:szCs w:val="32"/>
          <w:u w:val="single"/>
          <w:lang w:val="en-US" w:eastAsia="zh-CN"/>
        </w:rPr>
        <w:t>高生</w:t>
      </w:r>
      <w:r>
        <w:rPr>
          <w:rFonts w:eastAsia="方正仿宋_GBK"/>
          <w:color w:val="FF0000"/>
          <w:kern w:val="0"/>
          <w:sz w:val="32"/>
          <w:szCs w:val="32"/>
          <w:u w:val="single"/>
        </w:rPr>
        <w:t>村</w:t>
      </w:r>
      <w:r>
        <w:rPr>
          <w:rFonts w:hint="eastAsia" w:eastAsia="方正仿宋_GBK"/>
          <w:color w:val="FF0000"/>
          <w:kern w:val="0"/>
          <w:sz w:val="32"/>
          <w:szCs w:val="32"/>
          <w:u w:val="single"/>
          <w:lang w:val="en-US" w:eastAsia="zh-CN"/>
        </w:rPr>
        <w:t>安装</w:t>
      </w:r>
      <w:r>
        <w:rPr>
          <w:rFonts w:eastAsia="方正仿宋_GBK"/>
          <w:color w:val="FF0000"/>
          <w:kern w:val="0"/>
          <w:sz w:val="32"/>
          <w:szCs w:val="32"/>
          <w:u w:val="single"/>
        </w:rPr>
        <w:t>太阳能路灯建设项目</w:t>
      </w:r>
      <w:r>
        <w:rPr>
          <w:rFonts w:eastAsia="方正仿宋_GBK"/>
          <w:color w:val="000000"/>
          <w:kern w:val="0"/>
          <w:sz w:val="32"/>
          <w:szCs w:val="32"/>
        </w:rPr>
        <w:t>的投标，对贵单位发出的该工程发包文件及其相应的补遗资料、书面通知等全部内容予以确认，并按其要求提交投标文件。我公司保证本工程中标后绝不转包给挂靠公司，一旦建设单位发现、查实我公司有转包挂靠行为，我公司甘愿承担违约责任或违约金。</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投  标  人：</w:t>
      </w:r>
      <w:r>
        <w:rPr>
          <w:rFonts w:eastAsia="方正仿宋_GBK"/>
          <w:color w:val="000000"/>
          <w:kern w:val="0"/>
          <w:sz w:val="32"/>
          <w:szCs w:val="32"/>
          <w:u w:val="single"/>
        </w:rPr>
        <w:t xml:space="preserve">                　　　    </w:t>
      </w:r>
      <w:r>
        <w:rPr>
          <w:rFonts w:eastAsia="方正仿宋_GBK"/>
          <w:color w:val="000000"/>
          <w:kern w:val="0"/>
          <w:sz w:val="32"/>
          <w:szCs w:val="32"/>
        </w:rPr>
        <w:t>（盖单位公章）</w:t>
      </w:r>
    </w:p>
    <w:p>
      <w:pPr>
        <w:spacing w:line="440" w:lineRule="exact"/>
        <w:rPr>
          <w:rFonts w:eastAsia="方正仿宋_GBK"/>
          <w:color w:val="000000"/>
          <w:kern w:val="0"/>
          <w:sz w:val="32"/>
          <w:szCs w:val="32"/>
        </w:rPr>
      </w:pPr>
      <w:r>
        <w:rPr>
          <w:rFonts w:eastAsia="方正仿宋_GBK"/>
          <w:color w:val="000000"/>
          <w:kern w:val="0"/>
          <w:sz w:val="32"/>
          <w:szCs w:val="32"/>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法定代表人：</w:t>
      </w:r>
      <w:r>
        <w:rPr>
          <w:rFonts w:eastAsia="方正仿宋_GBK"/>
          <w:color w:val="000000"/>
          <w:kern w:val="0"/>
          <w:sz w:val="32"/>
          <w:szCs w:val="32"/>
          <w:u w:val="single"/>
        </w:rPr>
        <w:t xml:space="preserve">                　　　    </w:t>
      </w:r>
      <w:r>
        <w:rPr>
          <w:rFonts w:eastAsia="方正仿宋_GBK"/>
          <w:color w:val="000000"/>
          <w:kern w:val="0"/>
          <w:sz w:val="32"/>
          <w:szCs w:val="32"/>
        </w:rPr>
        <w:t>（签字和盖章）</w:t>
      </w:r>
    </w:p>
    <w:p>
      <w:pPr>
        <w:spacing w:line="440" w:lineRule="exact"/>
        <w:rPr>
          <w:rFonts w:eastAsia="方正仿宋_GBK"/>
          <w:color w:val="000000"/>
          <w:kern w:val="0"/>
          <w:sz w:val="32"/>
          <w:szCs w:val="32"/>
          <w:u w:val="single"/>
        </w:rPr>
      </w:pPr>
    </w:p>
    <w:p>
      <w:pPr>
        <w:spacing w:line="440" w:lineRule="exact"/>
        <w:ind w:firstLine="5920" w:firstLineChars="1850"/>
        <w:rPr>
          <w:rFonts w:eastAsia="方正仿宋_GBK"/>
          <w:color w:val="000000"/>
          <w:kern w:val="0"/>
          <w:sz w:val="32"/>
          <w:szCs w:val="32"/>
          <w:u w:val="single"/>
        </w:rPr>
      </w:pPr>
    </w:p>
    <w:p>
      <w:pPr>
        <w:spacing w:line="440" w:lineRule="exact"/>
        <w:ind w:firstLine="4480" w:firstLineChars="1400"/>
        <w:rPr>
          <w:rFonts w:eastAsia="方正仿宋_GBK"/>
          <w:color w:val="000000"/>
          <w:kern w:val="0"/>
          <w:sz w:val="32"/>
          <w:szCs w:val="32"/>
          <w:u w:val="single"/>
        </w:rPr>
      </w:pPr>
      <w:r>
        <w:rPr>
          <w:rFonts w:eastAsia="方正仿宋_GBK"/>
          <w:color w:val="000000"/>
          <w:kern w:val="0"/>
          <w:sz w:val="32"/>
          <w:szCs w:val="32"/>
          <w:u w:val="single"/>
        </w:rPr>
        <w:t xml:space="preserve"> 　　　 </w:t>
      </w:r>
      <w:r>
        <w:rPr>
          <w:rFonts w:eastAsia="方正仿宋_GBK"/>
          <w:color w:val="000000"/>
          <w:kern w:val="0"/>
          <w:sz w:val="32"/>
          <w:szCs w:val="32"/>
        </w:rPr>
        <w:t>年</w:t>
      </w:r>
      <w:r>
        <w:rPr>
          <w:rFonts w:eastAsia="方正仿宋_GBK"/>
          <w:color w:val="000000"/>
          <w:kern w:val="0"/>
          <w:sz w:val="32"/>
          <w:szCs w:val="32"/>
          <w:u w:val="single"/>
        </w:rPr>
        <w:t xml:space="preserve">  　</w:t>
      </w:r>
      <w:r>
        <w:rPr>
          <w:rFonts w:eastAsia="方正仿宋_GBK"/>
          <w:color w:val="000000"/>
          <w:kern w:val="0"/>
          <w:sz w:val="32"/>
          <w:szCs w:val="32"/>
        </w:rPr>
        <w:t xml:space="preserve">月 </w:t>
      </w:r>
      <w:r>
        <w:rPr>
          <w:rFonts w:eastAsia="方正仿宋_GBK"/>
          <w:color w:val="000000"/>
          <w:kern w:val="0"/>
          <w:sz w:val="32"/>
          <w:szCs w:val="32"/>
          <w:u w:val="single"/>
        </w:rPr>
        <w:t xml:space="preserve">    </w:t>
      </w:r>
      <w:r>
        <w:rPr>
          <w:rFonts w:eastAsia="方正仿宋_GBK"/>
          <w:color w:val="000000"/>
          <w:kern w:val="0"/>
          <w:sz w:val="32"/>
          <w:szCs w:val="32"/>
        </w:rPr>
        <w:t>日</w:t>
      </w:r>
    </w:p>
    <w:p>
      <w:pPr>
        <w:spacing w:line="440" w:lineRule="exact"/>
        <w:jc w:val="center"/>
        <w:rPr>
          <w:rFonts w:eastAsia="方正仿宋_GBK"/>
          <w:b/>
          <w:bCs/>
          <w:color w:val="000000"/>
          <w:kern w:val="0"/>
          <w:sz w:val="32"/>
          <w:szCs w:val="32"/>
        </w:rPr>
      </w:pPr>
      <w:bookmarkStart w:id="19" w:name="_Toc298315338"/>
      <w:bookmarkStart w:id="20" w:name="_Toc231616013"/>
    </w:p>
    <w:p>
      <w:pPr>
        <w:spacing w:line="440" w:lineRule="exact"/>
        <w:rPr>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 xml:space="preserve">（五）低价风险担保缴纳承诺书 </w:t>
      </w: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（投标报价低于发包项目单价限价（</w:t>
      </w:r>
      <w:r>
        <w:rPr>
          <w:rFonts w:hint="eastAsia" w:eastAsia="方正仿宋_GBK"/>
          <w:b/>
          <w:bCs/>
          <w:color w:val="000000"/>
          <w:kern w:val="0"/>
          <w:sz w:val="32"/>
          <w:szCs w:val="32"/>
          <w:lang w:val="en-US" w:eastAsia="zh-CN"/>
        </w:rPr>
        <w:t>840</w:t>
      </w:r>
      <w:r>
        <w:rPr>
          <w:rFonts w:eastAsia="方正仿宋_GBK"/>
          <w:b/>
          <w:bCs/>
          <w:color w:val="000000"/>
          <w:kern w:val="0"/>
          <w:sz w:val="32"/>
          <w:szCs w:val="32"/>
        </w:rPr>
        <w:t xml:space="preserve">元/盏）85%时采用） </w:t>
      </w:r>
    </w:p>
    <w:p>
      <w:pPr>
        <w:spacing w:line="440" w:lineRule="exact"/>
        <w:rPr>
          <w:rFonts w:eastAsia="方正仿宋_GBK"/>
          <w:color w:val="000000"/>
          <w:kern w:val="0"/>
          <w:sz w:val="32"/>
          <w:szCs w:val="32"/>
          <w:u w:val="single"/>
        </w:rPr>
      </w:pPr>
    </w:p>
    <w:p>
      <w:pPr>
        <w:spacing w:line="440" w:lineRule="exact"/>
        <w:rPr>
          <w:rFonts w:eastAsia="方正仿宋_GBK"/>
          <w:color w:val="000000"/>
          <w:kern w:val="0"/>
          <w:sz w:val="32"/>
          <w:szCs w:val="32"/>
        </w:rPr>
      </w:pPr>
      <w:r>
        <w:rPr>
          <w:rFonts w:eastAsia="方正仿宋_GBK"/>
          <w:color w:val="000000"/>
          <w:kern w:val="0"/>
          <w:sz w:val="32"/>
          <w:szCs w:val="32"/>
          <w:u w:val="single"/>
        </w:rPr>
        <w:t xml:space="preserve">                    </w:t>
      </w:r>
      <w:r>
        <w:rPr>
          <w:rFonts w:eastAsia="方正仿宋_GBK"/>
          <w:color w:val="000000"/>
          <w:kern w:val="0"/>
          <w:sz w:val="32"/>
          <w:szCs w:val="32"/>
        </w:rPr>
        <w:t xml:space="preserve">（发包人名称）： </w:t>
      </w:r>
    </w:p>
    <w:p>
      <w:pPr>
        <w:pStyle w:val="3"/>
        <w:spacing w:line="440" w:lineRule="exact"/>
        <w:rPr>
          <w:sz w:val="32"/>
          <w:szCs w:val="32"/>
        </w:rPr>
      </w:pP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 xml:space="preserve">我公司 </w:t>
      </w:r>
      <w:r>
        <w:rPr>
          <w:rFonts w:eastAsia="方正仿宋_GBK"/>
          <w:color w:val="000000"/>
          <w:kern w:val="0"/>
          <w:sz w:val="32"/>
          <w:szCs w:val="32"/>
          <w:u w:val="single"/>
        </w:rPr>
        <w:t xml:space="preserve">（投标人名称）       </w:t>
      </w:r>
      <w:r>
        <w:rPr>
          <w:rFonts w:eastAsia="方正仿宋_GBK"/>
          <w:color w:val="000000"/>
          <w:kern w:val="0"/>
          <w:sz w:val="32"/>
          <w:szCs w:val="32"/>
        </w:rPr>
        <w:t>参加了你单位</w:t>
      </w:r>
      <w:r>
        <w:rPr>
          <w:rFonts w:eastAsia="方正仿宋_GBK"/>
          <w:color w:val="000000"/>
          <w:kern w:val="0"/>
          <w:sz w:val="32"/>
          <w:szCs w:val="32"/>
          <w:u w:val="single"/>
        </w:rPr>
        <w:t xml:space="preserve"> </w:t>
      </w:r>
      <w:r>
        <w:rPr>
          <w:rFonts w:hint="eastAsia" w:eastAsia="方正仿宋_GBK"/>
          <w:kern w:val="0"/>
          <w:sz w:val="28"/>
          <w:szCs w:val="28"/>
          <w:u w:val="single"/>
        </w:rPr>
        <w:t>大石乡高生村安装太阳能路灯建设项目</w:t>
      </w:r>
      <w:r>
        <w:rPr>
          <w:rFonts w:eastAsia="方正仿宋_GBK"/>
          <w:color w:val="000000"/>
          <w:kern w:val="0"/>
          <w:sz w:val="32"/>
          <w:szCs w:val="32"/>
          <w:u w:val="single"/>
        </w:rPr>
        <w:t xml:space="preserve"> </w:t>
      </w:r>
      <w:r>
        <w:rPr>
          <w:rFonts w:eastAsia="方正仿宋_GBK"/>
          <w:color w:val="000000"/>
          <w:kern w:val="0"/>
          <w:sz w:val="32"/>
          <w:szCs w:val="32"/>
        </w:rPr>
        <w:t xml:space="preserve">的投标。我公司投标单价报价低于发包项目最高单价限价85%，若获得中标资格，我公司承诺按照发包文件的规定递交低价风险担保金（预算投资总价*85%-投标总价（投标单价*工程量））*3。否则，我公司愿承担发包文件中约定的，因未按规定递交低价风险担保的相应责任。 </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 xml:space="preserve">特此承诺。 </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u w:val="single"/>
        </w:rPr>
      </w:pPr>
      <w:r>
        <w:rPr>
          <w:rFonts w:eastAsia="方正仿宋_GBK"/>
          <w:color w:val="000000"/>
          <w:kern w:val="0"/>
          <w:sz w:val="32"/>
          <w:szCs w:val="32"/>
        </w:rPr>
        <w:t>投  标  人：</w:t>
      </w:r>
      <w:r>
        <w:rPr>
          <w:rFonts w:eastAsia="方正仿宋_GBK"/>
          <w:color w:val="000000"/>
          <w:kern w:val="0"/>
          <w:sz w:val="32"/>
          <w:szCs w:val="32"/>
          <w:u w:val="single"/>
        </w:rPr>
        <w:t xml:space="preserve"> </w:t>
      </w:r>
      <w:r>
        <w:rPr>
          <w:rFonts w:hint="eastAsia" w:eastAsia="方正仿宋_GBK"/>
          <w:color w:val="000000"/>
          <w:kern w:val="0"/>
          <w:sz w:val="32"/>
          <w:szCs w:val="32"/>
          <w:u w:val="single"/>
        </w:rPr>
        <w:t xml:space="preserve">        </w:t>
      </w:r>
      <w:r>
        <w:rPr>
          <w:rFonts w:eastAsia="方正仿宋_GBK"/>
          <w:color w:val="000000"/>
          <w:kern w:val="0"/>
          <w:sz w:val="32"/>
          <w:szCs w:val="32"/>
          <w:u w:val="single"/>
        </w:rPr>
        <w:t xml:space="preserve">（盖单位法人章） </w:t>
      </w:r>
    </w:p>
    <w:p>
      <w:pPr>
        <w:spacing w:line="440" w:lineRule="exact"/>
        <w:rPr>
          <w:rFonts w:eastAsia="方正仿宋_GBK"/>
          <w:color w:val="000000"/>
          <w:kern w:val="0"/>
          <w:sz w:val="32"/>
          <w:szCs w:val="32"/>
        </w:rPr>
      </w:pPr>
      <w:r>
        <w:rPr>
          <w:rFonts w:eastAsia="方正仿宋_GBK"/>
          <w:color w:val="000000"/>
          <w:kern w:val="0"/>
          <w:sz w:val="32"/>
          <w:szCs w:val="32"/>
        </w:rPr>
        <w:t>法定代表人：</w:t>
      </w:r>
      <w:r>
        <w:rPr>
          <w:rFonts w:eastAsia="方正仿宋_GBK"/>
          <w:color w:val="000000"/>
          <w:kern w:val="0"/>
          <w:sz w:val="32"/>
          <w:szCs w:val="32"/>
          <w:u w:val="single"/>
        </w:rPr>
        <w:t xml:space="preserve"> </w:t>
      </w:r>
      <w:r>
        <w:rPr>
          <w:rFonts w:hint="eastAsia" w:eastAsia="方正仿宋_GBK"/>
          <w:color w:val="000000"/>
          <w:kern w:val="0"/>
          <w:sz w:val="32"/>
          <w:szCs w:val="32"/>
          <w:u w:val="single"/>
        </w:rPr>
        <w:t xml:space="preserve">         </w:t>
      </w:r>
      <w:r>
        <w:rPr>
          <w:rFonts w:eastAsia="方正仿宋_GBK"/>
          <w:color w:val="000000"/>
          <w:kern w:val="0"/>
          <w:sz w:val="32"/>
          <w:szCs w:val="32"/>
          <w:u w:val="single"/>
        </w:rPr>
        <w:t xml:space="preserve">（签字或盖章）   </w:t>
      </w:r>
    </w:p>
    <w:p>
      <w:pPr>
        <w:spacing w:line="440" w:lineRule="exact"/>
        <w:ind w:firstLine="3200" w:firstLineChars="1000"/>
        <w:rPr>
          <w:rFonts w:eastAsia="方正仿宋_GBK"/>
          <w:color w:val="000000"/>
          <w:kern w:val="0"/>
          <w:sz w:val="32"/>
          <w:szCs w:val="32"/>
        </w:rPr>
      </w:pPr>
      <w:r>
        <w:rPr>
          <w:rFonts w:eastAsia="方正仿宋_GBK"/>
          <w:color w:val="000000"/>
          <w:kern w:val="0"/>
          <w:sz w:val="32"/>
          <w:szCs w:val="32"/>
          <w:u w:val="single"/>
        </w:rPr>
        <w:t xml:space="preserve">     </w:t>
      </w:r>
      <w:r>
        <w:rPr>
          <w:rFonts w:eastAsia="方正仿宋_GBK"/>
          <w:color w:val="000000"/>
          <w:kern w:val="0"/>
          <w:sz w:val="32"/>
          <w:szCs w:val="32"/>
        </w:rPr>
        <w:t>年</w:t>
      </w:r>
      <w:r>
        <w:rPr>
          <w:rFonts w:eastAsia="方正仿宋_GBK"/>
          <w:color w:val="000000"/>
          <w:kern w:val="0"/>
          <w:sz w:val="32"/>
          <w:szCs w:val="32"/>
          <w:u w:val="single"/>
        </w:rPr>
        <w:t xml:space="preserve">     </w:t>
      </w:r>
      <w:r>
        <w:rPr>
          <w:rFonts w:eastAsia="方正仿宋_GBK"/>
          <w:color w:val="000000"/>
          <w:kern w:val="0"/>
          <w:sz w:val="32"/>
          <w:szCs w:val="32"/>
        </w:rPr>
        <w:t>月</w:t>
      </w:r>
      <w:r>
        <w:rPr>
          <w:rFonts w:eastAsia="方正仿宋_GBK"/>
          <w:color w:val="000000"/>
          <w:kern w:val="0"/>
          <w:sz w:val="32"/>
          <w:szCs w:val="32"/>
          <w:u w:val="single"/>
        </w:rPr>
        <w:t xml:space="preserve">    </w:t>
      </w:r>
      <w:r>
        <w:rPr>
          <w:rFonts w:eastAsia="方正仿宋_GBK"/>
          <w:color w:val="000000"/>
          <w:kern w:val="0"/>
          <w:sz w:val="32"/>
          <w:szCs w:val="32"/>
        </w:rPr>
        <w:t>日</w:t>
      </w:r>
    </w:p>
    <w:p>
      <w:pPr>
        <w:spacing w:line="440" w:lineRule="exact"/>
        <w:rPr>
          <w:rFonts w:eastAsia="方正仿宋_GBK"/>
          <w:color w:val="000000"/>
          <w:kern w:val="0"/>
          <w:sz w:val="32"/>
          <w:szCs w:val="32"/>
        </w:rPr>
      </w:pPr>
    </w:p>
    <w:p>
      <w:pPr>
        <w:pStyle w:val="3"/>
      </w:pPr>
    </w:p>
    <w:p>
      <w:pPr>
        <w:spacing w:line="440" w:lineRule="exact"/>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二、</w:t>
      </w:r>
      <w:bookmarkEnd w:id="19"/>
      <w:bookmarkEnd w:id="20"/>
      <w:r>
        <w:rPr>
          <w:rFonts w:eastAsia="方正仿宋_GBK"/>
          <w:b/>
          <w:bCs/>
          <w:color w:val="000000"/>
          <w:kern w:val="0"/>
          <w:sz w:val="32"/>
          <w:szCs w:val="32"/>
        </w:rPr>
        <w:t>投标文件资格审查资料袋封面格式：</w:t>
      </w: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hint="eastAsia" w:eastAsia="方正仿宋_GBK"/>
          <w:kern w:val="0"/>
          <w:sz w:val="28"/>
          <w:szCs w:val="28"/>
          <w:u w:val="single"/>
        </w:rPr>
        <w:t>大石乡高生村安装太阳能路灯建设项目</w:t>
      </w:r>
      <w:r>
        <w:rPr>
          <w:rFonts w:eastAsia="方正仿宋_GBK"/>
          <w:b/>
          <w:bCs/>
          <w:color w:val="000000"/>
          <w:kern w:val="0"/>
          <w:sz w:val="32"/>
          <w:szCs w:val="32"/>
        </w:rPr>
        <w:t>发包</w:t>
      </w: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投  标  文  件</w:t>
      </w:r>
    </w:p>
    <w:p>
      <w:pPr>
        <w:spacing w:line="440" w:lineRule="exact"/>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（资格审查资料部分）</w:t>
      </w:r>
    </w:p>
    <w:p>
      <w:pPr>
        <w:spacing w:line="440" w:lineRule="exact"/>
        <w:rPr>
          <w:rFonts w:hint="eastAsia" w:eastAsia="方正仿宋_GBK"/>
          <w:kern w:val="0"/>
          <w:sz w:val="28"/>
          <w:szCs w:val="28"/>
          <w:u w:val="none"/>
        </w:rPr>
      </w:pPr>
      <w:r>
        <w:rPr>
          <w:rFonts w:hint="eastAsia" w:eastAsia="方正仿宋_GBK"/>
          <w:kern w:val="0"/>
          <w:sz w:val="28"/>
          <w:szCs w:val="28"/>
          <w:u w:val="single"/>
        </w:rPr>
        <w:t>大石乡高生村安装太阳能路灯建设项目</w:t>
      </w:r>
      <w:r>
        <w:rPr>
          <w:rFonts w:hint="eastAsia" w:eastAsia="方正仿宋_GBK"/>
          <w:kern w:val="0"/>
          <w:sz w:val="28"/>
          <w:szCs w:val="28"/>
          <w:u w:val="none"/>
        </w:rPr>
        <w:t>发包投标文件</w:t>
      </w:r>
    </w:p>
    <w:p>
      <w:pPr>
        <w:spacing w:line="440" w:lineRule="exact"/>
        <w:rPr>
          <w:rFonts w:eastAsia="方正仿宋_GBK"/>
          <w:color w:val="000000"/>
          <w:kern w:val="0"/>
          <w:sz w:val="32"/>
          <w:szCs w:val="32"/>
          <w:u w:val="single"/>
        </w:rPr>
      </w:pPr>
      <w:r>
        <w:rPr>
          <w:rFonts w:eastAsia="方正仿宋_GBK"/>
          <w:color w:val="000000"/>
          <w:kern w:val="0"/>
          <w:sz w:val="32"/>
          <w:szCs w:val="32"/>
        </w:rPr>
        <w:t>发包人名称：</w:t>
      </w:r>
      <w:r>
        <w:rPr>
          <w:rFonts w:eastAsia="方正仿宋_GBK"/>
          <w:color w:val="000000"/>
          <w:kern w:val="0"/>
          <w:sz w:val="32"/>
          <w:szCs w:val="32"/>
          <w:u w:val="single"/>
        </w:rPr>
        <w:t>垫江县大石乡</w:t>
      </w:r>
      <w:r>
        <w:rPr>
          <w:rFonts w:hint="eastAsia" w:eastAsia="方正仿宋_GBK"/>
          <w:color w:val="000000"/>
          <w:kern w:val="0"/>
          <w:sz w:val="32"/>
          <w:szCs w:val="32"/>
          <w:u w:val="single"/>
          <w:lang w:val="en-US" w:eastAsia="zh-CN"/>
        </w:rPr>
        <w:t>高生</w:t>
      </w:r>
      <w:r>
        <w:rPr>
          <w:rFonts w:eastAsia="方正仿宋_GBK"/>
          <w:color w:val="000000"/>
          <w:kern w:val="0"/>
          <w:sz w:val="32"/>
          <w:szCs w:val="32"/>
          <w:u w:val="single"/>
        </w:rPr>
        <w:t>村</w:t>
      </w:r>
      <w:r>
        <w:rPr>
          <w:rFonts w:hint="eastAsia" w:eastAsia="方正仿宋_GBK"/>
          <w:color w:val="000000"/>
          <w:kern w:val="0"/>
          <w:sz w:val="32"/>
          <w:szCs w:val="32"/>
          <w:u w:val="single"/>
          <w:lang w:val="en-US" w:eastAsia="zh-CN"/>
        </w:rPr>
        <w:t>股份经济合作联合社</w:t>
      </w:r>
      <w:r>
        <w:rPr>
          <w:rFonts w:eastAsia="方正仿宋_GBK"/>
          <w:color w:val="000000"/>
          <w:kern w:val="0"/>
          <w:sz w:val="32"/>
          <w:szCs w:val="32"/>
          <w:u w:val="single"/>
        </w:rPr>
        <w:t>　　</w:t>
      </w:r>
    </w:p>
    <w:p>
      <w:pPr>
        <w:spacing w:line="440" w:lineRule="exact"/>
        <w:rPr>
          <w:rFonts w:eastAsia="方正仿宋_GBK"/>
          <w:color w:val="000000"/>
          <w:kern w:val="0"/>
          <w:sz w:val="32"/>
          <w:szCs w:val="32"/>
          <w:u w:val="single"/>
        </w:rPr>
      </w:pPr>
      <w:r>
        <w:rPr>
          <w:rFonts w:eastAsia="方正仿宋_GBK"/>
          <w:color w:val="000000"/>
          <w:kern w:val="0"/>
          <w:sz w:val="32"/>
          <w:szCs w:val="32"/>
        </w:rPr>
        <w:t>发包人地址：</w:t>
      </w:r>
      <w:r>
        <w:rPr>
          <w:rFonts w:eastAsia="方正仿宋_GBK"/>
          <w:color w:val="000000"/>
          <w:kern w:val="0"/>
          <w:sz w:val="32"/>
          <w:szCs w:val="32"/>
          <w:u w:val="single"/>
        </w:rPr>
        <w:t>垫江县大石乡</w:t>
      </w:r>
      <w:r>
        <w:rPr>
          <w:rFonts w:hint="eastAsia" w:eastAsia="方正仿宋_GBK"/>
          <w:color w:val="000000"/>
          <w:kern w:val="0"/>
          <w:sz w:val="32"/>
          <w:szCs w:val="32"/>
          <w:u w:val="single"/>
          <w:lang w:val="en-US" w:eastAsia="zh-CN"/>
        </w:rPr>
        <w:t>高生</w:t>
      </w:r>
      <w:r>
        <w:rPr>
          <w:rFonts w:eastAsia="方正仿宋_GBK"/>
          <w:color w:val="000000"/>
          <w:kern w:val="0"/>
          <w:sz w:val="32"/>
          <w:szCs w:val="32"/>
          <w:u w:val="single"/>
        </w:rPr>
        <w:t>村　　　　　　</w:t>
      </w:r>
    </w:p>
    <w:p>
      <w:pPr>
        <w:spacing w:line="440" w:lineRule="exact"/>
        <w:rPr>
          <w:rFonts w:eastAsia="方正仿宋_GBK"/>
          <w:color w:val="000000"/>
          <w:kern w:val="0"/>
          <w:sz w:val="32"/>
          <w:szCs w:val="32"/>
        </w:rPr>
      </w:pPr>
      <w:r>
        <w:rPr>
          <w:rFonts w:hint="eastAsia" w:eastAsia="方正仿宋_GBK"/>
          <w:kern w:val="0"/>
          <w:sz w:val="28"/>
          <w:szCs w:val="28"/>
          <w:u w:val="single"/>
        </w:rPr>
        <w:t>大石乡高生村安装太阳能路灯建设项目</w:t>
      </w:r>
      <w:r>
        <w:rPr>
          <w:rFonts w:eastAsia="方正仿宋_GBK"/>
          <w:color w:val="000000"/>
          <w:kern w:val="0"/>
          <w:sz w:val="32"/>
          <w:szCs w:val="32"/>
        </w:rPr>
        <w:t>发包投标文件在</w:t>
      </w:r>
      <w:r>
        <w:rPr>
          <w:rFonts w:eastAsia="方正仿宋_GBK"/>
          <w:color w:val="FF0000"/>
          <w:kern w:val="0"/>
          <w:sz w:val="32"/>
          <w:szCs w:val="32"/>
        </w:rPr>
        <w:t xml:space="preserve"> </w:t>
      </w:r>
      <w:r>
        <w:rPr>
          <w:rFonts w:eastAsia="方正仿宋_GBK"/>
          <w:color w:val="FF0000"/>
          <w:kern w:val="0"/>
          <w:sz w:val="32"/>
          <w:szCs w:val="32"/>
          <w:u w:val="single"/>
        </w:rPr>
        <w:t>202</w:t>
      </w:r>
      <w:r>
        <w:rPr>
          <w:rFonts w:hint="eastAsia" w:eastAsia="方正仿宋_GBK"/>
          <w:color w:val="FF0000"/>
          <w:kern w:val="0"/>
          <w:sz w:val="32"/>
          <w:szCs w:val="32"/>
          <w:u w:val="single"/>
          <w:lang w:val="en-US" w:eastAsia="zh-CN"/>
        </w:rPr>
        <w:t>5</w:t>
      </w:r>
      <w:r>
        <w:rPr>
          <w:rFonts w:eastAsia="方正仿宋_GBK"/>
          <w:color w:val="FF0000"/>
          <w:kern w:val="0"/>
          <w:sz w:val="32"/>
          <w:szCs w:val="32"/>
        </w:rPr>
        <w:t>年</w:t>
      </w:r>
      <w:r>
        <w:rPr>
          <w:rFonts w:hint="eastAsia" w:eastAsia="方正仿宋_GBK"/>
          <w:color w:val="FF0000"/>
          <w:kern w:val="0"/>
          <w:sz w:val="32"/>
          <w:szCs w:val="32"/>
          <w:lang w:val="en-US" w:eastAsia="zh-CN"/>
        </w:rPr>
        <w:t>5</w:t>
      </w:r>
      <w:r>
        <w:rPr>
          <w:rFonts w:eastAsia="方正仿宋_GBK"/>
          <w:color w:val="FF0000"/>
          <w:kern w:val="0"/>
          <w:sz w:val="32"/>
          <w:szCs w:val="32"/>
        </w:rPr>
        <w:t>月</w:t>
      </w:r>
      <w:r>
        <w:rPr>
          <w:rFonts w:hint="eastAsia" w:eastAsia="方正仿宋_GBK"/>
          <w:color w:val="FF0000"/>
          <w:kern w:val="0"/>
          <w:sz w:val="32"/>
          <w:szCs w:val="32"/>
          <w:lang w:val="en-US" w:eastAsia="zh-CN"/>
        </w:rPr>
        <w:t>26</w:t>
      </w:r>
      <w:r>
        <w:rPr>
          <w:rFonts w:eastAsia="方正仿宋_GBK"/>
          <w:color w:val="FF0000"/>
          <w:kern w:val="0"/>
          <w:sz w:val="32"/>
          <w:szCs w:val="32"/>
        </w:rPr>
        <w:t>日</w:t>
      </w:r>
      <w:r>
        <w:rPr>
          <w:rFonts w:eastAsia="方正仿宋_GBK"/>
          <w:color w:val="000000"/>
          <w:kern w:val="0"/>
          <w:sz w:val="32"/>
          <w:szCs w:val="32"/>
        </w:rPr>
        <w:t xml:space="preserve"> </w:t>
      </w:r>
      <w:r>
        <w:rPr>
          <w:rFonts w:eastAsia="方正仿宋_GBK"/>
          <w:color w:val="000000"/>
          <w:kern w:val="0"/>
          <w:sz w:val="32"/>
          <w:szCs w:val="32"/>
          <w:u w:val="single"/>
        </w:rPr>
        <w:t>10：</w:t>
      </w:r>
      <w:r>
        <w:rPr>
          <w:rFonts w:hint="eastAsia" w:eastAsia="方正仿宋_GBK"/>
          <w:color w:val="000000"/>
          <w:kern w:val="0"/>
          <w:sz w:val="32"/>
          <w:szCs w:val="32"/>
          <w:u w:val="single"/>
          <w:lang w:val="en-US" w:eastAsia="zh-CN"/>
        </w:rPr>
        <w:t>00</w:t>
      </w:r>
      <w:r>
        <w:rPr>
          <w:rFonts w:eastAsia="方正仿宋_GBK"/>
          <w:color w:val="000000"/>
          <w:kern w:val="0"/>
          <w:sz w:val="32"/>
          <w:szCs w:val="32"/>
        </w:rPr>
        <w:t>时前不得开启。</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投  标  人：</w:t>
      </w:r>
      <w:r>
        <w:rPr>
          <w:rFonts w:eastAsia="方正仿宋_GBK"/>
          <w:color w:val="000000"/>
          <w:kern w:val="0"/>
          <w:sz w:val="32"/>
          <w:szCs w:val="32"/>
          <w:u w:val="single"/>
        </w:rPr>
        <w:t xml:space="preserve"> 　　　　　　　　　　　　　　　　</w:t>
      </w:r>
      <w:r>
        <w:rPr>
          <w:rFonts w:eastAsia="方正仿宋_GBK"/>
          <w:color w:val="000000"/>
          <w:kern w:val="0"/>
          <w:sz w:val="32"/>
          <w:szCs w:val="32"/>
        </w:rPr>
        <w:t>（盖单位公章）</w:t>
      </w:r>
    </w:p>
    <w:p>
      <w:pPr>
        <w:spacing w:line="440" w:lineRule="exact"/>
        <w:rPr>
          <w:rFonts w:eastAsia="方正仿宋_GBK"/>
          <w:color w:val="000000"/>
          <w:kern w:val="0"/>
          <w:sz w:val="32"/>
          <w:szCs w:val="32"/>
        </w:rPr>
      </w:pPr>
      <w:r>
        <w:rPr>
          <w:rFonts w:eastAsia="方正仿宋_GBK"/>
          <w:color w:val="000000"/>
          <w:kern w:val="0"/>
          <w:sz w:val="32"/>
          <w:szCs w:val="32"/>
        </w:rPr>
        <w:t>法定代表人：</w:t>
      </w:r>
      <w:r>
        <w:rPr>
          <w:rFonts w:eastAsia="方正仿宋_GBK"/>
          <w:color w:val="000000"/>
          <w:kern w:val="0"/>
          <w:sz w:val="32"/>
          <w:szCs w:val="32"/>
          <w:u w:val="single"/>
        </w:rPr>
        <w:t xml:space="preserve"> 　 　　　　　　　　　　　　     </w:t>
      </w:r>
      <w:r>
        <w:rPr>
          <w:rFonts w:eastAsia="方正仿宋_GBK"/>
          <w:color w:val="000000"/>
          <w:kern w:val="0"/>
          <w:sz w:val="32"/>
          <w:szCs w:val="32"/>
        </w:rPr>
        <w:t>（签字和盖章）</w:t>
      </w:r>
    </w:p>
    <w:p>
      <w:pPr>
        <w:spacing w:line="440" w:lineRule="exact"/>
        <w:rPr>
          <w:rFonts w:eastAsia="方正仿宋_GBK"/>
          <w:color w:val="000000"/>
          <w:kern w:val="0"/>
          <w:sz w:val="32"/>
          <w:szCs w:val="32"/>
        </w:rPr>
      </w:pPr>
    </w:p>
    <w:p>
      <w:pPr>
        <w:spacing w:line="440" w:lineRule="exact"/>
        <w:rPr>
          <w:rFonts w:eastAsia="方正仿宋_GBK"/>
          <w:b/>
          <w:bCs/>
          <w:color w:val="000000"/>
          <w:kern w:val="0"/>
          <w:sz w:val="32"/>
          <w:szCs w:val="32"/>
        </w:rPr>
      </w:pPr>
      <w:r>
        <w:rPr>
          <w:rFonts w:eastAsia="方正仿宋_GBK"/>
          <w:color w:val="000000"/>
          <w:kern w:val="0"/>
          <w:sz w:val="32"/>
          <w:szCs w:val="32"/>
        </w:rPr>
        <w:t xml:space="preserve">                            </w:t>
      </w:r>
      <w:r>
        <w:rPr>
          <w:rFonts w:eastAsia="方正仿宋_GBK"/>
          <w:color w:val="000000"/>
          <w:kern w:val="0"/>
          <w:sz w:val="32"/>
          <w:szCs w:val="32"/>
          <w:u w:val="single"/>
        </w:rPr>
        <w:t xml:space="preserve">  　　  </w:t>
      </w:r>
      <w:r>
        <w:rPr>
          <w:rFonts w:eastAsia="方正仿宋_GBK"/>
          <w:color w:val="000000"/>
          <w:kern w:val="0"/>
          <w:sz w:val="32"/>
          <w:szCs w:val="32"/>
        </w:rPr>
        <w:t>年</w:t>
      </w:r>
      <w:r>
        <w:rPr>
          <w:rFonts w:eastAsia="方正仿宋_GBK"/>
          <w:color w:val="000000"/>
          <w:kern w:val="0"/>
          <w:sz w:val="32"/>
          <w:szCs w:val="32"/>
          <w:u w:val="single"/>
        </w:rPr>
        <w:t xml:space="preserve"> 　 </w:t>
      </w:r>
      <w:r>
        <w:rPr>
          <w:rFonts w:eastAsia="方正仿宋_GBK"/>
          <w:color w:val="000000"/>
          <w:kern w:val="0"/>
          <w:sz w:val="32"/>
          <w:szCs w:val="32"/>
        </w:rPr>
        <w:t>月</w:t>
      </w:r>
      <w:r>
        <w:rPr>
          <w:rFonts w:eastAsia="方正仿宋_GBK"/>
          <w:color w:val="000000"/>
          <w:kern w:val="0"/>
          <w:sz w:val="32"/>
          <w:szCs w:val="32"/>
          <w:u w:val="single"/>
        </w:rPr>
        <w:t xml:space="preserve"> 　 </w:t>
      </w:r>
      <w:r>
        <w:rPr>
          <w:rFonts w:eastAsia="方正仿宋_GBK"/>
          <w:color w:val="000000"/>
          <w:kern w:val="0"/>
          <w:sz w:val="32"/>
          <w:szCs w:val="32"/>
        </w:rPr>
        <w:t>日</w:t>
      </w:r>
    </w:p>
    <w:p>
      <w:pPr>
        <w:spacing w:line="440" w:lineRule="exact"/>
        <w:rPr>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p>
    <w:p>
      <w:pPr>
        <w:spacing w:line="440" w:lineRule="exact"/>
        <w:ind w:firstLine="3855" w:firstLineChars="1200"/>
        <w:rPr>
          <w:rFonts w:eastAsia="方正仿宋_GBK"/>
          <w:b/>
          <w:bCs/>
          <w:color w:val="000000"/>
          <w:kern w:val="0"/>
          <w:sz w:val="32"/>
          <w:szCs w:val="32"/>
        </w:rPr>
      </w:pPr>
      <w:r>
        <w:rPr>
          <w:rFonts w:eastAsia="方正仿宋_GBK"/>
          <w:b/>
          <w:bCs/>
          <w:color w:val="000000"/>
          <w:kern w:val="0"/>
          <w:sz w:val="32"/>
          <w:szCs w:val="32"/>
        </w:rPr>
        <w:t>目    录</w:t>
      </w:r>
    </w:p>
    <w:p>
      <w:pPr>
        <w:spacing w:line="440" w:lineRule="exact"/>
        <w:ind w:firstLine="3855" w:firstLineChars="1200"/>
        <w:rPr>
          <w:rFonts w:eastAsia="方正仿宋_GBK"/>
          <w:b/>
          <w:bCs/>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（一）法定代表人身份证明或附有法定代表人身份证明的授权委托书</w:t>
      </w:r>
    </w:p>
    <w:p>
      <w:pPr>
        <w:spacing w:line="440" w:lineRule="exact"/>
        <w:rPr>
          <w:rFonts w:eastAsia="方正仿宋_GBK"/>
          <w:color w:val="000000"/>
          <w:kern w:val="0"/>
          <w:sz w:val="32"/>
          <w:szCs w:val="32"/>
        </w:rPr>
      </w:pPr>
      <w:r>
        <w:rPr>
          <w:rFonts w:eastAsia="方正仿宋_GBK"/>
          <w:color w:val="000000"/>
          <w:kern w:val="0"/>
          <w:sz w:val="32"/>
          <w:szCs w:val="32"/>
        </w:rPr>
        <w:t>（二）近年完成的类似项目情况表（非必须）</w:t>
      </w:r>
    </w:p>
    <w:p>
      <w:pPr>
        <w:spacing w:line="440" w:lineRule="exact"/>
        <w:rPr>
          <w:rFonts w:eastAsia="方正仿宋_GBK"/>
          <w:color w:val="000000"/>
          <w:kern w:val="0"/>
          <w:sz w:val="32"/>
          <w:szCs w:val="32"/>
        </w:rPr>
      </w:pPr>
      <w:r>
        <w:rPr>
          <w:rFonts w:eastAsia="方正仿宋_GBK"/>
          <w:color w:val="000000"/>
          <w:kern w:val="0"/>
          <w:sz w:val="32"/>
          <w:szCs w:val="32"/>
        </w:rPr>
        <w:t>（三）投标人基本情况表</w:t>
      </w:r>
    </w:p>
    <w:p>
      <w:pPr>
        <w:spacing w:line="440" w:lineRule="exact"/>
        <w:rPr>
          <w:rFonts w:eastAsia="方正仿宋_GBK"/>
          <w:color w:val="000000"/>
          <w:kern w:val="0"/>
          <w:sz w:val="32"/>
          <w:szCs w:val="32"/>
        </w:rPr>
      </w:pPr>
      <w:r>
        <w:rPr>
          <w:rFonts w:eastAsia="方正仿宋_GBK"/>
          <w:color w:val="000000"/>
          <w:kern w:val="0"/>
          <w:sz w:val="32"/>
          <w:szCs w:val="32"/>
        </w:rPr>
        <w:t>（四）信誉声明</w:t>
      </w:r>
    </w:p>
    <w:p>
      <w:pPr>
        <w:spacing w:line="440" w:lineRule="exact"/>
        <w:rPr>
          <w:rFonts w:eastAsia="方正仿宋_GBK"/>
          <w:color w:val="000000"/>
          <w:kern w:val="0"/>
          <w:sz w:val="32"/>
          <w:szCs w:val="32"/>
        </w:rPr>
      </w:pPr>
      <w:r>
        <w:rPr>
          <w:rFonts w:eastAsia="方正仿宋_GBK"/>
          <w:color w:val="000000"/>
          <w:kern w:val="0"/>
          <w:sz w:val="32"/>
          <w:szCs w:val="32"/>
        </w:rPr>
        <w:t>（五）资质条件复印件</w:t>
      </w:r>
    </w:p>
    <w:p>
      <w:pPr>
        <w:spacing w:line="440" w:lineRule="exact"/>
        <w:rPr>
          <w:rFonts w:eastAsia="方正仿宋_GBK"/>
          <w:color w:val="000000"/>
          <w:kern w:val="0"/>
          <w:sz w:val="32"/>
          <w:szCs w:val="32"/>
        </w:rPr>
      </w:pPr>
      <w:r>
        <w:rPr>
          <w:rFonts w:eastAsia="方正仿宋_GBK"/>
          <w:color w:val="000000"/>
          <w:kern w:val="0"/>
          <w:sz w:val="32"/>
          <w:szCs w:val="32"/>
        </w:rPr>
        <w:t>（1）有效的营业执照；</w:t>
      </w:r>
    </w:p>
    <w:p>
      <w:pPr>
        <w:spacing w:line="440" w:lineRule="exact"/>
        <w:rPr>
          <w:rFonts w:eastAsia="方正仿宋_GBK"/>
          <w:color w:val="000000"/>
          <w:kern w:val="0"/>
          <w:sz w:val="32"/>
          <w:szCs w:val="32"/>
        </w:rPr>
      </w:pPr>
      <w:r>
        <w:rPr>
          <w:rFonts w:eastAsia="方正仿宋_GBK"/>
          <w:color w:val="000000"/>
          <w:kern w:val="0"/>
          <w:sz w:val="32"/>
          <w:szCs w:val="32"/>
        </w:rPr>
        <w:t>（2）城市及道路照明工程</w:t>
      </w:r>
      <w:r>
        <w:rPr>
          <w:rFonts w:hint="eastAsia" w:eastAsia="方正仿宋_GBK"/>
          <w:color w:val="000000"/>
          <w:kern w:val="0"/>
          <w:sz w:val="32"/>
          <w:szCs w:val="32"/>
        </w:rPr>
        <w:t>、</w:t>
      </w:r>
      <w:r>
        <w:rPr>
          <w:rFonts w:eastAsia="方正仿宋_GBK"/>
          <w:color w:val="000000"/>
          <w:kern w:val="0"/>
          <w:sz w:val="32"/>
          <w:szCs w:val="32"/>
        </w:rPr>
        <w:t xml:space="preserve">市政公用工程等相关领域工程施工总承包叁级及以上资质（非必须）； </w:t>
      </w:r>
    </w:p>
    <w:p>
      <w:pPr>
        <w:spacing w:line="440" w:lineRule="exact"/>
        <w:rPr>
          <w:rFonts w:eastAsia="方正仿宋_GBK"/>
          <w:color w:val="000000"/>
          <w:kern w:val="0"/>
          <w:sz w:val="32"/>
          <w:szCs w:val="32"/>
        </w:rPr>
      </w:pPr>
      <w:r>
        <w:rPr>
          <w:rFonts w:eastAsia="方正仿宋_GBK"/>
          <w:color w:val="000000"/>
          <w:kern w:val="0"/>
          <w:sz w:val="32"/>
          <w:szCs w:val="32"/>
        </w:rPr>
        <w:t>（3）有效的安全生产许可证（非必须）。</w:t>
      </w:r>
    </w:p>
    <w:p>
      <w:pPr>
        <w:spacing w:line="440" w:lineRule="exact"/>
        <w:rPr>
          <w:rFonts w:eastAsia="方正仿宋_GBK"/>
          <w:color w:val="000000"/>
          <w:kern w:val="0"/>
          <w:sz w:val="32"/>
          <w:szCs w:val="32"/>
        </w:rPr>
      </w:pPr>
      <w:r>
        <w:rPr>
          <w:rFonts w:eastAsia="方正仿宋_GBK"/>
          <w:color w:val="000000"/>
          <w:kern w:val="0"/>
          <w:sz w:val="32"/>
          <w:szCs w:val="32"/>
        </w:rPr>
        <w:t>（六）项目投标单位资质自审表（非必须）</w:t>
      </w:r>
    </w:p>
    <w:p>
      <w:pPr>
        <w:spacing w:line="440" w:lineRule="exact"/>
        <w:rPr>
          <w:rFonts w:eastAsia="方正仿宋_GBK"/>
          <w:color w:val="000000"/>
          <w:kern w:val="0"/>
          <w:sz w:val="32"/>
          <w:szCs w:val="32"/>
        </w:rPr>
      </w:pPr>
      <w:r>
        <w:rPr>
          <w:rFonts w:eastAsia="方正仿宋_GBK"/>
          <w:color w:val="000000"/>
          <w:kern w:val="0"/>
          <w:sz w:val="32"/>
          <w:szCs w:val="32"/>
        </w:rPr>
        <w:t>（七）退款账户证明</w:t>
      </w:r>
    </w:p>
    <w:p>
      <w:pPr>
        <w:spacing w:line="440" w:lineRule="exact"/>
        <w:rPr>
          <w:rFonts w:eastAsia="方正仿宋_GBK"/>
          <w:color w:val="000000"/>
          <w:kern w:val="0"/>
          <w:sz w:val="32"/>
          <w:szCs w:val="32"/>
        </w:rPr>
      </w:pPr>
      <w:r>
        <w:rPr>
          <w:rFonts w:eastAsia="方正仿宋_GBK"/>
          <w:color w:val="000000"/>
          <w:kern w:val="0"/>
          <w:sz w:val="32"/>
          <w:szCs w:val="32"/>
        </w:rPr>
        <w:t>（八）其他资料（社保缴费证明等）</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pStyle w:val="3"/>
      </w:pPr>
      <w:bookmarkStart w:id="21" w:name="_Toc298315339"/>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（一）法定代表人身份证明或附有法定代表人身份证明的授权委托书</w:t>
      </w:r>
      <w:bookmarkEnd w:id="21"/>
    </w:p>
    <w:p>
      <w:pPr>
        <w:spacing w:line="440" w:lineRule="exact"/>
        <w:jc w:val="center"/>
        <w:rPr>
          <w:rFonts w:eastAsia="方正仿宋_GBK"/>
          <w:b/>
          <w:color w:val="000000"/>
          <w:kern w:val="0"/>
          <w:sz w:val="32"/>
          <w:szCs w:val="32"/>
        </w:rPr>
      </w:pPr>
    </w:p>
    <w:p>
      <w:pPr>
        <w:spacing w:line="440" w:lineRule="exact"/>
        <w:jc w:val="center"/>
        <w:rPr>
          <w:rFonts w:eastAsia="方正仿宋_GBK"/>
          <w:b/>
          <w:color w:val="000000"/>
          <w:kern w:val="0"/>
          <w:sz w:val="32"/>
          <w:szCs w:val="32"/>
        </w:rPr>
      </w:pPr>
      <w:r>
        <w:rPr>
          <w:rFonts w:eastAsia="方正仿宋_GBK"/>
          <w:b/>
          <w:color w:val="000000"/>
          <w:kern w:val="0"/>
          <w:sz w:val="32"/>
          <w:szCs w:val="32"/>
        </w:rPr>
        <w:t>法定代表人身份证明</w:t>
      </w:r>
    </w:p>
    <w:p>
      <w:pPr>
        <w:spacing w:line="440" w:lineRule="exact"/>
        <w:jc w:val="center"/>
        <w:rPr>
          <w:rFonts w:eastAsia="方正仿宋_GBK"/>
          <w:b/>
          <w:color w:val="000000"/>
          <w:kern w:val="0"/>
          <w:sz w:val="32"/>
          <w:szCs w:val="32"/>
        </w:rPr>
      </w:pPr>
    </w:p>
    <w:p>
      <w:pPr>
        <w:spacing w:line="440" w:lineRule="exact"/>
        <w:jc w:val="center"/>
        <w:rPr>
          <w:rFonts w:eastAsia="方正仿宋_GBK"/>
          <w:b/>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投标人 名称：</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单 位 性 质：</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地       址：</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成 立 时 间：</w:t>
      </w:r>
      <w:r>
        <w:rPr>
          <w:rFonts w:eastAsia="方正仿宋_GBK"/>
          <w:color w:val="000000"/>
          <w:kern w:val="0"/>
          <w:sz w:val="32"/>
          <w:szCs w:val="32"/>
          <w:u w:val="single"/>
        </w:rPr>
        <w:t xml:space="preserve">     　　　　 年    月    日　　　　　　　　　</w:t>
      </w:r>
    </w:p>
    <w:p>
      <w:pPr>
        <w:spacing w:line="440" w:lineRule="exact"/>
        <w:rPr>
          <w:rFonts w:eastAsia="方正仿宋_GBK"/>
          <w:color w:val="000000"/>
          <w:kern w:val="0"/>
          <w:sz w:val="32"/>
          <w:szCs w:val="32"/>
        </w:rPr>
      </w:pPr>
      <w:r>
        <w:rPr>
          <w:rFonts w:eastAsia="方正仿宋_GBK"/>
          <w:color w:val="000000"/>
          <w:kern w:val="0"/>
          <w:sz w:val="32"/>
          <w:szCs w:val="32"/>
        </w:rPr>
        <w:t>经 营 期 限：</w:t>
      </w:r>
      <w:r>
        <w:rPr>
          <w:rFonts w:eastAsia="方正仿宋_GBK"/>
          <w:color w:val="000000"/>
          <w:kern w:val="0"/>
          <w:sz w:val="32"/>
          <w:szCs w:val="32"/>
          <w:u w:val="single"/>
        </w:rPr>
        <w:t xml:space="preserve">                                      　　    </w:t>
      </w:r>
      <w:r>
        <w:rPr>
          <w:rFonts w:eastAsia="方正仿宋_GBK"/>
          <w:color w:val="000000"/>
          <w:kern w:val="0"/>
          <w:sz w:val="32"/>
          <w:szCs w:val="32"/>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姓名：</w:t>
      </w:r>
      <w:r>
        <w:rPr>
          <w:rFonts w:eastAsia="方正仿宋_GBK"/>
          <w:color w:val="000000"/>
          <w:kern w:val="0"/>
          <w:sz w:val="32"/>
          <w:szCs w:val="32"/>
          <w:u w:val="single"/>
        </w:rPr>
        <w:t xml:space="preserve">         　</w:t>
      </w:r>
      <w:r>
        <w:rPr>
          <w:rFonts w:eastAsia="方正仿宋_GBK"/>
          <w:color w:val="000000"/>
          <w:kern w:val="0"/>
          <w:sz w:val="32"/>
          <w:szCs w:val="32"/>
        </w:rPr>
        <w:t>性别：</w:t>
      </w:r>
      <w:r>
        <w:rPr>
          <w:rFonts w:eastAsia="方正仿宋_GBK"/>
          <w:color w:val="000000"/>
          <w:kern w:val="0"/>
          <w:sz w:val="32"/>
          <w:szCs w:val="32"/>
          <w:u w:val="single"/>
        </w:rPr>
        <w:t xml:space="preserve">         </w:t>
      </w:r>
      <w:r>
        <w:rPr>
          <w:rFonts w:eastAsia="方正仿宋_GBK"/>
          <w:color w:val="000000"/>
          <w:kern w:val="0"/>
          <w:sz w:val="32"/>
          <w:szCs w:val="32"/>
        </w:rPr>
        <w:t>年龄：</w:t>
      </w:r>
      <w:r>
        <w:rPr>
          <w:rFonts w:eastAsia="方正仿宋_GBK"/>
          <w:color w:val="000000"/>
          <w:kern w:val="0"/>
          <w:sz w:val="32"/>
          <w:szCs w:val="32"/>
          <w:u w:val="single"/>
        </w:rPr>
        <w:t xml:space="preserve">         </w:t>
      </w:r>
      <w:r>
        <w:rPr>
          <w:rFonts w:eastAsia="方正仿宋_GBK"/>
          <w:color w:val="000000"/>
          <w:kern w:val="0"/>
          <w:sz w:val="32"/>
          <w:szCs w:val="32"/>
        </w:rPr>
        <w:t>职务：</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系</w:t>
      </w:r>
      <w:r>
        <w:rPr>
          <w:rFonts w:eastAsia="方正仿宋_GBK"/>
          <w:color w:val="000000"/>
          <w:kern w:val="0"/>
          <w:sz w:val="32"/>
          <w:szCs w:val="32"/>
          <w:u w:val="single"/>
        </w:rPr>
        <w:t xml:space="preserve">                       　　　　 </w:t>
      </w:r>
      <w:r>
        <w:rPr>
          <w:rFonts w:eastAsia="方正仿宋_GBK"/>
          <w:color w:val="000000"/>
          <w:kern w:val="0"/>
          <w:sz w:val="32"/>
          <w:szCs w:val="32"/>
        </w:rPr>
        <w:t>（投标人名称）的法定代表人。</w:t>
      </w:r>
    </w:p>
    <w:p>
      <w:pPr>
        <w:spacing w:line="440" w:lineRule="exact"/>
        <w:rPr>
          <w:rFonts w:eastAsia="方正仿宋_GBK"/>
          <w:color w:val="000000"/>
          <w:kern w:val="0"/>
          <w:sz w:val="32"/>
          <w:szCs w:val="32"/>
        </w:rPr>
      </w:pPr>
      <w:r>
        <w:rPr>
          <w:rFonts w:eastAsia="方正仿宋_GBK"/>
          <w:color w:val="000000"/>
          <w:kern w:val="0"/>
          <w:sz w:val="32"/>
          <w:szCs w:val="32"/>
        </w:rPr>
        <w:t xml:space="preserve">        </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特此证明。</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（该处粘贴法定代表人身份证复印件，加盖单位公章）</w:t>
      </w:r>
    </w:p>
    <w:p>
      <w:pPr>
        <w:spacing w:line="440" w:lineRule="exact"/>
        <w:rPr>
          <w:rFonts w:eastAsia="方正仿宋_GBK"/>
          <w:color w:val="000000"/>
          <w:kern w:val="0"/>
          <w:sz w:val="32"/>
          <w:szCs w:val="32"/>
        </w:rPr>
      </w:pPr>
    </w:p>
    <w:p>
      <w:pPr>
        <w:pStyle w:val="3"/>
        <w:spacing w:line="440" w:lineRule="exact"/>
      </w:pPr>
    </w:p>
    <w:p>
      <w:pPr>
        <w:spacing w:line="440" w:lineRule="exact"/>
        <w:rPr>
          <w:rFonts w:eastAsia="方正仿宋_GBK"/>
          <w:color w:val="000000"/>
          <w:kern w:val="0"/>
          <w:sz w:val="32"/>
          <w:szCs w:val="32"/>
        </w:rPr>
      </w:pPr>
      <w:r>
        <w:rPr>
          <w:rFonts w:eastAsia="方正仿宋_GBK"/>
          <w:color w:val="000000"/>
          <w:kern w:val="0"/>
          <w:sz w:val="32"/>
          <w:szCs w:val="32"/>
        </w:rPr>
        <w:t>投标人：</w:t>
      </w:r>
      <w:r>
        <w:rPr>
          <w:rFonts w:eastAsia="方正仿宋_GBK"/>
          <w:color w:val="000000"/>
          <w:kern w:val="0"/>
          <w:sz w:val="32"/>
          <w:szCs w:val="32"/>
          <w:u w:val="single"/>
        </w:rPr>
        <w:t xml:space="preserve">                　　　　　　　　 </w:t>
      </w:r>
      <w:r>
        <w:rPr>
          <w:rFonts w:eastAsia="方正仿宋_GBK"/>
          <w:color w:val="000000"/>
          <w:kern w:val="0"/>
          <w:sz w:val="32"/>
          <w:szCs w:val="32"/>
        </w:rPr>
        <w:t xml:space="preserve">  （盖单位公章）</w:t>
      </w:r>
    </w:p>
    <w:p>
      <w:pPr>
        <w:spacing w:line="440" w:lineRule="exact"/>
        <w:rPr>
          <w:rFonts w:eastAsia="方正仿宋_GBK"/>
          <w:color w:val="000000"/>
          <w:kern w:val="0"/>
          <w:sz w:val="32"/>
          <w:szCs w:val="32"/>
          <w:u w:val="single"/>
        </w:rPr>
      </w:pPr>
      <w:r>
        <w:rPr>
          <w:rFonts w:eastAsia="方正仿宋_GBK"/>
          <w:color w:val="000000"/>
          <w:kern w:val="0"/>
          <w:sz w:val="32"/>
          <w:szCs w:val="32"/>
        </w:rPr>
        <w:t xml:space="preserve">                    　　</w:t>
      </w:r>
      <w:r>
        <w:rPr>
          <w:rFonts w:eastAsia="方正仿宋_GBK"/>
          <w:color w:val="000000"/>
          <w:kern w:val="0"/>
          <w:sz w:val="32"/>
          <w:szCs w:val="32"/>
          <w:u w:val="single"/>
        </w:rPr>
        <w:t xml:space="preserve">       </w:t>
      </w:r>
      <w:r>
        <w:rPr>
          <w:rFonts w:eastAsia="方正仿宋_GBK"/>
          <w:color w:val="000000"/>
          <w:kern w:val="0"/>
          <w:sz w:val="32"/>
          <w:szCs w:val="32"/>
        </w:rPr>
        <w:t>年</w:t>
      </w:r>
      <w:r>
        <w:rPr>
          <w:rFonts w:eastAsia="方正仿宋_GBK"/>
          <w:color w:val="000000"/>
          <w:kern w:val="0"/>
          <w:sz w:val="32"/>
          <w:szCs w:val="32"/>
          <w:u w:val="single"/>
        </w:rPr>
        <w:t xml:space="preserve">    </w:t>
      </w:r>
      <w:r>
        <w:rPr>
          <w:rFonts w:eastAsia="方正仿宋_GBK"/>
          <w:color w:val="000000"/>
          <w:kern w:val="0"/>
          <w:sz w:val="32"/>
          <w:szCs w:val="32"/>
        </w:rPr>
        <w:t>月</w:t>
      </w:r>
      <w:r>
        <w:rPr>
          <w:rFonts w:eastAsia="方正仿宋_GBK"/>
          <w:color w:val="000000"/>
          <w:kern w:val="0"/>
          <w:sz w:val="32"/>
          <w:szCs w:val="32"/>
          <w:u w:val="single"/>
        </w:rPr>
        <w:t xml:space="preserve">   </w:t>
      </w:r>
      <w:r>
        <w:rPr>
          <w:rFonts w:eastAsia="方正仿宋_GBK"/>
          <w:color w:val="000000"/>
          <w:kern w:val="0"/>
          <w:sz w:val="32"/>
          <w:szCs w:val="32"/>
        </w:rPr>
        <w:t>日</w:t>
      </w: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p>
    <w:p>
      <w:pPr>
        <w:spacing w:line="440" w:lineRule="exact"/>
        <w:ind w:firstLine="3855" w:firstLineChars="1200"/>
        <w:rPr>
          <w:rFonts w:eastAsia="方正仿宋_GBK"/>
          <w:b/>
          <w:color w:val="000000"/>
          <w:kern w:val="0"/>
          <w:sz w:val="32"/>
          <w:szCs w:val="32"/>
        </w:rPr>
      </w:pPr>
      <w:r>
        <w:rPr>
          <w:rFonts w:eastAsia="方正仿宋_GBK"/>
          <w:b/>
          <w:color w:val="000000"/>
          <w:kern w:val="0"/>
          <w:sz w:val="32"/>
          <w:szCs w:val="32"/>
        </w:rPr>
        <w:t>授权委托书</w:t>
      </w:r>
    </w:p>
    <w:p>
      <w:pPr>
        <w:spacing w:line="440" w:lineRule="exact"/>
        <w:rPr>
          <w:rFonts w:eastAsia="方正仿宋_GBK"/>
          <w:color w:val="000000"/>
          <w:kern w:val="0"/>
          <w:sz w:val="32"/>
          <w:szCs w:val="32"/>
        </w:rPr>
      </w:pP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 xml:space="preserve">本人 </w:t>
      </w:r>
      <w:r>
        <w:rPr>
          <w:rFonts w:eastAsia="方正仿宋_GBK"/>
          <w:color w:val="000000"/>
          <w:kern w:val="0"/>
          <w:sz w:val="32"/>
          <w:szCs w:val="32"/>
          <w:u w:val="single"/>
        </w:rPr>
        <w:t xml:space="preserve">  　　　　 </w:t>
      </w:r>
      <w:r>
        <w:rPr>
          <w:rFonts w:eastAsia="方正仿宋_GBK"/>
          <w:color w:val="000000"/>
          <w:kern w:val="0"/>
          <w:sz w:val="32"/>
          <w:szCs w:val="32"/>
        </w:rPr>
        <w:t xml:space="preserve"> （姓名）系</w:t>
      </w:r>
      <w:r>
        <w:rPr>
          <w:rFonts w:eastAsia="方正仿宋_GBK"/>
          <w:color w:val="000000"/>
          <w:kern w:val="0"/>
          <w:sz w:val="32"/>
          <w:szCs w:val="32"/>
          <w:u w:val="single"/>
        </w:rPr>
        <w:t xml:space="preserve">            　　           </w:t>
      </w:r>
      <w:r>
        <w:rPr>
          <w:rFonts w:eastAsia="方正仿宋_GBK"/>
          <w:color w:val="000000"/>
          <w:kern w:val="0"/>
          <w:sz w:val="32"/>
          <w:szCs w:val="32"/>
        </w:rPr>
        <w:t>（投标人名称）的法定代表人，现委托</w:t>
      </w:r>
      <w:r>
        <w:rPr>
          <w:rFonts w:eastAsia="方正仿宋_GBK"/>
          <w:color w:val="000000"/>
          <w:kern w:val="0"/>
          <w:sz w:val="32"/>
          <w:szCs w:val="32"/>
          <w:u w:val="single"/>
        </w:rPr>
        <w:t xml:space="preserve">    　　   </w:t>
      </w:r>
      <w:r>
        <w:rPr>
          <w:rFonts w:eastAsia="方正仿宋_GBK"/>
          <w:color w:val="000000"/>
          <w:kern w:val="0"/>
          <w:sz w:val="32"/>
          <w:szCs w:val="32"/>
        </w:rPr>
        <w:t>（姓名）为我方代理人。代理人根据授权，以我方名义签署、澄清、说明、补正、递交、撤回、修改</w:t>
      </w:r>
      <w:r>
        <w:rPr>
          <w:rFonts w:eastAsia="方正仿宋_GBK"/>
          <w:kern w:val="0"/>
          <w:sz w:val="32"/>
          <w:szCs w:val="32"/>
        </w:rPr>
        <w:t>“</w:t>
      </w:r>
      <w:r>
        <w:rPr>
          <w:rFonts w:eastAsia="方正仿宋_GBK"/>
          <w:kern w:val="0"/>
          <w:sz w:val="32"/>
          <w:szCs w:val="32"/>
          <w:u w:val="single"/>
        </w:rPr>
        <w:t>大石乡大石村太阳能路灯安装及绿化建设项目（路灯安装部分）</w:t>
      </w:r>
      <w:r>
        <w:rPr>
          <w:rFonts w:eastAsia="方正仿宋_GBK"/>
          <w:kern w:val="0"/>
          <w:sz w:val="32"/>
          <w:szCs w:val="32"/>
        </w:rPr>
        <w:t>”</w:t>
      </w:r>
      <w:r>
        <w:rPr>
          <w:rFonts w:eastAsia="方正仿宋_GBK"/>
          <w:color w:val="000000"/>
          <w:kern w:val="0"/>
          <w:sz w:val="32"/>
          <w:szCs w:val="32"/>
        </w:rPr>
        <w:t>（项目名称）施工投标文件、签订合同和处理有关事宜，其法律后果由我方承担。委托期限：</w:t>
      </w:r>
      <w:r>
        <w:rPr>
          <w:rFonts w:eastAsia="方正仿宋_GBK"/>
          <w:color w:val="000000"/>
          <w:kern w:val="0"/>
          <w:sz w:val="32"/>
          <w:szCs w:val="32"/>
          <w:u w:val="single"/>
        </w:rPr>
        <w:t xml:space="preserve">                                    </w:t>
      </w:r>
      <w:r>
        <w:rPr>
          <w:rFonts w:eastAsia="方正仿宋_GBK"/>
          <w:color w:val="000000"/>
          <w:kern w:val="0"/>
          <w:sz w:val="32"/>
          <w:szCs w:val="32"/>
        </w:rPr>
        <w:t xml:space="preserve">。代理人无转委托权。 </w:t>
      </w:r>
    </w:p>
    <w:p>
      <w:pPr>
        <w:spacing w:line="440" w:lineRule="exact"/>
        <w:rPr>
          <w:rFonts w:eastAsia="方正仿宋_GBK"/>
          <w:color w:val="000000"/>
          <w:kern w:val="0"/>
          <w:sz w:val="32"/>
          <w:szCs w:val="32"/>
        </w:rPr>
      </w:pPr>
      <w:r>
        <w:rPr>
          <w:rFonts w:eastAsia="方正仿宋_GBK"/>
          <w:color w:val="000000"/>
          <w:kern w:val="0"/>
          <w:sz w:val="32"/>
          <w:szCs w:val="32"/>
        </w:rPr>
        <w:t xml:space="preserve">附：法定代表人身份证明。 </w:t>
      </w: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（该处粘贴委托人身份证复印件）  　　　　　　　</w:t>
      </w:r>
    </w:p>
    <w:p>
      <w:pPr>
        <w:spacing w:line="440" w:lineRule="exact"/>
        <w:ind w:left="6240" w:hanging="6240" w:hangingChars="1950"/>
        <w:rPr>
          <w:rFonts w:eastAsia="方正仿宋_GBK"/>
          <w:color w:val="000000"/>
          <w:kern w:val="0"/>
          <w:sz w:val="32"/>
          <w:szCs w:val="32"/>
        </w:rPr>
      </w:pPr>
    </w:p>
    <w:p>
      <w:pPr>
        <w:spacing w:line="440" w:lineRule="exact"/>
        <w:ind w:left="6240" w:hanging="6240" w:hangingChars="1950"/>
        <w:rPr>
          <w:rFonts w:eastAsia="方正仿宋_GBK"/>
          <w:color w:val="000000"/>
          <w:kern w:val="0"/>
          <w:sz w:val="32"/>
          <w:szCs w:val="32"/>
        </w:rPr>
      </w:pP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加盖单位公章</w:t>
      </w:r>
    </w:p>
    <w:p>
      <w:pPr>
        <w:spacing w:line="440" w:lineRule="exact"/>
        <w:ind w:left="6240" w:hanging="6240" w:hangingChars="1950"/>
        <w:rPr>
          <w:rFonts w:eastAsia="方正仿宋_GBK"/>
          <w:color w:val="000000"/>
          <w:kern w:val="0"/>
          <w:sz w:val="32"/>
          <w:szCs w:val="32"/>
        </w:rPr>
      </w:pPr>
    </w:p>
    <w:p>
      <w:pPr>
        <w:spacing w:line="440" w:lineRule="exact"/>
        <w:ind w:left="6240" w:hanging="6240" w:hangingChars="1950"/>
        <w:rPr>
          <w:rFonts w:eastAsia="方正仿宋_GBK"/>
          <w:color w:val="000000"/>
          <w:kern w:val="0"/>
          <w:sz w:val="32"/>
          <w:szCs w:val="32"/>
        </w:rPr>
      </w:pPr>
    </w:p>
    <w:p>
      <w:pPr>
        <w:spacing w:line="440" w:lineRule="exact"/>
        <w:ind w:left="6240" w:hanging="6240" w:hangingChars="1950"/>
        <w:rPr>
          <w:rFonts w:eastAsia="方正仿宋_GBK"/>
          <w:color w:val="000000"/>
          <w:kern w:val="0"/>
          <w:sz w:val="32"/>
          <w:szCs w:val="32"/>
        </w:rPr>
      </w:pP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（该处粘贴代理人身份证复印件）</w:t>
      </w: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 xml:space="preserve">     </w:t>
      </w: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 xml:space="preserve">                      　　　　　　　 </w:t>
      </w: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加盖单位公章</w:t>
      </w:r>
    </w:p>
    <w:p>
      <w:pPr>
        <w:spacing w:line="440" w:lineRule="exact"/>
        <w:ind w:left="6240" w:hanging="6240" w:hangingChars="1950"/>
        <w:rPr>
          <w:rFonts w:eastAsia="方正仿宋_GBK"/>
          <w:color w:val="000000"/>
          <w:kern w:val="0"/>
          <w:sz w:val="32"/>
          <w:szCs w:val="32"/>
        </w:rPr>
      </w:pPr>
      <w:r>
        <w:rPr>
          <w:rFonts w:eastAsia="方正仿宋_GBK"/>
          <w:color w:val="000000"/>
          <w:kern w:val="0"/>
          <w:sz w:val="32"/>
          <w:szCs w:val="32"/>
        </w:rPr>
        <w:t xml:space="preserve">             </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投  标  人：</w:t>
      </w:r>
      <w:r>
        <w:rPr>
          <w:rFonts w:eastAsia="方正仿宋_GBK"/>
          <w:color w:val="000000"/>
          <w:kern w:val="0"/>
          <w:sz w:val="32"/>
          <w:szCs w:val="32"/>
          <w:u w:val="single"/>
        </w:rPr>
        <w:t xml:space="preserve">          　　　                 </w:t>
      </w:r>
      <w:r>
        <w:rPr>
          <w:rFonts w:eastAsia="方正仿宋_GBK"/>
          <w:color w:val="000000"/>
          <w:kern w:val="0"/>
          <w:sz w:val="32"/>
          <w:szCs w:val="32"/>
        </w:rPr>
        <w:t xml:space="preserve">（盖单位公章） </w:t>
      </w:r>
    </w:p>
    <w:p>
      <w:pPr>
        <w:spacing w:line="440" w:lineRule="exact"/>
        <w:rPr>
          <w:rFonts w:eastAsia="方正仿宋_GBK"/>
          <w:color w:val="000000"/>
          <w:kern w:val="0"/>
          <w:sz w:val="32"/>
          <w:szCs w:val="32"/>
        </w:rPr>
      </w:pPr>
      <w:r>
        <w:rPr>
          <w:rFonts w:eastAsia="方正仿宋_GBK"/>
          <w:color w:val="000000"/>
          <w:kern w:val="0"/>
          <w:sz w:val="32"/>
          <w:szCs w:val="32"/>
        </w:rPr>
        <w:t>法定代表人：</w:t>
      </w:r>
      <w:r>
        <w:rPr>
          <w:rFonts w:eastAsia="方正仿宋_GBK"/>
          <w:color w:val="000000"/>
          <w:kern w:val="0"/>
          <w:sz w:val="32"/>
          <w:szCs w:val="32"/>
          <w:u w:val="single"/>
        </w:rPr>
        <w:t xml:space="preserve">                     　　　      </w:t>
      </w:r>
      <w:r>
        <w:rPr>
          <w:rFonts w:eastAsia="方正仿宋_GBK"/>
          <w:color w:val="000000"/>
          <w:kern w:val="0"/>
          <w:sz w:val="32"/>
          <w:szCs w:val="32"/>
        </w:rPr>
        <w:t>（签字和盖章）</w:t>
      </w:r>
    </w:p>
    <w:p>
      <w:pPr>
        <w:spacing w:line="440" w:lineRule="exact"/>
        <w:rPr>
          <w:rFonts w:eastAsia="方正仿宋_GBK"/>
          <w:color w:val="000000"/>
          <w:kern w:val="0"/>
          <w:sz w:val="32"/>
          <w:szCs w:val="32"/>
        </w:rPr>
      </w:pPr>
      <w:r>
        <w:rPr>
          <w:rFonts w:eastAsia="方正仿宋_GBK"/>
          <w:color w:val="000000"/>
          <w:kern w:val="0"/>
          <w:sz w:val="32"/>
          <w:szCs w:val="32"/>
        </w:rPr>
        <w:t>身份证号码：</w:t>
      </w:r>
      <w:r>
        <w:rPr>
          <w:rFonts w:eastAsia="方正仿宋_GBK"/>
          <w:color w:val="000000"/>
          <w:kern w:val="0"/>
          <w:sz w:val="32"/>
          <w:szCs w:val="32"/>
          <w:u w:val="single"/>
        </w:rPr>
        <w:t xml:space="preserve">              　　　　　　       </w:t>
      </w:r>
      <w:r>
        <w:rPr>
          <w:rFonts w:eastAsia="方正仿宋_GBK"/>
          <w:color w:val="000000"/>
          <w:kern w:val="0"/>
          <w:sz w:val="32"/>
          <w:szCs w:val="32"/>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手　　　机：</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委托代理人：</w:t>
      </w:r>
      <w:r>
        <w:rPr>
          <w:rFonts w:eastAsia="方正仿宋_GBK"/>
          <w:color w:val="000000"/>
          <w:kern w:val="0"/>
          <w:sz w:val="32"/>
          <w:szCs w:val="32"/>
          <w:u w:val="single"/>
        </w:rPr>
        <w:t xml:space="preserve">              　　　　　  　　    </w:t>
      </w:r>
      <w:r>
        <w:rPr>
          <w:rFonts w:eastAsia="方正仿宋_GBK"/>
          <w:color w:val="000000"/>
          <w:kern w:val="0"/>
          <w:sz w:val="32"/>
          <w:szCs w:val="32"/>
        </w:rPr>
        <w:t xml:space="preserve"> （签　　字） </w:t>
      </w:r>
    </w:p>
    <w:p>
      <w:pPr>
        <w:spacing w:line="440" w:lineRule="exact"/>
        <w:rPr>
          <w:rFonts w:eastAsia="方正仿宋_GBK"/>
          <w:color w:val="000000"/>
          <w:kern w:val="0"/>
          <w:sz w:val="32"/>
          <w:szCs w:val="32"/>
        </w:rPr>
      </w:pPr>
      <w:r>
        <w:rPr>
          <w:rFonts w:eastAsia="方正仿宋_GBK"/>
          <w:color w:val="000000"/>
          <w:kern w:val="0"/>
          <w:sz w:val="32"/>
          <w:szCs w:val="32"/>
        </w:rPr>
        <w:t>身份证号码：</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手　　　机：</w:t>
      </w:r>
      <w:r>
        <w:rPr>
          <w:rFonts w:eastAsia="方正仿宋_GBK"/>
          <w:color w:val="000000"/>
          <w:kern w:val="0"/>
          <w:sz w:val="32"/>
          <w:szCs w:val="32"/>
          <w:u w:val="single"/>
        </w:rPr>
        <w:t xml:space="preserve">               　　　　　　　　   </w:t>
      </w:r>
      <w:r>
        <w:rPr>
          <w:rFonts w:eastAsia="方正仿宋_GBK"/>
          <w:color w:val="000000"/>
          <w:kern w:val="0"/>
          <w:sz w:val="32"/>
          <w:szCs w:val="32"/>
        </w:rPr>
        <w:t xml:space="preserve">    </w:t>
      </w:r>
    </w:p>
    <w:p>
      <w:pPr>
        <w:spacing w:line="440" w:lineRule="exact"/>
        <w:ind w:firstLine="4160" w:firstLineChars="1300"/>
        <w:rPr>
          <w:sz w:val="32"/>
          <w:szCs w:val="32"/>
        </w:rPr>
      </w:pPr>
      <w:r>
        <w:rPr>
          <w:rFonts w:eastAsia="方正仿宋_GBK"/>
          <w:color w:val="000000"/>
          <w:kern w:val="0"/>
          <w:sz w:val="32"/>
          <w:szCs w:val="32"/>
          <w:u w:val="single"/>
        </w:rPr>
        <w:t xml:space="preserve">     　　</w:t>
      </w:r>
      <w:r>
        <w:rPr>
          <w:rFonts w:eastAsia="方正仿宋_GBK"/>
          <w:color w:val="000000"/>
          <w:kern w:val="0"/>
          <w:sz w:val="32"/>
          <w:szCs w:val="32"/>
        </w:rPr>
        <w:t>年</w:t>
      </w:r>
      <w:r>
        <w:rPr>
          <w:rFonts w:eastAsia="方正仿宋_GBK"/>
          <w:color w:val="000000"/>
          <w:kern w:val="0"/>
          <w:sz w:val="32"/>
          <w:szCs w:val="32"/>
          <w:u w:val="single"/>
        </w:rPr>
        <w:t xml:space="preserve">  　</w:t>
      </w:r>
      <w:r>
        <w:rPr>
          <w:rFonts w:eastAsia="方正仿宋_GBK"/>
          <w:color w:val="000000"/>
          <w:kern w:val="0"/>
          <w:sz w:val="32"/>
          <w:szCs w:val="32"/>
        </w:rPr>
        <w:t>月</w:t>
      </w:r>
      <w:r>
        <w:rPr>
          <w:rFonts w:eastAsia="方正仿宋_GBK"/>
          <w:color w:val="000000"/>
          <w:kern w:val="0"/>
          <w:sz w:val="32"/>
          <w:szCs w:val="32"/>
          <w:u w:val="single"/>
        </w:rPr>
        <w:t xml:space="preserve">    </w:t>
      </w:r>
      <w:r>
        <w:rPr>
          <w:rFonts w:eastAsia="方正仿宋_GBK"/>
          <w:color w:val="000000"/>
          <w:kern w:val="0"/>
          <w:sz w:val="32"/>
          <w:szCs w:val="32"/>
        </w:rPr>
        <w:t>日</w:t>
      </w:r>
      <w:bookmarkEnd w:id="12"/>
      <w:bookmarkStart w:id="22" w:name="_Toc298315342"/>
    </w:p>
    <w:p>
      <w:pPr>
        <w:spacing w:line="440" w:lineRule="exact"/>
        <w:ind w:firstLine="640" w:firstLineChars="200"/>
        <w:rPr>
          <w:sz w:val="32"/>
          <w:szCs w:val="32"/>
        </w:rPr>
      </w:pPr>
      <w:r>
        <w:rPr>
          <w:sz w:val="32"/>
          <w:szCs w:val="32"/>
        </w:rPr>
        <w:t>注：1、法定代表人参加投标活动并签署文件的不需要授权委托书，只需提供法定代表人身份证明；非法定代表人参加投标活动及签署文件的除提供法定代表人身份证明外还须提供授权委托书。</w:t>
      </w:r>
    </w:p>
    <w:p>
      <w:pPr>
        <w:spacing w:line="440" w:lineRule="exact"/>
        <w:ind w:firstLine="640" w:firstLineChars="200"/>
        <w:rPr>
          <w:sz w:val="32"/>
          <w:szCs w:val="32"/>
        </w:rPr>
      </w:pPr>
      <w:r>
        <w:rPr>
          <w:sz w:val="32"/>
          <w:szCs w:val="32"/>
        </w:rPr>
        <w:t>2、法定代表人身份证明及授权委托书原件装入投标文件一并递交。另外须准备一份授权委托书原件在开标现场出具。</w:t>
      </w:r>
    </w:p>
    <w:p>
      <w:pPr>
        <w:spacing w:line="440" w:lineRule="exact"/>
        <w:ind w:firstLine="640" w:firstLineChars="200"/>
        <w:rPr>
          <w:sz w:val="32"/>
          <w:szCs w:val="32"/>
        </w:rPr>
      </w:pPr>
      <w:r>
        <w:rPr>
          <w:sz w:val="32"/>
          <w:szCs w:val="32"/>
        </w:rPr>
        <w:t>3.授权委托书需按上述格式填写完整，不可缺少内容。在此基础上增加内容的不影响其有效性</w:t>
      </w:r>
    </w:p>
    <w:p>
      <w:pPr>
        <w:spacing w:line="440" w:lineRule="exact"/>
        <w:rPr>
          <w:sz w:val="32"/>
          <w:szCs w:val="32"/>
        </w:rPr>
      </w:pPr>
    </w:p>
    <w:p>
      <w:pPr>
        <w:pStyle w:val="3"/>
        <w:spacing w:line="440" w:lineRule="exact"/>
        <w:rPr>
          <w:sz w:val="32"/>
          <w:szCs w:val="32"/>
        </w:rPr>
      </w:pPr>
    </w:p>
    <w:p>
      <w:pPr>
        <w:spacing w:line="440" w:lineRule="exact"/>
        <w:rPr>
          <w:sz w:val="32"/>
          <w:szCs w:val="32"/>
        </w:rPr>
      </w:pPr>
    </w:p>
    <w:p>
      <w:pPr>
        <w:pStyle w:val="3"/>
        <w:spacing w:line="440" w:lineRule="exact"/>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color w:val="000000"/>
          <w:kern w:val="0"/>
          <w:sz w:val="32"/>
          <w:szCs w:val="32"/>
        </w:rPr>
      </w:pPr>
      <w:r>
        <w:rPr>
          <w:rFonts w:eastAsia="方正仿宋_GBK"/>
          <w:b/>
          <w:bCs/>
          <w:color w:val="000000"/>
          <w:kern w:val="0"/>
          <w:sz w:val="32"/>
          <w:szCs w:val="32"/>
        </w:rPr>
        <w:t>（二）近年完成的类似项目情况表</w:t>
      </w:r>
      <w:bookmarkEnd w:id="22"/>
      <w:r>
        <w:rPr>
          <w:rFonts w:eastAsia="方正仿宋_GBK"/>
          <w:b/>
          <w:bCs/>
          <w:color w:val="000000"/>
          <w:kern w:val="0"/>
          <w:sz w:val="32"/>
          <w:szCs w:val="32"/>
        </w:rPr>
        <w:t>（可不出示）</w:t>
      </w:r>
    </w:p>
    <w:p>
      <w:pPr>
        <w:spacing w:line="440" w:lineRule="exact"/>
        <w:ind w:left="1050"/>
        <w:rPr>
          <w:rFonts w:eastAsia="方正仿宋_GBK"/>
          <w:color w:val="000000"/>
          <w:kern w:val="0"/>
          <w:sz w:val="32"/>
          <w:szCs w:val="32"/>
        </w:rPr>
      </w:pPr>
    </w:p>
    <w:tbl>
      <w:tblPr>
        <w:tblStyle w:val="6"/>
        <w:tblW w:w="16091" w:type="dxa"/>
        <w:tblInd w:w="0" w:type="dxa"/>
        <w:tblLayout w:type="fixed"/>
        <w:tblCellMar>
          <w:top w:w="0" w:type="dxa"/>
          <w:left w:w="108" w:type="dxa"/>
          <w:bottom w:w="0" w:type="dxa"/>
          <w:right w:w="108" w:type="dxa"/>
        </w:tblCellMar>
      </w:tblPr>
      <w:tblGrid>
        <w:gridCol w:w="8897"/>
        <w:gridCol w:w="7194"/>
      </w:tblGrid>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项目名称:　</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u w:val="single"/>
              </w:rPr>
            </w:pPr>
          </w:p>
        </w:tc>
      </w:tr>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项目所在地:</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发包人名称:</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发包人地址:</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合同价格:</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开工日期:</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竣工日期:</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承担的工作:</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工程质量:</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rPr>
            </w:pPr>
          </w:p>
        </w:tc>
      </w:tr>
      <w:tr>
        <w:tblPrEx>
          <w:tblCellMar>
            <w:top w:w="0" w:type="dxa"/>
            <w:left w:w="108" w:type="dxa"/>
            <w:bottom w:w="0" w:type="dxa"/>
            <w:right w:w="108" w:type="dxa"/>
          </w:tblCellMar>
        </w:tblPrEx>
        <w:trPr>
          <w:trHeight w:val="1640" w:hRule="atLeast"/>
        </w:trPr>
        <w:tc>
          <w:tcPr>
            <w:tcW w:w="8897" w:type="dxa"/>
            <w:noWrap w:val="0"/>
            <w:vAlign w:val="center"/>
          </w:tcPr>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项目描述:</w:t>
            </w:r>
            <w:r>
              <w:rPr>
                <w:rFonts w:eastAsia="方正仿宋_GBK"/>
                <w:color w:val="000000"/>
                <w:kern w:val="0"/>
                <w:sz w:val="32"/>
                <w:szCs w:val="32"/>
                <w:u w:val="single"/>
              </w:rPr>
              <w:t>　　　　　　　　　　　　　　　　　　　　　　　　　　　</w:t>
            </w:r>
            <w:r>
              <w:rPr>
                <w:rFonts w:eastAsia="方正仿宋_GBK"/>
                <w:color w:val="000000"/>
                <w:kern w:val="0"/>
                <w:sz w:val="32"/>
                <w:szCs w:val="32"/>
              </w:rPr>
              <w:t>　　</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u w:val="single"/>
              </w:rPr>
            </w:pPr>
            <w:r>
              <w:rPr>
                <w:rFonts w:eastAsia="方正仿宋_GBK"/>
                <w:color w:val="000000"/>
                <w:kern w:val="0"/>
                <w:sz w:val="32"/>
                <w:szCs w:val="32"/>
                <w:u w:val="single"/>
              </w:rPr>
              <w:t>　　　　　　　　　　　　　　　　　　　　　　　　　　　　　　　</w:t>
            </w:r>
          </w:p>
          <w:p>
            <w:pPr>
              <w:spacing w:line="440" w:lineRule="exact"/>
              <w:rPr>
                <w:rFonts w:eastAsia="方正仿宋_GBK"/>
                <w:color w:val="000000"/>
                <w:kern w:val="0"/>
                <w:sz w:val="32"/>
                <w:szCs w:val="32"/>
                <w:u w:val="single"/>
              </w:rPr>
            </w:pPr>
          </w:p>
          <w:p>
            <w:pPr>
              <w:spacing w:line="440" w:lineRule="exact"/>
              <w:rPr>
                <w:rFonts w:eastAsia="方正仿宋_GBK"/>
                <w:color w:val="000000"/>
                <w:kern w:val="0"/>
                <w:sz w:val="32"/>
                <w:szCs w:val="32"/>
                <w:u w:val="single"/>
              </w:rPr>
            </w:pPr>
            <w:r>
              <w:rPr>
                <w:rFonts w:eastAsia="方正仿宋_GBK"/>
                <w:color w:val="000000"/>
                <w:kern w:val="0"/>
                <w:sz w:val="32"/>
                <w:szCs w:val="32"/>
                <w:u w:val="single"/>
              </w:rPr>
              <w:t>　　　　　　　　　　　　　　　　　　　　　　　　　　　　　　　　　</w:t>
            </w:r>
          </w:p>
        </w:tc>
        <w:tc>
          <w:tcPr>
            <w:tcW w:w="7194" w:type="dxa"/>
            <w:noWrap w:val="0"/>
            <w:vAlign w:val="center"/>
          </w:tcPr>
          <w:p>
            <w:pPr>
              <w:spacing w:line="440" w:lineRule="exact"/>
              <w:rPr>
                <w:rFonts w:eastAsia="方正仿宋_GBK"/>
                <w:color w:val="000000"/>
                <w:kern w:val="0"/>
                <w:sz w:val="32"/>
                <w:szCs w:val="32"/>
              </w:rPr>
            </w:pPr>
          </w:p>
        </w:tc>
      </w:tr>
      <w:tr>
        <w:tblPrEx>
          <w:tblCellMar>
            <w:top w:w="0" w:type="dxa"/>
            <w:left w:w="108" w:type="dxa"/>
            <w:bottom w:w="0" w:type="dxa"/>
            <w:right w:w="108" w:type="dxa"/>
          </w:tblCellMar>
        </w:tblPrEx>
        <w:trPr>
          <w:trHeight w:val="719" w:hRule="atLeast"/>
        </w:trPr>
        <w:tc>
          <w:tcPr>
            <w:tcW w:w="8897" w:type="dxa"/>
            <w:noWrap w:val="0"/>
            <w:vAlign w:val="center"/>
          </w:tcPr>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备    注　</w:t>
            </w:r>
            <w:r>
              <w:rPr>
                <w:rFonts w:eastAsia="方正仿宋_GBK"/>
                <w:color w:val="000000"/>
                <w:kern w:val="0"/>
                <w:sz w:val="32"/>
                <w:szCs w:val="32"/>
                <w:u w:val="single"/>
              </w:rPr>
              <w:t>　　　　　　　　　　　　　　　　　　　　　　　　　　</w:t>
            </w:r>
            <w:r>
              <w:rPr>
                <w:rFonts w:eastAsia="方正仿宋_GBK"/>
                <w:color w:val="000000"/>
                <w:kern w:val="0"/>
                <w:sz w:val="32"/>
                <w:szCs w:val="32"/>
              </w:rPr>
              <w:t>　　　　　　</w:t>
            </w:r>
          </w:p>
        </w:tc>
        <w:tc>
          <w:tcPr>
            <w:tcW w:w="7194" w:type="dxa"/>
            <w:noWrap w:val="0"/>
            <w:vAlign w:val="center"/>
          </w:tcPr>
          <w:p>
            <w:pPr>
              <w:spacing w:line="440" w:lineRule="exact"/>
              <w:rPr>
                <w:rFonts w:eastAsia="方正仿宋_GBK"/>
                <w:color w:val="000000"/>
                <w:kern w:val="0"/>
                <w:sz w:val="32"/>
                <w:szCs w:val="32"/>
              </w:rPr>
            </w:pPr>
          </w:p>
        </w:tc>
      </w:tr>
    </w:tbl>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r>
        <w:rPr>
          <w:rFonts w:eastAsia="方正仿宋_GBK"/>
          <w:color w:val="000000"/>
          <w:kern w:val="0"/>
          <w:sz w:val="32"/>
          <w:szCs w:val="32"/>
        </w:rPr>
        <w:t>注：应附合同协议书（复印件）。</w:t>
      </w:r>
    </w:p>
    <w:p>
      <w:pPr>
        <w:spacing w:line="440" w:lineRule="exact"/>
        <w:jc w:val="center"/>
        <w:rPr>
          <w:rFonts w:eastAsia="方正仿宋_GBK"/>
          <w:b/>
          <w:bCs/>
          <w:color w:val="000000"/>
          <w:kern w:val="0"/>
          <w:sz w:val="32"/>
          <w:szCs w:val="32"/>
        </w:rPr>
      </w:pPr>
      <w:bookmarkStart w:id="23" w:name="_Toc267598746"/>
      <w:r>
        <w:rPr>
          <w:rFonts w:eastAsia="方正仿宋_GBK"/>
          <w:color w:val="000000"/>
          <w:kern w:val="0"/>
          <w:sz w:val="32"/>
          <w:szCs w:val="32"/>
        </w:rPr>
        <w:br w:type="page"/>
      </w:r>
      <w:bookmarkEnd w:id="23"/>
      <w:bookmarkStart w:id="24" w:name="_Toc66814868"/>
      <w:bookmarkStart w:id="25" w:name="_Toc70496615"/>
      <w:bookmarkStart w:id="26" w:name="_Toc70357367"/>
      <w:r>
        <w:rPr>
          <w:rFonts w:eastAsia="方正仿宋_GBK"/>
          <w:b/>
          <w:bCs/>
          <w:color w:val="000000"/>
          <w:kern w:val="0"/>
          <w:sz w:val="32"/>
          <w:szCs w:val="32"/>
        </w:rPr>
        <w:t>（三）投标人基本情况表</w:t>
      </w:r>
      <w:bookmarkEnd w:id="24"/>
      <w:bookmarkEnd w:id="25"/>
      <w:bookmarkEnd w:id="26"/>
    </w:p>
    <w:tbl>
      <w:tblPr>
        <w:tblStyle w:val="6"/>
        <w:tblW w:w="837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428"/>
        <w:gridCol w:w="992"/>
        <w:gridCol w:w="1418"/>
        <w:gridCol w:w="708"/>
        <w:gridCol w:w="211"/>
        <w:gridCol w:w="215"/>
        <w:gridCol w:w="992"/>
        <w:gridCol w:w="425"/>
        <w:gridCol w:w="1276"/>
        <w:gridCol w:w="70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8"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投标人名称</w:t>
            </w:r>
          </w:p>
        </w:tc>
        <w:tc>
          <w:tcPr>
            <w:tcW w:w="6946" w:type="dxa"/>
            <w:gridSpan w:val="9"/>
            <w:tcBorders>
              <w:top w:val="single" w:color="000000" w:sz="8"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9"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注册地址</w:t>
            </w:r>
          </w:p>
        </w:tc>
        <w:tc>
          <w:tcPr>
            <w:tcW w:w="311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邮政编码</w:t>
            </w:r>
          </w:p>
        </w:tc>
        <w:tc>
          <w:tcPr>
            <w:tcW w:w="2410" w:type="dxa"/>
            <w:gridSpan w:val="3"/>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restart"/>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联系方式</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联系人</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电话</w:t>
            </w:r>
          </w:p>
        </w:tc>
        <w:tc>
          <w:tcPr>
            <w:tcW w:w="2410" w:type="dxa"/>
            <w:gridSpan w:val="3"/>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vMerge w:val="continue"/>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传  真</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418"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网址</w:t>
            </w:r>
          </w:p>
        </w:tc>
        <w:tc>
          <w:tcPr>
            <w:tcW w:w="2410" w:type="dxa"/>
            <w:gridSpan w:val="3"/>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7"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组织结构</w:t>
            </w:r>
          </w:p>
        </w:tc>
        <w:tc>
          <w:tcPr>
            <w:tcW w:w="6946" w:type="dxa"/>
            <w:gridSpan w:val="9"/>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法定代表人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技术负责人</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姓  名</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134"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技术职称</w:t>
            </w:r>
          </w:p>
        </w:tc>
        <w:tc>
          <w:tcPr>
            <w:tcW w:w="141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电  话</w:t>
            </w:r>
          </w:p>
        </w:tc>
        <w:tc>
          <w:tcPr>
            <w:tcW w:w="709" w:type="dxa"/>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成立时间</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4536" w:type="dxa"/>
            <w:gridSpan w:val="7"/>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r>
              <w:rPr>
                <w:kern w:val="0"/>
                <w:sz w:val="32"/>
                <w:szCs w:val="32"/>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企业资质等级</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91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其中</w:t>
            </w: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项目经理</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营业执照号</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高级职称人员</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注册资金</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中级职称人员</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开户银行</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初级职称人员</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账号</w:t>
            </w:r>
          </w:p>
        </w:tc>
        <w:tc>
          <w:tcPr>
            <w:tcW w:w="2410"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p>
        </w:tc>
        <w:tc>
          <w:tcPr>
            <w:tcW w:w="1632"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技</w:t>
            </w:r>
            <w:r>
              <w:rPr>
                <w:kern w:val="0"/>
                <w:sz w:val="32"/>
                <w:szCs w:val="32"/>
              </w:rPr>
              <w:tab/>
            </w:r>
            <w:r>
              <w:rPr>
                <w:kern w:val="0"/>
                <w:sz w:val="32"/>
                <w:szCs w:val="32"/>
              </w:rPr>
              <w:t>工</w:t>
            </w:r>
          </w:p>
        </w:tc>
        <w:tc>
          <w:tcPr>
            <w:tcW w:w="1985" w:type="dxa"/>
            <w:gridSpan w:val="2"/>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05" w:hRule="exact"/>
          <w:jc w:val="center"/>
        </w:trPr>
        <w:tc>
          <w:tcPr>
            <w:tcW w:w="1428" w:type="dxa"/>
            <w:tcBorders>
              <w:top w:val="single" w:color="000000" w:sz="4" w:space="0"/>
              <w:left w:val="single" w:color="000000" w:sz="8" w:space="0"/>
              <w:bottom w:val="single" w:color="000000" w:sz="4" w:space="0"/>
              <w:right w:val="single" w:color="000000" w:sz="4" w:space="0"/>
            </w:tcBorders>
            <w:noWrap w:val="0"/>
            <w:vAlign w:val="center"/>
          </w:tcPr>
          <w:p>
            <w:pPr>
              <w:spacing w:line="440" w:lineRule="exact"/>
              <w:jc w:val="center"/>
              <w:rPr>
                <w:kern w:val="0"/>
                <w:sz w:val="32"/>
                <w:szCs w:val="32"/>
              </w:rPr>
            </w:pPr>
            <w:r>
              <w:rPr>
                <w:kern w:val="0"/>
                <w:sz w:val="32"/>
                <w:szCs w:val="32"/>
              </w:rPr>
              <w:t>经营范围</w:t>
            </w:r>
          </w:p>
        </w:tc>
        <w:tc>
          <w:tcPr>
            <w:tcW w:w="6946" w:type="dxa"/>
            <w:gridSpan w:val="9"/>
            <w:tcBorders>
              <w:top w:val="single" w:color="000000" w:sz="4" w:space="0"/>
              <w:left w:val="single" w:color="000000" w:sz="4" w:space="0"/>
              <w:bottom w:val="single" w:color="000000" w:sz="4" w:space="0"/>
              <w:right w:val="single" w:color="000000" w:sz="8" w:space="0"/>
            </w:tcBorders>
            <w:noWrap w:val="0"/>
            <w:vAlign w:val="center"/>
          </w:tcPr>
          <w:p>
            <w:pPr>
              <w:spacing w:line="440" w:lineRule="exact"/>
              <w:jc w:val="center"/>
              <w:rPr>
                <w:kern w:val="0"/>
                <w:sz w:val="32"/>
                <w:szCs w:val="32"/>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92" w:hRule="exact"/>
          <w:jc w:val="center"/>
        </w:trPr>
        <w:tc>
          <w:tcPr>
            <w:tcW w:w="1428" w:type="dxa"/>
            <w:tcBorders>
              <w:top w:val="single" w:color="000000" w:sz="4" w:space="0"/>
              <w:left w:val="single" w:color="000000" w:sz="8" w:space="0"/>
              <w:bottom w:val="single" w:color="000000" w:sz="8" w:space="0"/>
              <w:right w:val="single" w:color="000000" w:sz="4" w:space="0"/>
            </w:tcBorders>
            <w:noWrap w:val="0"/>
            <w:vAlign w:val="center"/>
          </w:tcPr>
          <w:p>
            <w:pPr>
              <w:spacing w:line="440" w:lineRule="exact"/>
              <w:jc w:val="center"/>
              <w:rPr>
                <w:kern w:val="0"/>
                <w:sz w:val="32"/>
                <w:szCs w:val="32"/>
              </w:rPr>
            </w:pPr>
            <w:r>
              <w:rPr>
                <w:kern w:val="0"/>
                <w:sz w:val="32"/>
                <w:szCs w:val="32"/>
              </w:rPr>
              <w:t>备注</w:t>
            </w:r>
          </w:p>
        </w:tc>
        <w:tc>
          <w:tcPr>
            <w:tcW w:w="6946" w:type="dxa"/>
            <w:gridSpan w:val="9"/>
            <w:tcBorders>
              <w:top w:val="single" w:color="000000" w:sz="4" w:space="0"/>
              <w:left w:val="single" w:color="000000" w:sz="4" w:space="0"/>
              <w:bottom w:val="single" w:color="000000" w:sz="8" w:space="0"/>
              <w:right w:val="single" w:color="000000" w:sz="8" w:space="0"/>
            </w:tcBorders>
            <w:noWrap w:val="0"/>
            <w:vAlign w:val="center"/>
          </w:tcPr>
          <w:p>
            <w:pPr>
              <w:spacing w:line="440" w:lineRule="exact"/>
              <w:jc w:val="center"/>
              <w:rPr>
                <w:kern w:val="0"/>
                <w:sz w:val="32"/>
                <w:szCs w:val="32"/>
              </w:rPr>
            </w:pPr>
          </w:p>
        </w:tc>
      </w:tr>
    </w:tbl>
    <w:p>
      <w:pPr>
        <w:spacing w:line="440" w:lineRule="exact"/>
        <w:rPr>
          <w:sz w:val="32"/>
          <w:szCs w:val="32"/>
        </w:rPr>
      </w:pPr>
    </w:p>
    <w:p>
      <w:pPr>
        <w:pStyle w:val="3"/>
        <w:spacing w:line="440" w:lineRule="exact"/>
      </w:pPr>
    </w:p>
    <w:p>
      <w:pPr>
        <w:spacing w:line="440" w:lineRule="exact"/>
        <w:jc w:val="center"/>
        <w:rPr>
          <w:rFonts w:eastAsia="方正仿宋_GBK"/>
          <w:b/>
          <w:color w:val="000000"/>
          <w:kern w:val="0"/>
          <w:sz w:val="32"/>
          <w:szCs w:val="32"/>
        </w:rPr>
      </w:pPr>
    </w:p>
    <w:p>
      <w:pPr>
        <w:spacing w:line="440" w:lineRule="exact"/>
        <w:jc w:val="center"/>
        <w:rPr>
          <w:rFonts w:eastAsia="方正仿宋_GBK"/>
          <w:b/>
          <w:color w:val="000000"/>
          <w:kern w:val="0"/>
          <w:sz w:val="32"/>
          <w:szCs w:val="32"/>
        </w:rPr>
      </w:pPr>
    </w:p>
    <w:p>
      <w:pPr>
        <w:spacing w:line="440" w:lineRule="exact"/>
        <w:jc w:val="center"/>
        <w:rPr>
          <w:rFonts w:eastAsia="方正仿宋_GBK"/>
          <w:b/>
          <w:color w:val="000000"/>
          <w:kern w:val="0"/>
          <w:sz w:val="32"/>
          <w:szCs w:val="32"/>
        </w:rPr>
      </w:pPr>
      <w:r>
        <w:rPr>
          <w:rFonts w:eastAsia="方正仿宋_GBK"/>
          <w:b/>
          <w:color w:val="000000"/>
          <w:kern w:val="0"/>
          <w:sz w:val="32"/>
          <w:szCs w:val="32"/>
        </w:rPr>
        <w:t xml:space="preserve">（四）信誉声明 </w:t>
      </w:r>
    </w:p>
    <w:p>
      <w:pPr>
        <w:spacing w:line="440" w:lineRule="exact"/>
        <w:rPr>
          <w:rFonts w:eastAsia="方正仿宋_GBK"/>
          <w:color w:val="000000"/>
          <w:kern w:val="0"/>
          <w:sz w:val="32"/>
          <w:szCs w:val="32"/>
        </w:rPr>
      </w:pPr>
    </w:p>
    <w:p>
      <w:pPr>
        <w:spacing w:line="440" w:lineRule="exact"/>
        <w:rPr>
          <w:rFonts w:eastAsia="方正仿宋_GBK"/>
          <w:color w:val="FF0000"/>
          <w:kern w:val="0"/>
          <w:sz w:val="32"/>
          <w:szCs w:val="32"/>
        </w:rPr>
      </w:pPr>
      <w:r>
        <w:rPr>
          <w:rFonts w:eastAsia="方正仿宋_GBK"/>
          <w:color w:val="FF0000"/>
          <w:kern w:val="0"/>
          <w:sz w:val="32"/>
          <w:szCs w:val="32"/>
          <w:u w:val="single"/>
        </w:rPr>
        <w:t>垫江县大石乡</w:t>
      </w:r>
      <w:r>
        <w:rPr>
          <w:rFonts w:hint="eastAsia" w:eastAsia="方正仿宋_GBK"/>
          <w:color w:val="FF0000"/>
          <w:kern w:val="0"/>
          <w:sz w:val="32"/>
          <w:szCs w:val="32"/>
          <w:u w:val="single"/>
          <w:lang w:val="en-US" w:eastAsia="zh-CN"/>
        </w:rPr>
        <w:t>高生村股份经济合作联合社</w:t>
      </w:r>
      <w:r>
        <w:rPr>
          <w:rFonts w:eastAsia="方正仿宋_GBK"/>
          <w:color w:val="FF0000"/>
          <w:kern w:val="0"/>
          <w:sz w:val="32"/>
          <w:szCs w:val="32"/>
        </w:rPr>
        <w:t>:</w:t>
      </w:r>
    </w:p>
    <w:p>
      <w:pPr>
        <w:spacing w:line="440" w:lineRule="exact"/>
        <w:ind w:firstLine="640" w:firstLineChars="200"/>
        <w:jc w:val="left"/>
        <w:rPr>
          <w:rFonts w:eastAsia="方正仿宋_GBK"/>
          <w:color w:val="000000"/>
          <w:kern w:val="0"/>
          <w:sz w:val="32"/>
          <w:szCs w:val="32"/>
        </w:rPr>
      </w:pPr>
      <w:r>
        <w:rPr>
          <w:rFonts w:eastAsia="方正仿宋_GBK"/>
          <w:color w:val="000000"/>
          <w:kern w:val="0"/>
          <w:sz w:val="32"/>
          <w:szCs w:val="32"/>
        </w:rPr>
        <w:t>我单位参加</w:t>
      </w:r>
      <w:r>
        <w:rPr>
          <w:rFonts w:hint="eastAsia" w:eastAsia="方正仿宋_GBK"/>
          <w:kern w:val="0"/>
          <w:sz w:val="28"/>
          <w:szCs w:val="28"/>
          <w:u w:val="single"/>
        </w:rPr>
        <w:t>大石乡高生村安装太阳能路灯建设项目</w:t>
      </w:r>
      <w:r>
        <w:rPr>
          <w:rFonts w:eastAsia="方正仿宋_GBK"/>
          <w:color w:val="000000"/>
          <w:kern w:val="0"/>
          <w:sz w:val="32"/>
          <w:szCs w:val="32"/>
        </w:rPr>
        <w:t>的竞标活动 ，对以下内容作出承诺：</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（1）检察机关查询无不良记录。</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（2）最近3年未受到建设行政主管部门停止发包投标的处罚，或受到停止处罚但不在其行政处罚期内的。</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（3）202</w:t>
      </w:r>
      <w:r>
        <w:rPr>
          <w:rFonts w:hint="eastAsia" w:eastAsia="方正仿宋_GBK"/>
          <w:color w:val="000000"/>
          <w:kern w:val="0"/>
          <w:sz w:val="32"/>
          <w:szCs w:val="32"/>
          <w:lang w:val="en-US" w:eastAsia="zh-CN"/>
        </w:rPr>
        <w:t>2</w:t>
      </w:r>
      <w:r>
        <w:rPr>
          <w:rFonts w:eastAsia="方正仿宋_GBK"/>
          <w:color w:val="000000"/>
          <w:kern w:val="0"/>
          <w:sz w:val="32"/>
          <w:szCs w:val="32"/>
        </w:rPr>
        <w:t>年至今无拖欠民工工资和无重大安全责任事故。</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（4）202</w:t>
      </w:r>
      <w:r>
        <w:rPr>
          <w:rFonts w:hint="eastAsia" w:eastAsia="方正仿宋_GBK"/>
          <w:color w:val="000000"/>
          <w:kern w:val="0"/>
          <w:sz w:val="32"/>
          <w:szCs w:val="32"/>
          <w:lang w:val="en-US" w:eastAsia="zh-CN"/>
        </w:rPr>
        <w:t>2</w:t>
      </w:r>
      <w:r>
        <w:rPr>
          <w:rFonts w:eastAsia="方正仿宋_GBK"/>
          <w:color w:val="000000"/>
          <w:kern w:val="0"/>
          <w:sz w:val="32"/>
          <w:szCs w:val="32"/>
        </w:rPr>
        <w:t>年至今没有无故弃标的不良记录。</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 xml:space="preserve">我单位如提供虚假材料，发包人有权取消其投标资格或中标资格。我公司甘愿承受可能被取消中标资格或解除合同并追究违约责任的后果。  </w:t>
      </w:r>
    </w:p>
    <w:p>
      <w:pPr>
        <w:spacing w:line="440" w:lineRule="exact"/>
        <w:rPr>
          <w:rFonts w:eastAsia="方正仿宋_GBK"/>
          <w:color w:val="000000"/>
          <w:kern w:val="0"/>
          <w:sz w:val="32"/>
          <w:szCs w:val="32"/>
        </w:rPr>
      </w:pPr>
      <w:r>
        <w:rPr>
          <w:rFonts w:eastAsia="方正仿宋_GBK"/>
          <w:color w:val="000000"/>
          <w:kern w:val="0"/>
          <w:sz w:val="32"/>
          <w:szCs w:val="32"/>
        </w:rPr>
        <w:t>投　标　人：</w:t>
      </w:r>
      <w:r>
        <w:rPr>
          <w:rFonts w:eastAsia="方正仿宋_GBK"/>
          <w:color w:val="000000"/>
          <w:kern w:val="0"/>
          <w:sz w:val="32"/>
          <w:szCs w:val="32"/>
          <w:u w:val="single"/>
        </w:rPr>
        <w:t xml:space="preserve">           　　　　　 　        </w:t>
      </w:r>
      <w:r>
        <w:rPr>
          <w:rFonts w:eastAsia="方正仿宋_GBK"/>
          <w:color w:val="000000"/>
          <w:kern w:val="0"/>
          <w:sz w:val="32"/>
          <w:szCs w:val="32"/>
        </w:rPr>
        <w:t xml:space="preserve">（盖单位公章）   </w:t>
      </w:r>
    </w:p>
    <w:p>
      <w:pPr>
        <w:spacing w:line="440" w:lineRule="exact"/>
        <w:rPr>
          <w:rFonts w:eastAsia="方正仿宋_GBK"/>
          <w:color w:val="000000"/>
          <w:kern w:val="0"/>
          <w:sz w:val="32"/>
          <w:szCs w:val="32"/>
        </w:rPr>
      </w:pPr>
      <w:r>
        <w:rPr>
          <w:rFonts w:eastAsia="方正仿宋_GBK"/>
          <w:color w:val="000000"/>
          <w:kern w:val="0"/>
          <w:sz w:val="32"/>
          <w:szCs w:val="32"/>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法定代表人：</w:t>
      </w:r>
      <w:r>
        <w:rPr>
          <w:rFonts w:eastAsia="方正仿宋_GBK"/>
          <w:color w:val="000000"/>
          <w:kern w:val="0"/>
          <w:sz w:val="32"/>
          <w:szCs w:val="32"/>
          <w:u w:val="single"/>
        </w:rPr>
        <w:t xml:space="preserve">               　　　　 　　    </w:t>
      </w:r>
      <w:r>
        <w:rPr>
          <w:rFonts w:eastAsia="方正仿宋_GBK"/>
          <w:color w:val="000000"/>
          <w:kern w:val="0"/>
          <w:sz w:val="32"/>
          <w:szCs w:val="32"/>
        </w:rPr>
        <w:t>（签字和盖章）</w:t>
      </w:r>
    </w:p>
    <w:p>
      <w:pPr>
        <w:spacing w:line="440" w:lineRule="exact"/>
        <w:rPr>
          <w:rFonts w:eastAsia="方正仿宋_GBK"/>
          <w:color w:val="000000"/>
          <w:kern w:val="0"/>
          <w:sz w:val="32"/>
          <w:szCs w:val="32"/>
        </w:rPr>
      </w:pPr>
      <w:r>
        <w:rPr>
          <w:rFonts w:eastAsia="方正仿宋_GBK"/>
          <w:color w:val="000000"/>
          <w:kern w:val="0"/>
          <w:sz w:val="32"/>
          <w:szCs w:val="32"/>
        </w:rPr>
        <w:t xml:space="preserve">           　　　　　　　</w:t>
      </w:r>
      <w:r>
        <w:rPr>
          <w:rFonts w:eastAsia="方正仿宋_GBK"/>
          <w:color w:val="000000"/>
          <w:kern w:val="0"/>
          <w:sz w:val="32"/>
          <w:szCs w:val="32"/>
          <w:u w:val="single"/>
        </w:rPr>
        <w:t>　　　　　</w:t>
      </w:r>
      <w:r>
        <w:rPr>
          <w:rFonts w:eastAsia="方正仿宋_GBK"/>
          <w:color w:val="000000"/>
          <w:kern w:val="0"/>
          <w:sz w:val="32"/>
          <w:szCs w:val="32"/>
        </w:rPr>
        <w:t>年</w:t>
      </w:r>
      <w:r>
        <w:rPr>
          <w:rFonts w:eastAsia="方正仿宋_GBK"/>
          <w:color w:val="000000"/>
          <w:kern w:val="0"/>
          <w:sz w:val="32"/>
          <w:szCs w:val="32"/>
          <w:u w:val="single"/>
        </w:rPr>
        <w:t xml:space="preserve">    </w:t>
      </w:r>
      <w:r>
        <w:rPr>
          <w:rFonts w:eastAsia="方正仿宋_GBK"/>
          <w:color w:val="000000"/>
          <w:kern w:val="0"/>
          <w:sz w:val="32"/>
          <w:szCs w:val="32"/>
        </w:rPr>
        <w:t>月</w:t>
      </w:r>
      <w:r>
        <w:rPr>
          <w:rFonts w:eastAsia="方正仿宋_GBK"/>
          <w:color w:val="000000"/>
          <w:kern w:val="0"/>
          <w:sz w:val="32"/>
          <w:szCs w:val="32"/>
          <w:u w:val="single"/>
        </w:rPr>
        <w:t xml:space="preserve">    </w:t>
      </w:r>
      <w:r>
        <w:rPr>
          <w:rFonts w:eastAsia="方正仿宋_GBK"/>
          <w:color w:val="000000"/>
          <w:kern w:val="0"/>
          <w:sz w:val="32"/>
          <w:szCs w:val="32"/>
        </w:rPr>
        <w:t>日</w:t>
      </w: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b/>
          <w:bCs/>
          <w:color w:val="000000"/>
          <w:kern w:val="0"/>
          <w:sz w:val="32"/>
          <w:szCs w:val="32"/>
        </w:rPr>
      </w:pPr>
      <w:r>
        <w:rPr>
          <w:rFonts w:eastAsia="方正仿宋_GBK"/>
          <w:color w:val="000000"/>
          <w:kern w:val="0"/>
          <w:sz w:val="32"/>
          <w:szCs w:val="32"/>
        </w:rPr>
        <w:t>注：  投标人须提供书面承诺书（如投标人无本发包文件第二章第1.4.1条规定的不良行为则由投标人书面承诺）。投标人的承诺与实际不符或提供虚假材料，发包人有权取消其投标资格或中标资格，其投标保证金不予退还。</w:t>
      </w:r>
      <w:bookmarkStart w:id="27" w:name="_Toc267598747"/>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（五）资质条件复印件</w:t>
      </w:r>
    </w:p>
    <w:p>
      <w:pPr>
        <w:spacing w:line="440" w:lineRule="exact"/>
        <w:ind w:firstLine="640" w:firstLineChars="200"/>
        <w:rPr>
          <w:rFonts w:eastAsia="方正仿宋_GBK"/>
          <w:color w:val="000000"/>
          <w:kern w:val="0"/>
          <w:sz w:val="32"/>
          <w:szCs w:val="32"/>
        </w:rPr>
      </w:pP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（1）有效的营业执照。</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（2）城市及道路照明工程</w:t>
      </w:r>
      <w:r>
        <w:rPr>
          <w:rFonts w:hint="eastAsia" w:eastAsia="方正仿宋_GBK"/>
          <w:color w:val="000000"/>
          <w:kern w:val="0"/>
          <w:sz w:val="32"/>
          <w:szCs w:val="32"/>
        </w:rPr>
        <w:t>、</w:t>
      </w:r>
      <w:r>
        <w:rPr>
          <w:rFonts w:eastAsia="方正仿宋_GBK"/>
          <w:color w:val="000000"/>
          <w:kern w:val="0"/>
          <w:sz w:val="32"/>
          <w:szCs w:val="32"/>
        </w:rPr>
        <w:t>市政公用工程等相关领域工程施工总承包叁级及以上资质（非必须）。</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（3）有效的安全生产许可证</w:t>
      </w:r>
      <w:bookmarkStart w:id="28" w:name="_Toc298315344"/>
      <w:r>
        <w:rPr>
          <w:rFonts w:eastAsia="方正仿宋_GBK"/>
          <w:color w:val="000000"/>
          <w:kern w:val="0"/>
          <w:sz w:val="32"/>
          <w:szCs w:val="32"/>
        </w:rPr>
        <w:t>（非必须）。</w:t>
      </w:r>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（4）</w:t>
      </w:r>
      <w:r>
        <w:rPr>
          <w:rFonts w:eastAsia="方正仿宋_GBK"/>
          <w:kern w:val="0"/>
          <w:sz w:val="32"/>
          <w:szCs w:val="32"/>
        </w:rPr>
        <w:t>市外企业需提交市外企业在本市施工分支机构登记备案证明（非必须）。</w:t>
      </w:r>
    </w:p>
    <w:tbl>
      <w:tblPr>
        <w:tblStyle w:val="6"/>
        <w:tblpPr w:leftFromText="180" w:rightFromText="180" w:vertAnchor="text" w:horzAnchor="page" w:tblpX="1817" w:tblpY="838"/>
        <w:tblOverlap w:val="never"/>
        <w:tblW w:w="8613" w:type="dxa"/>
        <w:tblInd w:w="0" w:type="dxa"/>
        <w:tblLayout w:type="fixed"/>
        <w:tblCellMar>
          <w:top w:w="0" w:type="dxa"/>
          <w:left w:w="108" w:type="dxa"/>
          <w:bottom w:w="0" w:type="dxa"/>
          <w:right w:w="108" w:type="dxa"/>
        </w:tblCellMar>
      </w:tblPr>
      <w:tblGrid>
        <w:gridCol w:w="2460"/>
        <w:gridCol w:w="2468"/>
        <w:gridCol w:w="1984"/>
        <w:gridCol w:w="567"/>
        <w:gridCol w:w="1134"/>
      </w:tblGrid>
      <w:tr>
        <w:tblPrEx>
          <w:tblCellMar>
            <w:top w:w="0" w:type="dxa"/>
            <w:left w:w="108" w:type="dxa"/>
            <w:bottom w:w="0" w:type="dxa"/>
            <w:right w:w="108" w:type="dxa"/>
          </w:tblCellMar>
        </w:tblPrEx>
        <w:trPr>
          <w:trHeight w:val="1314" w:hRule="atLeast"/>
        </w:trPr>
        <w:tc>
          <w:tcPr>
            <w:tcW w:w="8613" w:type="dxa"/>
            <w:gridSpan w:val="5"/>
            <w:tcBorders>
              <w:top w:val="nil"/>
              <w:left w:val="nil"/>
              <w:bottom w:val="nil"/>
              <w:right w:val="nil"/>
            </w:tcBorders>
            <w:noWrap w:val="0"/>
            <w:vAlign w:val="center"/>
          </w:tcPr>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numPr>
                <w:ilvl w:val="0"/>
                <w:numId w:val="1"/>
              </w:numPr>
              <w:spacing w:line="440" w:lineRule="exact"/>
              <w:jc w:val="center"/>
              <w:rPr>
                <w:rFonts w:eastAsia="方正仿宋_GBK"/>
                <w:b/>
                <w:bCs/>
                <w:color w:val="000000"/>
                <w:kern w:val="0"/>
                <w:sz w:val="32"/>
                <w:szCs w:val="32"/>
              </w:rPr>
            </w:pPr>
            <w:r>
              <w:rPr>
                <w:rFonts w:hint="eastAsia" w:eastAsia="方正仿宋_GBK"/>
                <w:b/>
                <w:bCs/>
                <w:color w:val="000000"/>
                <w:kern w:val="0"/>
                <w:sz w:val="32"/>
                <w:szCs w:val="32"/>
              </w:rPr>
              <w:t>大石乡高生村安装太阳能路灯建设项目</w:t>
            </w:r>
            <w:r>
              <w:rPr>
                <w:rFonts w:eastAsia="方正仿宋_GBK"/>
                <w:b/>
                <w:bCs/>
                <w:color w:val="000000"/>
                <w:kern w:val="0"/>
                <w:sz w:val="32"/>
                <w:szCs w:val="32"/>
              </w:rPr>
              <w:t>投标单位</w:t>
            </w:r>
          </w:p>
          <w:p>
            <w:pPr>
              <w:numPr>
                <w:ilvl w:val="0"/>
                <w:numId w:val="0"/>
              </w:numPr>
              <w:spacing w:line="440" w:lineRule="exact"/>
              <w:jc w:val="center"/>
              <w:rPr>
                <w:rFonts w:eastAsia="方正仿宋_GBK"/>
                <w:b/>
                <w:bCs/>
                <w:color w:val="000000"/>
                <w:kern w:val="0"/>
                <w:sz w:val="32"/>
                <w:szCs w:val="32"/>
              </w:rPr>
            </w:pPr>
            <w:r>
              <w:rPr>
                <w:rFonts w:eastAsia="方正仿宋_GBK"/>
                <w:b/>
                <w:bCs/>
                <w:color w:val="000000"/>
                <w:kern w:val="0"/>
                <w:sz w:val="32"/>
                <w:szCs w:val="32"/>
              </w:rPr>
              <w:t>资质自审表</w:t>
            </w:r>
          </w:p>
        </w:tc>
      </w:tr>
      <w:tr>
        <w:tblPrEx>
          <w:tblCellMar>
            <w:top w:w="0" w:type="dxa"/>
            <w:left w:w="108" w:type="dxa"/>
            <w:bottom w:w="0" w:type="dxa"/>
            <w:right w:w="108" w:type="dxa"/>
          </w:tblCellMar>
        </w:tblPrEx>
        <w:trPr>
          <w:trHeight w:val="826" w:hRule="atLeast"/>
        </w:trPr>
        <w:tc>
          <w:tcPr>
            <w:tcW w:w="246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企业名称（盖章）</w:t>
            </w:r>
          </w:p>
        </w:tc>
        <w:tc>
          <w:tcPr>
            <w:tcW w:w="2468" w:type="dxa"/>
            <w:tcBorders>
              <w:top w:val="single" w:color="auto" w:sz="4" w:space="0"/>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　</w:t>
            </w:r>
          </w:p>
        </w:tc>
        <w:tc>
          <w:tcPr>
            <w:tcW w:w="1984" w:type="dxa"/>
            <w:tcBorders>
              <w:top w:val="single" w:color="auto" w:sz="4" w:space="0"/>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投标代表姓名</w:t>
            </w:r>
          </w:p>
        </w:tc>
        <w:tc>
          <w:tcPr>
            <w:tcW w:w="1701" w:type="dxa"/>
            <w:gridSpan w:val="2"/>
            <w:tcBorders>
              <w:top w:val="single" w:color="auto" w:sz="4" w:space="0"/>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tcBorders>
              <w:top w:val="nil"/>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营业执照登记号</w:t>
            </w:r>
          </w:p>
        </w:tc>
        <w:tc>
          <w:tcPr>
            <w:tcW w:w="6153" w:type="dxa"/>
            <w:gridSpan w:val="4"/>
            <w:tcBorders>
              <w:top w:val="single" w:color="auto" w:sz="4" w:space="0"/>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　</w:t>
            </w:r>
          </w:p>
          <w:p>
            <w:pPr>
              <w:spacing w:line="440" w:lineRule="exact"/>
              <w:rPr>
                <w:rFonts w:eastAsia="方正仿宋_GBK"/>
                <w:color w:val="000000"/>
                <w:kern w:val="0"/>
                <w:sz w:val="32"/>
                <w:szCs w:val="32"/>
              </w:rPr>
            </w:pPr>
            <w:r>
              <w:rPr>
                <w:rFonts w:eastAsia="方正仿宋_GBK"/>
                <w:color w:val="000000"/>
                <w:kern w:val="0"/>
                <w:sz w:val="32"/>
                <w:szCs w:val="32"/>
              </w:rPr>
              <w:t>　</w:t>
            </w:r>
          </w:p>
        </w:tc>
      </w:tr>
      <w:tr>
        <w:tblPrEx>
          <w:tblCellMar>
            <w:top w:w="0" w:type="dxa"/>
            <w:left w:w="108" w:type="dxa"/>
            <w:bottom w:w="0" w:type="dxa"/>
            <w:right w:w="108" w:type="dxa"/>
          </w:tblCellMar>
        </w:tblPrEx>
        <w:trPr>
          <w:trHeight w:val="706" w:hRule="atLeast"/>
        </w:trPr>
        <w:tc>
          <w:tcPr>
            <w:tcW w:w="2460" w:type="dxa"/>
            <w:tcBorders>
              <w:top w:val="nil"/>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企业资质及等级</w:t>
            </w:r>
          </w:p>
        </w:tc>
        <w:tc>
          <w:tcPr>
            <w:tcW w:w="2468" w:type="dxa"/>
            <w:tcBorders>
              <w:top w:val="single" w:color="auto" w:sz="4" w:space="0"/>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　</w:t>
            </w:r>
          </w:p>
        </w:tc>
        <w:tc>
          <w:tcPr>
            <w:tcW w:w="2551" w:type="dxa"/>
            <w:gridSpan w:val="2"/>
            <w:tcBorders>
              <w:top w:val="nil"/>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安全生产许可证号</w:t>
            </w:r>
          </w:p>
        </w:tc>
        <w:tc>
          <w:tcPr>
            <w:tcW w:w="1134" w:type="dxa"/>
            <w:tcBorders>
              <w:top w:val="nil"/>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　</w:t>
            </w:r>
          </w:p>
        </w:tc>
      </w:tr>
      <w:tr>
        <w:tblPrEx>
          <w:tblCellMar>
            <w:top w:w="0" w:type="dxa"/>
            <w:left w:w="108" w:type="dxa"/>
            <w:bottom w:w="0" w:type="dxa"/>
            <w:right w:w="108" w:type="dxa"/>
          </w:tblCellMar>
        </w:tblPrEx>
        <w:trPr>
          <w:trHeight w:val="688" w:hRule="atLeast"/>
        </w:trPr>
        <w:tc>
          <w:tcPr>
            <w:tcW w:w="2460" w:type="dxa"/>
            <w:vMerge w:val="restart"/>
            <w:tcBorders>
              <w:top w:val="nil"/>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项目经理</w:t>
            </w:r>
          </w:p>
        </w:tc>
        <w:tc>
          <w:tcPr>
            <w:tcW w:w="2468" w:type="dxa"/>
            <w:tcBorders>
              <w:top w:val="nil"/>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　</w:t>
            </w:r>
          </w:p>
        </w:tc>
      </w:tr>
      <w:tr>
        <w:tblPrEx>
          <w:tblCellMar>
            <w:top w:w="0" w:type="dxa"/>
            <w:left w:w="108" w:type="dxa"/>
            <w:bottom w:w="0" w:type="dxa"/>
            <w:right w:w="108" w:type="dxa"/>
          </w:tblCellMar>
        </w:tblPrEx>
        <w:trPr>
          <w:trHeight w:val="840" w:hRule="atLeast"/>
        </w:trPr>
        <w:tc>
          <w:tcPr>
            <w:tcW w:w="2460" w:type="dxa"/>
            <w:vMerge w:val="continue"/>
            <w:tcBorders>
              <w:top w:val="nil"/>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p>
        </w:tc>
        <w:tc>
          <w:tcPr>
            <w:tcW w:w="2468" w:type="dxa"/>
            <w:tcBorders>
              <w:top w:val="nil"/>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专业证书编号及等级</w:t>
            </w:r>
          </w:p>
        </w:tc>
        <w:tc>
          <w:tcPr>
            <w:tcW w:w="3685" w:type="dxa"/>
            <w:gridSpan w:val="3"/>
            <w:tcBorders>
              <w:top w:val="single" w:color="auto" w:sz="4" w:space="0"/>
              <w:left w:val="nil"/>
              <w:bottom w:val="single" w:color="auto" w:sz="4" w:space="0"/>
              <w:right w:val="single" w:color="000000" w:sz="4" w:space="0"/>
            </w:tcBorders>
            <w:noWrap w:val="0"/>
            <w:vAlign w:val="center"/>
          </w:tcPr>
          <w:p>
            <w:pPr>
              <w:spacing w:line="440" w:lineRule="exact"/>
              <w:ind w:left="-5704" w:leftChars="-2716"/>
              <w:rPr>
                <w:rFonts w:eastAsia="方正仿宋_GBK"/>
                <w:color w:val="000000"/>
                <w:kern w:val="0"/>
                <w:sz w:val="32"/>
                <w:szCs w:val="32"/>
              </w:rPr>
            </w:pPr>
            <w:r>
              <w:rPr>
                <w:rFonts w:eastAsia="方正仿宋_GBK"/>
                <w:color w:val="000000"/>
                <w:kern w:val="0"/>
                <w:sz w:val="32"/>
                <w:szCs w:val="32"/>
              </w:rPr>
              <w:t>　</w:t>
            </w:r>
          </w:p>
        </w:tc>
      </w:tr>
      <w:tr>
        <w:tblPrEx>
          <w:tblCellMar>
            <w:top w:w="0" w:type="dxa"/>
            <w:left w:w="108" w:type="dxa"/>
            <w:bottom w:w="0" w:type="dxa"/>
            <w:right w:w="108" w:type="dxa"/>
          </w:tblCellMar>
        </w:tblPrEx>
        <w:trPr>
          <w:trHeight w:val="710" w:hRule="atLeast"/>
        </w:trPr>
        <w:tc>
          <w:tcPr>
            <w:tcW w:w="2460" w:type="dxa"/>
            <w:vMerge w:val="restart"/>
            <w:tcBorders>
              <w:top w:val="nil"/>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项目负责人</w:t>
            </w:r>
          </w:p>
        </w:tc>
        <w:tc>
          <w:tcPr>
            <w:tcW w:w="2468" w:type="dxa"/>
            <w:tcBorders>
              <w:top w:val="nil"/>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姓  名</w:t>
            </w:r>
          </w:p>
        </w:tc>
        <w:tc>
          <w:tcPr>
            <w:tcW w:w="3685" w:type="dxa"/>
            <w:gridSpan w:val="3"/>
            <w:tcBorders>
              <w:top w:val="single" w:color="auto" w:sz="4" w:space="0"/>
              <w:left w:val="nil"/>
              <w:bottom w:val="single" w:color="auto" w:sz="4" w:space="0"/>
              <w:right w:val="single" w:color="000000"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vMerge w:val="continue"/>
            <w:tcBorders>
              <w:top w:val="nil"/>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p>
        </w:tc>
        <w:tc>
          <w:tcPr>
            <w:tcW w:w="2468" w:type="dxa"/>
            <w:tcBorders>
              <w:top w:val="nil"/>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技术职称</w:t>
            </w:r>
          </w:p>
        </w:tc>
        <w:tc>
          <w:tcPr>
            <w:tcW w:w="3685" w:type="dxa"/>
            <w:gridSpan w:val="3"/>
            <w:tcBorders>
              <w:top w:val="single" w:color="auto" w:sz="4" w:space="0"/>
              <w:left w:val="nil"/>
              <w:bottom w:val="single" w:color="auto" w:sz="4" w:space="0"/>
              <w:right w:val="single" w:color="000000"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　</w:t>
            </w:r>
          </w:p>
        </w:tc>
      </w:tr>
      <w:tr>
        <w:tblPrEx>
          <w:tblCellMar>
            <w:top w:w="0" w:type="dxa"/>
            <w:left w:w="108" w:type="dxa"/>
            <w:bottom w:w="0" w:type="dxa"/>
            <w:right w:w="108" w:type="dxa"/>
          </w:tblCellMar>
        </w:tblPrEx>
        <w:trPr>
          <w:trHeight w:val="915" w:hRule="atLeast"/>
        </w:trPr>
        <w:tc>
          <w:tcPr>
            <w:tcW w:w="2460" w:type="dxa"/>
            <w:tcBorders>
              <w:top w:val="nil"/>
              <w:left w:val="single" w:color="auto" w:sz="4" w:space="0"/>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入渝登记备案证证号：</w:t>
            </w:r>
          </w:p>
        </w:tc>
        <w:tc>
          <w:tcPr>
            <w:tcW w:w="6153" w:type="dxa"/>
            <w:gridSpan w:val="4"/>
            <w:tcBorders>
              <w:top w:val="single" w:color="auto" w:sz="4" w:space="0"/>
              <w:left w:val="nil"/>
              <w:bottom w:val="single" w:color="auto" w:sz="4" w:space="0"/>
              <w:right w:val="single" w:color="auto" w:sz="4" w:space="0"/>
            </w:tcBorders>
            <w:noWrap w:val="0"/>
            <w:vAlign w:val="center"/>
          </w:tcPr>
          <w:p>
            <w:pPr>
              <w:spacing w:line="440" w:lineRule="exact"/>
              <w:rPr>
                <w:rFonts w:eastAsia="方正仿宋_GBK"/>
                <w:color w:val="000000"/>
                <w:kern w:val="0"/>
                <w:sz w:val="32"/>
                <w:szCs w:val="32"/>
              </w:rPr>
            </w:pPr>
            <w:r>
              <w:rPr>
                <w:rFonts w:eastAsia="方正仿宋_GBK"/>
                <w:color w:val="000000"/>
                <w:kern w:val="0"/>
                <w:sz w:val="32"/>
                <w:szCs w:val="32"/>
              </w:rPr>
              <w:t>　</w:t>
            </w:r>
          </w:p>
        </w:tc>
      </w:tr>
      <w:tr>
        <w:tblPrEx>
          <w:tblCellMar>
            <w:top w:w="0" w:type="dxa"/>
            <w:left w:w="108" w:type="dxa"/>
            <w:bottom w:w="0" w:type="dxa"/>
            <w:right w:w="108" w:type="dxa"/>
          </w:tblCellMar>
        </w:tblPrEx>
        <w:trPr>
          <w:trHeight w:val="705" w:hRule="atLeast"/>
        </w:trPr>
        <w:tc>
          <w:tcPr>
            <w:tcW w:w="8613" w:type="dxa"/>
            <w:gridSpan w:val="5"/>
            <w:tcBorders>
              <w:top w:val="nil"/>
              <w:left w:val="nil"/>
              <w:bottom w:val="nil"/>
              <w:right w:val="nil"/>
            </w:tcBorders>
            <w:noWrap w:val="0"/>
            <w:vAlign w:val="center"/>
          </w:tcPr>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rPr>
            </w:pPr>
          </w:p>
          <w:p>
            <w:pPr>
              <w:spacing w:line="440" w:lineRule="exact"/>
              <w:rPr>
                <w:rFonts w:eastAsia="方正仿宋_GBK"/>
                <w:color w:val="000000"/>
                <w:kern w:val="0"/>
                <w:sz w:val="32"/>
                <w:szCs w:val="32"/>
                <w:u w:val="single"/>
              </w:rPr>
            </w:pPr>
            <w:r>
              <w:rPr>
                <w:rFonts w:eastAsia="方正仿宋_GBK"/>
                <w:color w:val="000000"/>
                <w:kern w:val="0"/>
                <w:sz w:val="32"/>
                <w:szCs w:val="32"/>
              </w:rPr>
              <w:t>投标代表签字：</w:t>
            </w:r>
            <w:r>
              <w:rPr>
                <w:rFonts w:eastAsia="方正仿宋_GBK"/>
                <w:color w:val="000000"/>
                <w:kern w:val="0"/>
                <w:sz w:val="32"/>
                <w:szCs w:val="32"/>
                <w:u w:val="single"/>
              </w:rPr>
              <w:t xml:space="preserve">    </w:t>
            </w:r>
            <w:r>
              <w:rPr>
                <w:rFonts w:hint="eastAsia" w:eastAsia="方正仿宋_GBK"/>
                <w:color w:val="000000"/>
                <w:kern w:val="0"/>
                <w:sz w:val="32"/>
                <w:szCs w:val="32"/>
                <w:u w:val="single"/>
                <w:lang w:val="en-US" w:eastAsia="zh-CN"/>
              </w:rPr>
              <w:t xml:space="preserve">            </w:t>
            </w:r>
            <w:r>
              <w:rPr>
                <w:rFonts w:eastAsia="方正仿宋_GBK"/>
                <w:color w:val="000000"/>
                <w:kern w:val="0"/>
                <w:sz w:val="32"/>
                <w:szCs w:val="32"/>
                <w:u w:val="single"/>
              </w:rPr>
              <w:t xml:space="preserve"> </w:t>
            </w:r>
          </w:p>
          <w:p>
            <w:pPr>
              <w:spacing w:line="440" w:lineRule="exact"/>
              <w:rPr>
                <w:rFonts w:eastAsia="方正仿宋_GBK"/>
                <w:color w:val="000000"/>
                <w:kern w:val="0"/>
                <w:sz w:val="32"/>
                <w:szCs w:val="32"/>
              </w:rPr>
            </w:pPr>
            <w:r>
              <w:rPr>
                <w:rFonts w:eastAsia="方正仿宋_GBK"/>
                <w:color w:val="000000"/>
                <w:kern w:val="0"/>
                <w:sz w:val="32"/>
                <w:szCs w:val="32"/>
              </w:rPr>
              <w:t>委托投标人签字：</w:t>
            </w:r>
            <w:r>
              <w:rPr>
                <w:rFonts w:eastAsia="方正仿宋_GBK"/>
                <w:color w:val="000000"/>
                <w:kern w:val="0"/>
                <w:sz w:val="32"/>
                <w:szCs w:val="32"/>
                <w:u w:val="single"/>
              </w:rPr>
              <w:t xml:space="preserve">   　 </w:t>
            </w:r>
            <w:r>
              <w:rPr>
                <w:rFonts w:hint="eastAsia" w:eastAsia="方正仿宋_GBK"/>
                <w:color w:val="000000"/>
                <w:kern w:val="0"/>
                <w:sz w:val="32"/>
                <w:szCs w:val="32"/>
                <w:u w:val="single"/>
                <w:lang w:val="en-US" w:eastAsia="zh-CN"/>
              </w:rPr>
              <w:t xml:space="preserve">    </w:t>
            </w:r>
            <w:r>
              <w:rPr>
                <w:rFonts w:eastAsia="方正仿宋_GBK"/>
                <w:color w:val="000000"/>
                <w:kern w:val="0"/>
                <w:sz w:val="32"/>
                <w:szCs w:val="32"/>
                <w:u w:val="single"/>
              </w:rPr>
              <w:t xml:space="preserve"> </w:t>
            </w:r>
            <w:r>
              <w:rPr>
                <w:rFonts w:eastAsia="方正仿宋_GBK"/>
                <w:color w:val="000000"/>
                <w:kern w:val="0"/>
                <w:sz w:val="32"/>
                <w:szCs w:val="32"/>
              </w:rPr>
              <w:t>时间：</w:t>
            </w:r>
            <w:r>
              <w:rPr>
                <w:rFonts w:eastAsia="方正仿宋_GBK"/>
                <w:color w:val="000000"/>
                <w:kern w:val="0"/>
                <w:sz w:val="32"/>
                <w:szCs w:val="32"/>
                <w:u w:val="single"/>
              </w:rPr>
              <w:t xml:space="preserve"> 　　　　　　</w:t>
            </w:r>
            <w:r>
              <w:rPr>
                <w:rFonts w:eastAsia="方正仿宋_GBK"/>
                <w:color w:val="000000"/>
                <w:kern w:val="0"/>
                <w:sz w:val="32"/>
                <w:szCs w:val="32"/>
              </w:rPr>
              <w:t>　</w:t>
            </w:r>
          </w:p>
        </w:tc>
      </w:tr>
    </w:tbl>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both"/>
        <w:rPr>
          <w:rFonts w:eastAsia="方正仿宋_GBK"/>
          <w:b/>
          <w:bCs/>
          <w:color w:val="000000"/>
          <w:kern w:val="0"/>
          <w:sz w:val="32"/>
          <w:szCs w:val="32"/>
        </w:rPr>
      </w:pPr>
    </w:p>
    <w:p>
      <w:pPr>
        <w:spacing w:line="440" w:lineRule="exact"/>
        <w:jc w:val="both"/>
        <w:rPr>
          <w:rFonts w:eastAsia="方正仿宋_GBK"/>
          <w:b/>
          <w:bCs/>
          <w:color w:val="000000"/>
          <w:kern w:val="0"/>
          <w:sz w:val="32"/>
          <w:szCs w:val="32"/>
        </w:rPr>
      </w:pPr>
    </w:p>
    <w:p>
      <w:pPr>
        <w:spacing w:line="440" w:lineRule="exact"/>
        <w:jc w:val="both"/>
        <w:rPr>
          <w:rFonts w:eastAsia="方正仿宋_GBK"/>
          <w:b/>
          <w:bCs/>
          <w:color w:val="000000"/>
          <w:kern w:val="0"/>
          <w:sz w:val="32"/>
          <w:szCs w:val="32"/>
        </w:rPr>
      </w:pPr>
    </w:p>
    <w:p>
      <w:pPr>
        <w:spacing w:line="440" w:lineRule="exact"/>
        <w:jc w:val="both"/>
        <w:rPr>
          <w:rFonts w:eastAsia="方正仿宋_GBK"/>
          <w:b/>
          <w:bCs/>
          <w:color w:val="000000"/>
          <w:kern w:val="0"/>
          <w:sz w:val="32"/>
          <w:szCs w:val="32"/>
        </w:rPr>
      </w:pPr>
    </w:p>
    <w:p>
      <w:pPr>
        <w:spacing w:line="440" w:lineRule="exact"/>
        <w:jc w:val="both"/>
        <w:rPr>
          <w:rFonts w:eastAsia="方正仿宋_GBK"/>
          <w:b/>
          <w:bCs/>
          <w:color w:val="000000"/>
          <w:kern w:val="0"/>
          <w:sz w:val="32"/>
          <w:szCs w:val="32"/>
        </w:rPr>
      </w:pPr>
    </w:p>
    <w:p>
      <w:pPr>
        <w:spacing w:line="440" w:lineRule="exact"/>
        <w:jc w:val="both"/>
        <w:rPr>
          <w:rFonts w:eastAsia="方正仿宋_GBK"/>
          <w:b/>
          <w:bCs/>
          <w:color w:val="000000"/>
          <w:kern w:val="0"/>
          <w:sz w:val="32"/>
          <w:szCs w:val="32"/>
        </w:rPr>
      </w:pPr>
    </w:p>
    <w:p>
      <w:pPr>
        <w:spacing w:line="440" w:lineRule="exact"/>
        <w:jc w:val="center"/>
        <w:rPr>
          <w:rFonts w:eastAsia="方正仿宋_GBK"/>
          <w:color w:val="000000"/>
          <w:kern w:val="0"/>
          <w:sz w:val="32"/>
          <w:szCs w:val="32"/>
        </w:rPr>
      </w:pPr>
    </w:p>
    <w:p>
      <w:pPr>
        <w:spacing w:line="440" w:lineRule="exact"/>
        <w:jc w:val="center"/>
        <w:rPr>
          <w:rFonts w:eastAsia="方正仿宋_GBK"/>
          <w:color w:val="000000"/>
          <w:kern w:val="0"/>
          <w:sz w:val="32"/>
          <w:szCs w:val="32"/>
        </w:rPr>
      </w:pPr>
    </w:p>
    <w:p>
      <w:pPr>
        <w:spacing w:line="440" w:lineRule="exact"/>
        <w:jc w:val="center"/>
        <w:rPr>
          <w:rFonts w:eastAsia="方正仿宋_GBK"/>
          <w:color w:val="000000"/>
          <w:kern w:val="0"/>
          <w:sz w:val="32"/>
          <w:szCs w:val="32"/>
        </w:rPr>
      </w:pPr>
    </w:p>
    <w:p>
      <w:pPr>
        <w:spacing w:line="440" w:lineRule="exact"/>
        <w:jc w:val="center"/>
        <w:rPr>
          <w:rFonts w:eastAsia="方正仿宋_GBK"/>
          <w:color w:val="000000"/>
          <w:kern w:val="0"/>
          <w:sz w:val="32"/>
          <w:szCs w:val="32"/>
        </w:rPr>
      </w:pPr>
    </w:p>
    <w:p>
      <w:pPr>
        <w:spacing w:line="440" w:lineRule="exact"/>
        <w:jc w:val="center"/>
        <w:rPr>
          <w:rFonts w:eastAsia="方正仿宋_GBK"/>
          <w:color w:val="000000"/>
          <w:kern w:val="0"/>
          <w:sz w:val="32"/>
          <w:szCs w:val="32"/>
        </w:rPr>
      </w:pPr>
    </w:p>
    <w:p>
      <w:pPr>
        <w:spacing w:line="440" w:lineRule="exact"/>
        <w:jc w:val="center"/>
        <w:rPr>
          <w:rFonts w:eastAsia="方正仿宋_GBK"/>
          <w:color w:val="000000"/>
          <w:kern w:val="0"/>
          <w:sz w:val="32"/>
          <w:szCs w:val="32"/>
        </w:rPr>
      </w:pPr>
    </w:p>
    <w:p>
      <w:pPr>
        <w:spacing w:line="440" w:lineRule="exact"/>
        <w:jc w:val="center"/>
        <w:rPr>
          <w:rFonts w:eastAsia="方正仿宋_GBK"/>
          <w:color w:val="000000"/>
          <w:kern w:val="0"/>
          <w:sz w:val="32"/>
          <w:szCs w:val="32"/>
        </w:rPr>
      </w:pPr>
    </w:p>
    <w:p>
      <w:pPr>
        <w:tabs>
          <w:tab w:val="left" w:pos="180"/>
          <w:tab w:val="center" w:pos="4677"/>
        </w:tabs>
        <w:spacing w:line="440" w:lineRule="exact"/>
        <w:jc w:val="center"/>
        <w:rPr>
          <w:rFonts w:eastAsia="方正仿宋_GBK"/>
          <w:b/>
          <w:sz w:val="32"/>
          <w:szCs w:val="32"/>
        </w:rPr>
      </w:pPr>
    </w:p>
    <w:p>
      <w:pPr>
        <w:tabs>
          <w:tab w:val="left" w:pos="180"/>
          <w:tab w:val="center" w:pos="4677"/>
        </w:tabs>
        <w:spacing w:line="440" w:lineRule="exact"/>
        <w:jc w:val="center"/>
        <w:rPr>
          <w:rFonts w:eastAsia="方正仿宋_GBK"/>
          <w:b/>
          <w:sz w:val="32"/>
          <w:szCs w:val="32"/>
        </w:rPr>
      </w:pPr>
    </w:p>
    <w:p>
      <w:pPr>
        <w:tabs>
          <w:tab w:val="left" w:pos="180"/>
          <w:tab w:val="center" w:pos="4677"/>
        </w:tabs>
        <w:spacing w:line="440" w:lineRule="exact"/>
        <w:jc w:val="left"/>
        <w:rPr>
          <w:rFonts w:hint="default" w:eastAsia="方正仿宋_GBK"/>
          <w:b/>
          <w:sz w:val="32"/>
          <w:szCs w:val="32"/>
          <w:lang w:val="en-US" w:eastAsia="zh-CN"/>
        </w:rPr>
      </w:pPr>
      <w:r>
        <w:rPr>
          <w:rFonts w:hint="eastAsia" w:eastAsia="方正仿宋_GBK"/>
          <w:b/>
          <w:sz w:val="32"/>
          <w:szCs w:val="32"/>
          <w:lang w:eastAsia="zh-CN"/>
        </w:rPr>
        <w:t>（</w:t>
      </w:r>
      <w:r>
        <w:rPr>
          <w:rFonts w:hint="eastAsia" w:eastAsia="方正仿宋_GBK"/>
          <w:b/>
          <w:sz w:val="32"/>
          <w:szCs w:val="32"/>
          <w:lang w:val="en-US" w:eastAsia="zh-CN"/>
        </w:rPr>
        <w:t>七）退款账户证明</w:t>
      </w:r>
    </w:p>
    <w:p>
      <w:pPr>
        <w:tabs>
          <w:tab w:val="left" w:pos="180"/>
          <w:tab w:val="center" w:pos="4677"/>
        </w:tabs>
        <w:spacing w:line="440" w:lineRule="exact"/>
        <w:jc w:val="center"/>
        <w:rPr>
          <w:rFonts w:eastAsia="方正仿宋_GBK"/>
          <w:b/>
          <w:sz w:val="32"/>
          <w:szCs w:val="32"/>
        </w:rPr>
      </w:pPr>
      <w:r>
        <w:rPr>
          <w:rFonts w:eastAsia="方正仿宋_GBK"/>
          <w:b/>
          <w:sz w:val="32"/>
          <w:szCs w:val="32"/>
        </w:rPr>
        <w:t>退款账户证明</w:t>
      </w:r>
    </w:p>
    <w:p>
      <w:pPr>
        <w:spacing w:line="440" w:lineRule="exact"/>
        <w:jc w:val="center"/>
        <w:rPr>
          <w:rFonts w:eastAsia="方正仿宋_GBK"/>
          <w:sz w:val="32"/>
          <w:szCs w:val="32"/>
        </w:rPr>
      </w:pPr>
    </w:p>
    <w:p>
      <w:pPr>
        <w:spacing w:line="440" w:lineRule="exact"/>
        <w:ind w:firstLine="640" w:firstLineChars="200"/>
        <w:rPr>
          <w:rFonts w:eastAsia="方正仿宋_GBK"/>
          <w:sz w:val="32"/>
          <w:szCs w:val="32"/>
        </w:rPr>
      </w:pPr>
      <w:r>
        <w:rPr>
          <w:rFonts w:eastAsia="方正仿宋_GBK"/>
          <w:sz w:val="32"/>
          <w:szCs w:val="32"/>
        </w:rPr>
        <w:t>若本投标人未能中标，自愿将所缴投标保证金打入我提供的以下账户内：</w:t>
      </w:r>
    </w:p>
    <w:p>
      <w:pPr>
        <w:spacing w:line="440" w:lineRule="exact"/>
        <w:ind w:firstLine="640" w:firstLineChars="200"/>
        <w:rPr>
          <w:rFonts w:eastAsia="方正仿宋_GBK"/>
          <w:sz w:val="32"/>
          <w:szCs w:val="32"/>
        </w:rPr>
      </w:pPr>
    </w:p>
    <w:p>
      <w:pPr>
        <w:spacing w:line="440" w:lineRule="exact"/>
        <w:ind w:firstLine="640" w:firstLineChars="200"/>
        <w:rPr>
          <w:rFonts w:eastAsia="方正仿宋_GBK"/>
          <w:sz w:val="32"/>
          <w:szCs w:val="32"/>
          <w:u w:val="single"/>
        </w:rPr>
      </w:pPr>
      <w:r>
        <w:rPr>
          <w:rFonts w:eastAsia="方正仿宋_GBK"/>
          <w:sz w:val="32"/>
          <w:szCs w:val="32"/>
        </w:rPr>
        <w:t>开 户 行：</w:t>
      </w:r>
      <w:r>
        <w:rPr>
          <w:rFonts w:eastAsia="方正仿宋_GBK"/>
          <w:sz w:val="32"/>
          <w:szCs w:val="32"/>
          <w:u w:val="single"/>
        </w:rPr>
        <w:t xml:space="preserve">                            </w:t>
      </w:r>
    </w:p>
    <w:p>
      <w:pPr>
        <w:spacing w:line="440" w:lineRule="exact"/>
        <w:ind w:firstLine="640" w:firstLineChars="200"/>
        <w:rPr>
          <w:rFonts w:eastAsia="方正仿宋_GBK"/>
          <w:sz w:val="32"/>
          <w:szCs w:val="32"/>
          <w:u w:val="single"/>
        </w:rPr>
      </w:pPr>
    </w:p>
    <w:p>
      <w:pPr>
        <w:spacing w:line="440" w:lineRule="exact"/>
        <w:ind w:firstLine="640" w:firstLineChars="200"/>
        <w:rPr>
          <w:rFonts w:eastAsia="方正仿宋_GBK"/>
          <w:sz w:val="32"/>
          <w:szCs w:val="32"/>
          <w:u w:val="single"/>
        </w:rPr>
      </w:pPr>
      <w:r>
        <w:rPr>
          <w:rFonts w:eastAsia="方正仿宋_GBK"/>
          <w:sz w:val="32"/>
          <w:szCs w:val="32"/>
        </w:rPr>
        <w:t>开户账号：</w:t>
      </w:r>
      <w:r>
        <w:rPr>
          <w:rFonts w:eastAsia="方正仿宋_GBK"/>
          <w:sz w:val="32"/>
          <w:szCs w:val="32"/>
          <w:u w:val="single"/>
        </w:rPr>
        <w:t xml:space="preserve">                            </w:t>
      </w:r>
    </w:p>
    <w:p>
      <w:pPr>
        <w:spacing w:line="440" w:lineRule="exact"/>
        <w:ind w:firstLine="640" w:firstLineChars="200"/>
        <w:rPr>
          <w:rFonts w:eastAsia="方正仿宋_GBK"/>
          <w:sz w:val="32"/>
          <w:szCs w:val="32"/>
          <w:u w:val="single"/>
        </w:rPr>
      </w:pPr>
    </w:p>
    <w:p>
      <w:pPr>
        <w:spacing w:line="440" w:lineRule="exact"/>
        <w:ind w:firstLine="640" w:firstLineChars="200"/>
        <w:rPr>
          <w:rFonts w:eastAsia="方正仿宋_GBK"/>
          <w:sz w:val="32"/>
          <w:szCs w:val="32"/>
          <w:u w:val="single"/>
        </w:rPr>
      </w:pPr>
      <w:r>
        <w:rPr>
          <w:rFonts w:eastAsia="方正仿宋_GBK"/>
          <w:sz w:val="32"/>
          <w:szCs w:val="32"/>
        </w:rPr>
        <w:t>开 户 名：</w:t>
      </w:r>
      <w:r>
        <w:rPr>
          <w:rFonts w:eastAsia="方正仿宋_GBK"/>
          <w:sz w:val="32"/>
          <w:szCs w:val="32"/>
          <w:u w:val="single"/>
        </w:rPr>
        <w:t xml:space="preserve">                            </w:t>
      </w:r>
    </w:p>
    <w:p>
      <w:pPr>
        <w:spacing w:line="440" w:lineRule="exact"/>
        <w:ind w:firstLine="640" w:firstLineChars="200"/>
        <w:rPr>
          <w:rFonts w:eastAsia="方正仿宋_GBK"/>
          <w:sz w:val="32"/>
          <w:szCs w:val="32"/>
        </w:rPr>
      </w:pPr>
    </w:p>
    <w:p>
      <w:pPr>
        <w:spacing w:line="440" w:lineRule="exact"/>
        <w:ind w:firstLine="640" w:firstLineChars="200"/>
        <w:rPr>
          <w:rFonts w:eastAsia="方正仿宋_GBK"/>
          <w:sz w:val="32"/>
          <w:szCs w:val="32"/>
        </w:rPr>
      </w:pPr>
      <w:r>
        <w:rPr>
          <w:rFonts w:eastAsia="方正仿宋_GBK"/>
          <w:sz w:val="32"/>
          <w:szCs w:val="32"/>
        </w:rPr>
        <w:t>金　　额：</w:t>
      </w:r>
      <w:r>
        <w:rPr>
          <w:rFonts w:eastAsia="方正仿宋_GBK"/>
          <w:sz w:val="32"/>
          <w:szCs w:val="32"/>
          <w:u w:val="single"/>
        </w:rPr>
        <w:t>　　　　　　　　　　　　　　</w:t>
      </w:r>
      <w:r>
        <w:rPr>
          <w:rFonts w:eastAsia="方正仿宋_GBK"/>
          <w:sz w:val="32"/>
          <w:szCs w:val="32"/>
        </w:rPr>
        <w:t>　</w:t>
      </w:r>
    </w:p>
    <w:p>
      <w:pPr>
        <w:spacing w:line="440" w:lineRule="exact"/>
        <w:ind w:firstLine="1600" w:firstLineChars="500"/>
        <w:rPr>
          <w:rFonts w:eastAsia="方正仿宋_GBK"/>
          <w:sz w:val="32"/>
          <w:szCs w:val="32"/>
          <w:u w:val="single"/>
        </w:rPr>
      </w:pPr>
      <w:r>
        <w:rPr>
          <w:rFonts w:eastAsia="方正仿宋_GBK"/>
          <w:sz w:val="32"/>
          <w:szCs w:val="32"/>
        </w:rPr>
        <w:t>　　</w:t>
      </w:r>
      <w:r>
        <w:rPr>
          <w:rFonts w:eastAsia="方正仿宋_GBK"/>
          <w:sz w:val="32"/>
          <w:szCs w:val="32"/>
          <w:u w:val="single"/>
        </w:rPr>
        <w:t>（大写：　　　　　　　　　）</w:t>
      </w:r>
    </w:p>
    <w:p>
      <w:pPr>
        <w:tabs>
          <w:tab w:val="left" w:pos="5460"/>
        </w:tabs>
        <w:autoSpaceDE w:val="0"/>
        <w:autoSpaceDN w:val="0"/>
        <w:spacing w:line="440" w:lineRule="exact"/>
        <w:jc w:val="right"/>
        <w:rPr>
          <w:rFonts w:eastAsia="方正仿宋_GBK"/>
          <w:kern w:val="0"/>
          <w:sz w:val="32"/>
          <w:szCs w:val="32"/>
        </w:rPr>
      </w:pPr>
      <w:r>
        <w:rPr>
          <w:rFonts w:eastAsia="方正仿宋_GBK"/>
          <w:kern w:val="0"/>
          <w:sz w:val="32"/>
          <w:szCs w:val="32"/>
        </w:rPr>
        <w:t xml:space="preserve"> 投标人：</w:t>
      </w:r>
      <w:r>
        <w:rPr>
          <w:rFonts w:eastAsia="方正仿宋_GBK"/>
          <w:w w:val="200"/>
          <w:kern w:val="0"/>
          <w:sz w:val="32"/>
          <w:szCs w:val="32"/>
          <w:u w:val="single"/>
        </w:rPr>
        <w:t xml:space="preserve"> </w:t>
      </w:r>
      <w:r>
        <w:rPr>
          <w:rFonts w:eastAsia="方正仿宋_GBK"/>
          <w:kern w:val="0"/>
          <w:sz w:val="32"/>
          <w:szCs w:val="32"/>
          <w:u w:val="single"/>
        </w:rPr>
        <w:tab/>
      </w:r>
      <w:r>
        <w:rPr>
          <w:rFonts w:eastAsia="方正仿宋_GBK"/>
          <w:spacing w:val="-1"/>
          <w:kern w:val="0"/>
          <w:sz w:val="32"/>
          <w:szCs w:val="32"/>
        </w:rPr>
        <w:t>（</w:t>
      </w:r>
      <w:r>
        <w:rPr>
          <w:rFonts w:eastAsia="方正仿宋_GBK"/>
          <w:kern w:val="0"/>
          <w:sz w:val="32"/>
          <w:szCs w:val="32"/>
        </w:rPr>
        <w:t>盖单位公章）</w:t>
      </w:r>
    </w:p>
    <w:p>
      <w:pPr>
        <w:tabs>
          <w:tab w:val="left" w:pos="4935"/>
          <w:tab w:val="left" w:pos="5460"/>
          <w:tab w:val="left" w:pos="6400"/>
        </w:tabs>
        <w:autoSpaceDE w:val="0"/>
        <w:autoSpaceDN w:val="0"/>
        <w:spacing w:line="440" w:lineRule="exact"/>
        <w:ind w:right="1200"/>
        <w:jc w:val="center"/>
        <w:rPr>
          <w:rFonts w:eastAsia="方正仿宋_GBK"/>
          <w:kern w:val="0"/>
          <w:sz w:val="32"/>
          <w:szCs w:val="32"/>
        </w:rPr>
      </w:pPr>
      <w:r>
        <w:rPr>
          <w:rFonts w:eastAsia="方正仿宋_GBK"/>
          <w:kern w:val="0"/>
          <w:sz w:val="32"/>
          <w:szCs w:val="32"/>
        </w:rPr>
        <w:t xml:space="preserve">                   </w:t>
      </w:r>
      <w:r>
        <w:rPr>
          <w:rFonts w:eastAsia="方正仿宋_GBK"/>
          <w:kern w:val="0"/>
          <w:sz w:val="32"/>
          <w:szCs w:val="32"/>
          <w:u w:val="single"/>
        </w:rPr>
        <w:t xml:space="preserve">      </w:t>
      </w:r>
      <w:r>
        <w:rPr>
          <w:rFonts w:eastAsia="方正仿宋_GBK"/>
          <w:spacing w:val="-1"/>
          <w:kern w:val="0"/>
          <w:sz w:val="32"/>
          <w:szCs w:val="32"/>
        </w:rPr>
        <w:t xml:space="preserve">年 </w:t>
      </w:r>
      <w:r>
        <w:rPr>
          <w:rFonts w:eastAsia="方正仿宋_GBK"/>
          <w:w w:val="200"/>
          <w:kern w:val="0"/>
          <w:sz w:val="32"/>
          <w:szCs w:val="32"/>
          <w:u w:val="single"/>
        </w:rPr>
        <w:t xml:space="preserve"> 　</w:t>
      </w:r>
      <w:r>
        <w:rPr>
          <w:rFonts w:eastAsia="方正仿宋_GBK"/>
          <w:kern w:val="0"/>
          <w:sz w:val="32"/>
          <w:szCs w:val="32"/>
        </w:rPr>
        <w:t xml:space="preserve">月 </w:t>
      </w:r>
      <w:r>
        <w:rPr>
          <w:rFonts w:eastAsia="方正仿宋_GBK"/>
          <w:w w:val="200"/>
          <w:kern w:val="0"/>
          <w:sz w:val="32"/>
          <w:szCs w:val="32"/>
          <w:u w:val="single"/>
        </w:rPr>
        <w:t xml:space="preserve">  </w:t>
      </w:r>
      <w:r>
        <w:rPr>
          <w:rFonts w:eastAsia="方正仿宋_GBK"/>
          <w:kern w:val="0"/>
          <w:sz w:val="32"/>
          <w:szCs w:val="32"/>
        </w:rPr>
        <w:t>日　　</w:t>
      </w:r>
    </w:p>
    <w:p>
      <w:pPr>
        <w:tabs>
          <w:tab w:val="left" w:pos="4935"/>
          <w:tab w:val="left" w:pos="5460"/>
          <w:tab w:val="left" w:pos="6400"/>
        </w:tabs>
        <w:autoSpaceDE w:val="0"/>
        <w:autoSpaceDN w:val="0"/>
        <w:spacing w:line="440" w:lineRule="exact"/>
        <w:ind w:right="1200"/>
        <w:rPr>
          <w:rFonts w:eastAsia="方正仿宋_GBK"/>
          <w:kern w:val="0"/>
          <w:sz w:val="32"/>
          <w:szCs w:val="32"/>
        </w:rPr>
      </w:pPr>
    </w:p>
    <w:p>
      <w:pPr>
        <w:tabs>
          <w:tab w:val="left" w:pos="4935"/>
          <w:tab w:val="left" w:pos="5460"/>
          <w:tab w:val="left" w:pos="6400"/>
        </w:tabs>
        <w:autoSpaceDE w:val="0"/>
        <w:autoSpaceDN w:val="0"/>
        <w:spacing w:line="440" w:lineRule="exact"/>
        <w:ind w:right="1200"/>
        <w:rPr>
          <w:rFonts w:eastAsia="方正仿宋_GBK"/>
          <w:kern w:val="0"/>
          <w:sz w:val="32"/>
          <w:szCs w:val="32"/>
        </w:rPr>
      </w:pPr>
      <w:r>
        <w:rPr>
          <w:rFonts w:eastAsia="方正仿宋_GBK"/>
          <w:kern w:val="0"/>
          <w:sz w:val="32"/>
          <w:szCs w:val="32"/>
        </w:rPr>
        <w:t>注：1、填单位账户。</w:t>
      </w:r>
    </w:p>
    <w:p>
      <w:pPr>
        <w:numPr>
          <w:ilvl w:val="0"/>
          <w:numId w:val="2"/>
        </w:numPr>
        <w:tabs>
          <w:tab w:val="left" w:pos="4935"/>
          <w:tab w:val="left" w:pos="5460"/>
          <w:tab w:val="left" w:pos="6400"/>
        </w:tabs>
        <w:autoSpaceDE w:val="0"/>
        <w:autoSpaceDN w:val="0"/>
        <w:spacing w:line="440" w:lineRule="exact"/>
        <w:ind w:right="746"/>
        <w:rPr>
          <w:rFonts w:eastAsia="方正仿宋_GBK"/>
          <w:kern w:val="0"/>
          <w:sz w:val="32"/>
          <w:szCs w:val="32"/>
        </w:rPr>
      </w:pPr>
      <w:r>
        <w:rPr>
          <w:rFonts w:eastAsia="方正仿宋_GBK"/>
          <w:kern w:val="0"/>
          <w:sz w:val="32"/>
          <w:szCs w:val="32"/>
        </w:rPr>
        <w:t>本证明一式两份，资格审查一份，开标时交乡财政办审核一份。</w:t>
      </w:r>
    </w:p>
    <w:p>
      <w:pPr>
        <w:spacing w:line="440" w:lineRule="exact"/>
        <w:rPr>
          <w:rFonts w:eastAsia="方正仿宋_GBK"/>
          <w:b/>
          <w:bCs/>
          <w:color w:val="000000"/>
          <w:kern w:val="0"/>
          <w:sz w:val="32"/>
          <w:szCs w:val="32"/>
        </w:rPr>
      </w:pPr>
    </w:p>
    <w:p>
      <w:pPr>
        <w:pStyle w:val="3"/>
        <w:spacing w:line="440" w:lineRule="exact"/>
        <w:ind w:firstLine="0"/>
        <w:rPr>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r>
        <w:rPr>
          <w:rFonts w:eastAsia="方正仿宋_GBK"/>
          <w:b/>
          <w:bCs/>
          <w:color w:val="000000"/>
          <w:kern w:val="0"/>
          <w:sz w:val="32"/>
          <w:szCs w:val="32"/>
        </w:rPr>
        <w:t>（八）其他资料</w:t>
      </w:r>
      <w:bookmarkEnd w:id="27"/>
      <w:bookmarkEnd w:id="28"/>
    </w:p>
    <w:p>
      <w:pPr>
        <w:spacing w:line="440" w:lineRule="exact"/>
        <w:ind w:firstLine="640" w:firstLineChars="200"/>
        <w:rPr>
          <w:rFonts w:eastAsia="方正仿宋_GBK"/>
          <w:color w:val="000000"/>
          <w:kern w:val="0"/>
          <w:sz w:val="32"/>
          <w:szCs w:val="32"/>
        </w:rPr>
      </w:pPr>
      <w:r>
        <w:rPr>
          <w:rFonts w:eastAsia="方正仿宋_GBK"/>
          <w:color w:val="000000"/>
          <w:kern w:val="0"/>
          <w:sz w:val="32"/>
          <w:szCs w:val="32"/>
        </w:rPr>
        <w:t>投标人认为应该提供的其他资料。</w:t>
      </w:r>
    </w:p>
    <w:p>
      <w:pPr>
        <w:spacing w:line="440" w:lineRule="exact"/>
        <w:rPr>
          <w:rFonts w:eastAsia="方正仿宋_GBK"/>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ind w:firstLine="2248" w:firstLineChars="700"/>
        <w:rPr>
          <w:rFonts w:eastAsia="方正仿宋_GBK"/>
          <w:b/>
          <w:bCs/>
          <w:color w:val="000000"/>
          <w:kern w:val="0"/>
          <w:sz w:val="32"/>
          <w:szCs w:val="32"/>
        </w:rPr>
      </w:pPr>
    </w:p>
    <w:p>
      <w:pPr>
        <w:spacing w:line="440" w:lineRule="exact"/>
        <w:rPr>
          <w:rFonts w:eastAsia="方正仿宋_GBK"/>
          <w:b/>
          <w:bCs/>
          <w:color w:val="000000"/>
          <w:kern w:val="0"/>
          <w:sz w:val="32"/>
          <w:szCs w:val="32"/>
        </w:rPr>
      </w:pPr>
    </w:p>
    <w:p>
      <w:pPr>
        <w:pStyle w:val="3"/>
        <w:spacing w:line="440" w:lineRule="exact"/>
        <w:ind w:firstLine="0"/>
        <w:rPr>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eastAsia="方正仿宋_GBK"/>
          <w:b/>
          <w:bCs/>
          <w:color w:val="000000"/>
          <w:kern w:val="0"/>
          <w:sz w:val="32"/>
          <w:szCs w:val="32"/>
        </w:rPr>
      </w:pPr>
    </w:p>
    <w:p>
      <w:pPr>
        <w:spacing w:line="440" w:lineRule="exact"/>
        <w:jc w:val="center"/>
        <w:rPr>
          <w:rFonts w:hint="eastAsia" w:ascii="方正小标宋_GBK" w:hAnsi="方正小标宋_GBK" w:eastAsia="方正小标宋_GBK" w:cs="方正小标宋_GBK"/>
          <w:b/>
          <w:bCs/>
          <w:color w:val="000000"/>
          <w:kern w:val="0"/>
          <w:sz w:val="44"/>
          <w:szCs w:val="44"/>
        </w:rPr>
      </w:pPr>
      <w:r>
        <w:rPr>
          <w:rFonts w:hint="eastAsia" w:ascii="方正小标宋_GBK" w:hAnsi="方正小标宋_GBK" w:eastAsia="方正小标宋_GBK" w:cs="方正小标宋_GBK"/>
          <w:b/>
          <w:bCs/>
          <w:color w:val="000000"/>
          <w:kern w:val="0"/>
          <w:sz w:val="44"/>
          <w:szCs w:val="44"/>
        </w:rPr>
        <w:t>第五章  合同条款及格式</w:t>
      </w:r>
    </w:p>
    <w:p>
      <w:pPr>
        <w:spacing w:line="440" w:lineRule="exact"/>
        <w:jc w:val="center"/>
        <w:rPr>
          <w:rFonts w:hint="eastAsia" w:ascii="方正小标宋_GBK" w:hAnsi="方正小标宋_GBK" w:eastAsia="方正小标宋_GBK" w:cs="方正小标宋_GBK"/>
          <w:b/>
          <w:bCs/>
          <w:color w:val="000000"/>
          <w:kern w:val="0"/>
          <w:sz w:val="44"/>
          <w:szCs w:val="44"/>
        </w:rPr>
      </w:pPr>
    </w:p>
    <w:p>
      <w:pPr>
        <w:spacing w:line="440" w:lineRule="exact"/>
        <w:jc w:val="center"/>
        <w:rPr>
          <w:rFonts w:hint="eastAsia" w:ascii="方正小标宋_GBK" w:hAnsi="方正小标宋_GBK" w:eastAsia="方正小标宋_GBK" w:cs="方正小标宋_GBK"/>
          <w:b/>
          <w:bCs/>
          <w:color w:val="000000"/>
          <w:kern w:val="0"/>
          <w:sz w:val="44"/>
          <w:szCs w:val="44"/>
          <w:u w:val="single"/>
        </w:rPr>
      </w:pPr>
      <w:r>
        <w:rPr>
          <w:rFonts w:hint="eastAsia" w:ascii="方正小标宋_GBK" w:hAnsi="方正小标宋_GBK" w:eastAsia="方正小标宋_GBK" w:cs="方正小标宋_GBK"/>
          <w:b/>
          <w:bCs/>
          <w:color w:val="000000"/>
          <w:kern w:val="0"/>
          <w:sz w:val="44"/>
          <w:szCs w:val="44"/>
        </w:rPr>
        <w:t xml:space="preserve"> </w:t>
      </w:r>
      <w:r>
        <w:rPr>
          <w:rFonts w:hint="eastAsia" w:ascii="方正小标宋_GBK" w:hAnsi="方正小标宋_GBK" w:eastAsia="方正小标宋_GBK" w:cs="方正小标宋_GBK"/>
          <w:b/>
          <w:bCs/>
          <w:color w:val="000000"/>
          <w:kern w:val="0"/>
          <w:sz w:val="44"/>
          <w:szCs w:val="44"/>
          <w:u w:val="single"/>
        </w:rPr>
        <w:t>大石乡</w:t>
      </w:r>
      <w:r>
        <w:rPr>
          <w:rFonts w:hint="eastAsia" w:ascii="方正小标宋_GBK" w:hAnsi="方正小标宋_GBK" w:eastAsia="方正小标宋_GBK" w:cs="方正小标宋_GBK"/>
          <w:b/>
          <w:bCs/>
          <w:color w:val="000000"/>
          <w:kern w:val="0"/>
          <w:sz w:val="44"/>
          <w:szCs w:val="44"/>
          <w:u w:val="single"/>
          <w:lang w:val="en-US" w:eastAsia="zh-CN"/>
        </w:rPr>
        <w:t>高生</w:t>
      </w:r>
      <w:r>
        <w:rPr>
          <w:rFonts w:hint="eastAsia" w:ascii="方正小标宋_GBK" w:hAnsi="方正小标宋_GBK" w:eastAsia="方正小标宋_GBK" w:cs="方正小标宋_GBK"/>
          <w:b/>
          <w:bCs/>
          <w:color w:val="000000"/>
          <w:kern w:val="0"/>
          <w:sz w:val="44"/>
          <w:szCs w:val="44"/>
          <w:u w:val="single"/>
        </w:rPr>
        <w:t>村</w:t>
      </w:r>
      <w:r>
        <w:rPr>
          <w:rFonts w:hint="eastAsia" w:ascii="方正小标宋_GBK" w:hAnsi="方正小标宋_GBK" w:eastAsia="方正小标宋_GBK" w:cs="方正小标宋_GBK"/>
          <w:b/>
          <w:bCs/>
          <w:color w:val="000000"/>
          <w:kern w:val="0"/>
          <w:sz w:val="44"/>
          <w:szCs w:val="44"/>
          <w:u w:val="single"/>
          <w:lang w:val="en-US" w:eastAsia="zh-CN"/>
        </w:rPr>
        <w:t>安装</w:t>
      </w:r>
      <w:r>
        <w:rPr>
          <w:rFonts w:hint="eastAsia" w:ascii="方正小标宋_GBK" w:hAnsi="方正小标宋_GBK" w:eastAsia="方正小标宋_GBK" w:cs="方正小标宋_GBK"/>
          <w:b/>
          <w:bCs/>
          <w:color w:val="000000"/>
          <w:kern w:val="0"/>
          <w:sz w:val="44"/>
          <w:szCs w:val="44"/>
          <w:u w:val="single"/>
        </w:rPr>
        <w:t>太阳能路灯建设项目</w:t>
      </w:r>
    </w:p>
    <w:p>
      <w:pPr>
        <w:spacing w:line="440" w:lineRule="exact"/>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
          <w:bCs/>
          <w:color w:val="000000"/>
          <w:kern w:val="0"/>
          <w:sz w:val="32"/>
          <w:szCs w:val="32"/>
        </w:rPr>
        <w:t>施 工 合 同</w:t>
      </w:r>
    </w:p>
    <w:p>
      <w:pPr>
        <w:spacing w:line="44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甲方：</w:t>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（发包单位）</w:t>
      </w:r>
    </w:p>
    <w:p>
      <w:pPr>
        <w:spacing w:line="44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乙方：</w:t>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（施工单位）</w:t>
      </w:r>
    </w:p>
    <w:p>
      <w:pPr>
        <w:spacing w:line="440" w:lineRule="exact"/>
        <w:ind w:firstLine="640" w:firstLineChars="200"/>
        <w:rPr>
          <w:rFonts w:hint="eastAsia" w:ascii="方正仿宋_GBK" w:hAnsi="方正仿宋_GBK" w:eastAsia="方正仿宋_GBK" w:cs="方正仿宋_GBK"/>
          <w:b w:val="0"/>
          <w:bCs w:val="0"/>
          <w:color w:val="000000"/>
          <w:kern w:val="0"/>
          <w:sz w:val="32"/>
          <w:szCs w:val="32"/>
          <w:u w:val="none"/>
        </w:rPr>
      </w:pPr>
      <w:r>
        <w:rPr>
          <w:rFonts w:hint="eastAsia" w:ascii="方正仿宋_GBK" w:hAnsi="方正仿宋_GBK" w:eastAsia="方正仿宋_GBK" w:cs="方正仿宋_GBK"/>
          <w:color w:val="000000"/>
          <w:kern w:val="0"/>
          <w:sz w:val="32"/>
          <w:szCs w:val="32"/>
        </w:rPr>
        <w:t>为进一步完善大石乡基础设施，改善群众出行条件，增加村民的</w:t>
      </w:r>
      <w:r>
        <w:rPr>
          <w:rFonts w:hint="eastAsia" w:ascii="方正仿宋_GBK" w:hAnsi="方正仿宋_GBK" w:eastAsia="方正仿宋_GBK" w:cs="方正仿宋_GBK"/>
          <w:color w:val="000000"/>
          <w:kern w:val="0"/>
          <w:sz w:val="32"/>
          <w:szCs w:val="32"/>
          <w:lang w:eastAsia="zh-CN"/>
        </w:rPr>
        <w:t>幸福感</w:t>
      </w:r>
      <w:r>
        <w:rPr>
          <w:rFonts w:hint="eastAsia" w:ascii="方正仿宋_GBK" w:hAnsi="方正仿宋_GBK" w:eastAsia="方正仿宋_GBK" w:cs="方正仿宋_GBK"/>
          <w:color w:val="000000"/>
          <w:kern w:val="0"/>
          <w:sz w:val="32"/>
          <w:szCs w:val="32"/>
        </w:rPr>
        <w:t>和获得感，</w:t>
      </w:r>
      <w:r>
        <w:rPr>
          <w:rFonts w:hint="eastAsia" w:ascii="方正仿宋_GBK" w:hAnsi="方正仿宋_GBK" w:eastAsia="方正仿宋_GBK" w:cs="方正仿宋_GBK"/>
          <w:color w:val="000000"/>
          <w:kern w:val="0"/>
          <w:sz w:val="32"/>
          <w:szCs w:val="32"/>
          <w:lang w:val="en-US" w:eastAsia="zh-CN"/>
        </w:rPr>
        <w:t>在大石乡高生村实施太阳能路灯安装建设。现</w:t>
      </w:r>
      <w:r>
        <w:rPr>
          <w:rFonts w:hint="eastAsia" w:ascii="方正仿宋_GBK" w:hAnsi="方正仿宋_GBK" w:eastAsia="方正仿宋_GBK" w:cs="方正仿宋_GBK"/>
          <w:color w:val="000000"/>
          <w:kern w:val="0"/>
          <w:sz w:val="32"/>
          <w:szCs w:val="32"/>
        </w:rPr>
        <w:t>就</w:t>
      </w:r>
      <w:r>
        <w:rPr>
          <w:rFonts w:hint="eastAsia" w:ascii="方正仿宋_GBK" w:hAnsi="方正仿宋_GBK" w:eastAsia="方正仿宋_GBK" w:cs="方正仿宋_GBK"/>
          <w:b w:val="0"/>
          <w:bCs w:val="0"/>
          <w:color w:val="000000"/>
          <w:kern w:val="0"/>
          <w:sz w:val="32"/>
          <w:szCs w:val="32"/>
          <w:u w:val="none"/>
        </w:rPr>
        <w:t>大石乡</w:t>
      </w:r>
      <w:r>
        <w:rPr>
          <w:rFonts w:hint="eastAsia" w:ascii="方正仿宋_GBK" w:hAnsi="方正仿宋_GBK" w:eastAsia="方正仿宋_GBK" w:cs="方正仿宋_GBK"/>
          <w:b w:val="0"/>
          <w:bCs w:val="0"/>
          <w:color w:val="000000"/>
          <w:kern w:val="0"/>
          <w:sz w:val="32"/>
          <w:szCs w:val="32"/>
          <w:u w:val="none"/>
          <w:lang w:val="en-US" w:eastAsia="zh-CN"/>
        </w:rPr>
        <w:t>高生</w:t>
      </w:r>
      <w:r>
        <w:rPr>
          <w:rFonts w:hint="eastAsia" w:ascii="方正仿宋_GBK" w:hAnsi="方正仿宋_GBK" w:eastAsia="方正仿宋_GBK" w:cs="方正仿宋_GBK"/>
          <w:b w:val="0"/>
          <w:bCs w:val="0"/>
          <w:color w:val="000000"/>
          <w:kern w:val="0"/>
          <w:sz w:val="32"/>
          <w:szCs w:val="32"/>
          <w:u w:val="none"/>
        </w:rPr>
        <w:t>村</w:t>
      </w:r>
      <w:r>
        <w:rPr>
          <w:rFonts w:hint="eastAsia" w:ascii="方正仿宋_GBK" w:hAnsi="方正仿宋_GBK" w:eastAsia="方正仿宋_GBK" w:cs="方正仿宋_GBK"/>
          <w:b w:val="0"/>
          <w:bCs w:val="0"/>
          <w:color w:val="000000"/>
          <w:kern w:val="0"/>
          <w:sz w:val="32"/>
          <w:szCs w:val="32"/>
          <w:u w:val="none"/>
          <w:lang w:val="en-US" w:eastAsia="zh-CN"/>
        </w:rPr>
        <w:t>安装</w:t>
      </w:r>
      <w:r>
        <w:rPr>
          <w:rFonts w:hint="eastAsia" w:ascii="方正仿宋_GBK" w:hAnsi="方正仿宋_GBK" w:eastAsia="方正仿宋_GBK" w:cs="方正仿宋_GBK"/>
          <w:b w:val="0"/>
          <w:bCs w:val="0"/>
          <w:color w:val="000000"/>
          <w:kern w:val="0"/>
          <w:sz w:val="32"/>
          <w:szCs w:val="32"/>
          <w:u w:val="none"/>
        </w:rPr>
        <w:t>太阳能路灯建设项目施工有关事宜约定如下。</w:t>
      </w:r>
    </w:p>
    <w:p>
      <w:pPr>
        <w:spacing w:line="440" w:lineRule="exact"/>
        <w:rPr>
          <w:rFonts w:hint="eastAsia" w:ascii="方正仿宋_GBK" w:hAnsi="方正仿宋_GBK" w:eastAsia="方正仿宋_GBK" w:cs="方正仿宋_GBK"/>
          <w:b/>
          <w:bCs/>
          <w:color w:val="000000"/>
          <w:kern w:val="0"/>
          <w:sz w:val="32"/>
          <w:szCs w:val="32"/>
        </w:rPr>
      </w:pPr>
      <w:r>
        <w:rPr>
          <w:rFonts w:hint="eastAsia" w:ascii="方正仿宋_GBK" w:hAnsi="方正仿宋_GBK" w:eastAsia="方正仿宋_GBK" w:cs="方正仿宋_GBK"/>
          <w:color w:val="000000"/>
          <w:kern w:val="0"/>
          <w:sz w:val="32"/>
          <w:szCs w:val="32"/>
        </w:rPr>
        <w:t xml:space="preserve">    </w:t>
      </w:r>
      <w:r>
        <w:rPr>
          <w:rFonts w:hint="eastAsia" w:ascii="方正黑体_GBK" w:hAnsi="方正黑体_GBK" w:eastAsia="方正黑体_GBK" w:cs="方正黑体_GBK"/>
          <w:b/>
          <w:bCs/>
          <w:color w:val="000000"/>
          <w:kern w:val="0"/>
          <w:sz w:val="32"/>
          <w:szCs w:val="32"/>
        </w:rPr>
        <w:t>一、工程概况</w:t>
      </w:r>
    </w:p>
    <w:p>
      <w:pPr>
        <w:spacing w:line="440" w:lineRule="exact"/>
        <w:ind w:firstLine="640" w:firstLineChars="200"/>
        <w:rPr>
          <w:rFonts w:hint="eastAsia" w:ascii="方正仿宋_GBK" w:hAnsi="方正仿宋_GBK" w:eastAsia="方正仿宋_GBK" w:cs="方正仿宋_GBK"/>
          <w:color w:val="000000"/>
          <w:kern w:val="0"/>
          <w:sz w:val="32"/>
          <w:szCs w:val="32"/>
          <w:lang w:val="en-US" w:eastAsia="zh-CN"/>
        </w:rPr>
      </w:pPr>
      <w:r>
        <w:rPr>
          <w:rFonts w:hint="eastAsia" w:ascii="方正仿宋_GBK" w:hAnsi="方正仿宋_GBK" w:eastAsia="方正仿宋_GBK" w:cs="方正仿宋_GBK"/>
          <w:b w:val="0"/>
          <w:bCs w:val="0"/>
          <w:color w:val="000000"/>
          <w:kern w:val="0"/>
          <w:sz w:val="32"/>
          <w:szCs w:val="32"/>
          <w:u w:val="none"/>
        </w:rPr>
        <w:t>大石乡</w:t>
      </w:r>
      <w:r>
        <w:rPr>
          <w:rFonts w:hint="eastAsia" w:ascii="方正仿宋_GBK" w:hAnsi="方正仿宋_GBK" w:eastAsia="方正仿宋_GBK" w:cs="方正仿宋_GBK"/>
          <w:b w:val="0"/>
          <w:bCs w:val="0"/>
          <w:color w:val="000000"/>
          <w:kern w:val="0"/>
          <w:sz w:val="32"/>
          <w:szCs w:val="32"/>
          <w:u w:val="none"/>
          <w:lang w:val="en-US" w:eastAsia="zh-CN"/>
        </w:rPr>
        <w:t>高生</w:t>
      </w:r>
      <w:r>
        <w:rPr>
          <w:rFonts w:hint="eastAsia" w:ascii="方正仿宋_GBK" w:hAnsi="方正仿宋_GBK" w:eastAsia="方正仿宋_GBK" w:cs="方正仿宋_GBK"/>
          <w:b w:val="0"/>
          <w:bCs w:val="0"/>
          <w:color w:val="000000"/>
          <w:kern w:val="0"/>
          <w:sz w:val="32"/>
          <w:szCs w:val="32"/>
          <w:u w:val="none"/>
        </w:rPr>
        <w:t>村</w:t>
      </w:r>
      <w:r>
        <w:rPr>
          <w:rFonts w:hint="eastAsia" w:ascii="方正仿宋_GBK" w:hAnsi="方正仿宋_GBK" w:eastAsia="方正仿宋_GBK" w:cs="方正仿宋_GBK"/>
          <w:b w:val="0"/>
          <w:bCs w:val="0"/>
          <w:color w:val="000000"/>
          <w:kern w:val="0"/>
          <w:sz w:val="32"/>
          <w:szCs w:val="32"/>
          <w:u w:val="none"/>
          <w:lang w:val="en-US" w:eastAsia="zh-CN"/>
        </w:rPr>
        <w:t>安装</w:t>
      </w:r>
      <w:r>
        <w:rPr>
          <w:rFonts w:hint="eastAsia" w:ascii="方正仿宋_GBK" w:hAnsi="方正仿宋_GBK" w:eastAsia="方正仿宋_GBK" w:cs="方正仿宋_GBK"/>
          <w:b w:val="0"/>
          <w:bCs w:val="0"/>
          <w:color w:val="000000"/>
          <w:kern w:val="0"/>
          <w:sz w:val="32"/>
          <w:szCs w:val="32"/>
          <w:u w:val="none"/>
        </w:rPr>
        <w:t>太阳能路灯建设项目</w:t>
      </w:r>
      <w:r>
        <w:rPr>
          <w:rFonts w:hint="eastAsia" w:ascii="方正仿宋_GBK" w:hAnsi="方正仿宋_GBK" w:eastAsia="方正仿宋_GBK" w:cs="方正仿宋_GBK"/>
          <w:color w:val="000000"/>
          <w:kern w:val="0"/>
          <w:sz w:val="32"/>
          <w:szCs w:val="32"/>
          <w:lang w:val="en-US" w:eastAsia="zh-CN"/>
        </w:rPr>
        <w:t>，包括</w:t>
      </w:r>
      <w:r>
        <w:rPr>
          <w:rFonts w:hint="eastAsia" w:ascii="方正仿宋_GBK" w:hAnsi="方正仿宋_GBK" w:eastAsia="方正仿宋_GBK" w:cs="方正仿宋_GBK"/>
          <w:sz w:val="32"/>
          <w:szCs w:val="32"/>
          <w:lang w:val="en-US" w:eastAsia="zh-CN"/>
        </w:rPr>
        <w:t>太阳能路灯安装约400盏，包含但不仅限于本采购项目的所有采购、运输、安装、基桩建设、辅材、人工、二次搬运等</w:t>
      </w:r>
      <w:r>
        <w:rPr>
          <w:rFonts w:hint="eastAsia" w:ascii="方正仿宋_GBK" w:hAnsi="方正仿宋_GBK" w:eastAsia="方正仿宋_GBK" w:cs="方正仿宋_GBK"/>
          <w:color w:val="000000"/>
          <w:kern w:val="0"/>
          <w:sz w:val="32"/>
          <w:szCs w:val="32"/>
          <w:lang w:val="en-US" w:eastAsia="zh-CN"/>
        </w:rPr>
        <w:t>，具体建设内容按《</w:t>
      </w:r>
      <w:r>
        <w:rPr>
          <w:rFonts w:hint="eastAsia" w:ascii="方正仿宋_GBK" w:hAnsi="方正仿宋_GBK" w:eastAsia="方正仿宋_GBK" w:cs="方正仿宋_GBK"/>
          <w:b w:val="0"/>
          <w:bCs w:val="0"/>
          <w:color w:val="000000"/>
          <w:kern w:val="0"/>
          <w:sz w:val="32"/>
          <w:szCs w:val="32"/>
          <w:u w:val="none"/>
        </w:rPr>
        <w:t>大石乡</w:t>
      </w:r>
      <w:r>
        <w:rPr>
          <w:rFonts w:hint="eastAsia" w:ascii="方正仿宋_GBK" w:hAnsi="方正仿宋_GBK" w:eastAsia="方正仿宋_GBK" w:cs="方正仿宋_GBK"/>
          <w:b w:val="0"/>
          <w:bCs w:val="0"/>
          <w:color w:val="000000"/>
          <w:kern w:val="0"/>
          <w:sz w:val="32"/>
          <w:szCs w:val="32"/>
          <w:u w:val="none"/>
          <w:lang w:val="en-US" w:eastAsia="zh-CN"/>
        </w:rPr>
        <w:t>高生</w:t>
      </w:r>
      <w:r>
        <w:rPr>
          <w:rFonts w:hint="eastAsia" w:ascii="方正仿宋_GBK" w:hAnsi="方正仿宋_GBK" w:eastAsia="方正仿宋_GBK" w:cs="方正仿宋_GBK"/>
          <w:b w:val="0"/>
          <w:bCs w:val="0"/>
          <w:color w:val="000000"/>
          <w:kern w:val="0"/>
          <w:sz w:val="32"/>
          <w:szCs w:val="32"/>
          <w:u w:val="none"/>
        </w:rPr>
        <w:t>村</w:t>
      </w:r>
      <w:r>
        <w:rPr>
          <w:rFonts w:hint="eastAsia" w:ascii="方正仿宋_GBK" w:hAnsi="方正仿宋_GBK" w:eastAsia="方正仿宋_GBK" w:cs="方正仿宋_GBK"/>
          <w:b w:val="0"/>
          <w:bCs w:val="0"/>
          <w:color w:val="000000"/>
          <w:kern w:val="0"/>
          <w:sz w:val="32"/>
          <w:szCs w:val="32"/>
          <w:u w:val="none"/>
          <w:lang w:val="en-US" w:eastAsia="zh-CN"/>
        </w:rPr>
        <w:t>安装</w:t>
      </w:r>
      <w:r>
        <w:rPr>
          <w:rFonts w:hint="eastAsia" w:ascii="方正仿宋_GBK" w:hAnsi="方正仿宋_GBK" w:eastAsia="方正仿宋_GBK" w:cs="方正仿宋_GBK"/>
          <w:b w:val="0"/>
          <w:bCs w:val="0"/>
          <w:color w:val="000000"/>
          <w:kern w:val="0"/>
          <w:sz w:val="32"/>
          <w:szCs w:val="32"/>
          <w:u w:val="none"/>
        </w:rPr>
        <w:t>太阳能路灯建设项目</w:t>
      </w:r>
      <w:r>
        <w:rPr>
          <w:rFonts w:hint="eastAsia" w:ascii="方正仿宋_GBK" w:hAnsi="方正仿宋_GBK" w:eastAsia="方正仿宋_GBK" w:cs="方正仿宋_GBK"/>
          <w:b w:val="0"/>
          <w:bCs w:val="0"/>
          <w:color w:val="000000"/>
          <w:kern w:val="0"/>
          <w:sz w:val="32"/>
          <w:szCs w:val="32"/>
          <w:u w:val="none"/>
          <w:lang w:val="en-US" w:eastAsia="zh-CN"/>
        </w:rPr>
        <w:t>工程量清单</w:t>
      </w:r>
      <w:r>
        <w:rPr>
          <w:rFonts w:hint="eastAsia" w:ascii="方正仿宋_GBK" w:hAnsi="方正仿宋_GBK" w:eastAsia="方正仿宋_GBK" w:cs="方正仿宋_GBK"/>
          <w:color w:val="000000"/>
          <w:kern w:val="0"/>
          <w:sz w:val="32"/>
          <w:szCs w:val="32"/>
          <w:lang w:val="en-US" w:eastAsia="zh-CN"/>
        </w:rPr>
        <w:t>》要求实施。乙方必须按要求施工，项目竣工后由大石乡人民政府按照清单组织验收，如未按甲方要求施工，不予验收。</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二、工程范围</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承包范围：</w:t>
      </w:r>
      <w:r>
        <w:rPr>
          <w:rFonts w:hint="eastAsia" w:ascii="方正仿宋_GBK" w:hAnsi="方正仿宋_GBK" w:eastAsia="方正仿宋_GBK" w:cs="方正仿宋_GBK"/>
          <w:b w:val="0"/>
          <w:bCs w:val="0"/>
          <w:color w:val="000000"/>
          <w:kern w:val="0"/>
          <w:sz w:val="32"/>
          <w:szCs w:val="32"/>
          <w:u w:val="none"/>
        </w:rPr>
        <w:t>大石乡</w:t>
      </w:r>
      <w:r>
        <w:rPr>
          <w:rFonts w:hint="eastAsia" w:ascii="方正仿宋_GBK" w:hAnsi="方正仿宋_GBK" w:eastAsia="方正仿宋_GBK" w:cs="方正仿宋_GBK"/>
          <w:b w:val="0"/>
          <w:bCs w:val="0"/>
          <w:color w:val="000000"/>
          <w:kern w:val="0"/>
          <w:sz w:val="32"/>
          <w:szCs w:val="32"/>
          <w:u w:val="none"/>
          <w:lang w:val="en-US" w:eastAsia="zh-CN"/>
        </w:rPr>
        <w:t>高生</w:t>
      </w:r>
      <w:r>
        <w:rPr>
          <w:rFonts w:hint="eastAsia" w:ascii="方正仿宋_GBK" w:hAnsi="方正仿宋_GBK" w:eastAsia="方正仿宋_GBK" w:cs="方正仿宋_GBK"/>
          <w:b w:val="0"/>
          <w:bCs w:val="0"/>
          <w:color w:val="000000"/>
          <w:kern w:val="0"/>
          <w:sz w:val="32"/>
          <w:szCs w:val="32"/>
          <w:u w:val="none"/>
        </w:rPr>
        <w:t>村</w:t>
      </w:r>
      <w:r>
        <w:rPr>
          <w:rFonts w:hint="eastAsia" w:ascii="方正仿宋_GBK" w:hAnsi="方正仿宋_GBK" w:eastAsia="方正仿宋_GBK" w:cs="方正仿宋_GBK"/>
          <w:b w:val="0"/>
          <w:bCs w:val="0"/>
          <w:color w:val="000000"/>
          <w:kern w:val="0"/>
          <w:sz w:val="32"/>
          <w:szCs w:val="32"/>
          <w:u w:val="none"/>
          <w:lang w:val="en-US" w:eastAsia="zh-CN"/>
        </w:rPr>
        <w:t>安装</w:t>
      </w:r>
      <w:r>
        <w:rPr>
          <w:rFonts w:hint="eastAsia" w:ascii="方正仿宋_GBK" w:hAnsi="方正仿宋_GBK" w:eastAsia="方正仿宋_GBK" w:cs="方正仿宋_GBK"/>
          <w:b w:val="0"/>
          <w:bCs w:val="0"/>
          <w:color w:val="000000"/>
          <w:kern w:val="0"/>
          <w:sz w:val="32"/>
          <w:szCs w:val="32"/>
          <w:u w:val="none"/>
        </w:rPr>
        <w:t>太阳能路灯建设项目</w:t>
      </w:r>
      <w:r>
        <w:rPr>
          <w:rFonts w:hint="eastAsia" w:ascii="方正仿宋_GBK" w:hAnsi="方正仿宋_GBK" w:eastAsia="方正仿宋_GBK" w:cs="方正仿宋_GBK"/>
          <w:color w:val="000000"/>
          <w:kern w:val="0"/>
          <w:sz w:val="32"/>
          <w:szCs w:val="32"/>
        </w:rPr>
        <w:t>。</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三、施工质量标准及工期要求</w:t>
      </w:r>
    </w:p>
    <w:p>
      <w:pPr>
        <w:keepNext w:val="0"/>
        <w:keepLines w:val="0"/>
        <w:widowControl w:val="0"/>
        <w:suppressLineNumbers w:val="0"/>
        <w:spacing w:before="0" w:beforeAutospacing="0" w:after="0" w:afterAutospacing="0" w:line="580" w:lineRule="exact"/>
        <w:ind w:left="0" w:right="0" w:firstLine="480" w:firstLineChars="15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kern w:val="0"/>
          <w:sz w:val="32"/>
          <w:szCs w:val="32"/>
        </w:rPr>
        <w:t>根据第一项施工内容按附表《</w:t>
      </w:r>
      <w:r>
        <w:rPr>
          <w:rFonts w:hint="eastAsia" w:ascii="方正仿宋_GBK" w:hAnsi="方正仿宋_GBK" w:eastAsia="方正仿宋_GBK" w:cs="方正仿宋_GBK"/>
          <w:b w:val="0"/>
          <w:bCs w:val="0"/>
          <w:color w:val="000000"/>
          <w:kern w:val="0"/>
          <w:sz w:val="32"/>
          <w:szCs w:val="32"/>
          <w:u w:val="none"/>
        </w:rPr>
        <w:t>大石乡</w:t>
      </w:r>
      <w:r>
        <w:rPr>
          <w:rFonts w:hint="eastAsia" w:ascii="方正仿宋_GBK" w:hAnsi="方正仿宋_GBK" w:eastAsia="方正仿宋_GBK" w:cs="方正仿宋_GBK"/>
          <w:b w:val="0"/>
          <w:bCs w:val="0"/>
          <w:color w:val="000000"/>
          <w:kern w:val="0"/>
          <w:sz w:val="32"/>
          <w:szCs w:val="32"/>
          <w:u w:val="none"/>
          <w:lang w:val="en-US" w:eastAsia="zh-CN"/>
        </w:rPr>
        <w:t>高生</w:t>
      </w:r>
      <w:r>
        <w:rPr>
          <w:rFonts w:hint="eastAsia" w:ascii="方正仿宋_GBK" w:hAnsi="方正仿宋_GBK" w:eastAsia="方正仿宋_GBK" w:cs="方正仿宋_GBK"/>
          <w:b w:val="0"/>
          <w:bCs w:val="0"/>
          <w:color w:val="000000"/>
          <w:kern w:val="0"/>
          <w:sz w:val="32"/>
          <w:szCs w:val="32"/>
          <w:u w:val="none"/>
        </w:rPr>
        <w:t>村</w:t>
      </w:r>
      <w:r>
        <w:rPr>
          <w:rFonts w:hint="eastAsia" w:ascii="方正仿宋_GBK" w:hAnsi="方正仿宋_GBK" w:eastAsia="方正仿宋_GBK" w:cs="方正仿宋_GBK"/>
          <w:b w:val="0"/>
          <w:bCs w:val="0"/>
          <w:color w:val="000000"/>
          <w:kern w:val="0"/>
          <w:sz w:val="32"/>
          <w:szCs w:val="32"/>
          <w:u w:val="none"/>
          <w:lang w:val="en-US" w:eastAsia="zh-CN"/>
        </w:rPr>
        <w:t>安装</w:t>
      </w:r>
      <w:r>
        <w:rPr>
          <w:rFonts w:hint="eastAsia" w:ascii="方正仿宋_GBK" w:hAnsi="方正仿宋_GBK" w:eastAsia="方正仿宋_GBK" w:cs="方正仿宋_GBK"/>
          <w:b w:val="0"/>
          <w:bCs w:val="0"/>
          <w:color w:val="000000"/>
          <w:kern w:val="0"/>
          <w:sz w:val="32"/>
          <w:szCs w:val="32"/>
          <w:u w:val="none"/>
        </w:rPr>
        <w:t>太阳能路灯建设项目</w:t>
      </w:r>
      <w:r>
        <w:rPr>
          <w:rFonts w:hint="eastAsia" w:ascii="方正仿宋_GBK" w:hAnsi="方正仿宋_GBK" w:eastAsia="方正仿宋_GBK" w:cs="方正仿宋_GBK"/>
          <w:color w:val="000000"/>
          <w:kern w:val="0"/>
          <w:sz w:val="32"/>
          <w:szCs w:val="32"/>
        </w:rPr>
        <w:t>工程量清单》关于本项目工程施工所明确的质量要求施工，达到本项目明确的技术参数：</w:t>
      </w:r>
      <w:r>
        <w:rPr>
          <w:rFonts w:hint="eastAsia" w:ascii="方正仿宋_GBK" w:hAnsi="方正仿宋_GBK" w:eastAsia="方正仿宋_GBK" w:cs="方正仿宋_GBK"/>
          <w:sz w:val="32"/>
          <w:szCs w:val="32"/>
          <w:lang w:val="en-US" w:eastAsia="zh-CN"/>
        </w:rPr>
        <w:t>灯具：（1）道路照明采用LED 灯源；（2）光源 50W，锂电池60AH，太阳能板 6OW，光源的显色系数 RA&gt;60，色温&lt;5000K；（3）灯具外壳的颜色按采购人选择的款式样进行加工。</w:t>
      </w:r>
      <w:r>
        <w:rPr>
          <w:rFonts w:hint="eastAsia" w:ascii="方正仿宋_GBK" w:hAnsi="方正仿宋_GBK" w:eastAsia="方正仿宋_GBK" w:cs="方正仿宋_GBK"/>
          <w:sz w:val="32"/>
          <w:szCs w:val="32"/>
          <w:lang w:val="en-US" w:eastAsia="zh-CN"/>
        </w:rPr>
        <w:br w:type="textWrapping"/>
      </w:r>
      <w:r>
        <w:rPr>
          <w:rFonts w:hint="eastAsia" w:ascii="方正仿宋_GBK" w:hAnsi="方正仿宋_GBK" w:eastAsia="方正仿宋_GBK" w:cs="方正仿宋_GBK"/>
          <w:sz w:val="32"/>
          <w:szCs w:val="32"/>
          <w:lang w:val="en-US" w:eastAsia="zh-CN"/>
        </w:rPr>
        <w:t xml:space="preserve">   灯杆和预埋件：（1）灯杆高度6米A 字臂，臂长85厘米，仰角12度；（2）整灯镀锌喷塑，厚度2.3mm；（3）灯杆采用圆锥形钢杆灯杆制造；（4）灯杆为连续锥形镀锌钢结构；（5）基础预埋件由中标方按照国家要求进行提供实施安装，同时施工时的混凝土由中标方全部负责。</w:t>
      </w:r>
    </w:p>
    <w:p>
      <w:pPr>
        <w:keepNext w:val="0"/>
        <w:keepLines w:val="0"/>
        <w:widowControl w:val="0"/>
        <w:suppressLineNumbers w:val="0"/>
        <w:spacing w:before="0" w:beforeAutospacing="0" w:after="0" w:afterAutospacing="0" w:line="580" w:lineRule="exact"/>
        <w:ind w:left="0" w:right="0" w:firstLine="480" w:firstLineChars="15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工期要求: 甲乙双方签订合同之日起十日内必须进场施工，到期仍未进场施工的，按违约处理，甲方有权取消乙方中标资格。总工期30日历天（按现场累计工期计算，包含法定假期和节假日，遇不可抗力或施工条件不成熟则顺延）。本工程应在　年　月　日前完工。</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四、工程结算、协议价款及付款方式</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1、工程结算及付款方式</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本协议为包干协议，乙方须完成本工程发包清单全部工程内容后审清结算，非甲方要求增加的工程量不得进入结算。</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付款方式为：本工程为全垫资项目，工程完工并经大石乡人民政府组织验收合格后，支付工程尾款决算总价的97%，扣除决算总价3%作为质量缺陷保证金，质量缺陷保证期满一年后无息退还，乙方需无条件更换质保期内所有质量缺陷的太阳能路灯，但支付总价不得高于中标价。</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五、安全责任</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乙方在施工期间，应采取必要的措施，维护交通通行，遵守工程建设安全管理规定，设置规范的安全警示标志标牌，避免安全事故的发生。在施工区域内因工程施工发生的一切施工人员和财产、通行车辆和行人等安全事故，其经济和法律责任全部由乙方自行承担，甲方不承担任何责任。</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lang w:val="en-US" w:eastAsia="zh-CN"/>
        </w:rPr>
        <w:t>六、</w:t>
      </w:r>
      <w:r>
        <w:rPr>
          <w:rFonts w:hint="eastAsia" w:ascii="方正黑体_GBK" w:hAnsi="方正黑体_GBK" w:eastAsia="方正黑体_GBK" w:cs="方正黑体_GBK"/>
          <w:b/>
          <w:bCs/>
          <w:color w:val="000000"/>
          <w:kern w:val="0"/>
          <w:sz w:val="32"/>
          <w:szCs w:val="32"/>
        </w:rPr>
        <w:t>合同签订、履约保证</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乙方在领取中标通知书后5日内通过对公账户向甲方指定账户缴入履约保证金（按中标价的10%计算）和农民工工资保障金（按中标金额的2%缴纳）以及低价风险担保金，低价风险保证金金额按照（预算投资总价*85%-投标价（中标单价*数量））*3计算。履约保证金，农民工工资保障金，低价风险担保金缴纳时</w:t>
      </w:r>
      <w:r>
        <w:rPr>
          <w:rFonts w:hint="eastAsia" w:ascii="方正仿宋_GBK" w:hAnsi="方正仿宋_GBK" w:eastAsia="方正仿宋_GBK" w:cs="方正仿宋_GBK"/>
          <w:color w:val="FF0000"/>
          <w:kern w:val="0"/>
          <w:sz w:val="32"/>
          <w:szCs w:val="32"/>
        </w:rPr>
        <w:t>都应备注</w:t>
      </w:r>
      <w:r>
        <w:rPr>
          <w:rFonts w:hint="eastAsia" w:ascii="方正仿宋_GBK" w:hAnsi="方正仿宋_GBK" w:eastAsia="方正仿宋_GBK" w:cs="方正仿宋_GBK"/>
          <w:b w:val="0"/>
          <w:bCs w:val="0"/>
          <w:color w:val="FF0000"/>
          <w:kern w:val="0"/>
          <w:sz w:val="32"/>
          <w:szCs w:val="32"/>
          <w:u w:val="none"/>
        </w:rPr>
        <w:t>大石乡</w:t>
      </w:r>
      <w:r>
        <w:rPr>
          <w:rFonts w:hint="eastAsia" w:ascii="方正仿宋_GBK" w:hAnsi="方正仿宋_GBK" w:eastAsia="方正仿宋_GBK" w:cs="方正仿宋_GBK"/>
          <w:b w:val="0"/>
          <w:bCs w:val="0"/>
          <w:color w:val="FF0000"/>
          <w:kern w:val="0"/>
          <w:sz w:val="32"/>
          <w:szCs w:val="32"/>
          <w:u w:val="none"/>
          <w:lang w:val="en-US" w:eastAsia="zh-CN"/>
        </w:rPr>
        <w:t>高生</w:t>
      </w:r>
      <w:r>
        <w:rPr>
          <w:rFonts w:hint="eastAsia" w:ascii="方正仿宋_GBK" w:hAnsi="方正仿宋_GBK" w:eastAsia="方正仿宋_GBK" w:cs="方正仿宋_GBK"/>
          <w:b w:val="0"/>
          <w:bCs w:val="0"/>
          <w:color w:val="FF0000"/>
          <w:kern w:val="0"/>
          <w:sz w:val="32"/>
          <w:szCs w:val="32"/>
          <w:u w:val="none"/>
        </w:rPr>
        <w:t>村</w:t>
      </w:r>
      <w:r>
        <w:rPr>
          <w:rFonts w:hint="eastAsia" w:ascii="方正仿宋_GBK" w:hAnsi="方正仿宋_GBK" w:eastAsia="方正仿宋_GBK" w:cs="方正仿宋_GBK"/>
          <w:b w:val="0"/>
          <w:bCs w:val="0"/>
          <w:color w:val="FF0000"/>
          <w:kern w:val="0"/>
          <w:sz w:val="32"/>
          <w:szCs w:val="32"/>
          <w:u w:val="none"/>
          <w:lang w:val="en-US" w:eastAsia="zh-CN"/>
        </w:rPr>
        <w:t>安装</w:t>
      </w:r>
      <w:r>
        <w:rPr>
          <w:rFonts w:hint="eastAsia" w:ascii="方正仿宋_GBK" w:hAnsi="方正仿宋_GBK" w:eastAsia="方正仿宋_GBK" w:cs="方正仿宋_GBK"/>
          <w:b w:val="0"/>
          <w:bCs w:val="0"/>
          <w:color w:val="FF0000"/>
          <w:kern w:val="0"/>
          <w:sz w:val="32"/>
          <w:szCs w:val="32"/>
          <w:u w:val="none"/>
        </w:rPr>
        <w:t>太阳能路灯建设项目</w:t>
      </w:r>
      <w:r>
        <w:rPr>
          <w:rFonts w:hint="eastAsia" w:ascii="方正仿宋_GBK" w:hAnsi="方正仿宋_GBK" w:eastAsia="方正仿宋_GBK" w:cs="方正仿宋_GBK"/>
          <w:color w:val="000000"/>
          <w:kern w:val="0"/>
          <w:sz w:val="32"/>
          <w:szCs w:val="32"/>
        </w:rPr>
        <w:t>。甲方收取的履约保证金和农民工工资保障金以及低价风险担保金，待本工程综合竣工验收合格、完善全部资料并提交农民工工资支付凭据后15-20个工作日内由甲方一次性全额无息退还。因乙方原因，乙方未按规定时间履约完成或验收不合格不按要求进行整改的，其履约保证金和低价风险担保金不予退还。</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七、甲方的权利与义务</w:t>
      </w:r>
    </w:p>
    <w:p>
      <w:pPr>
        <w:spacing w:line="440" w:lineRule="exact"/>
        <w:ind w:firstLine="640" w:firstLineChars="200"/>
        <w:rPr>
          <w:rFonts w:hint="eastAsia" w:ascii="方正仿宋_GBK" w:hAnsi="方正仿宋_GBK" w:eastAsia="方正仿宋_GBK" w:cs="方正仿宋_GBK"/>
          <w:color w:val="000000"/>
          <w:kern w:val="0"/>
          <w:sz w:val="32"/>
          <w:szCs w:val="32"/>
          <w:u w:val="single"/>
        </w:rPr>
      </w:pPr>
      <w:r>
        <w:rPr>
          <w:rFonts w:hint="eastAsia" w:ascii="方正仿宋_GBK" w:hAnsi="方正仿宋_GBK" w:eastAsia="方正仿宋_GBK" w:cs="方正仿宋_GBK"/>
          <w:color w:val="000000"/>
          <w:kern w:val="0"/>
          <w:sz w:val="32"/>
          <w:szCs w:val="32"/>
        </w:rPr>
        <w:t>1.甲方委派代表监督乙方以确保工程按期、按质完成，其人员为：</w:t>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 xml:space="preserve"> 。                                                                                                                                     </w:t>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 xml:space="preserve">                                                                 </w:t>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 xml:space="preserve"> </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2.根据工程进度，负责向乙方发出进入现场通知，监督乙方的施工质量及进度，负责现场施工和验收的组织协调工作。</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3.如乙方不按合同要求进行施工，甲方可勒令乙方暂停施工，待整改完毕后报甲方验收并同意后方可复工，由此造成的损失由乙方负责，工期不顺延。</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4.负责支付合同结算价款。</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八：乙方的权利与义务</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1.乙方项目经理、技术负责人和安全员应押证（复印件）施工。</w:t>
      </w:r>
    </w:p>
    <w:p>
      <w:pPr>
        <w:spacing w:line="44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在施工期间项目负责人</w:t>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必须常驻工地现场。如甲方发现乙方项目负责人不在现场，第一次警告，第二次及以后每次以300元/天处罚（在履约保证金中扣除）。</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2.配合甲方的验收工作，竣工验收后向甲方提供全套竣工资料；已完工工程未交付甲方之前，负责已完工程地保护工作，保护期间发生损坏，乙方负责修复。</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3.按合同约定内容，参加相关工程验收和竣工验收，并对本工程的施工质量和工期负责。</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4.乙方在施工过程中，必须严格按照国家有关规范、规定及经过甲方审定的施工设计要求进行施工，并提供相应的原始资料。</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5.乙方负责办理施工现场人员的生命财产、现场设施的保险，并支付相应的费用，费用已含在合同价款中。因乙方原因造成的任何事故（包括第三者人员在内）所发生的损失、赔偿费、补偿费用等由乙方承担。</w:t>
      </w:r>
    </w:p>
    <w:p>
      <w:pPr>
        <w:pStyle w:val="3"/>
        <w:spacing w:line="440" w:lineRule="exac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color w:val="000000"/>
          <w:sz w:val="32"/>
          <w:szCs w:val="32"/>
        </w:rPr>
        <w:t>6.乙方自行负责本项目所</w:t>
      </w:r>
      <w:r>
        <w:rPr>
          <w:rFonts w:hint="eastAsia" w:ascii="方正仿宋_GBK" w:hAnsi="方正仿宋_GBK" w:eastAsia="方正仿宋_GBK" w:cs="方正仿宋_GBK"/>
          <w:b/>
          <w:bCs/>
          <w:color w:val="000000"/>
          <w:sz w:val="32"/>
          <w:szCs w:val="32"/>
          <w:lang w:eastAsia="zh-CN"/>
        </w:rPr>
        <w:t>涉及</w:t>
      </w:r>
      <w:r>
        <w:rPr>
          <w:rFonts w:hint="eastAsia" w:ascii="方正仿宋_GBK" w:hAnsi="方正仿宋_GBK" w:eastAsia="方正仿宋_GBK" w:cs="方正仿宋_GBK"/>
          <w:b/>
          <w:bCs/>
          <w:color w:val="000000"/>
          <w:sz w:val="32"/>
          <w:szCs w:val="32"/>
        </w:rPr>
        <w:t>的水、电问题和场地问题，不得以任何理由要求甲方签订关于水电、场地方面的任何补充协议。</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九、违约责任</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（一）甲方违约</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甲方未按期交付施工场地，由此延误乙方工期的责任和费用由甲方承担。</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（二）乙方违约</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1.乙方不得将本工程转包，否则甲方有权立即终止本合同，并责令承包人立即退场，已实施的工程不支付工程款。</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2.乙方按照《大石乡大石村太阳能路灯安装及绿化建设项目（路灯安装部分）工程量清单》内容施工，并符合装饰装修类工程相应验收规范，确保工程质量。如出现质量不合格，乙方应在甲方规定的时间内按照项目业主和大石乡政府整改要求完成返工整改工作。如乙方不能在规定的时间内完成整改工作或返工整改后工程仍不能达到质量验收标准，甲方有权将该整改工作交由其他单位完成，乙方承担甲方委托其他单位的施工费用，另加收人民币50000.00元的罚金。</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3.乙方应精心组织施工，按时保质完成工程。除甲方约定原因之外，不能按期完工，乙方将承担延误工期的违约金按人民币500元/天累计收取，但不得超过30天。若超出30天，甲方有权解除合同。</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根据本合同约定解除合同时，乙方已完成的合格工程（须县质量监督部门出具报告）按照本合同约定的单价进行据实结算，乙方已完成的工程款应扣除甲方按约定应承担的违约责任，在工程交工验收后一年内付清（转包及违规分包除外）。</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十、合同生效</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合同订立时间：</w:t>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年</w:t>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月</w:t>
      </w:r>
      <w:r>
        <w:rPr>
          <w:rFonts w:hint="eastAsia" w:ascii="方正仿宋_GBK" w:hAnsi="方正仿宋_GBK" w:eastAsia="方正仿宋_GBK" w:cs="方正仿宋_GBK"/>
          <w:color w:val="000000"/>
          <w:kern w:val="0"/>
          <w:sz w:val="32"/>
          <w:szCs w:val="32"/>
          <w:u w:val="single"/>
        </w:rPr>
        <w:t xml:space="preserve">     </w:t>
      </w:r>
      <w:r>
        <w:rPr>
          <w:rFonts w:hint="eastAsia" w:ascii="方正仿宋_GBK" w:hAnsi="方正仿宋_GBK" w:eastAsia="方正仿宋_GBK" w:cs="方正仿宋_GBK"/>
          <w:color w:val="000000"/>
          <w:kern w:val="0"/>
          <w:sz w:val="32"/>
          <w:szCs w:val="32"/>
        </w:rPr>
        <w:t>日</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合同订立地点：</w:t>
      </w:r>
      <w:r>
        <w:rPr>
          <w:rFonts w:hint="eastAsia" w:ascii="方正仿宋_GBK" w:hAnsi="方正仿宋_GBK" w:eastAsia="方正仿宋_GBK" w:cs="方正仿宋_GBK"/>
          <w:color w:val="000000"/>
          <w:kern w:val="0"/>
          <w:sz w:val="32"/>
          <w:szCs w:val="32"/>
          <w:u w:val="single"/>
        </w:rPr>
        <w:t xml:space="preserve"> 　　　　　　　　　　　　　　　　</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rPr>
        <w:t>十一、其他</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1.本工程发包文件、中标通知书、《安全生产合同》和《廉政责任书》等属本合同组成部分，互为补充，不一致部分以本合同为准。</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2</w:t>
      </w:r>
      <w:r>
        <w:rPr>
          <w:rFonts w:hint="eastAsia" w:ascii="方正仿宋_GBK" w:hAnsi="方正仿宋_GBK" w:eastAsia="方正仿宋_GBK" w:cs="方正仿宋_GBK"/>
          <w:color w:val="000000"/>
          <w:kern w:val="0"/>
          <w:sz w:val="32"/>
          <w:szCs w:val="32"/>
        </w:rPr>
        <w:t>.未尽事宜双方协商一致，签订补充协议。双方在履行合同中如发生纠纷，应协商解决，协商无效时可向项目所在地法院提起诉讼。</w:t>
      </w:r>
    </w:p>
    <w:p>
      <w:pPr>
        <w:spacing w:line="44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lang w:val="en-US" w:eastAsia="zh-CN"/>
        </w:rPr>
        <w:t>3</w:t>
      </w:r>
      <w:r>
        <w:rPr>
          <w:rFonts w:hint="eastAsia" w:ascii="方正仿宋_GBK" w:hAnsi="方正仿宋_GBK" w:eastAsia="方正仿宋_GBK" w:cs="方正仿宋_GBK"/>
          <w:color w:val="000000"/>
          <w:kern w:val="0"/>
          <w:sz w:val="32"/>
          <w:szCs w:val="32"/>
        </w:rPr>
        <w:t>.本合同一式四份，甲乙双方各执贰份，经双方法定代表人签字并加盖公章后生效。甲乙双方履行完各自责任后，协议自动失效。</w:t>
      </w:r>
    </w:p>
    <w:p>
      <w:pPr>
        <w:spacing w:line="440" w:lineRule="exact"/>
        <w:ind w:firstLine="642" w:firstLineChars="200"/>
        <w:rPr>
          <w:rFonts w:hint="eastAsia" w:ascii="方正黑体_GBK" w:hAnsi="方正黑体_GBK" w:eastAsia="方正黑体_GBK" w:cs="方正黑体_GBK"/>
          <w:b/>
          <w:bCs/>
          <w:color w:val="000000"/>
          <w:kern w:val="0"/>
          <w:sz w:val="32"/>
          <w:szCs w:val="32"/>
        </w:rPr>
      </w:pPr>
      <w:r>
        <w:rPr>
          <w:rFonts w:hint="eastAsia" w:ascii="方正黑体_GBK" w:hAnsi="方正黑体_GBK" w:eastAsia="方正黑体_GBK" w:cs="方正黑体_GBK"/>
          <w:b/>
          <w:bCs/>
          <w:color w:val="000000"/>
          <w:kern w:val="0"/>
          <w:sz w:val="32"/>
          <w:szCs w:val="32"/>
          <w:lang w:val="en-US" w:eastAsia="zh-CN"/>
        </w:rPr>
        <w:t>十二、</w:t>
      </w:r>
      <w:r>
        <w:rPr>
          <w:rFonts w:hint="eastAsia" w:ascii="方正黑体_GBK" w:hAnsi="方正黑体_GBK" w:eastAsia="方正黑体_GBK" w:cs="方正黑体_GBK"/>
          <w:b/>
          <w:bCs/>
          <w:color w:val="000000"/>
          <w:kern w:val="0"/>
          <w:sz w:val="32"/>
          <w:szCs w:val="32"/>
        </w:rPr>
        <w:t>附件</w:t>
      </w:r>
    </w:p>
    <w:p>
      <w:pPr>
        <w:spacing w:line="440" w:lineRule="exact"/>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附件一：《安全生产合同》</w:t>
      </w:r>
    </w:p>
    <w:p>
      <w:pPr>
        <w:spacing w:line="440" w:lineRule="exact"/>
        <w:ind w:firstLine="641"/>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附件二：《廉政责任书》</w:t>
      </w:r>
    </w:p>
    <w:p>
      <w:pPr>
        <w:pStyle w:val="3"/>
        <w:spacing w:line="44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附件三：《</w:t>
      </w:r>
      <w:r>
        <w:rPr>
          <w:rFonts w:hint="eastAsia" w:ascii="方正仿宋_GBK" w:hAnsi="方正仿宋_GBK" w:eastAsia="方正仿宋_GBK" w:cs="方正仿宋_GBK"/>
          <w:b w:val="0"/>
          <w:bCs w:val="0"/>
          <w:color w:val="FF0000"/>
          <w:kern w:val="0"/>
          <w:sz w:val="32"/>
          <w:szCs w:val="32"/>
          <w:u w:val="none"/>
        </w:rPr>
        <w:t>大石乡</w:t>
      </w:r>
      <w:r>
        <w:rPr>
          <w:rFonts w:hint="eastAsia" w:ascii="方正仿宋_GBK" w:hAnsi="方正仿宋_GBK" w:eastAsia="方正仿宋_GBK" w:cs="方正仿宋_GBK"/>
          <w:b w:val="0"/>
          <w:bCs w:val="0"/>
          <w:color w:val="FF0000"/>
          <w:kern w:val="0"/>
          <w:sz w:val="32"/>
          <w:szCs w:val="32"/>
          <w:u w:val="none"/>
          <w:lang w:val="en-US" w:eastAsia="zh-CN"/>
        </w:rPr>
        <w:t>高生</w:t>
      </w:r>
      <w:r>
        <w:rPr>
          <w:rFonts w:hint="eastAsia" w:ascii="方正仿宋_GBK" w:hAnsi="方正仿宋_GBK" w:eastAsia="方正仿宋_GBK" w:cs="方正仿宋_GBK"/>
          <w:b w:val="0"/>
          <w:bCs w:val="0"/>
          <w:color w:val="FF0000"/>
          <w:kern w:val="0"/>
          <w:sz w:val="32"/>
          <w:szCs w:val="32"/>
          <w:u w:val="none"/>
        </w:rPr>
        <w:t>村</w:t>
      </w:r>
      <w:r>
        <w:rPr>
          <w:rFonts w:hint="eastAsia" w:ascii="方正仿宋_GBK" w:hAnsi="方正仿宋_GBK" w:eastAsia="方正仿宋_GBK" w:cs="方正仿宋_GBK"/>
          <w:b w:val="0"/>
          <w:bCs w:val="0"/>
          <w:color w:val="FF0000"/>
          <w:kern w:val="0"/>
          <w:sz w:val="32"/>
          <w:szCs w:val="32"/>
          <w:u w:val="none"/>
          <w:lang w:val="en-US" w:eastAsia="zh-CN"/>
        </w:rPr>
        <w:t>安装</w:t>
      </w:r>
      <w:r>
        <w:rPr>
          <w:rFonts w:hint="eastAsia" w:ascii="方正仿宋_GBK" w:hAnsi="方正仿宋_GBK" w:eastAsia="方正仿宋_GBK" w:cs="方正仿宋_GBK"/>
          <w:b w:val="0"/>
          <w:bCs w:val="0"/>
          <w:color w:val="FF0000"/>
          <w:kern w:val="0"/>
          <w:sz w:val="32"/>
          <w:szCs w:val="32"/>
          <w:u w:val="none"/>
        </w:rPr>
        <w:t>太阳能路灯建设项目</w:t>
      </w:r>
      <w:r>
        <w:rPr>
          <w:rFonts w:hint="eastAsia" w:ascii="方正仿宋_GBK" w:hAnsi="方正仿宋_GBK" w:eastAsia="方正仿宋_GBK" w:cs="方正仿宋_GBK"/>
          <w:color w:val="000000"/>
          <w:sz w:val="32"/>
          <w:szCs w:val="32"/>
        </w:rPr>
        <w:t>工程量清单》</w:t>
      </w:r>
    </w:p>
    <w:p>
      <w:pPr>
        <w:spacing w:line="44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甲方（盖章）：              乙方（盖章）：  </w:t>
      </w:r>
    </w:p>
    <w:p>
      <w:pPr>
        <w:spacing w:line="44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法定代表人（签字）：        法定代表人（或委托代理人）（签字）：</w:t>
      </w:r>
    </w:p>
    <w:p>
      <w:pPr>
        <w:spacing w:line="44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联系电话：                  联系电话：</w:t>
      </w:r>
    </w:p>
    <w:p>
      <w:pPr>
        <w:spacing w:line="44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 xml:space="preserve">项目联系人：                开户银行：               </w:t>
      </w:r>
    </w:p>
    <w:p>
      <w:pPr>
        <w:spacing w:line="440" w:lineRule="exact"/>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联系电话：                  银行账号：</w:t>
      </w:r>
    </w:p>
    <w:p>
      <w:pPr>
        <w:spacing w:line="440" w:lineRule="exact"/>
        <w:rPr>
          <w:rFonts w:eastAsia="方正仿宋_GBK"/>
          <w:color w:val="000000"/>
          <w:kern w:val="0"/>
          <w:sz w:val="32"/>
          <w:szCs w:val="32"/>
        </w:rPr>
      </w:pPr>
      <w:r>
        <w:rPr>
          <w:rFonts w:eastAsia="方正仿宋_GBK"/>
          <w:color w:val="000000"/>
          <w:kern w:val="0"/>
          <w:sz w:val="32"/>
          <w:szCs w:val="32"/>
        </w:rPr>
        <w:t xml:space="preserve">                                                   </w:t>
      </w:r>
    </w:p>
    <w:p>
      <w:pPr>
        <w:pStyle w:val="3"/>
        <w:spacing w:line="440" w:lineRule="exact"/>
        <w:rPr>
          <w:sz w:val="32"/>
          <w:szCs w:val="32"/>
        </w:rPr>
      </w:pPr>
    </w:p>
    <w:p>
      <w:pPr>
        <w:pStyle w:val="2"/>
        <w:spacing w:before="120" w:beforeLines="50" w:after="120" w:afterLines="50" w:line="440" w:lineRule="exact"/>
        <w:jc w:val="left"/>
        <w:rPr>
          <w:kern w:val="2"/>
          <w:sz w:val="32"/>
          <w:szCs w:val="32"/>
        </w:rPr>
      </w:pPr>
      <w:r>
        <w:rPr>
          <w:kern w:val="2"/>
          <w:sz w:val="32"/>
          <w:szCs w:val="32"/>
        </w:rPr>
        <w:t>附件一：安全生产合同</w:t>
      </w:r>
    </w:p>
    <w:p>
      <w:pPr>
        <w:pStyle w:val="2"/>
        <w:spacing w:before="120" w:beforeLines="50" w:after="120" w:afterLines="50" w:line="440" w:lineRule="exact"/>
        <w:jc w:val="center"/>
        <w:rPr>
          <w:sz w:val="32"/>
          <w:szCs w:val="32"/>
        </w:rPr>
      </w:pPr>
      <w:r>
        <w:rPr>
          <w:sz w:val="32"/>
          <w:szCs w:val="32"/>
        </w:rPr>
        <w:t>安全生产合同</w:t>
      </w:r>
    </w:p>
    <w:p>
      <w:pPr>
        <w:spacing w:line="440" w:lineRule="exact"/>
        <w:ind w:firstLine="640" w:firstLineChars="200"/>
        <w:jc w:val="left"/>
        <w:rPr>
          <w:sz w:val="32"/>
          <w:szCs w:val="32"/>
        </w:rPr>
      </w:pPr>
      <w:r>
        <w:rPr>
          <w:sz w:val="32"/>
          <w:szCs w:val="32"/>
        </w:rPr>
        <w:t>为在</w:t>
      </w:r>
      <w:r>
        <w:rPr>
          <w:rFonts w:hint="eastAsia" w:ascii="方正仿宋_GBK" w:hAnsi="方正仿宋_GBK" w:eastAsia="方正仿宋_GBK" w:cs="方正仿宋_GBK"/>
          <w:b w:val="0"/>
          <w:bCs w:val="0"/>
          <w:color w:val="FF0000"/>
          <w:kern w:val="0"/>
          <w:sz w:val="32"/>
          <w:szCs w:val="32"/>
          <w:u w:val="single"/>
        </w:rPr>
        <w:t>大石乡</w:t>
      </w:r>
      <w:r>
        <w:rPr>
          <w:rFonts w:hint="eastAsia" w:ascii="方正仿宋_GBK" w:hAnsi="方正仿宋_GBK" w:eastAsia="方正仿宋_GBK" w:cs="方正仿宋_GBK"/>
          <w:b w:val="0"/>
          <w:bCs w:val="0"/>
          <w:color w:val="FF0000"/>
          <w:kern w:val="0"/>
          <w:sz w:val="32"/>
          <w:szCs w:val="32"/>
          <w:u w:val="single"/>
          <w:lang w:val="en-US" w:eastAsia="zh-CN"/>
        </w:rPr>
        <w:t>高生</w:t>
      </w:r>
      <w:r>
        <w:rPr>
          <w:rFonts w:hint="eastAsia" w:ascii="方正仿宋_GBK" w:hAnsi="方正仿宋_GBK" w:eastAsia="方正仿宋_GBK" w:cs="方正仿宋_GBK"/>
          <w:b w:val="0"/>
          <w:bCs w:val="0"/>
          <w:color w:val="FF0000"/>
          <w:kern w:val="0"/>
          <w:sz w:val="32"/>
          <w:szCs w:val="32"/>
          <w:u w:val="single"/>
        </w:rPr>
        <w:t>村</w:t>
      </w:r>
      <w:r>
        <w:rPr>
          <w:rFonts w:hint="eastAsia" w:ascii="方正仿宋_GBK" w:hAnsi="方正仿宋_GBK" w:eastAsia="方正仿宋_GBK" w:cs="方正仿宋_GBK"/>
          <w:b w:val="0"/>
          <w:bCs w:val="0"/>
          <w:color w:val="FF0000"/>
          <w:kern w:val="0"/>
          <w:sz w:val="32"/>
          <w:szCs w:val="32"/>
          <w:u w:val="single"/>
          <w:lang w:val="en-US" w:eastAsia="zh-CN"/>
        </w:rPr>
        <w:t>安装</w:t>
      </w:r>
      <w:r>
        <w:rPr>
          <w:rFonts w:hint="eastAsia" w:ascii="方正仿宋_GBK" w:hAnsi="方正仿宋_GBK" w:eastAsia="方正仿宋_GBK" w:cs="方正仿宋_GBK"/>
          <w:b w:val="0"/>
          <w:bCs w:val="0"/>
          <w:color w:val="FF0000"/>
          <w:kern w:val="0"/>
          <w:sz w:val="32"/>
          <w:szCs w:val="32"/>
          <w:u w:val="single"/>
        </w:rPr>
        <w:t>太阳能路灯建设项目</w:t>
      </w:r>
      <w:r>
        <w:rPr>
          <w:sz w:val="32"/>
          <w:szCs w:val="32"/>
          <w:u w:val="single"/>
        </w:rPr>
        <w:t xml:space="preserve"> </w:t>
      </w:r>
      <w:r>
        <w:rPr>
          <w:sz w:val="32"/>
          <w:szCs w:val="32"/>
        </w:rPr>
        <w:t>（项目名称）施工合同的实施过程中创造安全、高效的施工环境，切实搞好本项目的安全管理工作，本项目发包人</w:t>
      </w:r>
      <w:r>
        <w:rPr>
          <w:color w:val="FF0000"/>
          <w:sz w:val="32"/>
          <w:szCs w:val="32"/>
          <w:u w:val="single"/>
        </w:rPr>
        <w:t xml:space="preserve">                 </w:t>
      </w:r>
      <w:r>
        <w:rPr>
          <w:sz w:val="32"/>
          <w:szCs w:val="32"/>
          <w:u w:val="single"/>
        </w:rPr>
        <w:t xml:space="preserve"> </w:t>
      </w:r>
      <w:r>
        <w:rPr>
          <w:sz w:val="32"/>
          <w:szCs w:val="32"/>
        </w:rPr>
        <w:t>（以下简称“发包人”）与承包人</w:t>
      </w:r>
      <w:r>
        <w:rPr>
          <w:sz w:val="32"/>
          <w:szCs w:val="32"/>
          <w:u w:val="single"/>
        </w:rPr>
        <w:t xml:space="preserve">                            </w:t>
      </w:r>
      <w:r>
        <w:rPr>
          <w:sz w:val="32"/>
          <w:szCs w:val="32"/>
        </w:rPr>
        <w:t>（以下简称“承包人”）特此签订安全生产合同：</w:t>
      </w:r>
    </w:p>
    <w:p>
      <w:pPr>
        <w:spacing w:line="440" w:lineRule="exact"/>
        <w:ind w:firstLine="640" w:firstLineChars="200"/>
        <w:rPr>
          <w:sz w:val="32"/>
          <w:szCs w:val="32"/>
        </w:rPr>
      </w:pPr>
      <w:r>
        <w:rPr>
          <w:sz w:val="32"/>
          <w:szCs w:val="32"/>
        </w:rPr>
        <w:t>1.发包人职责</w:t>
      </w:r>
    </w:p>
    <w:p>
      <w:pPr>
        <w:spacing w:line="440" w:lineRule="exact"/>
        <w:ind w:firstLine="640" w:firstLineChars="200"/>
        <w:rPr>
          <w:sz w:val="32"/>
          <w:szCs w:val="32"/>
        </w:rPr>
      </w:pPr>
      <w:r>
        <w:rPr>
          <w:sz w:val="32"/>
          <w:szCs w:val="32"/>
        </w:rPr>
        <w:t>（1）严格遵守国家有关安全生产的法律法规，认真执行工程承包合同中的有关安全要求。</w:t>
      </w:r>
    </w:p>
    <w:p>
      <w:pPr>
        <w:spacing w:line="440" w:lineRule="exact"/>
        <w:ind w:firstLine="640" w:firstLineChars="200"/>
        <w:rPr>
          <w:sz w:val="32"/>
          <w:szCs w:val="32"/>
        </w:rPr>
      </w:pPr>
      <w:r>
        <w:rPr>
          <w:sz w:val="32"/>
          <w:szCs w:val="32"/>
        </w:rPr>
        <w:t>（2）按照“安全第一、预防为主”和坚持“管生产必须管安全”的原则进行安全生产管理，做到生产与安全工作同时计划、布置、检查、总结和评比。</w:t>
      </w:r>
    </w:p>
    <w:p>
      <w:pPr>
        <w:spacing w:line="440" w:lineRule="exact"/>
        <w:ind w:firstLine="640" w:firstLineChars="200"/>
        <w:rPr>
          <w:sz w:val="32"/>
          <w:szCs w:val="32"/>
        </w:rPr>
      </w:pPr>
      <w:r>
        <w:rPr>
          <w:sz w:val="32"/>
          <w:szCs w:val="32"/>
        </w:rPr>
        <w:t>（3）重要的安全设施必须坚持与主体工程“三同时”的原则，即：同时设计、审批，同时施工，同时验收，投入使用。</w:t>
      </w:r>
    </w:p>
    <w:p>
      <w:pPr>
        <w:spacing w:line="440" w:lineRule="exact"/>
        <w:ind w:firstLine="640" w:firstLineChars="200"/>
        <w:rPr>
          <w:sz w:val="32"/>
          <w:szCs w:val="32"/>
        </w:rPr>
      </w:pPr>
      <w:r>
        <w:rPr>
          <w:sz w:val="32"/>
          <w:szCs w:val="32"/>
        </w:rPr>
        <w:t>（4）定期召开安全生产调度会，及时传达中央及地方有关安全生产的精神。</w:t>
      </w:r>
    </w:p>
    <w:p>
      <w:pPr>
        <w:spacing w:line="440" w:lineRule="exact"/>
        <w:ind w:firstLine="640" w:firstLineChars="200"/>
        <w:rPr>
          <w:sz w:val="32"/>
          <w:szCs w:val="32"/>
        </w:rPr>
      </w:pPr>
      <w:r>
        <w:rPr>
          <w:sz w:val="32"/>
          <w:szCs w:val="32"/>
        </w:rPr>
        <w:t>（5）组织对承包人施工现场安全生产检查，监督承包人及时处理发现的各种安全隐患。</w:t>
      </w:r>
    </w:p>
    <w:p>
      <w:pPr>
        <w:spacing w:line="440" w:lineRule="exact"/>
        <w:ind w:firstLine="640" w:firstLineChars="200"/>
        <w:rPr>
          <w:sz w:val="32"/>
          <w:szCs w:val="32"/>
        </w:rPr>
      </w:pPr>
      <w:r>
        <w:rPr>
          <w:sz w:val="32"/>
          <w:szCs w:val="32"/>
        </w:rPr>
        <w:t>2.承包人职责</w:t>
      </w:r>
    </w:p>
    <w:p>
      <w:pPr>
        <w:spacing w:line="440" w:lineRule="exact"/>
        <w:ind w:firstLine="640" w:firstLineChars="200"/>
        <w:rPr>
          <w:sz w:val="32"/>
          <w:szCs w:val="32"/>
        </w:rPr>
      </w:pPr>
      <w:r>
        <w:rPr>
          <w:sz w:val="32"/>
          <w:szCs w:val="32"/>
        </w:rPr>
        <w:t>（1）严格遵守《中华人民共和国安全生产法》《建设工程安全生产管理条例》等国家有关安全生产的法律法规、《公路水运工程安全生产监督管理办法》《公路工程施工安全技术规程》和《公路筑养路机械操作规程》等有关安全生产的规定。认真执行工程承包合同中的有关安全要求。</w:t>
      </w:r>
    </w:p>
    <w:p>
      <w:pPr>
        <w:spacing w:line="440" w:lineRule="exact"/>
        <w:ind w:firstLine="640" w:firstLineChars="200"/>
        <w:rPr>
          <w:sz w:val="32"/>
          <w:szCs w:val="32"/>
        </w:rPr>
      </w:pPr>
      <w:r>
        <w:rPr>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pacing w:line="440" w:lineRule="exact"/>
        <w:ind w:firstLine="640" w:firstLineChars="200"/>
        <w:rPr>
          <w:sz w:val="32"/>
          <w:szCs w:val="32"/>
        </w:rPr>
      </w:pPr>
      <w:r>
        <w:rPr>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相关规定的最低数量和资质条件配备专职安全生产管理人员，专职负责所有员工的安全和治安保卫工作及预防事故地发生。安全机构人员有权按有关规定发布指令，并采取保护性措施防止事故发生。</w:t>
      </w:r>
    </w:p>
    <w:p>
      <w:pPr>
        <w:spacing w:line="440" w:lineRule="exact"/>
        <w:ind w:firstLine="640" w:firstLineChars="200"/>
        <w:rPr>
          <w:sz w:val="32"/>
          <w:szCs w:val="32"/>
        </w:rPr>
      </w:pPr>
      <w:r>
        <w:rPr>
          <w:sz w:val="32"/>
          <w:szCs w:val="32"/>
        </w:rPr>
        <w:t>（4）承包人在任何时候都应采取各种合理的预防措施，防止其员工发生任何违法、违禁、暴力或妨碍治安的行为。</w:t>
      </w:r>
    </w:p>
    <w:p>
      <w:pPr>
        <w:spacing w:line="440" w:lineRule="exact"/>
        <w:ind w:firstLine="640" w:firstLineChars="200"/>
        <w:rPr>
          <w:sz w:val="32"/>
          <w:szCs w:val="32"/>
        </w:rPr>
      </w:pPr>
      <w:r>
        <w:rPr>
          <w:sz w:val="32"/>
          <w:szCs w:val="32"/>
        </w:rPr>
        <w:t>（5）承包人必须具有劳动安全管理部门颁发的安全生产考核合格证书，参加施工的人员，必须接受安全技术教育，熟知和遵守本工种的各项安全技术操作规程，定期进行安全技术考核，合格者方准上岗操作。</w:t>
      </w:r>
    </w:p>
    <w:p>
      <w:pPr>
        <w:spacing w:line="440" w:lineRule="exact"/>
        <w:ind w:firstLine="640" w:firstLineChars="200"/>
        <w:rPr>
          <w:sz w:val="32"/>
          <w:szCs w:val="32"/>
        </w:rPr>
      </w:pPr>
      <w:r>
        <w:rPr>
          <w:sz w:val="32"/>
          <w:szCs w:val="32"/>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40" w:lineRule="exact"/>
        <w:ind w:firstLine="640" w:firstLineChars="200"/>
        <w:rPr>
          <w:sz w:val="32"/>
          <w:szCs w:val="32"/>
        </w:rPr>
      </w:pPr>
      <w:r>
        <w:rPr>
          <w:sz w:val="32"/>
          <w:szCs w:val="32"/>
        </w:rPr>
        <w:t>（7）操作人员上岗，必须按规定穿戴防护用品。施工负责人和安全检查员应随时检查劳动防护用品的穿戴情况，不按规定穿戴防护用品的人员不得上岗。</w:t>
      </w:r>
    </w:p>
    <w:p>
      <w:pPr>
        <w:spacing w:line="440" w:lineRule="exact"/>
        <w:ind w:firstLine="640" w:firstLineChars="200"/>
        <w:rPr>
          <w:sz w:val="32"/>
          <w:szCs w:val="32"/>
        </w:rPr>
      </w:pPr>
      <w:r>
        <w:rPr>
          <w:sz w:val="32"/>
          <w:szCs w:val="32"/>
        </w:rPr>
        <w:t>（8）所有施工机具设备和高空作业的设备均应定期检查，并有安全员的签字记录，保证其经常处于完好状态；不合格的机具、设备和劳动保护用品严禁使用：</w:t>
      </w:r>
    </w:p>
    <w:p>
      <w:pPr>
        <w:spacing w:line="440" w:lineRule="exact"/>
        <w:ind w:firstLine="640" w:firstLineChars="200"/>
        <w:rPr>
          <w:sz w:val="32"/>
          <w:szCs w:val="32"/>
        </w:rPr>
      </w:pPr>
      <w:r>
        <w:rPr>
          <w:sz w:val="32"/>
          <w:szCs w:val="32"/>
        </w:rPr>
        <w:t>（9）施工中采用新技术、新工艺、新设备、新材料时，必须制定相应的安全技术措施，施工现场必须具有相关的安全标志牌。</w:t>
      </w:r>
    </w:p>
    <w:p>
      <w:pPr>
        <w:spacing w:line="440" w:lineRule="exact"/>
        <w:ind w:firstLine="640" w:firstLineChars="200"/>
        <w:rPr>
          <w:sz w:val="32"/>
          <w:szCs w:val="32"/>
        </w:rPr>
      </w:pPr>
      <w:r>
        <w:rPr>
          <w:sz w:val="32"/>
          <w:szCs w:val="32"/>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40" w:lineRule="exact"/>
        <w:ind w:firstLine="640" w:firstLineChars="200"/>
        <w:rPr>
          <w:sz w:val="32"/>
          <w:szCs w:val="32"/>
        </w:rPr>
      </w:pPr>
      <w:r>
        <w:rPr>
          <w:sz w:val="32"/>
          <w:szCs w:val="32"/>
        </w:rPr>
        <w:t>3.违约责任</w:t>
      </w:r>
    </w:p>
    <w:p>
      <w:pPr>
        <w:spacing w:line="440" w:lineRule="exact"/>
        <w:ind w:firstLine="640" w:firstLineChars="200"/>
        <w:rPr>
          <w:sz w:val="32"/>
          <w:szCs w:val="32"/>
        </w:rPr>
      </w:pPr>
      <w:r>
        <w:rPr>
          <w:sz w:val="32"/>
          <w:szCs w:val="32"/>
        </w:rPr>
        <w:t>如因发包人或承包人违约造成安全事故，将依法追究责任，并承担相关部门认定责任。</w:t>
      </w:r>
    </w:p>
    <w:p>
      <w:pPr>
        <w:spacing w:line="440" w:lineRule="exact"/>
        <w:ind w:firstLine="640" w:firstLineChars="200"/>
        <w:rPr>
          <w:sz w:val="32"/>
          <w:szCs w:val="32"/>
        </w:rPr>
      </w:pPr>
      <w:r>
        <w:rPr>
          <w:sz w:val="32"/>
          <w:szCs w:val="32"/>
        </w:rPr>
        <w:t>4.本合同由双方法定代表人或授权的代理人签署并盖单位章后生效，全部工程竣工验收后失效。</w:t>
      </w:r>
    </w:p>
    <w:p>
      <w:pPr>
        <w:spacing w:line="440" w:lineRule="exact"/>
        <w:ind w:firstLine="640" w:firstLineChars="200"/>
        <w:rPr>
          <w:sz w:val="32"/>
          <w:szCs w:val="32"/>
        </w:rPr>
      </w:pPr>
      <w:r>
        <w:rPr>
          <w:sz w:val="32"/>
          <w:szCs w:val="32"/>
        </w:rPr>
        <w:t>5.本合同—式四份，合同双方各执二份。</w:t>
      </w:r>
    </w:p>
    <w:p>
      <w:pPr>
        <w:spacing w:line="440" w:lineRule="exact"/>
        <w:rPr>
          <w:sz w:val="28"/>
          <w:szCs w:val="28"/>
        </w:rPr>
      </w:pPr>
      <w:r>
        <w:rPr>
          <w:sz w:val="28"/>
          <w:szCs w:val="28"/>
        </w:rPr>
        <w:t>发包人：</w:t>
      </w:r>
      <w:r>
        <w:rPr>
          <w:color w:val="FF0000"/>
          <w:sz w:val="28"/>
          <w:szCs w:val="28"/>
          <w:u w:val="single"/>
        </w:rPr>
        <w:t xml:space="preserve">          </w:t>
      </w:r>
      <w:r>
        <w:rPr>
          <w:sz w:val="28"/>
          <w:szCs w:val="28"/>
        </w:rPr>
        <w:t xml:space="preserve">（盖章） </w:t>
      </w:r>
      <w:r>
        <w:rPr>
          <w:rFonts w:hint="eastAsia"/>
          <w:sz w:val="28"/>
          <w:szCs w:val="28"/>
        </w:rPr>
        <w:t xml:space="preserve">     </w:t>
      </w:r>
      <w:r>
        <w:rPr>
          <w:sz w:val="28"/>
          <w:szCs w:val="28"/>
        </w:rPr>
        <w:t>承包人：</w:t>
      </w:r>
      <w:r>
        <w:rPr>
          <w:sz w:val="28"/>
          <w:szCs w:val="28"/>
          <w:u w:val="single"/>
        </w:rPr>
        <w:t xml:space="preserve">         </w:t>
      </w:r>
      <w:r>
        <w:rPr>
          <w:sz w:val="28"/>
          <w:szCs w:val="28"/>
        </w:rPr>
        <w:t xml:space="preserve">（盖章） </w:t>
      </w:r>
    </w:p>
    <w:p>
      <w:pPr>
        <w:spacing w:line="440" w:lineRule="exact"/>
        <w:rPr>
          <w:sz w:val="28"/>
          <w:szCs w:val="28"/>
        </w:rPr>
      </w:pPr>
    </w:p>
    <w:p>
      <w:pPr>
        <w:spacing w:line="440" w:lineRule="exact"/>
        <w:rPr>
          <w:sz w:val="28"/>
          <w:szCs w:val="28"/>
        </w:rPr>
      </w:pPr>
      <w:r>
        <w:rPr>
          <w:sz w:val="28"/>
          <w:szCs w:val="28"/>
        </w:rPr>
        <w:t>法定代表人（或代表）签字:</w:t>
      </w:r>
      <w:r>
        <w:rPr>
          <w:rFonts w:hint="eastAsia"/>
          <w:sz w:val="28"/>
          <w:szCs w:val="28"/>
        </w:rPr>
        <w:t xml:space="preserve">     </w:t>
      </w:r>
      <w:r>
        <w:rPr>
          <w:sz w:val="28"/>
          <w:szCs w:val="28"/>
        </w:rPr>
        <w:t>法定代表人（委托代理人）签字：</w:t>
      </w:r>
    </w:p>
    <w:p>
      <w:pPr>
        <w:spacing w:line="440" w:lineRule="exact"/>
        <w:ind w:firstLine="640" w:firstLineChars="200"/>
        <w:rPr>
          <w:sz w:val="32"/>
          <w:szCs w:val="32"/>
        </w:rPr>
      </w:pPr>
    </w:p>
    <w:p>
      <w:pPr>
        <w:spacing w:line="440" w:lineRule="exact"/>
        <w:rPr>
          <w:sz w:val="28"/>
          <w:szCs w:val="28"/>
        </w:rPr>
      </w:pPr>
      <w:r>
        <w:rPr>
          <w:sz w:val="28"/>
          <w:szCs w:val="28"/>
        </w:rPr>
        <w:t xml:space="preserve">电话：                  </w:t>
      </w:r>
      <w:r>
        <w:rPr>
          <w:rFonts w:hint="eastAsia"/>
          <w:sz w:val="28"/>
          <w:szCs w:val="28"/>
        </w:rPr>
        <w:t xml:space="preserve">      </w:t>
      </w:r>
      <w:r>
        <w:rPr>
          <w:sz w:val="28"/>
          <w:szCs w:val="28"/>
        </w:rPr>
        <w:t xml:space="preserve">电话： </w:t>
      </w:r>
    </w:p>
    <w:p>
      <w:pPr>
        <w:spacing w:line="440" w:lineRule="exact"/>
        <w:rPr>
          <w:sz w:val="28"/>
          <w:szCs w:val="28"/>
        </w:rPr>
      </w:pPr>
      <w:r>
        <w:rPr>
          <w:sz w:val="28"/>
          <w:szCs w:val="28"/>
        </w:rPr>
        <w:t xml:space="preserve">     年    月    日     </w:t>
      </w:r>
      <w:r>
        <w:rPr>
          <w:rFonts w:hint="eastAsia"/>
          <w:sz w:val="28"/>
          <w:szCs w:val="28"/>
        </w:rPr>
        <w:t xml:space="preserve">   </w:t>
      </w:r>
      <w:r>
        <w:rPr>
          <w:sz w:val="28"/>
          <w:szCs w:val="28"/>
        </w:rPr>
        <w:t xml:space="preserve">   </w:t>
      </w:r>
      <w:r>
        <w:rPr>
          <w:rFonts w:hint="eastAsia"/>
          <w:sz w:val="28"/>
          <w:szCs w:val="28"/>
        </w:rPr>
        <w:t xml:space="preserve">    </w:t>
      </w:r>
      <w:r>
        <w:rPr>
          <w:sz w:val="28"/>
          <w:szCs w:val="28"/>
        </w:rPr>
        <w:t>年    月    日</w:t>
      </w:r>
    </w:p>
    <w:p>
      <w:pPr>
        <w:spacing w:line="440" w:lineRule="exact"/>
        <w:jc w:val="left"/>
        <w:rPr>
          <w:sz w:val="28"/>
          <w:szCs w:val="28"/>
        </w:rPr>
      </w:pPr>
    </w:p>
    <w:p>
      <w:pPr>
        <w:spacing w:line="440" w:lineRule="exact"/>
        <w:jc w:val="left"/>
        <w:rPr>
          <w:b/>
          <w:sz w:val="32"/>
          <w:szCs w:val="32"/>
        </w:rPr>
      </w:pPr>
    </w:p>
    <w:p>
      <w:pPr>
        <w:pStyle w:val="3"/>
        <w:spacing w:line="440" w:lineRule="exact"/>
        <w:rPr>
          <w:sz w:val="32"/>
          <w:szCs w:val="32"/>
        </w:rPr>
      </w:pPr>
    </w:p>
    <w:p>
      <w:pPr>
        <w:pStyle w:val="3"/>
        <w:spacing w:line="440" w:lineRule="exact"/>
        <w:rPr>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r>
        <w:rPr>
          <w:b/>
          <w:sz w:val="32"/>
          <w:szCs w:val="32"/>
        </w:rPr>
        <w:t>附件二：廉政责任书</w:t>
      </w:r>
    </w:p>
    <w:p>
      <w:pPr>
        <w:spacing w:line="440" w:lineRule="exact"/>
        <w:rPr>
          <w:b/>
          <w:sz w:val="32"/>
          <w:szCs w:val="32"/>
        </w:rPr>
      </w:pPr>
    </w:p>
    <w:p>
      <w:pPr>
        <w:spacing w:line="440" w:lineRule="exact"/>
        <w:jc w:val="center"/>
        <w:rPr>
          <w:b/>
          <w:sz w:val="32"/>
          <w:szCs w:val="32"/>
        </w:rPr>
      </w:pPr>
      <w:r>
        <w:rPr>
          <w:rFonts w:hint="eastAsia"/>
          <w:b/>
          <w:sz w:val="32"/>
          <w:szCs w:val="32"/>
        </w:rPr>
        <w:t>大石乡</w:t>
      </w:r>
      <w:r>
        <w:rPr>
          <w:rFonts w:hint="eastAsia"/>
          <w:b/>
          <w:sz w:val="32"/>
          <w:szCs w:val="32"/>
          <w:lang w:val="en-US" w:eastAsia="zh-CN"/>
        </w:rPr>
        <w:t>高生</w:t>
      </w:r>
      <w:r>
        <w:rPr>
          <w:rFonts w:hint="eastAsia"/>
          <w:b/>
          <w:sz w:val="32"/>
          <w:szCs w:val="32"/>
        </w:rPr>
        <w:t>村</w:t>
      </w:r>
      <w:r>
        <w:rPr>
          <w:rFonts w:hint="eastAsia"/>
          <w:b/>
          <w:sz w:val="32"/>
          <w:szCs w:val="32"/>
          <w:lang w:val="en-US" w:eastAsia="zh-CN"/>
        </w:rPr>
        <w:t>安装</w:t>
      </w:r>
      <w:r>
        <w:rPr>
          <w:rFonts w:hint="eastAsia"/>
          <w:b/>
          <w:sz w:val="32"/>
          <w:szCs w:val="32"/>
        </w:rPr>
        <w:t>太阳能路灯建设项目</w:t>
      </w:r>
      <w:r>
        <w:rPr>
          <w:b/>
          <w:sz w:val="32"/>
          <w:szCs w:val="32"/>
        </w:rPr>
        <w:t>施工廉政责任书</w:t>
      </w:r>
    </w:p>
    <w:p>
      <w:pPr>
        <w:tabs>
          <w:tab w:val="left" w:pos="3570"/>
        </w:tabs>
        <w:spacing w:line="440" w:lineRule="exact"/>
        <w:ind w:firstLine="643"/>
        <w:rPr>
          <w:b/>
          <w:sz w:val="32"/>
          <w:szCs w:val="32"/>
        </w:rPr>
      </w:pPr>
      <w:r>
        <w:rPr>
          <w:b/>
          <w:sz w:val="32"/>
          <w:szCs w:val="32"/>
        </w:rPr>
        <w:tab/>
      </w:r>
    </w:p>
    <w:p>
      <w:pPr>
        <w:spacing w:line="440" w:lineRule="exact"/>
        <w:rPr>
          <w:sz w:val="32"/>
          <w:szCs w:val="32"/>
          <w:u w:val="single"/>
        </w:rPr>
      </w:pPr>
      <w:r>
        <w:rPr>
          <w:sz w:val="32"/>
          <w:szCs w:val="32"/>
        </w:rPr>
        <w:t>发包人：</w:t>
      </w:r>
      <w:r>
        <w:rPr>
          <w:sz w:val="32"/>
          <w:szCs w:val="32"/>
          <w:u w:val="single"/>
        </w:rPr>
        <w:t>　　　　　　　　　　　　　　</w:t>
      </w:r>
    </w:p>
    <w:p>
      <w:pPr>
        <w:spacing w:line="440" w:lineRule="exact"/>
        <w:rPr>
          <w:sz w:val="32"/>
          <w:szCs w:val="32"/>
        </w:rPr>
      </w:pPr>
      <w:r>
        <w:rPr>
          <w:sz w:val="32"/>
          <w:szCs w:val="32"/>
        </w:rPr>
        <w:t>承包人：</w:t>
      </w:r>
      <w:r>
        <w:rPr>
          <w:sz w:val="32"/>
          <w:szCs w:val="32"/>
          <w:u w:val="single"/>
        </w:rPr>
        <w:t>　　　　　　　　　　　　　　</w:t>
      </w:r>
      <w:r>
        <w:rPr>
          <w:sz w:val="32"/>
          <w:szCs w:val="32"/>
        </w:rPr>
        <w:t>　　　　　　　　　　</w:t>
      </w:r>
    </w:p>
    <w:p>
      <w:pPr>
        <w:spacing w:line="440" w:lineRule="exact"/>
        <w:rPr>
          <w:sz w:val="32"/>
          <w:szCs w:val="32"/>
        </w:rPr>
      </w:pPr>
      <w:r>
        <w:rPr>
          <w:sz w:val="32"/>
          <w:szCs w:val="32"/>
        </w:rPr>
        <w:t>　　为加强建设工程廉政建设，规范工程建设中发包人、承包人双方的行为，防止谋取不正当利益的违法违纪现象发生，保护国家、集体和当事人的合法权益，根据国家有关工程建设的法律法规和廉政建设的有关规定，订立本廉政责任书。</w:t>
      </w:r>
    </w:p>
    <w:p>
      <w:pPr>
        <w:spacing w:line="440" w:lineRule="exact"/>
        <w:ind w:firstLine="642" w:firstLineChars="200"/>
        <w:rPr>
          <w:b/>
          <w:sz w:val="32"/>
          <w:szCs w:val="32"/>
        </w:rPr>
      </w:pPr>
      <w:r>
        <w:rPr>
          <w:b/>
          <w:sz w:val="32"/>
          <w:szCs w:val="32"/>
        </w:rPr>
        <w:t>一、双方的责任</w:t>
      </w:r>
    </w:p>
    <w:p>
      <w:pPr>
        <w:spacing w:line="440" w:lineRule="exact"/>
        <w:rPr>
          <w:sz w:val="32"/>
          <w:szCs w:val="32"/>
        </w:rPr>
      </w:pPr>
      <w:r>
        <w:rPr>
          <w:sz w:val="32"/>
          <w:szCs w:val="32"/>
        </w:rPr>
        <w:t>　　1.1应严格遵守国家关于建设工程的有关法律、法规，相关政策，以及廉政建设的各项规定。</w:t>
      </w:r>
    </w:p>
    <w:p>
      <w:pPr>
        <w:spacing w:line="440" w:lineRule="exact"/>
        <w:rPr>
          <w:sz w:val="32"/>
          <w:szCs w:val="32"/>
        </w:rPr>
      </w:pPr>
      <w:r>
        <w:rPr>
          <w:sz w:val="32"/>
          <w:szCs w:val="32"/>
        </w:rPr>
        <w:t>　　1.2严格执行建设工程合同文件，自觉按合同办事。</w:t>
      </w:r>
    </w:p>
    <w:p>
      <w:pPr>
        <w:spacing w:line="440" w:lineRule="exact"/>
        <w:rPr>
          <w:sz w:val="32"/>
          <w:szCs w:val="32"/>
        </w:rPr>
      </w:pPr>
      <w:r>
        <w:rPr>
          <w:sz w:val="32"/>
          <w:szCs w:val="32"/>
        </w:rPr>
        <w:t>　　1.3各项活动必须坚持公开、公平、公正、诚信、透明的原则（除法律法规另有规定者外），不得为获取不正当的利益，损害国家、集体和对方利益，不得违反建设工程管理的规章制度。</w:t>
      </w:r>
    </w:p>
    <w:p>
      <w:pPr>
        <w:spacing w:line="440" w:lineRule="exact"/>
        <w:rPr>
          <w:sz w:val="32"/>
          <w:szCs w:val="32"/>
        </w:rPr>
      </w:pPr>
      <w:r>
        <w:rPr>
          <w:sz w:val="32"/>
          <w:szCs w:val="32"/>
        </w:rPr>
        <w:t>　　1.4发现对方在业务活动中有违规、违纪、违法行为的，应及时提醒对方，情节严重的，应向其上级主管部门或纪委监委、司法等有关机关举报。</w:t>
      </w:r>
    </w:p>
    <w:p>
      <w:pPr>
        <w:spacing w:line="440" w:lineRule="exact"/>
        <w:ind w:firstLine="642" w:firstLineChars="200"/>
        <w:rPr>
          <w:b/>
          <w:sz w:val="32"/>
          <w:szCs w:val="32"/>
        </w:rPr>
      </w:pPr>
      <w:r>
        <w:rPr>
          <w:b/>
          <w:sz w:val="32"/>
          <w:szCs w:val="32"/>
        </w:rPr>
        <w:t>二、发包人责任</w:t>
      </w:r>
    </w:p>
    <w:p>
      <w:pPr>
        <w:spacing w:line="440" w:lineRule="exact"/>
        <w:rPr>
          <w:sz w:val="32"/>
          <w:szCs w:val="32"/>
        </w:rPr>
      </w:pPr>
      <w:r>
        <w:rPr>
          <w:sz w:val="32"/>
          <w:szCs w:val="32"/>
        </w:rPr>
        <w:t>　　发包人的领导和从事该建设工程项目的工作人员，在工程建设的事前、事中、事后应遵守以下规定：</w:t>
      </w:r>
    </w:p>
    <w:p>
      <w:pPr>
        <w:spacing w:line="440" w:lineRule="exact"/>
        <w:rPr>
          <w:sz w:val="32"/>
          <w:szCs w:val="32"/>
        </w:rPr>
      </w:pPr>
      <w:r>
        <w:rPr>
          <w:sz w:val="32"/>
          <w:szCs w:val="32"/>
        </w:rPr>
        <w:t>　　2.1不得向承包人和相关单位索要或接受回扣、礼金、有价证券、贵重物品和好处费、感谢费等。</w:t>
      </w:r>
    </w:p>
    <w:p>
      <w:pPr>
        <w:spacing w:line="440" w:lineRule="exact"/>
        <w:rPr>
          <w:sz w:val="32"/>
          <w:szCs w:val="32"/>
        </w:rPr>
      </w:pPr>
      <w:r>
        <w:rPr>
          <w:sz w:val="32"/>
          <w:szCs w:val="32"/>
        </w:rPr>
        <w:t>　　2.2不得在承包人和相关单位报销任何应由发包人或个人支付的费用。</w:t>
      </w:r>
    </w:p>
    <w:p>
      <w:pPr>
        <w:spacing w:line="440" w:lineRule="exact"/>
        <w:rPr>
          <w:sz w:val="32"/>
          <w:szCs w:val="32"/>
        </w:rPr>
      </w:pPr>
      <w:r>
        <w:rPr>
          <w:sz w:val="32"/>
          <w:szCs w:val="32"/>
        </w:rPr>
        <w:t>　　2.3不得要求、暗示或接受承包人和相关单位为个人装修住房、婚丧嫁娶、配偶子女的工作安排以及出国（境）、旅游等提供方便。</w:t>
      </w:r>
    </w:p>
    <w:p>
      <w:pPr>
        <w:spacing w:line="440" w:lineRule="exact"/>
        <w:rPr>
          <w:sz w:val="32"/>
          <w:szCs w:val="32"/>
        </w:rPr>
      </w:pPr>
      <w:r>
        <w:rPr>
          <w:sz w:val="32"/>
          <w:szCs w:val="32"/>
        </w:rPr>
        <w:t>　　2.4不得参加有可能影响公正执行公务的承包人和相关单位的宴请、健身、娱乐等活动。</w:t>
      </w:r>
    </w:p>
    <w:p>
      <w:pPr>
        <w:spacing w:line="440" w:lineRule="exact"/>
        <w:rPr>
          <w:sz w:val="32"/>
          <w:szCs w:val="32"/>
        </w:rPr>
      </w:pPr>
      <w:r>
        <w:rPr>
          <w:sz w:val="32"/>
          <w:szCs w:val="32"/>
        </w:rPr>
        <w:t>　　2.5不得向承包人和相关单位介绍或为配偶、子女、亲属参与同发包人工程建设管理合同有关的业务活动；不得以任何理由要求承包人和相关单位使用某种产品、材料和设备。</w:t>
      </w:r>
    </w:p>
    <w:p>
      <w:pPr>
        <w:spacing w:line="440" w:lineRule="exact"/>
        <w:ind w:firstLine="642" w:firstLineChars="200"/>
        <w:rPr>
          <w:b/>
          <w:sz w:val="32"/>
          <w:szCs w:val="32"/>
        </w:rPr>
      </w:pPr>
      <w:r>
        <w:rPr>
          <w:b/>
          <w:sz w:val="32"/>
          <w:szCs w:val="32"/>
        </w:rPr>
        <w:t>三、承包人责任</w:t>
      </w:r>
    </w:p>
    <w:p>
      <w:pPr>
        <w:spacing w:line="440" w:lineRule="exact"/>
        <w:rPr>
          <w:sz w:val="32"/>
          <w:szCs w:val="32"/>
        </w:rPr>
      </w:pPr>
      <w:r>
        <w:rPr>
          <w:sz w:val="32"/>
          <w:szCs w:val="32"/>
        </w:rPr>
        <w:t>　　应与发包人保持正常的业务交往，按照有关法律法规和程序开展业务工作，严格执行工程建设的有关方针、政策，执行工程建设强制性标准，并遵守以下规定：</w:t>
      </w:r>
    </w:p>
    <w:p>
      <w:pPr>
        <w:spacing w:line="440" w:lineRule="exact"/>
        <w:rPr>
          <w:sz w:val="32"/>
          <w:szCs w:val="32"/>
        </w:rPr>
      </w:pPr>
      <w:r>
        <w:rPr>
          <w:sz w:val="32"/>
          <w:szCs w:val="32"/>
        </w:rPr>
        <w:t>　　3.1不得以任何理由向发包人及其工作人员索要、接受或赠送礼金、有价证券、贵重物品及回扣、好处费、感谢费等。</w:t>
      </w:r>
    </w:p>
    <w:p>
      <w:pPr>
        <w:spacing w:line="440" w:lineRule="exact"/>
        <w:rPr>
          <w:sz w:val="32"/>
          <w:szCs w:val="32"/>
        </w:rPr>
      </w:pPr>
      <w:r>
        <w:rPr>
          <w:sz w:val="32"/>
          <w:szCs w:val="32"/>
        </w:rPr>
        <w:t>　　3.2不得以任何理由为发包人和相关单位报销应由对方或个人支付的费用。</w:t>
      </w:r>
    </w:p>
    <w:p>
      <w:pPr>
        <w:spacing w:line="440" w:lineRule="exact"/>
        <w:rPr>
          <w:sz w:val="32"/>
          <w:szCs w:val="32"/>
        </w:rPr>
      </w:pPr>
      <w:r>
        <w:rPr>
          <w:sz w:val="32"/>
          <w:szCs w:val="32"/>
        </w:rPr>
        <w:t>　　3.3不得接受或暗示为发包人、相关单位或个人装修住房、婚丧嫁娶、配偶子女的工作安排以及出国（境）、旅游等提供方便。</w:t>
      </w:r>
    </w:p>
    <w:p>
      <w:pPr>
        <w:spacing w:line="440" w:lineRule="exact"/>
        <w:rPr>
          <w:sz w:val="32"/>
          <w:szCs w:val="32"/>
        </w:rPr>
      </w:pPr>
      <w:r>
        <w:rPr>
          <w:sz w:val="32"/>
          <w:szCs w:val="32"/>
        </w:rPr>
        <w:t>　　3.4不得以任何理由为发包人、相关单位或个人组织有可能影响公正执行公务的宴请、健身、娱乐等活动。</w:t>
      </w:r>
    </w:p>
    <w:p>
      <w:pPr>
        <w:spacing w:line="440" w:lineRule="exact"/>
        <w:ind w:firstLine="642" w:firstLineChars="200"/>
        <w:rPr>
          <w:b/>
          <w:sz w:val="32"/>
          <w:szCs w:val="32"/>
        </w:rPr>
      </w:pPr>
      <w:r>
        <w:rPr>
          <w:b/>
          <w:sz w:val="32"/>
          <w:szCs w:val="32"/>
        </w:rPr>
        <w:t>四、违约责任</w:t>
      </w:r>
    </w:p>
    <w:p>
      <w:pPr>
        <w:spacing w:line="440" w:lineRule="exact"/>
        <w:rPr>
          <w:sz w:val="32"/>
          <w:szCs w:val="32"/>
        </w:rPr>
      </w:pPr>
      <w:r>
        <w:rPr>
          <w:sz w:val="32"/>
          <w:szCs w:val="32"/>
        </w:rPr>
        <w:t>　　4.1发包人工作人员有违反本责任书第一、二条责任行为的，依据有关法律、法规给予处理；涉嫌犯罪的，移交司法机关追究刑事责任；给承包人单位造成经济损失的，应予以赔偿。</w:t>
      </w:r>
    </w:p>
    <w:p>
      <w:pPr>
        <w:spacing w:line="440" w:lineRule="exact"/>
        <w:rPr>
          <w:sz w:val="32"/>
          <w:szCs w:val="32"/>
        </w:rPr>
      </w:pPr>
      <w:r>
        <w:rPr>
          <w:sz w:val="32"/>
          <w:szCs w:val="32"/>
        </w:rPr>
        <w:t>　　4.2承包人工作人员有违反本责任书第一、三条责任行为的，依据有关法律法规处理；涉嫌犯罪的，移交司法机关追究刑事责任；给发包人单位造成经济损失的，应予以赔偿。</w:t>
      </w:r>
    </w:p>
    <w:p>
      <w:pPr>
        <w:spacing w:line="440" w:lineRule="exact"/>
        <w:rPr>
          <w:sz w:val="32"/>
          <w:szCs w:val="32"/>
        </w:rPr>
      </w:pPr>
      <w:r>
        <w:rPr>
          <w:sz w:val="32"/>
          <w:szCs w:val="32"/>
        </w:rPr>
        <w:t>　　4.3本责任书作为建设工程合同的组成部分，与建设工程合同具有同等法律效力。经双方签署后立即生效。</w:t>
      </w:r>
    </w:p>
    <w:p>
      <w:pPr>
        <w:spacing w:line="440" w:lineRule="exact"/>
        <w:ind w:firstLine="642" w:firstLineChars="200"/>
        <w:rPr>
          <w:b/>
          <w:sz w:val="32"/>
          <w:szCs w:val="32"/>
        </w:rPr>
      </w:pPr>
      <w:r>
        <w:rPr>
          <w:b/>
          <w:sz w:val="32"/>
          <w:szCs w:val="32"/>
        </w:rPr>
        <w:t>五、责任书有效期</w:t>
      </w:r>
    </w:p>
    <w:p>
      <w:pPr>
        <w:spacing w:line="440" w:lineRule="exact"/>
        <w:rPr>
          <w:sz w:val="32"/>
          <w:szCs w:val="32"/>
        </w:rPr>
      </w:pPr>
      <w:r>
        <w:rPr>
          <w:sz w:val="32"/>
          <w:szCs w:val="32"/>
        </w:rPr>
        <w:t>　　本责任书的有效期为双方签署之日起至该工程项目竣工验收合格时止。</w:t>
      </w:r>
    </w:p>
    <w:p>
      <w:pPr>
        <w:spacing w:line="440" w:lineRule="exact"/>
        <w:ind w:firstLine="642" w:firstLineChars="200"/>
        <w:rPr>
          <w:b/>
          <w:sz w:val="32"/>
          <w:szCs w:val="32"/>
        </w:rPr>
      </w:pPr>
      <w:r>
        <w:rPr>
          <w:b/>
          <w:sz w:val="32"/>
          <w:szCs w:val="32"/>
        </w:rPr>
        <w:t>六、责任书份数</w:t>
      </w:r>
    </w:p>
    <w:p>
      <w:pPr>
        <w:spacing w:line="440" w:lineRule="exact"/>
        <w:rPr>
          <w:sz w:val="32"/>
          <w:szCs w:val="32"/>
        </w:rPr>
      </w:pPr>
      <w:r>
        <w:rPr>
          <w:sz w:val="32"/>
          <w:szCs w:val="32"/>
        </w:rPr>
        <w:t>　　本责任书一式四份，发包人承包人各执二份，具有同等效力。</w:t>
      </w:r>
    </w:p>
    <w:p>
      <w:pPr>
        <w:spacing w:line="440" w:lineRule="exact"/>
        <w:rPr>
          <w:sz w:val="28"/>
          <w:szCs w:val="28"/>
        </w:rPr>
      </w:pPr>
    </w:p>
    <w:p>
      <w:pPr>
        <w:spacing w:line="440" w:lineRule="exact"/>
        <w:rPr>
          <w:sz w:val="28"/>
          <w:szCs w:val="28"/>
        </w:rPr>
      </w:pPr>
      <w:r>
        <w:rPr>
          <w:sz w:val="28"/>
          <w:szCs w:val="28"/>
        </w:rPr>
        <w:t>发包人：</w:t>
      </w:r>
      <w:r>
        <w:rPr>
          <w:color w:val="FF0000"/>
          <w:sz w:val="28"/>
          <w:szCs w:val="28"/>
          <w:u w:val="single"/>
        </w:rPr>
        <w:t xml:space="preserve">           </w:t>
      </w:r>
      <w:r>
        <w:rPr>
          <w:sz w:val="28"/>
          <w:szCs w:val="28"/>
        </w:rPr>
        <w:t xml:space="preserve">（盖章）  </w:t>
      </w:r>
      <w:r>
        <w:rPr>
          <w:rFonts w:hint="eastAsia"/>
          <w:sz w:val="28"/>
          <w:szCs w:val="28"/>
        </w:rPr>
        <w:t xml:space="preserve">  </w:t>
      </w:r>
      <w:r>
        <w:rPr>
          <w:sz w:val="28"/>
          <w:szCs w:val="28"/>
        </w:rPr>
        <w:t xml:space="preserve">  承包人：</w:t>
      </w:r>
      <w:r>
        <w:rPr>
          <w:sz w:val="28"/>
          <w:szCs w:val="28"/>
          <w:u w:val="single"/>
        </w:rPr>
        <w:t xml:space="preserve">          </w:t>
      </w:r>
      <w:r>
        <w:rPr>
          <w:sz w:val="28"/>
          <w:szCs w:val="28"/>
        </w:rPr>
        <w:t xml:space="preserve">（盖章） </w:t>
      </w:r>
    </w:p>
    <w:p>
      <w:pPr>
        <w:spacing w:line="440" w:lineRule="exact"/>
        <w:rPr>
          <w:sz w:val="28"/>
          <w:szCs w:val="28"/>
        </w:rPr>
      </w:pPr>
    </w:p>
    <w:p>
      <w:pPr>
        <w:spacing w:line="440" w:lineRule="exact"/>
        <w:rPr>
          <w:sz w:val="28"/>
          <w:szCs w:val="28"/>
        </w:rPr>
      </w:pPr>
      <w:r>
        <w:rPr>
          <w:sz w:val="28"/>
          <w:szCs w:val="28"/>
        </w:rPr>
        <w:t xml:space="preserve">法定代表人（或代表）签字:    </w:t>
      </w:r>
      <w:r>
        <w:rPr>
          <w:rFonts w:hint="eastAsia"/>
          <w:sz w:val="28"/>
          <w:szCs w:val="28"/>
        </w:rPr>
        <w:t xml:space="preserve">  </w:t>
      </w:r>
      <w:r>
        <w:rPr>
          <w:sz w:val="28"/>
          <w:szCs w:val="28"/>
        </w:rPr>
        <w:t xml:space="preserve"> 法定代表人（委托代理人）签字：</w:t>
      </w:r>
    </w:p>
    <w:p>
      <w:pPr>
        <w:spacing w:line="440" w:lineRule="exact"/>
        <w:rPr>
          <w:sz w:val="28"/>
          <w:szCs w:val="28"/>
        </w:rPr>
      </w:pPr>
    </w:p>
    <w:p>
      <w:pPr>
        <w:spacing w:line="440" w:lineRule="exact"/>
        <w:rPr>
          <w:sz w:val="28"/>
          <w:szCs w:val="28"/>
          <w:u w:val="single"/>
        </w:rPr>
      </w:pPr>
      <w:r>
        <w:rPr>
          <w:sz w:val="28"/>
          <w:szCs w:val="28"/>
        </w:rPr>
        <w:t xml:space="preserve">电话：                         电话： </w:t>
      </w:r>
    </w:p>
    <w:p>
      <w:pPr>
        <w:spacing w:line="440" w:lineRule="exact"/>
        <w:rPr>
          <w:b/>
          <w:kern w:val="0"/>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 xml:space="preserve">日               </w:t>
      </w: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pPr>
        <w:pStyle w:val="3"/>
        <w:spacing w:line="440" w:lineRule="exact"/>
        <w:ind w:firstLine="0"/>
        <w:rPr>
          <w:sz w:val="32"/>
          <w:szCs w:val="32"/>
        </w:rPr>
      </w:pPr>
    </w:p>
    <w:p>
      <w:pPr>
        <w:spacing w:line="440" w:lineRule="exact"/>
        <w:rPr>
          <w:sz w:val="32"/>
          <w:szCs w:val="32"/>
        </w:rPr>
      </w:pPr>
    </w:p>
    <w:p>
      <w:pPr>
        <w:pStyle w:val="3"/>
        <w:spacing w:line="440" w:lineRule="exact"/>
        <w:rPr>
          <w:sz w:val="32"/>
          <w:szCs w:val="32"/>
        </w:rPr>
      </w:pPr>
    </w:p>
    <w:p>
      <w:pPr>
        <w:spacing w:line="440" w:lineRule="exact"/>
        <w:rPr>
          <w:sz w:val="32"/>
          <w:szCs w:val="32"/>
        </w:rPr>
      </w:pPr>
    </w:p>
    <w:p>
      <w:pPr>
        <w:pStyle w:val="3"/>
        <w:spacing w:line="440" w:lineRule="exact"/>
        <w:rPr>
          <w:sz w:val="32"/>
          <w:szCs w:val="32"/>
        </w:rPr>
      </w:pPr>
    </w:p>
    <w:p>
      <w:pPr>
        <w:spacing w:line="440" w:lineRule="exact"/>
        <w:rPr>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b/>
          <w:sz w:val="32"/>
          <w:szCs w:val="32"/>
        </w:rPr>
      </w:pPr>
    </w:p>
    <w:p>
      <w:pPr>
        <w:spacing w:line="440" w:lineRule="exact"/>
        <w:jc w:val="left"/>
        <w:rPr>
          <w:rFonts w:eastAsia="仿宋"/>
          <w:color w:val="000000"/>
          <w:kern w:val="0"/>
          <w:sz w:val="32"/>
          <w:szCs w:val="32"/>
        </w:rPr>
      </w:pPr>
      <w:r>
        <w:rPr>
          <w:b/>
          <w:sz w:val="32"/>
          <w:szCs w:val="32"/>
        </w:rPr>
        <w:t>附件三：</w:t>
      </w:r>
      <w:r>
        <w:rPr>
          <w:rFonts w:eastAsia="仿宋"/>
          <w:color w:val="000000"/>
          <w:kern w:val="0"/>
          <w:sz w:val="32"/>
          <w:szCs w:val="32"/>
        </w:rPr>
        <w:t>《</w:t>
      </w:r>
      <w:r>
        <w:rPr>
          <w:rFonts w:hint="eastAsia" w:eastAsia="仿宋"/>
          <w:color w:val="000000"/>
          <w:kern w:val="0"/>
          <w:sz w:val="32"/>
          <w:szCs w:val="32"/>
        </w:rPr>
        <w:t>大石乡高生村安装太阳能路灯建设项目</w:t>
      </w:r>
      <w:r>
        <w:rPr>
          <w:rFonts w:eastAsia="仿宋"/>
          <w:color w:val="000000"/>
          <w:kern w:val="0"/>
          <w:sz w:val="32"/>
          <w:szCs w:val="32"/>
        </w:rPr>
        <w:t>）工程量清单》（网上下载）</w:t>
      </w:r>
    </w:p>
    <w:p>
      <w:pPr>
        <w:pStyle w:val="3"/>
        <w:spacing w:line="440" w:lineRule="exact"/>
        <w:ind w:firstLine="0"/>
        <w:rPr>
          <w:sz w:val="32"/>
          <w:szCs w:val="32"/>
        </w:rPr>
      </w:pPr>
    </w:p>
    <w:p>
      <w:pPr>
        <w:spacing w:line="580" w:lineRule="exact"/>
        <w:ind w:left="0" w:leftChars="0" w:firstLine="0" w:firstLineChars="0"/>
        <w:jc w:val="left"/>
        <w:rPr>
          <w:rFonts w:hint="default" w:ascii="Times New Roman" w:hAnsi="Times New Roman" w:eastAsia="方正仿宋_GBK" w:cs="Times New Roman"/>
          <w:sz w:val="28"/>
          <w:szCs w:val="28"/>
        </w:rPr>
      </w:pPr>
    </w:p>
    <w:sectPr>
      <w:headerReference r:id="rId6" w:type="default"/>
      <w:pgSz w:w="11906" w:h="16838"/>
      <w:pgMar w:top="1134" w:right="850" w:bottom="1134" w:left="85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altName w:val="方正楷体_GBK"/>
    <w:panose1 w:val="02010600040101010101"/>
    <w:charset w:val="86"/>
    <w:family w:val="auto"/>
    <w:pitch w:val="default"/>
    <w:sig w:usb0="00000000" w:usb1="00000000" w:usb2="00000010" w:usb3="00000000" w:csb0="0004009F" w:csb1="00000000"/>
  </w:font>
  <w:font w:name="MingLiU">
    <w:altName w:val="方正书宋_GBK"/>
    <w:panose1 w:val="02010609000101010101"/>
    <w:charset w:val="88"/>
    <w:family w:val="modern"/>
    <w:pitch w:val="default"/>
    <w:sig w:usb0="00000000" w:usb1="00000000"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5</w:t>
                          </w:r>
                          <w:r>
                            <w:fldChar w:fldCharType="end"/>
                          </w:r>
                        </w:p>
                      </w:txbxContent>
                    </wps:txbx>
                    <wps:bodyPr vert="horz" wrap="none" lIns="0" tIns="0" rIns="0" bIns="0" anchor="t" anchorCtr="false"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M6pebnPAAAABQEAAA8AAAAAAAAA&#10;AQAgAAAAOAAAAGRycy9kb3ducmV2LnhtbFBLAQIUABQAAAAIAIdO4kCiV7YuywEAAH4DAAAOAAAA&#10;AAAAAAEAIAAAADQBAABkcnMvZTJvRG9jLnhtbFBLBQYAAAAABgAGAFkBAABx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r>
                      <w:t xml:space="preserve"> / </w:t>
                    </w:r>
                    <w:r>
                      <w:fldChar w:fldCharType="begin"/>
                    </w:r>
                    <w:r>
                      <w:instrText xml:space="preserve"> NUMPAGES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sz w:val="21"/>
        <w:szCs w:val="21"/>
        <w:lang w:val="en-US" w:eastAsia="zh-CN"/>
      </w:rPr>
      <w:t>大石乡</w:t>
    </w:r>
    <w:r>
      <w:rPr>
        <w:rFonts w:hint="eastAsia"/>
        <w:sz w:val="21"/>
        <w:szCs w:val="21"/>
      </w:rPr>
      <w:t>高生村安装太阳能路灯</w:t>
    </w:r>
    <w:r>
      <w:rPr>
        <w:rFonts w:hint="eastAsia"/>
        <w:sz w:val="21"/>
        <w:szCs w:val="21"/>
        <w:lang w:val="en-US" w:eastAsia="zh-CN"/>
      </w:rPr>
      <w:t>建设</w:t>
    </w:r>
    <w:r>
      <w:rPr>
        <w:rFonts w:hint="eastAsia"/>
        <w:sz w:val="21"/>
        <w:szCs w:val="21"/>
      </w:rPr>
      <w:t>项目公开竞争性发包文件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宋体"/>
        <w:lang w:val="en-US" w:eastAsia="zh-CN"/>
      </w:rPr>
    </w:pPr>
    <w:r>
      <w:rPr>
        <w:rFonts w:hint="eastAsia"/>
        <w:lang w:val="en-US" w:eastAsia="zh-CN"/>
      </w:rPr>
      <w:t>大石乡高生村安装太阳能路灯建设项目公开竞争性发包文件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7D698"/>
    <w:multiLevelType w:val="singleLevel"/>
    <w:tmpl w:val="4C87D698"/>
    <w:lvl w:ilvl="0" w:tentative="0">
      <w:start w:val="6"/>
      <w:numFmt w:val="chineseCounting"/>
      <w:suff w:val="nothing"/>
      <w:lvlText w:val="（%1）"/>
      <w:lvlJc w:val="left"/>
      <w:rPr>
        <w:rFonts w:hint="eastAsia"/>
      </w:rPr>
    </w:lvl>
  </w:abstractNum>
  <w:abstractNum w:abstractNumId="1">
    <w:nsid w:val="79F783DB"/>
    <w:multiLevelType w:val="singleLevel"/>
    <w:tmpl w:val="79F783DB"/>
    <w:lvl w:ilvl="0" w:tentative="0">
      <w:start w:val="2"/>
      <w:numFmt w:val="decimal"/>
      <w:suff w:val="nothing"/>
      <w:lvlText w:val="%1、"/>
      <w:lvlJc w:val="left"/>
      <w:pPr>
        <w:ind w:left="4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jNzllODQzN2E0ZTliZDJjOGZhMjliYzYwZTk0NDgifQ=="/>
  </w:docVars>
  <w:rsids>
    <w:rsidRoot w:val="00C8345A"/>
    <w:rsid w:val="000118C8"/>
    <w:rsid w:val="00022BA8"/>
    <w:rsid w:val="00023978"/>
    <w:rsid w:val="0003583C"/>
    <w:rsid w:val="000510FC"/>
    <w:rsid w:val="000625BA"/>
    <w:rsid w:val="00081598"/>
    <w:rsid w:val="000956B7"/>
    <w:rsid w:val="000B09B7"/>
    <w:rsid w:val="000B6789"/>
    <w:rsid w:val="000E18F3"/>
    <w:rsid w:val="000F5933"/>
    <w:rsid w:val="00131F76"/>
    <w:rsid w:val="0017126E"/>
    <w:rsid w:val="001712C6"/>
    <w:rsid w:val="001723BE"/>
    <w:rsid w:val="00186EE7"/>
    <w:rsid w:val="001873F8"/>
    <w:rsid w:val="00196604"/>
    <w:rsid w:val="00196E51"/>
    <w:rsid w:val="001A3840"/>
    <w:rsid w:val="001B38C9"/>
    <w:rsid w:val="001B4B1F"/>
    <w:rsid w:val="001C7AB2"/>
    <w:rsid w:val="001F6773"/>
    <w:rsid w:val="00202D8A"/>
    <w:rsid w:val="002446B6"/>
    <w:rsid w:val="0027419B"/>
    <w:rsid w:val="002D1343"/>
    <w:rsid w:val="002D5426"/>
    <w:rsid w:val="00315670"/>
    <w:rsid w:val="00372701"/>
    <w:rsid w:val="003D065D"/>
    <w:rsid w:val="004058CD"/>
    <w:rsid w:val="00407D71"/>
    <w:rsid w:val="0043649F"/>
    <w:rsid w:val="004430C0"/>
    <w:rsid w:val="00453D5E"/>
    <w:rsid w:val="004545D0"/>
    <w:rsid w:val="00455EB1"/>
    <w:rsid w:val="00456D84"/>
    <w:rsid w:val="00490E17"/>
    <w:rsid w:val="00503FA5"/>
    <w:rsid w:val="00510671"/>
    <w:rsid w:val="00530775"/>
    <w:rsid w:val="00545FD9"/>
    <w:rsid w:val="00565B91"/>
    <w:rsid w:val="00595CE4"/>
    <w:rsid w:val="005B67EE"/>
    <w:rsid w:val="005C6227"/>
    <w:rsid w:val="00605622"/>
    <w:rsid w:val="0063237A"/>
    <w:rsid w:val="006379E6"/>
    <w:rsid w:val="00644BE9"/>
    <w:rsid w:val="006466A0"/>
    <w:rsid w:val="006747C4"/>
    <w:rsid w:val="00686FB7"/>
    <w:rsid w:val="00694FAB"/>
    <w:rsid w:val="006C5222"/>
    <w:rsid w:val="006F5787"/>
    <w:rsid w:val="00701F21"/>
    <w:rsid w:val="00705633"/>
    <w:rsid w:val="00706666"/>
    <w:rsid w:val="00715629"/>
    <w:rsid w:val="0071588E"/>
    <w:rsid w:val="0073005C"/>
    <w:rsid w:val="00730735"/>
    <w:rsid w:val="00773A5C"/>
    <w:rsid w:val="007B40C1"/>
    <w:rsid w:val="007C5A70"/>
    <w:rsid w:val="0080198B"/>
    <w:rsid w:val="00801CD8"/>
    <w:rsid w:val="00804C28"/>
    <w:rsid w:val="00813DA0"/>
    <w:rsid w:val="00820597"/>
    <w:rsid w:val="00846C90"/>
    <w:rsid w:val="008959FA"/>
    <w:rsid w:val="008B582E"/>
    <w:rsid w:val="008D506F"/>
    <w:rsid w:val="008E045B"/>
    <w:rsid w:val="008E15AC"/>
    <w:rsid w:val="008E387A"/>
    <w:rsid w:val="00912948"/>
    <w:rsid w:val="00952808"/>
    <w:rsid w:val="009639A7"/>
    <w:rsid w:val="009E1AD3"/>
    <w:rsid w:val="00A03DEC"/>
    <w:rsid w:val="00A5200D"/>
    <w:rsid w:val="00A63F45"/>
    <w:rsid w:val="00A771BA"/>
    <w:rsid w:val="00A82125"/>
    <w:rsid w:val="00A915CD"/>
    <w:rsid w:val="00AA1E5D"/>
    <w:rsid w:val="00AC7D6B"/>
    <w:rsid w:val="00AF00E2"/>
    <w:rsid w:val="00AF1266"/>
    <w:rsid w:val="00B10A16"/>
    <w:rsid w:val="00B12408"/>
    <w:rsid w:val="00B25D0C"/>
    <w:rsid w:val="00B5299F"/>
    <w:rsid w:val="00B72CAE"/>
    <w:rsid w:val="00B75A78"/>
    <w:rsid w:val="00B8335A"/>
    <w:rsid w:val="00BA0966"/>
    <w:rsid w:val="00BA7F59"/>
    <w:rsid w:val="00BD01FD"/>
    <w:rsid w:val="00BD216B"/>
    <w:rsid w:val="00C1675E"/>
    <w:rsid w:val="00C17B8D"/>
    <w:rsid w:val="00C35442"/>
    <w:rsid w:val="00C35A89"/>
    <w:rsid w:val="00C70BFF"/>
    <w:rsid w:val="00C75795"/>
    <w:rsid w:val="00C8345A"/>
    <w:rsid w:val="00CB2930"/>
    <w:rsid w:val="00CC5532"/>
    <w:rsid w:val="00CC7C75"/>
    <w:rsid w:val="00CD7448"/>
    <w:rsid w:val="00D23BC1"/>
    <w:rsid w:val="00D27983"/>
    <w:rsid w:val="00D60769"/>
    <w:rsid w:val="00D74474"/>
    <w:rsid w:val="00D957C2"/>
    <w:rsid w:val="00D97110"/>
    <w:rsid w:val="00DD0D47"/>
    <w:rsid w:val="00DD5B56"/>
    <w:rsid w:val="00E270FF"/>
    <w:rsid w:val="00E50583"/>
    <w:rsid w:val="00E8338F"/>
    <w:rsid w:val="00EA501B"/>
    <w:rsid w:val="00EC2C0C"/>
    <w:rsid w:val="00EC526C"/>
    <w:rsid w:val="00EE3269"/>
    <w:rsid w:val="00EF2F97"/>
    <w:rsid w:val="00F244EB"/>
    <w:rsid w:val="00F25876"/>
    <w:rsid w:val="00FA0696"/>
    <w:rsid w:val="00FD53DA"/>
    <w:rsid w:val="0311265F"/>
    <w:rsid w:val="037277C2"/>
    <w:rsid w:val="03BF70E0"/>
    <w:rsid w:val="0446488C"/>
    <w:rsid w:val="09BA797F"/>
    <w:rsid w:val="09C03CF5"/>
    <w:rsid w:val="0A126767"/>
    <w:rsid w:val="0AC66E9D"/>
    <w:rsid w:val="0C7D2A06"/>
    <w:rsid w:val="0C880D9C"/>
    <w:rsid w:val="0D46237F"/>
    <w:rsid w:val="0ECB4C6B"/>
    <w:rsid w:val="111C09E4"/>
    <w:rsid w:val="126D09A4"/>
    <w:rsid w:val="14B65F40"/>
    <w:rsid w:val="15B8435D"/>
    <w:rsid w:val="176F6867"/>
    <w:rsid w:val="19B14422"/>
    <w:rsid w:val="1A27254C"/>
    <w:rsid w:val="1C397696"/>
    <w:rsid w:val="1E3DC2EB"/>
    <w:rsid w:val="1EC61712"/>
    <w:rsid w:val="1F953B64"/>
    <w:rsid w:val="21030A6B"/>
    <w:rsid w:val="25264EFD"/>
    <w:rsid w:val="25EE7F2B"/>
    <w:rsid w:val="29617207"/>
    <w:rsid w:val="2A157008"/>
    <w:rsid w:val="2CF348D2"/>
    <w:rsid w:val="2EA559A8"/>
    <w:rsid w:val="2F7C4BF9"/>
    <w:rsid w:val="31402D0C"/>
    <w:rsid w:val="327B287B"/>
    <w:rsid w:val="34B05C3E"/>
    <w:rsid w:val="34FA556D"/>
    <w:rsid w:val="36DB1972"/>
    <w:rsid w:val="3A7162C3"/>
    <w:rsid w:val="3F4F47AD"/>
    <w:rsid w:val="3FFEE166"/>
    <w:rsid w:val="4D8A3AE8"/>
    <w:rsid w:val="4F274223"/>
    <w:rsid w:val="504E31CD"/>
    <w:rsid w:val="518047E2"/>
    <w:rsid w:val="54911217"/>
    <w:rsid w:val="59B77DEB"/>
    <w:rsid w:val="5A044994"/>
    <w:rsid w:val="5A2640D5"/>
    <w:rsid w:val="5E0F0EC0"/>
    <w:rsid w:val="5F694310"/>
    <w:rsid w:val="5FF50D53"/>
    <w:rsid w:val="64DA7BBE"/>
    <w:rsid w:val="66F6ECA8"/>
    <w:rsid w:val="6F2F3761"/>
    <w:rsid w:val="71D275AE"/>
    <w:rsid w:val="72453067"/>
    <w:rsid w:val="73BC28BF"/>
    <w:rsid w:val="74379F1B"/>
    <w:rsid w:val="74F22BFB"/>
    <w:rsid w:val="75A67B5F"/>
    <w:rsid w:val="76ED6124"/>
    <w:rsid w:val="78F74D0A"/>
    <w:rsid w:val="7A4E2234"/>
    <w:rsid w:val="7B193AA2"/>
    <w:rsid w:val="7B1FF1A4"/>
    <w:rsid w:val="7B960392"/>
    <w:rsid w:val="7C0C6C04"/>
    <w:rsid w:val="7CDD58AB"/>
    <w:rsid w:val="7DB0530D"/>
    <w:rsid w:val="7DD47155"/>
    <w:rsid w:val="7FF6FFEB"/>
    <w:rsid w:val="87BE3A9C"/>
    <w:rsid w:val="9F771EFF"/>
    <w:rsid w:val="A76B60BE"/>
    <w:rsid w:val="A7EFB115"/>
    <w:rsid w:val="B37FEA05"/>
    <w:rsid w:val="BDFF96C8"/>
    <w:rsid w:val="BF8F1675"/>
    <w:rsid w:val="CFEDFE28"/>
    <w:rsid w:val="D32F26FD"/>
    <w:rsid w:val="DF0FF099"/>
    <w:rsid w:val="E2BE27A0"/>
    <w:rsid w:val="E6DAB0B1"/>
    <w:rsid w:val="EDFF6A37"/>
    <w:rsid w:val="EEF7932C"/>
    <w:rsid w:val="EFD8D5D1"/>
    <w:rsid w:val="F7A773AA"/>
    <w:rsid w:val="F7EBDAF8"/>
    <w:rsid w:val="FB9B8C6D"/>
    <w:rsid w:val="FDE73199"/>
    <w:rsid w:val="FEFFF4C4"/>
    <w:rsid w:val="FF7EC9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kern w:val="2"/>
      <w:sz w:val="18"/>
      <w:szCs w:val="18"/>
    </w:rPr>
  </w:style>
  <w:style w:type="character" w:customStyle="1" w:styleId="10">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55</Pages>
  <Words>7548</Words>
  <Characters>8269</Characters>
  <Lines>1</Lines>
  <Paragraphs>1</Paragraphs>
  <TotalTime>48</TotalTime>
  <ScaleCrop>false</ScaleCrop>
  <LinksUpToDate>false</LinksUpToDate>
  <CharactersWithSpaces>8338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2020-07-01T09:53:00Z</dcterms:created>
  <dc:creator>v</dc:creator>
  <cp:lastModifiedBy>pc1</cp:lastModifiedBy>
  <cp:lastPrinted>2025-05-16T18:53:00Z</cp:lastPrinted>
  <dcterms:modified xsi:type="dcterms:W3CDTF">2025-05-22T15:01:20Z</dcterms:modified>
  <dc:title>垫江县杠家镇2016年花园村、龙凤村、新花村、大同村山坪塘整治工程施工招标公告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KSOSaveFontToCloudKey">
    <vt:lpwstr>572105822_btnclosed</vt:lpwstr>
  </property>
  <property fmtid="{D5CDD505-2E9C-101B-9397-08002B2CF9AE}" pid="4" name="ICV">
    <vt:lpwstr>0ED4628A020041C6AF5FA1345DDD7A2C_13</vt:lpwstr>
  </property>
  <property fmtid="{D5CDD505-2E9C-101B-9397-08002B2CF9AE}" pid="5" name="KSOTemplateDocerSaveRecord">
    <vt:lpwstr>eyJoZGlkIjoiYmYzNzNjYWU1NmVlNWIyNWE3M2M5YzZjNGIzODNjZDgiLCJ1c2VySWQiOiIxMTMwMjg4Njk4In0=</vt:lpwstr>
  </property>
</Properties>
</file>