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D3148">
      <w:pPr>
        <w:spacing w:line="360" w:lineRule="auto"/>
        <w:jc w:val="center"/>
        <w:rPr>
          <w:rFonts w:ascii="宋体" w:hAnsi="宋体"/>
          <w:color w:val="auto"/>
          <w:kern w:val="0"/>
          <w:sz w:val="32"/>
          <w:szCs w:val="32"/>
          <w:highlight w:val="none"/>
        </w:rPr>
      </w:pPr>
      <w:bookmarkStart w:id="0" w:name="_Toc287620665"/>
      <w:r>
        <w:rPr>
          <w:rFonts w:hint="eastAsia" w:ascii="宋体" w:hAnsi="宋体"/>
          <w:color w:val="auto"/>
          <w:kern w:val="0"/>
          <w:sz w:val="32"/>
          <w:szCs w:val="32"/>
          <w:highlight w:val="none"/>
          <w:u w:val="single"/>
        </w:rPr>
        <w:t>垫江县桂阳街道十路村党群服务中心改扩建工程</w:t>
      </w:r>
    </w:p>
    <w:p w14:paraId="7A864F7C">
      <w:pPr>
        <w:autoSpaceDE w:val="0"/>
        <w:autoSpaceDN w:val="0"/>
        <w:adjustRightInd w:val="0"/>
        <w:snapToGrid w:val="0"/>
        <w:spacing w:line="360" w:lineRule="auto"/>
        <w:jc w:val="left"/>
        <w:rPr>
          <w:rFonts w:ascii="宋体" w:hAnsi="宋体"/>
          <w:color w:val="auto"/>
          <w:kern w:val="0"/>
          <w:sz w:val="20"/>
          <w:szCs w:val="20"/>
          <w:highlight w:val="none"/>
        </w:rPr>
      </w:pPr>
    </w:p>
    <w:p w14:paraId="3D065C30">
      <w:pPr>
        <w:autoSpaceDE w:val="0"/>
        <w:autoSpaceDN w:val="0"/>
        <w:adjustRightInd w:val="0"/>
        <w:snapToGrid w:val="0"/>
        <w:spacing w:line="360" w:lineRule="auto"/>
        <w:jc w:val="left"/>
        <w:rPr>
          <w:rFonts w:ascii="宋体" w:hAnsi="宋体"/>
          <w:color w:val="auto"/>
          <w:kern w:val="0"/>
          <w:sz w:val="20"/>
          <w:szCs w:val="20"/>
          <w:highlight w:val="none"/>
        </w:rPr>
      </w:pPr>
    </w:p>
    <w:p w14:paraId="3C2AF0EA">
      <w:pPr>
        <w:autoSpaceDE w:val="0"/>
        <w:autoSpaceDN w:val="0"/>
        <w:adjustRightInd w:val="0"/>
        <w:snapToGrid w:val="0"/>
        <w:spacing w:line="360" w:lineRule="auto"/>
        <w:jc w:val="left"/>
        <w:rPr>
          <w:rFonts w:ascii="宋体" w:hAnsi="宋体"/>
          <w:color w:val="auto"/>
          <w:kern w:val="0"/>
          <w:sz w:val="20"/>
          <w:szCs w:val="20"/>
          <w:highlight w:val="none"/>
        </w:rPr>
      </w:pPr>
    </w:p>
    <w:p w14:paraId="7641A2A3">
      <w:pPr>
        <w:pStyle w:val="17"/>
        <w:rPr>
          <w:rFonts w:ascii="宋体" w:hAnsi="宋体"/>
          <w:color w:val="auto"/>
          <w:kern w:val="0"/>
          <w:sz w:val="20"/>
          <w:szCs w:val="20"/>
          <w:highlight w:val="none"/>
        </w:rPr>
      </w:pPr>
    </w:p>
    <w:p w14:paraId="6ABA0ABE">
      <w:pPr>
        <w:rPr>
          <w:color w:val="auto"/>
          <w:highlight w:val="none"/>
        </w:rPr>
      </w:pPr>
    </w:p>
    <w:p w14:paraId="42DDB721">
      <w:pPr>
        <w:pStyle w:val="17"/>
        <w:rPr>
          <w:color w:val="auto"/>
          <w:highlight w:val="none"/>
        </w:rPr>
      </w:pPr>
    </w:p>
    <w:p w14:paraId="25E20C78">
      <w:pPr>
        <w:rPr>
          <w:color w:val="auto"/>
          <w:highlight w:val="none"/>
        </w:rPr>
      </w:pPr>
    </w:p>
    <w:p w14:paraId="33F8A0D7">
      <w:pPr>
        <w:pStyle w:val="17"/>
        <w:rPr>
          <w:color w:val="auto"/>
          <w:highlight w:val="none"/>
        </w:rPr>
      </w:pPr>
    </w:p>
    <w:p w14:paraId="3995A825">
      <w:pPr>
        <w:autoSpaceDE w:val="0"/>
        <w:autoSpaceDN w:val="0"/>
        <w:adjustRightInd w:val="0"/>
        <w:snapToGrid w:val="0"/>
        <w:spacing w:line="360" w:lineRule="auto"/>
        <w:jc w:val="left"/>
        <w:rPr>
          <w:rFonts w:ascii="宋体" w:hAnsi="宋体"/>
          <w:color w:val="auto"/>
          <w:kern w:val="0"/>
          <w:sz w:val="20"/>
          <w:szCs w:val="20"/>
          <w:highlight w:val="none"/>
        </w:rPr>
      </w:pPr>
    </w:p>
    <w:p w14:paraId="781E5168">
      <w:pPr>
        <w:autoSpaceDE w:val="0"/>
        <w:autoSpaceDN w:val="0"/>
        <w:adjustRightInd w:val="0"/>
        <w:snapToGrid w:val="0"/>
        <w:spacing w:line="360" w:lineRule="auto"/>
        <w:jc w:val="left"/>
        <w:rPr>
          <w:rFonts w:ascii="宋体" w:hAnsi="宋体"/>
          <w:color w:val="auto"/>
          <w:kern w:val="0"/>
          <w:sz w:val="20"/>
          <w:szCs w:val="20"/>
          <w:highlight w:val="none"/>
        </w:rPr>
      </w:pPr>
    </w:p>
    <w:p w14:paraId="5A112613">
      <w:pPr>
        <w:autoSpaceDE w:val="0"/>
        <w:autoSpaceDN w:val="0"/>
        <w:adjustRightInd w:val="0"/>
        <w:snapToGrid w:val="0"/>
        <w:spacing w:line="360" w:lineRule="auto"/>
        <w:jc w:val="left"/>
        <w:rPr>
          <w:rFonts w:ascii="宋体" w:hAnsi="宋体"/>
          <w:color w:val="auto"/>
          <w:kern w:val="0"/>
          <w:sz w:val="20"/>
          <w:szCs w:val="20"/>
          <w:highlight w:val="none"/>
        </w:rPr>
      </w:pPr>
    </w:p>
    <w:p w14:paraId="4FBDA1EE">
      <w:pPr>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lang w:val="en-US" w:eastAsia="zh-CN"/>
        </w:rPr>
        <w:t>竞争性比选</w:t>
      </w:r>
      <w:r>
        <w:rPr>
          <w:rFonts w:ascii="宋体" w:hAnsi="宋体"/>
          <w:color w:val="auto"/>
          <w:kern w:val="0"/>
          <w:sz w:val="72"/>
          <w:szCs w:val="72"/>
          <w:highlight w:val="none"/>
        </w:rPr>
        <w:t>文件</w:t>
      </w:r>
    </w:p>
    <w:p w14:paraId="740E3F98">
      <w:pPr>
        <w:autoSpaceDE w:val="0"/>
        <w:autoSpaceDN w:val="0"/>
        <w:adjustRightInd w:val="0"/>
        <w:snapToGrid w:val="0"/>
        <w:spacing w:line="360" w:lineRule="auto"/>
        <w:jc w:val="left"/>
        <w:rPr>
          <w:rFonts w:ascii="宋体" w:hAnsi="宋体"/>
          <w:color w:val="auto"/>
          <w:kern w:val="0"/>
          <w:sz w:val="10"/>
          <w:szCs w:val="10"/>
          <w:highlight w:val="none"/>
        </w:rPr>
      </w:pPr>
    </w:p>
    <w:p w14:paraId="26754136">
      <w:pPr>
        <w:autoSpaceDE w:val="0"/>
        <w:autoSpaceDN w:val="0"/>
        <w:adjustRightInd w:val="0"/>
        <w:snapToGrid w:val="0"/>
        <w:spacing w:line="360" w:lineRule="auto"/>
        <w:jc w:val="left"/>
        <w:rPr>
          <w:rFonts w:ascii="宋体" w:hAnsi="宋体"/>
          <w:color w:val="auto"/>
          <w:kern w:val="0"/>
          <w:sz w:val="20"/>
          <w:szCs w:val="20"/>
          <w:highlight w:val="none"/>
        </w:rPr>
      </w:pPr>
    </w:p>
    <w:p w14:paraId="5818D9E1">
      <w:pPr>
        <w:autoSpaceDE w:val="0"/>
        <w:autoSpaceDN w:val="0"/>
        <w:adjustRightInd w:val="0"/>
        <w:snapToGrid w:val="0"/>
        <w:spacing w:line="360" w:lineRule="auto"/>
        <w:jc w:val="left"/>
        <w:rPr>
          <w:rFonts w:ascii="宋体" w:hAnsi="宋体"/>
          <w:color w:val="auto"/>
          <w:kern w:val="0"/>
          <w:sz w:val="20"/>
          <w:szCs w:val="20"/>
          <w:highlight w:val="none"/>
        </w:rPr>
      </w:pPr>
    </w:p>
    <w:p w14:paraId="433D3957">
      <w:pPr>
        <w:autoSpaceDE w:val="0"/>
        <w:autoSpaceDN w:val="0"/>
        <w:adjustRightInd w:val="0"/>
        <w:snapToGrid w:val="0"/>
        <w:spacing w:line="360" w:lineRule="auto"/>
        <w:jc w:val="left"/>
        <w:rPr>
          <w:rFonts w:ascii="宋体" w:hAnsi="宋体"/>
          <w:color w:val="auto"/>
          <w:kern w:val="0"/>
          <w:sz w:val="20"/>
          <w:szCs w:val="20"/>
          <w:highlight w:val="none"/>
        </w:rPr>
      </w:pPr>
    </w:p>
    <w:p w14:paraId="003B8900">
      <w:pPr>
        <w:autoSpaceDE w:val="0"/>
        <w:autoSpaceDN w:val="0"/>
        <w:adjustRightInd w:val="0"/>
        <w:snapToGrid w:val="0"/>
        <w:spacing w:line="360" w:lineRule="auto"/>
        <w:jc w:val="left"/>
        <w:rPr>
          <w:rFonts w:ascii="宋体" w:hAnsi="宋体"/>
          <w:color w:val="auto"/>
          <w:kern w:val="0"/>
          <w:sz w:val="20"/>
          <w:szCs w:val="20"/>
          <w:highlight w:val="none"/>
        </w:rPr>
      </w:pPr>
    </w:p>
    <w:p w14:paraId="165E0FCD">
      <w:pPr>
        <w:autoSpaceDE w:val="0"/>
        <w:autoSpaceDN w:val="0"/>
        <w:adjustRightInd w:val="0"/>
        <w:snapToGrid w:val="0"/>
        <w:spacing w:line="360" w:lineRule="auto"/>
        <w:jc w:val="left"/>
        <w:rPr>
          <w:rFonts w:ascii="宋体" w:hAnsi="宋体"/>
          <w:color w:val="auto"/>
          <w:kern w:val="0"/>
          <w:sz w:val="20"/>
          <w:szCs w:val="20"/>
          <w:highlight w:val="none"/>
        </w:rPr>
      </w:pPr>
    </w:p>
    <w:p w14:paraId="333A0016">
      <w:pPr>
        <w:autoSpaceDE w:val="0"/>
        <w:autoSpaceDN w:val="0"/>
        <w:adjustRightInd w:val="0"/>
        <w:snapToGrid w:val="0"/>
        <w:spacing w:line="360" w:lineRule="auto"/>
        <w:jc w:val="left"/>
        <w:rPr>
          <w:rFonts w:ascii="宋体" w:hAnsi="宋体"/>
          <w:color w:val="auto"/>
          <w:kern w:val="0"/>
          <w:sz w:val="20"/>
          <w:szCs w:val="20"/>
          <w:highlight w:val="none"/>
        </w:rPr>
      </w:pPr>
    </w:p>
    <w:p w14:paraId="5317141C">
      <w:pPr>
        <w:autoSpaceDE w:val="0"/>
        <w:autoSpaceDN w:val="0"/>
        <w:adjustRightInd w:val="0"/>
        <w:snapToGrid w:val="0"/>
        <w:spacing w:line="360" w:lineRule="auto"/>
        <w:jc w:val="left"/>
        <w:rPr>
          <w:rFonts w:ascii="宋体" w:hAnsi="宋体"/>
          <w:color w:val="auto"/>
          <w:kern w:val="0"/>
          <w:sz w:val="20"/>
          <w:szCs w:val="20"/>
          <w:highlight w:val="none"/>
        </w:rPr>
      </w:pPr>
    </w:p>
    <w:p w14:paraId="3A06BC03">
      <w:pPr>
        <w:autoSpaceDE w:val="0"/>
        <w:autoSpaceDN w:val="0"/>
        <w:adjustRightInd w:val="0"/>
        <w:snapToGrid w:val="0"/>
        <w:spacing w:line="360" w:lineRule="auto"/>
        <w:rPr>
          <w:rFonts w:ascii="宋体" w:hAnsi="宋体"/>
          <w:color w:val="auto"/>
          <w:kern w:val="0"/>
          <w:sz w:val="20"/>
          <w:szCs w:val="20"/>
          <w:highlight w:val="none"/>
        </w:rPr>
      </w:pPr>
    </w:p>
    <w:p w14:paraId="68857C1F">
      <w:pPr>
        <w:autoSpaceDE w:val="0"/>
        <w:autoSpaceDN w:val="0"/>
        <w:adjustRightInd w:val="0"/>
        <w:snapToGrid w:val="0"/>
        <w:spacing w:line="360" w:lineRule="auto"/>
        <w:jc w:val="left"/>
        <w:rPr>
          <w:rFonts w:ascii="宋体" w:hAnsi="宋体"/>
          <w:color w:val="auto"/>
          <w:kern w:val="0"/>
          <w:sz w:val="20"/>
          <w:szCs w:val="20"/>
          <w:highlight w:val="none"/>
        </w:rPr>
      </w:pPr>
    </w:p>
    <w:p w14:paraId="769EE3D9">
      <w:pPr>
        <w:autoSpaceDE w:val="0"/>
        <w:autoSpaceDN w:val="0"/>
        <w:adjustRightInd w:val="0"/>
        <w:snapToGrid w:val="0"/>
        <w:spacing w:line="360" w:lineRule="auto"/>
        <w:rPr>
          <w:rFonts w:ascii="宋体" w:hAnsi="宋体"/>
          <w:color w:val="auto"/>
          <w:kern w:val="0"/>
          <w:sz w:val="20"/>
          <w:szCs w:val="20"/>
          <w:highlight w:val="none"/>
        </w:rPr>
      </w:pPr>
    </w:p>
    <w:p w14:paraId="734C9B57">
      <w:pPr>
        <w:autoSpaceDE w:val="0"/>
        <w:autoSpaceDN w:val="0"/>
        <w:adjustRightInd w:val="0"/>
        <w:snapToGrid w:val="0"/>
        <w:spacing w:line="360" w:lineRule="auto"/>
        <w:rPr>
          <w:rFonts w:ascii="宋体" w:hAnsi="宋体"/>
          <w:color w:val="auto"/>
          <w:kern w:val="0"/>
          <w:sz w:val="20"/>
          <w:szCs w:val="20"/>
          <w:highlight w:val="none"/>
        </w:rPr>
      </w:pPr>
    </w:p>
    <w:p w14:paraId="321457DE">
      <w:pPr>
        <w:autoSpaceDE w:val="0"/>
        <w:autoSpaceDN w:val="0"/>
        <w:adjustRightInd w:val="0"/>
        <w:snapToGrid w:val="0"/>
        <w:spacing w:line="360" w:lineRule="auto"/>
        <w:rPr>
          <w:rFonts w:ascii="宋体" w:hAnsi="宋体"/>
          <w:color w:val="auto"/>
          <w:kern w:val="0"/>
          <w:sz w:val="20"/>
          <w:szCs w:val="20"/>
          <w:highlight w:val="none"/>
        </w:rPr>
      </w:pPr>
    </w:p>
    <w:p w14:paraId="4DFF98DA">
      <w:pPr>
        <w:tabs>
          <w:tab w:val="left" w:pos="6219"/>
        </w:tabs>
        <w:autoSpaceDE w:val="0"/>
        <w:autoSpaceDN w:val="0"/>
        <w:adjustRightInd w:val="0"/>
        <w:snapToGrid w:val="0"/>
        <w:spacing w:line="360" w:lineRule="auto"/>
        <w:jc w:val="center"/>
        <w:rPr>
          <w:rFonts w:ascii="宋体" w:hAnsi="宋体"/>
          <w:bCs/>
          <w:color w:val="auto"/>
          <w:w w:val="99"/>
          <w:kern w:val="0"/>
          <w:sz w:val="28"/>
          <w:szCs w:val="28"/>
          <w:highlight w:val="none"/>
        </w:rPr>
      </w:pPr>
      <w:r>
        <w:rPr>
          <w:rFonts w:hint="eastAsia" w:ascii="宋体" w:hAnsi="宋体"/>
          <w:bCs/>
          <w:color w:val="auto"/>
          <w:w w:val="99"/>
          <w:kern w:val="0"/>
          <w:sz w:val="28"/>
          <w:szCs w:val="28"/>
          <w:highlight w:val="none"/>
          <w:lang w:val="en-US" w:eastAsia="zh-CN"/>
        </w:rPr>
        <w:t xml:space="preserve">     </w:t>
      </w:r>
      <w:r>
        <w:rPr>
          <w:rFonts w:hint="eastAsia" w:ascii="宋体" w:hAnsi="宋体"/>
          <w:bCs/>
          <w:color w:val="auto"/>
          <w:spacing w:val="8"/>
          <w:kern w:val="0"/>
          <w:sz w:val="28"/>
          <w:szCs w:val="28"/>
          <w:highlight w:val="none"/>
          <w:lang w:eastAsia="zh-CN"/>
        </w:rPr>
        <w:t>比选</w:t>
      </w:r>
      <w:r>
        <w:rPr>
          <w:rFonts w:ascii="宋体" w:hAnsi="宋体"/>
          <w:bCs/>
          <w:color w:val="auto"/>
          <w:spacing w:val="8"/>
          <w:kern w:val="0"/>
          <w:sz w:val="28"/>
          <w:szCs w:val="28"/>
          <w:highlight w:val="none"/>
        </w:rPr>
        <w:t>人</w:t>
      </w:r>
      <w:r>
        <w:rPr>
          <w:rFonts w:ascii="宋体" w:hAnsi="宋体"/>
          <w:bCs/>
          <w:color w:val="auto"/>
          <w:w w:val="99"/>
          <w:kern w:val="0"/>
          <w:sz w:val="28"/>
          <w:szCs w:val="28"/>
          <w:highlight w:val="none"/>
        </w:rPr>
        <w:t>：</w:t>
      </w:r>
      <w:r>
        <w:rPr>
          <w:rFonts w:hint="eastAsia" w:ascii="宋体" w:hAnsi="宋体"/>
          <w:bCs/>
          <w:color w:val="auto"/>
          <w:kern w:val="0"/>
          <w:sz w:val="28"/>
          <w:szCs w:val="28"/>
          <w:highlight w:val="none"/>
          <w:u w:val="single"/>
        </w:rPr>
        <w:t>重庆市垫江县桂阳街道十路村村民委员会</w:t>
      </w:r>
      <w:r>
        <w:rPr>
          <w:rFonts w:ascii="宋体" w:hAnsi="宋体"/>
          <w:bCs/>
          <w:color w:val="auto"/>
          <w:w w:val="99"/>
          <w:kern w:val="0"/>
          <w:sz w:val="28"/>
          <w:szCs w:val="28"/>
          <w:highlight w:val="none"/>
        </w:rPr>
        <w:t>（盖单位法人章）</w:t>
      </w:r>
    </w:p>
    <w:p w14:paraId="133211DF">
      <w:pPr>
        <w:tabs>
          <w:tab w:val="left" w:pos="6252"/>
        </w:tabs>
        <w:autoSpaceDE w:val="0"/>
        <w:autoSpaceDN w:val="0"/>
        <w:adjustRightInd w:val="0"/>
        <w:snapToGrid w:val="0"/>
        <w:spacing w:line="360" w:lineRule="auto"/>
        <w:jc w:val="center"/>
        <w:rPr>
          <w:rFonts w:ascii="宋体" w:hAnsi="宋体"/>
          <w:bCs/>
          <w:color w:val="auto"/>
          <w:w w:val="99"/>
          <w:kern w:val="0"/>
          <w:sz w:val="28"/>
          <w:szCs w:val="28"/>
          <w:highlight w:val="none"/>
        </w:rPr>
      </w:pPr>
      <w:r>
        <w:rPr>
          <w:rFonts w:hint="eastAsia" w:ascii="宋体" w:hAnsi="宋体"/>
          <w:bCs/>
          <w:color w:val="auto"/>
          <w:spacing w:val="8"/>
          <w:kern w:val="0"/>
          <w:sz w:val="28"/>
          <w:szCs w:val="28"/>
          <w:highlight w:val="none"/>
          <w:lang w:eastAsia="zh-CN"/>
        </w:rPr>
        <w:t>比选</w:t>
      </w:r>
      <w:r>
        <w:rPr>
          <w:rFonts w:ascii="宋体" w:hAnsi="宋体"/>
          <w:bCs/>
          <w:color w:val="auto"/>
          <w:spacing w:val="8"/>
          <w:kern w:val="0"/>
          <w:sz w:val="28"/>
          <w:szCs w:val="28"/>
          <w:highlight w:val="none"/>
        </w:rPr>
        <w:t>代理机构：</w:t>
      </w:r>
      <w:r>
        <w:rPr>
          <w:rFonts w:hint="eastAsia" w:ascii="宋体" w:hAnsi="宋体"/>
          <w:bCs/>
          <w:color w:val="auto"/>
          <w:kern w:val="0"/>
          <w:sz w:val="28"/>
          <w:szCs w:val="28"/>
          <w:highlight w:val="none"/>
          <w:u w:val="single"/>
        </w:rPr>
        <w:t>重庆承乾项目管理有限公司</w:t>
      </w:r>
      <w:r>
        <w:rPr>
          <w:rFonts w:ascii="宋体" w:hAnsi="宋体"/>
          <w:bCs/>
          <w:color w:val="auto"/>
          <w:w w:val="99"/>
          <w:kern w:val="0"/>
          <w:sz w:val="28"/>
          <w:szCs w:val="28"/>
          <w:highlight w:val="none"/>
        </w:rPr>
        <w:t>（盖单位法人章）</w:t>
      </w:r>
    </w:p>
    <w:p w14:paraId="7854BC8C">
      <w:pPr>
        <w:autoSpaceDE w:val="0"/>
        <w:autoSpaceDN w:val="0"/>
        <w:adjustRightInd w:val="0"/>
        <w:snapToGrid w:val="0"/>
        <w:spacing w:line="360" w:lineRule="auto"/>
        <w:jc w:val="center"/>
        <w:rPr>
          <w:rFonts w:ascii="宋体" w:hAnsi="宋体"/>
          <w:bCs/>
          <w:color w:val="auto"/>
          <w:kern w:val="0"/>
          <w:sz w:val="20"/>
          <w:szCs w:val="20"/>
          <w:highlight w:val="none"/>
        </w:rPr>
      </w:pPr>
    </w:p>
    <w:p w14:paraId="61DF3B69">
      <w:pPr>
        <w:autoSpaceDE w:val="0"/>
        <w:autoSpaceDN w:val="0"/>
        <w:adjustRightInd w:val="0"/>
        <w:snapToGrid w:val="0"/>
        <w:spacing w:line="360" w:lineRule="auto"/>
        <w:jc w:val="center"/>
        <w:rPr>
          <w:rFonts w:ascii="宋体" w:hAnsi="宋体"/>
          <w:bCs/>
          <w:color w:val="auto"/>
          <w:kern w:val="0"/>
          <w:sz w:val="28"/>
          <w:szCs w:val="28"/>
          <w:highlight w:val="none"/>
        </w:rPr>
      </w:pPr>
    </w:p>
    <w:p w14:paraId="6F4CD579">
      <w:pPr>
        <w:autoSpaceDE w:val="0"/>
        <w:autoSpaceDN w:val="0"/>
        <w:adjustRightInd w:val="0"/>
        <w:snapToGrid w:val="0"/>
        <w:spacing w:line="360" w:lineRule="auto"/>
        <w:jc w:val="center"/>
        <w:rPr>
          <w:rFonts w:ascii="宋体" w:hAnsi="宋体"/>
          <w:bCs/>
          <w:color w:val="auto"/>
          <w:kern w:val="0"/>
          <w:sz w:val="28"/>
          <w:szCs w:val="28"/>
          <w:highlight w:val="none"/>
        </w:rPr>
      </w:pPr>
    </w:p>
    <w:p w14:paraId="3C5F3701">
      <w:pPr>
        <w:autoSpaceDE w:val="0"/>
        <w:autoSpaceDN w:val="0"/>
        <w:adjustRightInd w:val="0"/>
        <w:snapToGrid w:val="0"/>
        <w:spacing w:line="360" w:lineRule="auto"/>
        <w:rPr>
          <w:rFonts w:ascii="宋体" w:hAnsi="宋体"/>
          <w:bCs/>
          <w:color w:val="auto"/>
          <w:kern w:val="0"/>
          <w:sz w:val="20"/>
          <w:szCs w:val="20"/>
          <w:highlight w:val="none"/>
        </w:rPr>
      </w:pPr>
    </w:p>
    <w:p w14:paraId="30B8E639">
      <w:pPr>
        <w:tabs>
          <w:tab w:val="left" w:pos="6252"/>
        </w:tabs>
        <w:autoSpaceDE w:val="0"/>
        <w:autoSpaceDN w:val="0"/>
        <w:adjustRightInd w:val="0"/>
        <w:snapToGrid w:val="0"/>
        <w:spacing w:line="360" w:lineRule="auto"/>
        <w:jc w:val="center"/>
        <w:rPr>
          <w:rFonts w:ascii="宋体" w:hAnsi="宋体"/>
          <w:bCs/>
          <w:color w:val="auto"/>
          <w:spacing w:val="8"/>
          <w:kern w:val="0"/>
          <w:sz w:val="28"/>
          <w:szCs w:val="28"/>
          <w:highlight w:val="none"/>
        </w:rPr>
      </w:pPr>
      <w:bookmarkStart w:id="1" w:name="_Toc536797277"/>
      <w:bookmarkStart w:id="2" w:name="_Toc536796736"/>
      <w:bookmarkStart w:id="3" w:name="_Toc536621766"/>
      <w:bookmarkStart w:id="4" w:name="_Toc509218549"/>
      <w:bookmarkStart w:id="5" w:name="_Toc13210649"/>
      <w:r>
        <w:rPr>
          <w:rFonts w:hint="eastAsia" w:ascii="宋体" w:hAnsi="宋体"/>
          <w:bCs/>
          <w:color w:val="auto"/>
          <w:spacing w:val="8"/>
          <w:kern w:val="0"/>
          <w:sz w:val="28"/>
          <w:szCs w:val="28"/>
          <w:highlight w:val="none"/>
          <w:u w:val="single"/>
          <w:lang w:val="en-US" w:eastAsia="zh-CN"/>
        </w:rPr>
        <w:t>2025年7月</w:t>
      </w:r>
      <w:bookmarkEnd w:id="1"/>
      <w:bookmarkEnd w:id="2"/>
      <w:bookmarkEnd w:id="3"/>
      <w:bookmarkEnd w:id="4"/>
      <w:bookmarkEnd w:id="5"/>
    </w:p>
    <w:p w14:paraId="3DCDFCD8">
      <w:pPr>
        <w:pStyle w:val="2"/>
        <w:spacing w:line="360" w:lineRule="auto"/>
        <w:rPr>
          <w:rFonts w:ascii="宋体" w:hAnsi="宋体"/>
          <w:color w:val="auto"/>
          <w:w w:val="99"/>
          <w:kern w:val="0"/>
          <w:sz w:val="24"/>
          <w:highlight w:val="none"/>
        </w:rPr>
        <w:sectPr>
          <w:headerReference r:id="rId4" w:type="default"/>
          <w:footerReference r:id="rId5" w:type="default"/>
          <w:pgSz w:w="11907" w:h="16840"/>
          <w:pgMar w:top="1304" w:right="1134" w:bottom="1304" w:left="1304" w:header="851" w:footer="992" w:gutter="0"/>
          <w:pgNumType w:fmt="numberInDash" w:start="1"/>
          <w:cols w:space="720" w:num="1"/>
          <w:docGrid w:linePitch="312" w:charSpace="0"/>
        </w:sectPr>
      </w:pPr>
    </w:p>
    <w:p w14:paraId="0B3B26F5">
      <w:pPr>
        <w:pStyle w:val="57"/>
        <w:jc w:val="center"/>
        <w:rPr>
          <w:rFonts w:ascii="宋体" w:hAnsi="宋体"/>
          <w:color w:val="auto"/>
          <w:sz w:val="44"/>
          <w:szCs w:val="44"/>
          <w:highlight w:val="none"/>
        </w:rPr>
      </w:pPr>
      <w:bookmarkStart w:id="6" w:name="_Toc23843"/>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6"/>
    </w:p>
    <w:p w14:paraId="25DF36DD">
      <w:pPr>
        <w:pStyle w:val="31"/>
        <w:tabs>
          <w:tab w:val="right" w:leader="dot" w:pos="9469"/>
        </w:tabs>
        <w:rPr>
          <w:i w:val="0"/>
          <w:iCs w:val="0"/>
          <w:color w:val="auto"/>
          <w:highlight w:val="none"/>
        </w:rPr>
      </w:pPr>
      <w:r>
        <w:rPr>
          <w:rFonts w:ascii="宋体" w:hAnsi="宋体"/>
          <w:i w:val="0"/>
          <w:iCs w:val="0"/>
          <w:color w:val="auto"/>
          <w:highlight w:val="none"/>
        </w:rPr>
        <w:fldChar w:fldCharType="begin"/>
      </w:r>
      <w:r>
        <w:rPr>
          <w:rFonts w:ascii="宋体" w:hAnsi="宋体"/>
          <w:i w:val="0"/>
          <w:iCs w:val="0"/>
          <w:color w:val="auto"/>
          <w:highlight w:val="none"/>
        </w:rPr>
        <w:instrText xml:space="preserve"> TOC \o "1-3" \h \z \u </w:instrText>
      </w:r>
      <w:r>
        <w:rPr>
          <w:rFonts w:ascii="宋体" w:hAnsi="宋体"/>
          <w:i w:val="0"/>
          <w:iCs w:val="0"/>
          <w:color w:val="auto"/>
          <w:highlight w:val="none"/>
        </w:rPr>
        <w:fldChar w:fldCharType="separate"/>
      </w:r>
      <w:r>
        <w:rPr>
          <w:rFonts w:ascii="宋体" w:hAnsi="宋体"/>
          <w:i w:val="0"/>
          <w:iCs w:val="0"/>
          <w:color w:val="auto"/>
          <w:highlight w:val="none"/>
        </w:rPr>
        <w:fldChar w:fldCharType="begin"/>
      </w:r>
      <w:r>
        <w:rPr>
          <w:rFonts w:ascii="宋体" w:hAnsi="宋体"/>
          <w:i w:val="0"/>
          <w:iCs w:val="0"/>
          <w:color w:val="auto"/>
          <w:highlight w:val="none"/>
        </w:rPr>
        <w:instrText xml:space="preserve"> HYPERLINK \l _Toc29609 </w:instrText>
      </w:r>
      <w:r>
        <w:rPr>
          <w:rFonts w:ascii="宋体" w:hAnsi="宋体"/>
          <w:i w:val="0"/>
          <w:iCs w:val="0"/>
          <w:color w:val="auto"/>
          <w:highlight w:val="none"/>
        </w:rPr>
        <w:fldChar w:fldCharType="separate"/>
      </w:r>
      <w:r>
        <w:rPr>
          <w:rFonts w:hint="eastAsia" w:ascii="宋体" w:hAnsi="宋体"/>
          <w:i w:val="0"/>
          <w:iCs w:val="0"/>
          <w:color w:val="auto"/>
          <w:szCs w:val="52"/>
          <w:highlight w:val="none"/>
        </w:rPr>
        <w:t>第 一 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_Toc29609 \h </w:instrText>
      </w:r>
      <w:r>
        <w:rPr>
          <w:i w:val="0"/>
          <w:iCs w:val="0"/>
          <w:color w:val="auto"/>
          <w:highlight w:val="none"/>
        </w:rPr>
        <w:fldChar w:fldCharType="separate"/>
      </w:r>
      <w:r>
        <w:rPr>
          <w:i w:val="0"/>
          <w:iCs w:val="0"/>
          <w:color w:val="auto"/>
          <w:highlight w:val="none"/>
        </w:rPr>
        <w:t>4</w:t>
      </w:r>
      <w:r>
        <w:rPr>
          <w:i w:val="0"/>
          <w:iCs w:val="0"/>
          <w:color w:val="auto"/>
          <w:highlight w:val="none"/>
        </w:rPr>
        <w:fldChar w:fldCharType="end"/>
      </w:r>
      <w:r>
        <w:rPr>
          <w:rFonts w:ascii="宋体" w:hAnsi="宋体"/>
          <w:i w:val="0"/>
          <w:iCs w:val="0"/>
          <w:color w:val="auto"/>
          <w:highlight w:val="none"/>
        </w:rPr>
        <w:fldChar w:fldCharType="end"/>
      </w:r>
    </w:p>
    <w:p w14:paraId="05BE13B0">
      <w:pPr>
        <w:pStyle w:val="31"/>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_Toc613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kern w:val="0"/>
          <w:highlight w:val="none"/>
        </w:rPr>
        <w:t xml:space="preserve">第一章  </w:t>
      </w:r>
      <w:r>
        <w:rPr>
          <w:rFonts w:hint="eastAsia" w:ascii="宋体" w:hAnsi="宋体"/>
          <w:i w:val="0"/>
          <w:iCs w:val="0"/>
          <w:snapToGrid w:val="0"/>
          <w:color w:val="auto"/>
          <w:kern w:val="0"/>
          <w:highlight w:val="none"/>
          <w:lang w:val="en-US" w:eastAsia="zh-CN"/>
        </w:rPr>
        <w:t>比选</w:t>
      </w:r>
      <w:r>
        <w:rPr>
          <w:rFonts w:ascii="宋体" w:hAnsi="宋体"/>
          <w:i w:val="0"/>
          <w:iCs w:val="0"/>
          <w:snapToGrid w:val="0"/>
          <w:color w:val="auto"/>
          <w:kern w:val="0"/>
          <w:highlight w:val="none"/>
        </w:rPr>
        <w:t>公告</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_Toc613 \h </w:instrText>
      </w:r>
      <w:r>
        <w:rPr>
          <w:i w:val="0"/>
          <w:iCs w:val="0"/>
          <w:color w:val="auto"/>
          <w:highlight w:val="none"/>
        </w:rPr>
        <w:fldChar w:fldCharType="separate"/>
      </w:r>
      <w:r>
        <w:rPr>
          <w:i w:val="0"/>
          <w:iCs w:val="0"/>
          <w:color w:val="auto"/>
          <w:highlight w:val="none"/>
        </w:rPr>
        <w:t>5</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0CBB3CDA">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_Toc32615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8"/>
          <w:highlight w:val="none"/>
        </w:rPr>
        <w:t xml:space="preserve">1. </w:t>
      </w:r>
      <w:r>
        <w:rPr>
          <w:rFonts w:hint="eastAsia" w:ascii="宋体" w:hAnsi="宋体"/>
          <w:i w:val="0"/>
          <w:iCs w:val="0"/>
          <w:snapToGrid w:val="0"/>
          <w:color w:val="auto"/>
          <w:szCs w:val="28"/>
          <w:highlight w:val="none"/>
        </w:rPr>
        <w:t xml:space="preserve"> </w:t>
      </w:r>
      <w:r>
        <w:rPr>
          <w:rFonts w:hint="eastAsia" w:ascii="宋体" w:hAnsi="宋体"/>
          <w:i w:val="0"/>
          <w:iCs w:val="0"/>
          <w:snapToGrid w:val="0"/>
          <w:color w:val="auto"/>
          <w:szCs w:val="28"/>
          <w:highlight w:val="none"/>
          <w:lang w:val="en-US" w:eastAsia="zh-CN"/>
        </w:rPr>
        <w:t>比选</w:t>
      </w:r>
      <w:r>
        <w:rPr>
          <w:rFonts w:ascii="宋体" w:hAnsi="宋体"/>
          <w:i w:val="0"/>
          <w:iCs w:val="0"/>
          <w:snapToGrid w:val="0"/>
          <w:color w:val="auto"/>
          <w:szCs w:val="28"/>
          <w:highlight w:val="none"/>
        </w:rPr>
        <w:t>条件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_Toc32615 \h </w:instrText>
      </w:r>
      <w:r>
        <w:rPr>
          <w:i w:val="0"/>
          <w:iCs w:val="0"/>
          <w:color w:val="auto"/>
          <w:highlight w:val="none"/>
        </w:rPr>
        <w:fldChar w:fldCharType="separate"/>
      </w:r>
      <w:r>
        <w:rPr>
          <w:i w:val="0"/>
          <w:iCs w:val="0"/>
          <w:color w:val="auto"/>
          <w:highlight w:val="none"/>
        </w:rPr>
        <w:t>5</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1C82F28B">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_Toc14387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8"/>
          <w:highlight w:val="none"/>
        </w:rPr>
        <w:t>2.</w:t>
      </w:r>
      <w:r>
        <w:rPr>
          <w:rFonts w:hint="eastAsia" w:ascii="宋体" w:hAnsi="宋体"/>
          <w:i w:val="0"/>
          <w:iCs w:val="0"/>
          <w:snapToGrid w:val="0"/>
          <w:color w:val="auto"/>
          <w:szCs w:val="28"/>
          <w:highlight w:val="none"/>
        </w:rPr>
        <w:t xml:space="preserve"> </w:t>
      </w:r>
      <w:r>
        <w:rPr>
          <w:rFonts w:ascii="宋体" w:hAnsi="宋体"/>
          <w:i w:val="0"/>
          <w:iCs w:val="0"/>
          <w:snapToGrid w:val="0"/>
          <w:color w:val="auto"/>
          <w:szCs w:val="28"/>
          <w:highlight w:val="none"/>
        </w:rPr>
        <w:t xml:space="preserve"> 项目概况与</w:t>
      </w:r>
      <w:r>
        <w:rPr>
          <w:rFonts w:hint="eastAsia" w:ascii="宋体" w:hAnsi="宋体"/>
          <w:i w:val="0"/>
          <w:iCs w:val="0"/>
          <w:snapToGrid w:val="0"/>
          <w:color w:val="auto"/>
          <w:szCs w:val="28"/>
          <w:highlight w:val="none"/>
          <w:lang w:eastAsia="zh-CN"/>
        </w:rPr>
        <w:t>比选</w:t>
      </w:r>
      <w:r>
        <w:rPr>
          <w:rFonts w:ascii="宋体" w:hAnsi="宋体"/>
          <w:i w:val="0"/>
          <w:iCs w:val="0"/>
          <w:snapToGrid w:val="0"/>
          <w:color w:val="auto"/>
          <w:szCs w:val="28"/>
          <w:highlight w:val="none"/>
        </w:rPr>
        <w:t>范围</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_Toc14387 \h </w:instrText>
      </w:r>
      <w:r>
        <w:rPr>
          <w:i w:val="0"/>
          <w:iCs w:val="0"/>
          <w:color w:val="auto"/>
          <w:highlight w:val="none"/>
        </w:rPr>
        <w:fldChar w:fldCharType="separate"/>
      </w:r>
      <w:r>
        <w:rPr>
          <w:i w:val="0"/>
          <w:iCs w:val="0"/>
          <w:color w:val="auto"/>
          <w:highlight w:val="none"/>
        </w:rPr>
        <w:t>5</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7047A98E">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_Toc15365 </w:instrText>
      </w:r>
      <w:r>
        <w:rPr>
          <w:rFonts w:ascii="宋体" w:hAnsi="宋体"/>
          <w:bCs/>
          <w:i w:val="0"/>
          <w:iCs w:val="0"/>
          <w:color w:val="auto"/>
          <w:szCs w:val="20"/>
          <w:highlight w:val="none"/>
          <w:lang w:val="zh-CN"/>
        </w:rPr>
        <w:fldChar w:fldCharType="separate"/>
      </w:r>
      <w:r>
        <w:rPr>
          <w:rFonts w:hint="eastAsia" w:ascii="宋体" w:hAnsi="宋体"/>
          <w:i w:val="0"/>
          <w:iCs w:val="0"/>
          <w:snapToGrid w:val="0"/>
          <w:color w:val="auto"/>
          <w:szCs w:val="28"/>
          <w:highlight w:val="none"/>
          <w:lang w:val="en-US" w:eastAsia="zh-CN"/>
        </w:rPr>
        <w:t>3</w:t>
      </w:r>
      <w:r>
        <w:rPr>
          <w:rFonts w:ascii="宋体" w:hAnsi="宋体"/>
          <w:i w:val="0"/>
          <w:iCs w:val="0"/>
          <w:snapToGrid w:val="0"/>
          <w:color w:val="auto"/>
          <w:szCs w:val="28"/>
          <w:highlight w:val="none"/>
        </w:rPr>
        <w:t xml:space="preserve">. </w:t>
      </w:r>
      <w:r>
        <w:rPr>
          <w:rFonts w:hint="eastAsia" w:ascii="宋体" w:hAnsi="宋体"/>
          <w:i w:val="0"/>
          <w:iCs w:val="0"/>
          <w:snapToGrid w:val="0"/>
          <w:color w:val="auto"/>
          <w:szCs w:val="28"/>
          <w:highlight w:val="none"/>
        </w:rPr>
        <w:t xml:space="preserve"> </w:t>
      </w:r>
      <w:r>
        <w:rPr>
          <w:rFonts w:hint="eastAsia" w:ascii="宋体" w:hAnsi="宋体"/>
          <w:i w:val="0"/>
          <w:iCs w:val="0"/>
          <w:snapToGrid w:val="0"/>
          <w:color w:val="auto"/>
          <w:szCs w:val="28"/>
          <w:highlight w:val="none"/>
          <w:lang w:eastAsia="zh-CN"/>
        </w:rPr>
        <w:t>竞选</w:t>
      </w:r>
      <w:r>
        <w:rPr>
          <w:rFonts w:ascii="宋体" w:hAnsi="宋体"/>
          <w:i w:val="0"/>
          <w:iCs w:val="0"/>
          <w:snapToGrid w:val="0"/>
          <w:color w:val="auto"/>
          <w:szCs w:val="28"/>
          <w:highlight w:val="none"/>
        </w:rPr>
        <w:t>人资格要求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_Toc15365 \h </w:instrText>
      </w:r>
      <w:r>
        <w:rPr>
          <w:i w:val="0"/>
          <w:iCs w:val="0"/>
          <w:color w:val="auto"/>
          <w:highlight w:val="none"/>
        </w:rPr>
        <w:fldChar w:fldCharType="separate"/>
      </w:r>
      <w:r>
        <w:rPr>
          <w:i w:val="0"/>
          <w:iCs w:val="0"/>
          <w:color w:val="auto"/>
          <w:highlight w:val="none"/>
        </w:rPr>
        <w:t>5</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3959EA48">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_Toc11488 </w:instrText>
      </w:r>
      <w:r>
        <w:rPr>
          <w:rFonts w:ascii="宋体" w:hAnsi="宋体"/>
          <w:bCs/>
          <w:i w:val="0"/>
          <w:iCs w:val="0"/>
          <w:color w:val="auto"/>
          <w:szCs w:val="20"/>
          <w:highlight w:val="none"/>
          <w:lang w:val="zh-CN"/>
        </w:rPr>
        <w:fldChar w:fldCharType="separate"/>
      </w:r>
      <w:r>
        <w:rPr>
          <w:rFonts w:hint="eastAsia" w:ascii="宋体" w:hAnsi="宋体"/>
          <w:i w:val="0"/>
          <w:iCs w:val="0"/>
          <w:snapToGrid w:val="0"/>
          <w:color w:val="auto"/>
          <w:szCs w:val="28"/>
          <w:highlight w:val="none"/>
          <w:lang w:val="en-US" w:eastAsia="zh-CN"/>
        </w:rPr>
        <w:t>4</w:t>
      </w:r>
      <w:r>
        <w:rPr>
          <w:rFonts w:ascii="宋体" w:hAnsi="宋体"/>
          <w:i w:val="0"/>
          <w:iCs w:val="0"/>
          <w:snapToGrid w:val="0"/>
          <w:color w:val="auto"/>
          <w:szCs w:val="28"/>
          <w:highlight w:val="none"/>
        </w:rPr>
        <w:t xml:space="preserve">. </w:t>
      </w:r>
      <w:r>
        <w:rPr>
          <w:rFonts w:hint="eastAsia" w:ascii="宋体" w:hAnsi="宋体"/>
          <w:i w:val="0"/>
          <w:iCs w:val="0"/>
          <w:snapToGrid w:val="0"/>
          <w:color w:val="auto"/>
          <w:szCs w:val="28"/>
          <w:highlight w:val="none"/>
        </w:rPr>
        <w:t xml:space="preserve"> </w:t>
      </w:r>
      <w:r>
        <w:rPr>
          <w:rFonts w:hint="eastAsia" w:ascii="宋体" w:hAnsi="宋体"/>
          <w:i w:val="0"/>
          <w:iCs w:val="0"/>
          <w:snapToGrid w:val="0"/>
          <w:color w:val="auto"/>
          <w:szCs w:val="28"/>
          <w:highlight w:val="none"/>
          <w:lang w:val="en-US" w:eastAsia="zh-CN"/>
        </w:rPr>
        <w:t>比选</w:t>
      </w:r>
      <w:r>
        <w:rPr>
          <w:rFonts w:ascii="宋体" w:hAnsi="宋体"/>
          <w:i w:val="0"/>
          <w:iCs w:val="0"/>
          <w:snapToGrid w:val="0"/>
          <w:color w:val="auto"/>
          <w:szCs w:val="28"/>
          <w:highlight w:val="none"/>
        </w:rPr>
        <w:t>文件的获取</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_Toc11488 \h </w:instrText>
      </w:r>
      <w:r>
        <w:rPr>
          <w:i w:val="0"/>
          <w:iCs w:val="0"/>
          <w:color w:val="auto"/>
          <w:highlight w:val="none"/>
        </w:rPr>
        <w:fldChar w:fldCharType="separate"/>
      </w:r>
      <w:r>
        <w:rPr>
          <w:i w:val="0"/>
          <w:iCs w:val="0"/>
          <w:color w:val="auto"/>
          <w:highlight w:val="none"/>
        </w:rPr>
        <w:t>6</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402ABCCF">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_Toc4235 </w:instrText>
      </w:r>
      <w:r>
        <w:rPr>
          <w:rFonts w:ascii="宋体" w:hAnsi="宋体"/>
          <w:bCs/>
          <w:i w:val="0"/>
          <w:iCs w:val="0"/>
          <w:color w:val="auto"/>
          <w:szCs w:val="20"/>
          <w:highlight w:val="none"/>
          <w:lang w:val="zh-CN"/>
        </w:rPr>
        <w:fldChar w:fldCharType="separate"/>
      </w:r>
      <w:r>
        <w:rPr>
          <w:rFonts w:hint="eastAsia" w:ascii="宋体" w:hAnsi="宋体"/>
          <w:i w:val="0"/>
          <w:iCs w:val="0"/>
          <w:snapToGrid w:val="0"/>
          <w:color w:val="auto"/>
          <w:szCs w:val="28"/>
          <w:highlight w:val="none"/>
          <w:lang w:val="en-US" w:eastAsia="zh-CN"/>
        </w:rPr>
        <w:t>5</w:t>
      </w:r>
      <w:r>
        <w:rPr>
          <w:rFonts w:ascii="宋体" w:hAnsi="宋体"/>
          <w:i w:val="0"/>
          <w:iCs w:val="0"/>
          <w:snapToGrid w:val="0"/>
          <w:color w:val="auto"/>
          <w:szCs w:val="28"/>
          <w:highlight w:val="none"/>
        </w:rPr>
        <w:t xml:space="preserve">. </w:t>
      </w:r>
      <w:r>
        <w:rPr>
          <w:rFonts w:hint="eastAsia" w:ascii="宋体" w:hAnsi="宋体"/>
          <w:i w:val="0"/>
          <w:iCs w:val="0"/>
          <w:snapToGrid w:val="0"/>
          <w:color w:val="auto"/>
          <w:szCs w:val="28"/>
          <w:highlight w:val="none"/>
        </w:rPr>
        <w:t xml:space="preserve"> </w:t>
      </w:r>
      <w:r>
        <w:rPr>
          <w:rFonts w:hint="eastAsia" w:ascii="宋体" w:hAnsi="宋体"/>
          <w:i w:val="0"/>
          <w:iCs w:val="0"/>
          <w:snapToGrid w:val="0"/>
          <w:color w:val="auto"/>
          <w:szCs w:val="28"/>
          <w:highlight w:val="none"/>
          <w:lang w:val="en-US" w:eastAsia="zh-CN"/>
        </w:rPr>
        <w:t>竞选</w:t>
      </w:r>
      <w:r>
        <w:rPr>
          <w:rFonts w:ascii="宋体" w:hAnsi="宋体"/>
          <w:i w:val="0"/>
          <w:iCs w:val="0"/>
          <w:snapToGrid w:val="0"/>
          <w:color w:val="auto"/>
          <w:szCs w:val="28"/>
          <w:highlight w:val="none"/>
        </w:rPr>
        <w:t>文件的递交</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_Toc4235 \h </w:instrText>
      </w:r>
      <w:r>
        <w:rPr>
          <w:i w:val="0"/>
          <w:iCs w:val="0"/>
          <w:color w:val="auto"/>
          <w:highlight w:val="none"/>
        </w:rPr>
        <w:fldChar w:fldCharType="separate"/>
      </w:r>
      <w:r>
        <w:rPr>
          <w:i w:val="0"/>
          <w:iCs w:val="0"/>
          <w:color w:val="auto"/>
          <w:highlight w:val="none"/>
        </w:rPr>
        <w:t>6</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59DBC627">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_Toc324 </w:instrText>
      </w:r>
      <w:r>
        <w:rPr>
          <w:rFonts w:ascii="宋体" w:hAnsi="宋体"/>
          <w:bCs/>
          <w:i w:val="0"/>
          <w:iCs w:val="0"/>
          <w:color w:val="auto"/>
          <w:szCs w:val="20"/>
          <w:highlight w:val="none"/>
          <w:lang w:val="zh-CN"/>
        </w:rPr>
        <w:fldChar w:fldCharType="separate"/>
      </w:r>
      <w:r>
        <w:rPr>
          <w:rFonts w:hint="eastAsia" w:ascii="宋体" w:hAnsi="宋体"/>
          <w:i w:val="0"/>
          <w:iCs w:val="0"/>
          <w:snapToGrid w:val="0"/>
          <w:color w:val="auto"/>
          <w:szCs w:val="28"/>
          <w:highlight w:val="none"/>
          <w:lang w:val="en-US" w:eastAsia="zh-CN"/>
        </w:rPr>
        <w:t>6</w:t>
      </w:r>
      <w:r>
        <w:rPr>
          <w:rFonts w:ascii="宋体" w:hAnsi="宋体"/>
          <w:i w:val="0"/>
          <w:iCs w:val="0"/>
          <w:snapToGrid w:val="0"/>
          <w:color w:val="auto"/>
          <w:szCs w:val="28"/>
          <w:highlight w:val="none"/>
        </w:rPr>
        <w:t xml:space="preserve">. </w:t>
      </w:r>
      <w:r>
        <w:rPr>
          <w:rFonts w:hint="eastAsia" w:ascii="宋体" w:hAnsi="宋体"/>
          <w:i w:val="0"/>
          <w:iCs w:val="0"/>
          <w:snapToGrid w:val="0"/>
          <w:color w:val="auto"/>
          <w:szCs w:val="28"/>
          <w:highlight w:val="none"/>
        </w:rPr>
        <w:t xml:space="preserve"> </w:t>
      </w:r>
      <w:r>
        <w:rPr>
          <w:rFonts w:ascii="宋体" w:hAnsi="宋体"/>
          <w:i w:val="0"/>
          <w:iCs w:val="0"/>
          <w:snapToGrid w:val="0"/>
          <w:color w:val="auto"/>
          <w:szCs w:val="28"/>
          <w:highlight w:val="none"/>
        </w:rPr>
        <w:t>发布公告的媒介</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_Toc324 \h </w:instrText>
      </w:r>
      <w:r>
        <w:rPr>
          <w:i w:val="0"/>
          <w:iCs w:val="0"/>
          <w:color w:val="auto"/>
          <w:highlight w:val="none"/>
        </w:rPr>
        <w:fldChar w:fldCharType="separate"/>
      </w:r>
      <w:r>
        <w:rPr>
          <w:i w:val="0"/>
          <w:iCs w:val="0"/>
          <w:color w:val="auto"/>
          <w:highlight w:val="none"/>
        </w:rPr>
        <w:t>6</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073C3CF7">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_Toc24733 </w:instrText>
      </w:r>
      <w:r>
        <w:rPr>
          <w:rFonts w:ascii="宋体" w:hAnsi="宋体"/>
          <w:bCs/>
          <w:i w:val="0"/>
          <w:iCs w:val="0"/>
          <w:color w:val="auto"/>
          <w:szCs w:val="20"/>
          <w:highlight w:val="none"/>
          <w:lang w:val="zh-CN"/>
        </w:rPr>
        <w:fldChar w:fldCharType="separate"/>
      </w:r>
      <w:r>
        <w:rPr>
          <w:rFonts w:hint="eastAsia" w:ascii="宋体" w:hAnsi="宋体"/>
          <w:i w:val="0"/>
          <w:iCs w:val="0"/>
          <w:snapToGrid w:val="0"/>
          <w:color w:val="auto"/>
          <w:szCs w:val="28"/>
          <w:highlight w:val="none"/>
          <w:lang w:val="en-US" w:eastAsia="zh-CN"/>
        </w:rPr>
        <w:t>7</w:t>
      </w:r>
      <w:r>
        <w:rPr>
          <w:rFonts w:ascii="宋体" w:hAnsi="宋体"/>
          <w:i w:val="0"/>
          <w:iCs w:val="0"/>
          <w:snapToGrid w:val="0"/>
          <w:color w:val="auto"/>
          <w:szCs w:val="28"/>
          <w:highlight w:val="none"/>
        </w:rPr>
        <w:t xml:space="preserve">. </w:t>
      </w:r>
      <w:r>
        <w:rPr>
          <w:rFonts w:hint="eastAsia" w:ascii="宋体" w:hAnsi="宋体"/>
          <w:i w:val="0"/>
          <w:iCs w:val="0"/>
          <w:snapToGrid w:val="0"/>
          <w:color w:val="auto"/>
          <w:szCs w:val="28"/>
          <w:highlight w:val="none"/>
        </w:rPr>
        <w:t xml:space="preserve"> </w:t>
      </w:r>
      <w:r>
        <w:rPr>
          <w:rFonts w:ascii="宋体" w:hAnsi="宋体"/>
          <w:i w:val="0"/>
          <w:iCs w:val="0"/>
          <w:snapToGrid w:val="0"/>
          <w:color w:val="auto"/>
          <w:szCs w:val="28"/>
          <w:highlight w:val="none"/>
        </w:rPr>
        <w:t>联系方式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_Toc24733 \h </w:instrText>
      </w:r>
      <w:r>
        <w:rPr>
          <w:i w:val="0"/>
          <w:iCs w:val="0"/>
          <w:color w:val="auto"/>
          <w:highlight w:val="none"/>
        </w:rPr>
        <w:fldChar w:fldCharType="separate"/>
      </w:r>
      <w:r>
        <w:rPr>
          <w:i w:val="0"/>
          <w:iCs w:val="0"/>
          <w:color w:val="auto"/>
          <w:highlight w:val="none"/>
        </w:rPr>
        <w:t>6</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14D3438A">
      <w:pPr>
        <w:pStyle w:val="31"/>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_Toc24565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kern w:val="0"/>
          <w:highlight w:val="none"/>
        </w:rPr>
        <w:t xml:space="preserve">第二章  </w:t>
      </w:r>
      <w:r>
        <w:rPr>
          <w:rFonts w:hint="eastAsia" w:ascii="宋体" w:hAnsi="宋体"/>
          <w:i w:val="0"/>
          <w:iCs w:val="0"/>
          <w:snapToGrid w:val="0"/>
          <w:color w:val="auto"/>
          <w:kern w:val="0"/>
          <w:highlight w:val="none"/>
          <w:lang w:eastAsia="zh-CN"/>
        </w:rPr>
        <w:t>竞选</w:t>
      </w:r>
      <w:r>
        <w:rPr>
          <w:rFonts w:ascii="宋体" w:hAnsi="宋体"/>
          <w:i w:val="0"/>
          <w:iCs w:val="0"/>
          <w:snapToGrid w:val="0"/>
          <w:color w:val="auto"/>
          <w:kern w:val="0"/>
          <w:highlight w:val="none"/>
        </w:rPr>
        <w:t>人须知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_Toc24565 \h </w:instrText>
      </w:r>
      <w:r>
        <w:rPr>
          <w:i w:val="0"/>
          <w:iCs w:val="0"/>
          <w:color w:val="auto"/>
          <w:highlight w:val="none"/>
        </w:rPr>
        <w:fldChar w:fldCharType="separate"/>
      </w:r>
      <w:r>
        <w:rPr>
          <w:i w:val="0"/>
          <w:iCs w:val="0"/>
          <w:color w:val="auto"/>
          <w:highlight w:val="none"/>
        </w:rPr>
        <w:t>7</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50EAB248">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_Toc13295 </w:instrText>
      </w:r>
      <w:r>
        <w:rPr>
          <w:rFonts w:ascii="宋体" w:hAnsi="宋体"/>
          <w:bCs/>
          <w:i w:val="0"/>
          <w:iCs w:val="0"/>
          <w:color w:val="auto"/>
          <w:szCs w:val="20"/>
          <w:highlight w:val="none"/>
          <w:lang w:val="zh-CN"/>
        </w:rPr>
        <w:fldChar w:fldCharType="separate"/>
      </w:r>
      <w:r>
        <w:rPr>
          <w:rFonts w:hint="eastAsia" w:ascii="宋体" w:hAnsi="宋体"/>
          <w:i w:val="0"/>
          <w:iCs w:val="0"/>
          <w:color w:val="auto"/>
          <w:highlight w:val="none"/>
          <w:lang w:eastAsia="zh-CN"/>
        </w:rPr>
        <w:t>竞选</w:t>
      </w:r>
      <w:r>
        <w:rPr>
          <w:rFonts w:hint="eastAsia" w:ascii="宋体" w:hAnsi="宋体"/>
          <w:i w:val="0"/>
          <w:iCs w:val="0"/>
          <w:color w:val="auto"/>
          <w:highlight w:val="none"/>
        </w:rPr>
        <w:t>人须知前附表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_Toc13295 \h </w:instrText>
      </w:r>
      <w:r>
        <w:rPr>
          <w:i w:val="0"/>
          <w:iCs w:val="0"/>
          <w:color w:val="auto"/>
          <w:highlight w:val="none"/>
        </w:rPr>
        <w:fldChar w:fldCharType="separate"/>
      </w:r>
      <w:r>
        <w:rPr>
          <w:i w:val="0"/>
          <w:iCs w:val="0"/>
          <w:color w:val="auto"/>
          <w:highlight w:val="none"/>
        </w:rPr>
        <w:t>7</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6E69D5B8">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_Toc877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1.  总则</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_Toc877 \h </w:instrText>
      </w:r>
      <w:r>
        <w:rPr>
          <w:i w:val="0"/>
          <w:iCs w:val="0"/>
          <w:color w:val="auto"/>
          <w:highlight w:val="none"/>
        </w:rPr>
        <w:fldChar w:fldCharType="separate"/>
      </w:r>
      <w:r>
        <w:rPr>
          <w:i w:val="0"/>
          <w:iCs w:val="0"/>
          <w:color w:val="auto"/>
          <w:highlight w:val="none"/>
        </w:rPr>
        <w:t>22</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1DB2E46F">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_Toc11873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1.1  项目概况</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_Toc11873 \h </w:instrText>
      </w:r>
      <w:r>
        <w:rPr>
          <w:i w:val="0"/>
          <w:iCs w:val="0"/>
          <w:color w:val="auto"/>
          <w:highlight w:val="none"/>
        </w:rPr>
        <w:fldChar w:fldCharType="separate"/>
      </w:r>
      <w:r>
        <w:rPr>
          <w:i w:val="0"/>
          <w:iCs w:val="0"/>
          <w:color w:val="auto"/>
          <w:highlight w:val="none"/>
        </w:rPr>
        <w:t>22</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3EDB2ACA">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_Toc11818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1.2  资金来源和落实情况</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_Toc11818 \h </w:instrText>
      </w:r>
      <w:r>
        <w:rPr>
          <w:i w:val="0"/>
          <w:iCs w:val="0"/>
          <w:color w:val="auto"/>
          <w:highlight w:val="none"/>
        </w:rPr>
        <w:fldChar w:fldCharType="separate"/>
      </w:r>
      <w:r>
        <w:rPr>
          <w:i w:val="0"/>
          <w:iCs w:val="0"/>
          <w:color w:val="auto"/>
          <w:highlight w:val="none"/>
        </w:rPr>
        <w:t>22</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1DD059EA">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_Toc1554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1.3  </w:t>
      </w:r>
      <w:r>
        <w:rPr>
          <w:rFonts w:hint="eastAsia" w:ascii="宋体" w:hAnsi="宋体"/>
          <w:i w:val="0"/>
          <w:iCs w:val="0"/>
          <w:snapToGrid w:val="0"/>
          <w:color w:val="auto"/>
          <w:szCs w:val="24"/>
          <w:highlight w:val="none"/>
          <w:lang w:eastAsia="zh-CN"/>
        </w:rPr>
        <w:t>比选</w:t>
      </w:r>
      <w:r>
        <w:rPr>
          <w:rFonts w:ascii="宋体" w:hAnsi="宋体"/>
          <w:i w:val="0"/>
          <w:iCs w:val="0"/>
          <w:snapToGrid w:val="0"/>
          <w:color w:val="auto"/>
          <w:szCs w:val="24"/>
          <w:highlight w:val="none"/>
        </w:rPr>
        <w:t>范围、计划工期和质量要求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_Toc1554 \h </w:instrText>
      </w:r>
      <w:r>
        <w:rPr>
          <w:i w:val="0"/>
          <w:iCs w:val="0"/>
          <w:color w:val="auto"/>
          <w:highlight w:val="none"/>
        </w:rPr>
        <w:fldChar w:fldCharType="separate"/>
      </w:r>
      <w:r>
        <w:rPr>
          <w:i w:val="0"/>
          <w:iCs w:val="0"/>
          <w:color w:val="auto"/>
          <w:highlight w:val="none"/>
        </w:rPr>
        <w:t>22</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5CB88E0F">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_Toc11523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1.4  </w:t>
      </w:r>
      <w:r>
        <w:rPr>
          <w:rFonts w:hint="eastAsia" w:ascii="宋体" w:hAnsi="宋体"/>
          <w:i w:val="0"/>
          <w:iCs w:val="0"/>
          <w:snapToGrid w:val="0"/>
          <w:color w:val="auto"/>
          <w:szCs w:val="24"/>
          <w:highlight w:val="none"/>
          <w:lang w:eastAsia="zh-CN"/>
        </w:rPr>
        <w:t>竞选</w:t>
      </w:r>
      <w:r>
        <w:rPr>
          <w:rFonts w:ascii="宋体" w:hAnsi="宋体"/>
          <w:i w:val="0"/>
          <w:iCs w:val="0"/>
          <w:snapToGrid w:val="0"/>
          <w:color w:val="auto"/>
          <w:szCs w:val="24"/>
          <w:highlight w:val="none"/>
        </w:rPr>
        <w:t>人资格要求（</w:t>
      </w:r>
      <w:r>
        <w:rPr>
          <w:rFonts w:hint="eastAsia" w:ascii="宋体" w:hAnsi="宋体"/>
          <w:i w:val="0"/>
          <w:iCs w:val="0"/>
          <w:snapToGrid w:val="0"/>
          <w:color w:val="auto"/>
          <w:szCs w:val="24"/>
          <w:highlight w:val="none"/>
        </w:rPr>
        <w:t>适用于未进行资格预审的</w:t>
      </w:r>
      <w:r>
        <w:rPr>
          <w:rFonts w:ascii="宋体" w:hAnsi="宋体"/>
          <w:i w:val="0"/>
          <w:iCs w:val="0"/>
          <w:snapToGrid w:val="0"/>
          <w:color w:val="auto"/>
          <w:szCs w:val="24"/>
          <w:highlight w:val="none"/>
        </w:rPr>
        <w:t>）</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_Toc11523 \h </w:instrText>
      </w:r>
      <w:r>
        <w:rPr>
          <w:i w:val="0"/>
          <w:iCs w:val="0"/>
          <w:color w:val="auto"/>
          <w:highlight w:val="none"/>
        </w:rPr>
        <w:fldChar w:fldCharType="separate"/>
      </w:r>
      <w:r>
        <w:rPr>
          <w:i w:val="0"/>
          <w:iCs w:val="0"/>
          <w:color w:val="auto"/>
          <w:highlight w:val="none"/>
        </w:rPr>
        <w:t>22</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54E3B6EB">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_Toc20196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1.5  费用承担</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_Toc20196 \h </w:instrText>
      </w:r>
      <w:r>
        <w:rPr>
          <w:i w:val="0"/>
          <w:iCs w:val="0"/>
          <w:color w:val="auto"/>
          <w:highlight w:val="none"/>
        </w:rPr>
        <w:fldChar w:fldCharType="separate"/>
      </w:r>
      <w:r>
        <w:rPr>
          <w:i w:val="0"/>
          <w:iCs w:val="0"/>
          <w:color w:val="auto"/>
          <w:highlight w:val="none"/>
        </w:rPr>
        <w:t>23</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36E4D41F">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_Toc32017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1.6  保密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_Toc32017 \h </w:instrText>
      </w:r>
      <w:r>
        <w:rPr>
          <w:i w:val="0"/>
          <w:iCs w:val="0"/>
          <w:color w:val="auto"/>
          <w:highlight w:val="none"/>
        </w:rPr>
        <w:fldChar w:fldCharType="separate"/>
      </w:r>
      <w:r>
        <w:rPr>
          <w:i w:val="0"/>
          <w:iCs w:val="0"/>
          <w:color w:val="auto"/>
          <w:highlight w:val="none"/>
        </w:rPr>
        <w:t>23</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2D4066C6">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_Toc28490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1.7  语言文字</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_Toc28490 \h </w:instrText>
      </w:r>
      <w:r>
        <w:rPr>
          <w:i w:val="0"/>
          <w:iCs w:val="0"/>
          <w:color w:val="auto"/>
          <w:highlight w:val="none"/>
        </w:rPr>
        <w:fldChar w:fldCharType="separate"/>
      </w:r>
      <w:r>
        <w:rPr>
          <w:i w:val="0"/>
          <w:iCs w:val="0"/>
          <w:color w:val="auto"/>
          <w:highlight w:val="none"/>
        </w:rPr>
        <w:t>23</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78E1443A">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_Toc14801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1.8  计量单位</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_Toc14801 \h </w:instrText>
      </w:r>
      <w:r>
        <w:rPr>
          <w:i w:val="0"/>
          <w:iCs w:val="0"/>
          <w:color w:val="auto"/>
          <w:highlight w:val="none"/>
        </w:rPr>
        <w:fldChar w:fldCharType="separate"/>
      </w:r>
      <w:r>
        <w:rPr>
          <w:i w:val="0"/>
          <w:iCs w:val="0"/>
          <w:color w:val="auto"/>
          <w:highlight w:val="none"/>
        </w:rPr>
        <w:t>23</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3E35C770">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_Toc28758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1.9  踏勘现场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_Toc28758 \h </w:instrText>
      </w:r>
      <w:r>
        <w:rPr>
          <w:i w:val="0"/>
          <w:iCs w:val="0"/>
          <w:color w:val="auto"/>
          <w:highlight w:val="none"/>
        </w:rPr>
        <w:fldChar w:fldCharType="separate"/>
      </w:r>
      <w:r>
        <w:rPr>
          <w:i w:val="0"/>
          <w:iCs w:val="0"/>
          <w:color w:val="auto"/>
          <w:highlight w:val="none"/>
        </w:rPr>
        <w:t>23</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686B5620">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_Toc23919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1.10  </w:t>
      </w:r>
      <w:r>
        <w:rPr>
          <w:rFonts w:hint="eastAsia" w:ascii="宋体" w:hAnsi="宋体"/>
          <w:i w:val="0"/>
          <w:iCs w:val="0"/>
          <w:snapToGrid w:val="0"/>
          <w:color w:val="auto"/>
          <w:szCs w:val="24"/>
          <w:highlight w:val="none"/>
          <w:lang w:eastAsia="zh-CN"/>
        </w:rPr>
        <w:t>竞选</w:t>
      </w:r>
      <w:r>
        <w:rPr>
          <w:rFonts w:ascii="宋体" w:hAnsi="宋体"/>
          <w:i w:val="0"/>
          <w:iCs w:val="0"/>
          <w:snapToGrid w:val="0"/>
          <w:color w:val="auto"/>
          <w:szCs w:val="24"/>
          <w:highlight w:val="none"/>
        </w:rPr>
        <w:t>预备会</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_Toc23919 \h </w:instrText>
      </w:r>
      <w:r>
        <w:rPr>
          <w:i w:val="0"/>
          <w:iCs w:val="0"/>
          <w:color w:val="auto"/>
          <w:highlight w:val="none"/>
        </w:rPr>
        <w:fldChar w:fldCharType="separate"/>
      </w:r>
      <w:r>
        <w:rPr>
          <w:i w:val="0"/>
          <w:iCs w:val="0"/>
          <w:color w:val="auto"/>
          <w:highlight w:val="none"/>
        </w:rPr>
        <w:t>23</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5E54DE95">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_Toc11100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1.11  分包</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_Toc11100 \h </w:instrText>
      </w:r>
      <w:r>
        <w:rPr>
          <w:i w:val="0"/>
          <w:iCs w:val="0"/>
          <w:color w:val="auto"/>
          <w:highlight w:val="none"/>
        </w:rPr>
        <w:fldChar w:fldCharType="separate"/>
      </w:r>
      <w:r>
        <w:rPr>
          <w:i w:val="0"/>
          <w:iCs w:val="0"/>
          <w:color w:val="auto"/>
          <w:highlight w:val="none"/>
        </w:rPr>
        <w:t>24</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5B63677B">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_Toc27740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1.12  偏离</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_Toc27740 \h </w:instrText>
      </w:r>
      <w:r>
        <w:rPr>
          <w:i w:val="0"/>
          <w:iCs w:val="0"/>
          <w:color w:val="auto"/>
          <w:highlight w:val="none"/>
        </w:rPr>
        <w:fldChar w:fldCharType="separate"/>
      </w:r>
      <w:r>
        <w:rPr>
          <w:i w:val="0"/>
          <w:iCs w:val="0"/>
          <w:color w:val="auto"/>
          <w:highlight w:val="none"/>
        </w:rPr>
        <w:t>24</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6EF29304">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_Toc10674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 xml:space="preserve">2.  </w:t>
      </w:r>
      <w:r>
        <w:rPr>
          <w:rFonts w:hint="eastAsia" w:ascii="宋体" w:hAnsi="宋体"/>
          <w:i w:val="0"/>
          <w:iCs w:val="0"/>
          <w:snapToGrid w:val="0"/>
          <w:color w:val="auto"/>
          <w:highlight w:val="none"/>
          <w:lang w:eastAsia="zh-CN"/>
        </w:rPr>
        <w:t>比选</w:t>
      </w:r>
      <w:r>
        <w:rPr>
          <w:rFonts w:ascii="宋体" w:hAnsi="宋体"/>
          <w:i w:val="0"/>
          <w:iCs w:val="0"/>
          <w:snapToGrid w:val="0"/>
          <w:color w:val="auto"/>
          <w:highlight w:val="none"/>
        </w:rPr>
        <w:t>文件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_Toc10674 \h </w:instrText>
      </w:r>
      <w:r>
        <w:rPr>
          <w:i w:val="0"/>
          <w:iCs w:val="0"/>
          <w:color w:val="auto"/>
          <w:highlight w:val="none"/>
        </w:rPr>
        <w:fldChar w:fldCharType="separate"/>
      </w:r>
      <w:r>
        <w:rPr>
          <w:i w:val="0"/>
          <w:iCs w:val="0"/>
          <w:color w:val="auto"/>
          <w:highlight w:val="none"/>
        </w:rPr>
        <w:t>24</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1766B2B7">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_Toc11932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2.1  </w:t>
      </w:r>
      <w:r>
        <w:rPr>
          <w:rFonts w:hint="eastAsia" w:ascii="宋体" w:hAnsi="宋体"/>
          <w:i w:val="0"/>
          <w:iCs w:val="0"/>
          <w:snapToGrid w:val="0"/>
          <w:color w:val="auto"/>
          <w:szCs w:val="24"/>
          <w:highlight w:val="none"/>
          <w:lang w:eastAsia="zh-CN"/>
        </w:rPr>
        <w:t>比选</w:t>
      </w:r>
      <w:r>
        <w:rPr>
          <w:rFonts w:ascii="宋体" w:hAnsi="宋体"/>
          <w:i w:val="0"/>
          <w:iCs w:val="0"/>
          <w:snapToGrid w:val="0"/>
          <w:color w:val="auto"/>
          <w:szCs w:val="24"/>
          <w:highlight w:val="none"/>
        </w:rPr>
        <w:t>文件的组成</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_Toc11932 \h </w:instrText>
      </w:r>
      <w:r>
        <w:rPr>
          <w:i w:val="0"/>
          <w:iCs w:val="0"/>
          <w:color w:val="auto"/>
          <w:highlight w:val="none"/>
        </w:rPr>
        <w:fldChar w:fldCharType="separate"/>
      </w:r>
      <w:r>
        <w:rPr>
          <w:i w:val="0"/>
          <w:iCs w:val="0"/>
          <w:color w:val="auto"/>
          <w:highlight w:val="none"/>
        </w:rPr>
        <w:t>24</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61159765">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_Toc27756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2.2  </w:t>
      </w:r>
      <w:r>
        <w:rPr>
          <w:rFonts w:hint="eastAsia" w:ascii="宋体" w:hAnsi="宋体"/>
          <w:i w:val="0"/>
          <w:iCs w:val="0"/>
          <w:snapToGrid w:val="0"/>
          <w:color w:val="auto"/>
          <w:szCs w:val="24"/>
          <w:highlight w:val="none"/>
          <w:lang w:eastAsia="zh-CN"/>
        </w:rPr>
        <w:t>比选</w:t>
      </w:r>
      <w:r>
        <w:rPr>
          <w:rFonts w:ascii="宋体" w:hAnsi="宋体"/>
          <w:i w:val="0"/>
          <w:iCs w:val="0"/>
          <w:snapToGrid w:val="0"/>
          <w:color w:val="auto"/>
          <w:szCs w:val="24"/>
          <w:highlight w:val="none"/>
        </w:rPr>
        <w:t>文件的澄清</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_Toc27756 \h </w:instrText>
      </w:r>
      <w:r>
        <w:rPr>
          <w:i w:val="0"/>
          <w:iCs w:val="0"/>
          <w:color w:val="auto"/>
          <w:highlight w:val="none"/>
        </w:rPr>
        <w:fldChar w:fldCharType="separate"/>
      </w:r>
      <w:r>
        <w:rPr>
          <w:i w:val="0"/>
          <w:iCs w:val="0"/>
          <w:color w:val="auto"/>
          <w:highlight w:val="none"/>
        </w:rPr>
        <w:t>24</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4091769E">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_Toc28472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2.3  </w:t>
      </w:r>
      <w:r>
        <w:rPr>
          <w:rFonts w:hint="eastAsia" w:ascii="宋体" w:hAnsi="宋体"/>
          <w:i w:val="0"/>
          <w:iCs w:val="0"/>
          <w:snapToGrid w:val="0"/>
          <w:color w:val="auto"/>
          <w:szCs w:val="24"/>
          <w:highlight w:val="none"/>
          <w:lang w:eastAsia="zh-CN"/>
        </w:rPr>
        <w:t>比选</w:t>
      </w:r>
      <w:r>
        <w:rPr>
          <w:rFonts w:ascii="宋体" w:hAnsi="宋体"/>
          <w:i w:val="0"/>
          <w:iCs w:val="0"/>
          <w:snapToGrid w:val="0"/>
          <w:color w:val="auto"/>
          <w:szCs w:val="24"/>
          <w:highlight w:val="none"/>
        </w:rPr>
        <w:t>文件的修改</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_Toc28472 \h </w:instrText>
      </w:r>
      <w:r>
        <w:rPr>
          <w:i w:val="0"/>
          <w:iCs w:val="0"/>
          <w:color w:val="auto"/>
          <w:highlight w:val="none"/>
        </w:rPr>
        <w:fldChar w:fldCharType="separate"/>
      </w:r>
      <w:r>
        <w:rPr>
          <w:i w:val="0"/>
          <w:iCs w:val="0"/>
          <w:color w:val="auto"/>
          <w:highlight w:val="none"/>
        </w:rPr>
        <w:t>24</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0BB04A07">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_Toc4397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 xml:space="preserve">3.  </w:t>
      </w:r>
      <w:r>
        <w:rPr>
          <w:rFonts w:hint="eastAsia" w:ascii="宋体" w:hAnsi="宋体"/>
          <w:i w:val="0"/>
          <w:iCs w:val="0"/>
          <w:snapToGrid w:val="0"/>
          <w:color w:val="auto"/>
          <w:highlight w:val="none"/>
          <w:lang w:eastAsia="zh-CN"/>
        </w:rPr>
        <w:t>竞选</w:t>
      </w:r>
      <w:r>
        <w:rPr>
          <w:rFonts w:ascii="宋体" w:hAnsi="宋体"/>
          <w:i w:val="0"/>
          <w:iCs w:val="0"/>
          <w:snapToGrid w:val="0"/>
          <w:color w:val="auto"/>
          <w:highlight w:val="none"/>
        </w:rPr>
        <w:t>文件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_Toc4397 \h </w:instrText>
      </w:r>
      <w:r>
        <w:rPr>
          <w:i w:val="0"/>
          <w:iCs w:val="0"/>
          <w:color w:val="auto"/>
          <w:highlight w:val="none"/>
        </w:rPr>
        <w:fldChar w:fldCharType="separate"/>
      </w:r>
      <w:r>
        <w:rPr>
          <w:i w:val="0"/>
          <w:iCs w:val="0"/>
          <w:color w:val="auto"/>
          <w:highlight w:val="none"/>
        </w:rPr>
        <w:t>24</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33120142">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_Toc8556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3.1  </w:t>
      </w:r>
      <w:r>
        <w:rPr>
          <w:rFonts w:hint="eastAsia" w:ascii="宋体" w:hAnsi="宋体"/>
          <w:i w:val="0"/>
          <w:iCs w:val="0"/>
          <w:snapToGrid w:val="0"/>
          <w:color w:val="auto"/>
          <w:szCs w:val="24"/>
          <w:highlight w:val="none"/>
          <w:lang w:eastAsia="zh-CN"/>
        </w:rPr>
        <w:t>竞选</w:t>
      </w:r>
      <w:r>
        <w:rPr>
          <w:rFonts w:ascii="宋体" w:hAnsi="宋体"/>
          <w:i w:val="0"/>
          <w:iCs w:val="0"/>
          <w:snapToGrid w:val="0"/>
          <w:color w:val="auto"/>
          <w:szCs w:val="24"/>
          <w:highlight w:val="none"/>
        </w:rPr>
        <w:t>文件的组成</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_Toc8556 \h </w:instrText>
      </w:r>
      <w:r>
        <w:rPr>
          <w:i w:val="0"/>
          <w:iCs w:val="0"/>
          <w:color w:val="auto"/>
          <w:highlight w:val="none"/>
        </w:rPr>
        <w:fldChar w:fldCharType="separate"/>
      </w:r>
      <w:r>
        <w:rPr>
          <w:i w:val="0"/>
          <w:iCs w:val="0"/>
          <w:color w:val="auto"/>
          <w:highlight w:val="none"/>
        </w:rPr>
        <w:t>24</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14FB6C4C">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_Toc28359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3.2  </w:t>
      </w:r>
      <w:r>
        <w:rPr>
          <w:rFonts w:hint="eastAsia" w:ascii="宋体" w:hAnsi="宋体"/>
          <w:i w:val="0"/>
          <w:iCs w:val="0"/>
          <w:snapToGrid w:val="0"/>
          <w:color w:val="auto"/>
          <w:szCs w:val="24"/>
          <w:highlight w:val="none"/>
          <w:lang w:eastAsia="zh-CN"/>
        </w:rPr>
        <w:t>竞选</w:t>
      </w:r>
      <w:r>
        <w:rPr>
          <w:rFonts w:ascii="宋体" w:hAnsi="宋体"/>
          <w:i w:val="0"/>
          <w:iCs w:val="0"/>
          <w:snapToGrid w:val="0"/>
          <w:color w:val="auto"/>
          <w:szCs w:val="24"/>
          <w:highlight w:val="none"/>
        </w:rPr>
        <w:t>报价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_Toc28359 \h </w:instrText>
      </w:r>
      <w:r>
        <w:rPr>
          <w:i w:val="0"/>
          <w:iCs w:val="0"/>
          <w:color w:val="auto"/>
          <w:highlight w:val="none"/>
        </w:rPr>
        <w:fldChar w:fldCharType="separate"/>
      </w:r>
      <w:r>
        <w:rPr>
          <w:i w:val="0"/>
          <w:iCs w:val="0"/>
          <w:color w:val="auto"/>
          <w:highlight w:val="none"/>
        </w:rPr>
        <w:t>25</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2166EF4E">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_Toc11038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3.3  </w:t>
      </w:r>
      <w:r>
        <w:rPr>
          <w:rFonts w:hint="eastAsia" w:ascii="宋体" w:hAnsi="宋体"/>
          <w:i w:val="0"/>
          <w:iCs w:val="0"/>
          <w:snapToGrid w:val="0"/>
          <w:color w:val="auto"/>
          <w:szCs w:val="24"/>
          <w:highlight w:val="none"/>
          <w:lang w:eastAsia="zh-CN"/>
        </w:rPr>
        <w:t>竞选</w:t>
      </w:r>
      <w:r>
        <w:rPr>
          <w:rFonts w:ascii="宋体" w:hAnsi="宋体"/>
          <w:i w:val="0"/>
          <w:iCs w:val="0"/>
          <w:snapToGrid w:val="0"/>
          <w:color w:val="auto"/>
          <w:szCs w:val="24"/>
          <w:highlight w:val="none"/>
        </w:rPr>
        <w:t>有效期</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_Toc11038 \h </w:instrText>
      </w:r>
      <w:r>
        <w:rPr>
          <w:i w:val="0"/>
          <w:iCs w:val="0"/>
          <w:color w:val="auto"/>
          <w:highlight w:val="none"/>
        </w:rPr>
        <w:fldChar w:fldCharType="separate"/>
      </w:r>
      <w:r>
        <w:rPr>
          <w:i w:val="0"/>
          <w:iCs w:val="0"/>
          <w:color w:val="auto"/>
          <w:highlight w:val="none"/>
        </w:rPr>
        <w:t>25</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2482A337">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_Toc27857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3.4  </w:t>
      </w:r>
      <w:r>
        <w:rPr>
          <w:rFonts w:hint="eastAsia" w:ascii="宋体" w:hAnsi="宋体"/>
          <w:i w:val="0"/>
          <w:iCs w:val="0"/>
          <w:snapToGrid w:val="0"/>
          <w:color w:val="auto"/>
          <w:szCs w:val="24"/>
          <w:highlight w:val="none"/>
          <w:lang w:eastAsia="zh-CN"/>
        </w:rPr>
        <w:t>竞选</w:t>
      </w:r>
      <w:r>
        <w:rPr>
          <w:rFonts w:hint="eastAsia" w:ascii="宋体" w:hAnsi="宋体"/>
          <w:i w:val="0"/>
          <w:iCs w:val="0"/>
          <w:snapToGrid w:val="0"/>
          <w:color w:val="auto"/>
          <w:szCs w:val="24"/>
          <w:highlight w:val="none"/>
        </w:rPr>
        <w:t>保证金</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_Toc27857 \h </w:instrText>
      </w:r>
      <w:r>
        <w:rPr>
          <w:i w:val="0"/>
          <w:iCs w:val="0"/>
          <w:color w:val="auto"/>
          <w:highlight w:val="none"/>
        </w:rPr>
        <w:fldChar w:fldCharType="separate"/>
      </w:r>
      <w:r>
        <w:rPr>
          <w:i w:val="0"/>
          <w:iCs w:val="0"/>
          <w:color w:val="auto"/>
          <w:highlight w:val="none"/>
        </w:rPr>
        <w:t>25</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31FEE541">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_Toc22466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3.5资格审查资料</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_Toc22466 \h </w:instrText>
      </w:r>
      <w:r>
        <w:rPr>
          <w:i w:val="0"/>
          <w:iCs w:val="0"/>
          <w:color w:val="auto"/>
          <w:highlight w:val="none"/>
        </w:rPr>
        <w:fldChar w:fldCharType="separate"/>
      </w:r>
      <w:r>
        <w:rPr>
          <w:i w:val="0"/>
          <w:iCs w:val="0"/>
          <w:color w:val="auto"/>
          <w:highlight w:val="none"/>
        </w:rPr>
        <w:t>26</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69AF74C9">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_Toc2624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3.6  备选</w:t>
      </w:r>
      <w:r>
        <w:rPr>
          <w:rFonts w:hint="eastAsia" w:ascii="宋体" w:hAnsi="宋体"/>
          <w:i w:val="0"/>
          <w:iCs w:val="0"/>
          <w:snapToGrid w:val="0"/>
          <w:color w:val="auto"/>
          <w:szCs w:val="24"/>
          <w:highlight w:val="none"/>
          <w:lang w:eastAsia="zh-CN"/>
        </w:rPr>
        <w:t>竞选</w:t>
      </w:r>
      <w:r>
        <w:rPr>
          <w:rFonts w:ascii="宋体" w:hAnsi="宋体"/>
          <w:i w:val="0"/>
          <w:iCs w:val="0"/>
          <w:snapToGrid w:val="0"/>
          <w:color w:val="auto"/>
          <w:szCs w:val="24"/>
          <w:highlight w:val="none"/>
        </w:rPr>
        <w:t>方案</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_Toc2624 \h </w:instrText>
      </w:r>
      <w:r>
        <w:rPr>
          <w:i w:val="0"/>
          <w:iCs w:val="0"/>
          <w:color w:val="auto"/>
          <w:highlight w:val="none"/>
        </w:rPr>
        <w:fldChar w:fldCharType="separate"/>
      </w:r>
      <w:r>
        <w:rPr>
          <w:i w:val="0"/>
          <w:iCs w:val="0"/>
          <w:color w:val="auto"/>
          <w:highlight w:val="none"/>
        </w:rPr>
        <w:t>26</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01B094CF">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_Toc20099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3.7  </w:t>
      </w:r>
      <w:r>
        <w:rPr>
          <w:rFonts w:hint="eastAsia" w:ascii="宋体" w:hAnsi="宋体"/>
          <w:i w:val="0"/>
          <w:iCs w:val="0"/>
          <w:snapToGrid w:val="0"/>
          <w:color w:val="auto"/>
          <w:szCs w:val="24"/>
          <w:highlight w:val="none"/>
          <w:lang w:eastAsia="zh-CN"/>
        </w:rPr>
        <w:t>竞选</w:t>
      </w:r>
      <w:r>
        <w:rPr>
          <w:rFonts w:ascii="宋体" w:hAnsi="宋体"/>
          <w:i w:val="0"/>
          <w:iCs w:val="0"/>
          <w:snapToGrid w:val="0"/>
          <w:color w:val="auto"/>
          <w:szCs w:val="24"/>
          <w:highlight w:val="none"/>
        </w:rPr>
        <w:t>文件的编制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_Toc20099 \h </w:instrText>
      </w:r>
      <w:r>
        <w:rPr>
          <w:i w:val="0"/>
          <w:iCs w:val="0"/>
          <w:color w:val="auto"/>
          <w:highlight w:val="none"/>
        </w:rPr>
        <w:fldChar w:fldCharType="separate"/>
      </w:r>
      <w:r>
        <w:rPr>
          <w:i w:val="0"/>
          <w:iCs w:val="0"/>
          <w:color w:val="auto"/>
          <w:highlight w:val="none"/>
        </w:rPr>
        <w:t>26</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3DAFC49A">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_Toc3449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 xml:space="preserve">4.  </w:t>
      </w:r>
      <w:r>
        <w:rPr>
          <w:rFonts w:hint="eastAsia" w:ascii="宋体" w:hAnsi="宋体"/>
          <w:i w:val="0"/>
          <w:iCs w:val="0"/>
          <w:snapToGrid w:val="0"/>
          <w:color w:val="auto"/>
          <w:highlight w:val="none"/>
          <w:lang w:eastAsia="zh-CN"/>
        </w:rPr>
        <w:t>竞选</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_Toc3449 \h </w:instrText>
      </w:r>
      <w:r>
        <w:rPr>
          <w:i w:val="0"/>
          <w:iCs w:val="0"/>
          <w:color w:val="auto"/>
          <w:highlight w:val="none"/>
        </w:rPr>
        <w:fldChar w:fldCharType="separate"/>
      </w:r>
      <w:r>
        <w:rPr>
          <w:i w:val="0"/>
          <w:iCs w:val="0"/>
          <w:color w:val="auto"/>
          <w:highlight w:val="none"/>
        </w:rPr>
        <w:t>26</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7F4C5E1F">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_Toc4233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4.1  </w:t>
      </w:r>
      <w:r>
        <w:rPr>
          <w:rFonts w:hint="eastAsia" w:ascii="宋体" w:hAnsi="宋体"/>
          <w:i w:val="0"/>
          <w:iCs w:val="0"/>
          <w:snapToGrid w:val="0"/>
          <w:color w:val="auto"/>
          <w:szCs w:val="24"/>
          <w:highlight w:val="none"/>
          <w:lang w:eastAsia="zh-CN"/>
        </w:rPr>
        <w:t>竞选</w:t>
      </w:r>
      <w:r>
        <w:rPr>
          <w:rFonts w:ascii="宋体" w:hAnsi="宋体"/>
          <w:i w:val="0"/>
          <w:iCs w:val="0"/>
          <w:snapToGrid w:val="0"/>
          <w:color w:val="auto"/>
          <w:szCs w:val="24"/>
          <w:highlight w:val="none"/>
        </w:rPr>
        <w:t>文件的密封和标记</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_Toc4233 \h </w:instrText>
      </w:r>
      <w:r>
        <w:rPr>
          <w:i w:val="0"/>
          <w:iCs w:val="0"/>
          <w:color w:val="auto"/>
          <w:highlight w:val="none"/>
        </w:rPr>
        <w:fldChar w:fldCharType="separate"/>
      </w:r>
      <w:r>
        <w:rPr>
          <w:i w:val="0"/>
          <w:iCs w:val="0"/>
          <w:color w:val="auto"/>
          <w:highlight w:val="none"/>
        </w:rPr>
        <w:t>26</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4B7B295B">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_Toc24048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4.2  </w:t>
      </w:r>
      <w:r>
        <w:rPr>
          <w:rFonts w:hint="eastAsia" w:ascii="宋体" w:hAnsi="宋体"/>
          <w:i w:val="0"/>
          <w:iCs w:val="0"/>
          <w:snapToGrid w:val="0"/>
          <w:color w:val="auto"/>
          <w:szCs w:val="24"/>
          <w:highlight w:val="none"/>
          <w:lang w:eastAsia="zh-CN"/>
        </w:rPr>
        <w:t>竞选</w:t>
      </w:r>
      <w:r>
        <w:rPr>
          <w:rFonts w:ascii="宋体" w:hAnsi="宋体"/>
          <w:i w:val="0"/>
          <w:iCs w:val="0"/>
          <w:snapToGrid w:val="0"/>
          <w:color w:val="auto"/>
          <w:szCs w:val="24"/>
          <w:highlight w:val="none"/>
        </w:rPr>
        <w:t>文件的递交</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_Toc24048 \h </w:instrText>
      </w:r>
      <w:r>
        <w:rPr>
          <w:i w:val="0"/>
          <w:iCs w:val="0"/>
          <w:color w:val="auto"/>
          <w:highlight w:val="none"/>
        </w:rPr>
        <w:fldChar w:fldCharType="separate"/>
      </w:r>
      <w:r>
        <w:rPr>
          <w:i w:val="0"/>
          <w:iCs w:val="0"/>
          <w:color w:val="auto"/>
          <w:highlight w:val="none"/>
        </w:rPr>
        <w:t>27</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4520AD8E">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_Toc28324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4.3  </w:t>
      </w:r>
      <w:r>
        <w:rPr>
          <w:rFonts w:hint="eastAsia" w:ascii="宋体" w:hAnsi="宋体"/>
          <w:i w:val="0"/>
          <w:iCs w:val="0"/>
          <w:snapToGrid w:val="0"/>
          <w:color w:val="auto"/>
          <w:szCs w:val="24"/>
          <w:highlight w:val="none"/>
          <w:lang w:eastAsia="zh-CN"/>
        </w:rPr>
        <w:t>竞选</w:t>
      </w:r>
      <w:r>
        <w:rPr>
          <w:rFonts w:ascii="宋体" w:hAnsi="宋体"/>
          <w:i w:val="0"/>
          <w:iCs w:val="0"/>
          <w:snapToGrid w:val="0"/>
          <w:color w:val="auto"/>
          <w:szCs w:val="24"/>
          <w:highlight w:val="none"/>
        </w:rPr>
        <w:t>文件的修改与撤回</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_Toc28324 \h </w:instrText>
      </w:r>
      <w:r>
        <w:rPr>
          <w:i w:val="0"/>
          <w:iCs w:val="0"/>
          <w:color w:val="auto"/>
          <w:highlight w:val="none"/>
        </w:rPr>
        <w:fldChar w:fldCharType="separate"/>
      </w:r>
      <w:r>
        <w:rPr>
          <w:i w:val="0"/>
          <w:iCs w:val="0"/>
          <w:color w:val="auto"/>
          <w:highlight w:val="none"/>
        </w:rPr>
        <w:t>27</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4BC9EB52">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_Toc7100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5.  开标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_Toc7100 \h </w:instrText>
      </w:r>
      <w:r>
        <w:rPr>
          <w:i w:val="0"/>
          <w:iCs w:val="0"/>
          <w:color w:val="auto"/>
          <w:highlight w:val="none"/>
        </w:rPr>
        <w:fldChar w:fldCharType="separate"/>
      </w:r>
      <w:r>
        <w:rPr>
          <w:i w:val="0"/>
          <w:iCs w:val="0"/>
          <w:color w:val="auto"/>
          <w:highlight w:val="none"/>
        </w:rPr>
        <w:t>27</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2BAF571E">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_Toc22796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5.1  开标时间和地点</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_Toc22796 \h </w:instrText>
      </w:r>
      <w:r>
        <w:rPr>
          <w:i w:val="0"/>
          <w:iCs w:val="0"/>
          <w:color w:val="auto"/>
          <w:highlight w:val="none"/>
        </w:rPr>
        <w:fldChar w:fldCharType="separate"/>
      </w:r>
      <w:r>
        <w:rPr>
          <w:i w:val="0"/>
          <w:iCs w:val="0"/>
          <w:color w:val="auto"/>
          <w:highlight w:val="none"/>
        </w:rPr>
        <w:t>27</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34B6B4FC">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_Toc27844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5.2  开标程序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_Toc27844 \h </w:instrText>
      </w:r>
      <w:r>
        <w:rPr>
          <w:i w:val="0"/>
          <w:iCs w:val="0"/>
          <w:color w:val="auto"/>
          <w:highlight w:val="none"/>
        </w:rPr>
        <w:fldChar w:fldCharType="separate"/>
      </w:r>
      <w:r>
        <w:rPr>
          <w:i w:val="0"/>
          <w:iCs w:val="0"/>
          <w:color w:val="auto"/>
          <w:highlight w:val="none"/>
        </w:rPr>
        <w:t>27</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02AF14AC">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_Toc16978 </w:instrText>
      </w:r>
      <w:r>
        <w:rPr>
          <w:rFonts w:ascii="宋体" w:hAnsi="宋体"/>
          <w:bCs/>
          <w:i w:val="0"/>
          <w:iCs w:val="0"/>
          <w:color w:val="auto"/>
          <w:szCs w:val="20"/>
          <w:highlight w:val="none"/>
          <w:lang w:val="zh-CN"/>
        </w:rPr>
        <w:fldChar w:fldCharType="separate"/>
      </w:r>
      <w:r>
        <w:rPr>
          <w:rFonts w:hint="eastAsia" w:ascii="宋体" w:hAnsi="宋体" w:eastAsia="宋体" w:cs="Times New Roman"/>
          <w:i w:val="0"/>
          <w:iCs w:val="0"/>
          <w:snapToGrid w:val="0"/>
          <w:color w:val="auto"/>
          <w:szCs w:val="24"/>
          <w:highlight w:val="none"/>
        </w:rPr>
        <w:t>5.3 开标异议</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_Toc16978 \h </w:instrText>
      </w:r>
      <w:r>
        <w:rPr>
          <w:i w:val="0"/>
          <w:iCs w:val="0"/>
          <w:color w:val="auto"/>
          <w:highlight w:val="none"/>
        </w:rPr>
        <w:fldChar w:fldCharType="separate"/>
      </w:r>
      <w:r>
        <w:rPr>
          <w:i w:val="0"/>
          <w:iCs w:val="0"/>
          <w:color w:val="auto"/>
          <w:highlight w:val="none"/>
        </w:rPr>
        <w:t>27</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2074136B">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_Toc29817 </w:instrText>
      </w:r>
      <w:r>
        <w:rPr>
          <w:rFonts w:ascii="宋体" w:hAnsi="宋体"/>
          <w:bCs/>
          <w:i w:val="0"/>
          <w:iCs w:val="0"/>
          <w:color w:val="auto"/>
          <w:szCs w:val="20"/>
          <w:highlight w:val="none"/>
          <w:lang w:val="zh-CN"/>
        </w:rPr>
        <w:fldChar w:fldCharType="separate"/>
      </w:r>
      <w:r>
        <w:rPr>
          <w:rFonts w:hint="eastAsia" w:ascii="宋体" w:hAnsi="宋体" w:eastAsia="宋体" w:cs="Times New Roman"/>
          <w:i w:val="0"/>
          <w:iCs w:val="0"/>
          <w:snapToGrid w:val="0"/>
          <w:color w:val="auto"/>
          <w:szCs w:val="24"/>
          <w:highlight w:val="none"/>
        </w:rPr>
        <w:t>竞</w:t>
      </w:r>
      <w:r>
        <w:rPr>
          <w:rFonts w:hint="eastAsia" w:ascii="宋体" w:hAnsi="宋体" w:eastAsia="宋体" w:cs="Times New Roman"/>
          <w:i w:val="0"/>
          <w:iCs w:val="0"/>
          <w:snapToGrid w:val="0"/>
          <w:color w:val="auto"/>
          <w:szCs w:val="24"/>
          <w:highlight w:val="none"/>
          <w:lang w:val="en-US" w:eastAsia="zh-CN"/>
        </w:rPr>
        <w:t>选</w:t>
      </w:r>
      <w:r>
        <w:rPr>
          <w:rFonts w:hint="eastAsia" w:ascii="宋体" w:hAnsi="宋体" w:eastAsia="宋体" w:cs="Times New Roman"/>
          <w:i w:val="0"/>
          <w:iCs w:val="0"/>
          <w:snapToGrid w:val="0"/>
          <w:color w:val="auto"/>
          <w:szCs w:val="24"/>
          <w:highlight w:val="none"/>
        </w:rPr>
        <w:t>人对开标有异议的，应在开标现场</w:t>
      </w:r>
      <w:r>
        <w:rPr>
          <w:rFonts w:hint="eastAsia" w:ascii="宋体" w:hAnsi="宋体" w:eastAsia="宋体" w:cs="Times New Roman"/>
          <w:i w:val="0"/>
          <w:iCs w:val="0"/>
          <w:snapToGrid w:val="0"/>
          <w:color w:val="auto"/>
          <w:szCs w:val="24"/>
          <w:highlight w:val="none"/>
          <w:lang w:val="en-US" w:eastAsia="zh-CN"/>
        </w:rPr>
        <w:t>以书面形式</w:t>
      </w:r>
      <w:r>
        <w:rPr>
          <w:rFonts w:hint="eastAsia" w:ascii="宋体" w:hAnsi="宋体" w:eastAsia="宋体" w:cs="Times New Roman"/>
          <w:i w:val="0"/>
          <w:iCs w:val="0"/>
          <w:snapToGrid w:val="0"/>
          <w:color w:val="auto"/>
          <w:szCs w:val="24"/>
          <w:highlight w:val="none"/>
        </w:rPr>
        <w:t>提出，同时应出示法定代表人身份证明或附有法定代表人身份证明的授权委托书。比选人当场作出答复，并制作记录，有异议的竞标人代表、比选人代表、主持人、记录人等有关人员在记录上签名确认。</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_Toc29817 \h </w:instrText>
      </w:r>
      <w:r>
        <w:rPr>
          <w:i w:val="0"/>
          <w:iCs w:val="0"/>
          <w:color w:val="auto"/>
          <w:highlight w:val="none"/>
        </w:rPr>
        <w:fldChar w:fldCharType="separate"/>
      </w:r>
      <w:r>
        <w:rPr>
          <w:i w:val="0"/>
          <w:iCs w:val="0"/>
          <w:color w:val="auto"/>
          <w:highlight w:val="none"/>
        </w:rPr>
        <w:t>27</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165A5828">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_Toc22205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6.  评标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_Toc22205 \h </w:instrText>
      </w:r>
      <w:r>
        <w:rPr>
          <w:i w:val="0"/>
          <w:iCs w:val="0"/>
          <w:color w:val="auto"/>
          <w:highlight w:val="none"/>
        </w:rPr>
        <w:fldChar w:fldCharType="separate"/>
      </w:r>
      <w:r>
        <w:rPr>
          <w:i w:val="0"/>
          <w:iCs w:val="0"/>
          <w:color w:val="auto"/>
          <w:highlight w:val="none"/>
        </w:rPr>
        <w:t>27</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39DEB779">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_Toc21048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6.1  评标委员会</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_Toc21048 \h </w:instrText>
      </w:r>
      <w:r>
        <w:rPr>
          <w:i w:val="0"/>
          <w:iCs w:val="0"/>
          <w:color w:val="auto"/>
          <w:highlight w:val="none"/>
        </w:rPr>
        <w:fldChar w:fldCharType="separate"/>
      </w:r>
      <w:r>
        <w:rPr>
          <w:i w:val="0"/>
          <w:iCs w:val="0"/>
          <w:color w:val="auto"/>
          <w:highlight w:val="none"/>
        </w:rPr>
        <w:t>27</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76A8EE38">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_Toc5028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6.2  评标原则</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_Toc5028 \h </w:instrText>
      </w:r>
      <w:r>
        <w:rPr>
          <w:i w:val="0"/>
          <w:iCs w:val="0"/>
          <w:color w:val="auto"/>
          <w:highlight w:val="none"/>
        </w:rPr>
        <w:fldChar w:fldCharType="separate"/>
      </w:r>
      <w:r>
        <w:rPr>
          <w:i w:val="0"/>
          <w:iCs w:val="0"/>
          <w:color w:val="auto"/>
          <w:highlight w:val="none"/>
        </w:rPr>
        <w:t>28</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2C2D2FD8">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_Toc9150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6.3  评标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_Toc9150 \h </w:instrText>
      </w:r>
      <w:r>
        <w:rPr>
          <w:i w:val="0"/>
          <w:iCs w:val="0"/>
          <w:color w:val="auto"/>
          <w:highlight w:val="none"/>
        </w:rPr>
        <w:fldChar w:fldCharType="separate"/>
      </w:r>
      <w:r>
        <w:rPr>
          <w:i w:val="0"/>
          <w:iCs w:val="0"/>
          <w:color w:val="auto"/>
          <w:highlight w:val="none"/>
        </w:rPr>
        <w:t>28</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70971A80">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_Toc26244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7.  合同授予</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_Toc26244 \h </w:instrText>
      </w:r>
      <w:r>
        <w:rPr>
          <w:i w:val="0"/>
          <w:iCs w:val="0"/>
          <w:color w:val="auto"/>
          <w:highlight w:val="none"/>
        </w:rPr>
        <w:fldChar w:fldCharType="separate"/>
      </w:r>
      <w:r>
        <w:rPr>
          <w:i w:val="0"/>
          <w:iCs w:val="0"/>
          <w:color w:val="auto"/>
          <w:highlight w:val="none"/>
        </w:rPr>
        <w:t>28</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68889F3A">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_Toc13409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7.1  定标方式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_Toc13409 \h </w:instrText>
      </w:r>
      <w:r>
        <w:rPr>
          <w:i w:val="0"/>
          <w:iCs w:val="0"/>
          <w:color w:val="auto"/>
          <w:highlight w:val="none"/>
        </w:rPr>
        <w:fldChar w:fldCharType="separate"/>
      </w:r>
      <w:r>
        <w:rPr>
          <w:i w:val="0"/>
          <w:iCs w:val="0"/>
          <w:color w:val="auto"/>
          <w:highlight w:val="none"/>
        </w:rPr>
        <w:t>28</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437472CE">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_Toc31209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7.2  中</w:t>
      </w:r>
      <w:r>
        <w:rPr>
          <w:rFonts w:hint="eastAsia" w:ascii="宋体" w:hAnsi="宋体"/>
          <w:i w:val="0"/>
          <w:iCs w:val="0"/>
          <w:snapToGrid w:val="0"/>
          <w:color w:val="auto"/>
          <w:szCs w:val="24"/>
          <w:highlight w:val="none"/>
          <w:lang w:val="en-US" w:eastAsia="zh-CN"/>
        </w:rPr>
        <w:t>选</w:t>
      </w:r>
      <w:r>
        <w:rPr>
          <w:rFonts w:ascii="宋体" w:hAnsi="宋体"/>
          <w:i w:val="0"/>
          <w:iCs w:val="0"/>
          <w:snapToGrid w:val="0"/>
          <w:color w:val="auto"/>
          <w:szCs w:val="24"/>
          <w:highlight w:val="none"/>
        </w:rPr>
        <w:t>公示及</w:t>
      </w:r>
      <w:r>
        <w:rPr>
          <w:rFonts w:hint="eastAsia" w:ascii="宋体" w:hAnsi="宋体"/>
          <w:i w:val="0"/>
          <w:iCs w:val="0"/>
          <w:snapToGrid w:val="0"/>
          <w:color w:val="auto"/>
          <w:szCs w:val="24"/>
          <w:highlight w:val="none"/>
          <w:lang w:eastAsia="zh-CN"/>
        </w:rPr>
        <w:t>中选</w:t>
      </w:r>
      <w:r>
        <w:rPr>
          <w:rFonts w:ascii="宋体" w:hAnsi="宋体"/>
          <w:i w:val="0"/>
          <w:iCs w:val="0"/>
          <w:snapToGrid w:val="0"/>
          <w:color w:val="auto"/>
          <w:szCs w:val="24"/>
          <w:highlight w:val="none"/>
        </w:rPr>
        <w:t>通知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_Toc31209 \h </w:instrText>
      </w:r>
      <w:r>
        <w:rPr>
          <w:i w:val="0"/>
          <w:iCs w:val="0"/>
          <w:color w:val="auto"/>
          <w:highlight w:val="none"/>
        </w:rPr>
        <w:fldChar w:fldCharType="separate"/>
      </w:r>
      <w:r>
        <w:rPr>
          <w:i w:val="0"/>
          <w:iCs w:val="0"/>
          <w:color w:val="auto"/>
          <w:highlight w:val="none"/>
        </w:rPr>
        <w:t>28</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2EE380A8">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_Toc1768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7.3  履约担保</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_Toc1768 \h </w:instrText>
      </w:r>
      <w:r>
        <w:rPr>
          <w:i w:val="0"/>
          <w:iCs w:val="0"/>
          <w:color w:val="auto"/>
          <w:highlight w:val="none"/>
        </w:rPr>
        <w:fldChar w:fldCharType="separate"/>
      </w:r>
      <w:r>
        <w:rPr>
          <w:i w:val="0"/>
          <w:iCs w:val="0"/>
          <w:color w:val="auto"/>
          <w:highlight w:val="none"/>
        </w:rPr>
        <w:t>28</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4893C10D">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_Toc18007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7.4  签订合同</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_Toc18007 \h </w:instrText>
      </w:r>
      <w:r>
        <w:rPr>
          <w:i w:val="0"/>
          <w:iCs w:val="0"/>
          <w:color w:val="auto"/>
          <w:highlight w:val="none"/>
        </w:rPr>
        <w:fldChar w:fldCharType="separate"/>
      </w:r>
      <w:r>
        <w:rPr>
          <w:i w:val="0"/>
          <w:iCs w:val="0"/>
          <w:color w:val="auto"/>
          <w:highlight w:val="none"/>
        </w:rPr>
        <w:t>28</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2E0BB9C6">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_Toc5937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8.  重新</w:t>
      </w:r>
      <w:r>
        <w:rPr>
          <w:rFonts w:hint="eastAsia" w:ascii="宋体" w:hAnsi="宋体"/>
          <w:i w:val="0"/>
          <w:iCs w:val="0"/>
          <w:snapToGrid w:val="0"/>
          <w:color w:val="auto"/>
          <w:highlight w:val="none"/>
          <w:lang w:eastAsia="zh-CN"/>
        </w:rPr>
        <w:t>比选</w:t>
      </w:r>
      <w:r>
        <w:rPr>
          <w:rFonts w:ascii="宋体" w:hAnsi="宋体"/>
          <w:i w:val="0"/>
          <w:iCs w:val="0"/>
          <w:snapToGrid w:val="0"/>
          <w:color w:val="auto"/>
          <w:highlight w:val="none"/>
        </w:rPr>
        <w:t>和不再</w:t>
      </w:r>
      <w:r>
        <w:rPr>
          <w:rFonts w:hint="eastAsia" w:ascii="宋体" w:hAnsi="宋体"/>
          <w:i w:val="0"/>
          <w:iCs w:val="0"/>
          <w:snapToGrid w:val="0"/>
          <w:color w:val="auto"/>
          <w:highlight w:val="none"/>
          <w:lang w:eastAsia="zh-CN"/>
        </w:rPr>
        <w:t>比选</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_Toc5937 \h </w:instrText>
      </w:r>
      <w:r>
        <w:rPr>
          <w:i w:val="0"/>
          <w:iCs w:val="0"/>
          <w:color w:val="auto"/>
          <w:highlight w:val="none"/>
        </w:rPr>
        <w:fldChar w:fldCharType="separate"/>
      </w:r>
      <w:r>
        <w:rPr>
          <w:i w:val="0"/>
          <w:iCs w:val="0"/>
          <w:color w:val="auto"/>
          <w:highlight w:val="none"/>
        </w:rPr>
        <w:t>29</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6906EDC0">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_Toc28640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8.1  重新</w:t>
      </w:r>
      <w:r>
        <w:rPr>
          <w:rFonts w:hint="eastAsia" w:ascii="宋体" w:hAnsi="宋体"/>
          <w:i w:val="0"/>
          <w:iCs w:val="0"/>
          <w:snapToGrid w:val="0"/>
          <w:color w:val="auto"/>
          <w:szCs w:val="24"/>
          <w:highlight w:val="none"/>
          <w:lang w:eastAsia="zh-CN"/>
        </w:rPr>
        <w:t>比选</w:t>
      </w:r>
      <w:r>
        <w:rPr>
          <w:rFonts w:hint="eastAsia" w:ascii="宋体" w:hAnsi="宋体"/>
          <w:i w:val="0"/>
          <w:iCs w:val="0"/>
          <w:snapToGrid w:val="0"/>
          <w:color w:val="auto"/>
          <w:szCs w:val="24"/>
          <w:highlight w:val="none"/>
        </w:rPr>
        <w:t>的情形</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_Toc28640 \h </w:instrText>
      </w:r>
      <w:r>
        <w:rPr>
          <w:i w:val="0"/>
          <w:iCs w:val="0"/>
          <w:color w:val="auto"/>
          <w:highlight w:val="none"/>
        </w:rPr>
        <w:fldChar w:fldCharType="separate"/>
      </w:r>
      <w:r>
        <w:rPr>
          <w:i w:val="0"/>
          <w:iCs w:val="0"/>
          <w:color w:val="auto"/>
          <w:highlight w:val="none"/>
        </w:rPr>
        <w:t>29</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1A2219E4">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_Toc23052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8.2  </w:t>
      </w:r>
      <w:r>
        <w:rPr>
          <w:rFonts w:hint="eastAsia" w:ascii="宋体" w:hAnsi="宋体"/>
          <w:i w:val="0"/>
          <w:iCs w:val="0"/>
          <w:snapToGrid w:val="0"/>
          <w:color w:val="auto"/>
          <w:szCs w:val="24"/>
          <w:highlight w:val="none"/>
        </w:rPr>
        <w:t>重新</w:t>
      </w:r>
      <w:r>
        <w:rPr>
          <w:rFonts w:hint="eastAsia" w:ascii="宋体" w:hAnsi="宋体"/>
          <w:i w:val="0"/>
          <w:iCs w:val="0"/>
          <w:snapToGrid w:val="0"/>
          <w:color w:val="auto"/>
          <w:szCs w:val="24"/>
          <w:highlight w:val="none"/>
          <w:lang w:eastAsia="zh-CN"/>
        </w:rPr>
        <w:t>比选</w:t>
      </w:r>
      <w:r>
        <w:rPr>
          <w:rFonts w:ascii="宋体" w:hAnsi="宋体"/>
          <w:i w:val="0"/>
          <w:iCs w:val="0"/>
          <w:snapToGrid w:val="0"/>
          <w:color w:val="auto"/>
          <w:szCs w:val="24"/>
          <w:highlight w:val="none"/>
        </w:rPr>
        <w:t>和不再</w:t>
      </w:r>
      <w:r>
        <w:rPr>
          <w:rFonts w:hint="eastAsia" w:ascii="宋体" w:hAnsi="宋体"/>
          <w:i w:val="0"/>
          <w:iCs w:val="0"/>
          <w:snapToGrid w:val="0"/>
          <w:color w:val="auto"/>
          <w:szCs w:val="24"/>
          <w:highlight w:val="none"/>
          <w:lang w:eastAsia="zh-CN"/>
        </w:rPr>
        <w:t>比选</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_Toc23052 \h </w:instrText>
      </w:r>
      <w:r>
        <w:rPr>
          <w:i w:val="0"/>
          <w:iCs w:val="0"/>
          <w:color w:val="auto"/>
          <w:highlight w:val="none"/>
        </w:rPr>
        <w:fldChar w:fldCharType="separate"/>
      </w:r>
      <w:r>
        <w:rPr>
          <w:i w:val="0"/>
          <w:iCs w:val="0"/>
          <w:color w:val="auto"/>
          <w:highlight w:val="none"/>
        </w:rPr>
        <w:t>29</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34F0CC71">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_Toc32011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9.  纪律和监督</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_Toc32011 \h </w:instrText>
      </w:r>
      <w:r>
        <w:rPr>
          <w:i w:val="0"/>
          <w:iCs w:val="0"/>
          <w:color w:val="auto"/>
          <w:highlight w:val="none"/>
        </w:rPr>
        <w:fldChar w:fldCharType="separate"/>
      </w:r>
      <w:r>
        <w:rPr>
          <w:i w:val="0"/>
          <w:iCs w:val="0"/>
          <w:color w:val="auto"/>
          <w:highlight w:val="none"/>
        </w:rPr>
        <w:t>29</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002B77A9">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_Toc29943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9.1  对</w:t>
      </w:r>
      <w:r>
        <w:rPr>
          <w:rFonts w:hint="eastAsia" w:ascii="宋体" w:hAnsi="宋体"/>
          <w:i w:val="0"/>
          <w:iCs w:val="0"/>
          <w:snapToGrid w:val="0"/>
          <w:color w:val="auto"/>
          <w:szCs w:val="24"/>
          <w:highlight w:val="none"/>
          <w:lang w:eastAsia="zh-CN"/>
        </w:rPr>
        <w:t>比选</w:t>
      </w:r>
      <w:r>
        <w:rPr>
          <w:rFonts w:ascii="宋体" w:hAnsi="宋体"/>
          <w:i w:val="0"/>
          <w:iCs w:val="0"/>
          <w:snapToGrid w:val="0"/>
          <w:color w:val="auto"/>
          <w:szCs w:val="24"/>
          <w:highlight w:val="none"/>
        </w:rPr>
        <w:t>人的纪律要求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_Toc29943 \h </w:instrText>
      </w:r>
      <w:r>
        <w:rPr>
          <w:i w:val="0"/>
          <w:iCs w:val="0"/>
          <w:color w:val="auto"/>
          <w:highlight w:val="none"/>
        </w:rPr>
        <w:fldChar w:fldCharType="separate"/>
      </w:r>
      <w:r>
        <w:rPr>
          <w:i w:val="0"/>
          <w:iCs w:val="0"/>
          <w:color w:val="auto"/>
          <w:highlight w:val="none"/>
        </w:rPr>
        <w:t>29</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5E5D6C87">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_Toc6700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9.2  对</w:t>
      </w:r>
      <w:r>
        <w:rPr>
          <w:rFonts w:hint="eastAsia" w:ascii="宋体" w:hAnsi="宋体"/>
          <w:i w:val="0"/>
          <w:iCs w:val="0"/>
          <w:snapToGrid w:val="0"/>
          <w:color w:val="auto"/>
          <w:szCs w:val="24"/>
          <w:highlight w:val="none"/>
          <w:lang w:eastAsia="zh-CN"/>
        </w:rPr>
        <w:t>竞选</w:t>
      </w:r>
      <w:r>
        <w:rPr>
          <w:rFonts w:ascii="宋体" w:hAnsi="宋体"/>
          <w:i w:val="0"/>
          <w:iCs w:val="0"/>
          <w:snapToGrid w:val="0"/>
          <w:color w:val="auto"/>
          <w:szCs w:val="24"/>
          <w:highlight w:val="none"/>
        </w:rPr>
        <w:t>人的纪律要求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_Toc6700 \h </w:instrText>
      </w:r>
      <w:r>
        <w:rPr>
          <w:i w:val="0"/>
          <w:iCs w:val="0"/>
          <w:color w:val="auto"/>
          <w:highlight w:val="none"/>
        </w:rPr>
        <w:fldChar w:fldCharType="separate"/>
      </w:r>
      <w:r>
        <w:rPr>
          <w:i w:val="0"/>
          <w:iCs w:val="0"/>
          <w:color w:val="auto"/>
          <w:highlight w:val="none"/>
        </w:rPr>
        <w:t>29</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1B3C5693">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_Toc13462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9.3  对评标委员会成员的纪律要求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_Toc13462 \h </w:instrText>
      </w:r>
      <w:r>
        <w:rPr>
          <w:i w:val="0"/>
          <w:iCs w:val="0"/>
          <w:color w:val="auto"/>
          <w:highlight w:val="none"/>
        </w:rPr>
        <w:fldChar w:fldCharType="separate"/>
      </w:r>
      <w:r>
        <w:rPr>
          <w:i w:val="0"/>
          <w:iCs w:val="0"/>
          <w:color w:val="auto"/>
          <w:highlight w:val="none"/>
        </w:rPr>
        <w:t>30</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7AC742C6">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_Toc29802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9.4  对与评标活动有关的工作人员的纪律要求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_Toc29802 \h </w:instrText>
      </w:r>
      <w:r>
        <w:rPr>
          <w:i w:val="0"/>
          <w:iCs w:val="0"/>
          <w:color w:val="auto"/>
          <w:highlight w:val="none"/>
        </w:rPr>
        <w:fldChar w:fldCharType="separate"/>
      </w:r>
      <w:r>
        <w:rPr>
          <w:i w:val="0"/>
          <w:iCs w:val="0"/>
          <w:color w:val="auto"/>
          <w:highlight w:val="none"/>
        </w:rPr>
        <w:t>30</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06743DE5">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_Toc16421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9.5  投诉</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_Toc16421 \h </w:instrText>
      </w:r>
      <w:r>
        <w:rPr>
          <w:i w:val="0"/>
          <w:iCs w:val="0"/>
          <w:color w:val="auto"/>
          <w:highlight w:val="none"/>
        </w:rPr>
        <w:fldChar w:fldCharType="separate"/>
      </w:r>
      <w:r>
        <w:rPr>
          <w:i w:val="0"/>
          <w:iCs w:val="0"/>
          <w:color w:val="auto"/>
          <w:highlight w:val="none"/>
        </w:rPr>
        <w:t>30</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6AB8D61C">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_Toc20994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10. 需要补充的其他内容</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_Toc20994 \h </w:instrText>
      </w:r>
      <w:r>
        <w:rPr>
          <w:i w:val="0"/>
          <w:iCs w:val="0"/>
          <w:color w:val="auto"/>
          <w:highlight w:val="none"/>
        </w:rPr>
        <w:fldChar w:fldCharType="separate"/>
      </w:r>
      <w:r>
        <w:rPr>
          <w:i w:val="0"/>
          <w:iCs w:val="0"/>
          <w:color w:val="auto"/>
          <w:highlight w:val="none"/>
        </w:rPr>
        <w:t>30</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284A8522">
      <w:pPr>
        <w:pStyle w:val="31"/>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_Toc14640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kern w:val="0"/>
          <w:highlight w:val="none"/>
        </w:rPr>
        <w:t xml:space="preserve">第三章 </w:t>
      </w:r>
      <w:r>
        <w:rPr>
          <w:rFonts w:hint="eastAsia" w:ascii="宋体" w:hAnsi="宋体"/>
          <w:i w:val="0"/>
          <w:iCs w:val="0"/>
          <w:snapToGrid w:val="0"/>
          <w:color w:val="auto"/>
          <w:kern w:val="0"/>
          <w:highlight w:val="none"/>
        </w:rPr>
        <w:t xml:space="preserve"> </w:t>
      </w:r>
      <w:r>
        <w:rPr>
          <w:rFonts w:ascii="宋体" w:hAnsi="宋体"/>
          <w:i w:val="0"/>
          <w:iCs w:val="0"/>
          <w:snapToGrid w:val="0"/>
          <w:color w:val="auto"/>
          <w:kern w:val="0"/>
          <w:highlight w:val="none"/>
        </w:rPr>
        <w:t>评标办法（</w:t>
      </w:r>
      <w:r>
        <w:rPr>
          <w:rFonts w:hint="eastAsia" w:ascii="宋体" w:hAnsi="宋体"/>
          <w:i w:val="0"/>
          <w:iCs w:val="0"/>
          <w:snapToGrid w:val="0"/>
          <w:color w:val="auto"/>
          <w:kern w:val="0"/>
          <w:highlight w:val="none"/>
        </w:rPr>
        <w:t>经评审的最低投标价法</w:t>
      </w:r>
      <w:r>
        <w:rPr>
          <w:rFonts w:ascii="宋体" w:hAnsi="宋体"/>
          <w:i w:val="0"/>
          <w:iCs w:val="0"/>
          <w:snapToGrid w:val="0"/>
          <w:color w:val="auto"/>
          <w:kern w:val="0"/>
          <w:highlight w:val="none"/>
        </w:rPr>
        <w:t>）</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_Toc14640 \h </w:instrText>
      </w:r>
      <w:r>
        <w:rPr>
          <w:i w:val="0"/>
          <w:iCs w:val="0"/>
          <w:color w:val="auto"/>
          <w:highlight w:val="none"/>
        </w:rPr>
        <w:fldChar w:fldCharType="separate"/>
      </w:r>
      <w:r>
        <w:rPr>
          <w:i w:val="0"/>
          <w:iCs w:val="0"/>
          <w:color w:val="auto"/>
          <w:highlight w:val="none"/>
        </w:rPr>
        <w:t>36</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3996CFC5">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_Toc31109 </w:instrText>
      </w:r>
      <w:r>
        <w:rPr>
          <w:rFonts w:ascii="宋体" w:hAnsi="宋体"/>
          <w:bCs/>
          <w:i w:val="0"/>
          <w:iCs w:val="0"/>
          <w:color w:val="auto"/>
          <w:szCs w:val="20"/>
          <w:highlight w:val="none"/>
          <w:lang w:val="zh-CN"/>
        </w:rPr>
        <w:fldChar w:fldCharType="separate"/>
      </w:r>
      <w:r>
        <w:rPr>
          <w:rFonts w:hint="eastAsia" w:ascii="宋体" w:hAnsi="宋体"/>
          <w:i w:val="0"/>
          <w:iCs w:val="0"/>
          <w:color w:val="auto"/>
          <w:szCs w:val="32"/>
          <w:highlight w:val="none"/>
        </w:rPr>
        <w:t>评标办法前附表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_Toc31109 \h </w:instrText>
      </w:r>
      <w:r>
        <w:rPr>
          <w:i w:val="0"/>
          <w:iCs w:val="0"/>
          <w:color w:val="auto"/>
          <w:highlight w:val="none"/>
        </w:rPr>
        <w:fldChar w:fldCharType="separate"/>
      </w:r>
      <w:r>
        <w:rPr>
          <w:i w:val="0"/>
          <w:iCs w:val="0"/>
          <w:color w:val="auto"/>
          <w:highlight w:val="none"/>
        </w:rPr>
        <w:t>36</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77A44BAD">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_Toc12886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1.  评标方法</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_Toc12886 \h </w:instrText>
      </w:r>
      <w:r>
        <w:rPr>
          <w:i w:val="0"/>
          <w:iCs w:val="0"/>
          <w:color w:val="auto"/>
          <w:highlight w:val="none"/>
        </w:rPr>
        <w:fldChar w:fldCharType="separate"/>
      </w:r>
      <w:r>
        <w:rPr>
          <w:i w:val="0"/>
          <w:iCs w:val="0"/>
          <w:color w:val="auto"/>
          <w:highlight w:val="none"/>
        </w:rPr>
        <w:t>40</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4A37D3ED">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_Toc18469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2.  评审标准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_Toc18469 \h </w:instrText>
      </w:r>
      <w:r>
        <w:rPr>
          <w:i w:val="0"/>
          <w:iCs w:val="0"/>
          <w:color w:val="auto"/>
          <w:highlight w:val="none"/>
        </w:rPr>
        <w:fldChar w:fldCharType="separate"/>
      </w:r>
      <w:r>
        <w:rPr>
          <w:i w:val="0"/>
          <w:iCs w:val="0"/>
          <w:color w:val="auto"/>
          <w:highlight w:val="none"/>
        </w:rPr>
        <w:t>40</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5197AEBD">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_Toc31974 </w:instrText>
      </w:r>
      <w:r>
        <w:rPr>
          <w:rFonts w:ascii="宋体" w:hAnsi="宋体"/>
          <w:bCs/>
          <w:i w:val="0"/>
          <w:iCs w:val="0"/>
          <w:color w:val="auto"/>
          <w:szCs w:val="20"/>
          <w:highlight w:val="none"/>
          <w:lang w:val="zh-CN"/>
        </w:rPr>
        <w:fldChar w:fldCharType="separate"/>
      </w:r>
      <w:r>
        <w:rPr>
          <w:rFonts w:ascii="宋体" w:hAnsi="宋体" w:cs="宋体"/>
          <w:i w:val="0"/>
          <w:iCs w:val="0"/>
          <w:color w:val="auto"/>
          <w:szCs w:val="21"/>
          <w:highlight w:val="none"/>
        </w:rPr>
        <w:t>2.1</w:t>
      </w:r>
      <w:r>
        <w:rPr>
          <w:rFonts w:hint="eastAsia" w:ascii="宋体" w:hAnsi="宋体" w:cs="宋体"/>
          <w:i w:val="0"/>
          <w:iCs w:val="0"/>
          <w:color w:val="auto"/>
          <w:szCs w:val="21"/>
          <w:highlight w:val="none"/>
        </w:rPr>
        <w:t>报价</w:t>
      </w:r>
      <w:r>
        <w:rPr>
          <w:rFonts w:ascii="宋体" w:hAnsi="宋体" w:cs="宋体"/>
          <w:i w:val="0"/>
          <w:iCs w:val="0"/>
          <w:color w:val="auto"/>
          <w:szCs w:val="21"/>
          <w:highlight w:val="none"/>
        </w:rPr>
        <w:t>排序</w:t>
      </w:r>
      <w:r>
        <w:rPr>
          <w:rFonts w:hint="eastAsia" w:ascii="宋体" w:hAnsi="宋体" w:cs="宋体"/>
          <w:i w:val="0"/>
          <w:iCs w:val="0"/>
          <w:color w:val="auto"/>
          <w:szCs w:val="21"/>
          <w:highlight w:val="none"/>
        </w:rPr>
        <w:t>标准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_Toc31974 \h </w:instrText>
      </w:r>
      <w:r>
        <w:rPr>
          <w:i w:val="0"/>
          <w:iCs w:val="0"/>
          <w:color w:val="auto"/>
          <w:highlight w:val="none"/>
        </w:rPr>
        <w:fldChar w:fldCharType="separate"/>
      </w:r>
      <w:r>
        <w:rPr>
          <w:i w:val="0"/>
          <w:iCs w:val="0"/>
          <w:color w:val="auto"/>
          <w:highlight w:val="none"/>
        </w:rPr>
        <w:t>40</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6FC11B83">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_Toc5964 </w:instrText>
      </w:r>
      <w:r>
        <w:rPr>
          <w:rFonts w:ascii="宋体" w:hAnsi="宋体"/>
          <w:bCs/>
          <w:i w:val="0"/>
          <w:iCs w:val="0"/>
          <w:color w:val="auto"/>
          <w:szCs w:val="20"/>
          <w:highlight w:val="none"/>
          <w:lang w:val="zh-CN"/>
        </w:rPr>
        <w:fldChar w:fldCharType="separate"/>
      </w:r>
      <w:r>
        <w:rPr>
          <w:rFonts w:ascii="宋体" w:hAnsi="宋体" w:cs="宋体"/>
          <w:i w:val="0"/>
          <w:iCs w:val="0"/>
          <w:color w:val="auto"/>
          <w:szCs w:val="21"/>
          <w:highlight w:val="none"/>
        </w:rPr>
        <w:t>2.</w:t>
      </w:r>
      <w:r>
        <w:rPr>
          <w:rFonts w:hint="eastAsia" w:ascii="宋体" w:hAnsi="宋体" w:cs="宋体"/>
          <w:i w:val="0"/>
          <w:iCs w:val="0"/>
          <w:color w:val="auto"/>
          <w:szCs w:val="21"/>
          <w:highlight w:val="none"/>
        </w:rPr>
        <w:t>2符合性审查标准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_Toc5964 \h </w:instrText>
      </w:r>
      <w:r>
        <w:rPr>
          <w:i w:val="0"/>
          <w:iCs w:val="0"/>
          <w:color w:val="auto"/>
          <w:highlight w:val="none"/>
        </w:rPr>
        <w:fldChar w:fldCharType="separate"/>
      </w:r>
      <w:r>
        <w:rPr>
          <w:i w:val="0"/>
          <w:iCs w:val="0"/>
          <w:color w:val="auto"/>
          <w:highlight w:val="none"/>
        </w:rPr>
        <w:t>40</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7444FC7A">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_Toc3215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3.  评标程序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_Toc3215 \h </w:instrText>
      </w:r>
      <w:r>
        <w:rPr>
          <w:i w:val="0"/>
          <w:iCs w:val="0"/>
          <w:color w:val="auto"/>
          <w:highlight w:val="none"/>
        </w:rPr>
        <w:fldChar w:fldCharType="separate"/>
      </w:r>
      <w:r>
        <w:rPr>
          <w:i w:val="0"/>
          <w:iCs w:val="0"/>
          <w:color w:val="auto"/>
          <w:highlight w:val="none"/>
        </w:rPr>
        <w:t>40</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3342128B">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_Toc21524 </w:instrText>
      </w:r>
      <w:r>
        <w:rPr>
          <w:rFonts w:ascii="宋体" w:hAnsi="宋体"/>
          <w:bCs/>
          <w:i w:val="0"/>
          <w:iCs w:val="0"/>
          <w:color w:val="auto"/>
          <w:szCs w:val="20"/>
          <w:highlight w:val="none"/>
          <w:lang w:val="zh-CN"/>
        </w:rPr>
        <w:fldChar w:fldCharType="separate"/>
      </w:r>
      <w:r>
        <w:rPr>
          <w:rFonts w:ascii="宋体" w:hAnsi="宋体" w:cs="宋体"/>
          <w:i w:val="0"/>
          <w:iCs w:val="0"/>
          <w:color w:val="auto"/>
          <w:szCs w:val="21"/>
          <w:highlight w:val="none"/>
        </w:rPr>
        <w:t>3.1</w:t>
      </w:r>
      <w:r>
        <w:rPr>
          <w:rFonts w:hint="eastAsia" w:ascii="宋体" w:hAnsi="宋体" w:cs="宋体"/>
          <w:i w:val="0"/>
          <w:iCs w:val="0"/>
          <w:color w:val="auto"/>
          <w:szCs w:val="21"/>
          <w:highlight w:val="none"/>
        </w:rPr>
        <w:t>报价排序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_Toc21524 \h </w:instrText>
      </w:r>
      <w:r>
        <w:rPr>
          <w:i w:val="0"/>
          <w:iCs w:val="0"/>
          <w:color w:val="auto"/>
          <w:highlight w:val="none"/>
        </w:rPr>
        <w:fldChar w:fldCharType="separate"/>
      </w:r>
      <w:r>
        <w:rPr>
          <w:i w:val="0"/>
          <w:iCs w:val="0"/>
          <w:color w:val="auto"/>
          <w:highlight w:val="none"/>
        </w:rPr>
        <w:t>40</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05B36904">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_Toc27015 </w:instrText>
      </w:r>
      <w:r>
        <w:rPr>
          <w:rFonts w:ascii="宋体" w:hAnsi="宋体"/>
          <w:bCs/>
          <w:i w:val="0"/>
          <w:iCs w:val="0"/>
          <w:color w:val="auto"/>
          <w:szCs w:val="20"/>
          <w:highlight w:val="none"/>
          <w:lang w:val="zh-CN"/>
        </w:rPr>
        <w:fldChar w:fldCharType="separate"/>
      </w:r>
      <w:r>
        <w:rPr>
          <w:rFonts w:ascii="宋体" w:hAnsi="宋体" w:cs="宋体"/>
          <w:i w:val="0"/>
          <w:iCs w:val="0"/>
          <w:color w:val="auto"/>
          <w:szCs w:val="21"/>
          <w:highlight w:val="none"/>
        </w:rPr>
        <w:t>3.</w:t>
      </w:r>
      <w:r>
        <w:rPr>
          <w:rFonts w:hint="eastAsia" w:ascii="宋体" w:hAnsi="宋体" w:cs="宋体"/>
          <w:i w:val="0"/>
          <w:iCs w:val="0"/>
          <w:color w:val="auto"/>
          <w:szCs w:val="21"/>
          <w:highlight w:val="none"/>
        </w:rPr>
        <w:t>2符合性审查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_Toc27015 \h </w:instrText>
      </w:r>
      <w:r>
        <w:rPr>
          <w:i w:val="0"/>
          <w:iCs w:val="0"/>
          <w:color w:val="auto"/>
          <w:highlight w:val="none"/>
        </w:rPr>
        <w:fldChar w:fldCharType="separate"/>
      </w:r>
      <w:r>
        <w:rPr>
          <w:i w:val="0"/>
          <w:iCs w:val="0"/>
          <w:color w:val="auto"/>
          <w:highlight w:val="none"/>
        </w:rPr>
        <w:t>40</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11D468CC">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_Toc32603 </w:instrText>
      </w:r>
      <w:r>
        <w:rPr>
          <w:rFonts w:ascii="宋体" w:hAnsi="宋体"/>
          <w:bCs/>
          <w:i w:val="0"/>
          <w:iCs w:val="0"/>
          <w:color w:val="auto"/>
          <w:szCs w:val="20"/>
          <w:highlight w:val="none"/>
          <w:lang w:val="zh-CN"/>
        </w:rPr>
        <w:fldChar w:fldCharType="separate"/>
      </w:r>
      <w:r>
        <w:rPr>
          <w:rFonts w:ascii="宋体" w:hAnsi="宋体" w:cs="宋体"/>
          <w:i w:val="0"/>
          <w:iCs w:val="0"/>
          <w:color w:val="auto"/>
          <w:szCs w:val="21"/>
          <w:highlight w:val="none"/>
        </w:rPr>
        <w:t>3.</w:t>
      </w:r>
      <w:r>
        <w:rPr>
          <w:rFonts w:hint="eastAsia" w:ascii="宋体" w:hAnsi="宋体" w:cs="宋体"/>
          <w:i w:val="0"/>
          <w:iCs w:val="0"/>
          <w:color w:val="auto"/>
          <w:szCs w:val="21"/>
          <w:highlight w:val="none"/>
        </w:rPr>
        <w:t>3</w:t>
      </w:r>
      <w:r>
        <w:rPr>
          <w:rFonts w:ascii="宋体" w:hAnsi="宋体" w:cs="宋体"/>
          <w:i w:val="0"/>
          <w:iCs w:val="0"/>
          <w:color w:val="auto"/>
          <w:szCs w:val="21"/>
          <w:highlight w:val="none"/>
        </w:rPr>
        <w:t xml:space="preserve"> </w:t>
      </w:r>
      <w:r>
        <w:rPr>
          <w:rFonts w:hint="eastAsia" w:ascii="宋体" w:hAnsi="宋体" w:cs="宋体"/>
          <w:i w:val="0"/>
          <w:iCs w:val="0"/>
          <w:color w:val="auto"/>
          <w:szCs w:val="21"/>
          <w:highlight w:val="none"/>
          <w:lang w:eastAsia="zh-CN"/>
        </w:rPr>
        <w:t>竞选</w:t>
      </w:r>
      <w:r>
        <w:rPr>
          <w:rFonts w:hint="eastAsia" w:ascii="宋体" w:hAnsi="宋体" w:cs="宋体"/>
          <w:i w:val="0"/>
          <w:iCs w:val="0"/>
          <w:color w:val="auto"/>
          <w:szCs w:val="21"/>
          <w:highlight w:val="none"/>
        </w:rPr>
        <w:t>文件的澄清和补正</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_Toc32603 \h </w:instrText>
      </w:r>
      <w:r>
        <w:rPr>
          <w:i w:val="0"/>
          <w:iCs w:val="0"/>
          <w:color w:val="auto"/>
          <w:highlight w:val="none"/>
        </w:rPr>
        <w:fldChar w:fldCharType="separate"/>
      </w:r>
      <w:r>
        <w:rPr>
          <w:i w:val="0"/>
          <w:iCs w:val="0"/>
          <w:color w:val="auto"/>
          <w:highlight w:val="none"/>
        </w:rPr>
        <w:t>41</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57FFF008">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_Toc11461 </w:instrText>
      </w:r>
      <w:r>
        <w:rPr>
          <w:rFonts w:ascii="宋体" w:hAnsi="宋体"/>
          <w:bCs/>
          <w:i w:val="0"/>
          <w:iCs w:val="0"/>
          <w:color w:val="auto"/>
          <w:szCs w:val="20"/>
          <w:highlight w:val="none"/>
          <w:lang w:val="zh-CN"/>
        </w:rPr>
        <w:fldChar w:fldCharType="separate"/>
      </w:r>
      <w:r>
        <w:rPr>
          <w:rFonts w:ascii="宋体" w:hAnsi="宋体" w:cs="宋体"/>
          <w:i w:val="0"/>
          <w:iCs w:val="0"/>
          <w:color w:val="auto"/>
          <w:szCs w:val="21"/>
          <w:highlight w:val="none"/>
        </w:rPr>
        <w:t>3.</w:t>
      </w:r>
      <w:r>
        <w:rPr>
          <w:rFonts w:hint="eastAsia" w:ascii="宋体" w:hAnsi="宋体" w:cs="宋体"/>
          <w:i w:val="0"/>
          <w:iCs w:val="0"/>
          <w:color w:val="auto"/>
          <w:szCs w:val="21"/>
          <w:highlight w:val="none"/>
        </w:rPr>
        <w:t>4</w:t>
      </w:r>
      <w:r>
        <w:rPr>
          <w:rFonts w:ascii="宋体" w:hAnsi="宋体" w:cs="宋体"/>
          <w:i w:val="0"/>
          <w:iCs w:val="0"/>
          <w:color w:val="auto"/>
          <w:szCs w:val="21"/>
          <w:highlight w:val="none"/>
        </w:rPr>
        <w:t xml:space="preserve"> </w:t>
      </w:r>
      <w:r>
        <w:rPr>
          <w:rFonts w:hint="eastAsia" w:ascii="宋体" w:hAnsi="宋体" w:cs="宋体"/>
          <w:i w:val="0"/>
          <w:iCs w:val="0"/>
          <w:color w:val="auto"/>
          <w:szCs w:val="21"/>
          <w:highlight w:val="none"/>
        </w:rPr>
        <w:t>评标结果</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_Toc11461 \h </w:instrText>
      </w:r>
      <w:r>
        <w:rPr>
          <w:i w:val="0"/>
          <w:iCs w:val="0"/>
          <w:color w:val="auto"/>
          <w:highlight w:val="none"/>
        </w:rPr>
        <w:fldChar w:fldCharType="separate"/>
      </w:r>
      <w:r>
        <w:rPr>
          <w:i w:val="0"/>
          <w:iCs w:val="0"/>
          <w:color w:val="auto"/>
          <w:highlight w:val="none"/>
        </w:rPr>
        <w:t>41</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72F5CDCF">
      <w:pPr>
        <w:pStyle w:val="31"/>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_Toc17281 </w:instrText>
      </w:r>
      <w:r>
        <w:rPr>
          <w:rFonts w:ascii="宋体" w:hAnsi="宋体"/>
          <w:bCs/>
          <w:i w:val="0"/>
          <w:iCs w:val="0"/>
          <w:color w:val="auto"/>
          <w:szCs w:val="20"/>
          <w:highlight w:val="none"/>
          <w:lang w:val="zh-CN"/>
        </w:rPr>
        <w:fldChar w:fldCharType="separate"/>
      </w:r>
      <w:r>
        <w:rPr>
          <w:rFonts w:hint="eastAsia" w:ascii="宋体" w:hAnsi="宋体"/>
          <w:i w:val="0"/>
          <w:iCs w:val="0"/>
          <w:color w:val="auto"/>
          <w:kern w:val="0"/>
          <w:highlight w:val="none"/>
        </w:rPr>
        <w:t>第四章  合同条款及格式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_Toc17281 \h </w:instrText>
      </w:r>
      <w:r>
        <w:rPr>
          <w:i w:val="0"/>
          <w:iCs w:val="0"/>
          <w:color w:val="auto"/>
          <w:highlight w:val="none"/>
        </w:rPr>
        <w:fldChar w:fldCharType="separate"/>
      </w:r>
      <w:r>
        <w:rPr>
          <w:i w:val="0"/>
          <w:iCs w:val="0"/>
          <w:color w:val="auto"/>
          <w:highlight w:val="none"/>
        </w:rPr>
        <w:t>45</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759018FE">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_Toc8014 </w:instrText>
      </w:r>
      <w:r>
        <w:rPr>
          <w:rFonts w:ascii="宋体" w:hAnsi="宋体"/>
          <w:bCs/>
          <w:i w:val="0"/>
          <w:iCs w:val="0"/>
          <w:color w:val="auto"/>
          <w:szCs w:val="20"/>
          <w:highlight w:val="none"/>
          <w:lang w:val="zh-CN"/>
        </w:rPr>
        <w:fldChar w:fldCharType="separate"/>
      </w:r>
      <w:r>
        <w:rPr>
          <w:rFonts w:ascii="宋体" w:hAnsi="宋体"/>
          <w:i w:val="0"/>
          <w:iCs w:val="0"/>
          <w:color w:val="auto"/>
          <w:szCs w:val="44"/>
          <w:highlight w:val="none"/>
        </w:rPr>
        <w:t>第一部分 合同协议书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_Toc8014 \h </w:instrText>
      </w:r>
      <w:r>
        <w:rPr>
          <w:i w:val="0"/>
          <w:iCs w:val="0"/>
          <w:color w:val="auto"/>
          <w:highlight w:val="none"/>
        </w:rPr>
        <w:fldChar w:fldCharType="separate"/>
      </w:r>
      <w:r>
        <w:rPr>
          <w:i w:val="0"/>
          <w:iCs w:val="0"/>
          <w:color w:val="auto"/>
          <w:highlight w:val="none"/>
        </w:rPr>
        <w:t>47</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779C0380">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_Toc29975 </w:instrText>
      </w:r>
      <w:r>
        <w:rPr>
          <w:rFonts w:ascii="宋体" w:hAnsi="宋体"/>
          <w:bCs/>
          <w:i w:val="0"/>
          <w:iCs w:val="0"/>
          <w:color w:val="auto"/>
          <w:szCs w:val="20"/>
          <w:highlight w:val="none"/>
          <w:lang w:val="zh-CN"/>
        </w:rPr>
        <w:fldChar w:fldCharType="separate"/>
      </w:r>
      <w:r>
        <w:rPr>
          <w:rFonts w:hint="eastAsia" w:ascii="宋体" w:hAnsi="宋体"/>
          <w:i w:val="0"/>
          <w:iCs w:val="0"/>
          <w:color w:val="auto"/>
          <w:szCs w:val="44"/>
          <w:highlight w:val="none"/>
        </w:rPr>
        <w:t>第二部分 通用合同条款</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_Toc29975 \h </w:instrText>
      </w:r>
      <w:r>
        <w:rPr>
          <w:i w:val="0"/>
          <w:iCs w:val="0"/>
          <w:color w:val="auto"/>
          <w:highlight w:val="none"/>
        </w:rPr>
        <w:fldChar w:fldCharType="separate"/>
      </w:r>
      <w:r>
        <w:rPr>
          <w:i w:val="0"/>
          <w:iCs w:val="0"/>
          <w:color w:val="auto"/>
          <w:highlight w:val="none"/>
        </w:rPr>
        <w:t>52</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38A61CEB">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_Toc7328 </w:instrText>
      </w:r>
      <w:r>
        <w:rPr>
          <w:rFonts w:ascii="宋体" w:hAnsi="宋体"/>
          <w:bCs/>
          <w:i w:val="0"/>
          <w:iCs w:val="0"/>
          <w:color w:val="auto"/>
          <w:szCs w:val="20"/>
          <w:highlight w:val="none"/>
          <w:lang w:val="zh-CN"/>
        </w:rPr>
        <w:fldChar w:fldCharType="separate"/>
      </w:r>
      <w:r>
        <w:rPr>
          <w:rFonts w:hint="eastAsia" w:ascii="宋体" w:hAnsi="宋体"/>
          <w:i w:val="0"/>
          <w:iCs w:val="0"/>
          <w:color w:val="auto"/>
          <w:szCs w:val="44"/>
          <w:highlight w:val="none"/>
        </w:rPr>
        <w:t>第三部分 专用合同条款</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_Toc7328 \h </w:instrText>
      </w:r>
      <w:r>
        <w:rPr>
          <w:i w:val="0"/>
          <w:iCs w:val="0"/>
          <w:color w:val="auto"/>
          <w:highlight w:val="none"/>
        </w:rPr>
        <w:fldChar w:fldCharType="separate"/>
      </w:r>
      <w:r>
        <w:rPr>
          <w:i w:val="0"/>
          <w:iCs w:val="0"/>
          <w:color w:val="auto"/>
          <w:highlight w:val="none"/>
        </w:rPr>
        <w:t>105</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25DE3306">
      <w:pPr>
        <w:pStyle w:val="31"/>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_Toc15878 </w:instrText>
      </w:r>
      <w:r>
        <w:rPr>
          <w:rFonts w:ascii="宋体" w:hAnsi="宋体"/>
          <w:bCs/>
          <w:i w:val="0"/>
          <w:iCs w:val="0"/>
          <w:color w:val="auto"/>
          <w:szCs w:val="20"/>
          <w:highlight w:val="none"/>
          <w:lang w:val="zh-CN"/>
        </w:rPr>
        <w:fldChar w:fldCharType="separate"/>
      </w:r>
      <w:r>
        <w:rPr>
          <w:rFonts w:hint="eastAsia" w:ascii="宋体" w:hAnsi="宋体"/>
          <w:i w:val="0"/>
          <w:iCs w:val="0"/>
          <w:color w:val="auto"/>
          <w:highlight w:val="none"/>
        </w:rPr>
        <w:t>第五章  工程量清单</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_Toc15878 \h </w:instrText>
      </w:r>
      <w:r>
        <w:rPr>
          <w:i w:val="0"/>
          <w:iCs w:val="0"/>
          <w:color w:val="auto"/>
          <w:highlight w:val="none"/>
        </w:rPr>
        <w:fldChar w:fldCharType="separate"/>
      </w:r>
      <w:r>
        <w:rPr>
          <w:i w:val="0"/>
          <w:iCs w:val="0"/>
          <w:color w:val="auto"/>
          <w:highlight w:val="none"/>
        </w:rPr>
        <w:t>177</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52A166DB">
      <w:pPr>
        <w:pStyle w:val="31"/>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_Toc6593 </w:instrText>
      </w:r>
      <w:r>
        <w:rPr>
          <w:rFonts w:ascii="宋体" w:hAnsi="宋体"/>
          <w:bCs/>
          <w:i w:val="0"/>
          <w:iCs w:val="0"/>
          <w:color w:val="auto"/>
          <w:szCs w:val="20"/>
          <w:highlight w:val="none"/>
          <w:lang w:val="zh-CN"/>
        </w:rPr>
        <w:fldChar w:fldCharType="separate"/>
      </w:r>
      <w:r>
        <w:rPr>
          <w:rFonts w:ascii="宋体" w:hAnsi="宋体"/>
          <w:i w:val="0"/>
          <w:iCs w:val="0"/>
          <w:color w:val="auto"/>
          <w:szCs w:val="52"/>
          <w:highlight w:val="none"/>
        </w:rPr>
        <w:t>第 二 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_Toc6593 \h </w:instrText>
      </w:r>
      <w:r>
        <w:rPr>
          <w:i w:val="0"/>
          <w:iCs w:val="0"/>
          <w:color w:val="auto"/>
          <w:highlight w:val="none"/>
        </w:rPr>
        <w:fldChar w:fldCharType="separate"/>
      </w:r>
      <w:r>
        <w:rPr>
          <w:i w:val="0"/>
          <w:iCs w:val="0"/>
          <w:color w:val="auto"/>
          <w:highlight w:val="none"/>
        </w:rPr>
        <w:t>178</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3DCDBC7C">
      <w:pPr>
        <w:pStyle w:val="31"/>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_Toc28410 </w:instrText>
      </w:r>
      <w:r>
        <w:rPr>
          <w:rFonts w:ascii="宋体" w:hAnsi="宋体"/>
          <w:bCs/>
          <w:i w:val="0"/>
          <w:iCs w:val="0"/>
          <w:color w:val="auto"/>
          <w:szCs w:val="20"/>
          <w:highlight w:val="none"/>
          <w:lang w:val="zh-CN"/>
        </w:rPr>
        <w:fldChar w:fldCharType="separate"/>
      </w:r>
      <w:r>
        <w:rPr>
          <w:rFonts w:hint="eastAsia" w:ascii="宋体" w:hAnsi="宋体"/>
          <w:i w:val="0"/>
          <w:iCs w:val="0"/>
          <w:color w:val="auto"/>
          <w:highlight w:val="none"/>
        </w:rPr>
        <w:t>第六章  图纸</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_Toc28410 \h </w:instrText>
      </w:r>
      <w:r>
        <w:rPr>
          <w:i w:val="0"/>
          <w:iCs w:val="0"/>
          <w:color w:val="auto"/>
          <w:highlight w:val="none"/>
        </w:rPr>
        <w:fldChar w:fldCharType="separate"/>
      </w:r>
      <w:r>
        <w:rPr>
          <w:i w:val="0"/>
          <w:iCs w:val="0"/>
          <w:color w:val="auto"/>
          <w:highlight w:val="none"/>
        </w:rPr>
        <w:t>179</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72858E00">
      <w:pPr>
        <w:pStyle w:val="31"/>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_Toc32127 </w:instrText>
      </w:r>
      <w:r>
        <w:rPr>
          <w:rFonts w:ascii="宋体" w:hAnsi="宋体"/>
          <w:bCs/>
          <w:i w:val="0"/>
          <w:iCs w:val="0"/>
          <w:color w:val="auto"/>
          <w:szCs w:val="20"/>
          <w:highlight w:val="none"/>
          <w:lang w:val="zh-CN"/>
        </w:rPr>
        <w:fldChar w:fldCharType="separate"/>
      </w:r>
      <w:r>
        <w:rPr>
          <w:rFonts w:hint="eastAsia" w:ascii="宋体" w:hAnsi="宋体"/>
          <w:i w:val="0"/>
          <w:iCs w:val="0"/>
          <w:color w:val="auto"/>
          <w:szCs w:val="52"/>
          <w:highlight w:val="none"/>
        </w:rPr>
        <w:t>第 三 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_Toc32127 \h </w:instrText>
      </w:r>
      <w:r>
        <w:rPr>
          <w:i w:val="0"/>
          <w:iCs w:val="0"/>
          <w:color w:val="auto"/>
          <w:highlight w:val="none"/>
        </w:rPr>
        <w:fldChar w:fldCharType="separate"/>
      </w:r>
      <w:r>
        <w:rPr>
          <w:i w:val="0"/>
          <w:iCs w:val="0"/>
          <w:color w:val="auto"/>
          <w:highlight w:val="none"/>
        </w:rPr>
        <w:t>180</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6987AB7D">
      <w:pPr>
        <w:pStyle w:val="31"/>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_Toc4372 </w:instrText>
      </w:r>
      <w:r>
        <w:rPr>
          <w:rFonts w:ascii="宋体" w:hAnsi="宋体"/>
          <w:bCs/>
          <w:i w:val="0"/>
          <w:iCs w:val="0"/>
          <w:color w:val="auto"/>
          <w:szCs w:val="20"/>
          <w:highlight w:val="none"/>
          <w:lang w:val="zh-CN"/>
        </w:rPr>
        <w:fldChar w:fldCharType="separate"/>
      </w:r>
      <w:r>
        <w:rPr>
          <w:rFonts w:ascii="宋体" w:hAnsi="宋体"/>
          <w:i w:val="0"/>
          <w:iCs w:val="0"/>
          <w:color w:val="auto"/>
          <w:highlight w:val="none"/>
        </w:rPr>
        <w:t>第七章</w:t>
      </w:r>
      <w:r>
        <w:rPr>
          <w:rFonts w:hint="eastAsia" w:ascii="宋体" w:hAnsi="宋体"/>
          <w:i w:val="0"/>
          <w:iCs w:val="0"/>
          <w:color w:val="auto"/>
          <w:highlight w:val="none"/>
        </w:rPr>
        <w:t xml:space="preserve">  </w:t>
      </w:r>
      <w:r>
        <w:rPr>
          <w:rFonts w:ascii="宋体" w:hAnsi="宋体"/>
          <w:i w:val="0"/>
          <w:iCs w:val="0"/>
          <w:color w:val="auto"/>
          <w:highlight w:val="none"/>
        </w:rPr>
        <w:t>技术标准和要求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_Toc4372 \h </w:instrText>
      </w:r>
      <w:r>
        <w:rPr>
          <w:i w:val="0"/>
          <w:iCs w:val="0"/>
          <w:color w:val="auto"/>
          <w:highlight w:val="none"/>
        </w:rPr>
        <w:fldChar w:fldCharType="separate"/>
      </w:r>
      <w:r>
        <w:rPr>
          <w:i w:val="0"/>
          <w:iCs w:val="0"/>
          <w:color w:val="auto"/>
          <w:highlight w:val="none"/>
        </w:rPr>
        <w:t>181</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410848A3">
      <w:pPr>
        <w:pStyle w:val="31"/>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_Toc7130 </w:instrText>
      </w:r>
      <w:r>
        <w:rPr>
          <w:rFonts w:ascii="宋体" w:hAnsi="宋体"/>
          <w:bCs/>
          <w:i w:val="0"/>
          <w:iCs w:val="0"/>
          <w:color w:val="auto"/>
          <w:szCs w:val="20"/>
          <w:highlight w:val="none"/>
          <w:lang w:val="zh-CN"/>
        </w:rPr>
        <w:fldChar w:fldCharType="separate"/>
      </w:r>
      <w:r>
        <w:rPr>
          <w:rFonts w:ascii="宋体" w:hAnsi="宋体"/>
          <w:i w:val="0"/>
          <w:iCs w:val="0"/>
          <w:color w:val="auto"/>
          <w:szCs w:val="52"/>
          <w:highlight w:val="none"/>
        </w:rPr>
        <w:t>第 四 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_Toc7130 \h </w:instrText>
      </w:r>
      <w:r>
        <w:rPr>
          <w:i w:val="0"/>
          <w:iCs w:val="0"/>
          <w:color w:val="auto"/>
          <w:highlight w:val="none"/>
        </w:rPr>
        <w:fldChar w:fldCharType="separate"/>
      </w:r>
      <w:r>
        <w:rPr>
          <w:i w:val="0"/>
          <w:iCs w:val="0"/>
          <w:color w:val="auto"/>
          <w:highlight w:val="none"/>
        </w:rPr>
        <w:t>182</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2D19A607">
      <w:pPr>
        <w:pStyle w:val="31"/>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_Toc25131 </w:instrText>
      </w:r>
      <w:r>
        <w:rPr>
          <w:rFonts w:ascii="宋体" w:hAnsi="宋体"/>
          <w:bCs/>
          <w:i w:val="0"/>
          <w:iCs w:val="0"/>
          <w:color w:val="auto"/>
          <w:szCs w:val="20"/>
          <w:highlight w:val="none"/>
          <w:lang w:val="zh-CN"/>
        </w:rPr>
        <w:fldChar w:fldCharType="separate"/>
      </w:r>
      <w:r>
        <w:rPr>
          <w:rFonts w:hint="eastAsia" w:ascii="宋体" w:hAnsi="宋体"/>
          <w:i w:val="0"/>
          <w:iCs w:val="0"/>
          <w:color w:val="auto"/>
          <w:highlight w:val="none"/>
        </w:rPr>
        <w:t xml:space="preserve">第八章  </w:t>
      </w:r>
      <w:r>
        <w:rPr>
          <w:rFonts w:hint="eastAsia" w:ascii="宋体" w:hAnsi="宋体"/>
          <w:i w:val="0"/>
          <w:iCs w:val="0"/>
          <w:color w:val="auto"/>
          <w:highlight w:val="none"/>
          <w:lang w:eastAsia="zh-CN"/>
        </w:rPr>
        <w:t>竞选</w:t>
      </w:r>
      <w:r>
        <w:rPr>
          <w:rFonts w:hint="eastAsia" w:ascii="宋体" w:hAnsi="宋体"/>
          <w:i w:val="0"/>
          <w:iCs w:val="0"/>
          <w:color w:val="auto"/>
          <w:highlight w:val="none"/>
        </w:rPr>
        <w:t>文件格式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_Toc25131 \h </w:instrText>
      </w:r>
      <w:r>
        <w:rPr>
          <w:i w:val="0"/>
          <w:iCs w:val="0"/>
          <w:color w:val="auto"/>
          <w:highlight w:val="none"/>
        </w:rPr>
        <w:fldChar w:fldCharType="separate"/>
      </w:r>
      <w:r>
        <w:rPr>
          <w:i w:val="0"/>
          <w:iCs w:val="0"/>
          <w:color w:val="auto"/>
          <w:highlight w:val="none"/>
        </w:rPr>
        <w:t>183</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780431EB">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_Toc30140 </w:instrText>
      </w:r>
      <w:r>
        <w:rPr>
          <w:rFonts w:ascii="宋体" w:hAnsi="宋体"/>
          <w:bCs/>
          <w:i w:val="0"/>
          <w:iCs w:val="0"/>
          <w:color w:val="auto"/>
          <w:szCs w:val="20"/>
          <w:highlight w:val="none"/>
          <w:lang w:val="zh-CN"/>
        </w:rPr>
        <w:fldChar w:fldCharType="separate"/>
      </w:r>
      <w:r>
        <w:rPr>
          <w:rFonts w:hint="eastAsia" w:ascii="宋体" w:hAnsi="宋体"/>
          <w:bCs w:val="0"/>
          <w:i w:val="0"/>
          <w:iCs w:val="0"/>
          <w:color w:val="auto"/>
          <w:szCs w:val="44"/>
          <w:highlight w:val="none"/>
        </w:rPr>
        <w:t>一、</w:t>
      </w:r>
      <w:r>
        <w:rPr>
          <w:rFonts w:hint="eastAsia" w:ascii="宋体" w:hAnsi="宋体"/>
          <w:bCs w:val="0"/>
          <w:i w:val="0"/>
          <w:iCs w:val="0"/>
          <w:color w:val="auto"/>
          <w:szCs w:val="44"/>
          <w:highlight w:val="none"/>
          <w:lang w:eastAsia="zh-CN"/>
        </w:rPr>
        <w:t>竞选</w:t>
      </w:r>
      <w:r>
        <w:rPr>
          <w:rFonts w:hint="eastAsia" w:ascii="宋体" w:hAnsi="宋体"/>
          <w:bCs w:val="0"/>
          <w:i w:val="0"/>
          <w:iCs w:val="0"/>
          <w:color w:val="auto"/>
          <w:szCs w:val="44"/>
          <w:highlight w:val="none"/>
        </w:rPr>
        <w:t>函部分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_Toc30140 \h </w:instrText>
      </w:r>
      <w:r>
        <w:rPr>
          <w:i w:val="0"/>
          <w:iCs w:val="0"/>
          <w:color w:val="auto"/>
          <w:highlight w:val="none"/>
        </w:rPr>
        <w:fldChar w:fldCharType="separate"/>
      </w:r>
      <w:r>
        <w:rPr>
          <w:i w:val="0"/>
          <w:iCs w:val="0"/>
          <w:color w:val="auto"/>
          <w:highlight w:val="none"/>
        </w:rPr>
        <w:t>185</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52BE52A6">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_Toc30764 </w:instrText>
      </w:r>
      <w:r>
        <w:rPr>
          <w:rFonts w:ascii="宋体" w:hAnsi="宋体"/>
          <w:bCs/>
          <w:i w:val="0"/>
          <w:iCs w:val="0"/>
          <w:color w:val="auto"/>
          <w:szCs w:val="20"/>
          <w:highlight w:val="none"/>
          <w:lang w:val="zh-CN"/>
        </w:rPr>
        <w:fldChar w:fldCharType="separate"/>
      </w:r>
      <w:r>
        <w:rPr>
          <w:rFonts w:hint="eastAsia" w:ascii="宋体" w:hAnsi="宋体"/>
          <w:bCs w:val="0"/>
          <w:i w:val="0"/>
          <w:iCs w:val="0"/>
          <w:color w:val="auto"/>
          <w:highlight w:val="none"/>
        </w:rPr>
        <w:t>（一）</w:t>
      </w:r>
      <w:r>
        <w:rPr>
          <w:rFonts w:hint="eastAsia" w:ascii="宋体" w:hAnsi="宋体"/>
          <w:bCs w:val="0"/>
          <w:i w:val="0"/>
          <w:iCs w:val="0"/>
          <w:color w:val="auto"/>
          <w:highlight w:val="none"/>
          <w:lang w:eastAsia="zh-CN"/>
        </w:rPr>
        <w:t>竞选</w:t>
      </w:r>
      <w:r>
        <w:rPr>
          <w:rFonts w:hint="eastAsia" w:ascii="宋体" w:hAnsi="宋体"/>
          <w:bCs w:val="0"/>
          <w:i w:val="0"/>
          <w:iCs w:val="0"/>
          <w:color w:val="auto"/>
          <w:highlight w:val="none"/>
        </w:rPr>
        <w:t>函</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_Toc30764 \h </w:instrText>
      </w:r>
      <w:r>
        <w:rPr>
          <w:i w:val="0"/>
          <w:iCs w:val="0"/>
          <w:color w:val="auto"/>
          <w:highlight w:val="none"/>
        </w:rPr>
        <w:fldChar w:fldCharType="separate"/>
      </w:r>
      <w:r>
        <w:rPr>
          <w:i w:val="0"/>
          <w:iCs w:val="0"/>
          <w:color w:val="auto"/>
          <w:highlight w:val="none"/>
        </w:rPr>
        <w:t>188</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6E3F63E9">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_Toc10085 </w:instrText>
      </w:r>
      <w:r>
        <w:rPr>
          <w:rFonts w:ascii="宋体" w:hAnsi="宋体"/>
          <w:bCs/>
          <w:i w:val="0"/>
          <w:iCs w:val="0"/>
          <w:color w:val="auto"/>
          <w:szCs w:val="20"/>
          <w:highlight w:val="none"/>
          <w:lang w:val="zh-CN"/>
        </w:rPr>
        <w:fldChar w:fldCharType="separate"/>
      </w:r>
      <w:r>
        <w:rPr>
          <w:rFonts w:ascii="宋体" w:hAnsi="宋体"/>
          <w:bCs w:val="0"/>
          <w:i w:val="0"/>
          <w:iCs w:val="0"/>
          <w:color w:val="auto"/>
          <w:highlight w:val="none"/>
        </w:rPr>
        <w:t>（二）</w:t>
      </w:r>
      <w:r>
        <w:rPr>
          <w:rFonts w:hint="eastAsia" w:ascii="宋体" w:hAnsi="宋体"/>
          <w:bCs w:val="0"/>
          <w:i w:val="0"/>
          <w:iCs w:val="0"/>
          <w:color w:val="auto"/>
          <w:highlight w:val="none"/>
          <w:lang w:eastAsia="zh-CN"/>
        </w:rPr>
        <w:t>竞选</w:t>
      </w:r>
      <w:r>
        <w:rPr>
          <w:rFonts w:ascii="宋体" w:hAnsi="宋体"/>
          <w:bCs w:val="0"/>
          <w:i w:val="0"/>
          <w:iCs w:val="0"/>
          <w:color w:val="auto"/>
          <w:highlight w:val="none"/>
        </w:rPr>
        <w:t>函附录</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_Toc10085 \h </w:instrText>
      </w:r>
      <w:r>
        <w:rPr>
          <w:i w:val="0"/>
          <w:iCs w:val="0"/>
          <w:color w:val="auto"/>
          <w:highlight w:val="none"/>
        </w:rPr>
        <w:fldChar w:fldCharType="separate"/>
      </w:r>
      <w:r>
        <w:rPr>
          <w:i w:val="0"/>
          <w:iCs w:val="0"/>
          <w:color w:val="auto"/>
          <w:highlight w:val="none"/>
        </w:rPr>
        <w:t>189</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0BECA40B">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_Toc27730 </w:instrText>
      </w:r>
      <w:r>
        <w:rPr>
          <w:rFonts w:ascii="宋体" w:hAnsi="宋体"/>
          <w:bCs/>
          <w:i w:val="0"/>
          <w:iCs w:val="0"/>
          <w:color w:val="auto"/>
          <w:szCs w:val="20"/>
          <w:highlight w:val="none"/>
          <w:lang w:val="zh-CN"/>
        </w:rPr>
        <w:fldChar w:fldCharType="separate"/>
      </w:r>
      <w:r>
        <w:rPr>
          <w:rFonts w:ascii="宋体" w:hAnsi="宋体"/>
          <w:bCs w:val="0"/>
          <w:i w:val="0"/>
          <w:iCs w:val="0"/>
          <w:color w:val="auto"/>
          <w:highlight w:val="none"/>
        </w:rPr>
        <w:t>（三）</w:t>
      </w:r>
      <w:r>
        <w:rPr>
          <w:rFonts w:hint="eastAsia" w:ascii="宋体" w:hAnsi="宋体"/>
          <w:bCs w:val="0"/>
          <w:i w:val="0"/>
          <w:iCs w:val="0"/>
          <w:color w:val="auto"/>
          <w:highlight w:val="none"/>
        </w:rPr>
        <w:t>法定代表人身份证明或附有法定代表人身份证明的授权委托书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_Toc27730 \h </w:instrText>
      </w:r>
      <w:r>
        <w:rPr>
          <w:i w:val="0"/>
          <w:iCs w:val="0"/>
          <w:color w:val="auto"/>
          <w:highlight w:val="none"/>
        </w:rPr>
        <w:fldChar w:fldCharType="separate"/>
      </w:r>
      <w:r>
        <w:rPr>
          <w:i w:val="0"/>
          <w:iCs w:val="0"/>
          <w:color w:val="auto"/>
          <w:highlight w:val="none"/>
        </w:rPr>
        <w:t>190</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6475593A">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_Toc817 </w:instrText>
      </w:r>
      <w:r>
        <w:rPr>
          <w:rFonts w:ascii="宋体" w:hAnsi="宋体"/>
          <w:bCs/>
          <w:i w:val="0"/>
          <w:iCs w:val="0"/>
          <w:color w:val="auto"/>
          <w:szCs w:val="20"/>
          <w:highlight w:val="none"/>
          <w:lang w:val="zh-CN"/>
        </w:rPr>
        <w:fldChar w:fldCharType="separate"/>
      </w:r>
      <w:r>
        <w:rPr>
          <w:rFonts w:ascii="宋体" w:hAnsi="宋体"/>
          <w:bCs w:val="0"/>
          <w:i w:val="0"/>
          <w:iCs w:val="0"/>
          <w:color w:val="auto"/>
          <w:highlight w:val="none"/>
        </w:rPr>
        <w:t>（四）</w:t>
      </w:r>
      <w:r>
        <w:rPr>
          <w:rFonts w:hint="eastAsia" w:ascii="宋体" w:hAnsi="宋体"/>
          <w:bCs w:val="0"/>
          <w:i w:val="0"/>
          <w:iCs w:val="0"/>
          <w:color w:val="auto"/>
          <w:highlight w:val="none"/>
        </w:rPr>
        <w:t>低价风险担保提交承诺书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_Toc817 \h </w:instrText>
      </w:r>
      <w:r>
        <w:rPr>
          <w:i w:val="0"/>
          <w:iCs w:val="0"/>
          <w:color w:val="auto"/>
          <w:highlight w:val="none"/>
        </w:rPr>
        <w:fldChar w:fldCharType="separate"/>
      </w:r>
      <w:r>
        <w:rPr>
          <w:i w:val="0"/>
          <w:iCs w:val="0"/>
          <w:color w:val="auto"/>
          <w:highlight w:val="none"/>
        </w:rPr>
        <w:t>192</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5256C685">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_Toc13649 </w:instrText>
      </w:r>
      <w:r>
        <w:rPr>
          <w:rFonts w:ascii="宋体" w:hAnsi="宋体"/>
          <w:bCs/>
          <w:i w:val="0"/>
          <w:iCs w:val="0"/>
          <w:color w:val="auto"/>
          <w:szCs w:val="20"/>
          <w:highlight w:val="none"/>
          <w:lang w:val="zh-CN"/>
        </w:rPr>
        <w:fldChar w:fldCharType="separate"/>
      </w:r>
      <w:r>
        <w:rPr>
          <w:rFonts w:hint="eastAsia" w:ascii="宋体" w:hAnsi="宋体"/>
          <w:bCs w:val="0"/>
          <w:i w:val="0"/>
          <w:iCs w:val="0"/>
          <w:color w:val="auto"/>
          <w:szCs w:val="44"/>
          <w:highlight w:val="none"/>
        </w:rPr>
        <w:t>二、经济部分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_Toc13649 \h </w:instrText>
      </w:r>
      <w:r>
        <w:rPr>
          <w:i w:val="0"/>
          <w:iCs w:val="0"/>
          <w:color w:val="auto"/>
          <w:highlight w:val="none"/>
        </w:rPr>
        <w:fldChar w:fldCharType="separate"/>
      </w:r>
      <w:r>
        <w:rPr>
          <w:i w:val="0"/>
          <w:iCs w:val="0"/>
          <w:color w:val="auto"/>
          <w:highlight w:val="none"/>
        </w:rPr>
        <w:t>193</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52089CA1">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_Toc937 </w:instrText>
      </w:r>
      <w:r>
        <w:rPr>
          <w:rFonts w:ascii="宋体" w:hAnsi="宋体"/>
          <w:bCs/>
          <w:i w:val="0"/>
          <w:iCs w:val="0"/>
          <w:color w:val="auto"/>
          <w:szCs w:val="20"/>
          <w:highlight w:val="none"/>
          <w:lang w:val="zh-CN"/>
        </w:rPr>
        <w:fldChar w:fldCharType="separate"/>
      </w:r>
      <w:r>
        <w:rPr>
          <w:rFonts w:hint="eastAsia" w:ascii="宋体" w:hAnsi="宋体"/>
          <w:bCs w:val="0"/>
          <w:i w:val="0"/>
          <w:iCs w:val="0"/>
          <w:color w:val="auto"/>
          <w:highlight w:val="none"/>
        </w:rPr>
        <w:t>（一）已标价工程量清单</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_Toc937 \h </w:instrText>
      </w:r>
      <w:r>
        <w:rPr>
          <w:i w:val="0"/>
          <w:iCs w:val="0"/>
          <w:color w:val="auto"/>
          <w:highlight w:val="none"/>
        </w:rPr>
        <w:fldChar w:fldCharType="separate"/>
      </w:r>
      <w:r>
        <w:rPr>
          <w:i w:val="0"/>
          <w:iCs w:val="0"/>
          <w:color w:val="auto"/>
          <w:highlight w:val="none"/>
        </w:rPr>
        <w:t>196</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7EFE0A37">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_Toc20394 </w:instrText>
      </w:r>
      <w:r>
        <w:rPr>
          <w:rFonts w:ascii="宋体" w:hAnsi="宋体"/>
          <w:bCs/>
          <w:i w:val="0"/>
          <w:iCs w:val="0"/>
          <w:color w:val="auto"/>
          <w:szCs w:val="20"/>
          <w:highlight w:val="none"/>
          <w:lang w:val="zh-CN"/>
        </w:rPr>
        <w:fldChar w:fldCharType="separate"/>
      </w:r>
      <w:r>
        <w:rPr>
          <w:rFonts w:hint="eastAsia" w:ascii="宋体" w:hAnsi="宋体"/>
          <w:bCs w:val="0"/>
          <w:i w:val="0"/>
          <w:iCs w:val="0"/>
          <w:color w:val="auto"/>
          <w:szCs w:val="44"/>
          <w:highlight w:val="none"/>
          <w:lang w:val="en-US" w:eastAsia="zh-CN"/>
        </w:rPr>
        <w:t>三</w:t>
      </w:r>
      <w:r>
        <w:rPr>
          <w:rFonts w:hint="eastAsia" w:ascii="宋体" w:hAnsi="宋体"/>
          <w:bCs w:val="0"/>
          <w:i w:val="0"/>
          <w:iCs w:val="0"/>
          <w:color w:val="auto"/>
          <w:szCs w:val="44"/>
          <w:highlight w:val="none"/>
        </w:rPr>
        <w:t>、资格审查部分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_Toc20394 \h </w:instrText>
      </w:r>
      <w:r>
        <w:rPr>
          <w:i w:val="0"/>
          <w:iCs w:val="0"/>
          <w:color w:val="auto"/>
          <w:highlight w:val="none"/>
        </w:rPr>
        <w:fldChar w:fldCharType="separate"/>
      </w:r>
      <w:r>
        <w:rPr>
          <w:i w:val="0"/>
          <w:iCs w:val="0"/>
          <w:color w:val="auto"/>
          <w:highlight w:val="none"/>
        </w:rPr>
        <w:t>197</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61A6F225">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_Toc22267 </w:instrText>
      </w:r>
      <w:r>
        <w:rPr>
          <w:rFonts w:ascii="宋体" w:hAnsi="宋体"/>
          <w:bCs/>
          <w:i w:val="0"/>
          <w:iCs w:val="0"/>
          <w:color w:val="auto"/>
          <w:szCs w:val="20"/>
          <w:highlight w:val="none"/>
          <w:lang w:val="zh-CN"/>
        </w:rPr>
        <w:fldChar w:fldCharType="separate"/>
      </w:r>
      <w:r>
        <w:rPr>
          <w:rFonts w:hint="eastAsia" w:ascii="宋体" w:hAnsi="宋体"/>
          <w:bCs w:val="0"/>
          <w:i w:val="0"/>
          <w:iCs w:val="0"/>
          <w:color w:val="auto"/>
          <w:highlight w:val="none"/>
        </w:rPr>
        <w:t>（一）法定代表人身份证明或附有法定代表人身份证明的授权委托书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_Toc22267 \h </w:instrText>
      </w:r>
      <w:r>
        <w:rPr>
          <w:i w:val="0"/>
          <w:iCs w:val="0"/>
          <w:color w:val="auto"/>
          <w:highlight w:val="none"/>
        </w:rPr>
        <w:fldChar w:fldCharType="separate"/>
      </w:r>
      <w:r>
        <w:rPr>
          <w:i w:val="0"/>
          <w:iCs w:val="0"/>
          <w:color w:val="auto"/>
          <w:highlight w:val="none"/>
        </w:rPr>
        <w:t>200</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34393099">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_Toc3517 </w:instrText>
      </w:r>
      <w:r>
        <w:rPr>
          <w:rFonts w:ascii="宋体" w:hAnsi="宋体"/>
          <w:bCs/>
          <w:i w:val="0"/>
          <w:iCs w:val="0"/>
          <w:color w:val="auto"/>
          <w:szCs w:val="20"/>
          <w:highlight w:val="none"/>
          <w:lang w:val="zh-CN"/>
        </w:rPr>
        <w:fldChar w:fldCharType="separate"/>
      </w:r>
      <w:r>
        <w:rPr>
          <w:rFonts w:hint="eastAsia" w:ascii="宋体" w:hAnsi="宋体"/>
          <w:bCs w:val="0"/>
          <w:i w:val="0"/>
          <w:iCs w:val="0"/>
          <w:color w:val="auto"/>
          <w:highlight w:val="none"/>
        </w:rPr>
        <w:t>（</w:t>
      </w:r>
      <w:r>
        <w:rPr>
          <w:rFonts w:hint="eastAsia" w:ascii="宋体" w:hAnsi="宋体"/>
          <w:bCs w:val="0"/>
          <w:i w:val="0"/>
          <w:iCs w:val="0"/>
          <w:color w:val="auto"/>
          <w:highlight w:val="none"/>
          <w:lang w:val="en-US" w:eastAsia="zh-CN"/>
        </w:rPr>
        <w:t>二</w:t>
      </w:r>
      <w:r>
        <w:rPr>
          <w:rFonts w:hint="eastAsia" w:ascii="宋体" w:hAnsi="宋体"/>
          <w:bCs w:val="0"/>
          <w:i w:val="0"/>
          <w:iCs w:val="0"/>
          <w:color w:val="auto"/>
          <w:highlight w:val="none"/>
        </w:rPr>
        <w:t>）</w:t>
      </w:r>
      <w:r>
        <w:rPr>
          <w:rFonts w:hint="eastAsia" w:ascii="宋体" w:hAnsi="宋体"/>
          <w:bCs w:val="0"/>
          <w:i w:val="0"/>
          <w:iCs w:val="0"/>
          <w:color w:val="auto"/>
          <w:highlight w:val="none"/>
          <w:lang w:eastAsia="zh-CN"/>
        </w:rPr>
        <w:t>竞选</w:t>
      </w:r>
      <w:r>
        <w:rPr>
          <w:rFonts w:hint="eastAsia" w:ascii="宋体" w:hAnsi="宋体"/>
          <w:bCs w:val="0"/>
          <w:i w:val="0"/>
          <w:iCs w:val="0"/>
          <w:color w:val="auto"/>
          <w:highlight w:val="none"/>
        </w:rPr>
        <w:t>人基本情况表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_Toc3517 \h </w:instrText>
      </w:r>
      <w:r>
        <w:rPr>
          <w:i w:val="0"/>
          <w:iCs w:val="0"/>
          <w:color w:val="auto"/>
          <w:highlight w:val="none"/>
        </w:rPr>
        <w:fldChar w:fldCharType="separate"/>
      </w:r>
      <w:r>
        <w:rPr>
          <w:i w:val="0"/>
          <w:iCs w:val="0"/>
          <w:color w:val="auto"/>
          <w:highlight w:val="none"/>
        </w:rPr>
        <w:t>202</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04BE69B4">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_Toc5962 </w:instrText>
      </w:r>
      <w:r>
        <w:rPr>
          <w:rFonts w:ascii="宋体" w:hAnsi="宋体"/>
          <w:bCs/>
          <w:i w:val="0"/>
          <w:iCs w:val="0"/>
          <w:color w:val="auto"/>
          <w:szCs w:val="20"/>
          <w:highlight w:val="none"/>
          <w:lang w:val="zh-CN"/>
        </w:rPr>
        <w:fldChar w:fldCharType="separate"/>
      </w:r>
      <w:r>
        <w:rPr>
          <w:rFonts w:hint="eastAsia" w:ascii="宋体" w:hAnsi="宋体"/>
          <w:bCs w:val="0"/>
          <w:i w:val="0"/>
          <w:iCs w:val="0"/>
          <w:color w:val="auto"/>
          <w:highlight w:val="none"/>
        </w:rPr>
        <w:t>（</w:t>
      </w:r>
      <w:r>
        <w:rPr>
          <w:rFonts w:hint="eastAsia" w:ascii="宋体" w:hAnsi="宋体"/>
          <w:bCs w:val="0"/>
          <w:i w:val="0"/>
          <w:iCs w:val="0"/>
          <w:color w:val="auto"/>
          <w:highlight w:val="none"/>
          <w:lang w:val="en-US" w:eastAsia="zh-CN"/>
        </w:rPr>
        <w:t>三</w:t>
      </w:r>
      <w:r>
        <w:rPr>
          <w:rFonts w:hint="eastAsia" w:ascii="宋体" w:hAnsi="宋体"/>
          <w:bCs w:val="0"/>
          <w:i w:val="0"/>
          <w:iCs w:val="0"/>
          <w:color w:val="auto"/>
          <w:highlight w:val="none"/>
        </w:rPr>
        <w:t>）项目管理机构</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_Toc5962 \h </w:instrText>
      </w:r>
      <w:r>
        <w:rPr>
          <w:i w:val="0"/>
          <w:iCs w:val="0"/>
          <w:color w:val="auto"/>
          <w:highlight w:val="none"/>
        </w:rPr>
        <w:fldChar w:fldCharType="separate"/>
      </w:r>
      <w:r>
        <w:rPr>
          <w:i w:val="0"/>
          <w:iCs w:val="0"/>
          <w:color w:val="auto"/>
          <w:highlight w:val="none"/>
        </w:rPr>
        <w:t>203</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5DCBFD8D">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_Toc30040 </w:instrText>
      </w:r>
      <w:r>
        <w:rPr>
          <w:rFonts w:ascii="宋体" w:hAnsi="宋体"/>
          <w:bCs/>
          <w:i w:val="0"/>
          <w:iCs w:val="0"/>
          <w:color w:val="auto"/>
          <w:szCs w:val="20"/>
          <w:highlight w:val="none"/>
          <w:lang w:val="zh-CN"/>
        </w:rPr>
        <w:fldChar w:fldCharType="separate"/>
      </w:r>
      <w:r>
        <w:rPr>
          <w:rFonts w:hint="eastAsia" w:ascii="宋体" w:hAnsi="宋体"/>
          <w:i w:val="0"/>
          <w:iCs w:val="0"/>
          <w:color w:val="auto"/>
          <w:highlight w:val="none"/>
        </w:rPr>
        <w:t>（</w:t>
      </w:r>
      <w:r>
        <w:rPr>
          <w:rFonts w:hint="eastAsia" w:ascii="宋体" w:hAnsi="宋体"/>
          <w:i w:val="0"/>
          <w:iCs w:val="0"/>
          <w:color w:val="auto"/>
          <w:highlight w:val="none"/>
          <w:lang w:val="en-US" w:eastAsia="zh-CN"/>
        </w:rPr>
        <w:t>四</w:t>
      </w:r>
      <w:r>
        <w:rPr>
          <w:rFonts w:hint="eastAsia" w:ascii="宋体" w:hAnsi="宋体"/>
          <w:i w:val="0"/>
          <w:iCs w:val="0"/>
          <w:color w:val="auto"/>
          <w:highlight w:val="none"/>
        </w:rPr>
        <w:t>）近年财务状况表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_Toc30040 \h </w:instrText>
      </w:r>
      <w:r>
        <w:rPr>
          <w:i w:val="0"/>
          <w:iCs w:val="0"/>
          <w:color w:val="auto"/>
          <w:highlight w:val="none"/>
        </w:rPr>
        <w:fldChar w:fldCharType="separate"/>
      </w:r>
      <w:r>
        <w:rPr>
          <w:i w:val="0"/>
          <w:iCs w:val="0"/>
          <w:color w:val="auto"/>
          <w:highlight w:val="none"/>
        </w:rPr>
        <w:t>205</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6E6D5C81">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_Toc7805 </w:instrText>
      </w:r>
      <w:r>
        <w:rPr>
          <w:rFonts w:ascii="宋体" w:hAnsi="宋体"/>
          <w:bCs/>
          <w:i w:val="0"/>
          <w:iCs w:val="0"/>
          <w:color w:val="auto"/>
          <w:szCs w:val="20"/>
          <w:highlight w:val="none"/>
          <w:lang w:val="zh-CN"/>
        </w:rPr>
        <w:fldChar w:fldCharType="separate"/>
      </w:r>
      <w:r>
        <w:rPr>
          <w:rFonts w:ascii="宋体" w:hAnsi="宋体"/>
          <w:i w:val="0"/>
          <w:iCs w:val="0"/>
          <w:color w:val="auto"/>
          <w:highlight w:val="none"/>
        </w:rPr>
        <w:t>（</w:t>
      </w:r>
      <w:r>
        <w:rPr>
          <w:rFonts w:hint="eastAsia" w:ascii="宋体" w:hAnsi="宋体"/>
          <w:i w:val="0"/>
          <w:iCs w:val="0"/>
          <w:color w:val="auto"/>
          <w:highlight w:val="none"/>
          <w:lang w:val="en-US" w:eastAsia="zh-CN"/>
        </w:rPr>
        <w:t>五</w:t>
      </w:r>
      <w:r>
        <w:rPr>
          <w:rFonts w:ascii="宋体" w:hAnsi="宋体"/>
          <w:i w:val="0"/>
          <w:iCs w:val="0"/>
          <w:color w:val="auto"/>
          <w:highlight w:val="none"/>
        </w:rPr>
        <w:t>）类似项目情况表</w:t>
      </w:r>
      <w:r>
        <w:rPr>
          <w:rFonts w:hint="eastAsia" w:ascii="宋体" w:hAnsi="宋体"/>
          <w:i w:val="0"/>
          <w:iCs w:val="0"/>
          <w:color w:val="auto"/>
          <w:highlight w:val="none"/>
          <w:lang w:eastAsia="zh-CN"/>
        </w:rPr>
        <w:t>（</w:t>
      </w:r>
      <w:r>
        <w:rPr>
          <w:rFonts w:hint="eastAsia" w:ascii="宋体" w:hAnsi="宋体"/>
          <w:i w:val="0"/>
          <w:iCs w:val="0"/>
          <w:color w:val="auto"/>
          <w:highlight w:val="none"/>
          <w:lang w:val="en-US" w:eastAsia="zh-CN"/>
        </w:rPr>
        <w:t>如有）</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_Toc7805 \h </w:instrText>
      </w:r>
      <w:r>
        <w:rPr>
          <w:i w:val="0"/>
          <w:iCs w:val="0"/>
          <w:color w:val="auto"/>
          <w:highlight w:val="none"/>
        </w:rPr>
        <w:fldChar w:fldCharType="separate"/>
      </w:r>
      <w:r>
        <w:rPr>
          <w:i w:val="0"/>
          <w:iCs w:val="0"/>
          <w:color w:val="auto"/>
          <w:highlight w:val="none"/>
        </w:rPr>
        <w:t>206</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0DE68E49">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_Toc32467 </w:instrText>
      </w:r>
      <w:r>
        <w:rPr>
          <w:rFonts w:ascii="宋体" w:hAnsi="宋体"/>
          <w:bCs/>
          <w:i w:val="0"/>
          <w:iCs w:val="0"/>
          <w:color w:val="auto"/>
          <w:szCs w:val="20"/>
          <w:highlight w:val="none"/>
          <w:lang w:val="zh-CN"/>
        </w:rPr>
        <w:fldChar w:fldCharType="separate"/>
      </w:r>
      <w:r>
        <w:rPr>
          <w:rFonts w:ascii="宋体" w:hAnsi="宋体"/>
          <w:i w:val="0"/>
          <w:iCs w:val="0"/>
          <w:color w:val="auto"/>
          <w:highlight w:val="none"/>
        </w:rPr>
        <w:t>（</w:t>
      </w:r>
      <w:r>
        <w:rPr>
          <w:rFonts w:hint="eastAsia" w:ascii="宋体" w:hAnsi="宋体"/>
          <w:i w:val="0"/>
          <w:iCs w:val="0"/>
          <w:color w:val="auto"/>
          <w:highlight w:val="none"/>
          <w:lang w:val="en-US" w:eastAsia="zh-CN"/>
        </w:rPr>
        <w:t>六</w:t>
      </w:r>
      <w:r>
        <w:rPr>
          <w:rFonts w:ascii="宋体" w:hAnsi="宋体"/>
          <w:i w:val="0"/>
          <w:iCs w:val="0"/>
          <w:color w:val="auto"/>
          <w:highlight w:val="none"/>
        </w:rPr>
        <w:t>）</w:t>
      </w:r>
      <w:r>
        <w:rPr>
          <w:rFonts w:hint="eastAsia" w:ascii="宋体" w:hAnsi="宋体"/>
          <w:i w:val="0"/>
          <w:iCs w:val="0"/>
          <w:color w:val="auto"/>
          <w:highlight w:val="none"/>
        </w:rPr>
        <w:t>承诺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_Toc32467 \h </w:instrText>
      </w:r>
      <w:r>
        <w:rPr>
          <w:i w:val="0"/>
          <w:iCs w:val="0"/>
          <w:color w:val="auto"/>
          <w:highlight w:val="none"/>
        </w:rPr>
        <w:fldChar w:fldCharType="separate"/>
      </w:r>
      <w:r>
        <w:rPr>
          <w:i w:val="0"/>
          <w:iCs w:val="0"/>
          <w:color w:val="auto"/>
          <w:highlight w:val="none"/>
        </w:rPr>
        <w:t>207</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4CA2AB4C">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_Toc6510 </w:instrText>
      </w:r>
      <w:r>
        <w:rPr>
          <w:rFonts w:ascii="宋体" w:hAnsi="宋体"/>
          <w:bCs/>
          <w:i w:val="0"/>
          <w:iCs w:val="0"/>
          <w:color w:val="auto"/>
          <w:szCs w:val="20"/>
          <w:highlight w:val="none"/>
          <w:lang w:val="zh-CN"/>
        </w:rPr>
        <w:fldChar w:fldCharType="separate"/>
      </w:r>
      <w:r>
        <w:rPr>
          <w:rFonts w:hint="eastAsia" w:ascii="宋体" w:hAnsi="宋体"/>
          <w:i w:val="0"/>
          <w:iCs w:val="0"/>
          <w:color w:val="auto"/>
          <w:highlight w:val="none"/>
        </w:rPr>
        <w:t>（</w:t>
      </w:r>
      <w:r>
        <w:rPr>
          <w:rFonts w:hint="eastAsia" w:ascii="宋体" w:hAnsi="宋体"/>
          <w:i w:val="0"/>
          <w:iCs w:val="0"/>
          <w:color w:val="auto"/>
          <w:highlight w:val="none"/>
          <w:lang w:val="en-US" w:eastAsia="zh-CN"/>
        </w:rPr>
        <w:t>七</w:t>
      </w:r>
      <w:r>
        <w:rPr>
          <w:rFonts w:hint="eastAsia" w:ascii="宋体" w:hAnsi="宋体"/>
          <w:i w:val="0"/>
          <w:iCs w:val="0"/>
          <w:color w:val="auto"/>
          <w:highlight w:val="none"/>
        </w:rPr>
        <w:t>）其他资料</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_Toc6510 \h </w:instrText>
      </w:r>
      <w:r>
        <w:rPr>
          <w:i w:val="0"/>
          <w:iCs w:val="0"/>
          <w:color w:val="auto"/>
          <w:highlight w:val="none"/>
        </w:rPr>
        <w:fldChar w:fldCharType="separate"/>
      </w:r>
      <w:r>
        <w:rPr>
          <w:i w:val="0"/>
          <w:iCs w:val="0"/>
          <w:color w:val="auto"/>
          <w:highlight w:val="none"/>
        </w:rPr>
        <w:t>209</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17E4DDB9">
      <w:pPr>
        <w:rPr>
          <w:rFonts w:ascii="宋体" w:hAnsi="宋体"/>
          <w:i w:val="0"/>
          <w:iCs w:val="0"/>
          <w:color w:val="auto"/>
          <w:highlight w:val="none"/>
        </w:rPr>
      </w:pPr>
      <w:r>
        <w:rPr>
          <w:rFonts w:ascii="宋体" w:hAnsi="宋体"/>
          <w:bCs/>
          <w:i w:val="0"/>
          <w:iCs w:val="0"/>
          <w:color w:val="auto"/>
          <w:szCs w:val="20"/>
          <w:highlight w:val="none"/>
          <w:lang w:val="zh-CN"/>
        </w:rPr>
        <w:fldChar w:fldCharType="end"/>
      </w:r>
    </w:p>
    <w:bookmarkEnd w:id="0"/>
    <w:p w14:paraId="1228255C">
      <w:pPr>
        <w:spacing w:line="20" w:lineRule="exact"/>
        <w:rPr>
          <w:rFonts w:ascii="宋体" w:hAnsi="宋体"/>
          <w:color w:val="auto"/>
          <w:highlight w:val="none"/>
        </w:rPr>
      </w:pPr>
      <w:bookmarkStart w:id="7" w:name="_Toc430530414"/>
    </w:p>
    <w:p w14:paraId="1E203342">
      <w:pPr>
        <w:spacing w:line="20" w:lineRule="exact"/>
        <w:jc w:val="left"/>
        <w:rPr>
          <w:rFonts w:ascii="宋体" w:hAnsi="宋体"/>
          <w:color w:val="auto"/>
          <w:highlight w:val="none"/>
        </w:rPr>
        <w:sectPr>
          <w:footerReference r:id="rId6" w:type="default"/>
          <w:pgSz w:w="11907" w:h="16840"/>
          <w:pgMar w:top="1304" w:right="1134" w:bottom="1304" w:left="1304" w:header="851" w:footer="992" w:gutter="0"/>
          <w:pgNumType w:fmt="numberInDash" w:start="1"/>
          <w:cols w:space="720" w:num="1"/>
          <w:docGrid w:linePitch="312" w:charSpace="0"/>
        </w:sectPr>
      </w:pPr>
    </w:p>
    <w:bookmarkEnd w:id="7"/>
    <w:p w14:paraId="38A5867C">
      <w:pPr>
        <w:spacing w:line="360" w:lineRule="auto"/>
        <w:rPr>
          <w:rFonts w:ascii="宋体" w:hAnsi="宋体"/>
          <w:color w:val="auto"/>
          <w:highlight w:val="none"/>
        </w:rPr>
      </w:pPr>
    </w:p>
    <w:p w14:paraId="1DDC62D6">
      <w:pPr>
        <w:pStyle w:val="2"/>
        <w:spacing w:before="0" w:after="0" w:line="480" w:lineRule="auto"/>
        <w:jc w:val="center"/>
        <w:rPr>
          <w:rFonts w:ascii="宋体" w:hAnsi="宋体"/>
          <w:color w:val="auto"/>
          <w:sz w:val="52"/>
          <w:szCs w:val="52"/>
          <w:highlight w:val="none"/>
        </w:rPr>
      </w:pPr>
      <w:bookmarkStart w:id="8" w:name="_Toc29609"/>
      <w:bookmarkStart w:id="9" w:name="_Toc509218690"/>
      <w:bookmarkStart w:id="10" w:name="_Toc57820540"/>
      <w:r>
        <w:rPr>
          <w:rFonts w:hint="eastAsia" w:ascii="宋体" w:hAnsi="宋体"/>
          <w:color w:val="auto"/>
          <w:sz w:val="52"/>
          <w:szCs w:val="52"/>
          <w:highlight w:val="none"/>
        </w:rPr>
        <w:t>第 一 卷</w:t>
      </w:r>
      <w:bookmarkEnd w:id="8"/>
      <w:bookmarkEnd w:id="9"/>
      <w:bookmarkEnd w:id="10"/>
    </w:p>
    <w:p w14:paraId="7AA8E918">
      <w:pPr>
        <w:spacing w:line="200" w:lineRule="exact"/>
        <w:rPr>
          <w:rFonts w:ascii="宋体" w:hAnsi="宋体"/>
          <w:color w:val="auto"/>
          <w:highlight w:val="none"/>
        </w:rPr>
      </w:pPr>
      <w:r>
        <w:rPr>
          <w:rFonts w:ascii="宋体" w:hAnsi="宋体"/>
          <w:color w:val="auto"/>
          <w:highlight w:val="none"/>
        </w:rPr>
        <w:br w:type="page"/>
      </w:r>
    </w:p>
    <w:p w14:paraId="7553C30D">
      <w:pPr>
        <w:pStyle w:val="2"/>
        <w:spacing w:line="360" w:lineRule="auto"/>
        <w:jc w:val="center"/>
        <w:rPr>
          <w:rFonts w:ascii="宋体" w:hAnsi="宋体"/>
          <w:snapToGrid w:val="0"/>
          <w:color w:val="auto"/>
          <w:kern w:val="0"/>
          <w:highlight w:val="none"/>
        </w:rPr>
      </w:pPr>
      <w:bookmarkStart w:id="11" w:name="_Toc287620666"/>
      <w:bookmarkStart w:id="12" w:name="_Toc430530415"/>
      <w:bookmarkStart w:id="13" w:name="_Toc277082535"/>
      <w:bookmarkStart w:id="14" w:name="_Toc287607727"/>
      <w:bookmarkStart w:id="15" w:name="_Toc509218691"/>
      <w:bookmarkStart w:id="16" w:name="_Toc613"/>
      <w:bookmarkStart w:id="17" w:name="_Toc57820541"/>
      <w:bookmarkStart w:id="18" w:name="_Toc224103298"/>
      <w:r>
        <w:rPr>
          <w:rFonts w:ascii="宋体" w:hAnsi="宋体"/>
          <w:snapToGrid w:val="0"/>
          <w:color w:val="auto"/>
          <w:kern w:val="0"/>
          <w:highlight w:val="none"/>
        </w:rPr>
        <w:t xml:space="preserve">第一章  </w:t>
      </w:r>
      <w:r>
        <w:rPr>
          <w:rFonts w:hint="eastAsia" w:ascii="宋体" w:hAnsi="宋体"/>
          <w:snapToGrid w:val="0"/>
          <w:color w:val="auto"/>
          <w:kern w:val="0"/>
          <w:highlight w:val="none"/>
          <w:lang w:val="en-US" w:eastAsia="zh-CN"/>
        </w:rPr>
        <w:t>比选</w:t>
      </w:r>
      <w:r>
        <w:rPr>
          <w:rFonts w:ascii="宋体" w:hAnsi="宋体"/>
          <w:snapToGrid w:val="0"/>
          <w:color w:val="auto"/>
          <w:kern w:val="0"/>
          <w:highlight w:val="none"/>
        </w:rPr>
        <w:t>公告</w:t>
      </w:r>
      <w:bookmarkEnd w:id="11"/>
      <w:bookmarkEnd w:id="12"/>
      <w:bookmarkEnd w:id="13"/>
      <w:bookmarkEnd w:id="14"/>
      <w:bookmarkEnd w:id="15"/>
      <w:bookmarkEnd w:id="16"/>
      <w:bookmarkEnd w:id="17"/>
      <w:bookmarkEnd w:id="18"/>
    </w:p>
    <w:p w14:paraId="0B266C4F">
      <w:pPr>
        <w:autoSpaceDE w:val="0"/>
        <w:autoSpaceDN w:val="0"/>
        <w:adjustRightInd w:val="0"/>
        <w:snapToGrid w:val="0"/>
        <w:spacing w:line="360" w:lineRule="auto"/>
        <w:jc w:val="center"/>
        <w:rPr>
          <w:rFonts w:ascii="宋体" w:hAnsi="宋体"/>
          <w:snapToGrid w:val="0"/>
          <w:color w:val="auto"/>
          <w:kern w:val="0"/>
          <w:sz w:val="28"/>
          <w:szCs w:val="28"/>
          <w:highlight w:val="none"/>
        </w:rPr>
      </w:pPr>
      <w:r>
        <w:rPr>
          <w:rFonts w:hint="eastAsia" w:ascii="宋体" w:hAnsi="宋体"/>
          <w:snapToGrid w:val="0"/>
          <w:color w:val="auto"/>
          <w:kern w:val="0"/>
          <w:sz w:val="28"/>
          <w:szCs w:val="28"/>
          <w:highlight w:val="none"/>
          <w:u w:val="single"/>
        </w:rPr>
        <w:t>垫江县桂阳街道十路村党群服务中心改扩建工程</w:t>
      </w:r>
      <w:r>
        <w:rPr>
          <w:rFonts w:hint="eastAsia" w:ascii="宋体" w:hAnsi="宋体"/>
          <w:snapToGrid w:val="0"/>
          <w:color w:val="auto"/>
          <w:w w:val="99"/>
          <w:kern w:val="0"/>
          <w:sz w:val="28"/>
          <w:szCs w:val="28"/>
          <w:highlight w:val="none"/>
          <w:lang w:val="en-US" w:eastAsia="zh-CN"/>
        </w:rPr>
        <w:t>比选</w:t>
      </w:r>
      <w:r>
        <w:rPr>
          <w:rFonts w:ascii="宋体" w:hAnsi="宋体"/>
          <w:snapToGrid w:val="0"/>
          <w:color w:val="auto"/>
          <w:w w:val="99"/>
          <w:kern w:val="0"/>
          <w:sz w:val="28"/>
          <w:szCs w:val="28"/>
          <w:highlight w:val="none"/>
        </w:rPr>
        <w:t>公告</w:t>
      </w:r>
    </w:p>
    <w:p w14:paraId="5BC2DCB4">
      <w:pPr>
        <w:pStyle w:val="3"/>
        <w:spacing w:before="100" w:after="100" w:line="460" w:lineRule="exact"/>
        <w:rPr>
          <w:rFonts w:ascii="宋体" w:hAnsi="宋体"/>
          <w:snapToGrid w:val="0"/>
          <w:color w:val="auto"/>
          <w:sz w:val="28"/>
          <w:szCs w:val="28"/>
          <w:highlight w:val="none"/>
        </w:rPr>
      </w:pPr>
      <w:bookmarkStart w:id="19" w:name="_Toc200359238"/>
      <w:bookmarkStart w:id="20" w:name="_Toc277082536"/>
      <w:bookmarkStart w:id="21" w:name="_Toc287607728"/>
      <w:bookmarkStart w:id="22" w:name="_Toc430530416"/>
      <w:bookmarkStart w:id="23" w:name="_Toc224103299"/>
      <w:bookmarkStart w:id="24" w:name="_Toc57820542"/>
      <w:bookmarkStart w:id="25" w:name="_Toc32615"/>
      <w:bookmarkStart w:id="26" w:name="_Toc200359427"/>
      <w:bookmarkStart w:id="27" w:name="_Toc509218692"/>
      <w:bookmarkStart w:id="28" w:name="_Toc287620667"/>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val="en-US" w:eastAsia="zh-CN"/>
        </w:rPr>
        <w:t>比选</w:t>
      </w:r>
      <w:r>
        <w:rPr>
          <w:rFonts w:ascii="宋体" w:hAnsi="宋体"/>
          <w:snapToGrid w:val="0"/>
          <w:color w:val="auto"/>
          <w:sz w:val="28"/>
          <w:szCs w:val="28"/>
          <w:highlight w:val="none"/>
        </w:rPr>
        <w:t>条件</w:t>
      </w:r>
      <w:bookmarkEnd w:id="19"/>
      <w:bookmarkEnd w:id="20"/>
      <w:bookmarkEnd w:id="21"/>
      <w:bookmarkEnd w:id="22"/>
      <w:bookmarkEnd w:id="23"/>
      <w:bookmarkEnd w:id="24"/>
      <w:bookmarkEnd w:id="25"/>
      <w:bookmarkEnd w:id="26"/>
      <w:bookmarkEnd w:id="27"/>
      <w:bookmarkEnd w:id="28"/>
    </w:p>
    <w:p w14:paraId="5428FA3E">
      <w:pPr>
        <w:tabs>
          <w:tab w:val="left" w:pos="3315"/>
          <w:tab w:val="left" w:pos="3390"/>
          <w:tab w:val="left" w:pos="6120"/>
          <w:tab w:val="left" w:pos="8850"/>
        </w:tabs>
        <w:autoSpaceDE w:val="0"/>
        <w:autoSpaceDN w:val="0"/>
        <w:adjustRightInd w:val="0"/>
        <w:snapToGrid w:val="0"/>
        <w:spacing w:line="460" w:lineRule="exact"/>
        <w:ind w:firstLine="420"/>
        <w:jc w:val="distribute"/>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lang w:val="en-US" w:eastAsia="zh-CN"/>
        </w:rPr>
        <w:t>比选</w:t>
      </w:r>
      <w:r>
        <w:rPr>
          <w:rFonts w:ascii="宋体" w:hAnsi="宋体"/>
          <w:snapToGrid w:val="0"/>
          <w:color w:val="auto"/>
          <w:kern w:val="0"/>
          <w:szCs w:val="21"/>
          <w:highlight w:val="none"/>
        </w:rPr>
        <w:t>项目</w:t>
      </w:r>
      <w:r>
        <w:rPr>
          <w:rFonts w:hint="eastAsia" w:ascii="宋体" w:hAnsi="宋体"/>
          <w:snapToGrid w:val="0"/>
          <w:color w:val="auto"/>
          <w:kern w:val="0"/>
          <w:szCs w:val="21"/>
          <w:highlight w:val="none"/>
          <w:lang w:val="en-US" w:eastAsia="zh-CN"/>
        </w:rPr>
        <w:t>为</w:t>
      </w:r>
      <w:r>
        <w:rPr>
          <w:rFonts w:hint="eastAsia" w:ascii="宋体" w:hAnsi="宋体"/>
          <w:snapToGrid w:val="0"/>
          <w:color w:val="auto"/>
          <w:kern w:val="0"/>
          <w:szCs w:val="21"/>
          <w:highlight w:val="none"/>
          <w:u w:val="single"/>
        </w:rPr>
        <w:t>垫江县桂阳街道十路村党群服务中心改扩建工程</w:t>
      </w:r>
      <w:r>
        <w:rPr>
          <w:rFonts w:ascii="宋体" w:hAnsi="宋体"/>
          <w:snapToGrid w:val="0"/>
          <w:color w:val="auto"/>
          <w:kern w:val="0"/>
          <w:szCs w:val="21"/>
          <w:highlight w:val="none"/>
        </w:rPr>
        <w:t>，项目业主为</w:t>
      </w:r>
      <w:r>
        <w:rPr>
          <w:rFonts w:hint="eastAsia" w:ascii="宋体" w:hAnsi="宋体"/>
          <w:snapToGrid w:val="0"/>
          <w:color w:val="auto"/>
          <w:kern w:val="0"/>
          <w:szCs w:val="21"/>
          <w:highlight w:val="none"/>
          <w:u w:val="single"/>
        </w:rPr>
        <w:t>重庆市垫江县桂阳街道十路村村民委员会</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lang w:val="en-US" w:eastAsia="zh-CN"/>
        </w:rPr>
        <w:t>业主自筹资金</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lang w:val="en-US" w:eastAsia="zh-CN"/>
        </w:rPr>
        <w:t>100%</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rPr>
        <w:t>重庆市垫江县桂阳街</w:t>
      </w:r>
      <w:r>
        <w:rPr>
          <w:rFonts w:hint="eastAsia" w:ascii="宋体" w:hAnsi="宋体"/>
          <w:snapToGrid w:val="0"/>
          <w:color w:val="auto"/>
          <w:kern w:val="0"/>
          <w:szCs w:val="21"/>
          <w:highlight w:val="none"/>
        </w:rPr>
        <w:t>道十路村村民委员会</w:t>
      </w:r>
      <w:r>
        <w:rPr>
          <w:rFonts w:ascii="宋体" w:hAnsi="宋体"/>
          <w:snapToGrid w:val="0"/>
          <w:color w:val="auto"/>
          <w:kern w:val="0"/>
          <w:szCs w:val="21"/>
          <w:highlight w:val="none"/>
        </w:rPr>
        <w:t>。项目已具备</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条件，现对</w:t>
      </w:r>
      <w:r>
        <w:rPr>
          <w:rFonts w:hint="eastAsia" w:ascii="宋体" w:hAnsi="宋体"/>
          <w:snapToGrid w:val="0"/>
          <w:color w:val="auto"/>
          <w:kern w:val="0"/>
          <w:szCs w:val="21"/>
          <w:highlight w:val="none"/>
        </w:rPr>
        <w:t>该项目的施工</w:t>
      </w:r>
      <w:r>
        <w:rPr>
          <w:rFonts w:ascii="宋体" w:hAnsi="宋体"/>
          <w:snapToGrid w:val="0"/>
          <w:color w:val="auto"/>
          <w:kern w:val="0"/>
          <w:szCs w:val="21"/>
          <w:highlight w:val="none"/>
        </w:rPr>
        <w:t>进行公开</w:t>
      </w:r>
      <w:r>
        <w:rPr>
          <w:rFonts w:hint="eastAsia" w:ascii="宋体" w:hAnsi="宋体"/>
          <w:snapToGrid w:val="0"/>
          <w:color w:val="auto"/>
          <w:kern w:val="0"/>
          <w:szCs w:val="21"/>
          <w:highlight w:val="none"/>
          <w:lang w:val="en-US" w:eastAsia="zh-CN"/>
        </w:rPr>
        <w:t>比选</w:t>
      </w:r>
      <w:r>
        <w:rPr>
          <w:rFonts w:ascii="宋体" w:hAnsi="宋体"/>
          <w:snapToGrid w:val="0"/>
          <w:color w:val="auto"/>
          <w:kern w:val="0"/>
          <w:szCs w:val="21"/>
          <w:highlight w:val="none"/>
        </w:rPr>
        <w:t>。</w:t>
      </w:r>
    </w:p>
    <w:p w14:paraId="722DA687">
      <w:pPr>
        <w:pStyle w:val="3"/>
        <w:spacing w:before="100" w:after="100" w:line="460" w:lineRule="exact"/>
        <w:rPr>
          <w:rFonts w:ascii="宋体" w:hAnsi="宋体"/>
          <w:snapToGrid w:val="0"/>
          <w:color w:val="auto"/>
          <w:sz w:val="28"/>
          <w:szCs w:val="28"/>
          <w:highlight w:val="none"/>
        </w:rPr>
      </w:pPr>
      <w:bookmarkStart w:id="29" w:name="_Toc200359428"/>
      <w:bookmarkStart w:id="30" w:name="_Toc277082537"/>
      <w:bookmarkStart w:id="31" w:name="_Toc287607729"/>
      <w:bookmarkStart w:id="32" w:name="_Toc14387"/>
      <w:bookmarkStart w:id="33" w:name="_Toc287620668"/>
      <w:bookmarkStart w:id="34" w:name="_Toc57820543"/>
      <w:bookmarkStart w:id="35" w:name="_Toc224103300"/>
      <w:bookmarkStart w:id="36" w:name="_Toc509218693"/>
      <w:bookmarkStart w:id="37" w:name="_Toc430530417"/>
      <w:bookmarkStart w:id="38" w:name="_Toc200359239"/>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w:t>
      </w:r>
      <w:r>
        <w:rPr>
          <w:rFonts w:hint="eastAsia" w:ascii="宋体" w:hAnsi="宋体"/>
          <w:snapToGrid w:val="0"/>
          <w:color w:val="auto"/>
          <w:sz w:val="28"/>
          <w:szCs w:val="28"/>
          <w:highlight w:val="none"/>
          <w:lang w:eastAsia="zh-CN"/>
        </w:rPr>
        <w:t>比选</w:t>
      </w:r>
      <w:r>
        <w:rPr>
          <w:rFonts w:ascii="宋体" w:hAnsi="宋体"/>
          <w:snapToGrid w:val="0"/>
          <w:color w:val="auto"/>
          <w:sz w:val="28"/>
          <w:szCs w:val="28"/>
          <w:highlight w:val="none"/>
        </w:rPr>
        <w:t>范围</w:t>
      </w:r>
      <w:bookmarkEnd w:id="29"/>
      <w:bookmarkEnd w:id="30"/>
      <w:bookmarkEnd w:id="31"/>
      <w:bookmarkEnd w:id="32"/>
      <w:bookmarkEnd w:id="33"/>
      <w:bookmarkEnd w:id="34"/>
      <w:bookmarkEnd w:id="35"/>
      <w:bookmarkEnd w:id="36"/>
      <w:bookmarkEnd w:id="37"/>
      <w:bookmarkEnd w:id="38"/>
    </w:p>
    <w:p w14:paraId="5B78091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highlight w:val="none"/>
          <w:u w:val="single"/>
          <w:lang w:eastAsia="zh-CN"/>
        </w:rPr>
      </w:pPr>
      <w:r>
        <w:rPr>
          <w:rFonts w:hint="eastAsia" w:ascii="宋体" w:hAnsi="宋体"/>
          <w:snapToGrid w:val="0"/>
          <w:color w:val="auto"/>
          <w:kern w:val="0"/>
          <w:szCs w:val="21"/>
          <w:highlight w:val="none"/>
        </w:rPr>
        <w:t>2.1 建设地点：</w:t>
      </w:r>
      <w:r>
        <w:rPr>
          <w:rFonts w:hint="eastAsia" w:ascii="宋体" w:hAnsi="宋体"/>
          <w:snapToGrid w:val="0"/>
          <w:color w:val="auto"/>
          <w:kern w:val="0"/>
          <w:szCs w:val="21"/>
          <w:highlight w:val="none"/>
          <w:u w:val="single"/>
        </w:rPr>
        <w:t>垫江县桂阳街道十路村一组</w:t>
      </w:r>
      <w:r>
        <w:rPr>
          <w:rFonts w:hint="eastAsia" w:ascii="宋体" w:hAnsi="宋体"/>
          <w:snapToGrid w:val="0"/>
          <w:color w:val="auto"/>
          <w:kern w:val="0"/>
          <w:szCs w:val="21"/>
          <w:highlight w:val="none"/>
          <w:u w:val="single"/>
          <w:lang w:eastAsia="zh-CN"/>
        </w:rPr>
        <w:t>。</w:t>
      </w:r>
    </w:p>
    <w:p w14:paraId="52BA68D5">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2.2 项目概况与建设规模：</w:t>
      </w:r>
      <w:r>
        <w:rPr>
          <w:rFonts w:hint="eastAsia" w:ascii="宋体" w:hAnsi="宋体"/>
          <w:snapToGrid w:val="0"/>
          <w:color w:val="auto"/>
          <w:kern w:val="0"/>
          <w:szCs w:val="21"/>
          <w:highlight w:val="none"/>
          <w:u w:val="single"/>
        </w:rPr>
        <w:t>对现党群服务中心进行改造，改造内容包括新建办公室324平方米、外观改造、坝子扩建、外围整治及内部装修等(工程量清单、施工图及图说中所有建设内容)。</w:t>
      </w:r>
    </w:p>
    <w:p w14:paraId="57078D0E">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snapToGrid w:val="0"/>
          <w:color w:val="auto"/>
          <w:kern w:val="0"/>
          <w:szCs w:val="21"/>
          <w:highlight w:val="none"/>
          <w:u w:val="single"/>
          <w:lang w:val="en-US" w:eastAsia="zh-CN"/>
        </w:rPr>
      </w:pPr>
      <w:r>
        <w:rPr>
          <w:rFonts w:hint="eastAsia" w:ascii="宋体" w:hAnsi="宋体"/>
          <w:snapToGrid w:val="0"/>
          <w:color w:val="auto"/>
          <w:kern w:val="0"/>
          <w:szCs w:val="21"/>
          <w:highlight w:val="none"/>
        </w:rPr>
        <w:t>2.3 本次</w:t>
      </w: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rPr>
        <w:t>项目工程总投资额：</w:t>
      </w:r>
      <w:r>
        <w:rPr>
          <w:rFonts w:hint="eastAsia" w:ascii="宋体" w:hAnsi="宋体"/>
          <w:snapToGrid w:val="0"/>
          <w:color w:val="auto"/>
          <w:kern w:val="0"/>
          <w:szCs w:val="21"/>
          <w:highlight w:val="none"/>
          <w:u w:val="single"/>
          <w:lang w:val="en-US" w:eastAsia="zh-CN"/>
        </w:rPr>
        <w:t>约106.704226万元</w:t>
      </w:r>
    </w:p>
    <w:p w14:paraId="0C9D2411">
      <w:pPr>
        <w:tabs>
          <w:tab w:val="left" w:pos="3840"/>
          <w:tab w:val="left" w:pos="5300"/>
        </w:tabs>
        <w:autoSpaceDE w:val="0"/>
        <w:autoSpaceDN w:val="0"/>
        <w:adjustRightInd w:val="0"/>
        <w:snapToGrid w:val="0"/>
        <w:spacing w:line="460" w:lineRule="exact"/>
        <w:ind w:firstLine="840" w:firstLineChars="400"/>
        <w:jc w:val="left"/>
        <w:rPr>
          <w:rFonts w:hint="default" w:ascii="宋体" w:hAnsi="宋体" w:eastAsia="宋体"/>
          <w:snapToGrid w:val="0"/>
          <w:color w:val="auto"/>
          <w:kern w:val="0"/>
          <w:szCs w:val="21"/>
          <w:highlight w:val="none"/>
          <w:u w:val="single"/>
          <w:lang w:val="en-US" w:eastAsia="zh-CN"/>
        </w:rPr>
      </w:pPr>
      <w:r>
        <w:rPr>
          <w:rFonts w:hint="eastAsia" w:ascii="宋体" w:hAnsi="宋体"/>
          <w:snapToGrid w:val="0"/>
          <w:color w:val="auto"/>
          <w:kern w:val="0"/>
          <w:szCs w:val="21"/>
          <w:highlight w:val="none"/>
        </w:rPr>
        <w:t>本次</w:t>
      </w: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rPr>
        <w:t>项目合同估算金额：</w:t>
      </w:r>
      <w:r>
        <w:rPr>
          <w:rFonts w:hint="eastAsia" w:ascii="宋体" w:hAnsi="宋体"/>
          <w:snapToGrid w:val="0"/>
          <w:color w:val="auto"/>
          <w:kern w:val="0"/>
          <w:szCs w:val="21"/>
          <w:highlight w:val="none"/>
          <w:u w:val="single"/>
          <w:lang w:val="en-US" w:eastAsia="zh-CN"/>
        </w:rPr>
        <w:t>90.698592万元。</w:t>
      </w:r>
    </w:p>
    <w:p w14:paraId="154A1654">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 xml:space="preserve">2.4 </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范围：</w:t>
      </w:r>
      <w:r>
        <w:rPr>
          <w:rFonts w:hint="eastAsia" w:ascii="宋体" w:hAnsi="宋体"/>
          <w:snapToGrid w:val="0"/>
          <w:color w:val="auto"/>
          <w:kern w:val="0"/>
          <w:szCs w:val="21"/>
          <w:highlight w:val="none"/>
          <w:u w:val="single"/>
        </w:rPr>
        <w:t>本项目提供的施工图</w:t>
      </w:r>
      <w:r>
        <w:rPr>
          <w:rFonts w:hint="eastAsia" w:ascii="宋体" w:hAnsi="宋体"/>
          <w:snapToGrid w:val="0"/>
          <w:color w:val="auto"/>
          <w:kern w:val="0"/>
          <w:szCs w:val="21"/>
          <w:highlight w:val="none"/>
          <w:u w:val="single"/>
          <w:lang w:val="en-US" w:eastAsia="zh-CN"/>
        </w:rPr>
        <w:t>及图说</w:t>
      </w:r>
      <w:r>
        <w:rPr>
          <w:rFonts w:hint="eastAsia" w:ascii="宋体" w:hAnsi="宋体"/>
          <w:snapToGrid w:val="0"/>
          <w:color w:val="auto"/>
          <w:kern w:val="0"/>
          <w:szCs w:val="21"/>
          <w:highlight w:val="none"/>
          <w:u w:val="single"/>
        </w:rPr>
        <w:t>内容以及工程量清单、比选文件、比选文件补遗、答疑、 澄清中补充的全部工程内容</w:t>
      </w:r>
      <w:r>
        <w:rPr>
          <w:rFonts w:hint="eastAsia" w:ascii="宋体" w:hAnsi="宋体"/>
          <w:snapToGrid w:val="0"/>
          <w:color w:val="auto"/>
          <w:kern w:val="0"/>
          <w:szCs w:val="21"/>
          <w:highlight w:val="none"/>
          <w:u w:val="single"/>
          <w:lang w:val="en-US" w:eastAsia="zh-CN"/>
        </w:rPr>
        <w:t>等</w:t>
      </w:r>
      <w:r>
        <w:rPr>
          <w:rFonts w:hint="eastAsia" w:ascii="宋体" w:hAnsi="宋体"/>
          <w:snapToGrid w:val="0"/>
          <w:color w:val="auto"/>
          <w:kern w:val="0"/>
          <w:szCs w:val="21"/>
          <w:highlight w:val="none"/>
          <w:u w:val="single"/>
        </w:rPr>
        <w:t>。</w:t>
      </w:r>
    </w:p>
    <w:p w14:paraId="7C3A13C3">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2.5 工期要求：</w:t>
      </w:r>
      <w:r>
        <w:rPr>
          <w:rFonts w:hint="eastAsia" w:ascii="宋体" w:hAnsi="宋体"/>
          <w:snapToGrid w:val="0"/>
          <w:color w:val="auto"/>
          <w:kern w:val="0"/>
          <w:szCs w:val="21"/>
          <w:highlight w:val="none"/>
          <w:u w:val="single"/>
          <w:lang w:val="en-US" w:eastAsia="zh-CN"/>
        </w:rPr>
        <w:t>150</w:t>
      </w:r>
      <w:r>
        <w:rPr>
          <w:rFonts w:hint="eastAsia" w:ascii="宋体" w:hAnsi="宋体"/>
          <w:snapToGrid w:val="0"/>
          <w:color w:val="auto"/>
          <w:kern w:val="0"/>
          <w:szCs w:val="21"/>
          <w:highlight w:val="none"/>
          <w:u w:val="single"/>
        </w:rPr>
        <w:t>日历天</w:t>
      </w:r>
    </w:p>
    <w:p w14:paraId="76290232">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    缺陷责任期要求：</w:t>
      </w:r>
      <w:r>
        <w:rPr>
          <w:rFonts w:hint="eastAsia" w:ascii="宋体" w:hAnsi="宋体"/>
          <w:snapToGrid w:val="0"/>
          <w:color w:val="auto"/>
          <w:kern w:val="0"/>
          <w:szCs w:val="21"/>
          <w:highlight w:val="none"/>
          <w:u w:val="single"/>
          <w:lang w:val="en-US" w:eastAsia="zh-CN"/>
        </w:rPr>
        <w:t>24</w:t>
      </w:r>
      <w:r>
        <w:rPr>
          <w:rFonts w:hint="eastAsia" w:ascii="宋体" w:hAnsi="宋体"/>
          <w:snapToGrid w:val="0"/>
          <w:color w:val="auto"/>
          <w:kern w:val="0"/>
          <w:szCs w:val="21"/>
          <w:highlight w:val="none"/>
          <w:u w:val="single"/>
        </w:rPr>
        <w:t>个月</w:t>
      </w:r>
    </w:p>
    <w:p w14:paraId="501F4A95">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2.6 标段划分（如有）：</w:t>
      </w:r>
      <w:r>
        <w:rPr>
          <w:rFonts w:hint="eastAsia" w:ascii="宋体" w:hAnsi="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shd w:val="clear" w:color="auto" w:fill="auto"/>
        </w:rPr>
        <w:t>/</w:t>
      </w:r>
      <w:r>
        <w:rPr>
          <w:rFonts w:hint="eastAsia" w:ascii="宋体" w:hAnsi="宋体"/>
          <w:snapToGrid w:val="0"/>
          <w:color w:val="auto"/>
          <w:kern w:val="0"/>
          <w:szCs w:val="21"/>
          <w:highlight w:val="none"/>
          <w:u w:val="single"/>
        </w:rPr>
        <w:t xml:space="preserve">     </w:t>
      </w:r>
    </w:p>
    <w:p w14:paraId="148A5FC7">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w:t>
      </w:r>
      <w:r>
        <w:rPr>
          <w:rFonts w:hint="default" w:ascii="宋体" w:hAnsi="宋体"/>
          <w:snapToGrid w:val="0"/>
          <w:color w:val="auto"/>
          <w:kern w:val="0"/>
          <w:szCs w:val="21"/>
          <w:highlight w:val="none"/>
          <w:lang w:val="en-US"/>
        </w:rPr>
        <w:t>7</w:t>
      </w:r>
      <w:r>
        <w:rPr>
          <w:rFonts w:hint="eastAsia" w:ascii="宋体" w:hAnsi="宋体"/>
          <w:snapToGrid w:val="0"/>
          <w:color w:val="auto"/>
          <w:kern w:val="0"/>
          <w:szCs w:val="21"/>
          <w:highlight w:val="none"/>
        </w:rPr>
        <w:t xml:space="preserve"> 其他：</w:t>
      </w:r>
      <w:r>
        <w:rPr>
          <w:rFonts w:hint="eastAsia" w:ascii="宋体" w:hAnsi="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shd w:val="clear" w:color="auto" w:fill="auto"/>
        </w:rPr>
        <w:t>/</w:t>
      </w:r>
      <w:r>
        <w:rPr>
          <w:rFonts w:hint="eastAsia" w:ascii="宋体" w:hAnsi="宋体"/>
          <w:snapToGrid w:val="0"/>
          <w:color w:val="auto"/>
          <w:kern w:val="0"/>
          <w:szCs w:val="21"/>
          <w:highlight w:val="none"/>
          <w:u w:val="single"/>
        </w:rPr>
        <w:t xml:space="preserve">     </w:t>
      </w:r>
    </w:p>
    <w:p w14:paraId="4F30FAD9">
      <w:pPr>
        <w:pStyle w:val="3"/>
        <w:spacing w:before="100" w:after="100" w:line="460" w:lineRule="exact"/>
        <w:rPr>
          <w:rFonts w:ascii="宋体" w:hAnsi="宋体"/>
          <w:snapToGrid w:val="0"/>
          <w:color w:val="auto"/>
          <w:sz w:val="28"/>
          <w:szCs w:val="28"/>
          <w:highlight w:val="none"/>
        </w:rPr>
      </w:pPr>
      <w:bookmarkStart w:id="39" w:name="_Toc200359429"/>
      <w:bookmarkStart w:id="40" w:name="_Toc287607730"/>
      <w:bookmarkStart w:id="41" w:name="_Toc287620669"/>
      <w:bookmarkStart w:id="42" w:name="_Toc509218694"/>
      <w:bookmarkStart w:id="43" w:name="_Toc15365"/>
      <w:bookmarkStart w:id="44" w:name="_Toc200359240"/>
      <w:bookmarkStart w:id="45" w:name="_Toc277082538"/>
      <w:bookmarkStart w:id="46" w:name="_Toc57820544"/>
      <w:bookmarkStart w:id="47" w:name="_Toc224103301"/>
      <w:bookmarkStart w:id="48" w:name="_Toc430530418"/>
      <w:r>
        <w:rPr>
          <w:rFonts w:hint="eastAsia" w:ascii="宋体" w:hAnsi="宋体"/>
          <w:snapToGrid w:val="0"/>
          <w:color w:val="auto"/>
          <w:sz w:val="28"/>
          <w:szCs w:val="28"/>
          <w:highlight w:val="none"/>
          <w:lang w:val="en-US" w:eastAsia="zh-CN"/>
        </w:rPr>
        <w:t>3</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eastAsia="zh-CN"/>
        </w:rPr>
        <w:t>竞选</w:t>
      </w:r>
      <w:r>
        <w:rPr>
          <w:rFonts w:ascii="宋体" w:hAnsi="宋体"/>
          <w:snapToGrid w:val="0"/>
          <w:color w:val="auto"/>
          <w:sz w:val="28"/>
          <w:szCs w:val="28"/>
          <w:highlight w:val="none"/>
        </w:rPr>
        <w:t>人资格要求</w:t>
      </w:r>
      <w:bookmarkEnd w:id="39"/>
      <w:bookmarkEnd w:id="40"/>
      <w:bookmarkEnd w:id="41"/>
      <w:bookmarkEnd w:id="42"/>
      <w:bookmarkEnd w:id="43"/>
      <w:bookmarkEnd w:id="44"/>
      <w:bookmarkEnd w:id="45"/>
      <w:bookmarkEnd w:id="46"/>
      <w:bookmarkEnd w:id="47"/>
      <w:bookmarkEnd w:id="48"/>
    </w:p>
    <w:p w14:paraId="0E958DD3">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.1  本次</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要求</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人须具备</w:t>
      </w:r>
      <w:r>
        <w:rPr>
          <w:rFonts w:hint="eastAsia" w:ascii="宋体" w:hAnsi="宋体"/>
          <w:snapToGrid w:val="0"/>
          <w:color w:val="auto"/>
          <w:kern w:val="0"/>
          <w:szCs w:val="21"/>
          <w:highlight w:val="none"/>
        </w:rPr>
        <w:t>以下条件：</w:t>
      </w:r>
    </w:p>
    <w:p w14:paraId="03BDDE6B">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.1.1 本次</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要求</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人具备的资质条件：</w:t>
      </w:r>
      <w:r>
        <w:rPr>
          <w:rFonts w:hint="eastAsia" w:ascii="宋体" w:hAnsi="宋体" w:cs="宋体"/>
          <w:snapToGrid w:val="0"/>
          <w:color w:val="auto"/>
          <w:kern w:val="0"/>
          <w:szCs w:val="21"/>
          <w:highlight w:val="none"/>
          <w:u w:val="single"/>
          <w:shd w:val="clear" w:color="auto" w:fill="auto"/>
          <w:lang w:eastAsia="zh-CN"/>
        </w:rPr>
        <w:t>竞选人必须具备建设行政主管部门颁发的有效的</w:t>
      </w:r>
      <w:r>
        <w:rPr>
          <w:rFonts w:hint="eastAsia" w:ascii="宋体" w:hAnsi="宋体" w:cs="宋体"/>
          <w:snapToGrid w:val="0"/>
          <w:color w:val="auto"/>
          <w:kern w:val="0"/>
          <w:szCs w:val="21"/>
          <w:highlight w:val="none"/>
          <w:u w:val="single"/>
          <w:shd w:val="clear" w:color="auto" w:fill="auto"/>
          <w:lang w:val="en-US" w:eastAsia="zh-CN"/>
        </w:rPr>
        <w:t>建筑</w:t>
      </w:r>
      <w:r>
        <w:rPr>
          <w:rFonts w:hint="eastAsia" w:ascii="宋体" w:hAnsi="宋体" w:cs="宋体"/>
          <w:snapToGrid w:val="0"/>
          <w:color w:val="auto"/>
          <w:kern w:val="0"/>
          <w:szCs w:val="21"/>
          <w:highlight w:val="none"/>
          <w:u w:val="single"/>
          <w:shd w:val="clear" w:color="auto" w:fill="auto"/>
          <w:lang w:eastAsia="zh-CN"/>
        </w:rPr>
        <w:t>工程施工总承包</w:t>
      </w:r>
      <w:r>
        <w:rPr>
          <w:rFonts w:hint="eastAsia" w:ascii="宋体" w:hAnsi="宋体" w:cs="宋体"/>
          <w:snapToGrid w:val="0"/>
          <w:color w:val="auto"/>
          <w:kern w:val="0"/>
          <w:szCs w:val="21"/>
          <w:highlight w:val="none"/>
          <w:u w:val="single"/>
          <w:shd w:val="clear" w:color="auto" w:fill="auto"/>
          <w:lang w:val="en-US" w:eastAsia="zh-CN"/>
        </w:rPr>
        <w:t>贰</w:t>
      </w:r>
      <w:r>
        <w:rPr>
          <w:rFonts w:hint="eastAsia" w:ascii="宋体" w:hAnsi="宋体" w:cs="宋体"/>
          <w:snapToGrid w:val="0"/>
          <w:color w:val="auto"/>
          <w:kern w:val="0"/>
          <w:szCs w:val="21"/>
          <w:highlight w:val="none"/>
          <w:u w:val="single"/>
          <w:shd w:val="clear" w:color="auto" w:fill="auto"/>
          <w:lang w:eastAsia="zh-CN"/>
        </w:rPr>
        <w:t>级及以上资质</w:t>
      </w:r>
      <w:r>
        <w:rPr>
          <w:rFonts w:hint="eastAsia" w:ascii="宋体" w:hAnsi="宋体"/>
          <w:snapToGrid w:val="0"/>
          <w:color w:val="auto"/>
          <w:kern w:val="0"/>
          <w:szCs w:val="21"/>
          <w:highlight w:val="none"/>
        </w:rPr>
        <w:t>；</w:t>
      </w:r>
    </w:p>
    <w:p w14:paraId="2B29039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u w:val="single"/>
          <w:lang w:val="en-US" w:eastAsia="zh-CN"/>
        </w:rPr>
      </w:pP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.1.2 本次</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要求</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人具备的业绩条件：</w:t>
      </w:r>
      <w:r>
        <w:rPr>
          <w:rFonts w:hint="eastAsia" w:ascii="宋体" w:hAnsi="宋体"/>
          <w:snapToGrid w:val="0"/>
          <w:color w:val="auto"/>
          <w:kern w:val="0"/>
          <w:szCs w:val="21"/>
          <w:highlight w:val="none"/>
          <w:u w:val="single"/>
          <w:lang w:val="en-US" w:eastAsia="zh-CN"/>
        </w:rPr>
        <w:t>无</w:t>
      </w:r>
      <w:r>
        <w:rPr>
          <w:rFonts w:hint="eastAsia" w:ascii="宋体" w:hAnsi="宋体"/>
          <w:snapToGrid w:val="0"/>
          <w:color w:val="auto"/>
          <w:kern w:val="0"/>
          <w:szCs w:val="21"/>
          <w:highlight w:val="none"/>
          <w:u w:val="none"/>
          <w:lang w:val="en-US" w:eastAsia="zh-CN"/>
        </w:rPr>
        <w:t>。</w:t>
      </w:r>
    </w:p>
    <w:p w14:paraId="0EE5DD94">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highlight w:val="none"/>
        </w:rPr>
      </w:pP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 xml:space="preserve">.1.3 </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人还应在人员、设备、资金等方面具有相应的施工能力，详见</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文件第二章</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人须知前附表第1.4.1项内容。</w:t>
      </w:r>
    </w:p>
    <w:p w14:paraId="77013011">
      <w:pPr>
        <w:tabs>
          <w:tab w:val="left" w:pos="3045"/>
          <w:tab w:val="left" w:pos="8310"/>
        </w:tabs>
        <w:autoSpaceDE w:val="0"/>
        <w:autoSpaceDN w:val="0"/>
        <w:adjustRightInd w:val="0"/>
        <w:snapToGrid w:val="0"/>
        <w:spacing w:line="460" w:lineRule="exact"/>
        <w:ind w:firstLine="420" w:firstLineChars="200"/>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 xml:space="preserve">.2 </w:t>
      </w:r>
      <w:r>
        <w:rPr>
          <w:rFonts w:hint="eastAsia" w:ascii="宋体" w:hAnsi="宋体"/>
          <w:snapToGrid w:val="0"/>
          <w:color w:val="auto"/>
          <w:kern w:val="0"/>
          <w:szCs w:val="21"/>
          <w:highlight w:val="none"/>
        </w:rPr>
        <w:t>本次比选不接受联合体</w:t>
      </w:r>
      <w:r>
        <w:rPr>
          <w:rFonts w:hint="eastAsia" w:ascii="宋体" w:hAnsi="宋体"/>
          <w:snapToGrid w:val="0"/>
          <w:color w:val="auto"/>
          <w:kern w:val="0"/>
          <w:szCs w:val="21"/>
          <w:highlight w:val="none"/>
          <w:lang w:eastAsia="zh-CN"/>
        </w:rPr>
        <w:t>竞选</w:t>
      </w:r>
    </w:p>
    <w:p w14:paraId="40F4CB6E">
      <w:pPr>
        <w:pStyle w:val="3"/>
        <w:spacing w:before="100" w:after="100" w:line="460" w:lineRule="exact"/>
        <w:rPr>
          <w:rFonts w:ascii="宋体" w:hAnsi="宋体"/>
          <w:snapToGrid w:val="0"/>
          <w:color w:val="auto"/>
          <w:sz w:val="28"/>
          <w:szCs w:val="28"/>
          <w:highlight w:val="none"/>
        </w:rPr>
      </w:pPr>
      <w:bookmarkStart w:id="49" w:name="_Toc287620670"/>
      <w:bookmarkStart w:id="50" w:name="_Toc200359241"/>
      <w:bookmarkStart w:id="51" w:name="_Toc57820545"/>
      <w:bookmarkStart w:id="52" w:name="_Toc430530419"/>
      <w:bookmarkStart w:id="53" w:name="_Toc277082539"/>
      <w:bookmarkStart w:id="54" w:name="_Toc200359430"/>
      <w:bookmarkStart w:id="55" w:name="_Toc287607731"/>
      <w:bookmarkStart w:id="56" w:name="_Toc509218695"/>
      <w:bookmarkStart w:id="57" w:name="_Toc11488"/>
      <w:bookmarkStart w:id="58" w:name="_Toc224103302"/>
      <w:r>
        <w:rPr>
          <w:rFonts w:hint="eastAsia" w:ascii="宋体" w:hAnsi="宋体"/>
          <w:snapToGrid w:val="0"/>
          <w:color w:val="auto"/>
          <w:sz w:val="28"/>
          <w:szCs w:val="28"/>
          <w:highlight w:val="none"/>
          <w:lang w:val="en-US" w:eastAsia="zh-CN"/>
        </w:rPr>
        <w:t>4</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val="en-US" w:eastAsia="zh-CN"/>
        </w:rPr>
        <w:t>比选</w:t>
      </w:r>
      <w:r>
        <w:rPr>
          <w:rFonts w:ascii="宋体" w:hAnsi="宋体"/>
          <w:snapToGrid w:val="0"/>
          <w:color w:val="auto"/>
          <w:sz w:val="28"/>
          <w:szCs w:val="28"/>
          <w:highlight w:val="none"/>
        </w:rPr>
        <w:t>文件的获取</w:t>
      </w:r>
      <w:bookmarkEnd w:id="49"/>
      <w:bookmarkEnd w:id="50"/>
      <w:bookmarkEnd w:id="51"/>
      <w:bookmarkEnd w:id="52"/>
      <w:bookmarkEnd w:id="53"/>
      <w:bookmarkEnd w:id="54"/>
      <w:bookmarkEnd w:id="55"/>
      <w:bookmarkEnd w:id="56"/>
      <w:bookmarkEnd w:id="57"/>
      <w:bookmarkEnd w:id="58"/>
    </w:p>
    <w:p w14:paraId="0EC0CE0A">
      <w:pPr>
        <w:tabs>
          <w:tab w:val="left" w:pos="2420"/>
          <w:tab w:val="left" w:pos="5445"/>
        </w:tabs>
        <w:autoSpaceDE w:val="0"/>
        <w:autoSpaceDN w:val="0"/>
        <w:adjustRightInd w:val="0"/>
        <w:snapToGrid w:val="0"/>
        <w:spacing w:line="450" w:lineRule="exact"/>
        <w:ind w:firstLine="42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.1 凡有意参加比选的</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人</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人在</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前可在</w:t>
      </w:r>
      <w:r>
        <w:rPr>
          <w:rFonts w:hint="eastAsia" w:ascii="宋体" w:hAnsi="宋体" w:cs="Times New Roman"/>
          <w:snapToGrid w:val="0"/>
          <w:color w:val="auto"/>
          <w:kern w:val="0"/>
          <w:sz w:val="21"/>
          <w:szCs w:val="21"/>
          <w:highlight w:val="none"/>
          <w:u w:val="single"/>
          <w:shd w:val="clear" w:color="auto" w:fill="auto"/>
          <w:lang w:val="en-US" w:eastAsia="zh-CN"/>
        </w:rPr>
        <w:t>垫江县人民政府（http://www.cqsdj.gov.cn/）</w:t>
      </w:r>
      <w:r>
        <w:rPr>
          <w:rFonts w:ascii="宋体" w:hAnsi="宋体"/>
          <w:snapToGrid w:val="0"/>
          <w:color w:val="auto"/>
          <w:kern w:val="0"/>
          <w:szCs w:val="21"/>
          <w:highlight w:val="none"/>
        </w:rPr>
        <w:t>下载</w:t>
      </w:r>
      <w:r>
        <w:rPr>
          <w:rFonts w:hint="eastAsia" w:ascii="宋体" w:hAnsi="宋体"/>
          <w:snapToGrid w:val="0"/>
          <w:color w:val="auto"/>
          <w:kern w:val="0"/>
          <w:szCs w:val="21"/>
          <w:highlight w:val="none"/>
          <w:lang w:val="en-US" w:eastAsia="zh-CN"/>
        </w:rPr>
        <w:t>比选</w:t>
      </w:r>
      <w:r>
        <w:rPr>
          <w:rFonts w:ascii="宋体" w:hAnsi="宋体"/>
          <w:snapToGrid w:val="0"/>
          <w:color w:val="auto"/>
          <w:kern w:val="0"/>
          <w:szCs w:val="21"/>
          <w:highlight w:val="none"/>
        </w:rPr>
        <w:t>文件、工程量清单、</w:t>
      </w:r>
      <w:r>
        <w:rPr>
          <w:rFonts w:hint="eastAsia" w:ascii="宋体" w:hAnsi="宋体" w:cs="宋体"/>
          <w:snapToGrid w:val="0"/>
          <w:color w:val="auto"/>
          <w:kern w:val="0"/>
          <w:szCs w:val="21"/>
          <w:highlight w:val="none"/>
        </w:rPr>
        <w:t>图纸</w:t>
      </w:r>
      <w:r>
        <w:rPr>
          <w:rFonts w:hint="eastAsia" w:ascii="宋体" w:hAnsi="宋体"/>
          <w:snapToGrid w:val="0"/>
          <w:color w:val="auto"/>
          <w:kern w:val="0"/>
          <w:szCs w:val="21"/>
          <w:highlight w:val="none"/>
        </w:rPr>
        <w:t>及补遗等开标前公布的所有相关资料。无论</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下载与否，比选人和比选代理机构都视为</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收到以上资料并全部知晓有关比选过程和事宜。</w:t>
      </w:r>
    </w:p>
    <w:p w14:paraId="4AE8A8AE">
      <w:pPr>
        <w:tabs>
          <w:tab w:val="left" w:pos="2420"/>
          <w:tab w:val="left" w:pos="5445"/>
        </w:tabs>
        <w:autoSpaceDE w:val="0"/>
        <w:autoSpaceDN w:val="0"/>
        <w:adjustRightInd w:val="0"/>
        <w:snapToGrid w:val="0"/>
        <w:spacing w:line="450" w:lineRule="exact"/>
        <w:ind w:firstLine="42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.2 凡有意参加竞选者，请于</w:t>
      </w:r>
      <w:r>
        <w:rPr>
          <w:rFonts w:hint="eastAsia" w:ascii="宋体" w:hAnsi="宋体"/>
          <w:snapToGrid w:val="0"/>
          <w:color w:val="auto"/>
          <w:kern w:val="0"/>
          <w:szCs w:val="21"/>
          <w:highlight w:val="none"/>
          <w:lang w:eastAsia="zh-CN"/>
        </w:rPr>
        <w:t>2025年7月29日</w:t>
      </w:r>
      <w:r>
        <w:rPr>
          <w:rFonts w:hint="eastAsia" w:ascii="宋体" w:hAnsi="宋体"/>
          <w:snapToGrid w:val="0"/>
          <w:color w:val="auto"/>
          <w:kern w:val="0"/>
          <w:szCs w:val="21"/>
          <w:highlight w:val="none"/>
        </w:rPr>
        <w:t>09:00（北京时间，下同）至</w:t>
      </w:r>
      <w:r>
        <w:rPr>
          <w:rFonts w:hint="eastAsia" w:ascii="宋体" w:hAnsi="宋体"/>
          <w:snapToGrid w:val="0"/>
          <w:color w:val="auto"/>
          <w:kern w:val="0"/>
          <w:szCs w:val="21"/>
          <w:highlight w:val="none"/>
          <w:lang w:eastAsia="zh-CN"/>
        </w:rPr>
        <w:t>2025年7月31日</w:t>
      </w:r>
      <w:r>
        <w:rPr>
          <w:rFonts w:hint="eastAsia" w:ascii="宋体" w:hAnsi="宋体"/>
          <w:snapToGrid w:val="0"/>
          <w:color w:val="auto"/>
          <w:kern w:val="0"/>
          <w:szCs w:val="21"/>
          <w:highlight w:val="none"/>
        </w:rPr>
        <w:t>17:</w:t>
      </w:r>
      <w:r>
        <w:rPr>
          <w:rFonts w:hint="eastAsia" w:ascii="宋体" w:hAnsi="宋体"/>
          <w:snapToGrid w:val="0"/>
          <w:color w:val="auto"/>
          <w:kern w:val="0"/>
          <w:szCs w:val="21"/>
          <w:highlight w:val="none"/>
          <w:lang w:val="en-US" w:eastAsia="zh-CN"/>
        </w:rPr>
        <w:t>00</w:t>
      </w:r>
      <w:r>
        <w:rPr>
          <w:rFonts w:hint="eastAsia" w:ascii="宋体" w:hAnsi="宋体"/>
          <w:snapToGrid w:val="0"/>
          <w:color w:val="auto"/>
          <w:kern w:val="0"/>
          <w:szCs w:val="21"/>
          <w:highlight w:val="none"/>
        </w:rPr>
        <w:t>前将</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竞争性比选项目报名表》（详见附件）</w:t>
      </w:r>
      <w:r>
        <w:rPr>
          <w:rFonts w:hint="eastAsia" w:ascii="宋体" w:hAnsi="宋体"/>
          <w:snapToGrid w:val="0"/>
          <w:color w:val="auto"/>
          <w:kern w:val="0"/>
          <w:szCs w:val="21"/>
          <w:highlight w:val="none"/>
        </w:rPr>
        <w:t>填写完整加盖单位法人章扫描后发送至757652850@qq.com邮箱，完成报名。</w:t>
      </w:r>
    </w:p>
    <w:p w14:paraId="5EEB379B">
      <w:pPr>
        <w:tabs>
          <w:tab w:val="left" w:pos="2420"/>
          <w:tab w:val="left" w:pos="5445"/>
        </w:tabs>
        <w:autoSpaceDE w:val="0"/>
        <w:autoSpaceDN w:val="0"/>
        <w:adjustRightInd w:val="0"/>
        <w:snapToGrid w:val="0"/>
        <w:spacing w:line="450" w:lineRule="exact"/>
        <w:ind w:firstLine="420"/>
        <w:jc w:val="left"/>
        <w:rPr>
          <w:rFonts w:hint="default"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 xml:space="preserve">.3 </w:t>
      </w:r>
      <w:r>
        <w:rPr>
          <w:rFonts w:hint="eastAsia" w:ascii="宋体" w:hAnsi="宋体"/>
          <w:snapToGrid w:val="0"/>
          <w:color w:val="auto"/>
          <w:kern w:val="0"/>
          <w:szCs w:val="21"/>
          <w:highlight w:val="none"/>
          <w:lang w:val="en-US" w:eastAsia="zh-CN"/>
        </w:rPr>
        <w:t>本项目不收取文件费。</w:t>
      </w:r>
    </w:p>
    <w:p w14:paraId="3C2F072F">
      <w:pPr>
        <w:pStyle w:val="3"/>
        <w:spacing w:before="100" w:after="100" w:line="460" w:lineRule="exact"/>
        <w:rPr>
          <w:rFonts w:ascii="宋体" w:hAnsi="宋体"/>
          <w:snapToGrid w:val="0"/>
          <w:color w:val="auto"/>
          <w:sz w:val="28"/>
          <w:szCs w:val="28"/>
          <w:highlight w:val="none"/>
        </w:rPr>
      </w:pPr>
      <w:bookmarkStart w:id="59" w:name="_Toc200359242"/>
      <w:bookmarkStart w:id="60" w:name="_Toc287620671"/>
      <w:bookmarkStart w:id="61" w:name="_Toc287607732"/>
      <w:bookmarkStart w:id="62" w:name="_Toc224103303"/>
      <w:bookmarkStart w:id="63" w:name="_Toc57820546"/>
      <w:bookmarkStart w:id="64" w:name="_Toc509218696"/>
      <w:bookmarkStart w:id="65" w:name="_Toc200359431"/>
      <w:bookmarkStart w:id="66" w:name="_Toc4235"/>
      <w:bookmarkStart w:id="67" w:name="_Toc430530420"/>
      <w:bookmarkStart w:id="68" w:name="_Toc277082540"/>
      <w:r>
        <w:rPr>
          <w:rFonts w:hint="eastAsia" w:ascii="宋体" w:hAnsi="宋体"/>
          <w:snapToGrid w:val="0"/>
          <w:color w:val="auto"/>
          <w:sz w:val="28"/>
          <w:szCs w:val="28"/>
          <w:highlight w:val="none"/>
          <w:lang w:val="en-US" w:eastAsia="zh-CN"/>
        </w:rPr>
        <w:t>5</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val="en-US" w:eastAsia="zh-CN"/>
        </w:rPr>
        <w:t>竞选</w:t>
      </w:r>
      <w:r>
        <w:rPr>
          <w:rFonts w:ascii="宋体" w:hAnsi="宋体"/>
          <w:snapToGrid w:val="0"/>
          <w:color w:val="auto"/>
          <w:sz w:val="28"/>
          <w:szCs w:val="28"/>
          <w:highlight w:val="none"/>
        </w:rPr>
        <w:t>文件的递交</w:t>
      </w:r>
      <w:bookmarkEnd w:id="59"/>
      <w:bookmarkEnd w:id="60"/>
      <w:bookmarkEnd w:id="61"/>
      <w:bookmarkEnd w:id="62"/>
      <w:bookmarkEnd w:id="63"/>
      <w:bookmarkEnd w:id="64"/>
      <w:bookmarkEnd w:id="65"/>
      <w:bookmarkEnd w:id="66"/>
      <w:bookmarkEnd w:id="67"/>
      <w:bookmarkEnd w:id="68"/>
    </w:p>
    <w:p w14:paraId="0C48AFB4">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cs="宋体"/>
          <w:snapToGrid w:val="0"/>
          <w:color w:val="auto"/>
          <w:kern w:val="0"/>
          <w:szCs w:val="21"/>
          <w:highlight w:val="none"/>
          <w:lang w:eastAsia="zh-CN"/>
        </w:rPr>
      </w:pPr>
      <w:r>
        <w:rPr>
          <w:rFonts w:hint="eastAsia" w:ascii="宋体" w:hAnsi="宋体"/>
          <w:snapToGrid w:val="0"/>
          <w:color w:val="auto"/>
          <w:kern w:val="0"/>
          <w:szCs w:val="21"/>
          <w:highlight w:val="none"/>
          <w:lang w:val="en-US" w:eastAsia="zh-CN"/>
        </w:rPr>
        <w:t>5</w:t>
      </w:r>
      <w:r>
        <w:rPr>
          <w:rFonts w:ascii="宋体" w:hAnsi="宋体"/>
          <w:snapToGrid w:val="0"/>
          <w:color w:val="auto"/>
          <w:kern w:val="0"/>
          <w:szCs w:val="21"/>
          <w:highlight w:val="none"/>
        </w:rPr>
        <w:t>.1</w:t>
      </w:r>
      <w:r>
        <w:rPr>
          <w:rFonts w:hint="eastAsia" w:ascii="宋体" w:hAnsi="宋体"/>
          <w:snapToGrid w:val="0"/>
          <w:color w:val="auto"/>
          <w:kern w:val="0"/>
          <w:szCs w:val="21"/>
          <w:highlight w:val="none"/>
          <w:lang w:val="en-US" w:eastAsia="zh-CN"/>
        </w:rPr>
        <w:t xml:space="preserve"> 竞选</w:t>
      </w:r>
      <w:r>
        <w:rPr>
          <w:rFonts w:ascii="宋体" w:hAnsi="宋体"/>
          <w:snapToGrid w:val="0"/>
          <w:color w:val="auto"/>
          <w:kern w:val="0"/>
          <w:szCs w:val="21"/>
          <w:highlight w:val="none"/>
        </w:rPr>
        <w:t>文件递交的截止时间（</w:t>
      </w:r>
      <w:r>
        <w:rPr>
          <w:rFonts w:hint="eastAsia" w:ascii="宋体" w:hAnsi="宋体"/>
          <w:snapToGrid w:val="0"/>
          <w:color w:val="auto"/>
          <w:kern w:val="0"/>
          <w:szCs w:val="21"/>
          <w:highlight w:val="none"/>
          <w:lang w:val="en-US" w:eastAsia="zh-CN"/>
        </w:rPr>
        <w:t>竞选</w:t>
      </w:r>
      <w:r>
        <w:rPr>
          <w:rFonts w:ascii="宋体" w:hAnsi="宋体"/>
          <w:snapToGrid w:val="0"/>
          <w:color w:val="auto"/>
          <w:kern w:val="0"/>
          <w:szCs w:val="21"/>
          <w:highlight w:val="none"/>
        </w:rPr>
        <w:t>截止时间，下同）</w:t>
      </w:r>
      <w:r>
        <w:rPr>
          <w:rFonts w:hint="eastAsia" w:ascii="宋体" w:hAnsi="宋体"/>
          <w:snapToGrid w:val="0"/>
          <w:color w:val="auto"/>
          <w:kern w:val="0"/>
          <w:szCs w:val="21"/>
          <w:highlight w:val="none"/>
          <w:lang w:eastAsia="zh-CN"/>
        </w:rPr>
        <w:t>2025年8月</w:t>
      </w:r>
      <w:r>
        <w:rPr>
          <w:rFonts w:hint="eastAsia" w:ascii="宋体" w:hAnsi="宋体"/>
          <w:snapToGrid w:val="0"/>
          <w:color w:val="auto"/>
          <w:kern w:val="0"/>
          <w:szCs w:val="21"/>
          <w:highlight w:val="none"/>
          <w:lang w:val="en-US" w:eastAsia="zh-CN"/>
        </w:rPr>
        <w:t>6</w:t>
      </w:r>
      <w:r>
        <w:rPr>
          <w:rFonts w:hint="eastAsia" w:ascii="宋体" w:hAnsi="宋体"/>
          <w:snapToGrid w:val="0"/>
          <w:color w:val="auto"/>
          <w:kern w:val="0"/>
          <w:szCs w:val="21"/>
          <w:highlight w:val="none"/>
          <w:lang w:eastAsia="zh-CN"/>
        </w:rPr>
        <w:t>日</w:t>
      </w:r>
      <w:r>
        <w:rPr>
          <w:rFonts w:ascii="宋体" w:hAnsi="宋体" w:cs="宋体"/>
          <w:snapToGrid w:val="0"/>
          <w:color w:val="auto"/>
          <w:kern w:val="0"/>
          <w:szCs w:val="21"/>
          <w:highlight w:val="none"/>
        </w:rPr>
        <w:t>14</w:t>
      </w:r>
      <w:r>
        <w:rPr>
          <w:rFonts w:hint="eastAsia" w:ascii="宋体" w:hAnsi="宋体" w:cs="宋体"/>
          <w:snapToGrid w:val="0"/>
          <w:color w:val="auto"/>
          <w:kern w:val="0"/>
          <w:szCs w:val="21"/>
          <w:highlight w:val="none"/>
        </w:rPr>
        <w:t>时</w:t>
      </w:r>
      <w:r>
        <w:rPr>
          <w:rFonts w:ascii="宋体" w:hAnsi="宋体" w:cs="宋体"/>
          <w:snapToGrid w:val="0"/>
          <w:color w:val="auto"/>
          <w:kern w:val="0"/>
          <w:szCs w:val="21"/>
          <w:highlight w:val="none"/>
        </w:rPr>
        <w:t>0</w:t>
      </w:r>
      <w:r>
        <w:rPr>
          <w:rFonts w:hint="eastAsia" w:ascii="宋体" w:hAnsi="宋体" w:cs="宋体"/>
          <w:snapToGrid w:val="0"/>
          <w:color w:val="auto"/>
          <w:kern w:val="0"/>
          <w:szCs w:val="21"/>
          <w:highlight w:val="none"/>
        </w:rPr>
        <w:t>0分至1</w:t>
      </w:r>
      <w:r>
        <w:rPr>
          <w:rFonts w:ascii="宋体" w:hAnsi="宋体" w:cs="宋体"/>
          <w:snapToGrid w:val="0"/>
          <w:color w:val="auto"/>
          <w:kern w:val="0"/>
          <w:szCs w:val="21"/>
          <w:highlight w:val="none"/>
        </w:rPr>
        <w:t>4</w:t>
      </w:r>
      <w:r>
        <w:rPr>
          <w:rFonts w:hint="eastAsia" w:ascii="宋体" w:hAnsi="宋体" w:cs="宋体"/>
          <w:snapToGrid w:val="0"/>
          <w:color w:val="auto"/>
          <w:kern w:val="0"/>
          <w:szCs w:val="21"/>
          <w:highlight w:val="none"/>
        </w:rPr>
        <w:t>时</w:t>
      </w:r>
      <w:r>
        <w:rPr>
          <w:rFonts w:ascii="宋体" w:hAnsi="宋体" w:cs="宋体"/>
          <w:snapToGrid w:val="0"/>
          <w:color w:val="auto"/>
          <w:kern w:val="0"/>
          <w:szCs w:val="21"/>
          <w:highlight w:val="none"/>
        </w:rPr>
        <w:t>3</w:t>
      </w:r>
      <w:r>
        <w:rPr>
          <w:rFonts w:hint="eastAsia" w:ascii="宋体" w:hAnsi="宋体" w:cs="宋体"/>
          <w:snapToGrid w:val="0"/>
          <w:color w:val="auto"/>
          <w:kern w:val="0"/>
          <w:szCs w:val="21"/>
          <w:highlight w:val="none"/>
        </w:rPr>
        <w:t>0分（北京时间）</w:t>
      </w:r>
      <w:r>
        <w:rPr>
          <w:rFonts w:hint="eastAsia" w:ascii="宋体" w:hAnsi="宋体" w:cs="宋体"/>
          <w:snapToGrid w:val="0"/>
          <w:color w:val="auto"/>
          <w:kern w:val="0"/>
          <w:szCs w:val="21"/>
          <w:highlight w:val="none"/>
          <w:lang w:eastAsia="zh-CN"/>
        </w:rPr>
        <w:t>。</w:t>
      </w:r>
    </w:p>
    <w:p w14:paraId="039C74ED">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cs="宋体"/>
          <w:snapToGrid w:val="0"/>
          <w:color w:val="auto"/>
          <w:kern w:val="0"/>
          <w:szCs w:val="21"/>
          <w:highlight w:val="none"/>
        </w:rPr>
      </w:pPr>
      <w:r>
        <w:rPr>
          <w:rFonts w:hint="eastAsia" w:ascii="宋体" w:hAnsi="宋体" w:eastAsia="宋体" w:cs="Times New Roman"/>
          <w:snapToGrid w:val="0"/>
          <w:color w:val="auto"/>
          <w:kern w:val="0"/>
          <w:szCs w:val="21"/>
          <w:highlight w:val="none"/>
          <w:lang w:val="en-US" w:eastAsia="zh-CN"/>
        </w:rPr>
        <w:t>5.1</w:t>
      </w:r>
      <w:r>
        <w:rPr>
          <w:rFonts w:hint="eastAsia" w:ascii="宋体" w:hAnsi="宋体" w:cs="Times New Roman"/>
          <w:snapToGrid w:val="0"/>
          <w:color w:val="auto"/>
          <w:kern w:val="0"/>
          <w:szCs w:val="21"/>
          <w:highlight w:val="none"/>
          <w:lang w:val="en-US" w:eastAsia="zh-CN"/>
        </w:rPr>
        <w:t xml:space="preserve">.1 </w:t>
      </w:r>
      <w:r>
        <w:rPr>
          <w:rFonts w:hint="eastAsia" w:ascii="宋体" w:hAnsi="宋体" w:cs="宋体"/>
          <w:snapToGrid w:val="0"/>
          <w:color w:val="auto"/>
          <w:kern w:val="0"/>
          <w:szCs w:val="21"/>
          <w:highlight w:val="none"/>
          <w:lang w:val="en-US" w:eastAsia="zh-CN"/>
        </w:rPr>
        <w:t>竞选截止</w:t>
      </w:r>
      <w:r>
        <w:rPr>
          <w:rFonts w:hint="eastAsia" w:ascii="宋体" w:hAnsi="宋体" w:cs="宋体"/>
          <w:snapToGrid w:val="0"/>
          <w:color w:val="auto"/>
          <w:kern w:val="0"/>
          <w:szCs w:val="21"/>
          <w:highlight w:val="none"/>
        </w:rPr>
        <w:t>时间：</w:t>
      </w:r>
      <w:r>
        <w:rPr>
          <w:rFonts w:hint="eastAsia" w:ascii="宋体" w:hAnsi="宋体" w:cs="宋体"/>
          <w:snapToGrid w:val="0"/>
          <w:color w:val="auto"/>
          <w:kern w:val="0"/>
          <w:szCs w:val="21"/>
          <w:highlight w:val="none"/>
          <w:lang w:eastAsia="zh-CN"/>
        </w:rPr>
        <w:t>2025年8月</w:t>
      </w:r>
      <w:r>
        <w:rPr>
          <w:rFonts w:hint="eastAsia" w:ascii="宋体" w:hAnsi="宋体" w:cs="宋体"/>
          <w:snapToGrid w:val="0"/>
          <w:color w:val="auto"/>
          <w:kern w:val="0"/>
          <w:szCs w:val="21"/>
          <w:highlight w:val="none"/>
          <w:lang w:val="en-US" w:eastAsia="zh-CN"/>
        </w:rPr>
        <w:t>6</w:t>
      </w:r>
      <w:r>
        <w:rPr>
          <w:rFonts w:hint="eastAsia" w:ascii="宋体" w:hAnsi="宋体" w:cs="宋体"/>
          <w:snapToGrid w:val="0"/>
          <w:color w:val="auto"/>
          <w:kern w:val="0"/>
          <w:szCs w:val="21"/>
          <w:highlight w:val="none"/>
          <w:lang w:eastAsia="zh-CN"/>
        </w:rPr>
        <w:t>日</w:t>
      </w:r>
      <w:r>
        <w:rPr>
          <w:rFonts w:hint="eastAsia" w:ascii="宋体" w:hAnsi="宋体" w:cs="宋体"/>
          <w:snapToGrid w:val="0"/>
          <w:color w:val="auto"/>
          <w:kern w:val="0"/>
          <w:szCs w:val="21"/>
          <w:highlight w:val="none"/>
        </w:rPr>
        <w:t>1</w:t>
      </w:r>
      <w:r>
        <w:rPr>
          <w:rFonts w:ascii="宋体" w:hAnsi="宋体" w:cs="宋体"/>
          <w:snapToGrid w:val="0"/>
          <w:color w:val="auto"/>
          <w:kern w:val="0"/>
          <w:szCs w:val="21"/>
          <w:highlight w:val="none"/>
        </w:rPr>
        <w:t>4</w:t>
      </w:r>
      <w:r>
        <w:rPr>
          <w:rFonts w:hint="eastAsia" w:ascii="宋体" w:hAnsi="宋体" w:cs="宋体"/>
          <w:snapToGrid w:val="0"/>
          <w:color w:val="auto"/>
          <w:kern w:val="0"/>
          <w:szCs w:val="21"/>
          <w:highlight w:val="none"/>
        </w:rPr>
        <w:t>时</w:t>
      </w:r>
      <w:r>
        <w:rPr>
          <w:rFonts w:ascii="宋体" w:hAnsi="宋体" w:cs="宋体"/>
          <w:snapToGrid w:val="0"/>
          <w:color w:val="auto"/>
          <w:kern w:val="0"/>
          <w:szCs w:val="21"/>
          <w:highlight w:val="none"/>
        </w:rPr>
        <w:t>3</w:t>
      </w:r>
      <w:r>
        <w:rPr>
          <w:rFonts w:hint="eastAsia" w:ascii="宋体" w:hAnsi="宋体" w:cs="宋体"/>
          <w:snapToGrid w:val="0"/>
          <w:color w:val="auto"/>
          <w:kern w:val="0"/>
          <w:szCs w:val="21"/>
          <w:highlight w:val="none"/>
        </w:rPr>
        <w:t>0分（北京时间）。</w:t>
      </w:r>
    </w:p>
    <w:p w14:paraId="58F50590">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default"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5.1.2</w:t>
      </w:r>
      <w:r>
        <w:rPr>
          <w:rFonts w:hint="eastAsia" w:ascii="宋体" w:hAnsi="宋体" w:cs="Times New Roman"/>
          <w:snapToGrid w:val="0"/>
          <w:color w:val="auto"/>
          <w:kern w:val="0"/>
          <w:szCs w:val="21"/>
          <w:highlight w:val="none"/>
          <w:lang w:val="en-US" w:eastAsia="zh-CN"/>
        </w:rPr>
        <w:t xml:space="preserve"> </w:t>
      </w:r>
      <w:r>
        <w:rPr>
          <w:rFonts w:hint="eastAsia" w:ascii="宋体" w:hAnsi="宋体" w:cs="宋体"/>
          <w:snapToGrid w:val="0"/>
          <w:color w:val="auto"/>
          <w:kern w:val="0"/>
          <w:szCs w:val="21"/>
          <w:highlight w:val="none"/>
          <w:lang w:val="en-US" w:eastAsia="zh-CN"/>
        </w:rPr>
        <w:t>竞选</w:t>
      </w:r>
      <w:r>
        <w:rPr>
          <w:rFonts w:hint="eastAsia" w:ascii="宋体" w:hAnsi="宋体" w:cs="宋体"/>
          <w:snapToGrid w:val="0"/>
          <w:color w:val="auto"/>
          <w:kern w:val="0"/>
          <w:szCs w:val="21"/>
          <w:highlight w:val="none"/>
        </w:rPr>
        <w:t>文件递交及开标地点</w:t>
      </w:r>
      <w:r>
        <w:rPr>
          <w:rFonts w:hint="eastAsia" w:ascii="宋体" w:hAnsi="宋体" w:cs="宋体"/>
          <w:snapToGrid w:val="0"/>
          <w:color w:val="auto"/>
          <w:kern w:val="0"/>
          <w:szCs w:val="21"/>
          <w:highlight w:val="none"/>
          <w:lang w:eastAsia="zh-CN"/>
        </w:rPr>
        <w:t>：重庆市垫江县桂阳街道十路村村民委员会</w:t>
      </w:r>
      <w:r>
        <w:rPr>
          <w:rFonts w:hint="eastAsia" w:ascii="宋体" w:hAnsi="宋体" w:cs="宋体"/>
          <w:snapToGrid w:val="0"/>
          <w:color w:val="auto"/>
          <w:kern w:val="0"/>
          <w:szCs w:val="21"/>
          <w:highlight w:val="none"/>
          <w:lang w:val="en-US" w:eastAsia="zh-CN"/>
        </w:rPr>
        <w:t>会议室（垫江县桂阳街道十路村一组）</w:t>
      </w:r>
    </w:p>
    <w:p w14:paraId="766943E0">
      <w:pPr>
        <w:autoSpaceDE w:val="0"/>
        <w:autoSpaceDN w:val="0"/>
        <w:adjustRightInd w:val="0"/>
        <w:snapToGrid w:val="0"/>
        <w:spacing w:line="450" w:lineRule="exact"/>
        <w:ind w:firstLine="420" w:firstLineChars="200"/>
        <w:rPr>
          <w:rFonts w:hint="eastAsia"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5.2 须满足以下三种</w:t>
      </w:r>
      <w:r>
        <w:rPr>
          <w:rFonts w:hint="eastAsia" w:ascii="宋体" w:hAnsi="宋体" w:cs="Times New Roman"/>
          <w:snapToGrid w:val="0"/>
          <w:color w:val="auto"/>
          <w:kern w:val="0"/>
          <w:szCs w:val="21"/>
          <w:highlight w:val="none"/>
          <w:lang w:val="en-US" w:eastAsia="zh-CN"/>
        </w:rPr>
        <w:t>要求</w:t>
      </w:r>
      <w:r>
        <w:rPr>
          <w:rFonts w:hint="eastAsia" w:ascii="宋体" w:hAnsi="宋体" w:eastAsia="宋体" w:cs="Times New Roman"/>
          <w:snapToGrid w:val="0"/>
          <w:color w:val="auto"/>
          <w:kern w:val="0"/>
          <w:szCs w:val="21"/>
          <w:highlight w:val="none"/>
          <w:lang w:val="en-US" w:eastAsia="zh-CN"/>
        </w:rPr>
        <w:t>，其竞选文件才被接受，否则将失去竞选资格：</w:t>
      </w:r>
    </w:p>
    <w:p w14:paraId="22200DDD">
      <w:pPr>
        <w:autoSpaceDE w:val="0"/>
        <w:autoSpaceDN w:val="0"/>
        <w:adjustRightInd w:val="0"/>
        <w:snapToGrid w:val="0"/>
        <w:spacing w:line="450" w:lineRule="exact"/>
        <w:ind w:firstLine="420" w:firstLineChars="200"/>
        <w:rPr>
          <w:rFonts w:hint="eastAsia"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5.2.</w:t>
      </w:r>
      <w:r>
        <w:rPr>
          <w:rFonts w:hint="eastAsia" w:ascii="宋体" w:hAnsi="宋体" w:cs="Times New Roman"/>
          <w:snapToGrid w:val="0"/>
          <w:color w:val="auto"/>
          <w:kern w:val="0"/>
          <w:szCs w:val="21"/>
          <w:highlight w:val="none"/>
          <w:lang w:val="en-US" w:eastAsia="zh-CN"/>
        </w:rPr>
        <w:t xml:space="preserve">1 </w:t>
      </w:r>
      <w:r>
        <w:rPr>
          <w:rFonts w:hint="eastAsia" w:ascii="宋体" w:hAnsi="宋体" w:cs="宋体"/>
          <w:snapToGrid w:val="0"/>
          <w:color w:val="auto"/>
          <w:kern w:val="0"/>
          <w:szCs w:val="21"/>
          <w:highlight w:val="none"/>
        </w:rPr>
        <w:t>按比选文件的要求</w:t>
      </w:r>
      <w:r>
        <w:rPr>
          <w:rFonts w:hint="eastAsia" w:ascii="宋体" w:hAnsi="宋体" w:cs="宋体"/>
          <w:snapToGrid w:val="0"/>
          <w:color w:val="auto"/>
          <w:kern w:val="0"/>
          <w:szCs w:val="21"/>
          <w:highlight w:val="none"/>
          <w:lang w:eastAsia="zh-CN"/>
        </w:rPr>
        <w:t>，</w:t>
      </w:r>
      <w:r>
        <w:rPr>
          <w:rFonts w:hint="eastAsia" w:ascii="宋体" w:hAnsi="宋体" w:eastAsia="宋体" w:cs="Times New Roman"/>
          <w:snapToGrid w:val="0"/>
          <w:color w:val="auto"/>
          <w:kern w:val="0"/>
          <w:szCs w:val="21"/>
          <w:highlight w:val="none"/>
          <w:lang w:val="en-US" w:eastAsia="zh-CN"/>
        </w:rPr>
        <w:t>按时完成报名；</w:t>
      </w:r>
    </w:p>
    <w:p w14:paraId="15F2E114">
      <w:pPr>
        <w:autoSpaceDE w:val="0"/>
        <w:autoSpaceDN w:val="0"/>
        <w:adjustRightInd w:val="0"/>
        <w:snapToGrid w:val="0"/>
        <w:spacing w:line="450" w:lineRule="exact"/>
        <w:ind w:firstLine="420" w:firstLineChars="200"/>
        <w:rPr>
          <w:rFonts w:hint="eastAsia"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5.2.2</w:t>
      </w:r>
      <w:r>
        <w:rPr>
          <w:rFonts w:hint="eastAsia" w:ascii="宋体" w:hAnsi="宋体" w:cs="Times New Roman"/>
          <w:snapToGrid w:val="0"/>
          <w:color w:val="auto"/>
          <w:kern w:val="0"/>
          <w:szCs w:val="21"/>
          <w:highlight w:val="none"/>
          <w:lang w:val="en-US" w:eastAsia="zh-CN"/>
        </w:rPr>
        <w:t xml:space="preserve"> </w:t>
      </w:r>
      <w:r>
        <w:rPr>
          <w:rFonts w:hint="eastAsia" w:ascii="宋体" w:hAnsi="宋体" w:cs="宋体"/>
          <w:snapToGrid w:val="0"/>
          <w:color w:val="auto"/>
          <w:kern w:val="0"/>
          <w:szCs w:val="21"/>
          <w:highlight w:val="none"/>
        </w:rPr>
        <w:t>按比选文件的要求缴纳了</w:t>
      </w:r>
      <w:r>
        <w:rPr>
          <w:rFonts w:hint="eastAsia" w:ascii="宋体" w:hAnsi="宋体" w:cs="宋体"/>
          <w:snapToGrid w:val="0"/>
          <w:color w:val="auto"/>
          <w:kern w:val="0"/>
          <w:szCs w:val="21"/>
          <w:highlight w:val="none"/>
          <w:lang w:val="en-US" w:eastAsia="zh-CN"/>
        </w:rPr>
        <w:t>竞选</w:t>
      </w:r>
      <w:r>
        <w:rPr>
          <w:rFonts w:hint="eastAsia" w:ascii="宋体" w:hAnsi="宋体" w:cs="宋体"/>
          <w:snapToGrid w:val="0"/>
          <w:color w:val="auto"/>
          <w:kern w:val="0"/>
          <w:szCs w:val="21"/>
          <w:highlight w:val="none"/>
        </w:rPr>
        <w:t>保证金</w:t>
      </w:r>
      <w:r>
        <w:rPr>
          <w:rFonts w:hint="eastAsia" w:ascii="宋体" w:hAnsi="宋体" w:cs="宋体"/>
          <w:snapToGrid w:val="0"/>
          <w:color w:val="auto"/>
          <w:kern w:val="0"/>
          <w:szCs w:val="21"/>
          <w:highlight w:val="none"/>
          <w:lang w:eastAsia="zh-CN"/>
        </w:rPr>
        <w:t>；</w:t>
      </w:r>
    </w:p>
    <w:p w14:paraId="2EE115EB">
      <w:pPr>
        <w:autoSpaceDE w:val="0"/>
        <w:autoSpaceDN w:val="0"/>
        <w:adjustRightInd w:val="0"/>
        <w:snapToGrid w:val="0"/>
        <w:spacing w:line="450" w:lineRule="exact"/>
        <w:ind w:firstLine="420" w:firstLineChars="200"/>
        <w:rPr>
          <w:rFonts w:hint="eastAsia"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5.2.3</w:t>
      </w:r>
      <w:r>
        <w:rPr>
          <w:rFonts w:hint="eastAsia" w:ascii="宋体" w:hAnsi="宋体" w:cs="Times New Roman"/>
          <w:snapToGrid w:val="0"/>
          <w:color w:val="auto"/>
          <w:kern w:val="0"/>
          <w:szCs w:val="21"/>
          <w:highlight w:val="none"/>
          <w:lang w:val="en-US" w:eastAsia="zh-CN"/>
        </w:rPr>
        <w:t xml:space="preserve"> </w:t>
      </w:r>
      <w:r>
        <w:rPr>
          <w:rFonts w:hint="eastAsia" w:ascii="宋体" w:hAnsi="宋体" w:cs="宋体"/>
          <w:snapToGrid w:val="0"/>
          <w:color w:val="auto"/>
          <w:kern w:val="0"/>
          <w:szCs w:val="21"/>
          <w:highlight w:val="none"/>
        </w:rPr>
        <w:t>按比选文件的要求，按时递交</w:t>
      </w:r>
      <w:r>
        <w:rPr>
          <w:rFonts w:hint="eastAsia" w:ascii="宋体" w:hAnsi="宋体" w:cs="宋体"/>
          <w:snapToGrid w:val="0"/>
          <w:color w:val="auto"/>
          <w:kern w:val="0"/>
          <w:szCs w:val="21"/>
          <w:highlight w:val="none"/>
          <w:lang w:val="en-US" w:eastAsia="zh-CN"/>
        </w:rPr>
        <w:t>竞选</w:t>
      </w:r>
      <w:r>
        <w:rPr>
          <w:rFonts w:hint="eastAsia" w:ascii="宋体" w:hAnsi="宋体" w:cs="宋体"/>
          <w:snapToGrid w:val="0"/>
          <w:color w:val="auto"/>
          <w:kern w:val="0"/>
          <w:szCs w:val="21"/>
          <w:highlight w:val="none"/>
        </w:rPr>
        <w:t>文件</w:t>
      </w:r>
      <w:r>
        <w:rPr>
          <w:rFonts w:hint="eastAsia" w:ascii="宋体" w:hAnsi="宋体" w:cs="宋体"/>
          <w:snapToGrid w:val="0"/>
          <w:color w:val="auto"/>
          <w:kern w:val="0"/>
          <w:szCs w:val="21"/>
          <w:highlight w:val="none"/>
          <w:lang w:eastAsia="zh-CN"/>
        </w:rPr>
        <w:t>。</w:t>
      </w:r>
    </w:p>
    <w:p w14:paraId="396475FC">
      <w:pPr>
        <w:pStyle w:val="3"/>
        <w:spacing w:before="100" w:after="100" w:line="460" w:lineRule="exact"/>
        <w:rPr>
          <w:rFonts w:ascii="宋体" w:hAnsi="宋体"/>
          <w:snapToGrid w:val="0"/>
          <w:color w:val="auto"/>
          <w:sz w:val="28"/>
          <w:szCs w:val="28"/>
          <w:highlight w:val="none"/>
        </w:rPr>
      </w:pPr>
      <w:bookmarkStart w:id="69" w:name="_Toc287620672"/>
      <w:bookmarkStart w:id="70" w:name="_Toc200359243"/>
      <w:bookmarkStart w:id="71" w:name="_Toc224103304"/>
      <w:bookmarkStart w:id="72" w:name="_Toc430530421"/>
      <w:bookmarkStart w:id="73" w:name="_Toc200359432"/>
      <w:bookmarkStart w:id="74" w:name="_Toc324"/>
      <w:bookmarkStart w:id="75" w:name="_Toc277082541"/>
      <w:bookmarkStart w:id="76" w:name="_Toc57820547"/>
      <w:bookmarkStart w:id="77" w:name="_Toc509218697"/>
      <w:bookmarkStart w:id="78" w:name="_Toc287607733"/>
      <w:r>
        <w:rPr>
          <w:rFonts w:hint="eastAsia" w:ascii="宋体" w:hAnsi="宋体"/>
          <w:snapToGrid w:val="0"/>
          <w:color w:val="auto"/>
          <w:sz w:val="28"/>
          <w:szCs w:val="28"/>
          <w:highlight w:val="none"/>
          <w:lang w:val="en-US" w:eastAsia="zh-CN"/>
        </w:rPr>
        <w:t>6</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69"/>
      <w:bookmarkEnd w:id="70"/>
      <w:bookmarkEnd w:id="71"/>
      <w:bookmarkEnd w:id="72"/>
      <w:bookmarkEnd w:id="73"/>
      <w:bookmarkEnd w:id="74"/>
      <w:bookmarkEnd w:id="75"/>
      <w:bookmarkEnd w:id="76"/>
      <w:bookmarkEnd w:id="77"/>
      <w:bookmarkEnd w:id="78"/>
    </w:p>
    <w:p w14:paraId="72857C95">
      <w:pPr>
        <w:tabs>
          <w:tab w:val="left" w:pos="495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本次</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公告在</w:t>
      </w:r>
      <w:r>
        <w:rPr>
          <w:rFonts w:hint="eastAsia" w:ascii="宋体" w:hAnsi="宋体" w:cs="Times New Roman"/>
          <w:snapToGrid w:val="0"/>
          <w:color w:val="auto"/>
          <w:kern w:val="0"/>
          <w:sz w:val="21"/>
          <w:szCs w:val="21"/>
          <w:highlight w:val="none"/>
          <w:u w:val="single"/>
          <w:shd w:val="clear" w:color="auto" w:fill="auto"/>
          <w:lang w:val="en-US" w:eastAsia="zh-CN"/>
        </w:rPr>
        <w:t>垫江县人民政府（http://www.cqsdj.gov.cn/）</w:t>
      </w:r>
      <w:r>
        <w:rPr>
          <w:rFonts w:ascii="宋体" w:hAnsi="宋体"/>
          <w:snapToGrid w:val="0"/>
          <w:color w:val="auto"/>
          <w:kern w:val="0"/>
          <w:szCs w:val="21"/>
          <w:highlight w:val="none"/>
        </w:rPr>
        <w:t>上发布。</w:t>
      </w:r>
    </w:p>
    <w:p w14:paraId="0116F2D0">
      <w:pPr>
        <w:pStyle w:val="3"/>
        <w:spacing w:before="100" w:after="100" w:line="460" w:lineRule="exact"/>
        <w:rPr>
          <w:rFonts w:ascii="宋体" w:hAnsi="宋体"/>
          <w:snapToGrid w:val="0"/>
          <w:color w:val="auto"/>
          <w:sz w:val="28"/>
          <w:szCs w:val="28"/>
          <w:highlight w:val="none"/>
        </w:rPr>
      </w:pPr>
      <w:bookmarkStart w:id="79" w:name="_Toc287607734"/>
      <w:bookmarkStart w:id="80" w:name="_Toc57820548"/>
      <w:bookmarkStart w:id="81" w:name="_Toc277082542"/>
      <w:bookmarkStart w:id="82" w:name="_Toc224103305"/>
      <w:bookmarkStart w:id="83" w:name="_Toc509218698"/>
      <w:bookmarkStart w:id="84" w:name="_Toc430530422"/>
      <w:bookmarkStart w:id="85" w:name="_Toc287620673"/>
      <w:bookmarkStart w:id="86" w:name="_Toc24733"/>
      <w:r>
        <w:rPr>
          <w:rFonts w:hint="eastAsia" w:ascii="宋体" w:hAnsi="宋体"/>
          <w:snapToGrid w:val="0"/>
          <w:color w:val="auto"/>
          <w:sz w:val="28"/>
          <w:szCs w:val="28"/>
          <w:highlight w:val="none"/>
          <w:lang w:val="en-US" w:eastAsia="zh-CN"/>
        </w:rPr>
        <w:t>7</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联系方式</w:t>
      </w:r>
      <w:bookmarkEnd w:id="79"/>
      <w:bookmarkEnd w:id="80"/>
      <w:bookmarkEnd w:id="81"/>
      <w:bookmarkEnd w:id="82"/>
      <w:bookmarkEnd w:id="83"/>
      <w:bookmarkEnd w:id="84"/>
      <w:bookmarkEnd w:id="85"/>
      <w:bookmarkEnd w:id="86"/>
    </w:p>
    <w:p w14:paraId="0572E057">
      <w:pPr>
        <w:tabs>
          <w:tab w:val="left" w:pos="5140"/>
          <w:tab w:val="left" w:pos="8520"/>
        </w:tabs>
        <w:autoSpaceDE w:val="0"/>
        <w:autoSpaceDN w:val="0"/>
        <w:adjustRightInd w:val="0"/>
        <w:snapToGrid w:val="0"/>
        <w:spacing w:line="45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u w:val="single"/>
        </w:rPr>
        <w:t>重庆市垫江县桂阳街道十路村村民委员会</w:t>
      </w:r>
      <w:r>
        <w:rPr>
          <w:rFonts w:hint="eastAsia" w:ascii="宋体" w:hAnsi="宋体"/>
          <w:snapToGrid w:val="0"/>
          <w:color w:val="auto"/>
          <w:kern w:val="0"/>
          <w:szCs w:val="21"/>
          <w:highlight w:val="none"/>
          <w:u w:val="none"/>
          <w:lang w:val="en-US" w:eastAsia="zh-CN"/>
        </w:rPr>
        <w:t xml:space="preserve"> </w:t>
      </w:r>
      <w:r>
        <w:rPr>
          <w:rFonts w:hint="eastAsia" w:ascii="宋体" w:hAnsi="宋体"/>
          <w:snapToGrid w:val="0"/>
          <w:color w:val="auto"/>
          <w:kern w:val="0"/>
          <w:szCs w:val="21"/>
          <w:highlight w:val="none"/>
          <w:lang w:val="en-US" w:eastAsia="zh-CN"/>
        </w:rPr>
        <w:t>比选</w:t>
      </w:r>
      <w:r>
        <w:rPr>
          <w:rFonts w:ascii="宋体" w:hAnsi="宋体"/>
          <w:snapToGrid w:val="0"/>
          <w:color w:val="auto"/>
          <w:kern w:val="0"/>
          <w:szCs w:val="21"/>
          <w:highlight w:val="none"/>
        </w:rPr>
        <w:t>代理机构：</w:t>
      </w:r>
      <w:r>
        <w:rPr>
          <w:rFonts w:hint="eastAsia" w:ascii="宋体" w:hAnsi="宋体"/>
          <w:snapToGrid w:val="0"/>
          <w:color w:val="auto"/>
          <w:kern w:val="0"/>
          <w:szCs w:val="21"/>
          <w:highlight w:val="none"/>
          <w:u w:val="single"/>
        </w:rPr>
        <w:t>重庆承乾项目管理有限公司</w:t>
      </w:r>
      <w:r>
        <w:rPr>
          <w:rFonts w:ascii="宋体" w:hAnsi="宋体"/>
          <w:snapToGrid w:val="0"/>
          <w:color w:val="auto"/>
          <w:kern w:val="0"/>
          <w:szCs w:val="21"/>
          <w:highlight w:val="none"/>
          <w:u w:val="single"/>
        </w:rPr>
        <w:t xml:space="preserve"> </w:t>
      </w:r>
    </w:p>
    <w:p w14:paraId="5661CA0D">
      <w:pPr>
        <w:tabs>
          <w:tab w:val="left" w:pos="5140"/>
          <w:tab w:val="left" w:pos="8420"/>
        </w:tabs>
        <w:autoSpaceDE w:val="0"/>
        <w:autoSpaceDN w:val="0"/>
        <w:adjustRightInd w:val="0"/>
        <w:snapToGrid w:val="0"/>
        <w:spacing w:line="450" w:lineRule="exact"/>
        <w:ind w:firstLine="420" w:firstLineChars="200"/>
        <w:jc w:val="left"/>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地址：</w:t>
      </w:r>
      <w:r>
        <w:rPr>
          <w:rFonts w:hint="eastAsia" w:ascii="宋体" w:hAnsi="宋体"/>
          <w:snapToGrid w:val="0"/>
          <w:color w:val="auto"/>
          <w:kern w:val="0"/>
          <w:szCs w:val="21"/>
          <w:highlight w:val="none"/>
          <w:u w:val="single"/>
        </w:rPr>
        <w:t>垫江县桂阳街道十路村一组</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地址：</w:t>
      </w:r>
      <w:r>
        <w:rPr>
          <w:rFonts w:hint="eastAsia" w:ascii="宋体" w:hAnsi="宋体"/>
          <w:snapToGrid w:val="0"/>
          <w:color w:val="auto"/>
          <w:kern w:val="0"/>
          <w:position w:val="-3"/>
          <w:szCs w:val="21"/>
          <w:highlight w:val="none"/>
          <w:u w:val="single"/>
        </w:rPr>
        <w:t>重庆市渝北区青枫北路30号凤凰座C</w:t>
      </w:r>
      <w:r>
        <w:rPr>
          <w:rFonts w:hint="eastAsia" w:ascii="宋体" w:hAnsi="宋体"/>
          <w:snapToGrid w:val="0"/>
          <w:color w:val="auto"/>
          <w:kern w:val="0"/>
          <w:position w:val="-3"/>
          <w:szCs w:val="21"/>
          <w:highlight w:val="none"/>
          <w:u w:val="single"/>
          <w:lang w:val="en-US" w:eastAsia="zh-CN"/>
        </w:rPr>
        <w:t>座</w:t>
      </w:r>
      <w:r>
        <w:rPr>
          <w:rFonts w:hint="eastAsia" w:ascii="宋体" w:hAnsi="宋体"/>
          <w:snapToGrid w:val="0"/>
          <w:color w:val="auto"/>
          <w:kern w:val="0"/>
          <w:position w:val="-3"/>
          <w:szCs w:val="21"/>
          <w:highlight w:val="none"/>
          <w:u w:val="single"/>
        </w:rPr>
        <w:t>8</w:t>
      </w:r>
      <w:r>
        <w:rPr>
          <w:rFonts w:hint="eastAsia" w:ascii="宋体" w:hAnsi="宋体"/>
          <w:snapToGrid w:val="0"/>
          <w:color w:val="auto"/>
          <w:kern w:val="0"/>
          <w:position w:val="-3"/>
          <w:szCs w:val="21"/>
          <w:highlight w:val="none"/>
          <w:u w:val="single"/>
          <w:lang w:val="en-US" w:eastAsia="zh-CN"/>
        </w:rPr>
        <w:t>10</w:t>
      </w:r>
    </w:p>
    <w:p w14:paraId="3593CA3D">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eastAsia="宋体"/>
          <w:snapToGrid w:val="0"/>
          <w:color w:val="auto"/>
          <w:kern w:val="0"/>
          <w:szCs w:val="21"/>
          <w:highlight w:val="none"/>
          <w:lang w:eastAsia="zh-CN"/>
        </w:rPr>
      </w:pPr>
      <w:r>
        <w:rPr>
          <w:rFonts w:ascii="宋体" w:hAnsi="宋体"/>
          <w:snapToGrid w:val="0"/>
          <w:color w:val="auto"/>
          <w:kern w:val="0"/>
          <w:szCs w:val="21"/>
          <w:highlight w:val="none"/>
        </w:rPr>
        <w:t>联系人：</w:t>
      </w:r>
      <w:r>
        <w:rPr>
          <w:rFonts w:hint="eastAsia" w:ascii="宋体" w:hAnsi="宋体"/>
          <w:snapToGrid w:val="0"/>
          <w:color w:val="auto"/>
          <w:kern w:val="0"/>
          <w:szCs w:val="21"/>
          <w:highlight w:val="none"/>
          <w:u w:val="single"/>
          <w:lang w:val="en-US" w:eastAsia="zh-CN"/>
        </w:rPr>
        <w:t>杨老师</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联系人：</w:t>
      </w:r>
      <w:r>
        <w:rPr>
          <w:rFonts w:hint="eastAsia" w:ascii="宋体" w:hAnsi="宋体"/>
          <w:snapToGrid w:val="0"/>
          <w:color w:val="auto"/>
          <w:kern w:val="0"/>
          <w:szCs w:val="21"/>
          <w:highlight w:val="none"/>
          <w:u w:val="single"/>
        </w:rPr>
        <w:t>宋</w:t>
      </w:r>
      <w:r>
        <w:rPr>
          <w:rFonts w:hint="eastAsia" w:ascii="宋体" w:hAnsi="宋体"/>
          <w:snapToGrid w:val="0"/>
          <w:color w:val="auto"/>
          <w:kern w:val="0"/>
          <w:szCs w:val="21"/>
          <w:highlight w:val="none"/>
          <w:u w:val="single"/>
          <w:lang w:val="en-US" w:eastAsia="zh-CN"/>
        </w:rPr>
        <w:t>老师</w:t>
      </w:r>
    </w:p>
    <w:p w14:paraId="50BA7F13">
      <w:pPr>
        <w:tabs>
          <w:tab w:val="left" w:pos="5140"/>
          <w:tab w:val="left" w:pos="8420"/>
        </w:tabs>
        <w:autoSpaceDE w:val="0"/>
        <w:autoSpaceDN w:val="0"/>
        <w:adjustRightInd w:val="0"/>
        <w:snapToGrid w:val="0"/>
        <w:spacing w:line="450" w:lineRule="exact"/>
        <w:ind w:firstLine="420" w:firstLineChars="200"/>
        <w:jc w:val="left"/>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电话：</w:t>
      </w:r>
      <w:r>
        <w:rPr>
          <w:rFonts w:hint="eastAsia" w:ascii="宋体" w:hAnsi="宋体"/>
          <w:snapToGrid w:val="0"/>
          <w:color w:val="auto"/>
          <w:kern w:val="0"/>
          <w:szCs w:val="21"/>
          <w:highlight w:val="none"/>
          <w:u w:val="single"/>
          <w:lang w:val="en-US" w:eastAsia="zh-CN"/>
        </w:rPr>
        <w:t>023-</w:t>
      </w:r>
      <w:r>
        <w:rPr>
          <w:rFonts w:hint="eastAsia" w:ascii="宋体" w:hAnsi="宋体"/>
          <w:snapToGrid w:val="0"/>
          <w:color w:val="auto"/>
          <w:kern w:val="0"/>
          <w:szCs w:val="21"/>
          <w:highlight w:val="none"/>
          <w:u w:val="single"/>
        </w:rPr>
        <w:t>81869156</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电话：</w:t>
      </w:r>
      <w:r>
        <w:rPr>
          <w:rFonts w:hint="eastAsia" w:ascii="宋体" w:hAnsi="宋体"/>
          <w:snapToGrid w:val="0"/>
          <w:color w:val="auto"/>
          <w:kern w:val="0"/>
          <w:szCs w:val="21"/>
          <w:highlight w:val="none"/>
          <w:u w:val="single"/>
          <w:lang w:val="en-US" w:eastAsia="zh-CN"/>
        </w:rPr>
        <w:t>023-67136446</w:t>
      </w:r>
    </w:p>
    <w:p w14:paraId="74F77B29">
      <w:pPr>
        <w:tabs>
          <w:tab w:val="left" w:pos="5140"/>
          <w:tab w:val="left" w:pos="8420"/>
        </w:tabs>
        <w:autoSpaceDE w:val="0"/>
        <w:autoSpaceDN w:val="0"/>
        <w:adjustRightInd w:val="0"/>
        <w:snapToGrid w:val="0"/>
        <w:spacing w:line="400" w:lineRule="exact"/>
        <w:jc w:val="left"/>
        <w:rPr>
          <w:rFonts w:ascii="宋体" w:hAnsi="宋体"/>
          <w:snapToGrid w:val="0"/>
          <w:color w:val="auto"/>
          <w:kern w:val="0"/>
          <w:szCs w:val="21"/>
          <w:highlight w:val="none"/>
          <w:u w:val="single"/>
        </w:rPr>
      </w:pPr>
    </w:p>
    <w:p w14:paraId="3256AAC7">
      <w:pPr>
        <w:autoSpaceDE w:val="0"/>
        <w:autoSpaceDN w:val="0"/>
        <w:adjustRightInd w:val="0"/>
        <w:snapToGrid w:val="0"/>
        <w:spacing w:line="440" w:lineRule="exact"/>
        <w:ind w:firstLine="3906" w:firstLineChars="1860"/>
        <w:jc w:val="right"/>
        <w:rPr>
          <w:rFonts w:ascii="宋体" w:hAnsi="宋体"/>
          <w:snapToGrid w:val="0"/>
          <w:color w:val="auto"/>
          <w:kern w:val="0"/>
          <w:sz w:val="20"/>
          <w:szCs w:val="20"/>
          <w:highlight w:val="none"/>
        </w:rPr>
      </w:pPr>
      <w:r>
        <w:rPr>
          <w:rFonts w:hint="eastAsia" w:ascii="宋体" w:hAnsi="宋体"/>
          <w:snapToGrid w:val="0"/>
          <w:color w:val="auto"/>
          <w:kern w:val="0"/>
          <w:szCs w:val="21"/>
          <w:highlight w:val="none"/>
          <w:u w:val="single"/>
          <w:lang w:val="en-US" w:eastAsia="zh-CN"/>
        </w:rPr>
        <w:t>2025年7月29日</w:t>
      </w:r>
      <w:r>
        <w:rPr>
          <w:rFonts w:hint="eastAsia" w:ascii="宋体" w:hAnsi="宋体"/>
          <w:snapToGrid w:val="0"/>
          <w:color w:val="auto"/>
          <w:kern w:val="0"/>
          <w:szCs w:val="21"/>
          <w:highlight w:val="none"/>
        </w:rPr>
        <w:t xml:space="preserve">  </w:t>
      </w:r>
    </w:p>
    <w:p w14:paraId="6A6419F9">
      <w:pPr>
        <w:pStyle w:val="2"/>
        <w:spacing w:before="0" w:after="0" w:line="200" w:lineRule="exact"/>
        <w:jc w:val="center"/>
        <w:rPr>
          <w:rFonts w:ascii="宋体" w:hAnsi="宋体"/>
          <w:snapToGrid w:val="0"/>
          <w:color w:val="auto"/>
          <w:kern w:val="0"/>
          <w:szCs w:val="21"/>
          <w:highlight w:val="none"/>
        </w:rPr>
      </w:pPr>
      <w:r>
        <w:rPr>
          <w:rFonts w:ascii="宋体" w:hAnsi="宋体"/>
          <w:snapToGrid w:val="0"/>
          <w:color w:val="auto"/>
          <w:kern w:val="0"/>
          <w:szCs w:val="21"/>
          <w:highlight w:val="none"/>
        </w:rPr>
        <w:br w:type="page"/>
      </w:r>
      <w:bookmarkStart w:id="87" w:name="_Toc287607735"/>
      <w:bookmarkStart w:id="88" w:name="_Toc430530423"/>
      <w:bookmarkStart w:id="89" w:name="_Toc224103306"/>
      <w:bookmarkStart w:id="90" w:name="_Toc287620674"/>
    </w:p>
    <w:bookmarkEnd w:id="87"/>
    <w:bookmarkEnd w:id="88"/>
    <w:bookmarkEnd w:id="89"/>
    <w:bookmarkEnd w:id="90"/>
    <w:p w14:paraId="4D2EB1B2">
      <w:pPr>
        <w:pStyle w:val="2"/>
        <w:spacing w:line="360" w:lineRule="auto"/>
        <w:jc w:val="center"/>
        <w:rPr>
          <w:rFonts w:ascii="宋体" w:hAnsi="宋体"/>
          <w:bCs w:val="0"/>
          <w:snapToGrid w:val="0"/>
          <w:color w:val="auto"/>
          <w:kern w:val="0"/>
          <w:highlight w:val="none"/>
        </w:rPr>
      </w:pPr>
      <w:bookmarkStart w:id="91" w:name="_Toc287620683"/>
      <w:bookmarkStart w:id="92" w:name="_Toc224103315"/>
      <w:bookmarkStart w:id="93" w:name="_Toc430530432"/>
      <w:bookmarkStart w:id="94" w:name="_Toc287607744"/>
      <w:bookmarkStart w:id="95" w:name="_Toc57820558"/>
      <w:bookmarkStart w:id="96" w:name="_Toc24565"/>
      <w:r>
        <w:rPr>
          <w:rFonts w:ascii="宋体" w:hAnsi="宋体"/>
          <w:snapToGrid w:val="0"/>
          <w:color w:val="auto"/>
          <w:kern w:val="0"/>
          <w:highlight w:val="none"/>
        </w:rPr>
        <w:t xml:space="preserve">第二章  </w:t>
      </w:r>
      <w:r>
        <w:rPr>
          <w:rFonts w:hint="eastAsia" w:ascii="宋体" w:hAnsi="宋体"/>
          <w:snapToGrid w:val="0"/>
          <w:color w:val="auto"/>
          <w:kern w:val="0"/>
          <w:highlight w:val="none"/>
          <w:lang w:eastAsia="zh-CN"/>
        </w:rPr>
        <w:t>竞选</w:t>
      </w:r>
      <w:r>
        <w:rPr>
          <w:rFonts w:ascii="宋体" w:hAnsi="宋体"/>
          <w:snapToGrid w:val="0"/>
          <w:color w:val="auto"/>
          <w:kern w:val="0"/>
          <w:highlight w:val="none"/>
        </w:rPr>
        <w:t>人须知</w:t>
      </w:r>
      <w:bookmarkEnd w:id="91"/>
      <w:bookmarkEnd w:id="92"/>
      <w:bookmarkEnd w:id="93"/>
      <w:bookmarkEnd w:id="94"/>
      <w:bookmarkEnd w:id="95"/>
      <w:bookmarkEnd w:id="96"/>
      <w:bookmarkStart w:id="97" w:name="_Toc287607745"/>
      <w:bookmarkStart w:id="98" w:name="_Toc224103316"/>
      <w:bookmarkStart w:id="99" w:name="_Toc287620684"/>
      <w:bookmarkStart w:id="100" w:name="_Toc430530433"/>
      <w:bookmarkStart w:id="101" w:name="_Toc277082551"/>
    </w:p>
    <w:p w14:paraId="7E5F701C">
      <w:pPr>
        <w:pStyle w:val="3"/>
        <w:spacing w:before="100" w:after="100" w:line="360" w:lineRule="auto"/>
        <w:rPr>
          <w:rFonts w:ascii="宋体" w:hAnsi="宋体"/>
          <w:color w:val="auto"/>
          <w:highlight w:val="none"/>
        </w:rPr>
      </w:pPr>
      <w:bookmarkStart w:id="102" w:name="_Toc13295"/>
      <w:bookmarkStart w:id="103" w:name="_Toc509218708"/>
      <w:bookmarkStart w:id="104" w:name="_Toc57820559"/>
      <w:r>
        <w:rPr>
          <w:rFonts w:hint="eastAsia" w:ascii="宋体" w:hAnsi="宋体"/>
          <w:color w:val="auto"/>
          <w:highlight w:val="none"/>
          <w:lang w:eastAsia="zh-CN"/>
        </w:rPr>
        <w:t>竞选</w:t>
      </w:r>
      <w:r>
        <w:rPr>
          <w:rFonts w:hint="eastAsia" w:ascii="宋体" w:hAnsi="宋体"/>
          <w:color w:val="auto"/>
          <w:highlight w:val="none"/>
        </w:rPr>
        <w:t>人须知前附表</w:t>
      </w:r>
      <w:bookmarkEnd w:id="97"/>
      <w:bookmarkEnd w:id="98"/>
      <w:bookmarkEnd w:id="99"/>
      <w:bookmarkEnd w:id="100"/>
      <w:bookmarkEnd w:id="101"/>
      <w:bookmarkEnd w:id="102"/>
      <w:bookmarkEnd w:id="103"/>
      <w:bookmarkEnd w:id="104"/>
    </w:p>
    <w:p w14:paraId="0772EEBD">
      <w:pPr>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w:t>
      </w:r>
      <w:r>
        <w:rPr>
          <w:rFonts w:hint="eastAsia" w:ascii="宋体" w:hAnsi="宋体"/>
          <w:color w:val="auto"/>
          <w:szCs w:val="21"/>
          <w:highlight w:val="none"/>
          <w:lang w:eastAsia="zh-CN"/>
        </w:rPr>
        <w:t>竞选</w:t>
      </w:r>
      <w:r>
        <w:rPr>
          <w:rFonts w:ascii="宋体" w:hAnsi="宋体"/>
          <w:color w:val="auto"/>
          <w:szCs w:val="21"/>
          <w:highlight w:val="none"/>
        </w:rPr>
        <w:t>人须知前附表与正文不一致的地方，以</w:t>
      </w:r>
      <w:r>
        <w:rPr>
          <w:rFonts w:hint="eastAsia" w:ascii="宋体" w:hAnsi="宋体"/>
          <w:color w:val="auto"/>
          <w:szCs w:val="21"/>
          <w:highlight w:val="none"/>
          <w:lang w:eastAsia="zh-CN"/>
        </w:rPr>
        <w:t>竞选</w:t>
      </w:r>
      <w:r>
        <w:rPr>
          <w:rFonts w:ascii="宋体" w:hAnsi="宋体"/>
          <w:color w:val="auto"/>
          <w:szCs w:val="21"/>
          <w:highlight w:val="none"/>
        </w:rPr>
        <w:t>人须知前附表为准。</w:t>
      </w:r>
    </w:p>
    <w:tbl>
      <w:tblPr>
        <w:tblStyle w:val="45"/>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29C87E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02401975">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 款 号</w:t>
            </w:r>
          </w:p>
        </w:tc>
        <w:tc>
          <w:tcPr>
            <w:tcW w:w="1644" w:type="dxa"/>
            <w:vAlign w:val="center"/>
          </w:tcPr>
          <w:p w14:paraId="7230D489">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条款名称</w:t>
            </w:r>
          </w:p>
        </w:tc>
        <w:tc>
          <w:tcPr>
            <w:tcW w:w="6490" w:type="dxa"/>
            <w:vAlign w:val="center"/>
          </w:tcPr>
          <w:p w14:paraId="088B1225">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编  列  内  容</w:t>
            </w:r>
          </w:p>
        </w:tc>
      </w:tr>
      <w:tr w14:paraId="4B74C7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BF551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1.1.2</w:t>
            </w:r>
          </w:p>
        </w:tc>
        <w:tc>
          <w:tcPr>
            <w:tcW w:w="1644" w:type="dxa"/>
            <w:vAlign w:val="center"/>
          </w:tcPr>
          <w:p w14:paraId="70913274">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w:t>
            </w:r>
            <w:r>
              <w:rPr>
                <w:rFonts w:ascii="宋体" w:hAnsi="宋体"/>
                <w:color w:val="auto"/>
                <w:kern w:val="0"/>
                <w:szCs w:val="21"/>
                <w:highlight w:val="none"/>
              </w:rPr>
              <w:t>人</w:t>
            </w:r>
          </w:p>
        </w:tc>
        <w:tc>
          <w:tcPr>
            <w:tcW w:w="6490" w:type="dxa"/>
            <w:vAlign w:val="center"/>
          </w:tcPr>
          <w:p w14:paraId="0158E1AE">
            <w:pPr>
              <w:snapToGrid w:val="0"/>
              <w:spacing w:line="400" w:lineRule="exact"/>
              <w:rPr>
                <w:rFonts w:ascii="宋体" w:hAnsi="宋体"/>
                <w:color w:val="auto"/>
                <w:kern w:val="0"/>
                <w:szCs w:val="21"/>
                <w:highlight w:val="none"/>
              </w:rPr>
            </w:pPr>
            <w:r>
              <w:rPr>
                <w:rFonts w:ascii="宋体" w:hAnsi="宋体"/>
                <w:color w:val="auto"/>
                <w:kern w:val="0"/>
                <w:szCs w:val="21"/>
                <w:highlight w:val="none"/>
              </w:rPr>
              <w:t>名称：</w:t>
            </w:r>
            <w:r>
              <w:rPr>
                <w:rFonts w:hint="eastAsia" w:ascii="宋体" w:hAnsi="宋体"/>
                <w:color w:val="auto"/>
                <w:kern w:val="0"/>
                <w:szCs w:val="21"/>
                <w:highlight w:val="none"/>
              </w:rPr>
              <w:t>重庆市垫江县桂阳街道十路村村民委员会</w:t>
            </w:r>
          </w:p>
          <w:p w14:paraId="743F03B7">
            <w:pPr>
              <w:snapToGrid w:val="0"/>
              <w:spacing w:line="400" w:lineRule="exact"/>
              <w:rPr>
                <w:rFonts w:ascii="宋体" w:hAnsi="宋体"/>
                <w:color w:val="auto"/>
                <w:kern w:val="0"/>
                <w:szCs w:val="21"/>
                <w:highlight w:val="none"/>
              </w:rPr>
            </w:pPr>
            <w:r>
              <w:rPr>
                <w:rFonts w:ascii="宋体" w:hAnsi="宋体"/>
                <w:color w:val="auto"/>
                <w:kern w:val="0"/>
                <w:szCs w:val="21"/>
                <w:highlight w:val="none"/>
              </w:rPr>
              <w:t>地址：</w:t>
            </w:r>
            <w:r>
              <w:rPr>
                <w:rFonts w:hint="eastAsia" w:ascii="宋体" w:hAnsi="宋体"/>
                <w:color w:val="auto"/>
                <w:kern w:val="0"/>
                <w:szCs w:val="21"/>
                <w:highlight w:val="none"/>
              </w:rPr>
              <w:t>垫江县桂阳街道十路村一组</w:t>
            </w:r>
          </w:p>
          <w:p w14:paraId="72621B2E">
            <w:pPr>
              <w:snapToGrid w:val="0"/>
              <w:spacing w:line="400" w:lineRule="exact"/>
              <w:rPr>
                <w:rFonts w:ascii="宋体" w:hAnsi="宋体"/>
                <w:color w:val="auto"/>
                <w:kern w:val="0"/>
                <w:szCs w:val="21"/>
                <w:highlight w:val="none"/>
              </w:rPr>
            </w:pPr>
            <w:r>
              <w:rPr>
                <w:rFonts w:ascii="宋体" w:hAnsi="宋体"/>
                <w:color w:val="auto"/>
                <w:kern w:val="0"/>
                <w:szCs w:val="21"/>
                <w:highlight w:val="none"/>
              </w:rPr>
              <w:t>联系人：</w:t>
            </w:r>
            <w:r>
              <w:rPr>
                <w:rFonts w:hint="eastAsia" w:ascii="宋体" w:hAnsi="宋体"/>
                <w:color w:val="auto"/>
                <w:kern w:val="0"/>
                <w:szCs w:val="21"/>
                <w:highlight w:val="none"/>
              </w:rPr>
              <w:t>杨老师</w:t>
            </w:r>
          </w:p>
          <w:p w14:paraId="139AF1EE">
            <w:pPr>
              <w:snapToGrid w:val="0"/>
              <w:spacing w:line="400" w:lineRule="exact"/>
              <w:rPr>
                <w:rFonts w:ascii="宋体" w:hAnsi="宋体"/>
                <w:color w:val="auto"/>
                <w:kern w:val="0"/>
                <w:szCs w:val="21"/>
                <w:highlight w:val="none"/>
              </w:rPr>
            </w:pPr>
            <w:r>
              <w:rPr>
                <w:rFonts w:ascii="宋体" w:hAnsi="宋体"/>
                <w:color w:val="auto"/>
                <w:kern w:val="0"/>
                <w:szCs w:val="21"/>
                <w:highlight w:val="none"/>
              </w:rPr>
              <w:t>电话：</w:t>
            </w:r>
            <w:r>
              <w:rPr>
                <w:rFonts w:hint="eastAsia" w:ascii="宋体" w:hAnsi="宋体"/>
                <w:color w:val="auto"/>
                <w:kern w:val="0"/>
                <w:szCs w:val="21"/>
                <w:highlight w:val="none"/>
              </w:rPr>
              <w:t xml:space="preserve">023-81869156 </w:t>
            </w:r>
          </w:p>
        </w:tc>
      </w:tr>
      <w:tr w14:paraId="73C0D6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48AE30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1.1.3</w:t>
            </w:r>
          </w:p>
        </w:tc>
        <w:tc>
          <w:tcPr>
            <w:tcW w:w="1644" w:type="dxa"/>
            <w:vAlign w:val="center"/>
          </w:tcPr>
          <w:p w14:paraId="7519FBD8">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w:t>
            </w:r>
            <w:r>
              <w:rPr>
                <w:rFonts w:ascii="宋体" w:hAnsi="宋体"/>
                <w:color w:val="auto"/>
                <w:kern w:val="0"/>
                <w:szCs w:val="21"/>
                <w:highlight w:val="none"/>
              </w:rPr>
              <w:t>代理机构</w:t>
            </w:r>
          </w:p>
        </w:tc>
        <w:tc>
          <w:tcPr>
            <w:tcW w:w="6490" w:type="dxa"/>
            <w:vAlign w:val="center"/>
          </w:tcPr>
          <w:p w14:paraId="531177B7">
            <w:pPr>
              <w:snapToGrid w:val="0"/>
              <w:spacing w:line="400" w:lineRule="exact"/>
              <w:rPr>
                <w:rFonts w:ascii="宋体" w:hAnsi="宋体"/>
                <w:color w:val="auto"/>
                <w:kern w:val="0"/>
                <w:szCs w:val="21"/>
                <w:highlight w:val="none"/>
              </w:rPr>
            </w:pPr>
            <w:r>
              <w:rPr>
                <w:rFonts w:ascii="宋体" w:hAnsi="宋体"/>
                <w:color w:val="auto"/>
                <w:kern w:val="0"/>
                <w:szCs w:val="21"/>
                <w:highlight w:val="none"/>
              </w:rPr>
              <w:t>名称：</w:t>
            </w:r>
            <w:r>
              <w:rPr>
                <w:rFonts w:hint="eastAsia" w:ascii="宋体" w:hAnsi="宋体"/>
                <w:color w:val="auto"/>
                <w:kern w:val="0"/>
                <w:szCs w:val="21"/>
                <w:highlight w:val="none"/>
              </w:rPr>
              <w:t>重庆承乾项目管理有限公司</w:t>
            </w:r>
          </w:p>
          <w:p w14:paraId="39F1D756">
            <w:pPr>
              <w:snapToGrid w:val="0"/>
              <w:spacing w:line="400" w:lineRule="exact"/>
              <w:rPr>
                <w:rFonts w:hint="default" w:ascii="宋体" w:hAnsi="宋体" w:eastAsia="宋体"/>
                <w:color w:val="auto"/>
                <w:kern w:val="0"/>
                <w:szCs w:val="21"/>
                <w:highlight w:val="none"/>
                <w:lang w:val="en-US" w:eastAsia="zh-CN"/>
              </w:rPr>
            </w:pPr>
            <w:r>
              <w:rPr>
                <w:rFonts w:ascii="宋体" w:hAnsi="宋体"/>
                <w:color w:val="auto"/>
                <w:kern w:val="0"/>
                <w:szCs w:val="21"/>
                <w:highlight w:val="none"/>
              </w:rPr>
              <w:t>地址：</w:t>
            </w:r>
            <w:r>
              <w:rPr>
                <w:rFonts w:hint="eastAsia" w:ascii="宋体" w:hAnsi="宋体"/>
                <w:color w:val="auto"/>
                <w:kern w:val="0"/>
                <w:szCs w:val="21"/>
                <w:highlight w:val="none"/>
              </w:rPr>
              <w:t>重庆市渝北区青枫北路30号凤凰座C座</w:t>
            </w:r>
            <w:r>
              <w:rPr>
                <w:rFonts w:hint="eastAsia" w:ascii="宋体" w:hAnsi="宋体"/>
                <w:color w:val="auto"/>
                <w:kern w:val="0"/>
                <w:szCs w:val="21"/>
                <w:highlight w:val="none"/>
                <w:lang w:val="en-US" w:eastAsia="zh-CN"/>
              </w:rPr>
              <w:t>810</w:t>
            </w:r>
          </w:p>
          <w:p w14:paraId="6A4CD10F">
            <w:pPr>
              <w:snapToGrid w:val="0"/>
              <w:spacing w:line="400" w:lineRule="exact"/>
              <w:rPr>
                <w:rFonts w:ascii="宋体" w:hAnsi="宋体"/>
                <w:color w:val="auto"/>
                <w:kern w:val="0"/>
                <w:szCs w:val="21"/>
                <w:highlight w:val="none"/>
              </w:rPr>
            </w:pPr>
            <w:r>
              <w:rPr>
                <w:rFonts w:ascii="宋体" w:hAnsi="宋体"/>
                <w:color w:val="auto"/>
                <w:kern w:val="0"/>
                <w:szCs w:val="21"/>
                <w:highlight w:val="none"/>
              </w:rPr>
              <w:t>联系人：</w:t>
            </w:r>
            <w:r>
              <w:rPr>
                <w:rFonts w:hint="eastAsia" w:ascii="宋体" w:hAnsi="宋体"/>
                <w:color w:val="auto"/>
                <w:kern w:val="0"/>
                <w:szCs w:val="21"/>
                <w:highlight w:val="none"/>
              </w:rPr>
              <w:t>宋老师</w:t>
            </w:r>
          </w:p>
          <w:p w14:paraId="5D4C01AF">
            <w:pPr>
              <w:snapToGrid w:val="0"/>
              <w:spacing w:line="400" w:lineRule="exact"/>
              <w:rPr>
                <w:rFonts w:ascii="宋体" w:hAnsi="宋体"/>
                <w:color w:val="auto"/>
                <w:kern w:val="0"/>
                <w:szCs w:val="21"/>
                <w:highlight w:val="none"/>
              </w:rPr>
            </w:pPr>
            <w:r>
              <w:rPr>
                <w:rFonts w:ascii="宋体" w:hAnsi="宋体"/>
                <w:color w:val="auto"/>
                <w:kern w:val="0"/>
                <w:szCs w:val="21"/>
                <w:highlight w:val="none"/>
              </w:rPr>
              <w:t>电话：</w:t>
            </w:r>
            <w:r>
              <w:rPr>
                <w:rFonts w:hint="eastAsia" w:ascii="宋体" w:hAnsi="宋体"/>
                <w:color w:val="auto"/>
                <w:kern w:val="0"/>
                <w:szCs w:val="21"/>
                <w:highlight w:val="none"/>
              </w:rPr>
              <w:t>023-67136446</w:t>
            </w:r>
          </w:p>
        </w:tc>
      </w:tr>
      <w:tr w14:paraId="04BF2D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B4559E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1.1.4</w:t>
            </w:r>
          </w:p>
        </w:tc>
        <w:tc>
          <w:tcPr>
            <w:tcW w:w="1644" w:type="dxa"/>
            <w:vAlign w:val="center"/>
          </w:tcPr>
          <w:p w14:paraId="7E60B78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项目名称</w:t>
            </w:r>
          </w:p>
        </w:tc>
        <w:tc>
          <w:tcPr>
            <w:tcW w:w="6490" w:type="dxa"/>
            <w:vAlign w:val="center"/>
          </w:tcPr>
          <w:p w14:paraId="4699A134">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垫江县桂阳街道十路村党群服务中心改扩建工程</w:t>
            </w:r>
          </w:p>
        </w:tc>
      </w:tr>
      <w:tr w14:paraId="56A5E7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BE82D8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1.1.5</w:t>
            </w:r>
          </w:p>
        </w:tc>
        <w:tc>
          <w:tcPr>
            <w:tcW w:w="1644" w:type="dxa"/>
            <w:vAlign w:val="center"/>
          </w:tcPr>
          <w:p w14:paraId="1772C5E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建设地点</w:t>
            </w:r>
          </w:p>
        </w:tc>
        <w:tc>
          <w:tcPr>
            <w:tcW w:w="6490" w:type="dxa"/>
            <w:vAlign w:val="center"/>
          </w:tcPr>
          <w:p w14:paraId="73F1DDFB">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垫江县桂阳街道十路村一组</w:t>
            </w:r>
          </w:p>
        </w:tc>
      </w:tr>
      <w:tr w14:paraId="7F9EDE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9841B0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1.1.6</w:t>
            </w:r>
          </w:p>
        </w:tc>
        <w:tc>
          <w:tcPr>
            <w:tcW w:w="1644" w:type="dxa"/>
            <w:vAlign w:val="center"/>
          </w:tcPr>
          <w:p w14:paraId="75B0AD7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建设规模</w:t>
            </w:r>
          </w:p>
        </w:tc>
        <w:tc>
          <w:tcPr>
            <w:tcW w:w="6490" w:type="dxa"/>
            <w:vAlign w:val="center"/>
          </w:tcPr>
          <w:p w14:paraId="534E2B6C">
            <w:pPr>
              <w:tabs>
                <w:tab w:val="left" w:pos="3840"/>
                <w:tab w:val="left" w:pos="5300"/>
              </w:tabs>
              <w:autoSpaceDE w:val="0"/>
              <w:autoSpaceDN w:val="0"/>
              <w:adjustRightInd w:val="0"/>
              <w:snapToGrid w:val="0"/>
              <w:spacing w:line="460" w:lineRule="exact"/>
              <w:ind w:firstLine="420" w:firstLineChars="200"/>
              <w:rPr>
                <w:rFonts w:ascii="宋体" w:hAnsi="宋体"/>
                <w:i/>
                <w:snapToGrid w:val="0"/>
                <w:color w:val="auto"/>
                <w:kern w:val="0"/>
                <w:szCs w:val="21"/>
                <w:highlight w:val="none"/>
              </w:rPr>
            </w:pPr>
            <w:r>
              <w:rPr>
                <w:rFonts w:hint="eastAsia" w:ascii="宋体" w:hAnsi="宋体"/>
                <w:snapToGrid w:val="0"/>
                <w:color w:val="auto"/>
                <w:kern w:val="0"/>
                <w:szCs w:val="21"/>
                <w:highlight w:val="none"/>
                <w:u w:val="single"/>
              </w:rPr>
              <w:t>对现党群服务中心进行改造，改造内容包括新建办公室324平方米、外观改造、坝子扩建、外围整治及内部装修等(工程量清单、施工图及图说中所有建设内容)。</w:t>
            </w:r>
          </w:p>
        </w:tc>
      </w:tr>
      <w:tr w14:paraId="793994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0612F3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1.2.1</w:t>
            </w:r>
          </w:p>
        </w:tc>
        <w:tc>
          <w:tcPr>
            <w:tcW w:w="1644" w:type="dxa"/>
            <w:vAlign w:val="center"/>
          </w:tcPr>
          <w:p w14:paraId="75C6689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资金来源</w:t>
            </w:r>
          </w:p>
        </w:tc>
        <w:tc>
          <w:tcPr>
            <w:tcW w:w="6490" w:type="dxa"/>
            <w:vAlign w:val="center"/>
          </w:tcPr>
          <w:p w14:paraId="5D06F61A">
            <w:pPr>
              <w:tabs>
                <w:tab w:val="left" w:pos="3840"/>
                <w:tab w:val="left" w:pos="5300"/>
              </w:tabs>
              <w:autoSpaceDE w:val="0"/>
              <w:autoSpaceDN w:val="0"/>
              <w:adjustRightInd w:val="0"/>
              <w:snapToGrid w:val="0"/>
              <w:spacing w:line="460" w:lineRule="exact"/>
              <w:ind w:firstLine="420" w:firstLineChars="200"/>
              <w:rPr>
                <w:rFonts w:hint="default"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u w:val="single"/>
                <w:lang w:val="en-US" w:eastAsia="zh-CN"/>
              </w:rPr>
              <w:t>业主自筹资金</w:t>
            </w:r>
          </w:p>
        </w:tc>
      </w:tr>
      <w:tr w14:paraId="26EF84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161ED4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1.2.2</w:t>
            </w:r>
          </w:p>
        </w:tc>
        <w:tc>
          <w:tcPr>
            <w:tcW w:w="1644" w:type="dxa"/>
            <w:vAlign w:val="center"/>
          </w:tcPr>
          <w:p w14:paraId="7226D46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出资比例</w:t>
            </w:r>
          </w:p>
        </w:tc>
        <w:tc>
          <w:tcPr>
            <w:tcW w:w="6490" w:type="dxa"/>
            <w:vAlign w:val="center"/>
          </w:tcPr>
          <w:p w14:paraId="07161859">
            <w:pPr>
              <w:snapToGrid w:val="0"/>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100%</w:t>
            </w:r>
          </w:p>
        </w:tc>
      </w:tr>
      <w:tr w14:paraId="1BE4D4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078239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1.2.3</w:t>
            </w:r>
          </w:p>
        </w:tc>
        <w:tc>
          <w:tcPr>
            <w:tcW w:w="1644" w:type="dxa"/>
            <w:vAlign w:val="center"/>
          </w:tcPr>
          <w:p w14:paraId="0C4D2C5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资金落实情况</w:t>
            </w:r>
          </w:p>
        </w:tc>
        <w:tc>
          <w:tcPr>
            <w:tcW w:w="6490" w:type="dxa"/>
            <w:vAlign w:val="center"/>
          </w:tcPr>
          <w:p w14:paraId="6328E64F">
            <w:pPr>
              <w:snapToGrid w:val="0"/>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已落实</w:t>
            </w:r>
          </w:p>
        </w:tc>
      </w:tr>
      <w:tr w14:paraId="42726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6BB3AB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1.3.1</w:t>
            </w:r>
          </w:p>
        </w:tc>
        <w:tc>
          <w:tcPr>
            <w:tcW w:w="1644" w:type="dxa"/>
            <w:vAlign w:val="center"/>
          </w:tcPr>
          <w:p w14:paraId="768900C9">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w:t>
            </w:r>
            <w:r>
              <w:rPr>
                <w:rFonts w:ascii="宋体" w:hAnsi="宋体"/>
                <w:color w:val="auto"/>
                <w:kern w:val="0"/>
                <w:szCs w:val="21"/>
                <w:highlight w:val="none"/>
              </w:rPr>
              <w:t>范围</w:t>
            </w:r>
          </w:p>
        </w:tc>
        <w:tc>
          <w:tcPr>
            <w:tcW w:w="6490" w:type="dxa"/>
            <w:vAlign w:val="center"/>
          </w:tcPr>
          <w:p w14:paraId="575A6799">
            <w:pPr>
              <w:snapToGrid w:val="0"/>
              <w:spacing w:line="400" w:lineRule="exact"/>
              <w:ind w:firstLine="420" w:firstLineChars="200"/>
              <w:rPr>
                <w:rFonts w:hint="eastAsia" w:ascii="宋体" w:hAnsi="宋体" w:eastAsia="宋体"/>
                <w:i/>
                <w:color w:val="auto"/>
                <w:szCs w:val="21"/>
                <w:highlight w:val="none"/>
                <w:lang w:val="en-US" w:eastAsia="zh-CN"/>
              </w:rPr>
            </w:pPr>
            <w:r>
              <w:rPr>
                <w:rFonts w:hint="eastAsia" w:ascii="宋体" w:hAnsi="宋体"/>
                <w:color w:val="auto"/>
                <w:szCs w:val="21"/>
                <w:highlight w:val="none"/>
                <w:u w:val="single"/>
              </w:rPr>
              <w:t>本项目提供的施工图</w:t>
            </w:r>
            <w:r>
              <w:rPr>
                <w:rFonts w:hint="eastAsia" w:ascii="宋体" w:hAnsi="宋体"/>
                <w:color w:val="auto"/>
                <w:szCs w:val="21"/>
                <w:highlight w:val="none"/>
                <w:u w:val="single"/>
                <w:lang w:val="en-US" w:eastAsia="zh-CN"/>
              </w:rPr>
              <w:t>及</w:t>
            </w:r>
            <w:r>
              <w:rPr>
                <w:rFonts w:hint="eastAsia" w:ascii="宋体" w:hAnsi="宋体"/>
                <w:snapToGrid w:val="0"/>
                <w:color w:val="auto"/>
                <w:kern w:val="0"/>
                <w:szCs w:val="21"/>
                <w:highlight w:val="none"/>
                <w:u w:val="single"/>
                <w:lang w:val="en-US" w:eastAsia="zh-CN"/>
              </w:rPr>
              <w:t>图说</w:t>
            </w:r>
            <w:r>
              <w:rPr>
                <w:rFonts w:hint="eastAsia" w:ascii="宋体" w:hAnsi="宋体"/>
                <w:color w:val="auto"/>
                <w:szCs w:val="21"/>
                <w:highlight w:val="none"/>
                <w:u w:val="single"/>
              </w:rPr>
              <w:t>内容以及工程量清单、比选文件、比选文件补遗、答疑、 澄清中补充的全部工程内容</w:t>
            </w:r>
            <w:r>
              <w:rPr>
                <w:rFonts w:hint="eastAsia" w:ascii="宋体" w:hAnsi="宋体"/>
                <w:color w:val="auto"/>
                <w:szCs w:val="21"/>
                <w:highlight w:val="none"/>
                <w:u w:val="single"/>
                <w:lang w:val="en-US" w:eastAsia="zh-CN"/>
              </w:rPr>
              <w:t>等。</w:t>
            </w:r>
          </w:p>
        </w:tc>
      </w:tr>
      <w:tr w14:paraId="31E32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C11EE3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1.3.2</w:t>
            </w:r>
          </w:p>
        </w:tc>
        <w:tc>
          <w:tcPr>
            <w:tcW w:w="1644" w:type="dxa"/>
            <w:vAlign w:val="center"/>
          </w:tcPr>
          <w:p w14:paraId="7425D34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计划工期</w:t>
            </w:r>
          </w:p>
          <w:p w14:paraId="08517E21">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缺陷责任期</w:t>
            </w:r>
          </w:p>
        </w:tc>
        <w:tc>
          <w:tcPr>
            <w:tcW w:w="6490" w:type="dxa"/>
            <w:vAlign w:val="center"/>
          </w:tcPr>
          <w:p w14:paraId="1B4FEDB5">
            <w:pPr>
              <w:snapToGrid w:val="0"/>
              <w:spacing w:line="400" w:lineRule="exact"/>
              <w:ind w:firstLine="420" w:firstLineChars="200"/>
              <w:rPr>
                <w:rFonts w:ascii="宋体" w:hAnsi="宋体"/>
                <w:snapToGrid w:val="0"/>
                <w:color w:val="auto"/>
                <w:kern w:val="0"/>
                <w:szCs w:val="21"/>
                <w:highlight w:val="none"/>
                <w:u w:val="single"/>
              </w:rPr>
            </w:pPr>
            <w:r>
              <w:rPr>
                <w:rFonts w:hint="eastAsia" w:ascii="宋体" w:hAnsi="宋体"/>
                <w:color w:val="auto"/>
                <w:kern w:val="0"/>
                <w:szCs w:val="21"/>
                <w:highlight w:val="none"/>
              </w:rPr>
              <w:t>工期：</w:t>
            </w:r>
            <w:r>
              <w:rPr>
                <w:rFonts w:hint="eastAsia" w:ascii="宋体" w:hAnsi="宋体"/>
                <w:snapToGrid w:val="0"/>
                <w:color w:val="auto"/>
                <w:kern w:val="0"/>
                <w:szCs w:val="21"/>
                <w:highlight w:val="none"/>
                <w:u w:val="single"/>
                <w:lang w:val="en-US" w:eastAsia="zh-CN"/>
              </w:rPr>
              <w:t>150</w:t>
            </w:r>
            <w:r>
              <w:rPr>
                <w:rFonts w:hint="eastAsia" w:ascii="宋体" w:hAnsi="宋体"/>
                <w:snapToGrid w:val="0"/>
                <w:color w:val="auto"/>
                <w:kern w:val="0"/>
                <w:szCs w:val="21"/>
                <w:highlight w:val="none"/>
                <w:u w:val="single"/>
              </w:rPr>
              <w:t>日历天</w:t>
            </w:r>
          </w:p>
          <w:p w14:paraId="1B3368B7">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缺陷责任期：</w:t>
            </w:r>
            <w:r>
              <w:rPr>
                <w:rFonts w:hint="eastAsia" w:ascii="宋体" w:hAnsi="宋体"/>
                <w:snapToGrid w:val="0"/>
                <w:color w:val="auto"/>
                <w:kern w:val="0"/>
                <w:szCs w:val="21"/>
                <w:highlight w:val="none"/>
                <w:u w:val="single"/>
                <w:lang w:val="en-US" w:eastAsia="zh-CN"/>
              </w:rPr>
              <w:t>24</w:t>
            </w:r>
            <w:r>
              <w:rPr>
                <w:rFonts w:hint="eastAsia" w:ascii="宋体" w:hAnsi="宋体"/>
                <w:snapToGrid w:val="0"/>
                <w:color w:val="auto"/>
                <w:kern w:val="0"/>
                <w:szCs w:val="21"/>
                <w:highlight w:val="none"/>
                <w:u w:val="single"/>
              </w:rPr>
              <w:t>个月</w:t>
            </w:r>
          </w:p>
        </w:tc>
      </w:tr>
      <w:tr w14:paraId="56F226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552BFF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1.3.3</w:t>
            </w:r>
          </w:p>
        </w:tc>
        <w:tc>
          <w:tcPr>
            <w:tcW w:w="1644" w:type="dxa"/>
            <w:vAlign w:val="center"/>
          </w:tcPr>
          <w:p w14:paraId="7096AB5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质量要求</w:t>
            </w:r>
          </w:p>
        </w:tc>
        <w:tc>
          <w:tcPr>
            <w:tcW w:w="6490" w:type="dxa"/>
            <w:vAlign w:val="center"/>
          </w:tcPr>
          <w:p w14:paraId="784FA5FF">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符合强制性质量标准，</w:t>
            </w:r>
            <w:r>
              <w:rPr>
                <w:rFonts w:hint="eastAsia" w:ascii="宋体" w:hAnsi="宋体"/>
                <w:color w:val="auto"/>
                <w:szCs w:val="21"/>
                <w:highlight w:val="none"/>
                <w:u w:val="single"/>
              </w:rPr>
              <w:t>符合</w:t>
            </w:r>
            <w:r>
              <w:rPr>
                <w:rFonts w:ascii="宋体" w:hAnsi="宋体"/>
                <w:color w:val="auto"/>
                <w:szCs w:val="21"/>
                <w:highlight w:val="none"/>
                <w:u w:val="single"/>
              </w:rPr>
              <w:t>国家和重庆市现行有关施工质量验收规范要求，并达到合格标准</w:t>
            </w:r>
            <w:r>
              <w:rPr>
                <w:rFonts w:ascii="宋体" w:hAnsi="宋体"/>
                <w:color w:val="auto"/>
                <w:szCs w:val="21"/>
                <w:highlight w:val="none"/>
              </w:rPr>
              <w:t>。</w:t>
            </w:r>
          </w:p>
        </w:tc>
      </w:tr>
      <w:tr w14:paraId="077AB7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1D8B67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180567CC">
            <w:pPr>
              <w:snapToGrid w:val="0"/>
              <w:spacing w:line="400" w:lineRule="exact"/>
              <w:jc w:val="center"/>
              <w:rPr>
                <w:rFonts w:ascii="宋体" w:hAnsi="宋体"/>
                <w:color w:val="auto"/>
                <w:kern w:val="0"/>
                <w:szCs w:val="21"/>
                <w:highlight w:val="none"/>
              </w:rPr>
            </w:pPr>
          </w:p>
        </w:tc>
        <w:tc>
          <w:tcPr>
            <w:tcW w:w="1644" w:type="dxa"/>
            <w:vAlign w:val="center"/>
          </w:tcPr>
          <w:p w14:paraId="64E6D48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w:t>
            </w:r>
            <w:r>
              <w:rPr>
                <w:rFonts w:ascii="宋体" w:hAnsi="宋体"/>
                <w:color w:val="auto"/>
                <w:kern w:val="0"/>
                <w:szCs w:val="21"/>
                <w:highlight w:val="none"/>
              </w:rPr>
              <w:t>人资质条件、能力和信誉</w:t>
            </w:r>
          </w:p>
          <w:p w14:paraId="7160FD94">
            <w:pPr>
              <w:snapToGrid w:val="0"/>
              <w:spacing w:line="400" w:lineRule="exact"/>
              <w:jc w:val="center"/>
              <w:rPr>
                <w:rFonts w:ascii="宋体" w:hAnsi="宋体"/>
                <w:color w:val="auto"/>
                <w:kern w:val="0"/>
                <w:szCs w:val="21"/>
                <w:highlight w:val="none"/>
              </w:rPr>
            </w:pPr>
          </w:p>
        </w:tc>
        <w:tc>
          <w:tcPr>
            <w:tcW w:w="6490" w:type="dxa"/>
            <w:vAlign w:val="center"/>
          </w:tcPr>
          <w:p w14:paraId="350FC335">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1.资质条件、营业执照及安全生产条件</w:t>
            </w:r>
          </w:p>
          <w:p w14:paraId="05D19EEF">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（1）具备建设行政主管部门颁发的有效的</w:t>
            </w:r>
            <w:r>
              <w:rPr>
                <w:rFonts w:hint="eastAsia" w:ascii="宋体" w:hAnsi="宋体"/>
                <w:color w:val="auto"/>
                <w:highlight w:val="none"/>
                <w:u w:val="single"/>
              </w:rPr>
              <w:t>建筑工程施工总承包</w:t>
            </w:r>
            <w:r>
              <w:rPr>
                <w:rFonts w:hint="eastAsia" w:ascii="宋体" w:hAnsi="宋体"/>
                <w:color w:val="auto"/>
                <w:highlight w:val="none"/>
                <w:u w:val="single"/>
                <w:lang w:val="en-US" w:eastAsia="zh-CN"/>
              </w:rPr>
              <w:t>贰</w:t>
            </w:r>
            <w:r>
              <w:rPr>
                <w:rFonts w:hint="eastAsia" w:ascii="宋体" w:hAnsi="宋体"/>
                <w:color w:val="auto"/>
                <w:highlight w:val="none"/>
                <w:u w:val="single"/>
              </w:rPr>
              <w:t>级</w:t>
            </w:r>
            <w:r>
              <w:rPr>
                <w:rFonts w:ascii="宋体" w:hAnsi="宋体"/>
                <w:color w:val="auto"/>
                <w:szCs w:val="21"/>
                <w:highlight w:val="none"/>
                <w:u w:val="single"/>
              </w:rPr>
              <w:t>及以上</w:t>
            </w:r>
            <w:r>
              <w:rPr>
                <w:rFonts w:hint="eastAsia" w:ascii="宋体" w:hAnsi="宋体"/>
                <w:color w:val="auto"/>
                <w:szCs w:val="21"/>
                <w:highlight w:val="none"/>
              </w:rPr>
              <w:t>资质</w:t>
            </w:r>
            <w:r>
              <w:rPr>
                <w:rFonts w:ascii="宋体" w:hAnsi="宋体"/>
                <w:color w:val="auto"/>
                <w:szCs w:val="21"/>
                <w:highlight w:val="none"/>
              </w:rPr>
              <w:t>。</w:t>
            </w:r>
          </w:p>
          <w:p w14:paraId="56D5111E">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w:t>
            </w:r>
            <w:r>
              <w:rPr>
                <w:rFonts w:hint="eastAsia" w:ascii="宋体" w:hAnsi="宋体"/>
                <w:color w:val="auto"/>
                <w:szCs w:val="21"/>
                <w:highlight w:val="none"/>
              </w:rPr>
              <w:t>人</w:t>
            </w:r>
            <w:r>
              <w:rPr>
                <w:rFonts w:ascii="宋体" w:hAnsi="宋体"/>
                <w:color w:val="auto"/>
                <w:szCs w:val="21"/>
                <w:highlight w:val="none"/>
              </w:rPr>
              <w:t>须</w:t>
            </w:r>
            <w:r>
              <w:rPr>
                <w:rFonts w:hint="eastAsia" w:ascii="宋体" w:hAnsi="宋体"/>
                <w:color w:val="auto"/>
                <w:szCs w:val="21"/>
                <w:highlight w:val="none"/>
              </w:rPr>
              <w:t>在</w:t>
            </w:r>
            <w:r>
              <w:rPr>
                <w:rFonts w:hint="eastAsia" w:ascii="宋体" w:hAnsi="宋体"/>
                <w:color w:val="auto"/>
                <w:szCs w:val="21"/>
                <w:highlight w:val="none"/>
                <w:lang w:eastAsia="zh-CN"/>
              </w:rPr>
              <w:t>竞选</w:t>
            </w:r>
            <w:r>
              <w:rPr>
                <w:rFonts w:hint="eastAsia" w:ascii="宋体" w:hAnsi="宋体"/>
                <w:color w:val="auto"/>
                <w:szCs w:val="21"/>
                <w:highlight w:val="none"/>
              </w:rPr>
              <w:t>文件资格审查部分</w:t>
            </w:r>
            <w:r>
              <w:rPr>
                <w:rFonts w:ascii="宋体" w:hAnsi="宋体"/>
                <w:color w:val="auto"/>
                <w:szCs w:val="21"/>
                <w:highlight w:val="none"/>
              </w:rPr>
              <w:t>提供</w:t>
            </w:r>
            <w:r>
              <w:rPr>
                <w:rFonts w:hint="eastAsia" w:ascii="宋体" w:hAnsi="宋体"/>
                <w:color w:val="auto"/>
                <w:szCs w:val="21"/>
                <w:highlight w:val="none"/>
              </w:rPr>
              <w:t>有效的资质证书</w:t>
            </w:r>
            <w:r>
              <w:rPr>
                <w:rFonts w:hint="eastAsia" w:ascii="宋体" w:hAnsi="宋体"/>
                <w:color w:val="auto"/>
                <w:szCs w:val="21"/>
                <w:highlight w:val="none"/>
                <w:lang w:val="en-US" w:eastAsia="zh-CN"/>
              </w:rPr>
              <w:t>复印件</w:t>
            </w:r>
            <w:r>
              <w:rPr>
                <w:rFonts w:ascii="宋体" w:hAnsi="宋体"/>
                <w:color w:val="auto"/>
                <w:szCs w:val="21"/>
                <w:highlight w:val="none"/>
              </w:rPr>
              <w:t>。</w:t>
            </w:r>
          </w:p>
          <w:p w14:paraId="7719F149">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（2）具备有效的营业执照。</w:t>
            </w:r>
          </w:p>
          <w:p w14:paraId="69FD2FF2">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w:t>
            </w:r>
            <w:r>
              <w:rPr>
                <w:rFonts w:hint="eastAsia" w:ascii="宋体" w:hAnsi="宋体"/>
                <w:color w:val="auto"/>
                <w:szCs w:val="21"/>
                <w:highlight w:val="none"/>
              </w:rPr>
              <w:t>人</w:t>
            </w:r>
            <w:r>
              <w:rPr>
                <w:rFonts w:ascii="宋体" w:hAnsi="宋体"/>
                <w:color w:val="auto"/>
                <w:szCs w:val="21"/>
                <w:highlight w:val="none"/>
              </w:rPr>
              <w:t>须</w:t>
            </w:r>
            <w:r>
              <w:rPr>
                <w:rFonts w:hint="eastAsia" w:ascii="宋体" w:hAnsi="宋体"/>
                <w:color w:val="auto"/>
                <w:szCs w:val="21"/>
                <w:highlight w:val="none"/>
              </w:rPr>
              <w:t>在</w:t>
            </w:r>
            <w:r>
              <w:rPr>
                <w:rFonts w:hint="eastAsia" w:ascii="宋体" w:hAnsi="宋体"/>
                <w:color w:val="auto"/>
                <w:szCs w:val="21"/>
                <w:highlight w:val="none"/>
                <w:lang w:eastAsia="zh-CN"/>
              </w:rPr>
              <w:t>竞选</w:t>
            </w:r>
            <w:r>
              <w:rPr>
                <w:rFonts w:hint="eastAsia" w:ascii="宋体" w:hAnsi="宋体"/>
                <w:color w:val="auto"/>
                <w:szCs w:val="21"/>
                <w:highlight w:val="none"/>
              </w:rPr>
              <w:t>文件资格审查部分</w:t>
            </w:r>
            <w:r>
              <w:rPr>
                <w:rFonts w:ascii="宋体" w:hAnsi="宋体"/>
                <w:color w:val="auto"/>
                <w:szCs w:val="21"/>
                <w:highlight w:val="none"/>
              </w:rPr>
              <w:t>提供有效的营业执照</w:t>
            </w:r>
            <w:r>
              <w:rPr>
                <w:rFonts w:hint="eastAsia" w:ascii="宋体" w:hAnsi="宋体"/>
                <w:color w:val="auto"/>
                <w:szCs w:val="21"/>
                <w:highlight w:val="none"/>
                <w:lang w:val="en-US" w:eastAsia="zh-CN"/>
              </w:rPr>
              <w:t>复印件</w:t>
            </w:r>
            <w:r>
              <w:rPr>
                <w:rFonts w:ascii="宋体" w:hAnsi="宋体"/>
                <w:color w:val="auto"/>
                <w:szCs w:val="21"/>
                <w:highlight w:val="none"/>
              </w:rPr>
              <w:t>。</w:t>
            </w:r>
            <w:r>
              <w:rPr>
                <w:rFonts w:hint="eastAsia" w:ascii="宋体" w:hAnsi="宋体"/>
                <w:color w:val="auto"/>
                <w:szCs w:val="21"/>
                <w:highlight w:val="none"/>
              </w:rPr>
              <w:t>注：不得将</w:t>
            </w:r>
            <w:r>
              <w:rPr>
                <w:rFonts w:hint="eastAsia" w:ascii="宋体" w:hAnsi="宋体"/>
                <w:color w:val="auto"/>
                <w:szCs w:val="21"/>
                <w:highlight w:val="none"/>
                <w:lang w:eastAsia="zh-CN"/>
              </w:rPr>
              <w:t>竞选</w:t>
            </w:r>
            <w:r>
              <w:rPr>
                <w:rFonts w:hint="eastAsia" w:ascii="宋体" w:hAnsi="宋体"/>
                <w:color w:val="auto"/>
                <w:szCs w:val="21"/>
                <w:highlight w:val="none"/>
              </w:rPr>
              <w:t>人营业执照记载的经营范围作为评审因素。</w:t>
            </w:r>
          </w:p>
          <w:p w14:paraId="62D802DF">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（3）具备建设行政主管部门颁发的有效的安全生产许可证，企业</w:t>
            </w:r>
            <w:r>
              <w:rPr>
                <w:rFonts w:hint="eastAsia" w:ascii="宋体" w:hAnsi="宋体"/>
                <w:color w:val="auto"/>
                <w:szCs w:val="21"/>
                <w:highlight w:val="none"/>
              </w:rPr>
              <w:t>主要</w:t>
            </w:r>
            <w:r>
              <w:rPr>
                <w:rFonts w:ascii="宋体" w:hAnsi="宋体"/>
                <w:color w:val="auto"/>
                <w:szCs w:val="21"/>
                <w:highlight w:val="none"/>
              </w:rPr>
              <w:t>负责人、拟担任该项目项目经理具备相应的由建设行政主管部门颁发的有效的安全生产考核合格证书</w:t>
            </w:r>
            <w:r>
              <w:rPr>
                <w:rFonts w:hint="eastAsia" w:ascii="宋体" w:hAnsi="宋体"/>
                <w:color w:val="auto"/>
                <w:szCs w:val="21"/>
                <w:highlight w:val="none"/>
              </w:rPr>
              <w:t>。</w:t>
            </w:r>
          </w:p>
          <w:p w14:paraId="274E3BDE">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w:t>
            </w:r>
            <w:r>
              <w:rPr>
                <w:rFonts w:hint="eastAsia" w:ascii="宋体" w:hAnsi="宋体"/>
                <w:color w:val="auto"/>
                <w:szCs w:val="21"/>
                <w:highlight w:val="none"/>
              </w:rPr>
              <w:t>人须在</w:t>
            </w:r>
            <w:r>
              <w:rPr>
                <w:rFonts w:hint="eastAsia" w:ascii="宋体" w:hAnsi="宋体"/>
                <w:color w:val="auto"/>
                <w:szCs w:val="21"/>
                <w:highlight w:val="none"/>
                <w:lang w:eastAsia="zh-CN"/>
              </w:rPr>
              <w:t>竞选</w:t>
            </w:r>
            <w:r>
              <w:rPr>
                <w:rFonts w:hint="eastAsia" w:ascii="宋体" w:hAnsi="宋体"/>
                <w:color w:val="auto"/>
                <w:szCs w:val="21"/>
                <w:highlight w:val="none"/>
              </w:rPr>
              <w:t>文件资格审查部分提供有效的安全生产许可证</w:t>
            </w:r>
            <w:r>
              <w:rPr>
                <w:rFonts w:ascii="宋体" w:hAnsi="宋体"/>
                <w:color w:val="auto"/>
                <w:szCs w:val="21"/>
                <w:highlight w:val="none"/>
              </w:rPr>
              <w:t>及安全生产考核合格证书</w:t>
            </w:r>
            <w:r>
              <w:rPr>
                <w:rFonts w:hint="eastAsia" w:ascii="宋体" w:hAnsi="宋体"/>
                <w:color w:val="auto"/>
                <w:szCs w:val="21"/>
                <w:highlight w:val="none"/>
                <w:lang w:val="en-US" w:eastAsia="zh-CN"/>
              </w:rPr>
              <w:t>复印件</w:t>
            </w:r>
            <w:r>
              <w:rPr>
                <w:rFonts w:ascii="宋体" w:hAnsi="宋体"/>
                <w:color w:val="auto"/>
                <w:szCs w:val="21"/>
                <w:highlight w:val="none"/>
              </w:rPr>
              <w:t>。</w:t>
            </w:r>
          </w:p>
          <w:p w14:paraId="75DA2C51">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2.财务要求</w:t>
            </w:r>
          </w:p>
          <w:p w14:paraId="2F236B05">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u w:val="single"/>
                <w:lang w:val="en-US" w:eastAsia="zh-CN"/>
              </w:rPr>
              <w:t>2024</w:t>
            </w:r>
            <w:r>
              <w:rPr>
                <w:rFonts w:hint="eastAsia" w:ascii="宋体" w:hAnsi="宋体"/>
                <w:color w:val="auto"/>
                <w:kern w:val="0"/>
                <w:szCs w:val="21"/>
                <w:highlight w:val="none"/>
              </w:rPr>
              <w:t>年的年度财务状况不亏损。</w:t>
            </w:r>
          </w:p>
          <w:p w14:paraId="288EBEF1">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人须在</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文件资格审查部分提供经会计师事务所或审计机构出具的合法有效的财务审计报告及财务报表，财务报表须至少包括现金流量表、资产负债表、利润表。</w:t>
            </w:r>
          </w:p>
          <w:p w14:paraId="5CB5CCF2">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3.业绩要求</w:t>
            </w:r>
          </w:p>
          <w:p w14:paraId="54C5AAA6">
            <w:pPr>
              <w:autoSpaceDE w:val="0"/>
              <w:autoSpaceDN w:val="0"/>
              <w:adjustRightInd w:val="0"/>
              <w:snapToGrid w:val="0"/>
              <w:spacing w:line="400" w:lineRule="exact"/>
              <w:ind w:firstLine="422" w:firstLineChars="200"/>
              <w:rPr>
                <w:rFonts w:hint="eastAsia" w:ascii="宋体" w:hAnsi="宋体" w:eastAsia="宋体"/>
                <w:b/>
                <w:color w:val="auto"/>
                <w:szCs w:val="21"/>
                <w:highlight w:val="none"/>
                <w:lang w:val="en-US" w:eastAsia="zh-CN"/>
              </w:rPr>
            </w:pPr>
            <w:r>
              <w:rPr>
                <w:rFonts w:hint="eastAsia" w:ascii="宋体" w:hAnsi="宋体"/>
                <w:b/>
                <w:color w:val="auto"/>
                <w:szCs w:val="21"/>
                <w:highlight w:val="none"/>
                <w:lang w:val="en-US" w:eastAsia="zh-CN"/>
              </w:rPr>
              <w:t>无</w:t>
            </w:r>
          </w:p>
          <w:p w14:paraId="4C19C15A">
            <w:pPr>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lang w:eastAsia="zh-CN"/>
              </w:rPr>
              <w:t>竞选</w:t>
            </w:r>
            <w:r>
              <w:rPr>
                <w:rFonts w:ascii="宋体" w:hAnsi="宋体"/>
                <w:b/>
                <w:color w:val="auto"/>
                <w:szCs w:val="21"/>
                <w:highlight w:val="none"/>
              </w:rPr>
              <w:t>截止日</w:t>
            </w:r>
            <w:r>
              <w:rPr>
                <w:rFonts w:hint="eastAsia" w:ascii="宋体" w:hAnsi="宋体"/>
                <w:b/>
                <w:color w:val="auto"/>
                <w:szCs w:val="21"/>
                <w:highlight w:val="none"/>
                <w:lang w:eastAsia="zh-CN"/>
              </w:rPr>
              <w:t>竞选</w:t>
            </w:r>
            <w:r>
              <w:rPr>
                <w:rFonts w:ascii="宋体" w:hAnsi="宋体"/>
                <w:b/>
                <w:color w:val="auto"/>
                <w:szCs w:val="21"/>
                <w:highlight w:val="none"/>
              </w:rPr>
              <w:t>资格情况</w:t>
            </w:r>
          </w:p>
          <w:p w14:paraId="0C4424F7">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w:t>
            </w:r>
            <w:r>
              <w:rPr>
                <w:rFonts w:hint="eastAsia" w:ascii="宋体" w:hAnsi="宋体"/>
                <w:color w:val="auto"/>
                <w:szCs w:val="21"/>
                <w:highlight w:val="none"/>
              </w:rPr>
              <w:t>人自行承诺（格式见第八章</w:t>
            </w:r>
            <w:r>
              <w:rPr>
                <w:rFonts w:hint="eastAsia" w:ascii="宋体" w:hAnsi="宋体"/>
                <w:color w:val="auto"/>
                <w:szCs w:val="21"/>
                <w:highlight w:val="none"/>
                <w:lang w:eastAsia="zh-CN"/>
              </w:rPr>
              <w:t>竞选</w:t>
            </w:r>
            <w:r>
              <w:rPr>
                <w:rFonts w:hint="eastAsia" w:ascii="宋体" w:hAnsi="宋体"/>
                <w:color w:val="auto"/>
                <w:szCs w:val="21"/>
                <w:highlight w:val="none"/>
              </w:rPr>
              <w:t>文件格式）不得存在下列情形之一：</w:t>
            </w:r>
          </w:p>
          <w:p w14:paraId="008108A7">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1B05610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14:paraId="608BD75E">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（3）被列入《重庆市工程建设领域招标投标信用管理暂行办法》规定的重庆市工程建设领域招标投标失信惩戒对象名单（以下称黑名单）且在记分有效期内；</w:t>
            </w:r>
          </w:p>
          <w:p w14:paraId="718DD1E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20702A3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（5）被重庆市</w:t>
            </w:r>
            <w:r>
              <w:rPr>
                <w:rFonts w:hint="eastAsia" w:asciiTheme="minorEastAsia" w:hAnsiTheme="minorEastAsia" w:eastAsiaTheme="minorEastAsia" w:cstheme="minorEastAsia"/>
                <w:color w:val="auto"/>
                <w:szCs w:val="21"/>
                <w:highlight w:val="none"/>
                <w:lang w:val="en-US" w:eastAsia="zh-CN"/>
              </w:rPr>
              <w:t>市级有关行业</w:t>
            </w:r>
            <w:r>
              <w:rPr>
                <w:rFonts w:hint="eastAsia" w:ascii="宋体" w:hAnsi="宋体"/>
                <w:color w:val="auto"/>
                <w:szCs w:val="21"/>
                <w:highlight w:val="none"/>
              </w:rPr>
              <w:t>主管部门暂停在渝承揽新业务且在暂停期内。</w:t>
            </w:r>
          </w:p>
          <w:p w14:paraId="1E3108C2">
            <w:pPr>
              <w:spacing w:line="400" w:lineRule="exact"/>
              <w:ind w:firstLine="420" w:firstLineChars="200"/>
              <w:rPr>
                <w:color w:val="auto"/>
                <w:highlight w:val="none"/>
              </w:rPr>
            </w:pPr>
            <w:r>
              <w:rPr>
                <w:rFonts w:hint="eastAsia"/>
                <w:color w:val="auto"/>
                <w:highlight w:val="none"/>
                <w:lang w:eastAsia="zh-CN"/>
              </w:rPr>
              <w:t>竞选</w:t>
            </w:r>
            <w:r>
              <w:rPr>
                <w:rFonts w:hint="eastAsia"/>
                <w:color w:val="auto"/>
                <w:highlight w:val="none"/>
              </w:rPr>
              <w:t>人须在</w:t>
            </w:r>
            <w:r>
              <w:rPr>
                <w:rFonts w:hint="eastAsia"/>
                <w:color w:val="auto"/>
                <w:highlight w:val="none"/>
                <w:lang w:eastAsia="zh-CN"/>
              </w:rPr>
              <w:t>竞选</w:t>
            </w:r>
            <w:r>
              <w:rPr>
                <w:rFonts w:hint="eastAsia"/>
                <w:color w:val="auto"/>
                <w:highlight w:val="none"/>
              </w:rPr>
              <w:t>文件资格审查部分提供承诺</w:t>
            </w:r>
            <w:r>
              <w:rPr>
                <w:rFonts w:hint="eastAsia"/>
                <w:color w:val="auto"/>
                <w:highlight w:val="none"/>
                <w:lang w:eastAsia="zh-CN"/>
              </w:rPr>
              <w:t>书。</w:t>
            </w:r>
          </w:p>
          <w:p w14:paraId="638ED1C9">
            <w:pPr>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5.项目经理资格要求</w:t>
            </w:r>
          </w:p>
          <w:p w14:paraId="1FBB6BA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5.1</w:t>
            </w:r>
            <w:r>
              <w:rPr>
                <w:rFonts w:hint="eastAsia"/>
                <w:color w:val="auto"/>
                <w:szCs w:val="21"/>
                <w:highlight w:val="none"/>
                <w:lang w:eastAsia="zh-CN"/>
              </w:rPr>
              <w:t>竞选</w:t>
            </w:r>
            <w:r>
              <w:rPr>
                <w:rFonts w:hint="eastAsia"/>
                <w:color w:val="auto"/>
                <w:szCs w:val="21"/>
                <w:highlight w:val="none"/>
              </w:rPr>
              <w:t>人拟派的</w:t>
            </w:r>
            <w:r>
              <w:rPr>
                <w:color w:val="auto"/>
                <w:szCs w:val="21"/>
                <w:highlight w:val="none"/>
              </w:rPr>
              <w:t>项目经理</w:t>
            </w:r>
            <w:r>
              <w:rPr>
                <w:rFonts w:hint="eastAsia"/>
                <w:color w:val="auto"/>
                <w:szCs w:val="21"/>
                <w:highlight w:val="none"/>
                <w:lang w:eastAsia="zh-CN"/>
              </w:rPr>
              <w:t>：</w:t>
            </w:r>
            <w:r>
              <w:rPr>
                <w:rFonts w:hint="eastAsia"/>
                <w:color w:val="auto"/>
                <w:szCs w:val="21"/>
                <w:highlight w:val="none"/>
                <w:lang w:val="en-US" w:eastAsia="zh-CN"/>
              </w:rPr>
              <w:t>1人，</w:t>
            </w:r>
            <w:r>
              <w:rPr>
                <w:color w:val="auto"/>
                <w:szCs w:val="21"/>
                <w:highlight w:val="none"/>
              </w:rPr>
              <w:t>必须已在</w:t>
            </w:r>
            <w:r>
              <w:rPr>
                <w:rFonts w:hint="eastAsia"/>
                <w:color w:val="auto"/>
                <w:szCs w:val="21"/>
                <w:highlight w:val="none"/>
                <w:lang w:eastAsia="zh-CN"/>
              </w:rPr>
              <w:t>竞选</w:t>
            </w:r>
            <w:r>
              <w:rPr>
                <w:rFonts w:hint="eastAsia"/>
                <w:color w:val="auto"/>
                <w:szCs w:val="21"/>
                <w:highlight w:val="none"/>
              </w:rPr>
              <w:t>人本</w:t>
            </w:r>
            <w:r>
              <w:rPr>
                <w:color w:val="auto"/>
                <w:szCs w:val="21"/>
                <w:highlight w:val="none"/>
              </w:rPr>
              <w:t>单位注册并应具有</w:t>
            </w:r>
            <w:r>
              <w:rPr>
                <w:rFonts w:hint="eastAsia"/>
                <w:color w:val="auto"/>
                <w:szCs w:val="21"/>
                <w:highlight w:val="none"/>
                <w:u w:val="single"/>
                <w:lang w:val="en-US" w:eastAsia="zh-CN"/>
              </w:rPr>
              <w:t>建筑工程专业</w:t>
            </w:r>
            <w:r>
              <w:rPr>
                <w:rFonts w:hint="eastAsia" w:ascii="宋体" w:hAnsi="宋体"/>
                <w:color w:val="auto"/>
                <w:highlight w:val="none"/>
                <w:u w:val="single"/>
                <w:lang w:val="en-US" w:eastAsia="zh-CN"/>
              </w:rPr>
              <w:t>贰</w:t>
            </w:r>
            <w:r>
              <w:rPr>
                <w:color w:val="auto"/>
                <w:szCs w:val="21"/>
                <w:highlight w:val="none"/>
                <w:u w:val="single"/>
              </w:rPr>
              <w:t>级及以上</w:t>
            </w:r>
            <w:r>
              <w:rPr>
                <w:color w:val="auto"/>
                <w:szCs w:val="21"/>
                <w:highlight w:val="none"/>
              </w:rPr>
              <w:t>注册建造师执业</w:t>
            </w:r>
            <w:r>
              <w:rPr>
                <w:rFonts w:ascii="宋体" w:hAnsi="宋体"/>
                <w:color w:val="auto"/>
                <w:szCs w:val="21"/>
                <w:highlight w:val="none"/>
              </w:rPr>
              <w:t>资格</w:t>
            </w:r>
            <w:r>
              <w:rPr>
                <w:rFonts w:hint="eastAsia" w:ascii="宋体" w:hAnsi="宋体"/>
                <w:color w:val="auto"/>
                <w:szCs w:val="21"/>
                <w:highlight w:val="none"/>
              </w:rPr>
              <w:t>。</w:t>
            </w:r>
          </w:p>
          <w:p w14:paraId="65D10E45">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5.2项目经理承诺要求：</w:t>
            </w:r>
            <w:r>
              <w:rPr>
                <w:rFonts w:hint="eastAsia" w:ascii="宋体" w:hAnsi="宋体"/>
                <w:color w:val="auto"/>
                <w:szCs w:val="21"/>
                <w:highlight w:val="none"/>
                <w:lang w:eastAsia="zh-CN"/>
              </w:rPr>
              <w:t>竞选</w:t>
            </w:r>
            <w:r>
              <w:rPr>
                <w:rFonts w:hint="eastAsia" w:ascii="宋体" w:hAnsi="宋体"/>
                <w:color w:val="auto"/>
                <w:szCs w:val="21"/>
                <w:highlight w:val="none"/>
              </w:rPr>
              <w:t>人须承诺拟派项目经理按注册建造师的相关规定到岗履职和未被禁止参与</w:t>
            </w:r>
            <w:r>
              <w:rPr>
                <w:rFonts w:hint="eastAsia" w:ascii="宋体" w:hAnsi="宋体"/>
                <w:color w:val="auto"/>
                <w:szCs w:val="21"/>
                <w:highlight w:val="none"/>
                <w:lang w:eastAsia="zh-CN"/>
              </w:rPr>
              <w:t>竞选</w:t>
            </w:r>
            <w:r>
              <w:rPr>
                <w:rFonts w:hint="eastAsia" w:ascii="宋体" w:hAnsi="宋体"/>
                <w:color w:val="auto"/>
                <w:szCs w:val="21"/>
                <w:highlight w:val="none"/>
              </w:rPr>
              <w:t>。</w:t>
            </w:r>
          </w:p>
          <w:p w14:paraId="6EF51C3B">
            <w:pPr>
              <w:snapToGrid w:val="0"/>
              <w:spacing w:line="400" w:lineRule="exact"/>
              <w:ind w:firstLine="420" w:firstLineChars="200"/>
              <w:rPr>
                <w:rFonts w:ascii="宋体" w:hAnsi="宋体"/>
                <w:color w:val="auto"/>
                <w:highlight w:val="none"/>
              </w:rPr>
            </w:pPr>
            <w:r>
              <w:rPr>
                <w:rFonts w:ascii="宋体" w:hAnsi="宋体"/>
                <w:color w:val="auto"/>
                <w:highlight w:val="none"/>
              </w:rPr>
              <w:t>5.2.1到岗履职承诺要求：承诺拟派项目经理</w:t>
            </w:r>
            <w:r>
              <w:rPr>
                <w:rFonts w:hint="eastAsia" w:ascii="宋体" w:hAnsi="宋体"/>
                <w:color w:val="auto"/>
                <w:highlight w:val="none"/>
                <w:lang w:eastAsia="zh-CN"/>
              </w:rPr>
              <w:t>中选</w:t>
            </w:r>
            <w:r>
              <w:rPr>
                <w:rFonts w:ascii="宋体" w:hAnsi="宋体"/>
                <w:color w:val="auto"/>
                <w:highlight w:val="none"/>
              </w:rPr>
              <w:t>后在本项目任职，签订合同时拟派的项目经理必须与</w:t>
            </w:r>
            <w:r>
              <w:rPr>
                <w:rFonts w:hint="eastAsia" w:ascii="宋体" w:hAnsi="宋体"/>
                <w:color w:val="auto"/>
                <w:highlight w:val="none"/>
                <w:lang w:eastAsia="zh-CN"/>
              </w:rPr>
              <w:t>竞选</w:t>
            </w:r>
            <w:r>
              <w:rPr>
                <w:rFonts w:ascii="宋体" w:hAnsi="宋体"/>
                <w:color w:val="auto"/>
                <w:highlight w:val="none"/>
              </w:rPr>
              <w:t>文件中的项目经理一致，并满足办理施工许可手续的相关要求。不能按承诺到岗履约的，按合同相关条款处罚并上报行政主管部门，给</w:t>
            </w:r>
            <w:r>
              <w:rPr>
                <w:rFonts w:hint="eastAsia" w:ascii="宋体" w:hAnsi="宋体"/>
                <w:color w:val="auto"/>
                <w:highlight w:val="none"/>
                <w:lang w:eastAsia="zh-CN"/>
              </w:rPr>
              <w:t>比选</w:t>
            </w:r>
            <w:r>
              <w:rPr>
                <w:rFonts w:ascii="宋体" w:hAnsi="宋体"/>
                <w:color w:val="auto"/>
                <w:highlight w:val="none"/>
              </w:rPr>
              <w:t>人造成损失的，</w:t>
            </w:r>
            <w:r>
              <w:rPr>
                <w:rFonts w:hint="eastAsia" w:ascii="宋体" w:hAnsi="宋体"/>
                <w:color w:val="auto"/>
                <w:highlight w:val="none"/>
                <w:lang w:eastAsia="zh-CN"/>
              </w:rPr>
              <w:t>竞选</w:t>
            </w:r>
            <w:r>
              <w:rPr>
                <w:rFonts w:ascii="宋体" w:hAnsi="宋体"/>
                <w:color w:val="auto"/>
                <w:highlight w:val="none"/>
              </w:rPr>
              <w:t>人依法承担违约赔偿责任。拟派项目经理</w:t>
            </w:r>
            <w:r>
              <w:rPr>
                <w:rFonts w:hint="eastAsia" w:ascii="宋体" w:hAnsi="宋体"/>
                <w:color w:val="auto"/>
                <w:highlight w:val="none"/>
                <w:lang w:eastAsia="zh-CN"/>
              </w:rPr>
              <w:t>中选</w:t>
            </w:r>
            <w:r>
              <w:rPr>
                <w:rFonts w:ascii="宋体" w:hAnsi="宋体"/>
                <w:color w:val="auto"/>
                <w:highlight w:val="none"/>
              </w:rPr>
              <w:t>后不得随意更换。</w:t>
            </w:r>
          </w:p>
          <w:p w14:paraId="4F1C47A3">
            <w:pPr>
              <w:snapToGrid w:val="0"/>
              <w:spacing w:line="400" w:lineRule="exact"/>
              <w:ind w:firstLine="420" w:firstLineChars="200"/>
              <w:rPr>
                <w:rFonts w:ascii="宋体" w:hAnsi="宋体"/>
                <w:color w:val="auto"/>
                <w:highlight w:val="none"/>
              </w:rPr>
            </w:pPr>
            <w:r>
              <w:rPr>
                <w:rFonts w:ascii="宋体" w:hAnsi="宋体"/>
                <w:color w:val="auto"/>
                <w:highlight w:val="none"/>
              </w:rPr>
              <w:t>5.2.2未被禁止参与</w:t>
            </w:r>
            <w:r>
              <w:rPr>
                <w:rFonts w:hint="eastAsia" w:ascii="宋体" w:hAnsi="宋体"/>
                <w:color w:val="auto"/>
                <w:highlight w:val="none"/>
                <w:lang w:eastAsia="zh-CN"/>
              </w:rPr>
              <w:t>竞选</w:t>
            </w:r>
            <w:r>
              <w:rPr>
                <w:rFonts w:ascii="宋体" w:hAnsi="宋体"/>
                <w:color w:val="auto"/>
                <w:highlight w:val="none"/>
              </w:rPr>
              <w:t>承诺要求：承诺拟派项目经理未被重庆市</w:t>
            </w:r>
            <w:r>
              <w:rPr>
                <w:rFonts w:hint="eastAsia" w:ascii="宋体" w:hAnsi="宋体"/>
                <w:color w:val="auto"/>
                <w:highlight w:val="none"/>
                <w:lang w:val="en-US" w:eastAsia="zh-CN"/>
              </w:rPr>
              <w:t>市级有关行业</w:t>
            </w:r>
            <w:r>
              <w:rPr>
                <w:rFonts w:ascii="宋体" w:hAnsi="宋体"/>
                <w:color w:val="auto"/>
                <w:highlight w:val="none"/>
              </w:rPr>
              <w:t>主管部门暂停在渝承揽新业务。若被暂停在渝承揽新业务但仍参加</w:t>
            </w:r>
            <w:r>
              <w:rPr>
                <w:rFonts w:hint="eastAsia" w:ascii="宋体" w:hAnsi="宋体"/>
                <w:color w:val="auto"/>
                <w:highlight w:val="none"/>
                <w:lang w:eastAsia="zh-CN"/>
              </w:rPr>
              <w:t>竞选</w:t>
            </w:r>
            <w:r>
              <w:rPr>
                <w:rFonts w:ascii="宋体" w:hAnsi="宋体"/>
                <w:color w:val="auto"/>
                <w:highlight w:val="none"/>
              </w:rPr>
              <w:t>，将被否决</w:t>
            </w:r>
            <w:r>
              <w:rPr>
                <w:rFonts w:hint="eastAsia" w:ascii="宋体" w:hAnsi="宋体"/>
                <w:color w:val="auto"/>
                <w:highlight w:val="none"/>
                <w:lang w:eastAsia="zh-CN"/>
              </w:rPr>
              <w:t>竞选</w:t>
            </w:r>
            <w:r>
              <w:rPr>
                <w:rFonts w:ascii="宋体" w:hAnsi="宋体"/>
                <w:color w:val="auto"/>
                <w:highlight w:val="none"/>
              </w:rPr>
              <w:t>；已取得</w:t>
            </w:r>
            <w:r>
              <w:rPr>
                <w:rFonts w:hint="eastAsia" w:ascii="宋体" w:hAnsi="宋体"/>
                <w:color w:val="auto"/>
                <w:highlight w:val="none"/>
                <w:lang w:eastAsia="zh-CN"/>
              </w:rPr>
              <w:t>中选</w:t>
            </w:r>
            <w:r>
              <w:rPr>
                <w:rFonts w:ascii="宋体" w:hAnsi="宋体"/>
                <w:color w:val="auto"/>
                <w:highlight w:val="none"/>
              </w:rPr>
              <w:t>候选人资格或</w:t>
            </w:r>
            <w:r>
              <w:rPr>
                <w:rFonts w:hint="eastAsia" w:ascii="宋体" w:hAnsi="宋体"/>
                <w:color w:val="auto"/>
                <w:highlight w:val="none"/>
                <w:lang w:eastAsia="zh-CN"/>
              </w:rPr>
              <w:t>中选</w:t>
            </w:r>
            <w:r>
              <w:rPr>
                <w:rFonts w:ascii="宋体" w:hAnsi="宋体"/>
                <w:color w:val="auto"/>
                <w:highlight w:val="none"/>
              </w:rPr>
              <w:t>资格的，</w:t>
            </w:r>
            <w:r>
              <w:rPr>
                <w:rFonts w:hint="eastAsia" w:ascii="宋体" w:hAnsi="宋体"/>
                <w:color w:val="auto"/>
                <w:highlight w:val="none"/>
                <w:lang w:eastAsia="zh-CN"/>
              </w:rPr>
              <w:t>比选</w:t>
            </w:r>
            <w:r>
              <w:rPr>
                <w:rFonts w:ascii="宋体" w:hAnsi="宋体"/>
                <w:color w:val="auto"/>
                <w:highlight w:val="none"/>
              </w:rPr>
              <w:t>人有权取消其</w:t>
            </w:r>
            <w:r>
              <w:rPr>
                <w:rFonts w:hint="eastAsia" w:ascii="宋体" w:hAnsi="宋体"/>
                <w:color w:val="auto"/>
                <w:highlight w:val="none"/>
                <w:lang w:eastAsia="zh-CN"/>
              </w:rPr>
              <w:t>中选</w:t>
            </w:r>
            <w:r>
              <w:rPr>
                <w:rFonts w:ascii="宋体" w:hAnsi="宋体"/>
                <w:color w:val="auto"/>
                <w:highlight w:val="none"/>
              </w:rPr>
              <w:t>候选人资格或</w:t>
            </w:r>
            <w:r>
              <w:rPr>
                <w:rFonts w:hint="eastAsia" w:ascii="宋体" w:hAnsi="宋体"/>
                <w:color w:val="auto"/>
                <w:highlight w:val="none"/>
                <w:lang w:eastAsia="zh-CN"/>
              </w:rPr>
              <w:t>中选</w:t>
            </w:r>
            <w:r>
              <w:rPr>
                <w:rFonts w:ascii="宋体" w:hAnsi="宋体"/>
                <w:color w:val="auto"/>
                <w:highlight w:val="none"/>
              </w:rPr>
              <w:t>资格；给</w:t>
            </w:r>
            <w:r>
              <w:rPr>
                <w:rFonts w:hint="eastAsia" w:ascii="宋体" w:hAnsi="宋体"/>
                <w:color w:val="auto"/>
                <w:highlight w:val="none"/>
                <w:lang w:eastAsia="zh-CN"/>
              </w:rPr>
              <w:t>比选</w:t>
            </w:r>
            <w:r>
              <w:rPr>
                <w:rFonts w:ascii="宋体" w:hAnsi="宋体"/>
                <w:color w:val="auto"/>
                <w:highlight w:val="none"/>
              </w:rPr>
              <w:t>人造成损失的，</w:t>
            </w:r>
            <w:r>
              <w:rPr>
                <w:rFonts w:hint="eastAsia" w:ascii="宋体" w:hAnsi="宋体"/>
                <w:color w:val="auto"/>
                <w:highlight w:val="none"/>
                <w:lang w:eastAsia="zh-CN"/>
              </w:rPr>
              <w:t>竞选</w:t>
            </w:r>
            <w:r>
              <w:rPr>
                <w:rFonts w:ascii="宋体" w:hAnsi="宋体"/>
                <w:color w:val="auto"/>
                <w:highlight w:val="none"/>
              </w:rPr>
              <w:t>人依法承担违约赔偿责任。</w:t>
            </w:r>
          </w:p>
          <w:p w14:paraId="0E6FEA7C">
            <w:pPr>
              <w:snapToGrid w:val="0"/>
              <w:spacing w:line="400" w:lineRule="exact"/>
              <w:ind w:firstLine="420" w:firstLineChars="200"/>
              <w:rPr>
                <w:rFonts w:ascii="宋体" w:hAnsi="宋体"/>
                <w:color w:val="auto"/>
                <w:highlight w:val="none"/>
              </w:rPr>
            </w:pPr>
            <w:r>
              <w:rPr>
                <w:rFonts w:ascii="宋体" w:hAnsi="宋体"/>
                <w:color w:val="auto"/>
                <w:highlight w:val="none"/>
              </w:rPr>
              <w:t>5.2.3项目经理的</w:t>
            </w:r>
            <w:r>
              <w:rPr>
                <w:rFonts w:hint="eastAsia" w:ascii="宋体" w:hAnsi="宋体"/>
                <w:color w:val="auto"/>
                <w:highlight w:val="none"/>
                <w:lang w:eastAsia="zh-CN"/>
              </w:rPr>
              <w:t>其他</w:t>
            </w:r>
            <w:r>
              <w:rPr>
                <w:rFonts w:ascii="宋体" w:hAnsi="宋体"/>
                <w:color w:val="auto"/>
                <w:highlight w:val="none"/>
              </w:rPr>
              <w:t>承诺要求：为保证</w:t>
            </w:r>
            <w:r>
              <w:rPr>
                <w:rFonts w:hint="eastAsia" w:ascii="宋体" w:hAnsi="宋体"/>
                <w:color w:val="auto"/>
                <w:highlight w:val="none"/>
                <w:lang w:eastAsia="zh-CN"/>
              </w:rPr>
              <w:t>竞选</w:t>
            </w:r>
            <w:r>
              <w:rPr>
                <w:rFonts w:hint="eastAsia" w:ascii="宋体" w:hAnsi="宋体"/>
                <w:color w:val="auto"/>
                <w:highlight w:val="none"/>
              </w:rPr>
              <w:t>人</w:t>
            </w:r>
            <w:r>
              <w:rPr>
                <w:rFonts w:ascii="宋体" w:hAnsi="宋体"/>
                <w:color w:val="auto"/>
                <w:highlight w:val="none"/>
              </w:rPr>
              <w:t>拟派的项目经理到本项目到岗履职，</w:t>
            </w:r>
            <w:r>
              <w:rPr>
                <w:rFonts w:hint="eastAsia" w:ascii="宋体" w:hAnsi="宋体"/>
                <w:color w:val="auto"/>
                <w:highlight w:val="none"/>
                <w:lang w:eastAsia="zh-CN"/>
              </w:rPr>
              <w:t>竞选</w:t>
            </w:r>
            <w:r>
              <w:rPr>
                <w:rFonts w:hint="eastAsia" w:ascii="宋体" w:hAnsi="宋体"/>
                <w:color w:val="auto"/>
                <w:highlight w:val="none"/>
              </w:rPr>
              <w:t>人</w:t>
            </w:r>
            <w:r>
              <w:rPr>
                <w:rFonts w:ascii="宋体" w:hAnsi="宋体"/>
                <w:color w:val="auto"/>
                <w:highlight w:val="none"/>
              </w:rPr>
              <w:t>还需承诺：</w:t>
            </w:r>
          </w:p>
          <w:p w14:paraId="7A45D62F">
            <w:pPr>
              <w:snapToGrid w:val="0"/>
              <w:spacing w:line="400" w:lineRule="exact"/>
              <w:ind w:firstLine="420" w:firstLineChars="200"/>
              <w:rPr>
                <w:rFonts w:ascii="宋体" w:hAnsi="宋体"/>
                <w:color w:val="auto"/>
                <w:highlight w:val="none"/>
              </w:rPr>
            </w:pPr>
            <w:r>
              <w:rPr>
                <w:rFonts w:ascii="宋体" w:hAnsi="宋体"/>
                <w:color w:val="auto"/>
                <w:highlight w:val="none"/>
              </w:rPr>
              <w:t>若</w:t>
            </w:r>
            <w:r>
              <w:rPr>
                <w:rFonts w:hint="eastAsia" w:ascii="宋体" w:hAnsi="宋体"/>
                <w:color w:val="auto"/>
                <w:highlight w:val="none"/>
                <w:lang w:eastAsia="zh-CN"/>
              </w:rPr>
              <w:t>竞选</w:t>
            </w:r>
            <w:r>
              <w:rPr>
                <w:rFonts w:hint="eastAsia" w:ascii="宋体" w:hAnsi="宋体"/>
                <w:color w:val="auto"/>
                <w:highlight w:val="none"/>
              </w:rPr>
              <w:t>人</w:t>
            </w:r>
            <w:r>
              <w:rPr>
                <w:rFonts w:ascii="宋体" w:hAnsi="宋体"/>
                <w:color w:val="auto"/>
                <w:highlight w:val="none"/>
              </w:rPr>
              <w:t>拟派本项目的项目经理有在其他项目任职的情形的（或有在其他项目</w:t>
            </w:r>
            <w:r>
              <w:rPr>
                <w:rFonts w:hint="eastAsia" w:ascii="宋体" w:hAnsi="宋体"/>
                <w:color w:val="auto"/>
                <w:highlight w:val="none"/>
                <w:lang w:eastAsia="zh-CN"/>
              </w:rPr>
              <w:t>中选</w:t>
            </w:r>
            <w:r>
              <w:rPr>
                <w:rFonts w:ascii="宋体" w:hAnsi="宋体"/>
                <w:color w:val="auto"/>
                <w:highlight w:val="none"/>
              </w:rPr>
              <w:t>或拟</w:t>
            </w:r>
            <w:r>
              <w:rPr>
                <w:rFonts w:hint="eastAsia" w:ascii="宋体" w:hAnsi="宋体"/>
                <w:color w:val="auto"/>
                <w:highlight w:val="none"/>
                <w:lang w:eastAsia="zh-CN"/>
              </w:rPr>
              <w:t>中选</w:t>
            </w:r>
            <w:r>
              <w:rPr>
                <w:rFonts w:ascii="宋体" w:hAnsi="宋体"/>
                <w:color w:val="auto"/>
                <w:highlight w:val="none"/>
              </w:rPr>
              <w:t>的情形的），应在收到</w:t>
            </w:r>
            <w:r>
              <w:rPr>
                <w:rFonts w:hint="eastAsia" w:ascii="宋体" w:hAnsi="宋体"/>
                <w:color w:val="auto"/>
                <w:highlight w:val="none"/>
                <w:lang w:eastAsia="zh-CN"/>
              </w:rPr>
              <w:t>中选</w:t>
            </w:r>
            <w:r>
              <w:rPr>
                <w:rFonts w:ascii="宋体" w:hAnsi="宋体"/>
                <w:color w:val="auto"/>
                <w:highlight w:val="none"/>
              </w:rPr>
              <w:t>通知书后</w:t>
            </w:r>
            <w:r>
              <w:rPr>
                <w:rFonts w:ascii="宋体" w:hAnsi="宋体"/>
                <w:color w:val="auto"/>
                <w:highlight w:val="none"/>
                <w:u w:val="single"/>
              </w:rPr>
              <w:t xml:space="preserve"> 14 </w:t>
            </w:r>
            <w:r>
              <w:rPr>
                <w:rFonts w:ascii="宋体" w:hAnsi="宋体"/>
                <w:color w:val="auto"/>
                <w:highlight w:val="none"/>
              </w:rPr>
              <w:t>日内，办理完成放弃在其他项目任职的手续（或办理完成放弃在其他项目</w:t>
            </w:r>
            <w:r>
              <w:rPr>
                <w:rFonts w:hint="eastAsia" w:ascii="宋体" w:hAnsi="宋体"/>
                <w:color w:val="auto"/>
                <w:highlight w:val="none"/>
                <w:lang w:eastAsia="zh-CN"/>
              </w:rPr>
              <w:t>中选</w:t>
            </w:r>
            <w:r>
              <w:rPr>
                <w:rFonts w:hint="eastAsia" w:ascii="宋体" w:hAnsi="宋体"/>
                <w:color w:val="auto"/>
                <w:highlight w:val="none"/>
              </w:rPr>
              <w:t>或拟</w:t>
            </w:r>
            <w:r>
              <w:rPr>
                <w:rFonts w:hint="eastAsia" w:ascii="宋体" w:hAnsi="宋体"/>
                <w:color w:val="auto"/>
                <w:highlight w:val="none"/>
                <w:lang w:eastAsia="zh-CN"/>
              </w:rPr>
              <w:t>中选</w:t>
            </w:r>
            <w:r>
              <w:rPr>
                <w:rFonts w:ascii="宋体" w:hAnsi="宋体"/>
                <w:color w:val="auto"/>
                <w:highlight w:val="none"/>
              </w:rPr>
              <w:t>的手续），</w:t>
            </w:r>
            <w:r>
              <w:rPr>
                <w:rFonts w:hint="eastAsia" w:ascii="宋体" w:hAnsi="宋体"/>
                <w:color w:val="auto"/>
                <w:highlight w:val="none"/>
                <w:lang w:eastAsia="zh-CN"/>
              </w:rPr>
              <w:t>比选</w:t>
            </w:r>
            <w:r>
              <w:rPr>
                <w:rFonts w:ascii="宋体" w:hAnsi="宋体"/>
                <w:color w:val="auto"/>
                <w:highlight w:val="none"/>
              </w:rPr>
              <w:t>人在合同签订前有权对</w:t>
            </w:r>
            <w:r>
              <w:rPr>
                <w:rFonts w:hint="eastAsia" w:ascii="宋体" w:hAnsi="宋体"/>
                <w:color w:val="auto"/>
                <w:highlight w:val="none"/>
                <w:lang w:eastAsia="zh-CN"/>
              </w:rPr>
              <w:t>竞选</w:t>
            </w:r>
            <w:r>
              <w:rPr>
                <w:rFonts w:hint="eastAsia" w:ascii="宋体" w:hAnsi="宋体"/>
                <w:color w:val="auto"/>
                <w:highlight w:val="none"/>
              </w:rPr>
              <w:t>人</w:t>
            </w:r>
            <w:r>
              <w:rPr>
                <w:rFonts w:ascii="宋体" w:hAnsi="宋体"/>
                <w:color w:val="auto"/>
                <w:highlight w:val="none"/>
              </w:rPr>
              <w:t>拟派项目经理在其他项目的任职情形（或在其他项目的</w:t>
            </w:r>
            <w:r>
              <w:rPr>
                <w:rFonts w:hint="eastAsia" w:ascii="宋体" w:hAnsi="宋体"/>
                <w:color w:val="auto"/>
                <w:highlight w:val="none"/>
                <w:lang w:eastAsia="zh-CN"/>
              </w:rPr>
              <w:t>中选</w:t>
            </w:r>
            <w:r>
              <w:rPr>
                <w:rFonts w:ascii="宋体" w:hAnsi="宋体"/>
                <w:color w:val="auto"/>
                <w:highlight w:val="none"/>
              </w:rPr>
              <w:t>或拟</w:t>
            </w:r>
            <w:r>
              <w:rPr>
                <w:rFonts w:hint="eastAsia" w:ascii="宋体" w:hAnsi="宋体"/>
                <w:color w:val="auto"/>
                <w:highlight w:val="none"/>
                <w:lang w:eastAsia="zh-CN"/>
              </w:rPr>
              <w:t>中选</w:t>
            </w:r>
            <w:r>
              <w:rPr>
                <w:rFonts w:ascii="宋体" w:hAnsi="宋体"/>
                <w:color w:val="auto"/>
                <w:highlight w:val="none"/>
              </w:rPr>
              <w:t>情形）进行核查，若与</w:t>
            </w:r>
            <w:r>
              <w:rPr>
                <w:rFonts w:hint="eastAsia" w:ascii="宋体" w:hAnsi="宋体"/>
                <w:color w:val="auto"/>
                <w:highlight w:val="none"/>
                <w:lang w:eastAsia="zh-CN"/>
              </w:rPr>
              <w:t>竞选</w:t>
            </w:r>
            <w:r>
              <w:rPr>
                <w:rFonts w:hint="eastAsia" w:ascii="宋体" w:hAnsi="宋体"/>
                <w:color w:val="auto"/>
                <w:highlight w:val="none"/>
              </w:rPr>
              <w:t>人</w:t>
            </w:r>
            <w:r>
              <w:rPr>
                <w:rFonts w:ascii="宋体" w:hAnsi="宋体"/>
                <w:color w:val="auto"/>
                <w:highlight w:val="none"/>
              </w:rPr>
              <w:t>承诺内容不符或</w:t>
            </w:r>
            <w:r>
              <w:rPr>
                <w:rFonts w:hint="eastAsia" w:ascii="宋体" w:hAnsi="宋体"/>
                <w:color w:val="auto"/>
                <w:highlight w:val="none"/>
                <w:lang w:eastAsia="zh-CN"/>
              </w:rPr>
              <w:t>竞选</w:t>
            </w:r>
            <w:r>
              <w:rPr>
                <w:rFonts w:hint="eastAsia" w:ascii="宋体" w:hAnsi="宋体"/>
                <w:color w:val="auto"/>
                <w:highlight w:val="none"/>
              </w:rPr>
              <w:t>人</w:t>
            </w:r>
            <w:r>
              <w:rPr>
                <w:rFonts w:ascii="宋体" w:hAnsi="宋体"/>
                <w:color w:val="auto"/>
                <w:highlight w:val="none"/>
              </w:rPr>
              <w:t>未在上述时间内按照</w:t>
            </w:r>
            <w:r>
              <w:rPr>
                <w:rFonts w:hint="eastAsia" w:ascii="宋体" w:hAnsi="宋体"/>
                <w:color w:val="auto"/>
                <w:highlight w:val="none"/>
                <w:lang w:eastAsia="zh-CN"/>
              </w:rPr>
              <w:t>比选</w:t>
            </w:r>
            <w:r>
              <w:rPr>
                <w:rFonts w:ascii="宋体" w:hAnsi="宋体"/>
                <w:color w:val="auto"/>
                <w:highlight w:val="none"/>
              </w:rPr>
              <w:t>文件规定递交放弃在其他项目任职、</w:t>
            </w:r>
            <w:r>
              <w:rPr>
                <w:rFonts w:hint="eastAsia" w:ascii="宋体" w:hAnsi="宋体"/>
                <w:color w:val="auto"/>
                <w:highlight w:val="none"/>
                <w:lang w:eastAsia="zh-CN"/>
              </w:rPr>
              <w:t>中选</w:t>
            </w:r>
            <w:r>
              <w:rPr>
                <w:rFonts w:ascii="宋体" w:hAnsi="宋体"/>
                <w:color w:val="auto"/>
                <w:highlight w:val="none"/>
              </w:rPr>
              <w:t>或拟</w:t>
            </w:r>
            <w:r>
              <w:rPr>
                <w:rFonts w:hint="eastAsia" w:ascii="宋体" w:hAnsi="宋体"/>
                <w:color w:val="auto"/>
                <w:highlight w:val="none"/>
                <w:lang w:eastAsia="zh-CN"/>
              </w:rPr>
              <w:t>中选</w:t>
            </w:r>
            <w:r>
              <w:rPr>
                <w:rFonts w:ascii="宋体" w:hAnsi="宋体"/>
                <w:color w:val="auto"/>
                <w:highlight w:val="none"/>
              </w:rPr>
              <w:t>的相关资料，视为</w:t>
            </w:r>
            <w:r>
              <w:rPr>
                <w:rFonts w:hint="eastAsia" w:ascii="宋体" w:hAnsi="宋体"/>
                <w:color w:val="auto"/>
                <w:highlight w:val="none"/>
                <w:lang w:eastAsia="zh-CN"/>
              </w:rPr>
              <w:t>竞选</w:t>
            </w:r>
            <w:r>
              <w:rPr>
                <w:rFonts w:hint="eastAsia" w:ascii="宋体" w:hAnsi="宋体"/>
                <w:color w:val="auto"/>
                <w:highlight w:val="none"/>
              </w:rPr>
              <w:t>人</w:t>
            </w:r>
            <w:r>
              <w:rPr>
                <w:rFonts w:ascii="宋体" w:hAnsi="宋体"/>
                <w:color w:val="auto"/>
                <w:highlight w:val="none"/>
              </w:rPr>
              <w:t>放弃</w:t>
            </w:r>
            <w:r>
              <w:rPr>
                <w:rFonts w:hint="eastAsia" w:ascii="宋体" w:hAnsi="宋体"/>
                <w:color w:val="auto"/>
                <w:highlight w:val="none"/>
                <w:lang w:eastAsia="zh-CN"/>
              </w:rPr>
              <w:t>中选</w:t>
            </w:r>
            <w:r>
              <w:rPr>
                <w:rFonts w:ascii="宋体" w:hAnsi="宋体"/>
                <w:color w:val="auto"/>
                <w:highlight w:val="none"/>
              </w:rPr>
              <w:t>资格，</w:t>
            </w:r>
            <w:r>
              <w:rPr>
                <w:rFonts w:hint="eastAsia" w:ascii="宋体" w:hAnsi="宋体"/>
                <w:color w:val="auto"/>
                <w:highlight w:val="none"/>
                <w:lang w:eastAsia="zh-CN"/>
              </w:rPr>
              <w:t>比选</w:t>
            </w:r>
            <w:r>
              <w:rPr>
                <w:rFonts w:ascii="宋体" w:hAnsi="宋体"/>
                <w:color w:val="auto"/>
                <w:highlight w:val="none"/>
              </w:rPr>
              <w:t>人不退还其</w:t>
            </w:r>
            <w:r>
              <w:rPr>
                <w:rFonts w:hint="eastAsia" w:ascii="宋体" w:hAnsi="宋体"/>
                <w:color w:val="auto"/>
                <w:highlight w:val="none"/>
                <w:lang w:eastAsia="zh-CN"/>
              </w:rPr>
              <w:t>竞选</w:t>
            </w:r>
            <w:r>
              <w:rPr>
                <w:rFonts w:ascii="宋体" w:hAnsi="宋体"/>
                <w:color w:val="auto"/>
                <w:highlight w:val="none"/>
              </w:rPr>
              <w:t>保证金。在合同签订时，</w:t>
            </w:r>
            <w:r>
              <w:rPr>
                <w:rFonts w:hint="eastAsia" w:ascii="宋体" w:hAnsi="宋体"/>
                <w:color w:val="auto"/>
                <w:highlight w:val="none"/>
                <w:lang w:eastAsia="zh-CN"/>
              </w:rPr>
              <w:t>竞选</w:t>
            </w:r>
            <w:r>
              <w:rPr>
                <w:rFonts w:hint="eastAsia" w:ascii="宋体" w:hAnsi="宋体"/>
                <w:color w:val="auto"/>
                <w:highlight w:val="none"/>
              </w:rPr>
              <w:t>人</w:t>
            </w:r>
            <w:r>
              <w:rPr>
                <w:rFonts w:ascii="宋体" w:hAnsi="宋体"/>
                <w:color w:val="auto"/>
                <w:highlight w:val="none"/>
              </w:rPr>
              <w:t>需确保拟派项目经理符合《建筑施工企业项目经理资质管理办法》规定的项目经理任职条件，否则视为</w:t>
            </w:r>
            <w:r>
              <w:rPr>
                <w:rFonts w:hint="eastAsia" w:ascii="宋体" w:hAnsi="宋体"/>
                <w:color w:val="auto"/>
                <w:highlight w:val="none"/>
                <w:lang w:eastAsia="zh-CN"/>
              </w:rPr>
              <w:t>竞选</w:t>
            </w:r>
            <w:r>
              <w:rPr>
                <w:rFonts w:hint="eastAsia" w:ascii="宋体" w:hAnsi="宋体"/>
                <w:color w:val="auto"/>
                <w:highlight w:val="none"/>
              </w:rPr>
              <w:t>人</w:t>
            </w:r>
            <w:r>
              <w:rPr>
                <w:rFonts w:ascii="宋体" w:hAnsi="宋体"/>
                <w:color w:val="auto"/>
                <w:highlight w:val="none"/>
              </w:rPr>
              <w:t>放弃</w:t>
            </w:r>
            <w:r>
              <w:rPr>
                <w:rFonts w:hint="eastAsia" w:ascii="宋体" w:hAnsi="宋体"/>
                <w:color w:val="auto"/>
                <w:highlight w:val="none"/>
                <w:lang w:eastAsia="zh-CN"/>
              </w:rPr>
              <w:t>中选</w:t>
            </w:r>
            <w:r>
              <w:rPr>
                <w:rFonts w:ascii="宋体" w:hAnsi="宋体"/>
                <w:color w:val="auto"/>
                <w:highlight w:val="none"/>
              </w:rPr>
              <w:t>资格，</w:t>
            </w:r>
            <w:r>
              <w:rPr>
                <w:rFonts w:hint="eastAsia" w:ascii="宋体" w:hAnsi="宋体"/>
                <w:color w:val="auto"/>
                <w:highlight w:val="none"/>
                <w:lang w:eastAsia="zh-CN"/>
              </w:rPr>
              <w:t>比选</w:t>
            </w:r>
            <w:r>
              <w:rPr>
                <w:rFonts w:ascii="宋体" w:hAnsi="宋体"/>
                <w:color w:val="auto"/>
                <w:highlight w:val="none"/>
              </w:rPr>
              <w:t>人不退还其</w:t>
            </w:r>
            <w:r>
              <w:rPr>
                <w:rFonts w:hint="eastAsia" w:ascii="宋体" w:hAnsi="宋体"/>
                <w:color w:val="auto"/>
                <w:highlight w:val="none"/>
                <w:lang w:eastAsia="zh-CN"/>
              </w:rPr>
              <w:t>竞选</w:t>
            </w:r>
            <w:r>
              <w:rPr>
                <w:rFonts w:ascii="宋体" w:hAnsi="宋体"/>
                <w:color w:val="auto"/>
                <w:highlight w:val="none"/>
              </w:rPr>
              <w:t>保证金。</w:t>
            </w:r>
          </w:p>
          <w:p w14:paraId="7FC483CF">
            <w:pPr>
              <w:snapToGrid w:val="0"/>
              <w:spacing w:line="400" w:lineRule="exact"/>
              <w:ind w:firstLine="420" w:firstLineChars="200"/>
              <w:rPr>
                <w:rFonts w:ascii="宋体" w:hAnsi="宋体"/>
                <w:color w:val="auto"/>
                <w:highlight w:val="none"/>
              </w:rPr>
            </w:pPr>
            <w:r>
              <w:rPr>
                <w:rFonts w:ascii="宋体" w:hAnsi="宋体"/>
                <w:color w:val="auto"/>
                <w:highlight w:val="none"/>
              </w:rPr>
              <w:t>放弃在其他项目任职的需提供</w:t>
            </w:r>
            <w:r>
              <w:rPr>
                <w:rFonts w:hint="eastAsia" w:ascii="宋体" w:hAnsi="宋体"/>
                <w:color w:val="auto"/>
                <w:highlight w:val="none"/>
              </w:rPr>
              <w:t>：</w:t>
            </w:r>
            <w:r>
              <w:rPr>
                <w:rFonts w:ascii="宋体" w:hAnsi="宋体"/>
                <w:color w:val="auto"/>
                <w:highlight w:val="none"/>
              </w:rPr>
              <w:t>①</w:t>
            </w:r>
            <w:r>
              <w:rPr>
                <w:rFonts w:hint="eastAsia" w:ascii="宋体" w:hAnsi="宋体"/>
                <w:color w:val="auto"/>
                <w:highlight w:val="none"/>
              </w:rPr>
              <w:t>经</w:t>
            </w:r>
            <w:r>
              <w:rPr>
                <w:rFonts w:ascii="宋体" w:hAnsi="宋体"/>
                <w:color w:val="auto"/>
                <w:highlight w:val="none"/>
              </w:rPr>
              <w:t>业主或建设单位同意任职变更的文件；②负责项目监管的行业行政主管部门出具同意任职变更的证明材料。</w:t>
            </w:r>
          </w:p>
          <w:p w14:paraId="02950621">
            <w:pPr>
              <w:snapToGrid w:val="0"/>
              <w:spacing w:line="400" w:lineRule="exact"/>
              <w:ind w:firstLine="420" w:firstLineChars="200"/>
              <w:rPr>
                <w:rFonts w:ascii="宋体" w:hAnsi="宋体"/>
                <w:color w:val="auto"/>
                <w:highlight w:val="none"/>
              </w:rPr>
            </w:pPr>
            <w:r>
              <w:rPr>
                <w:rFonts w:ascii="宋体" w:hAnsi="宋体"/>
                <w:color w:val="auto"/>
                <w:highlight w:val="none"/>
              </w:rPr>
              <w:t>放弃在其他项目</w:t>
            </w:r>
            <w:r>
              <w:rPr>
                <w:rFonts w:hint="eastAsia" w:ascii="宋体" w:hAnsi="宋体"/>
                <w:color w:val="auto"/>
                <w:highlight w:val="none"/>
                <w:lang w:eastAsia="zh-CN"/>
              </w:rPr>
              <w:t>中选</w:t>
            </w:r>
            <w:r>
              <w:rPr>
                <w:rFonts w:ascii="宋体" w:hAnsi="宋体"/>
                <w:color w:val="auto"/>
                <w:highlight w:val="none"/>
              </w:rPr>
              <w:t>或拟</w:t>
            </w:r>
            <w:r>
              <w:rPr>
                <w:rFonts w:hint="eastAsia" w:ascii="宋体" w:hAnsi="宋体"/>
                <w:color w:val="auto"/>
                <w:highlight w:val="none"/>
                <w:lang w:eastAsia="zh-CN"/>
              </w:rPr>
              <w:t>中选</w:t>
            </w:r>
            <w:r>
              <w:rPr>
                <w:rFonts w:ascii="宋体" w:hAnsi="宋体"/>
                <w:color w:val="auto"/>
                <w:highlight w:val="none"/>
              </w:rPr>
              <w:t>的需提供</w:t>
            </w:r>
            <w:r>
              <w:rPr>
                <w:rFonts w:hint="eastAsia" w:ascii="宋体" w:hAnsi="宋体"/>
                <w:color w:val="auto"/>
                <w:highlight w:val="none"/>
              </w:rPr>
              <w:t>：</w:t>
            </w:r>
            <w:r>
              <w:rPr>
                <w:rFonts w:ascii="宋体" w:hAnsi="宋体"/>
                <w:color w:val="auto"/>
                <w:highlight w:val="none"/>
              </w:rPr>
              <w:t>①经</w:t>
            </w:r>
            <w:r>
              <w:rPr>
                <w:rFonts w:hint="eastAsia" w:ascii="宋体" w:hAnsi="宋体"/>
                <w:color w:val="auto"/>
                <w:highlight w:val="none"/>
                <w:lang w:eastAsia="zh-CN"/>
              </w:rPr>
              <w:t>中选</w:t>
            </w:r>
            <w:r>
              <w:rPr>
                <w:rFonts w:ascii="宋体" w:hAnsi="宋体"/>
                <w:color w:val="auto"/>
                <w:highlight w:val="none"/>
              </w:rPr>
              <w:t>或拟</w:t>
            </w:r>
            <w:r>
              <w:rPr>
                <w:rFonts w:hint="eastAsia" w:ascii="宋体" w:hAnsi="宋体"/>
                <w:color w:val="auto"/>
                <w:highlight w:val="none"/>
                <w:lang w:eastAsia="zh-CN"/>
              </w:rPr>
              <w:t>中选</w:t>
            </w:r>
            <w:r>
              <w:rPr>
                <w:rFonts w:ascii="宋体" w:hAnsi="宋体"/>
                <w:color w:val="auto"/>
                <w:highlight w:val="none"/>
              </w:rPr>
              <w:t>的其他项目建设单位同意的放弃</w:t>
            </w:r>
            <w:r>
              <w:rPr>
                <w:rFonts w:hint="eastAsia" w:ascii="宋体" w:hAnsi="宋体"/>
                <w:color w:val="auto"/>
                <w:highlight w:val="none"/>
                <w:lang w:eastAsia="zh-CN"/>
              </w:rPr>
              <w:t>中选</w:t>
            </w:r>
            <w:r>
              <w:rPr>
                <w:rFonts w:ascii="宋体" w:hAnsi="宋体"/>
                <w:color w:val="auto"/>
                <w:highlight w:val="none"/>
              </w:rPr>
              <w:t>函</w:t>
            </w:r>
            <w:r>
              <w:rPr>
                <w:rFonts w:hint="eastAsia" w:ascii="宋体" w:hAnsi="宋体"/>
                <w:color w:val="auto"/>
                <w:highlight w:val="none"/>
              </w:rPr>
              <w:t>。</w:t>
            </w:r>
          </w:p>
          <w:p w14:paraId="141953C0">
            <w:pPr>
              <w:snapToGrid w:val="0"/>
              <w:spacing w:line="400" w:lineRule="exact"/>
              <w:ind w:firstLine="420" w:firstLineChars="200"/>
              <w:rPr>
                <w:rFonts w:ascii="宋体" w:hAnsi="宋体"/>
                <w:color w:val="auto"/>
                <w:szCs w:val="21"/>
                <w:highlight w:val="none"/>
              </w:rPr>
            </w:pPr>
            <w:r>
              <w:rPr>
                <w:rFonts w:hint="eastAsia" w:ascii="宋体" w:hAnsi="宋体"/>
                <w:color w:val="auto"/>
                <w:highlight w:val="none"/>
              </w:rPr>
              <w:t>5.2.4未提供上述承诺或承诺内容不符合要求的，由评标委员会作否决</w:t>
            </w:r>
            <w:r>
              <w:rPr>
                <w:rFonts w:hint="eastAsia" w:ascii="宋体" w:hAnsi="宋体"/>
                <w:color w:val="auto"/>
                <w:highlight w:val="none"/>
                <w:lang w:eastAsia="zh-CN"/>
              </w:rPr>
              <w:t>竞选</w:t>
            </w:r>
            <w:r>
              <w:rPr>
                <w:rFonts w:hint="eastAsia" w:ascii="宋体" w:hAnsi="宋体"/>
                <w:color w:val="auto"/>
                <w:highlight w:val="none"/>
              </w:rPr>
              <w:t>处理。</w:t>
            </w:r>
          </w:p>
          <w:p w14:paraId="3EA91887">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人须在</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文件资格审查部分提供有效的拟派项目经理建造师注册证、身份证、</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人为其缴纳的养老保险证明材料，拟派项目经理到岗履职和未被禁止参与</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的承诺（承诺格式见第八章</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文件格式）。</w:t>
            </w:r>
          </w:p>
          <w:p w14:paraId="00121CEF">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注：</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提供拟派的项目经理为一级建造师或重庆市二级建造师注册人员的，必须提供建造师电子注册证书，且该建造师电子注册证书须由建造师本人在个人签名处手写本人签名。</w:t>
            </w:r>
          </w:p>
          <w:p w14:paraId="4E556736">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重庆市以外的省级住房城乡建设主管部门对二级建造师电子注册证书使用有明确规定的，从其规定。未规定使用电子注册证书的，可提供纸质证书扫描件。</w:t>
            </w:r>
          </w:p>
          <w:p w14:paraId="4D904BB0">
            <w:pPr>
              <w:snapToGrid w:val="0"/>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建造师电子注册证书本人手写签名与签名图像笔迹是否一致不作为否决</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的情形。</w:t>
            </w:r>
          </w:p>
          <w:p w14:paraId="4BE4F0A0">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6.其他要求</w:t>
            </w:r>
          </w:p>
          <w:p w14:paraId="52ADE9B0">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（1）</w:t>
            </w:r>
            <w:r>
              <w:rPr>
                <w:rFonts w:ascii="宋体" w:hAnsi="宋体"/>
                <w:color w:val="auto"/>
                <w:szCs w:val="21"/>
                <w:highlight w:val="none"/>
              </w:rPr>
              <w:t>项目技术负责人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1人</w:t>
            </w:r>
            <w:r>
              <w:rPr>
                <w:rFonts w:hint="eastAsia" w:ascii="宋体" w:hAnsi="宋体"/>
                <w:color w:val="auto"/>
                <w:szCs w:val="21"/>
                <w:highlight w:val="none"/>
                <w:lang w:eastAsia="zh-CN"/>
              </w:rPr>
              <w:t>）</w:t>
            </w:r>
            <w:r>
              <w:rPr>
                <w:rFonts w:ascii="宋体" w:hAnsi="宋体"/>
                <w:color w:val="auto"/>
                <w:szCs w:val="21"/>
                <w:highlight w:val="none"/>
              </w:rPr>
              <w:t>：</w:t>
            </w:r>
          </w:p>
          <w:p w14:paraId="4651CD39">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应具有</w:t>
            </w:r>
            <w:r>
              <w:rPr>
                <w:rFonts w:hint="eastAsia" w:ascii="宋体" w:hAnsi="宋体"/>
                <w:color w:val="auto"/>
                <w:szCs w:val="21"/>
                <w:highlight w:val="none"/>
                <w:u w:val="single"/>
              </w:rPr>
              <w:t>工程类</w:t>
            </w:r>
            <w:r>
              <w:rPr>
                <w:rFonts w:hint="eastAsia" w:ascii="宋体" w:hAnsi="宋体"/>
                <w:color w:val="auto"/>
                <w:szCs w:val="21"/>
                <w:highlight w:val="none"/>
                <w:u w:val="single"/>
                <w:lang w:val="en-US" w:eastAsia="zh-CN"/>
              </w:rPr>
              <w:t>中</w:t>
            </w:r>
            <w:r>
              <w:rPr>
                <w:rFonts w:ascii="宋体" w:hAnsi="宋体"/>
                <w:color w:val="auto"/>
                <w:szCs w:val="21"/>
                <w:highlight w:val="none"/>
                <w:u w:val="single"/>
              </w:rPr>
              <w:t>级及以上</w:t>
            </w:r>
            <w:r>
              <w:rPr>
                <w:rFonts w:ascii="宋体" w:hAnsi="宋体"/>
                <w:color w:val="auto"/>
                <w:szCs w:val="21"/>
                <w:highlight w:val="none"/>
              </w:rPr>
              <w:t>职称；</w:t>
            </w:r>
          </w:p>
          <w:p w14:paraId="33066790">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人须在</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文件资格审查部分提供拟派技术负责人身份证、职称证及</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人本单位为其缴纳的养老保险证明材料。</w:t>
            </w:r>
          </w:p>
          <w:p w14:paraId="7E436625">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（2）</w:t>
            </w:r>
            <w:r>
              <w:rPr>
                <w:rFonts w:ascii="宋体" w:hAnsi="宋体"/>
                <w:color w:val="auto"/>
                <w:szCs w:val="21"/>
                <w:highlight w:val="none"/>
              </w:rPr>
              <w:t>主要管理人员：</w:t>
            </w:r>
          </w:p>
          <w:p w14:paraId="55CF5E56">
            <w:pPr>
              <w:autoSpaceDE w:val="0"/>
              <w:autoSpaceDN w:val="0"/>
              <w:adjustRightIn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w:t>
            </w:r>
            <w:r>
              <w:rPr>
                <w:rFonts w:hint="eastAsia" w:ascii="宋体" w:hAnsi="宋体"/>
                <w:color w:val="auto"/>
                <w:szCs w:val="21"/>
                <w:highlight w:val="none"/>
              </w:rPr>
              <w:t>人自行承诺</w:t>
            </w:r>
            <w:r>
              <w:rPr>
                <w:rFonts w:hint="eastAsia" w:ascii="宋体" w:hAnsi="宋体"/>
                <w:color w:val="auto"/>
                <w:szCs w:val="21"/>
                <w:highlight w:val="none"/>
                <w:lang w:eastAsia="zh-CN"/>
              </w:rPr>
              <w:t>中选</w:t>
            </w:r>
            <w:r>
              <w:rPr>
                <w:rFonts w:hint="eastAsia" w:ascii="宋体" w:hAnsi="宋体"/>
                <w:color w:val="auto"/>
                <w:szCs w:val="21"/>
                <w:highlight w:val="none"/>
              </w:rPr>
              <w:t>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w:t>
            </w:r>
            <w:r>
              <w:rPr>
                <w:rFonts w:hint="eastAsia" w:ascii="宋体" w:hAnsi="宋体"/>
                <w:color w:val="auto"/>
                <w:szCs w:val="21"/>
                <w:highlight w:val="none"/>
                <w:lang w:eastAsia="zh-CN"/>
              </w:rPr>
              <w:t>竞选</w:t>
            </w:r>
            <w:r>
              <w:rPr>
                <w:rFonts w:hint="eastAsia" w:ascii="宋体" w:hAnsi="宋体"/>
                <w:color w:val="auto"/>
                <w:szCs w:val="21"/>
                <w:highlight w:val="none"/>
              </w:rPr>
              <w:t>人为其缴纳的养老保险证明材料。</w:t>
            </w:r>
            <w:r>
              <w:rPr>
                <w:rFonts w:hint="eastAsia" w:ascii="宋体" w:hAnsi="宋体"/>
                <w:color w:val="auto"/>
                <w:szCs w:val="21"/>
                <w:highlight w:val="none"/>
                <w:lang w:eastAsia="zh-CN"/>
              </w:rPr>
              <w:t>中选</w:t>
            </w:r>
            <w:r>
              <w:rPr>
                <w:rFonts w:hint="eastAsia" w:ascii="宋体" w:hAnsi="宋体"/>
                <w:color w:val="auto"/>
                <w:szCs w:val="21"/>
                <w:highlight w:val="none"/>
              </w:rPr>
              <w:t>后不能满足该要求的，</w:t>
            </w:r>
            <w:r>
              <w:rPr>
                <w:rFonts w:hint="eastAsia" w:ascii="宋体" w:hAnsi="宋体"/>
                <w:color w:val="auto"/>
                <w:szCs w:val="21"/>
                <w:highlight w:val="none"/>
                <w:lang w:eastAsia="zh-CN"/>
              </w:rPr>
              <w:t>比选</w:t>
            </w:r>
            <w:r>
              <w:rPr>
                <w:rFonts w:hint="eastAsia" w:ascii="宋体" w:hAnsi="宋体"/>
                <w:color w:val="auto"/>
                <w:szCs w:val="21"/>
                <w:highlight w:val="none"/>
              </w:rPr>
              <w:t>人可取消其</w:t>
            </w:r>
            <w:r>
              <w:rPr>
                <w:rFonts w:hint="eastAsia" w:ascii="宋体" w:hAnsi="宋体"/>
                <w:color w:val="auto"/>
                <w:szCs w:val="21"/>
                <w:highlight w:val="none"/>
                <w:lang w:eastAsia="zh-CN"/>
              </w:rPr>
              <w:t>中选</w:t>
            </w:r>
            <w:r>
              <w:rPr>
                <w:rFonts w:hint="eastAsia" w:ascii="宋体" w:hAnsi="宋体"/>
                <w:color w:val="auto"/>
                <w:szCs w:val="21"/>
                <w:highlight w:val="none"/>
              </w:rPr>
              <w:t>资格，给</w:t>
            </w:r>
            <w:r>
              <w:rPr>
                <w:rFonts w:hint="eastAsia" w:ascii="宋体" w:hAnsi="宋体"/>
                <w:color w:val="auto"/>
                <w:szCs w:val="21"/>
                <w:highlight w:val="none"/>
                <w:lang w:eastAsia="zh-CN"/>
              </w:rPr>
              <w:t>比选</w:t>
            </w:r>
            <w:r>
              <w:rPr>
                <w:rFonts w:hint="eastAsia" w:ascii="宋体" w:hAnsi="宋体"/>
                <w:color w:val="auto"/>
                <w:szCs w:val="21"/>
                <w:highlight w:val="none"/>
              </w:rPr>
              <w:t>人造成损失的，</w:t>
            </w:r>
            <w:r>
              <w:rPr>
                <w:rFonts w:hint="eastAsia" w:ascii="宋体" w:hAnsi="宋体"/>
                <w:color w:val="auto"/>
                <w:szCs w:val="21"/>
                <w:highlight w:val="none"/>
                <w:lang w:eastAsia="zh-CN"/>
              </w:rPr>
              <w:t>竞选</w:t>
            </w:r>
            <w:r>
              <w:rPr>
                <w:rFonts w:hint="eastAsia" w:ascii="宋体" w:hAnsi="宋体"/>
                <w:color w:val="auto"/>
                <w:szCs w:val="21"/>
                <w:highlight w:val="none"/>
              </w:rPr>
              <w:t>人依法承担违约赔偿责任。</w:t>
            </w:r>
          </w:p>
          <w:p w14:paraId="212CA623">
            <w:pPr>
              <w:autoSpaceDE w:val="0"/>
              <w:autoSpaceDN w:val="0"/>
              <w:adjustRightIn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w:t>
            </w:r>
            <w:r>
              <w:rPr>
                <w:rFonts w:hint="eastAsia" w:ascii="宋体" w:hAnsi="宋体"/>
                <w:color w:val="auto"/>
                <w:szCs w:val="21"/>
                <w:highlight w:val="none"/>
              </w:rPr>
              <w:t>人须在</w:t>
            </w:r>
            <w:r>
              <w:rPr>
                <w:rFonts w:hint="eastAsia" w:ascii="宋体" w:hAnsi="宋体"/>
                <w:color w:val="auto"/>
                <w:szCs w:val="21"/>
                <w:highlight w:val="none"/>
                <w:lang w:eastAsia="zh-CN"/>
              </w:rPr>
              <w:t>竞选</w:t>
            </w:r>
            <w:r>
              <w:rPr>
                <w:rFonts w:hint="eastAsia" w:ascii="宋体" w:hAnsi="宋体"/>
                <w:color w:val="auto"/>
                <w:szCs w:val="21"/>
                <w:highlight w:val="none"/>
              </w:rPr>
              <w:t>文件资格审查部分提供承诺（承诺格式见第八章</w:t>
            </w:r>
            <w:r>
              <w:rPr>
                <w:rFonts w:hint="eastAsia" w:ascii="宋体" w:hAnsi="宋体"/>
                <w:color w:val="auto"/>
                <w:szCs w:val="21"/>
                <w:highlight w:val="none"/>
                <w:lang w:eastAsia="zh-CN"/>
              </w:rPr>
              <w:t>竞选</w:t>
            </w:r>
            <w:r>
              <w:rPr>
                <w:rFonts w:hint="eastAsia" w:ascii="宋体" w:hAnsi="宋体"/>
                <w:color w:val="auto"/>
                <w:szCs w:val="21"/>
                <w:highlight w:val="none"/>
              </w:rPr>
              <w:t>文件格式）。</w:t>
            </w:r>
          </w:p>
          <w:p w14:paraId="145B11C3">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3</w:t>
            </w:r>
            <w:r>
              <w:rPr>
                <w:rFonts w:ascii="宋体" w:hAnsi="宋体"/>
                <w:color w:val="auto"/>
                <w:kern w:val="0"/>
                <w:szCs w:val="21"/>
                <w:highlight w:val="none"/>
              </w:rPr>
              <w:t>）委托代理人</w:t>
            </w:r>
            <w:r>
              <w:rPr>
                <w:rFonts w:hint="eastAsia" w:ascii="宋体" w:hAnsi="宋体"/>
                <w:color w:val="auto"/>
                <w:kern w:val="0"/>
                <w:szCs w:val="21"/>
                <w:highlight w:val="none"/>
              </w:rPr>
              <w:t>：</w:t>
            </w:r>
          </w:p>
          <w:p w14:paraId="0F2DBD37">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委托代理人必须为</w:t>
            </w:r>
            <w:r>
              <w:rPr>
                <w:rFonts w:hint="eastAsia" w:ascii="宋体" w:hAnsi="宋体"/>
                <w:color w:val="auto"/>
                <w:kern w:val="0"/>
                <w:szCs w:val="21"/>
                <w:highlight w:val="none"/>
                <w:lang w:eastAsia="zh-CN"/>
              </w:rPr>
              <w:t>竞选</w:t>
            </w:r>
            <w:r>
              <w:rPr>
                <w:rFonts w:ascii="宋体" w:hAnsi="宋体"/>
                <w:color w:val="auto"/>
                <w:kern w:val="0"/>
                <w:szCs w:val="21"/>
                <w:highlight w:val="none"/>
              </w:rPr>
              <w:t>人本单位</w:t>
            </w:r>
            <w:r>
              <w:rPr>
                <w:rFonts w:hint="eastAsia" w:ascii="宋体" w:hAnsi="宋体"/>
                <w:color w:val="auto"/>
                <w:kern w:val="0"/>
                <w:szCs w:val="21"/>
                <w:highlight w:val="none"/>
              </w:rPr>
              <w:t>人员</w:t>
            </w:r>
            <w:r>
              <w:rPr>
                <w:rFonts w:ascii="宋体" w:hAnsi="宋体"/>
                <w:color w:val="auto"/>
                <w:kern w:val="0"/>
                <w:szCs w:val="21"/>
                <w:highlight w:val="none"/>
              </w:rPr>
              <w:t>。</w:t>
            </w:r>
          </w:p>
          <w:p w14:paraId="549C5C79">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人</w:t>
            </w:r>
            <w:r>
              <w:rPr>
                <w:rFonts w:ascii="宋体" w:hAnsi="宋体"/>
                <w:color w:val="auto"/>
                <w:kern w:val="0"/>
                <w:szCs w:val="21"/>
                <w:highlight w:val="none"/>
              </w:rPr>
              <w:t>须</w:t>
            </w:r>
            <w:r>
              <w:rPr>
                <w:rFonts w:hint="eastAsia" w:ascii="宋体" w:hAnsi="宋体"/>
                <w:color w:val="auto"/>
                <w:kern w:val="0"/>
                <w:szCs w:val="21"/>
                <w:highlight w:val="none"/>
              </w:rPr>
              <w:t>在</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文件资格审查部分</w:t>
            </w:r>
            <w:r>
              <w:rPr>
                <w:rFonts w:ascii="宋体" w:hAnsi="宋体"/>
                <w:color w:val="auto"/>
                <w:kern w:val="0"/>
                <w:szCs w:val="21"/>
                <w:highlight w:val="none"/>
              </w:rPr>
              <w:t>提供</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人为该</w:t>
            </w:r>
            <w:r>
              <w:rPr>
                <w:rFonts w:ascii="宋体" w:hAnsi="宋体"/>
                <w:color w:val="auto"/>
                <w:kern w:val="0"/>
                <w:szCs w:val="21"/>
                <w:highlight w:val="none"/>
              </w:rPr>
              <w:t>委托代理人</w:t>
            </w:r>
            <w:r>
              <w:rPr>
                <w:rFonts w:hint="eastAsia" w:ascii="宋体" w:hAnsi="宋体"/>
                <w:color w:val="auto"/>
                <w:kern w:val="0"/>
                <w:szCs w:val="21"/>
                <w:highlight w:val="none"/>
              </w:rPr>
              <w:t>缴纳的养老保险证明。否则，将由评标委员会作否决</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处理。</w:t>
            </w:r>
          </w:p>
          <w:p w14:paraId="6DCF860E">
            <w:pPr>
              <w:autoSpaceDE w:val="0"/>
              <w:autoSpaceDN w:val="0"/>
              <w:adjustRightInd w:val="0"/>
              <w:snapToGrid w:val="0"/>
              <w:spacing w:line="400" w:lineRule="exact"/>
              <w:ind w:firstLine="417" w:firstLineChars="198"/>
              <w:rPr>
                <w:rFonts w:ascii="宋体" w:hAnsi="宋体" w:cs="宋体"/>
                <w:b/>
                <w:color w:val="auto"/>
                <w:szCs w:val="21"/>
                <w:highlight w:val="none"/>
              </w:rPr>
            </w:pPr>
            <w:r>
              <w:rPr>
                <w:rFonts w:hint="eastAsia" w:ascii="宋体" w:hAnsi="宋体" w:cs="宋体"/>
                <w:b/>
                <w:color w:val="auto"/>
                <w:szCs w:val="21"/>
                <w:highlight w:val="none"/>
              </w:rPr>
              <w:t>特别说明：</w:t>
            </w:r>
          </w:p>
          <w:p w14:paraId="173FB65A">
            <w:pPr>
              <w:autoSpaceDE w:val="0"/>
              <w:autoSpaceDN w:val="0"/>
              <w:adjustRightInd w:val="0"/>
              <w:snapToGrid w:val="0"/>
              <w:spacing w:line="400" w:lineRule="exact"/>
              <w:ind w:firstLine="415" w:firstLineChars="198"/>
              <w:rPr>
                <w:rFonts w:ascii="宋体" w:hAnsi="宋体" w:cs="宋体"/>
                <w:color w:val="auto"/>
                <w:kern w:val="0"/>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上述要求须提交的相关证明材料均为扫描件（原件或复印件的扫描件均可），扫描件须清晰可辨，</w:t>
            </w:r>
            <w:r>
              <w:rPr>
                <w:rFonts w:hint="eastAsia" w:ascii="宋体" w:hAnsi="宋体" w:cs="宋体"/>
                <w:color w:val="auto"/>
                <w:kern w:val="0"/>
                <w:szCs w:val="21"/>
                <w:highlight w:val="none"/>
              </w:rPr>
              <w:t>有一条不满足，则</w:t>
            </w:r>
            <w:r>
              <w:rPr>
                <w:rFonts w:hint="eastAsia" w:ascii="宋体" w:hAnsi="宋体" w:cs="宋体"/>
                <w:color w:val="auto"/>
                <w:kern w:val="0"/>
                <w:szCs w:val="21"/>
                <w:highlight w:val="none"/>
                <w:lang w:eastAsia="zh-CN"/>
              </w:rPr>
              <w:t>竞选</w:t>
            </w:r>
            <w:r>
              <w:rPr>
                <w:rFonts w:hint="eastAsia" w:ascii="宋体" w:hAnsi="宋体" w:cs="宋体"/>
                <w:color w:val="auto"/>
                <w:kern w:val="0"/>
                <w:szCs w:val="21"/>
                <w:highlight w:val="none"/>
              </w:rPr>
              <w:t>文件由评标委员会</w:t>
            </w:r>
            <w:r>
              <w:rPr>
                <w:rFonts w:hint="eastAsia" w:ascii="宋体" w:hAnsi="宋体" w:cs="宋体"/>
                <w:color w:val="auto"/>
                <w:szCs w:val="21"/>
                <w:highlight w:val="none"/>
              </w:rPr>
              <w:t>作否决</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处理</w:t>
            </w:r>
            <w:r>
              <w:rPr>
                <w:rFonts w:hint="eastAsia" w:ascii="宋体" w:hAnsi="宋体" w:cs="宋体"/>
                <w:color w:val="auto"/>
                <w:kern w:val="0"/>
                <w:szCs w:val="21"/>
                <w:highlight w:val="none"/>
              </w:rPr>
              <w:t>。</w:t>
            </w:r>
          </w:p>
          <w:p w14:paraId="7D8EC2EB">
            <w:pPr>
              <w:autoSpaceDE w:val="0"/>
              <w:autoSpaceDN w:val="0"/>
              <w:adjustRightInd w:val="0"/>
              <w:snapToGrid w:val="0"/>
              <w:spacing w:line="400" w:lineRule="exact"/>
              <w:ind w:firstLine="415" w:firstLineChars="198"/>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人须自行承诺其提供的上述相关证明材料真实有效，不存在弄虚作假情形（格式见第八章</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文件格式）。</w:t>
            </w:r>
            <w:r>
              <w:rPr>
                <w:rFonts w:hint="eastAsia" w:ascii="宋体" w:hAnsi="宋体" w:cs="宋体"/>
                <w:color w:val="auto"/>
                <w:szCs w:val="21"/>
                <w:highlight w:val="none"/>
                <w:u w:val="single"/>
                <w:lang w:val="en-US" w:eastAsia="zh-CN"/>
              </w:rPr>
              <w:t>比选</w:t>
            </w:r>
            <w:r>
              <w:rPr>
                <w:rFonts w:hint="eastAsia" w:ascii="宋体" w:hAnsi="宋体" w:cs="宋体"/>
                <w:color w:val="auto"/>
                <w:szCs w:val="21"/>
                <w:highlight w:val="none"/>
                <w:u w:val="single"/>
              </w:rPr>
              <w:t>人在合同签订前均有权对</w:t>
            </w:r>
            <w:r>
              <w:rPr>
                <w:rFonts w:hint="eastAsia" w:ascii="宋体" w:hAnsi="宋体" w:cs="宋体"/>
                <w:color w:val="auto"/>
                <w:szCs w:val="21"/>
                <w:highlight w:val="none"/>
                <w:u w:val="single"/>
                <w:lang w:eastAsia="zh-CN"/>
              </w:rPr>
              <w:t>竞选</w:t>
            </w:r>
            <w:r>
              <w:rPr>
                <w:rFonts w:hint="eastAsia" w:ascii="宋体" w:hAnsi="宋体" w:cs="宋体"/>
                <w:color w:val="auto"/>
                <w:szCs w:val="21"/>
                <w:highlight w:val="none"/>
                <w:u w:val="single"/>
              </w:rPr>
              <w:t>人提供的资料进行核实，若发现弄虚作假，</w:t>
            </w:r>
            <w:r>
              <w:rPr>
                <w:rFonts w:hint="eastAsia" w:asciiTheme="minorEastAsia" w:hAnsiTheme="minorEastAsia" w:eastAsiaTheme="minorEastAsia" w:cstheme="minorEastAsia"/>
                <w:color w:val="auto"/>
                <w:szCs w:val="21"/>
                <w:highlight w:val="none"/>
                <w:u w:val="single"/>
                <w:lang w:val="en-US" w:eastAsia="zh-CN"/>
              </w:rPr>
              <w:t>按相关规定</w:t>
            </w:r>
            <w:r>
              <w:rPr>
                <w:rFonts w:hint="eastAsia" w:ascii="宋体" w:hAnsi="宋体" w:cs="宋体"/>
                <w:color w:val="auto"/>
                <w:szCs w:val="21"/>
                <w:highlight w:val="none"/>
                <w:u w:val="single"/>
              </w:rPr>
              <w:t>取消其</w:t>
            </w:r>
            <w:r>
              <w:rPr>
                <w:rFonts w:hint="eastAsia" w:ascii="宋体" w:hAnsi="宋体" w:cs="宋体"/>
                <w:color w:val="auto"/>
                <w:szCs w:val="21"/>
                <w:highlight w:val="none"/>
                <w:u w:val="single"/>
                <w:lang w:eastAsia="zh-CN"/>
              </w:rPr>
              <w:t>中选</w:t>
            </w:r>
            <w:r>
              <w:rPr>
                <w:rFonts w:hint="eastAsia" w:ascii="宋体" w:hAnsi="宋体" w:cs="宋体"/>
                <w:color w:val="auto"/>
                <w:szCs w:val="21"/>
                <w:highlight w:val="none"/>
                <w:u w:val="single"/>
              </w:rPr>
              <w:t>资格，并按相关法律法规报招标</w:t>
            </w:r>
            <w:r>
              <w:rPr>
                <w:rFonts w:hint="eastAsia" w:ascii="宋体" w:hAnsi="宋体" w:cs="宋体"/>
                <w:color w:val="auto"/>
                <w:szCs w:val="21"/>
                <w:highlight w:val="none"/>
                <w:u w:val="single"/>
                <w:lang w:eastAsia="zh-CN"/>
              </w:rPr>
              <w:t>竞选</w:t>
            </w:r>
            <w:r>
              <w:rPr>
                <w:rFonts w:hint="eastAsia" w:ascii="宋体" w:hAnsi="宋体" w:cs="宋体"/>
                <w:color w:val="auto"/>
                <w:szCs w:val="21"/>
                <w:highlight w:val="none"/>
                <w:u w:val="single"/>
              </w:rPr>
              <w:t>监督部门，其</w:t>
            </w:r>
            <w:r>
              <w:rPr>
                <w:rFonts w:hint="eastAsia" w:ascii="宋体" w:hAnsi="宋体" w:cs="宋体"/>
                <w:color w:val="auto"/>
                <w:szCs w:val="21"/>
                <w:highlight w:val="none"/>
                <w:u w:val="single"/>
                <w:lang w:eastAsia="zh-CN"/>
              </w:rPr>
              <w:t>竞选</w:t>
            </w:r>
            <w:r>
              <w:rPr>
                <w:rFonts w:hint="eastAsia" w:ascii="宋体" w:hAnsi="宋体" w:cs="宋体"/>
                <w:color w:val="auto"/>
                <w:szCs w:val="21"/>
                <w:highlight w:val="none"/>
                <w:u w:val="single"/>
              </w:rPr>
              <w:t>保证金不予退还，</w:t>
            </w:r>
            <w:r>
              <w:rPr>
                <w:rFonts w:hint="eastAsia" w:ascii="宋体" w:hAnsi="宋体" w:cs="宋体"/>
                <w:color w:val="auto"/>
                <w:szCs w:val="21"/>
                <w:highlight w:val="none"/>
                <w:u w:val="single"/>
                <w:lang w:eastAsia="zh-CN"/>
              </w:rPr>
              <w:t>竞选</w:t>
            </w:r>
            <w:r>
              <w:rPr>
                <w:rFonts w:hint="eastAsia" w:ascii="宋体" w:hAnsi="宋体" w:cs="宋体"/>
                <w:color w:val="auto"/>
                <w:szCs w:val="21"/>
                <w:highlight w:val="none"/>
                <w:u w:val="single"/>
              </w:rPr>
              <w:t>人承担因此造成的相关责任并赔偿相应损失</w:t>
            </w:r>
            <w:r>
              <w:rPr>
                <w:rFonts w:hint="eastAsia" w:ascii="宋体" w:hAnsi="宋体" w:cs="宋体"/>
                <w:color w:val="auto"/>
                <w:szCs w:val="21"/>
                <w:highlight w:val="none"/>
              </w:rPr>
              <w:t>。</w:t>
            </w:r>
          </w:p>
          <w:p w14:paraId="560A569D">
            <w:pPr>
              <w:spacing w:line="400" w:lineRule="exact"/>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（3）</w:t>
            </w:r>
            <w:r>
              <w:rPr>
                <w:rFonts w:ascii="宋体" w:hAnsi="宋体"/>
                <w:bCs/>
                <w:color w:val="auto"/>
                <w:kern w:val="0"/>
                <w:szCs w:val="21"/>
                <w:highlight w:val="none"/>
              </w:rPr>
              <w:t>本</w:t>
            </w:r>
            <w:r>
              <w:rPr>
                <w:rFonts w:hint="eastAsia" w:ascii="宋体" w:hAnsi="宋体"/>
                <w:bCs/>
                <w:color w:val="auto"/>
                <w:kern w:val="0"/>
                <w:szCs w:val="21"/>
                <w:highlight w:val="none"/>
                <w:lang w:eastAsia="zh-CN"/>
              </w:rPr>
              <w:t>比选</w:t>
            </w:r>
            <w:r>
              <w:rPr>
                <w:rFonts w:ascii="宋体" w:hAnsi="宋体"/>
                <w:bCs/>
                <w:color w:val="auto"/>
                <w:kern w:val="0"/>
                <w:szCs w:val="21"/>
                <w:highlight w:val="none"/>
              </w:rPr>
              <w:t>文件中所要求的人员</w:t>
            </w:r>
            <w:r>
              <w:rPr>
                <w:rFonts w:hint="eastAsia" w:ascii="宋体" w:hAnsi="宋体"/>
                <w:bCs/>
                <w:color w:val="auto"/>
                <w:kern w:val="0"/>
                <w:szCs w:val="21"/>
                <w:highlight w:val="none"/>
              </w:rPr>
              <w:t>养老保险</w:t>
            </w:r>
            <w:r>
              <w:rPr>
                <w:rFonts w:ascii="宋体" w:hAnsi="宋体"/>
                <w:bCs/>
                <w:color w:val="auto"/>
                <w:kern w:val="0"/>
                <w:szCs w:val="21"/>
                <w:highlight w:val="none"/>
              </w:rPr>
              <w:t>证明要求如下：</w:t>
            </w:r>
          </w:p>
          <w:p w14:paraId="08A1C355">
            <w:pPr>
              <w:spacing w:line="400" w:lineRule="exact"/>
              <w:ind w:firstLine="420" w:firstLineChars="200"/>
              <w:rPr>
                <w:rFonts w:ascii="宋体" w:hAnsi="宋体"/>
                <w:bCs/>
                <w:color w:val="auto"/>
                <w:kern w:val="0"/>
                <w:szCs w:val="21"/>
                <w:highlight w:val="none"/>
              </w:rPr>
            </w:pPr>
            <w:r>
              <w:rPr>
                <w:rFonts w:ascii="宋体" w:hAnsi="宋体"/>
                <w:bCs/>
                <w:color w:val="auto"/>
                <w:kern w:val="0"/>
                <w:szCs w:val="21"/>
                <w:highlight w:val="none"/>
              </w:rPr>
              <w:t>①</w:t>
            </w:r>
            <w:r>
              <w:rPr>
                <w:rFonts w:hint="eastAsia" w:ascii="宋体" w:hAnsi="宋体"/>
                <w:bCs/>
                <w:color w:val="auto"/>
                <w:kern w:val="0"/>
                <w:szCs w:val="21"/>
                <w:highlight w:val="none"/>
                <w:lang w:val="en-US" w:eastAsia="zh-CN"/>
              </w:rPr>
              <w:t>企业</w:t>
            </w:r>
            <w:r>
              <w:rPr>
                <w:rFonts w:ascii="宋体" w:hAnsi="宋体"/>
                <w:bCs/>
                <w:color w:val="auto"/>
                <w:kern w:val="0"/>
                <w:szCs w:val="21"/>
                <w:highlight w:val="none"/>
              </w:rPr>
              <w:t>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证明，事业单位提供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证明或行政主管部门在编证明。</w:t>
            </w:r>
          </w:p>
          <w:p w14:paraId="3794B57C">
            <w:pPr>
              <w:snapToGrid w:val="0"/>
              <w:spacing w:line="400" w:lineRule="exact"/>
              <w:ind w:firstLine="420" w:firstLineChars="200"/>
              <w:rPr>
                <w:rFonts w:hint="eastAsia" w:ascii="宋体" w:hAnsi="宋体"/>
                <w:color w:val="auto"/>
                <w:kern w:val="0"/>
                <w:szCs w:val="21"/>
                <w:highlight w:val="none"/>
                <w:lang w:eastAsia="zh-CN"/>
              </w:rPr>
            </w:pPr>
            <w:r>
              <w:rPr>
                <w:rFonts w:ascii="宋体" w:hAnsi="宋体"/>
                <w:bCs/>
                <w:color w:val="auto"/>
                <w:kern w:val="0"/>
                <w:szCs w:val="21"/>
                <w:highlight w:val="none"/>
              </w:rPr>
              <w:t>②</w:t>
            </w:r>
            <w:r>
              <w:rPr>
                <w:rFonts w:hint="eastAsia" w:ascii="宋体" w:hAnsi="宋体"/>
                <w:bCs/>
                <w:snapToGrid w:val="0"/>
                <w:color w:val="auto"/>
                <w:kern w:val="0"/>
                <w:szCs w:val="21"/>
                <w:highlight w:val="none"/>
              </w:rPr>
              <w:t>项目经理、</w:t>
            </w:r>
            <w:r>
              <w:rPr>
                <w:rFonts w:ascii="宋体" w:hAnsi="宋体"/>
                <w:bCs/>
                <w:snapToGrid w:val="0"/>
                <w:color w:val="auto"/>
                <w:kern w:val="0"/>
                <w:szCs w:val="21"/>
                <w:highlight w:val="none"/>
              </w:rPr>
              <w:t>项目技术负责人和委托代理人的</w:t>
            </w:r>
            <w:r>
              <w:rPr>
                <w:rFonts w:hint="eastAsia" w:ascii="宋体" w:hAnsi="宋体"/>
                <w:bCs/>
                <w:snapToGrid w:val="0"/>
                <w:color w:val="auto"/>
                <w:kern w:val="0"/>
                <w:szCs w:val="21"/>
                <w:highlight w:val="none"/>
              </w:rPr>
              <w:t>连续养老保险</w:t>
            </w:r>
            <w:r>
              <w:rPr>
                <w:rFonts w:ascii="宋体" w:hAnsi="宋体"/>
                <w:bCs/>
                <w:snapToGrid w:val="0"/>
                <w:color w:val="auto"/>
                <w:kern w:val="0"/>
                <w:szCs w:val="21"/>
                <w:highlight w:val="none"/>
              </w:rPr>
              <w:t>证明期限</w:t>
            </w:r>
            <w:r>
              <w:rPr>
                <w:rFonts w:hint="eastAsia" w:ascii="宋体" w:hAnsi="宋体"/>
                <w:bCs/>
                <w:snapToGrid w:val="0"/>
                <w:color w:val="auto"/>
                <w:kern w:val="0"/>
                <w:szCs w:val="21"/>
                <w:highlight w:val="none"/>
                <w:lang w:val="en-US" w:eastAsia="zh-CN"/>
              </w:rPr>
              <w:t>须包含2025年1月</w:t>
            </w:r>
            <w:r>
              <w:rPr>
                <w:rFonts w:ascii="宋体" w:hAnsi="宋体"/>
                <w:bCs/>
                <w:snapToGrid w:val="0"/>
                <w:color w:val="auto"/>
                <w:kern w:val="0"/>
                <w:szCs w:val="21"/>
                <w:highlight w:val="none"/>
              </w:rPr>
              <w:t>至</w:t>
            </w:r>
            <w:r>
              <w:rPr>
                <w:rFonts w:hint="eastAsia" w:ascii="宋体" w:hAnsi="宋体"/>
                <w:bCs/>
                <w:snapToGrid w:val="0"/>
                <w:color w:val="auto"/>
                <w:kern w:val="0"/>
                <w:szCs w:val="21"/>
                <w:highlight w:val="none"/>
                <w:lang w:eastAsia="zh-CN"/>
              </w:rPr>
              <w:t>2025年6月</w:t>
            </w:r>
            <w:r>
              <w:rPr>
                <w:rFonts w:hint="eastAsia" w:ascii="宋体" w:hAnsi="宋体"/>
                <w:bCs/>
                <w:color w:val="auto"/>
                <w:szCs w:val="21"/>
                <w:highlight w:val="none"/>
              </w:rPr>
              <w:t>。提供的养老保险参保证明须体现上述人员的姓名、身份证号（或社保号）、单位名称、本单位参保时间（或起始参保时间），并带有社保部门公章或社保部门的有效电子印章。</w:t>
            </w:r>
          </w:p>
        </w:tc>
      </w:tr>
      <w:tr w14:paraId="26EEAB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5F37D0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1.4.2</w:t>
            </w:r>
          </w:p>
        </w:tc>
        <w:tc>
          <w:tcPr>
            <w:tcW w:w="1644" w:type="dxa"/>
            <w:vAlign w:val="center"/>
          </w:tcPr>
          <w:p w14:paraId="755D26EC">
            <w:pPr>
              <w:snapToGrid w:val="0"/>
              <w:spacing w:line="400" w:lineRule="exact"/>
              <w:jc w:val="center"/>
              <w:rPr>
                <w:rFonts w:hint="eastAsia" w:ascii="宋体" w:hAnsi="宋体" w:eastAsia="宋体"/>
                <w:color w:val="auto"/>
                <w:kern w:val="0"/>
                <w:szCs w:val="21"/>
                <w:highlight w:val="none"/>
                <w:lang w:eastAsia="zh-CN"/>
              </w:rPr>
            </w:pPr>
            <w:r>
              <w:rPr>
                <w:rFonts w:ascii="宋体" w:hAnsi="宋体"/>
                <w:color w:val="auto"/>
                <w:kern w:val="0"/>
                <w:szCs w:val="21"/>
                <w:highlight w:val="none"/>
              </w:rPr>
              <w:t>是否接受联合体</w:t>
            </w:r>
            <w:r>
              <w:rPr>
                <w:rFonts w:hint="eastAsia" w:ascii="宋体" w:hAnsi="宋体"/>
                <w:color w:val="auto"/>
                <w:kern w:val="0"/>
                <w:szCs w:val="21"/>
                <w:highlight w:val="none"/>
                <w:lang w:eastAsia="zh-CN"/>
              </w:rPr>
              <w:t>竞选</w:t>
            </w:r>
          </w:p>
        </w:tc>
        <w:tc>
          <w:tcPr>
            <w:tcW w:w="6490" w:type="dxa"/>
            <w:vAlign w:val="center"/>
          </w:tcPr>
          <w:p w14:paraId="317E1A03">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不接受</w:t>
            </w:r>
          </w:p>
        </w:tc>
      </w:tr>
      <w:tr w14:paraId="7829FE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81FEE0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1.9.1</w:t>
            </w:r>
          </w:p>
        </w:tc>
        <w:tc>
          <w:tcPr>
            <w:tcW w:w="1644" w:type="dxa"/>
            <w:vAlign w:val="center"/>
          </w:tcPr>
          <w:p w14:paraId="593DCE2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踏勘现场</w:t>
            </w:r>
          </w:p>
        </w:tc>
        <w:tc>
          <w:tcPr>
            <w:tcW w:w="6490" w:type="dxa"/>
            <w:vAlign w:val="center"/>
          </w:tcPr>
          <w:p w14:paraId="1C0AA988">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不组织</w:t>
            </w:r>
          </w:p>
        </w:tc>
      </w:tr>
      <w:tr w14:paraId="03043B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FE4C1C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1.10.1</w:t>
            </w:r>
          </w:p>
        </w:tc>
        <w:tc>
          <w:tcPr>
            <w:tcW w:w="1644" w:type="dxa"/>
            <w:vAlign w:val="center"/>
          </w:tcPr>
          <w:p w14:paraId="4C6579B4">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w:t>
            </w:r>
            <w:r>
              <w:rPr>
                <w:rFonts w:ascii="宋体" w:hAnsi="宋体"/>
                <w:color w:val="auto"/>
                <w:kern w:val="0"/>
                <w:szCs w:val="21"/>
                <w:highlight w:val="none"/>
              </w:rPr>
              <w:t>预备会</w:t>
            </w:r>
          </w:p>
        </w:tc>
        <w:tc>
          <w:tcPr>
            <w:tcW w:w="6490" w:type="dxa"/>
            <w:vAlign w:val="center"/>
          </w:tcPr>
          <w:p w14:paraId="71BF38F0">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不召开</w:t>
            </w:r>
          </w:p>
        </w:tc>
      </w:tr>
      <w:tr w14:paraId="4145E7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1DFB0C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1.11</w:t>
            </w:r>
          </w:p>
        </w:tc>
        <w:tc>
          <w:tcPr>
            <w:tcW w:w="1644" w:type="dxa"/>
            <w:vAlign w:val="center"/>
          </w:tcPr>
          <w:p w14:paraId="419D9F2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分包</w:t>
            </w:r>
          </w:p>
        </w:tc>
        <w:tc>
          <w:tcPr>
            <w:tcW w:w="6490" w:type="dxa"/>
            <w:vAlign w:val="center"/>
          </w:tcPr>
          <w:p w14:paraId="259A6481">
            <w:pPr>
              <w:snapToGrid w:val="0"/>
              <w:spacing w:line="400" w:lineRule="exact"/>
              <w:ind w:firstLine="420" w:firstLineChars="200"/>
              <w:rPr>
                <w:color w:val="auto"/>
                <w:highlight w:val="none"/>
              </w:rPr>
            </w:pPr>
            <w:r>
              <w:rPr>
                <w:rFonts w:hint="eastAsia"/>
                <w:color w:val="auto"/>
                <w:highlight w:val="none"/>
                <w:lang w:eastAsia="zh-CN"/>
              </w:rPr>
              <w:t>☑</w:t>
            </w:r>
            <w:r>
              <w:rPr>
                <w:color w:val="auto"/>
                <w:highlight w:val="none"/>
              </w:rPr>
              <w:t>不允许</w:t>
            </w:r>
          </w:p>
        </w:tc>
      </w:tr>
      <w:tr w14:paraId="4BD12E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331701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2.1</w:t>
            </w:r>
          </w:p>
        </w:tc>
        <w:tc>
          <w:tcPr>
            <w:tcW w:w="1644" w:type="dxa"/>
            <w:vAlign w:val="center"/>
          </w:tcPr>
          <w:p w14:paraId="4C23125F">
            <w:pPr>
              <w:snapToGrid w:val="0"/>
              <w:spacing w:after="15" w:afterLines="5"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lang w:eastAsia="zh-CN"/>
              </w:rPr>
              <w:t>比选</w:t>
            </w:r>
            <w:r>
              <w:rPr>
                <w:rFonts w:ascii="宋体" w:hAnsi="宋体"/>
                <w:color w:val="auto"/>
                <w:kern w:val="0"/>
                <w:szCs w:val="21"/>
                <w:highlight w:val="none"/>
              </w:rPr>
              <w:t>文件的其他材料</w:t>
            </w:r>
          </w:p>
        </w:tc>
        <w:tc>
          <w:tcPr>
            <w:tcW w:w="6490" w:type="dxa"/>
            <w:vAlign w:val="center"/>
          </w:tcPr>
          <w:p w14:paraId="4AA4DC7F">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比选</w:t>
            </w:r>
            <w:r>
              <w:rPr>
                <w:rFonts w:ascii="宋体" w:hAnsi="宋体"/>
                <w:color w:val="auto"/>
                <w:szCs w:val="21"/>
                <w:highlight w:val="none"/>
              </w:rPr>
              <w:t>人发出的</w:t>
            </w:r>
            <w:r>
              <w:rPr>
                <w:rFonts w:hint="eastAsia" w:ascii="宋体" w:hAnsi="宋体"/>
                <w:color w:val="auto"/>
                <w:szCs w:val="21"/>
                <w:highlight w:val="none"/>
              </w:rPr>
              <w:t>澄清</w:t>
            </w:r>
            <w:r>
              <w:rPr>
                <w:rFonts w:ascii="宋体" w:hAnsi="宋体"/>
                <w:color w:val="auto"/>
                <w:szCs w:val="21"/>
                <w:highlight w:val="none"/>
              </w:rPr>
              <w:t>及</w:t>
            </w:r>
            <w:r>
              <w:rPr>
                <w:rFonts w:hint="eastAsia" w:ascii="宋体" w:hAnsi="宋体"/>
                <w:color w:val="auto"/>
                <w:szCs w:val="21"/>
                <w:highlight w:val="none"/>
              </w:rPr>
              <w:t>修改</w:t>
            </w:r>
          </w:p>
        </w:tc>
      </w:tr>
      <w:tr w14:paraId="05F794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7E40C9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1</w:t>
            </w:r>
          </w:p>
        </w:tc>
        <w:tc>
          <w:tcPr>
            <w:tcW w:w="1644" w:type="dxa"/>
            <w:tcBorders>
              <w:bottom w:val="single" w:color="auto" w:sz="4" w:space="0"/>
            </w:tcBorders>
            <w:vAlign w:val="center"/>
          </w:tcPr>
          <w:p w14:paraId="45BFA487">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w:t>
            </w:r>
            <w:r>
              <w:rPr>
                <w:rFonts w:ascii="宋体" w:hAnsi="宋体"/>
                <w:color w:val="auto"/>
                <w:kern w:val="0"/>
                <w:szCs w:val="21"/>
                <w:highlight w:val="none"/>
              </w:rPr>
              <w:t>人对</w:t>
            </w:r>
            <w:r>
              <w:rPr>
                <w:rFonts w:hint="eastAsia" w:ascii="宋体" w:hAnsi="宋体"/>
                <w:color w:val="auto"/>
                <w:kern w:val="0"/>
                <w:szCs w:val="21"/>
                <w:highlight w:val="none"/>
                <w:lang w:eastAsia="zh-CN"/>
              </w:rPr>
              <w:t>比选</w:t>
            </w:r>
            <w:r>
              <w:rPr>
                <w:rFonts w:ascii="宋体" w:hAnsi="宋体"/>
                <w:color w:val="auto"/>
                <w:kern w:val="0"/>
                <w:szCs w:val="21"/>
                <w:highlight w:val="none"/>
              </w:rPr>
              <w:t>文件提出</w:t>
            </w:r>
            <w:r>
              <w:rPr>
                <w:rFonts w:hint="eastAsia" w:ascii="宋体" w:hAnsi="宋体"/>
                <w:color w:val="auto"/>
                <w:kern w:val="0"/>
                <w:szCs w:val="21"/>
                <w:highlight w:val="none"/>
              </w:rPr>
              <w:t>疑问</w:t>
            </w:r>
            <w:r>
              <w:rPr>
                <w:rFonts w:ascii="宋体" w:hAnsi="宋体"/>
                <w:color w:val="auto"/>
                <w:kern w:val="0"/>
                <w:szCs w:val="21"/>
                <w:highlight w:val="none"/>
              </w:rPr>
              <w:t>的截止时间</w:t>
            </w:r>
          </w:p>
        </w:tc>
        <w:tc>
          <w:tcPr>
            <w:tcW w:w="6490" w:type="dxa"/>
            <w:vAlign w:val="center"/>
          </w:tcPr>
          <w:p w14:paraId="243A2E4A">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w:t>
            </w:r>
            <w:r>
              <w:rPr>
                <w:rFonts w:ascii="宋体" w:hAnsi="宋体"/>
                <w:color w:val="auto"/>
                <w:kern w:val="0"/>
                <w:szCs w:val="21"/>
                <w:highlight w:val="none"/>
              </w:rPr>
              <w:t>人应仔细</w:t>
            </w:r>
            <w:r>
              <w:rPr>
                <w:rFonts w:hint="eastAsia" w:ascii="宋体" w:hAnsi="宋体"/>
                <w:color w:val="auto"/>
                <w:kern w:val="0"/>
                <w:szCs w:val="21"/>
                <w:highlight w:val="none"/>
              </w:rPr>
              <w:t>阅读</w:t>
            </w:r>
            <w:r>
              <w:rPr>
                <w:rFonts w:hint="eastAsia" w:ascii="宋体" w:hAnsi="宋体"/>
                <w:color w:val="auto"/>
                <w:kern w:val="0"/>
                <w:szCs w:val="21"/>
                <w:highlight w:val="none"/>
                <w:lang w:eastAsia="zh-CN"/>
              </w:rPr>
              <w:t>比选</w:t>
            </w:r>
            <w:r>
              <w:rPr>
                <w:rFonts w:ascii="宋体" w:hAnsi="宋体"/>
                <w:color w:val="auto"/>
                <w:kern w:val="0"/>
                <w:szCs w:val="21"/>
                <w:highlight w:val="none"/>
              </w:rPr>
              <w:t>文件</w:t>
            </w:r>
            <w:r>
              <w:rPr>
                <w:rFonts w:hint="eastAsia" w:ascii="宋体" w:hAnsi="宋体"/>
                <w:color w:val="auto"/>
                <w:kern w:val="0"/>
                <w:szCs w:val="21"/>
                <w:highlight w:val="none"/>
              </w:rPr>
              <w:t>及附件</w:t>
            </w:r>
            <w:r>
              <w:rPr>
                <w:rFonts w:ascii="宋体" w:hAnsi="宋体"/>
                <w:color w:val="auto"/>
                <w:kern w:val="0"/>
                <w:szCs w:val="21"/>
                <w:highlight w:val="none"/>
              </w:rPr>
              <w:t>的所有内容，如有文字表述不清，图纸尺寸标注不明以及存在错、漏、缺、概念模糊和有可能出现歧义或理解上的偏差的内容等应</w:t>
            </w:r>
            <w:r>
              <w:rPr>
                <w:rFonts w:hint="eastAsia" w:ascii="宋体" w:hAnsi="宋体" w:cs="宋体"/>
                <w:color w:val="auto"/>
                <w:kern w:val="0"/>
                <w:szCs w:val="21"/>
                <w:highlight w:val="none"/>
              </w:rPr>
              <w:t>在</w:t>
            </w:r>
            <w:r>
              <w:rPr>
                <w:rFonts w:hint="eastAsia" w:ascii="宋体" w:hAnsi="宋体" w:cs="宋体"/>
                <w:color w:val="auto"/>
                <w:kern w:val="0"/>
                <w:szCs w:val="21"/>
                <w:highlight w:val="none"/>
                <w:lang w:eastAsia="zh-CN"/>
              </w:rPr>
              <w:t>2025年7月31日</w:t>
            </w:r>
            <w:r>
              <w:rPr>
                <w:rFonts w:hint="eastAsia" w:ascii="宋体" w:hAnsi="宋体" w:cs="宋体"/>
                <w:color w:val="auto"/>
                <w:kern w:val="0"/>
                <w:szCs w:val="21"/>
                <w:highlight w:val="none"/>
              </w:rPr>
              <w:t>17时00分前以书面形式</w:t>
            </w:r>
            <w:r>
              <w:rPr>
                <w:rFonts w:hint="eastAsia" w:ascii="宋体" w:hAnsi="宋体" w:cs="宋体"/>
                <w:color w:val="auto"/>
                <w:kern w:val="0"/>
                <w:szCs w:val="21"/>
                <w:highlight w:val="none"/>
                <w:lang w:val="en-US" w:eastAsia="zh-CN"/>
              </w:rPr>
              <w:t>提交给比选代理机构</w:t>
            </w:r>
            <w:r>
              <w:rPr>
                <w:rFonts w:hint="eastAsia" w:ascii="宋体" w:hAnsi="宋体" w:cs="宋体"/>
                <w:color w:val="auto"/>
                <w:kern w:val="0"/>
                <w:szCs w:val="21"/>
                <w:highlight w:val="none"/>
              </w:rPr>
              <w:t>。</w:t>
            </w:r>
          </w:p>
        </w:tc>
      </w:tr>
      <w:tr w14:paraId="0E3F92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334F1ED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2.2.2</w:t>
            </w:r>
          </w:p>
        </w:tc>
        <w:tc>
          <w:tcPr>
            <w:tcW w:w="1644" w:type="dxa"/>
            <w:tcBorders>
              <w:top w:val="single" w:color="auto" w:sz="4" w:space="0"/>
            </w:tcBorders>
            <w:vAlign w:val="center"/>
          </w:tcPr>
          <w:p w14:paraId="3373DD51">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w:t>
            </w:r>
            <w:r>
              <w:rPr>
                <w:rFonts w:ascii="宋体" w:hAnsi="宋体"/>
                <w:color w:val="auto"/>
                <w:kern w:val="0"/>
                <w:szCs w:val="21"/>
                <w:highlight w:val="none"/>
              </w:rPr>
              <w:t>人对</w:t>
            </w:r>
            <w:r>
              <w:rPr>
                <w:rFonts w:hint="eastAsia" w:ascii="宋体" w:hAnsi="宋体"/>
                <w:color w:val="auto"/>
                <w:kern w:val="0"/>
                <w:szCs w:val="21"/>
                <w:highlight w:val="none"/>
                <w:lang w:eastAsia="zh-CN"/>
              </w:rPr>
              <w:t>比选</w:t>
            </w:r>
            <w:r>
              <w:rPr>
                <w:rFonts w:ascii="宋体" w:hAnsi="宋体"/>
                <w:color w:val="auto"/>
                <w:kern w:val="0"/>
                <w:szCs w:val="21"/>
                <w:highlight w:val="none"/>
              </w:rPr>
              <w:t>文件澄清的截止时间</w:t>
            </w:r>
          </w:p>
        </w:tc>
        <w:tc>
          <w:tcPr>
            <w:tcW w:w="6490" w:type="dxa"/>
            <w:vAlign w:val="center"/>
          </w:tcPr>
          <w:p w14:paraId="2D686212">
            <w:pPr>
              <w:snapToGrid w:val="0"/>
              <w:spacing w:line="400" w:lineRule="exact"/>
              <w:ind w:firstLine="420" w:firstLineChars="200"/>
              <w:rPr>
                <w:rFonts w:ascii="宋体" w:hAnsi="宋体"/>
                <w:snapToGrid w:val="0"/>
                <w:color w:val="auto"/>
                <w:kern w:val="0"/>
                <w:szCs w:val="21"/>
                <w:highlight w:val="none"/>
              </w:rPr>
            </w:pPr>
            <w:r>
              <w:rPr>
                <w:rFonts w:hint="eastAsia" w:ascii="宋体" w:hAnsi="宋体"/>
                <w:color w:val="auto"/>
                <w:szCs w:val="21"/>
                <w:highlight w:val="none"/>
              </w:rPr>
              <w:t>比选人</w:t>
            </w:r>
            <w:r>
              <w:rPr>
                <w:rFonts w:hint="eastAsia" w:ascii="宋体" w:hAnsi="宋体"/>
                <w:color w:val="auto"/>
                <w:szCs w:val="21"/>
                <w:highlight w:val="none"/>
                <w:lang w:val="en-US" w:eastAsia="zh-CN"/>
              </w:rPr>
              <w:t>于2025年8月1日17</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0时前，在垫江县人民政府（http://www.cqsdj.gov.cn/）</w:t>
            </w:r>
            <w:r>
              <w:rPr>
                <w:rFonts w:hint="eastAsia" w:ascii="宋体" w:hAnsi="宋体"/>
                <w:color w:val="auto"/>
                <w:szCs w:val="21"/>
                <w:highlight w:val="none"/>
                <w:lang w:val="en-US" w:eastAsia="zh-CN"/>
              </w:rPr>
              <w:t>上</w:t>
            </w:r>
            <w:r>
              <w:rPr>
                <w:rFonts w:hint="eastAsia" w:ascii="宋体" w:hAnsi="宋体"/>
                <w:color w:val="auto"/>
                <w:szCs w:val="21"/>
                <w:highlight w:val="none"/>
              </w:rPr>
              <w:t>发布澄清。不论竞选人下载与否，比选人和代理机构都视为竞选人收到以上资料并全部知晓有关比选过程和事宜，由此产生的一切后果由供应商自负。</w:t>
            </w:r>
          </w:p>
        </w:tc>
      </w:tr>
      <w:tr w14:paraId="4C011C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299E91A5">
            <w:pPr>
              <w:snapToGrid w:val="0"/>
              <w:spacing w:line="400" w:lineRule="exact"/>
              <w:jc w:val="center"/>
              <w:rPr>
                <w:rFonts w:ascii="宋体" w:hAnsi="宋体"/>
                <w:color w:val="auto"/>
                <w:kern w:val="0"/>
                <w:szCs w:val="21"/>
                <w:highlight w:val="none"/>
              </w:rPr>
            </w:pPr>
          </w:p>
        </w:tc>
        <w:tc>
          <w:tcPr>
            <w:tcW w:w="1644" w:type="dxa"/>
            <w:vAlign w:val="center"/>
          </w:tcPr>
          <w:p w14:paraId="475B21FB">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截止时间</w:t>
            </w:r>
          </w:p>
        </w:tc>
        <w:tc>
          <w:tcPr>
            <w:tcW w:w="6490" w:type="dxa"/>
            <w:vAlign w:val="center"/>
          </w:tcPr>
          <w:p w14:paraId="7F75F65A">
            <w:pPr>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详见</w:t>
            </w:r>
            <w:r>
              <w:rPr>
                <w:rFonts w:hint="eastAsia" w:ascii="宋体" w:hAnsi="宋体"/>
                <w:color w:val="auto"/>
                <w:szCs w:val="21"/>
                <w:highlight w:val="none"/>
                <w:lang w:val="en-US" w:eastAsia="zh-CN"/>
              </w:rPr>
              <w:t>比选</w:t>
            </w:r>
            <w:r>
              <w:rPr>
                <w:rFonts w:hint="eastAsia" w:ascii="宋体" w:hAnsi="宋体"/>
                <w:color w:val="auto"/>
                <w:szCs w:val="21"/>
                <w:highlight w:val="none"/>
              </w:rPr>
              <w:t>公告规定的</w:t>
            </w:r>
            <w:r>
              <w:rPr>
                <w:rFonts w:hint="eastAsia" w:ascii="宋体" w:hAnsi="宋体"/>
                <w:color w:val="auto"/>
                <w:szCs w:val="21"/>
                <w:highlight w:val="none"/>
                <w:lang w:eastAsia="zh-CN"/>
              </w:rPr>
              <w:t>竞选</w:t>
            </w:r>
            <w:r>
              <w:rPr>
                <w:rFonts w:hint="eastAsia" w:ascii="宋体" w:hAnsi="宋体"/>
                <w:color w:val="auto"/>
                <w:szCs w:val="21"/>
                <w:highlight w:val="none"/>
              </w:rPr>
              <w:t>截止时间。</w:t>
            </w:r>
          </w:p>
        </w:tc>
      </w:tr>
      <w:tr w14:paraId="6A6BA3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shd w:val="clear" w:color="auto" w:fill="auto"/>
            <w:vAlign w:val="center"/>
          </w:tcPr>
          <w:p w14:paraId="16B3D6C0">
            <w:pPr>
              <w:snapToGrid w:val="0"/>
              <w:spacing w:line="400" w:lineRule="exact"/>
              <w:jc w:val="center"/>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cs="宋体"/>
                <w:color w:val="auto"/>
                <w:kern w:val="0"/>
                <w:szCs w:val="21"/>
                <w:highlight w:val="none"/>
                <w:shd w:val="clear" w:color="auto" w:fill="auto"/>
              </w:rPr>
              <w:t>2.2.3</w:t>
            </w:r>
          </w:p>
        </w:tc>
        <w:tc>
          <w:tcPr>
            <w:tcW w:w="1644" w:type="dxa"/>
            <w:shd w:val="clear" w:color="auto" w:fill="auto"/>
            <w:vAlign w:val="center"/>
          </w:tcPr>
          <w:p w14:paraId="5D9BD01F">
            <w:pPr>
              <w:widowControl/>
              <w:spacing w:line="400" w:lineRule="exact"/>
              <w:jc w:val="center"/>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color w:val="auto"/>
                <w:kern w:val="0"/>
                <w:szCs w:val="21"/>
                <w:highlight w:val="none"/>
                <w:shd w:val="clear" w:color="auto" w:fill="auto"/>
                <w:lang w:eastAsia="zh-CN"/>
              </w:rPr>
              <w:t>比选</w:t>
            </w:r>
            <w:r>
              <w:rPr>
                <w:rFonts w:ascii="宋体" w:hAnsi="宋体"/>
                <w:color w:val="auto"/>
                <w:kern w:val="0"/>
                <w:szCs w:val="21"/>
                <w:highlight w:val="none"/>
                <w:shd w:val="clear" w:color="auto" w:fill="auto"/>
              </w:rPr>
              <w:t>人对</w:t>
            </w:r>
            <w:r>
              <w:rPr>
                <w:rFonts w:hint="eastAsia" w:ascii="宋体" w:hAnsi="宋体"/>
                <w:color w:val="auto"/>
                <w:kern w:val="0"/>
                <w:szCs w:val="21"/>
                <w:highlight w:val="none"/>
                <w:shd w:val="clear" w:color="auto" w:fill="auto"/>
                <w:lang w:eastAsia="zh-CN"/>
              </w:rPr>
              <w:t>比选</w:t>
            </w:r>
            <w:r>
              <w:rPr>
                <w:rFonts w:ascii="宋体" w:hAnsi="宋体"/>
                <w:color w:val="auto"/>
                <w:kern w:val="0"/>
                <w:szCs w:val="21"/>
                <w:highlight w:val="none"/>
                <w:shd w:val="clear" w:color="auto" w:fill="auto"/>
              </w:rPr>
              <w:t>文件进行</w:t>
            </w:r>
            <w:r>
              <w:rPr>
                <w:rFonts w:hint="eastAsia" w:ascii="宋体" w:hAnsi="宋体"/>
                <w:color w:val="auto"/>
                <w:kern w:val="0"/>
                <w:szCs w:val="21"/>
                <w:highlight w:val="none"/>
                <w:shd w:val="clear" w:color="auto" w:fill="auto"/>
              </w:rPr>
              <w:t>修改</w:t>
            </w:r>
            <w:r>
              <w:rPr>
                <w:rFonts w:ascii="宋体" w:hAnsi="宋体"/>
                <w:color w:val="auto"/>
                <w:kern w:val="0"/>
                <w:szCs w:val="21"/>
                <w:highlight w:val="none"/>
                <w:shd w:val="clear" w:color="auto" w:fill="auto"/>
              </w:rPr>
              <w:t>的时间</w:t>
            </w:r>
          </w:p>
        </w:tc>
        <w:tc>
          <w:tcPr>
            <w:tcW w:w="6490" w:type="dxa"/>
            <w:shd w:val="clear" w:color="auto" w:fill="auto"/>
            <w:vAlign w:val="center"/>
          </w:tcPr>
          <w:p w14:paraId="6AC3CD64">
            <w:pPr>
              <w:widowControl/>
              <w:spacing w:line="400" w:lineRule="exact"/>
              <w:ind w:firstLine="420" w:firstLineChars="200"/>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kern w:val="0"/>
                <w:szCs w:val="21"/>
                <w:highlight w:val="none"/>
                <w:shd w:val="clear" w:color="auto" w:fill="auto"/>
                <w:lang w:bidi="ar"/>
              </w:rPr>
              <w:t>修改</w:t>
            </w:r>
            <w:r>
              <w:rPr>
                <w:rFonts w:ascii="宋体" w:hAnsi="宋体"/>
                <w:snapToGrid w:val="0"/>
                <w:color w:val="auto"/>
                <w:kern w:val="0"/>
                <w:szCs w:val="21"/>
                <w:highlight w:val="none"/>
                <w:shd w:val="clear" w:color="auto" w:fill="auto"/>
              </w:rPr>
              <w:t>内容可能影响</w:t>
            </w:r>
            <w:r>
              <w:rPr>
                <w:rFonts w:hint="eastAsia" w:ascii="宋体" w:hAnsi="宋体"/>
                <w:snapToGrid w:val="0"/>
                <w:color w:val="auto"/>
                <w:kern w:val="0"/>
                <w:szCs w:val="21"/>
                <w:highlight w:val="none"/>
                <w:shd w:val="clear" w:color="auto" w:fill="auto"/>
                <w:lang w:eastAsia="zh-CN"/>
              </w:rPr>
              <w:t>竞选</w:t>
            </w:r>
            <w:r>
              <w:rPr>
                <w:rFonts w:ascii="宋体" w:hAnsi="宋体"/>
                <w:snapToGrid w:val="0"/>
                <w:color w:val="auto"/>
                <w:kern w:val="0"/>
                <w:szCs w:val="21"/>
                <w:highlight w:val="none"/>
                <w:shd w:val="clear" w:color="auto" w:fill="auto"/>
              </w:rPr>
              <w:t>文件编制的，须在</w:t>
            </w:r>
            <w:r>
              <w:rPr>
                <w:rFonts w:hint="eastAsia" w:ascii="宋体" w:hAnsi="宋体"/>
                <w:snapToGrid w:val="0"/>
                <w:color w:val="auto"/>
                <w:kern w:val="0"/>
                <w:szCs w:val="21"/>
                <w:highlight w:val="none"/>
                <w:shd w:val="clear" w:color="auto" w:fill="auto"/>
                <w:lang w:eastAsia="zh-CN"/>
              </w:rPr>
              <w:t>竞选</w:t>
            </w:r>
            <w:r>
              <w:rPr>
                <w:rFonts w:ascii="宋体" w:hAnsi="宋体"/>
                <w:snapToGrid w:val="0"/>
                <w:color w:val="auto"/>
                <w:kern w:val="0"/>
                <w:szCs w:val="21"/>
                <w:highlight w:val="none"/>
                <w:shd w:val="clear" w:color="auto" w:fill="auto"/>
              </w:rPr>
              <w:t>截止时间</w:t>
            </w:r>
            <w:r>
              <w:rPr>
                <w:rFonts w:hint="eastAsia" w:ascii="宋体" w:hAnsi="宋体"/>
                <w:snapToGrid w:val="0"/>
                <w:color w:val="auto"/>
                <w:kern w:val="0"/>
                <w:szCs w:val="21"/>
                <w:highlight w:val="none"/>
                <w:shd w:val="clear" w:color="auto" w:fill="auto"/>
                <w:lang w:val="en-US" w:eastAsia="zh-CN"/>
              </w:rPr>
              <w:t>2</w:t>
            </w:r>
            <w:r>
              <w:rPr>
                <w:rFonts w:ascii="宋体" w:hAnsi="宋体"/>
                <w:snapToGrid w:val="0"/>
                <w:color w:val="auto"/>
                <w:kern w:val="0"/>
                <w:szCs w:val="21"/>
                <w:highlight w:val="none"/>
                <w:shd w:val="clear" w:color="auto" w:fill="auto"/>
              </w:rPr>
              <w:t>日前发布，发布时间至</w:t>
            </w:r>
            <w:r>
              <w:rPr>
                <w:rFonts w:hint="eastAsia" w:ascii="宋体" w:hAnsi="宋体"/>
                <w:snapToGrid w:val="0"/>
                <w:color w:val="auto"/>
                <w:kern w:val="0"/>
                <w:szCs w:val="21"/>
                <w:highlight w:val="none"/>
                <w:shd w:val="clear" w:color="auto" w:fill="auto"/>
                <w:lang w:eastAsia="zh-CN"/>
              </w:rPr>
              <w:t>竞选</w:t>
            </w:r>
            <w:r>
              <w:rPr>
                <w:rFonts w:ascii="宋体" w:hAnsi="宋体"/>
                <w:snapToGrid w:val="0"/>
                <w:color w:val="auto"/>
                <w:kern w:val="0"/>
                <w:szCs w:val="21"/>
                <w:highlight w:val="none"/>
                <w:shd w:val="clear" w:color="auto" w:fill="auto"/>
              </w:rPr>
              <w:t>截止时间不足</w:t>
            </w:r>
            <w:r>
              <w:rPr>
                <w:rFonts w:hint="eastAsia" w:ascii="宋体" w:hAnsi="宋体"/>
                <w:snapToGrid w:val="0"/>
                <w:color w:val="auto"/>
                <w:kern w:val="0"/>
                <w:szCs w:val="21"/>
                <w:highlight w:val="none"/>
                <w:shd w:val="clear" w:color="auto" w:fill="auto"/>
                <w:lang w:val="en-US" w:eastAsia="zh-CN"/>
              </w:rPr>
              <w:t>2</w:t>
            </w:r>
            <w:r>
              <w:rPr>
                <w:rFonts w:ascii="宋体" w:hAnsi="宋体"/>
                <w:snapToGrid w:val="0"/>
                <w:color w:val="auto"/>
                <w:kern w:val="0"/>
                <w:szCs w:val="21"/>
                <w:highlight w:val="none"/>
                <w:shd w:val="clear" w:color="auto" w:fill="auto"/>
              </w:rPr>
              <w:t>日的，须相应延后</w:t>
            </w:r>
            <w:r>
              <w:rPr>
                <w:rFonts w:hint="eastAsia" w:ascii="宋体" w:hAnsi="宋体"/>
                <w:snapToGrid w:val="0"/>
                <w:color w:val="auto"/>
                <w:kern w:val="0"/>
                <w:szCs w:val="21"/>
                <w:highlight w:val="none"/>
                <w:shd w:val="clear" w:color="auto" w:fill="auto"/>
                <w:lang w:eastAsia="zh-CN"/>
              </w:rPr>
              <w:t>竞选</w:t>
            </w:r>
            <w:r>
              <w:rPr>
                <w:rFonts w:ascii="宋体" w:hAnsi="宋体"/>
                <w:snapToGrid w:val="0"/>
                <w:color w:val="auto"/>
                <w:kern w:val="0"/>
                <w:szCs w:val="21"/>
                <w:highlight w:val="none"/>
                <w:shd w:val="clear" w:color="auto" w:fill="auto"/>
              </w:rPr>
              <w:t>截止时间。</w:t>
            </w:r>
          </w:p>
        </w:tc>
      </w:tr>
      <w:tr w14:paraId="61FDC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9B80C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3.1.1</w:t>
            </w:r>
          </w:p>
        </w:tc>
        <w:tc>
          <w:tcPr>
            <w:tcW w:w="1644" w:type="dxa"/>
            <w:vAlign w:val="center"/>
          </w:tcPr>
          <w:p w14:paraId="7E3A8A91">
            <w:pPr>
              <w:snapToGrid w:val="0"/>
              <w:spacing w:after="31" w:afterLines="10"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lang w:eastAsia="zh-CN"/>
              </w:rPr>
              <w:t>竞选</w:t>
            </w:r>
            <w:r>
              <w:rPr>
                <w:rFonts w:ascii="宋体" w:hAnsi="宋体"/>
                <w:color w:val="auto"/>
                <w:kern w:val="0"/>
                <w:szCs w:val="21"/>
                <w:highlight w:val="none"/>
              </w:rPr>
              <w:t>文件的其他材料</w:t>
            </w:r>
          </w:p>
        </w:tc>
        <w:tc>
          <w:tcPr>
            <w:tcW w:w="6490" w:type="dxa"/>
            <w:vAlign w:val="center"/>
          </w:tcPr>
          <w:p w14:paraId="10DE4F87">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w:t>
            </w:r>
            <w:r>
              <w:rPr>
                <w:rFonts w:ascii="宋体" w:hAnsi="宋体"/>
                <w:color w:val="auto"/>
                <w:szCs w:val="21"/>
                <w:highlight w:val="none"/>
              </w:rPr>
              <w:t>人的书面澄清、说明和补正（但不得改变</w:t>
            </w:r>
            <w:r>
              <w:rPr>
                <w:rFonts w:hint="eastAsia" w:ascii="宋体" w:hAnsi="宋体"/>
                <w:color w:val="auto"/>
                <w:szCs w:val="21"/>
                <w:highlight w:val="none"/>
                <w:lang w:eastAsia="zh-CN"/>
              </w:rPr>
              <w:t>竞选</w:t>
            </w:r>
            <w:r>
              <w:rPr>
                <w:rFonts w:ascii="宋体" w:hAnsi="宋体"/>
                <w:color w:val="auto"/>
                <w:szCs w:val="21"/>
                <w:highlight w:val="none"/>
              </w:rPr>
              <w:t>文件的实质性内容）</w:t>
            </w:r>
          </w:p>
        </w:tc>
      </w:tr>
      <w:tr w14:paraId="59EEDE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44887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3.2</w:t>
            </w:r>
          </w:p>
        </w:tc>
        <w:tc>
          <w:tcPr>
            <w:tcW w:w="1644" w:type="dxa"/>
            <w:vAlign w:val="center"/>
          </w:tcPr>
          <w:p w14:paraId="5CA05BF8">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w:t>
            </w:r>
            <w:r>
              <w:rPr>
                <w:rFonts w:ascii="宋体" w:hAnsi="宋体"/>
                <w:color w:val="auto"/>
                <w:kern w:val="0"/>
                <w:szCs w:val="21"/>
                <w:highlight w:val="none"/>
              </w:rPr>
              <w:t>报价</w:t>
            </w:r>
          </w:p>
        </w:tc>
        <w:tc>
          <w:tcPr>
            <w:tcW w:w="6490" w:type="dxa"/>
            <w:vAlign w:val="center"/>
          </w:tcPr>
          <w:p w14:paraId="222E90E0">
            <w:pPr>
              <w:pStyle w:val="17"/>
              <w:tabs>
                <w:tab w:val="left" w:pos="546"/>
                <w:tab w:val="left" w:pos="711"/>
              </w:tabs>
              <w:snapToGrid w:val="0"/>
              <w:spacing w:after="0" w:line="400" w:lineRule="exact"/>
              <w:ind w:firstLine="420" w:firstLineChars="200"/>
              <w:rPr>
                <w:rFonts w:ascii="宋体" w:hAnsi="宋体" w:cs="宋体"/>
                <w:color w:val="auto"/>
                <w:szCs w:val="21"/>
                <w:highlight w:val="none"/>
              </w:rPr>
            </w:pPr>
            <w:r>
              <w:rPr>
                <w:rFonts w:ascii="宋体" w:hAnsi="宋体"/>
                <w:color w:val="auto"/>
                <w:szCs w:val="21"/>
                <w:highlight w:val="none"/>
              </w:rPr>
              <w:t>1.</w:t>
            </w:r>
            <w:r>
              <w:rPr>
                <w:rFonts w:hint="eastAsia" w:ascii="宋体" w:hAnsi="宋体" w:cs="宋体"/>
                <w:color w:val="auto"/>
                <w:szCs w:val="21"/>
                <w:highlight w:val="none"/>
              </w:rPr>
              <w:t>使用国有资金投资的建设工程发承包，必须采用工程量清单计价。工程量清单应采用综合单价计价。</w:t>
            </w:r>
          </w:p>
          <w:p w14:paraId="6FE4FED2">
            <w:pPr>
              <w:pStyle w:val="17"/>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人应按《建设工程工程量清单计价规范》（GB50500-2013）及重庆市相关工程量清单计价规则的要求填写相应清单表格。</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人应按本须知、《重庆市建设工程费用定额》（CQFYDE-2018）、《重庆市住房和城乡建设委员会关于适用增值税新税率调整建设工程计价依据的通知》（渝建〔2019〕143号）和第五章“工程量清单”的要求填写相应清单表格。</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人的</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报价应是本章</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人须知前附表第1.3.1项中所述的本工程合同段</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范围内的全部工程的</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报价，并以</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人在工程量清单中提出的单价或总价</w:t>
            </w:r>
            <w:r>
              <w:rPr>
                <w:rFonts w:ascii="宋体" w:hAnsi="宋体" w:cs="宋体"/>
                <w:color w:val="auto"/>
                <w:szCs w:val="21"/>
                <w:highlight w:val="none"/>
              </w:rPr>
              <w:footnoteReference w:id="0"/>
            </w:r>
            <w:r>
              <w:rPr>
                <w:rFonts w:hint="eastAsia" w:ascii="宋体" w:hAnsi="宋体" w:cs="宋体"/>
                <w:color w:val="auto"/>
                <w:szCs w:val="21"/>
                <w:highlight w:val="none"/>
              </w:rPr>
              <w:t>为依据。</w:t>
            </w:r>
          </w:p>
          <w:p w14:paraId="3B78FEF7">
            <w:pPr>
              <w:tabs>
                <w:tab w:val="left" w:pos="546"/>
                <w:tab w:val="left" w:pos="711"/>
              </w:tabs>
              <w:snapToGrid w:val="0"/>
              <w:spacing w:line="400" w:lineRule="exact"/>
              <w:ind w:left="6" w:leftChars="3" w:firstLine="420" w:firstLineChars="200"/>
              <w:rPr>
                <w:rFonts w:ascii="宋体" w:hAnsi="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人应认真填写工程量清单中所列的本合同各工程</w:t>
            </w:r>
            <w:r>
              <w:rPr>
                <w:rFonts w:hint="eastAsia" w:ascii="宋体" w:hAnsi="宋体" w:cs="宋体"/>
                <w:color w:val="auto"/>
                <w:szCs w:val="21"/>
                <w:highlight w:val="none"/>
                <w:lang w:eastAsia="zh-CN"/>
              </w:rPr>
              <w:t>子项</w:t>
            </w:r>
            <w:r>
              <w:rPr>
                <w:rFonts w:hint="eastAsia" w:ascii="宋体" w:hAnsi="宋体" w:cs="宋体"/>
                <w:color w:val="auto"/>
                <w:szCs w:val="21"/>
                <w:highlight w:val="none"/>
              </w:rPr>
              <w:t>目的单价或总价。</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人没有填入单价或总价的工程子目，</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人将认为该子目的价款已包括在工程量清单其他子目的单价和总价中。</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人必须按</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工程量清单填报价格。项目编码、项目名称、项目特征、计量单位、工程量必须与</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工程量清单一致。否则交由评标委员会作</w:t>
            </w:r>
            <w:r>
              <w:rPr>
                <w:rFonts w:hint="eastAsia" w:ascii="宋体" w:hAnsi="宋体"/>
                <w:color w:val="auto"/>
                <w:szCs w:val="21"/>
                <w:highlight w:val="none"/>
              </w:rPr>
              <w:t>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p w14:paraId="280A6D72">
            <w:pPr>
              <w:tabs>
                <w:tab w:val="left" w:pos="546"/>
                <w:tab w:val="left" w:pos="711"/>
              </w:tabs>
              <w:snapToGrid w:val="0"/>
              <w:spacing w:line="400" w:lineRule="exact"/>
              <w:ind w:left="6" w:leftChars="3"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函中的总报价与已标价工程量清单总报价</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一致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工程量清单总报价与依据单价、工程数量、分部分项工程合价计算出的结果</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一致，由评标委员会作否决</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处理。</w:t>
            </w:r>
          </w:p>
          <w:p w14:paraId="05ECABA0">
            <w:pPr>
              <w:pStyle w:val="17"/>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u w:val="single"/>
              </w:rPr>
              <w:t>（1）在合同实施期间，单价和总价按专用合同条款第11条的规定可调整。</w:t>
            </w:r>
          </w:p>
          <w:p w14:paraId="27C10E31">
            <w:pPr>
              <w:pStyle w:val="17"/>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rPr>
              <w:t>（2）增值税计税方法由</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人依据国家税法规定选择：</w:t>
            </w:r>
          </w:p>
          <w:p w14:paraId="2A7CEAE1">
            <w:pPr>
              <w:pStyle w:val="17"/>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一般计税法</w:t>
            </w:r>
          </w:p>
          <w:p w14:paraId="025AB2F3">
            <w:pPr>
              <w:pStyle w:val="17"/>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rPr>
              <w:t>□简易计税法</w:t>
            </w:r>
          </w:p>
          <w:p w14:paraId="2F5AC4DD">
            <w:pPr>
              <w:pStyle w:val="17"/>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如发现工程量清单中的数量与图纸中数量不一致，应于本须知第2.2.1项中规定的时间前书面通知</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人核查，除非</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人以修改的形式予以更正，否则，应以工程量清单中列出的数量为准。</w:t>
            </w:r>
          </w:p>
          <w:p w14:paraId="44FA8558">
            <w:pPr>
              <w:tabs>
                <w:tab w:val="left" w:pos="546"/>
                <w:tab w:val="left" w:pos="711"/>
              </w:tabs>
              <w:snapToGrid w:val="0"/>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lang w:val="en-US" w:eastAsia="zh-CN"/>
              </w:rPr>
              <w:t>7</w:t>
            </w:r>
            <w:r>
              <w:rPr>
                <w:rFonts w:ascii="宋体" w:hAnsi="宋体" w:cs="宋体"/>
                <w:color w:val="auto"/>
                <w:szCs w:val="21"/>
                <w:highlight w:val="none"/>
              </w:rPr>
              <w:t>.</w:t>
            </w:r>
            <w:r>
              <w:rPr>
                <w:rFonts w:hint="eastAsia" w:ascii="宋体" w:hAnsi="宋体" w:cs="宋体"/>
                <w:color w:val="auto"/>
                <w:szCs w:val="21"/>
                <w:highlight w:val="none"/>
              </w:rPr>
              <w:t>本工程</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将设置</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总报价最高限价，</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总报价最高限价为：9</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698</w:t>
            </w:r>
            <w:r>
              <w:rPr>
                <w:rFonts w:hint="eastAsia" w:ascii="宋体" w:hAnsi="宋体" w:cs="宋体"/>
                <w:color w:val="auto"/>
                <w:szCs w:val="21"/>
                <w:highlight w:val="none"/>
                <w:lang w:val="en-US" w:eastAsia="zh-CN"/>
              </w:rPr>
              <w:t>5.92</w:t>
            </w:r>
            <w:r>
              <w:rPr>
                <w:rFonts w:hint="eastAsia" w:ascii="宋体" w:hAnsi="宋体" w:cs="宋体"/>
                <w:color w:val="auto"/>
                <w:szCs w:val="21"/>
                <w:highlight w:val="none"/>
              </w:rPr>
              <w:t>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下浮后</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其中安全文明施工费按竞争性比选文件中所列的金额填报，否则由比选小组作否决竞选处理。安全文明施工费暂定金额为6651.73元。</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人的</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总报价不得超过</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总报价最高限价，否则由评标委员会作</w:t>
            </w:r>
            <w:r>
              <w:rPr>
                <w:rFonts w:hint="eastAsia" w:ascii="宋体" w:hAnsi="宋体"/>
                <w:color w:val="auto"/>
                <w:szCs w:val="21"/>
                <w:highlight w:val="none"/>
              </w:rPr>
              <w:t>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p w14:paraId="240A665C">
            <w:pPr>
              <w:tabs>
                <w:tab w:val="left" w:pos="546"/>
                <w:tab w:val="left" w:pos="711"/>
              </w:tabs>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7.1</w:t>
            </w:r>
            <w:r>
              <w:rPr>
                <w:rFonts w:hint="eastAsia" w:ascii="宋体" w:hAnsi="宋体" w:cs="宋体"/>
                <w:color w:val="auto"/>
                <w:szCs w:val="21"/>
                <w:highlight w:val="none"/>
              </w:rPr>
              <w:t>本工程</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将设置全部清单综合单价最高限价</w:t>
            </w:r>
            <w:r>
              <w:rPr>
                <w:rFonts w:hint="eastAsia" w:ascii="宋体" w:hAnsi="宋体" w:cs="宋体"/>
                <w:color w:val="auto"/>
                <w:szCs w:val="21"/>
                <w:highlight w:val="none"/>
                <w:lang w:val="en-US" w:eastAsia="zh-CN"/>
              </w:rPr>
              <w:t>为</w:t>
            </w:r>
            <w:r>
              <w:rPr>
                <w:rFonts w:hint="eastAsia" w:ascii="宋体" w:hAnsi="宋体" w:cs="宋体"/>
                <w:color w:val="auto"/>
                <w:szCs w:val="21"/>
                <w:highlight w:val="none"/>
              </w:rPr>
              <w:t>清单综合单价</w:t>
            </w:r>
            <w:r>
              <w:rPr>
                <w:rFonts w:hint="eastAsia" w:ascii="宋体" w:hAnsi="宋体" w:cs="宋体"/>
                <w:color w:val="auto"/>
                <w:szCs w:val="21"/>
                <w:highlight w:val="none"/>
                <w:lang w:val="en-US" w:eastAsia="zh-CN"/>
              </w:rPr>
              <w:t>整体下浮</w:t>
            </w:r>
            <w:r>
              <w:rPr>
                <w:rFonts w:hint="eastAsia" w:ascii="宋体" w:hAnsi="宋体" w:cs="宋体"/>
                <w:color w:val="auto"/>
                <w:szCs w:val="21"/>
                <w:highlight w:val="none"/>
              </w:rPr>
              <w:t>，竞标人的每项清单综合单价报价不得超过每项清单综合单价</w:t>
            </w:r>
            <w:r>
              <w:rPr>
                <w:rFonts w:hint="eastAsia" w:ascii="宋体" w:hAnsi="宋体" w:cs="宋体"/>
                <w:color w:val="auto"/>
                <w:szCs w:val="21"/>
                <w:highlight w:val="none"/>
                <w:lang w:val="en-US" w:eastAsia="zh-CN"/>
              </w:rPr>
              <w:t>的下浮比例，</w:t>
            </w:r>
            <w:r>
              <w:rPr>
                <w:rFonts w:hint="eastAsia" w:ascii="宋体" w:hAnsi="宋体" w:cs="宋体"/>
                <w:color w:val="auto"/>
                <w:szCs w:val="21"/>
                <w:highlight w:val="none"/>
              </w:rPr>
              <w:t>否则由评标委员会作否决</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处理。</w:t>
            </w:r>
          </w:p>
          <w:p w14:paraId="7F1D64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7.2</w:t>
            </w:r>
            <w:r>
              <w:rPr>
                <w:rFonts w:hint="eastAsia" w:ascii="宋体" w:hAnsi="宋体" w:cs="宋体"/>
                <w:color w:val="auto"/>
                <w:szCs w:val="21"/>
                <w:highlight w:val="none"/>
              </w:rPr>
              <w:t>比选人在合同签订前将对中</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人已标价工程量清单进行清标。若发现中</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人的工程量清单综合单价报价超过比选时给出的工程量清单综合单价最高限价的，在工程结算时比选人将以发出的工程量清单综合单价最高限价为基础，按照</w:t>
            </w:r>
            <w:r>
              <w:rPr>
                <w:rFonts w:hint="eastAsia" w:ascii="宋体" w:hAnsi="宋体" w:cs="宋体"/>
                <w:color w:val="auto"/>
                <w:szCs w:val="21"/>
                <w:highlight w:val="none"/>
                <w:lang w:eastAsia="zh-CN"/>
              </w:rPr>
              <w:t>中选</w:t>
            </w:r>
            <w:r>
              <w:rPr>
                <w:rFonts w:hint="eastAsia" w:ascii="宋体" w:hAnsi="宋体" w:cs="宋体"/>
                <w:color w:val="auto"/>
                <w:szCs w:val="21"/>
                <w:highlight w:val="none"/>
              </w:rPr>
              <w:t>人的</w:t>
            </w:r>
            <w:r>
              <w:rPr>
                <w:rFonts w:hint="eastAsia" w:ascii="宋体" w:hAnsi="宋体" w:cs="宋体"/>
                <w:color w:val="auto"/>
                <w:szCs w:val="21"/>
                <w:highlight w:val="none"/>
                <w:lang w:eastAsia="zh-CN"/>
              </w:rPr>
              <w:t>中选</w:t>
            </w:r>
            <w:r>
              <w:rPr>
                <w:rFonts w:hint="eastAsia" w:ascii="宋体" w:hAnsi="宋体" w:cs="宋体"/>
                <w:color w:val="auto"/>
                <w:szCs w:val="21"/>
                <w:highlight w:val="none"/>
              </w:rPr>
              <w:t>总报价与本工程的总价最高限价的下浮比例进行同比例下调，中</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人必须无条件接受，否则按中</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人违约处理。竞选人须在竞选文件资格审查部分提供承诺函，承诺函包括以下内容：</w:t>
            </w:r>
          </w:p>
          <w:p w14:paraId="794CCD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（1）符合第五章“工程量清单”给出的范围及数量。</w:t>
            </w:r>
          </w:p>
          <w:p w14:paraId="748395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（2）比选文件中规定工程量清单不允许修改的内容不得修改。</w:t>
            </w:r>
          </w:p>
          <w:p w14:paraId="47930814">
            <w:pPr>
              <w:pStyle w:val="17"/>
              <w:ind w:firstLine="420" w:firstLineChars="200"/>
              <w:rPr>
                <w:color w:val="auto"/>
                <w:highlight w:val="none"/>
              </w:rPr>
            </w:pPr>
            <w:r>
              <w:rPr>
                <w:rFonts w:hint="eastAsia" w:ascii="宋体" w:hAnsi="宋体" w:cs="宋体"/>
                <w:color w:val="auto"/>
                <w:szCs w:val="21"/>
                <w:highlight w:val="none"/>
              </w:rPr>
              <w:t>（3）每项清单综合单价报价不得超过每项清单综合单价</w:t>
            </w:r>
            <w:r>
              <w:rPr>
                <w:rFonts w:hint="eastAsia" w:ascii="宋体" w:hAnsi="宋体" w:cs="宋体"/>
                <w:color w:val="auto"/>
                <w:szCs w:val="21"/>
                <w:highlight w:val="none"/>
                <w:lang w:val="en-US" w:eastAsia="zh-CN"/>
              </w:rPr>
              <w:t>的下浮比例。</w:t>
            </w:r>
          </w:p>
          <w:p w14:paraId="41469F58">
            <w:pPr>
              <w:pStyle w:val="17"/>
              <w:tabs>
                <w:tab w:val="left" w:pos="546"/>
                <w:tab w:val="left" w:pos="711"/>
              </w:tabs>
              <w:snapToGrid w:val="0"/>
              <w:spacing w:after="0"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ascii="宋体" w:hAnsi="宋体" w:cs="宋体"/>
                <w:color w:val="auto"/>
                <w:szCs w:val="21"/>
                <w:highlight w:val="none"/>
              </w:rPr>
              <w:t>.安全文明施工费：</w:t>
            </w:r>
          </w:p>
          <w:p w14:paraId="5409DE5A">
            <w:pPr>
              <w:pStyle w:val="17"/>
              <w:tabs>
                <w:tab w:val="left" w:pos="546"/>
                <w:tab w:val="left" w:pos="711"/>
              </w:tabs>
              <w:snapToGrid w:val="0"/>
              <w:spacing w:after="0"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ascii="宋体" w:hAnsi="宋体" w:cs="宋体"/>
                <w:color w:val="auto"/>
                <w:szCs w:val="21"/>
                <w:highlight w:val="none"/>
              </w:rPr>
              <w:t>.1</w:t>
            </w:r>
            <w:r>
              <w:rPr>
                <w:rFonts w:hint="eastAsia" w:ascii="宋体" w:hAnsi="宋体" w:cs="宋体"/>
                <w:color w:val="auto"/>
                <w:szCs w:val="21"/>
                <w:highlight w:val="none"/>
              </w:rPr>
              <w:t>根据《重庆城乡建设委员会关于印发</w:t>
            </w:r>
            <w:r>
              <w:rPr>
                <w:rFonts w:hint="eastAsia" w:ascii="宋体" w:hAnsi="宋体" w:cs="宋体"/>
                <w:color w:val="auto"/>
                <w:szCs w:val="21"/>
                <w:highlight w:val="none"/>
                <w:lang w:eastAsia="zh-CN"/>
              </w:rPr>
              <w:t>〈</w:t>
            </w:r>
            <w:r>
              <w:rPr>
                <w:rFonts w:hint="eastAsia" w:ascii="宋体" w:hAnsi="宋体" w:cs="宋体"/>
                <w:color w:val="auto"/>
                <w:szCs w:val="21"/>
                <w:highlight w:val="none"/>
              </w:rPr>
              <w:t>重庆市建设工程安全文明施工费计取及使用管理规定</w:t>
            </w:r>
            <w:r>
              <w:rPr>
                <w:rFonts w:hint="eastAsia" w:ascii="宋体" w:hAnsi="宋体" w:cs="宋体"/>
                <w:color w:val="auto"/>
                <w:szCs w:val="21"/>
                <w:highlight w:val="none"/>
                <w:lang w:eastAsia="zh-CN"/>
              </w:rPr>
              <w:t>〉的通知》</w:t>
            </w:r>
            <w:r>
              <w:rPr>
                <w:rFonts w:hint="eastAsia" w:ascii="宋体" w:hAnsi="宋体" w:cs="宋体"/>
                <w:color w:val="auto"/>
                <w:szCs w:val="21"/>
                <w:highlight w:val="none"/>
              </w:rPr>
              <w:t>（渝建发〔2014〕25号）规定，安全文明施工费由安全施工费、文明施工费、环境保护费及临时设施费组成。</w:t>
            </w:r>
          </w:p>
          <w:p w14:paraId="2696685A">
            <w:pPr>
              <w:pStyle w:val="84"/>
              <w:spacing w:line="400" w:lineRule="exact"/>
              <w:ind w:firstLineChars="200"/>
              <w:rPr>
                <w:color w:val="auto"/>
                <w:sz w:val="21"/>
                <w:szCs w:val="21"/>
                <w:highlight w:val="none"/>
              </w:rPr>
            </w:pPr>
            <w:r>
              <w:rPr>
                <w:rFonts w:hint="eastAsia"/>
                <w:color w:val="auto"/>
                <w:sz w:val="21"/>
                <w:szCs w:val="21"/>
                <w:highlight w:val="none"/>
                <w:lang w:val="en-US" w:eastAsia="zh-CN"/>
              </w:rPr>
              <w:t>8</w:t>
            </w:r>
            <w:r>
              <w:rPr>
                <w:color w:val="auto"/>
                <w:sz w:val="21"/>
                <w:szCs w:val="21"/>
                <w:highlight w:val="none"/>
              </w:rPr>
              <w:t>.2本工程安全文明施工费由</w:t>
            </w:r>
            <w:r>
              <w:rPr>
                <w:rFonts w:hint="eastAsia"/>
                <w:color w:val="auto"/>
                <w:sz w:val="21"/>
                <w:szCs w:val="21"/>
                <w:highlight w:val="none"/>
                <w:lang w:eastAsia="zh-CN"/>
              </w:rPr>
              <w:t>比选</w:t>
            </w:r>
            <w:r>
              <w:rPr>
                <w:color w:val="auto"/>
                <w:sz w:val="21"/>
                <w:szCs w:val="21"/>
                <w:highlight w:val="none"/>
              </w:rPr>
              <w:t>人根据《建设工程工程量清单计价规范》（GB50500-2013）、《重庆市建设工程工程量清单计价规则》（CQJJGZ-2013）、《</w:t>
            </w:r>
            <w:r>
              <w:rPr>
                <w:rFonts w:hint="eastAsia"/>
                <w:color w:val="auto"/>
                <w:sz w:val="21"/>
                <w:szCs w:val="21"/>
                <w:highlight w:val="none"/>
              </w:rPr>
              <w:t>重庆市城乡建设委员会</w:t>
            </w:r>
            <w:r>
              <w:rPr>
                <w:color w:val="auto"/>
                <w:sz w:val="21"/>
                <w:szCs w:val="21"/>
                <w:highlight w:val="none"/>
              </w:rPr>
              <w:t>关于印发</w:t>
            </w:r>
            <w:r>
              <w:rPr>
                <w:rFonts w:hint="eastAsia"/>
                <w:color w:val="auto"/>
                <w:sz w:val="21"/>
                <w:szCs w:val="21"/>
                <w:highlight w:val="none"/>
                <w:lang w:eastAsia="zh-CN"/>
              </w:rPr>
              <w:t>〈</w:t>
            </w:r>
            <w:r>
              <w:rPr>
                <w:color w:val="auto"/>
                <w:sz w:val="21"/>
                <w:szCs w:val="21"/>
                <w:highlight w:val="none"/>
              </w:rPr>
              <w:t>重庆市建设工程安全文明施工费计取及使用管理规定</w:t>
            </w:r>
            <w:r>
              <w:rPr>
                <w:rFonts w:hint="eastAsia"/>
                <w:color w:val="auto"/>
                <w:sz w:val="21"/>
                <w:szCs w:val="21"/>
                <w:highlight w:val="none"/>
                <w:lang w:eastAsia="zh-CN"/>
              </w:rPr>
              <w:t>〉的通知》</w:t>
            </w:r>
            <w:r>
              <w:rPr>
                <w:color w:val="auto"/>
                <w:sz w:val="21"/>
                <w:szCs w:val="21"/>
                <w:highlight w:val="none"/>
              </w:rPr>
              <w:t>（渝建发</w:t>
            </w:r>
            <w:r>
              <w:rPr>
                <w:rFonts w:hint="eastAsia"/>
                <w:color w:val="auto"/>
                <w:sz w:val="21"/>
                <w:szCs w:val="21"/>
                <w:highlight w:val="none"/>
              </w:rPr>
              <w:t>〔</w:t>
            </w:r>
            <w:r>
              <w:rPr>
                <w:color w:val="auto"/>
                <w:sz w:val="21"/>
                <w:szCs w:val="21"/>
                <w:highlight w:val="none"/>
              </w:rPr>
              <w:t>2014</w:t>
            </w:r>
            <w:r>
              <w:rPr>
                <w:rFonts w:hint="eastAsia"/>
                <w:color w:val="auto"/>
                <w:sz w:val="21"/>
                <w:szCs w:val="21"/>
                <w:highlight w:val="none"/>
              </w:rPr>
              <w:t>〕</w:t>
            </w:r>
            <w:r>
              <w:rPr>
                <w:color w:val="auto"/>
                <w:sz w:val="21"/>
                <w:szCs w:val="21"/>
                <w:highlight w:val="none"/>
              </w:rPr>
              <w:t>25号）</w:t>
            </w:r>
            <w:r>
              <w:rPr>
                <w:rFonts w:hint="eastAsia"/>
                <w:color w:val="auto"/>
                <w:sz w:val="21"/>
                <w:szCs w:val="21"/>
                <w:highlight w:val="none"/>
              </w:rPr>
              <w:t>、《重庆市住房和城乡建设委员会关于调整建设施工现场形象品质提升安全文明施工费计取的通知》（渝建管〔2020〕97号）</w:t>
            </w:r>
            <w:r>
              <w:rPr>
                <w:color w:val="auto"/>
                <w:sz w:val="21"/>
                <w:szCs w:val="21"/>
                <w:highlight w:val="none"/>
              </w:rPr>
              <w:t>、</w:t>
            </w:r>
            <w:r>
              <w:rPr>
                <w:rFonts w:hint="eastAsia"/>
                <w:color w:val="auto"/>
                <w:sz w:val="21"/>
                <w:szCs w:val="21"/>
                <w:highlight w:val="none"/>
              </w:rPr>
              <w:t>《重庆市建设工程费用定额》（CQFYDE-2018）、《重庆市住房和城乡建设委员会关于适用增值税新税率调整建设工程计价依据的通知》（渝建〔2019〕143号）</w:t>
            </w:r>
            <w:r>
              <w:rPr>
                <w:color w:val="auto"/>
                <w:sz w:val="21"/>
                <w:szCs w:val="21"/>
                <w:highlight w:val="none"/>
              </w:rPr>
              <w:t>的相关规定和费用标准单列计算，安全文明施工费为暂定金额，与最高限价一起公布。《</w:t>
            </w:r>
            <w:r>
              <w:rPr>
                <w:rFonts w:hint="eastAsia"/>
                <w:color w:val="auto"/>
                <w:sz w:val="21"/>
                <w:szCs w:val="21"/>
                <w:highlight w:val="none"/>
                <w:lang w:eastAsia="zh-CN"/>
              </w:rPr>
              <w:t>竞选</w:t>
            </w:r>
            <w:r>
              <w:rPr>
                <w:color w:val="auto"/>
                <w:sz w:val="21"/>
                <w:szCs w:val="21"/>
                <w:highlight w:val="none"/>
              </w:rPr>
              <w:t>函》中的安全文明施工费</w:t>
            </w:r>
            <w:r>
              <w:rPr>
                <w:rFonts w:hint="eastAsia"/>
                <w:color w:val="auto"/>
                <w:sz w:val="21"/>
                <w:szCs w:val="21"/>
                <w:highlight w:val="none"/>
                <w:lang w:val="en-US" w:eastAsia="zh-CN"/>
              </w:rPr>
              <w:t>金额或工程量清单中安全文明施工费的汇总金额未</w:t>
            </w:r>
            <w:r>
              <w:rPr>
                <w:color w:val="auto"/>
                <w:sz w:val="21"/>
                <w:szCs w:val="21"/>
                <w:highlight w:val="none"/>
              </w:rPr>
              <w:t>按照</w:t>
            </w:r>
            <w:r>
              <w:rPr>
                <w:rFonts w:hint="eastAsia"/>
                <w:color w:val="auto"/>
                <w:sz w:val="21"/>
                <w:szCs w:val="21"/>
                <w:highlight w:val="none"/>
                <w:lang w:eastAsia="zh-CN"/>
              </w:rPr>
              <w:t>比选</w:t>
            </w:r>
            <w:r>
              <w:rPr>
                <w:color w:val="auto"/>
                <w:sz w:val="21"/>
                <w:szCs w:val="21"/>
                <w:highlight w:val="none"/>
              </w:rPr>
              <w:t>人给出的暂定金额填报</w:t>
            </w:r>
            <w:r>
              <w:rPr>
                <w:rFonts w:hint="eastAsia"/>
                <w:color w:val="auto"/>
                <w:sz w:val="21"/>
                <w:szCs w:val="21"/>
                <w:highlight w:val="none"/>
                <w:lang w:val="en-US" w:eastAsia="zh-CN"/>
              </w:rPr>
              <w:t>的</w:t>
            </w:r>
            <w:r>
              <w:rPr>
                <w:color w:val="auto"/>
                <w:sz w:val="21"/>
                <w:szCs w:val="21"/>
                <w:highlight w:val="none"/>
              </w:rPr>
              <w:t>，视为对</w:t>
            </w:r>
            <w:r>
              <w:rPr>
                <w:rFonts w:hint="eastAsia"/>
                <w:color w:val="auto"/>
                <w:sz w:val="21"/>
                <w:szCs w:val="21"/>
                <w:highlight w:val="none"/>
                <w:lang w:eastAsia="zh-CN"/>
              </w:rPr>
              <w:t>比选</w:t>
            </w:r>
            <w:r>
              <w:rPr>
                <w:color w:val="auto"/>
                <w:sz w:val="21"/>
                <w:szCs w:val="21"/>
                <w:highlight w:val="none"/>
              </w:rPr>
              <w:t>文件不作实质性响应，其</w:t>
            </w:r>
            <w:r>
              <w:rPr>
                <w:rFonts w:hint="eastAsia"/>
                <w:color w:val="auto"/>
                <w:sz w:val="21"/>
                <w:szCs w:val="21"/>
                <w:highlight w:val="none"/>
                <w:lang w:eastAsia="zh-CN"/>
              </w:rPr>
              <w:t>竞选</w:t>
            </w:r>
            <w:r>
              <w:rPr>
                <w:color w:val="auto"/>
                <w:sz w:val="21"/>
                <w:szCs w:val="21"/>
                <w:highlight w:val="none"/>
              </w:rPr>
              <w:t>文件</w:t>
            </w:r>
            <w:r>
              <w:rPr>
                <w:rFonts w:hint="eastAsia"/>
                <w:color w:val="auto"/>
                <w:sz w:val="21"/>
                <w:szCs w:val="21"/>
                <w:highlight w:val="none"/>
              </w:rPr>
              <w:t>由评标委员会</w:t>
            </w:r>
            <w:r>
              <w:rPr>
                <w:color w:val="auto"/>
                <w:sz w:val="21"/>
                <w:szCs w:val="21"/>
                <w:highlight w:val="none"/>
              </w:rPr>
              <w:t>作否决</w:t>
            </w:r>
            <w:r>
              <w:rPr>
                <w:rFonts w:hint="eastAsia"/>
                <w:color w:val="auto"/>
                <w:sz w:val="21"/>
                <w:szCs w:val="21"/>
                <w:highlight w:val="none"/>
                <w:lang w:eastAsia="zh-CN"/>
              </w:rPr>
              <w:t>竞选</w:t>
            </w:r>
            <w:r>
              <w:rPr>
                <w:color w:val="auto"/>
                <w:sz w:val="21"/>
                <w:szCs w:val="21"/>
                <w:highlight w:val="none"/>
              </w:rPr>
              <w:t>处理。</w:t>
            </w:r>
            <w:r>
              <w:rPr>
                <w:rFonts w:hint="eastAsia"/>
                <w:color w:val="auto"/>
                <w:sz w:val="21"/>
                <w:szCs w:val="21"/>
                <w:highlight w:val="none"/>
              </w:rPr>
              <w:t>注：采用全费用清单计价的项目，安全文明施工费仅针对《</w:t>
            </w:r>
            <w:r>
              <w:rPr>
                <w:rFonts w:hint="eastAsia"/>
                <w:color w:val="auto"/>
                <w:sz w:val="21"/>
                <w:szCs w:val="21"/>
                <w:highlight w:val="none"/>
                <w:lang w:eastAsia="zh-CN"/>
              </w:rPr>
              <w:t>竞选</w:t>
            </w:r>
            <w:r>
              <w:rPr>
                <w:rFonts w:hint="eastAsia"/>
                <w:color w:val="auto"/>
                <w:sz w:val="21"/>
                <w:szCs w:val="21"/>
                <w:highlight w:val="none"/>
              </w:rPr>
              <w:t>函》中的安全文明施工费进行评审。</w:t>
            </w:r>
          </w:p>
          <w:p w14:paraId="1383F386">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olor w:val="auto"/>
                <w:szCs w:val="21"/>
                <w:highlight w:val="none"/>
                <w:lang w:val="en-US" w:eastAsia="zh-CN"/>
              </w:rPr>
              <w:t>9</w:t>
            </w:r>
            <w:r>
              <w:rPr>
                <w:rFonts w:ascii="宋体" w:hAnsi="宋体"/>
                <w:color w:val="auto"/>
                <w:szCs w:val="21"/>
                <w:highlight w:val="none"/>
              </w:rPr>
              <w:t>.</w:t>
            </w:r>
            <w:r>
              <w:rPr>
                <w:rFonts w:hint="eastAsia" w:ascii="宋体" w:hAnsi="宋体"/>
                <w:color w:val="auto"/>
                <w:szCs w:val="21"/>
                <w:highlight w:val="none"/>
              </w:rPr>
              <w:t>本工程所需材料（含设备</w:t>
            </w:r>
            <w:r>
              <w:rPr>
                <w:rFonts w:hint="eastAsia" w:ascii="宋体" w:hAnsi="宋体"/>
                <w:color w:val="auto"/>
                <w:szCs w:val="21"/>
                <w:highlight w:val="none"/>
                <w:lang w:eastAsia="zh-CN"/>
              </w:rPr>
              <w:t>）的</w:t>
            </w:r>
            <w:r>
              <w:rPr>
                <w:rFonts w:hint="eastAsia" w:ascii="宋体" w:hAnsi="宋体"/>
                <w:color w:val="auto"/>
                <w:szCs w:val="21"/>
                <w:highlight w:val="none"/>
              </w:rPr>
              <w:t>价格由</w:t>
            </w:r>
            <w:r>
              <w:rPr>
                <w:rFonts w:hint="eastAsia" w:ascii="宋体" w:hAnsi="宋体"/>
                <w:color w:val="auto"/>
                <w:szCs w:val="21"/>
                <w:highlight w:val="none"/>
                <w:lang w:eastAsia="zh-CN"/>
              </w:rPr>
              <w:t>竞选</w:t>
            </w:r>
            <w:r>
              <w:rPr>
                <w:rFonts w:hint="eastAsia" w:ascii="宋体" w:hAnsi="宋体"/>
                <w:color w:val="auto"/>
                <w:szCs w:val="21"/>
                <w:highlight w:val="none"/>
              </w:rPr>
              <w:t>人参照重庆市建设工</w:t>
            </w:r>
            <w:r>
              <w:rPr>
                <w:rFonts w:hint="eastAsia" w:ascii="宋体" w:hAnsi="宋体" w:cs="宋体"/>
                <w:color w:val="auto"/>
                <w:szCs w:val="21"/>
                <w:highlight w:val="none"/>
              </w:rPr>
              <w:t>程造价管理总站发布的《重庆工程造价信息》或工程造价管理机构发布的工程造价信息（造价信息引用时限为</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公告发布日期前一期），并结合市场行情及自身实力进行自主报价。</w:t>
            </w:r>
          </w:p>
          <w:p w14:paraId="014FD8C9">
            <w:pPr>
              <w:pStyle w:val="17"/>
              <w:tabs>
                <w:tab w:val="left" w:pos="546"/>
                <w:tab w:val="left" w:pos="711"/>
              </w:tabs>
              <w:snapToGrid w:val="0"/>
              <w:spacing w:after="0" w:line="40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.本项目建筑安装材料价格风险按照《重庆市城乡建设委员会关于进一步加强建筑安装材料价格风险管控的指导意见》（渝建〔2018〕61号）执行。本项目主要材料及设备价格风险内容、范围及调整方法为：</w:t>
            </w:r>
            <w:r>
              <w:rPr>
                <w:rFonts w:hint="eastAsia" w:ascii="宋体" w:hAnsi="宋体" w:cs="宋体"/>
                <w:color w:val="auto"/>
                <w:szCs w:val="21"/>
                <w:highlight w:val="none"/>
                <w:u w:val="single"/>
              </w:rPr>
              <w:t>按专用合同条款第 11 条的规定执行</w:t>
            </w:r>
            <w:r>
              <w:rPr>
                <w:rFonts w:hint="eastAsia" w:ascii="宋体" w:hAnsi="宋体" w:cs="宋体"/>
                <w:color w:val="auto"/>
                <w:szCs w:val="21"/>
                <w:highlight w:val="none"/>
                <w:u w:val="single"/>
                <w:lang w:eastAsia="zh-CN"/>
              </w:rPr>
              <w:t>。</w:t>
            </w:r>
          </w:p>
          <w:p w14:paraId="366CDE60">
            <w:pPr>
              <w:pStyle w:val="17"/>
              <w:tabs>
                <w:tab w:val="left" w:pos="546"/>
                <w:tab w:val="left" w:pos="711"/>
              </w:tabs>
              <w:snapToGrid w:val="0"/>
              <w:spacing w:after="0" w:line="400" w:lineRule="exact"/>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lang w:val="en-US" w:eastAsia="zh-CN"/>
              </w:rPr>
              <w:t>1</w:t>
            </w:r>
            <w:r>
              <w:rPr>
                <w:rFonts w:ascii="宋体" w:hAnsi="宋体" w:cs="宋体"/>
                <w:color w:val="auto"/>
                <w:szCs w:val="21"/>
                <w:highlight w:val="none"/>
              </w:rPr>
              <w:t>.</w:t>
            </w:r>
            <w:r>
              <w:rPr>
                <w:rFonts w:hint="eastAsia" w:ascii="宋体" w:hAnsi="宋体" w:cs="宋体"/>
                <w:color w:val="auto"/>
                <w:szCs w:val="21"/>
                <w:highlight w:val="none"/>
              </w:rPr>
              <w:t>本项目所采用技术、工艺和产品等必须执行重庆市住房和城乡建设委员会关于发布</w:t>
            </w:r>
            <w:r>
              <w:rPr>
                <w:rFonts w:hint="eastAsia" w:ascii="宋体" w:hAnsi="宋体" w:cs="宋体"/>
                <w:color w:val="auto"/>
                <w:szCs w:val="21"/>
                <w:highlight w:val="none"/>
                <w:lang w:eastAsia="zh-CN"/>
              </w:rPr>
              <w:t>《</w:t>
            </w:r>
            <w:r>
              <w:rPr>
                <w:rFonts w:hint="eastAsia" w:ascii="宋体" w:hAnsi="宋体" w:cs="宋体"/>
                <w:color w:val="auto"/>
                <w:szCs w:val="21"/>
                <w:highlight w:val="none"/>
              </w:rPr>
              <w:t>重庆市建设领域禁止、限制使用落后技术通告（2019年版）</w:t>
            </w:r>
            <w:r>
              <w:rPr>
                <w:rFonts w:hint="eastAsia" w:ascii="宋体" w:hAnsi="宋体" w:cs="宋体"/>
                <w:color w:val="auto"/>
                <w:szCs w:val="21"/>
                <w:highlight w:val="none"/>
                <w:lang w:eastAsia="zh-CN"/>
              </w:rPr>
              <w:t>》</w:t>
            </w:r>
            <w:r>
              <w:rPr>
                <w:rFonts w:hint="eastAsia" w:ascii="宋体" w:hAnsi="宋体" w:cs="宋体"/>
                <w:color w:val="auto"/>
                <w:szCs w:val="21"/>
                <w:highlight w:val="none"/>
              </w:rPr>
              <w:t>（渝建发〔2019〕25号）的规定。</w:t>
            </w:r>
          </w:p>
          <w:p w14:paraId="3F05D2CF">
            <w:pPr>
              <w:pStyle w:val="17"/>
              <w:tabs>
                <w:tab w:val="left" w:pos="546"/>
                <w:tab w:val="left" w:pos="711"/>
              </w:tabs>
              <w:snapToGrid w:val="0"/>
              <w:spacing w:after="0" w:line="40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lang w:val="en-US" w:eastAsia="zh-CN"/>
              </w:rPr>
              <w:t>2</w:t>
            </w:r>
            <w:r>
              <w:rPr>
                <w:rFonts w:ascii="宋体" w:hAnsi="宋体" w:cs="宋体"/>
                <w:color w:val="auto"/>
                <w:szCs w:val="21"/>
                <w:highlight w:val="none"/>
              </w:rPr>
              <w:t>.</w:t>
            </w:r>
            <w:r>
              <w:rPr>
                <w:rFonts w:hint="eastAsia" w:ascii="宋体" w:hAnsi="宋体" w:cs="宋体"/>
                <w:color w:val="auto"/>
                <w:szCs w:val="21"/>
                <w:highlight w:val="none"/>
              </w:rPr>
              <w:t>本工程主体结构若需混凝土，则必须使用商品混凝土，不得自建搅拌站。</w:t>
            </w:r>
          </w:p>
          <w:p w14:paraId="3DDFD070">
            <w:pPr>
              <w:pStyle w:val="17"/>
              <w:tabs>
                <w:tab w:val="left" w:pos="546"/>
                <w:tab w:val="left" w:pos="711"/>
              </w:tabs>
              <w:snapToGrid w:val="0"/>
              <w:spacing w:after="0" w:line="400" w:lineRule="exact"/>
              <w:ind w:firstLine="420" w:firstLineChars="200"/>
              <w:rPr>
                <w:rFonts w:hint="eastAsia"/>
                <w:color w:val="auto"/>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总报价低于最高限价85%的，竞标人应在编制竞</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文件 时，在</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函部分中递交低价风险担保提交承诺书。承诺书格式详见 第八章</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文件格式</w:t>
            </w:r>
            <w:r>
              <w:rPr>
                <w:rFonts w:hint="eastAsia" w:ascii="宋体" w:hAnsi="宋体" w:cs="宋体"/>
                <w:color w:val="auto"/>
                <w:szCs w:val="21"/>
                <w:highlight w:val="none"/>
                <w:lang w:eastAsia="zh-CN"/>
              </w:rPr>
              <w:t>。</w:t>
            </w:r>
          </w:p>
        </w:tc>
      </w:tr>
      <w:tr w14:paraId="43B9ED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4324C7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3.3.1</w:t>
            </w:r>
          </w:p>
        </w:tc>
        <w:tc>
          <w:tcPr>
            <w:tcW w:w="1644" w:type="dxa"/>
            <w:vAlign w:val="center"/>
          </w:tcPr>
          <w:p w14:paraId="7FDE56C8">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w:t>
            </w:r>
            <w:r>
              <w:rPr>
                <w:rFonts w:ascii="宋体" w:hAnsi="宋体"/>
                <w:color w:val="auto"/>
                <w:kern w:val="0"/>
                <w:szCs w:val="21"/>
                <w:highlight w:val="none"/>
              </w:rPr>
              <w:t>有效期</w:t>
            </w:r>
          </w:p>
        </w:tc>
        <w:tc>
          <w:tcPr>
            <w:tcW w:w="6490" w:type="dxa"/>
            <w:vAlign w:val="center"/>
          </w:tcPr>
          <w:p w14:paraId="3A301276">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u w:val="single"/>
                <w:lang w:val="en-US" w:eastAsia="zh-CN"/>
              </w:rPr>
              <w:t>90</w:t>
            </w:r>
            <w:r>
              <w:rPr>
                <w:rFonts w:ascii="宋体" w:hAnsi="宋体"/>
                <w:color w:val="auto"/>
                <w:szCs w:val="21"/>
                <w:highlight w:val="none"/>
              </w:rPr>
              <w:t>日历天（从提交</w:t>
            </w:r>
            <w:r>
              <w:rPr>
                <w:rFonts w:hint="eastAsia" w:ascii="宋体" w:hAnsi="宋体"/>
                <w:color w:val="auto"/>
                <w:szCs w:val="21"/>
                <w:highlight w:val="none"/>
                <w:lang w:eastAsia="zh-CN"/>
              </w:rPr>
              <w:t>竞选</w:t>
            </w:r>
            <w:r>
              <w:rPr>
                <w:rFonts w:ascii="宋体" w:hAnsi="宋体"/>
                <w:color w:val="auto"/>
                <w:szCs w:val="21"/>
                <w:highlight w:val="none"/>
              </w:rPr>
              <w:t>文件截止日起计算）</w:t>
            </w:r>
          </w:p>
        </w:tc>
      </w:tr>
      <w:tr w14:paraId="046B48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6D9E5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3.4</w:t>
            </w:r>
          </w:p>
        </w:tc>
        <w:tc>
          <w:tcPr>
            <w:tcW w:w="1644" w:type="dxa"/>
            <w:vAlign w:val="center"/>
          </w:tcPr>
          <w:p w14:paraId="1CD24C2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w:t>
            </w:r>
            <w:r>
              <w:rPr>
                <w:rFonts w:ascii="宋体" w:hAnsi="宋体"/>
                <w:color w:val="auto"/>
                <w:kern w:val="0"/>
                <w:szCs w:val="21"/>
                <w:highlight w:val="none"/>
              </w:rPr>
              <w:t>保证金</w:t>
            </w:r>
          </w:p>
        </w:tc>
        <w:tc>
          <w:tcPr>
            <w:tcW w:w="6490" w:type="dxa"/>
            <w:vAlign w:val="center"/>
          </w:tcPr>
          <w:p w14:paraId="6725609F">
            <w:pPr>
              <w:numPr>
                <w:ilvl w:val="0"/>
                <w:numId w:val="1"/>
              </w:numPr>
              <w:snapToGrid w:val="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竞选</w:t>
            </w:r>
            <w:r>
              <w:rPr>
                <w:rFonts w:hint="eastAsia" w:ascii="宋体" w:hAnsi="宋体" w:cs="宋体"/>
                <w:color w:val="auto"/>
                <w:kern w:val="0"/>
                <w:szCs w:val="21"/>
                <w:highlight w:val="none"/>
              </w:rPr>
              <w:t xml:space="preserve">保证金的缴纳 </w:t>
            </w:r>
          </w:p>
          <w:p w14:paraId="3423EED9">
            <w:pPr>
              <w:numPr>
                <w:ilvl w:val="0"/>
                <w:numId w:val="2"/>
              </w:numPr>
              <w:snapToGrid w:val="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竞选</w:t>
            </w:r>
            <w:r>
              <w:rPr>
                <w:rFonts w:hint="eastAsia" w:ascii="宋体" w:hAnsi="宋体" w:cs="宋体"/>
                <w:color w:val="auto"/>
                <w:kern w:val="0"/>
                <w:szCs w:val="21"/>
                <w:highlight w:val="none"/>
              </w:rPr>
              <w:t>保证金交款形式及要求：竞</w:t>
            </w:r>
            <w:r>
              <w:rPr>
                <w:rFonts w:hint="eastAsia" w:ascii="宋体" w:hAnsi="宋体" w:cs="宋体"/>
                <w:color w:val="auto"/>
                <w:kern w:val="0"/>
                <w:szCs w:val="21"/>
                <w:highlight w:val="none"/>
                <w:lang w:val="en-US" w:eastAsia="zh-CN"/>
              </w:rPr>
              <w:t>选</w:t>
            </w:r>
            <w:r>
              <w:rPr>
                <w:rFonts w:hint="eastAsia" w:ascii="宋体" w:hAnsi="宋体" w:cs="宋体"/>
                <w:color w:val="auto"/>
                <w:kern w:val="0"/>
                <w:szCs w:val="21"/>
                <w:highlight w:val="none"/>
              </w:rPr>
              <w:t>人从企业的基本账户 （开户行）在</w:t>
            </w:r>
            <w:r>
              <w:rPr>
                <w:rFonts w:hint="eastAsia" w:ascii="宋体" w:hAnsi="宋体" w:cs="宋体"/>
                <w:color w:val="auto"/>
                <w:kern w:val="0"/>
                <w:szCs w:val="21"/>
                <w:highlight w:val="none"/>
                <w:lang w:val="en-US" w:eastAsia="zh-CN"/>
              </w:rPr>
              <w:t>竞选</w:t>
            </w:r>
            <w:r>
              <w:rPr>
                <w:rFonts w:hint="eastAsia" w:ascii="宋体" w:hAnsi="宋体" w:cs="宋体"/>
                <w:color w:val="auto"/>
                <w:kern w:val="0"/>
                <w:szCs w:val="21"/>
                <w:highlight w:val="none"/>
              </w:rPr>
              <w:t>截止时间前通过转账方式直接划付至以下指定的</w:t>
            </w:r>
            <w:r>
              <w:rPr>
                <w:rFonts w:hint="eastAsia" w:ascii="宋体" w:hAnsi="宋体" w:cs="宋体"/>
                <w:color w:val="auto"/>
                <w:kern w:val="0"/>
                <w:szCs w:val="21"/>
                <w:highlight w:val="none"/>
                <w:lang w:val="en-US" w:eastAsia="zh-CN"/>
              </w:rPr>
              <w:t>竞选</w:t>
            </w:r>
            <w:r>
              <w:rPr>
                <w:rFonts w:hint="eastAsia" w:ascii="宋体" w:hAnsi="宋体" w:cs="宋体"/>
                <w:color w:val="auto"/>
                <w:kern w:val="0"/>
                <w:szCs w:val="21"/>
                <w:highlight w:val="none"/>
              </w:rPr>
              <w:t>保证金账户。若</w:t>
            </w:r>
            <w:r>
              <w:rPr>
                <w:rFonts w:hint="eastAsia" w:ascii="宋体" w:hAnsi="宋体" w:cs="宋体"/>
                <w:color w:val="auto"/>
                <w:kern w:val="0"/>
                <w:szCs w:val="21"/>
                <w:highlight w:val="none"/>
                <w:lang w:val="en-US" w:eastAsia="zh-CN"/>
              </w:rPr>
              <w:t>竞选</w:t>
            </w:r>
            <w:r>
              <w:rPr>
                <w:rFonts w:hint="eastAsia" w:ascii="宋体" w:hAnsi="宋体" w:cs="宋体"/>
                <w:color w:val="auto"/>
                <w:kern w:val="0"/>
                <w:szCs w:val="21"/>
                <w:highlight w:val="none"/>
              </w:rPr>
              <w:t>截止时间延期，则</w:t>
            </w:r>
            <w:r>
              <w:rPr>
                <w:rFonts w:hint="eastAsia" w:ascii="宋体" w:hAnsi="宋体" w:cs="宋体"/>
                <w:color w:val="auto"/>
                <w:kern w:val="0"/>
                <w:szCs w:val="21"/>
                <w:highlight w:val="none"/>
                <w:lang w:val="en-US" w:eastAsia="zh-CN"/>
              </w:rPr>
              <w:t>竞选</w:t>
            </w:r>
            <w:r>
              <w:rPr>
                <w:rFonts w:hint="eastAsia" w:ascii="宋体" w:hAnsi="宋体" w:cs="宋体"/>
                <w:color w:val="auto"/>
                <w:kern w:val="0"/>
                <w:szCs w:val="21"/>
                <w:highlight w:val="none"/>
              </w:rPr>
              <w:t>保证金提交的截止时间和</w:t>
            </w:r>
            <w:r>
              <w:rPr>
                <w:rFonts w:hint="eastAsia" w:ascii="宋体" w:hAnsi="宋体" w:cs="宋体"/>
                <w:color w:val="auto"/>
                <w:kern w:val="0"/>
                <w:szCs w:val="21"/>
                <w:highlight w:val="none"/>
                <w:lang w:val="en-US" w:eastAsia="zh-CN"/>
              </w:rPr>
              <w:t>竞选</w:t>
            </w:r>
            <w:r>
              <w:rPr>
                <w:rFonts w:hint="eastAsia" w:ascii="宋体" w:hAnsi="宋体" w:cs="宋体"/>
                <w:color w:val="auto"/>
                <w:kern w:val="0"/>
                <w:szCs w:val="21"/>
                <w:highlight w:val="none"/>
              </w:rPr>
              <w:t>截止时间应当保持一致。不满足上述要求的</w:t>
            </w:r>
            <w:r>
              <w:rPr>
                <w:rFonts w:hint="eastAsia" w:ascii="宋体" w:hAnsi="宋体" w:cs="宋体"/>
                <w:color w:val="auto"/>
                <w:kern w:val="0"/>
                <w:szCs w:val="21"/>
                <w:highlight w:val="none"/>
                <w:lang w:val="en-US" w:eastAsia="zh-CN"/>
              </w:rPr>
              <w:t>竞选</w:t>
            </w:r>
            <w:r>
              <w:rPr>
                <w:rFonts w:hint="eastAsia" w:ascii="宋体" w:hAnsi="宋体" w:cs="宋体"/>
                <w:color w:val="auto"/>
                <w:kern w:val="0"/>
                <w:szCs w:val="21"/>
                <w:highlight w:val="none"/>
              </w:rPr>
              <w:t>保证金无效。 竞</w:t>
            </w:r>
            <w:r>
              <w:rPr>
                <w:rFonts w:hint="eastAsia" w:ascii="宋体" w:hAnsi="宋体" w:cs="宋体"/>
                <w:color w:val="auto"/>
                <w:kern w:val="0"/>
                <w:szCs w:val="21"/>
                <w:highlight w:val="none"/>
                <w:lang w:val="en-US" w:eastAsia="zh-CN"/>
              </w:rPr>
              <w:t>选</w:t>
            </w:r>
            <w:r>
              <w:rPr>
                <w:rFonts w:hint="eastAsia" w:ascii="宋体" w:hAnsi="宋体" w:cs="宋体"/>
                <w:color w:val="auto"/>
                <w:kern w:val="0"/>
                <w:szCs w:val="21"/>
                <w:highlight w:val="none"/>
              </w:rPr>
              <w:t>人自行考虑汇入时间风险，如同城汇入、异地汇入、跨行汇入的时间要求。</w:t>
            </w:r>
          </w:p>
          <w:p w14:paraId="0D034498">
            <w:pPr>
              <w:numPr>
                <w:ilvl w:val="0"/>
                <w:numId w:val="2"/>
              </w:numPr>
              <w:snapToGrid w:val="0"/>
              <w:spacing w:line="400" w:lineRule="exact"/>
              <w:ind w:left="0" w:leftChars="0"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竞选</w:t>
            </w:r>
            <w:r>
              <w:rPr>
                <w:rFonts w:hint="eastAsia" w:ascii="宋体" w:hAnsi="宋体" w:cs="宋体"/>
                <w:color w:val="auto"/>
                <w:kern w:val="0"/>
                <w:szCs w:val="21"/>
                <w:highlight w:val="none"/>
              </w:rPr>
              <w:t>保证金的金额</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万元整 （人民币）。</w:t>
            </w:r>
          </w:p>
          <w:p w14:paraId="4D9B225F">
            <w:pPr>
              <w:numPr>
                <w:ilvl w:val="0"/>
                <w:numId w:val="2"/>
              </w:numPr>
              <w:snapToGrid w:val="0"/>
              <w:spacing w:line="400" w:lineRule="exact"/>
              <w:ind w:left="0" w:leftChars="0"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竞选</w:t>
            </w:r>
            <w:r>
              <w:rPr>
                <w:rFonts w:hint="eastAsia" w:ascii="宋体" w:hAnsi="宋体" w:cs="宋体"/>
                <w:color w:val="auto"/>
                <w:kern w:val="0"/>
                <w:szCs w:val="21"/>
                <w:highlight w:val="none"/>
              </w:rPr>
              <w:t xml:space="preserve">保证金账户及账号： </w:t>
            </w:r>
          </w:p>
          <w:p w14:paraId="272AAF99">
            <w:pPr>
              <w:numPr>
                <w:ilvl w:val="0"/>
                <w:numId w:val="0"/>
              </w:numPr>
              <w:snapToGrid w:val="0"/>
              <w:spacing w:line="400" w:lineRule="exact"/>
              <w:ind w:left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账户名称：重庆承乾项目管理有限公司</w:t>
            </w:r>
          </w:p>
          <w:p w14:paraId="6BC547E0">
            <w:pPr>
              <w:numPr>
                <w:ilvl w:val="0"/>
                <w:numId w:val="0"/>
              </w:numPr>
              <w:snapToGrid w:val="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账号：0125014170001116</w:t>
            </w:r>
          </w:p>
          <w:p w14:paraId="17C29C0C">
            <w:pPr>
              <w:numPr>
                <w:ilvl w:val="0"/>
                <w:numId w:val="0"/>
              </w:numPr>
              <w:snapToGrid w:val="0"/>
              <w:spacing w:line="400" w:lineRule="exact"/>
              <w:ind w:left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开户行：</w:t>
            </w:r>
            <w:r>
              <w:rPr>
                <w:rFonts w:hint="eastAsia" w:ascii="宋体" w:hAnsi="宋体" w:cs="宋体"/>
                <w:color w:val="auto"/>
                <w:szCs w:val="21"/>
                <w:highlight w:val="none"/>
              </w:rPr>
              <w:t>重庆三峡银行股份有限公司冉家坝支行</w:t>
            </w:r>
          </w:p>
          <w:p w14:paraId="5C15509F">
            <w:pPr>
              <w:numPr>
                <w:ilvl w:val="0"/>
                <w:numId w:val="0"/>
              </w:numPr>
              <w:snapToGrid w:val="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竞选保证金</w:t>
            </w:r>
            <w:r>
              <w:rPr>
                <w:rFonts w:hint="eastAsia" w:ascii="宋体" w:hAnsi="宋体" w:cs="宋体"/>
                <w:color w:val="auto"/>
                <w:kern w:val="0"/>
                <w:szCs w:val="21"/>
                <w:highlight w:val="none"/>
              </w:rPr>
              <w:t>以开标现场展示的保证金交纳情况为准。 竞标人须在竞标文件中提供企业基本账户开户证明文件。</w:t>
            </w:r>
          </w:p>
          <w:p w14:paraId="38AEE4F6">
            <w:pPr>
              <w:numPr>
                <w:ilvl w:val="0"/>
                <w:numId w:val="2"/>
              </w:numPr>
              <w:snapToGrid w:val="0"/>
              <w:spacing w:line="400" w:lineRule="exact"/>
              <w:ind w:left="0" w:leftChars="0"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竞标人必须在付款凭证备注栏中注明是“垫江县桂阳街道十路村党群服务中心改扩建工程</w:t>
            </w:r>
            <w:r>
              <w:rPr>
                <w:rFonts w:hint="eastAsia" w:ascii="宋体" w:hAnsi="宋体" w:cs="宋体"/>
                <w:color w:val="auto"/>
                <w:kern w:val="0"/>
                <w:szCs w:val="21"/>
                <w:highlight w:val="none"/>
                <w:lang w:val="en-US" w:eastAsia="zh-CN"/>
              </w:rPr>
              <w:t>竞选</w:t>
            </w:r>
            <w:r>
              <w:rPr>
                <w:rFonts w:hint="eastAsia" w:ascii="宋体" w:hAnsi="宋体" w:cs="宋体"/>
                <w:color w:val="auto"/>
                <w:kern w:val="0"/>
                <w:szCs w:val="21"/>
                <w:highlight w:val="none"/>
              </w:rPr>
              <w:t>保证金”。项目名称可简写成：桂阳街道十路村党群服务中心。</w:t>
            </w:r>
          </w:p>
          <w:p w14:paraId="7C33A0C6">
            <w:pPr>
              <w:numPr>
                <w:ilvl w:val="0"/>
                <w:numId w:val="2"/>
              </w:numPr>
              <w:snapToGrid w:val="0"/>
              <w:spacing w:line="400" w:lineRule="exact"/>
              <w:ind w:left="0" w:leftChars="0"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竞选</w:t>
            </w:r>
            <w:r>
              <w:rPr>
                <w:rFonts w:hint="eastAsia" w:ascii="宋体" w:hAnsi="宋体" w:cs="宋体"/>
                <w:color w:val="auto"/>
                <w:kern w:val="0"/>
                <w:szCs w:val="21"/>
                <w:highlight w:val="none"/>
              </w:rPr>
              <w:t>保证金有效期与</w:t>
            </w:r>
            <w:r>
              <w:rPr>
                <w:rFonts w:hint="eastAsia" w:ascii="宋体" w:hAnsi="宋体" w:cs="宋体"/>
                <w:color w:val="auto"/>
                <w:kern w:val="0"/>
                <w:szCs w:val="21"/>
                <w:highlight w:val="none"/>
                <w:lang w:val="en-US" w:eastAsia="zh-CN"/>
              </w:rPr>
              <w:t>竞选</w:t>
            </w:r>
            <w:r>
              <w:rPr>
                <w:rFonts w:hint="eastAsia" w:ascii="宋体" w:hAnsi="宋体" w:cs="宋体"/>
                <w:color w:val="auto"/>
                <w:kern w:val="0"/>
                <w:szCs w:val="21"/>
                <w:highlight w:val="none"/>
              </w:rPr>
              <w:t xml:space="preserve">有效期一致。 </w:t>
            </w:r>
          </w:p>
          <w:p w14:paraId="035FC2BE">
            <w:pPr>
              <w:numPr>
                <w:ilvl w:val="0"/>
                <w:numId w:val="0"/>
              </w:numPr>
              <w:snapToGrid w:val="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评标过程中由比选小组根据竞标人在竞标文件中提供的企业基本账户开户证明文件核实其</w:t>
            </w:r>
            <w:r>
              <w:rPr>
                <w:rFonts w:hint="eastAsia" w:ascii="宋体" w:hAnsi="宋体" w:cs="宋体"/>
                <w:color w:val="auto"/>
                <w:kern w:val="0"/>
                <w:szCs w:val="21"/>
                <w:highlight w:val="none"/>
                <w:lang w:eastAsia="zh-CN"/>
              </w:rPr>
              <w:t>竞选</w:t>
            </w:r>
            <w:r>
              <w:rPr>
                <w:rFonts w:hint="eastAsia" w:ascii="宋体" w:hAnsi="宋体" w:cs="宋体"/>
                <w:color w:val="auto"/>
                <w:kern w:val="0"/>
                <w:szCs w:val="21"/>
                <w:highlight w:val="none"/>
              </w:rPr>
              <w:t>保证金是否由基本账户转入，未从基本账户转入的，由比选小组作否决</w:t>
            </w:r>
            <w:r>
              <w:rPr>
                <w:rFonts w:hint="eastAsia" w:ascii="宋体" w:hAnsi="宋体" w:cs="宋体"/>
                <w:color w:val="auto"/>
                <w:kern w:val="0"/>
                <w:szCs w:val="21"/>
                <w:highlight w:val="none"/>
                <w:lang w:eastAsia="zh-CN"/>
              </w:rPr>
              <w:t>竞选</w:t>
            </w:r>
            <w:r>
              <w:rPr>
                <w:rFonts w:hint="eastAsia" w:ascii="宋体" w:hAnsi="宋体" w:cs="宋体"/>
                <w:color w:val="auto"/>
                <w:kern w:val="0"/>
                <w:szCs w:val="21"/>
                <w:highlight w:val="none"/>
              </w:rPr>
              <w:t>处理</w:t>
            </w:r>
          </w:p>
          <w:p w14:paraId="60849D42">
            <w:pPr>
              <w:numPr>
                <w:ilvl w:val="0"/>
                <w:numId w:val="1"/>
              </w:numPr>
              <w:snapToGrid w:val="0"/>
              <w:spacing w:line="400" w:lineRule="exact"/>
              <w:ind w:left="0" w:leftChars="0"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竞选保证金</w:t>
            </w:r>
            <w:r>
              <w:rPr>
                <w:rFonts w:hint="eastAsia" w:ascii="宋体" w:hAnsi="宋体" w:cs="宋体"/>
                <w:color w:val="auto"/>
                <w:kern w:val="0"/>
                <w:szCs w:val="21"/>
                <w:highlight w:val="none"/>
              </w:rPr>
              <w:t xml:space="preserve">的退还 </w:t>
            </w:r>
          </w:p>
          <w:p w14:paraId="318C1F06">
            <w:pPr>
              <w:numPr>
                <w:ilvl w:val="0"/>
                <w:numId w:val="0"/>
              </w:numPr>
              <w:snapToGrid w:val="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比选人应当在中</w:t>
            </w:r>
            <w:r>
              <w:rPr>
                <w:rFonts w:hint="eastAsia" w:ascii="宋体" w:hAnsi="宋体" w:cs="宋体"/>
                <w:color w:val="auto"/>
                <w:kern w:val="0"/>
                <w:szCs w:val="21"/>
                <w:highlight w:val="none"/>
                <w:lang w:val="en-US" w:eastAsia="zh-CN"/>
              </w:rPr>
              <w:t>选</w:t>
            </w:r>
            <w:r>
              <w:rPr>
                <w:rFonts w:hint="eastAsia" w:ascii="宋体" w:hAnsi="宋体" w:cs="宋体"/>
                <w:color w:val="auto"/>
                <w:kern w:val="0"/>
                <w:szCs w:val="21"/>
                <w:highlight w:val="none"/>
              </w:rPr>
              <w:t>通知书发出后10个工作日内，向除</w:t>
            </w:r>
            <w:r>
              <w:rPr>
                <w:rFonts w:hint="eastAsia" w:ascii="宋体" w:hAnsi="宋体" w:cs="宋体"/>
                <w:color w:val="auto"/>
                <w:kern w:val="0"/>
                <w:szCs w:val="21"/>
                <w:highlight w:val="none"/>
                <w:lang w:eastAsia="zh-CN"/>
              </w:rPr>
              <w:t>中选</w:t>
            </w:r>
            <w:r>
              <w:rPr>
                <w:rFonts w:hint="eastAsia" w:ascii="宋体" w:hAnsi="宋体" w:cs="宋体"/>
                <w:color w:val="auto"/>
                <w:kern w:val="0"/>
                <w:szCs w:val="21"/>
                <w:highlight w:val="none"/>
              </w:rPr>
              <w:t>人和</w:t>
            </w:r>
            <w:r>
              <w:rPr>
                <w:rFonts w:hint="eastAsia" w:ascii="宋体" w:hAnsi="宋体" w:cs="宋体"/>
                <w:color w:val="auto"/>
                <w:kern w:val="0"/>
                <w:szCs w:val="21"/>
                <w:highlight w:val="none"/>
                <w:lang w:eastAsia="zh-CN"/>
              </w:rPr>
              <w:t>中选</w:t>
            </w:r>
            <w:r>
              <w:rPr>
                <w:rFonts w:hint="eastAsia" w:ascii="宋体" w:hAnsi="宋体" w:cs="宋体"/>
                <w:color w:val="auto"/>
                <w:kern w:val="0"/>
                <w:szCs w:val="21"/>
                <w:highlight w:val="none"/>
              </w:rPr>
              <w:t>候选人以外的竞标人，退还</w:t>
            </w:r>
            <w:r>
              <w:rPr>
                <w:rFonts w:hint="eastAsia" w:ascii="宋体" w:hAnsi="宋体" w:cs="宋体"/>
                <w:color w:val="auto"/>
                <w:kern w:val="0"/>
                <w:szCs w:val="21"/>
                <w:highlight w:val="none"/>
                <w:lang w:eastAsia="zh-CN"/>
              </w:rPr>
              <w:t>竞选保证金</w:t>
            </w:r>
            <w:r>
              <w:rPr>
                <w:rFonts w:hint="eastAsia" w:ascii="宋体" w:hAnsi="宋体" w:cs="宋体"/>
                <w:color w:val="auto"/>
                <w:kern w:val="0"/>
                <w:szCs w:val="21"/>
                <w:highlight w:val="none"/>
              </w:rPr>
              <w:t xml:space="preserve">。 </w:t>
            </w:r>
          </w:p>
          <w:p w14:paraId="16EEBFBD">
            <w:pPr>
              <w:numPr>
                <w:ilvl w:val="0"/>
                <w:numId w:val="0"/>
              </w:numPr>
              <w:snapToGrid w:val="0"/>
              <w:spacing w:line="40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比选人应当在合同生效后 10个工作日内退还中</w:t>
            </w:r>
            <w:r>
              <w:rPr>
                <w:rFonts w:hint="eastAsia" w:ascii="宋体" w:hAnsi="宋体" w:cs="宋体"/>
                <w:color w:val="auto"/>
                <w:kern w:val="0"/>
                <w:szCs w:val="21"/>
                <w:highlight w:val="none"/>
                <w:lang w:val="en-US" w:eastAsia="zh-CN"/>
              </w:rPr>
              <w:t>选</w:t>
            </w:r>
            <w:r>
              <w:rPr>
                <w:rFonts w:hint="eastAsia" w:ascii="宋体" w:hAnsi="宋体" w:cs="宋体"/>
                <w:color w:val="auto"/>
                <w:kern w:val="0"/>
                <w:szCs w:val="21"/>
                <w:highlight w:val="none"/>
              </w:rPr>
              <w:t>人和中</w:t>
            </w:r>
            <w:r>
              <w:rPr>
                <w:rFonts w:hint="eastAsia" w:ascii="宋体" w:hAnsi="宋体" w:cs="宋体"/>
                <w:color w:val="auto"/>
                <w:kern w:val="0"/>
                <w:szCs w:val="21"/>
                <w:highlight w:val="none"/>
                <w:lang w:val="en-US" w:eastAsia="zh-CN"/>
              </w:rPr>
              <w:t>选</w:t>
            </w:r>
            <w:r>
              <w:rPr>
                <w:rFonts w:hint="eastAsia" w:ascii="宋体" w:hAnsi="宋体" w:cs="宋体"/>
                <w:color w:val="auto"/>
                <w:kern w:val="0"/>
                <w:szCs w:val="21"/>
                <w:highlight w:val="none"/>
              </w:rPr>
              <w:t>候选人退还</w:t>
            </w:r>
            <w:r>
              <w:rPr>
                <w:rFonts w:hint="eastAsia" w:ascii="宋体" w:hAnsi="宋体" w:cs="宋体"/>
                <w:color w:val="auto"/>
                <w:kern w:val="0"/>
                <w:szCs w:val="21"/>
                <w:highlight w:val="none"/>
                <w:lang w:eastAsia="zh-CN"/>
              </w:rPr>
              <w:t>竞选保证金</w:t>
            </w:r>
          </w:p>
        </w:tc>
      </w:tr>
      <w:tr w14:paraId="2D2308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15FE0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3.6</w:t>
            </w:r>
          </w:p>
        </w:tc>
        <w:tc>
          <w:tcPr>
            <w:tcW w:w="1644" w:type="dxa"/>
            <w:vAlign w:val="center"/>
          </w:tcPr>
          <w:p w14:paraId="5A2C246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是否允许递交</w:t>
            </w:r>
          </w:p>
          <w:p w14:paraId="610293E2">
            <w:pPr>
              <w:snapToGrid w:val="0"/>
              <w:spacing w:after="93" w:afterLines="30" w:line="400" w:lineRule="exact"/>
              <w:jc w:val="center"/>
              <w:rPr>
                <w:rFonts w:ascii="宋体" w:hAnsi="宋体"/>
                <w:color w:val="auto"/>
                <w:kern w:val="0"/>
                <w:szCs w:val="21"/>
                <w:highlight w:val="none"/>
              </w:rPr>
            </w:pPr>
            <w:r>
              <w:rPr>
                <w:rFonts w:ascii="宋体" w:hAnsi="宋体"/>
                <w:color w:val="auto"/>
                <w:kern w:val="0"/>
                <w:szCs w:val="21"/>
                <w:highlight w:val="none"/>
              </w:rPr>
              <w:t>备选</w:t>
            </w:r>
            <w:r>
              <w:rPr>
                <w:rFonts w:hint="eastAsia" w:ascii="宋体" w:hAnsi="宋体"/>
                <w:color w:val="auto"/>
                <w:kern w:val="0"/>
                <w:szCs w:val="21"/>
                <w:highlight w:val="none"/>
                <w:lang w:eastAsia="zh-CN"/>
              </w:rPr>
              <w:t>竞选</w:t>
            </w:r>
            <w:r>
              <w:rPr>
                <w:rFonts w:ascii="宋体" w:hAnsi="宋体"/>
                <w:color w:val="auto"/>
                <w:kern w:val="0"/>
                <w:szCs w:val="21"/>
                <w:highlight w:val="none"/>
              </w:rPr>
              <w:t>方案</w:t>
            </w:r>
          </w:p>
        </w:tc>
        <w:tc>
          <w:tcPr>
            <w:tcW w:w="6490" w:type="dxa"/>
            <w:vAlign w:val="center"/>
          </w:tcPr>
          <w:p w14:paraId="262DF557">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不允许</w:t>
            </w:r>
          </w:p>
        </w:tc>
      </w:tr>
      <w:tr w14:paraId="5032C5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A1C90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3.7.1</w:t>
            </w:r>
          </w:p>
        </w:tc>
        <w:tc>
          <w:tcPr>
            <w:tcW w:w="1644" w:type="dxa"/>
            <w:vAlign w:val="center"/>
          </w:tcPr>
          <w:p w14:paraId="0D9470B3">
            <w:pPr>
              <w:snapToGrid w:val="0"/>
              <w:spacing w:after="93" w:afterLines="30"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文件格式要求</w:t>
            </w:r>
          </w:p>
        </w:tc>
        <w:tc>
          <w:tcPr>
            <w:tcW w:w="6490" w:type="dxa"/>
            <w:vAlign w:val="center"/>
          </w:tcPr>
          <w:p w14:paraId="1877CD9D">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编制</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文件时不得对第八章“</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文件格式”的相应要素作实质性修改，否则视为重大偏差，由评标委员会作否决</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处理。</w:t>
            </w:r>
          </w:p>
        </w:tc>
      </w:tr>
      <w:tr w14:paraId="27C1A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371EB4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3.7.3</w:t>
            </w:r>
          </w:p>
        </w:tc>
        <w:tc>
          <w:tcPr>
            <w:tcW w:w="1644" w:type="dxa"/>
            <w:vAlign w:val="center"/>
          </w:tcPr>
          <w:p w14:paraId="494C7737">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签名</w:t>
            </w:r>
            <w:r>
              <w:rPr>
                <w:rFonts w:ascii="宋体" w:hAnsi="宋体"/>
                <w:color w:val="auto"/>
                <w:kern w:val="0"/>
                <w:szCs w:val="21"/>
                <w:highlight w:val="none"/>
              </w:rPr>
              <w:t>盖章要求</w:t>
            </w:r>
          </w:p>
        </w:tc>
        <w:tc>
          <w:tcPr>
            <w:tcW w:w="6490" w:type="dxa"/>
            <w:vAlign w:val="center"/>
          </w:tcPr>
          <w:p w14:paraId="26054E9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竞标文件应用不褪色的材料书写或打印，并由竞标人的法定代表人或其委托代理人在比选文件规定的位置按比选文件要求签名或盖章、盖单位法人章且</w:t>
            </w:r>
            <w:r>
              <w:rPr>
                <w:rFonts w:hint="eastAsia" w:ascii="宋体" w:hAnsi="宋体"/>
                <w:color w:val="auto"/>
                <w:szCs w:val="21"/>
                <w:highlight w:val="none"/>
                <w:lang w:eastAsia="zh-CN"/>
              </w:rPr>
              <w:t>竞选</w:t>
            </w:r>
            <w:r>
              <w:rPr>
                <w:rFonts w:hint="eastAsia" w:ascii="宋体" w:hAnsi="宋体"/>
                <w:color w:val="auto"/>
                <w:szCs w:val="21"/>
                <w:highlight w:val="none"/>
              </w:rPr>
              <w:t>文件须逐页加盖</w:t>
            </w:r>
            <w:r>
              <w:rPr>
                <w:rFonts w:hint="eastAsia" w:ascii="宋体" w:hAnsi="宋体"/>
                <w:color w:val="auto"/>
                <w:szCs w:val="21"/>
                <w:highlight w:val="none"/>
                <w:lang w:eastAsia="zh-CN"/>
              </w:rPr>
              <w:t>竞选</w:t>
            </w:r>
            <w:r>
              <w:rPr>
                <w:rFonts w:hint="eastAsia" w:ascii="宋体" w:hAnsi="宋体"/>
                <w:color w:val="auto"/>
                <w:szCs w:val="21"/>
                <w:highlight w:val="none"/>
              </w:rPr>
              <w:t>人单位法人章。委托代理人签名的，竞标文件应附法定代表人签署的授权委托书。竞标文件应尽量避免涂改、行间插字或删除。如果出现上述情况，改动之处应加盖单位法人章或由竞标人的法定代表人或其授权的代理人签名确认。 未按上述规定执行的，交由比选小组作否决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2CCF84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06BCC8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3.7.4</w:t>
            </w:r>
          </w:p>
        </w:tc>
        <w:tc>
          <w:tcPr>
            <w:tcW w:w="1644" w:type="dxa"/>
            <w:vAlign w:val="center"/>
          </w:tcPr>
          <w:p w14:paraId="61B8B929">
            <w:pPr>
              <w:snapToGrid w:val="0"/>
              <w:spacing w:line="400" w:lineRule="exact"/>
              <w:rPr>
                <w:rFonts w:ascii="宋体" w:hAnsi="宋体"/>
                <w:color w:val="auto"/>
                <w:spacing w:val="-6"/>
                <w:kern w:val="0"/>
                <w:szCs w:val="21"/>
                <w:highlight w:val="none"/>
              </w:rPr>
            </w:pPr>
            <w:r>
              <w:rPr>
                <w:rFonts w:hint="eastAsia" w:ascii="宋体" w:hAnsi="宋体"/>
                <w:color w:val="auto"/>
                <w:spacing w:val="-6"/>
                <w:kern w:val="0"/>
                <w:szCs w:val="21"/>
                <w:highlight w:val="none"/>
                <w:lang w:eastAsia="zh-CN"/>
              </w:rPr>
              <w:t>竞选</w:t>
            </w:r>
            <w:r>
              <w:rPr>
                <w:rFonts w:ascii="宋体" w:hAnsi="宋体"/>
                <w:color w:val="auto"/>
                <w:spacing w:val="-6"/>
                <w:kern w:val="0"/>
                <w:szCs w:val="21"/>
                <w:highlight w:val="none"/>
              </w:rPr>
              <w:t>文件的份数</w:t>
            </w:r>
          </w:p>
        </w:tc>
        <w:tc>
          <w:tcPr>
            <w:tcW w:w="6490" w:type="dxa"/>
            <w:vAlign w:val="center"/>
          </w:tcPr>
          <w:p w14:paraId="00560288">
            <w:pPr>
              <w:autoSpaceDE w:val="0"/>
              <w:autoSpaceDN w:val="0"/>
              <w:adjustRightInd w:val="0"/>
              <w:snapToGrid w:val="0"/>
              <w:spacing w:after="93" w:afterLines="30"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shd w:val="clear" w:color="auto" w:fill="auto"/>
              </w:rPr>
              <w:t>竞标文件正本1份、副本</w:t>
            </w:r>
            <w:r>
              <w:rPr>
                <w:rFonts w:hint="eastAsia" w:ascii="宋体" w:hAnsi="宋体"/>
                <w:color w:val="auto"/>
                <w:kern w:val="0"/>
                <w:szCs w:val="21"/>
                <w:highlight w:val="none"/>
                <w:shd w:val="clear" w:color="auto" w:fill="auto"/>
                <w:lang w:val="en-US" w:eastAsia="zh-CN"/>
              </w:rPr>
              <w:t>3</w:t>
            </w:r>
            <w:r>
              <w:rPr>
                <w:rFonts w:hint="eastAsia" w:ascii="宋体" w:hAnsi="宋体"/>
                <w:color w:val="auto"/>
                <w:kern w:val="0"/>
                <w:szCs w:val="21"/>
                <w:highlight w:val="none"/>
                <w:shd w:val="clear" w:color="auto" w:fill="auto"/>
              </w:rPr>
              <w:t>份（一正</w:t>
            </w:r>
            <w:r>
              <w:rPr>
                <w:rFonts w:hint="eastAsia" w:ascii="宋体" w:hAnsi="宋体"/>
                <w:color w:val="auto"/>
                <w:kern w:val="0"/>
                <w:szCs w:val="21"/>
                <w:highlight w:val="none"/>
                <w:shd w:val="clear" w:color="auto" w:fill="auto"/>
                <w:lang w:val="en-US" w:eastAsia="zh-CN"/>
              </w:rPr>
              <w:t>三</w:t>
            </w:r>
            <w:r>
              <w:rPr>
                <w:rFonts w:hint="eastAsia" w:ascii="宋体" w:hAnsi="宋体"/>
                <w:color w:val="auto"/>
                <w:kern w:val="0"/>
                <w:szCs w:val="21"/>
                <w:highlight w:val="none"/>
                <w:shd w:val="clear" w:color="auto" w:fill="auto"/>
              </w:rPr>
              <w:t>副），电子版形式（U盘）</w:t>
            </w:r>
            <w:r>
              <w:rPr>
                <w:rFonts w:hint="eastAsia" w:ascii="宋体" w:hAnsi="宋体"/>
                <w:color w:val="auto"/>
                <w:kern w:val="0"/>
                <w:szCs w:val="21"/>
                <w:highlight w:val="none"/>
                <w:shd w:val="clear" w:color="auto" w:fill="auto"/>
                <w:lang w:val="en-US" w:eastAsia="zh-CN"/>
              </w:rPr>
              <w:t>1</w:t>
            </w:r>
            <w:r>
              <w:rPr>
                <w:rFonts w:hint="eastAsia" w:ascii="宋体" w:hAnsi="宋体"/>
                <w:color w:val="auto"/>
                <w:kern w:val="0"/>
                <w:szCs w:val="21"/>
                <w:highlight w:val="none"/>
                <w:shd w:val="clear" w:color="auto" w:fill="auto"/>
              </w:rPr>
              <w:t>份。</w:t>
            </w:r>
            <w:r>
              <w:rPr>
                <w:rFonts w:hint="eastAsia" w:ascii="宋体" w:hAnsi="宋体" w:cs="宋体"/>
                <w:color w:val="auto"/>
                <w:kern w:val="0"/>
                <w:szCs w:val="21"/>
                <w:highlight w:val="none"/>
                <w:shd w:val="clear" w:color="auto" w:fill="auto"/>
              </w:rPr>
              <w:t>当副本和正本不一致时，以正本为准。否则由评标委员会作否决</w:t>
            </w:r>
            <w:r>
              <w:rPr>
                <w:rFonts w:hint="eastAsia" w:ascii="宋体" w:hAnsi="宋体" w:cs="宋体"/>
                <w:color w:val="auto"/>
                <w:kern w:val="0"/>
                <w:szCs w:val="21"/>
                <w:highlight w:val="none"/>
                <w:shd w:val="clear" w:color="auto" w:fill="auto"/>
                <w:lang w:eastAsia="zh-CN"/>
              </w:rPr>
              <w:t>竞选</w:t>
            </w:r>
            <w:r>
              <w:rPr>
                <w:rFonts w:hint="eastAsia" w:ascii="宋体" w:hAnsi="宋体" w:cs="宋体"/>
                <w:color w:val="auto"/>
                <w:kern w:val="0"/>
                <w:szCs w:val="21"/>
                <w:highlight w:val="none"/>
                <w:shd w:val="clear" w:color="auto" w:fill="auto"/>
              </w:rPr>
              <w:t>处理</w:t>
            </w:r>
            <w:r>
              <w:rPr>
                <w:rFonts w:hint="eastAsia" w:ascii="宋体" w:hAnsi="宋体"/>
                <w:color w:val="auto"/>
                <w:kern w:val="0"/>
                <w:szCs w:val="21"/>
                <w:highlight w:val="none"/>
              </w:rPr>
              <w:t xml:space="preserve">。 </w:t>
            </w:r>
          </w:p>
          <w:p w14:paraId="5518247F">
            <w:pPr>
              <w:pStyle w:val="17"/>
              <w:rPr>
                <w:rFonts w:hint="eastAsia" w:ascii="宋体" w:hAnsi="宋体" w:eastAsia="宋体" w:cs="宋体"/>
                <w:color w:val="auto"/>
                <w:kern w:val="0"/>
                <w:sz w:val="21"/>
                <w:szCs w:val="21"/>
                <w:highlight w:val="none"/>
                <w:shd w:val="clear" w:color="auto" w:fill="auto"/>
                <w:lang w:val="en-US" w:eastAsia="zh-CN" w:bidi="ar-SA"/>
              </w:rPr>
            </w:pPr>
            <w:r>
              <w:rPr>
                <w:rFonts w:hint="eastAsia"/>
                <w:color w:val="auto"/>
                <w:highlight w:val="none"/>
              </w:rPr>
              <w:t>电子版形式（</w:t>
            </w:r>
            <w:r>
              <w:rPr>
                <w:rFonts w:hint="eastAsia"/>
                <w:color w:val="auto"/>
                <w:highlight w:val="none"/>
                <w:lang w:val="en-US" w:eastAsia="zh-CN"/>
              </w:rPr>
              <w:t>u盘</w:t>
            </w:r>
            <w:r>
              <w:rPr>
                <w:rFonts w:hint="eastAsia"/>
                <w:color w:val="auto"/>
                <w:highlight w:val="none"/>
              </w:rPr>
              <w:t>）</w:t>
            </w:r>
            <w:r>
              <w:rPr>
                <w:rFonts w:hint="eastAsia"/>
                <w:color w:val="auto"/>
                <w:highlight w:val="none"/>
                <w:lang w:eastAsia="zh-CN"/>
              </w:rPr>
              <w:t>：</w:t>
            </w:r>
            <w:r>
              <w:rPr>
                <w:rFonts w:hint="eastAsia" w:ascii="宋体" w:hAnsi="宋体" w:eastAsia="宋体" w:cs="宋体"/>
                <w:color w:val="auto"/>
                <w:kern w:val="0"/>
                <w:sz w:val="21"/>
                <w:szCs w:val="21"/>
                <w:highlight w:val="none"/>
                <w:shd w:val="clear" w:color="auto" w:fill="auto"/>
                <w:lang w:val="en-US" w:eastAsia="zh-CN" w:bidi="ar-SA"/>
              </w:rPr>
              <w:t>U盘内容包括竞标函部分、经济部分、资格审查部分的全部内容（电子版为签字盖章齐全的竞选文件正本扫描件PDF版），其中经济部分应包含经济部分全部excel格式预算表格。</w:t>
            </w:r>
          </w:p>
          <w:p w14:paraId="2442A03D">
            <w:pPr>
              <w:ind w:firstLine="420" w:firstLineChars="200"/>
              <w:rPr>
                <w:rFonts w:hint="default"/>
                <w:color w:val="auto"/>
                <w:highlight w:val="none"/>
                <w:lang w:val="en-US" w:eastAsia="zh-CN"/>
              </w:rPr>
            </w:pPr>
            <w:r>
              <w:rPr>
                <w:rFonts w:hint="default"/>
                <w:color w:val="auto"/>
                <w:highlight w:val="none"/>
                <w:lang w:val="en-US" w:eastAsia="zh-CN"/>
              </w:rPr>
              <w:t>注：副本可为正本的复印件，必须与正本一致，如出现不一致情况以正本为准。</w:t>
            </w:r>
          </w:p>
        </w:tc>
      </w:tr>
      <w:tr w14:paraId="251DB6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23583E7">
            <w:pPr>
              <w:snapToGrid w:val="0"/>
              <w:spacing w:line="400" w:lineRule="exact"/>
              <w:jc w:val="center"/>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3.7.5</w:t>
            </w:r>
          </w:p>
        </w:tc>
        <w:tc>
          <w:tcPr>
            <w:tcW w:w="1644" w:type="dxa"/>
            <w:vAlign w:val="center"/>
          </w:tcPr>
          <w:p w14:paraId="5B30093D">
            <w:pPr>
              <w:snapToGrid w:val="0"/>
              <w:spacing w:line="400" w:lineRule="exact"/>
              <w:jc w:val="center"/>
              <w:rPr>
                <w:rFonts w:hint="default" w:ascii="宋体" w:hAnsi="宋体" w:eastAsia="宋体"/>
                <w:color w:val="auto"/>
                <w:spacing w:val="-6"/>
                <w:kern w:val="0"/>
                <w:szCs w:val="21"/>
                <w:highlight w:val="none"/>
                <w:lang w:val="en-US" w:eastAsia="zh-CN"/>
              </w:rPr>
            </w:pPr>
            <w:r>
              <w:rPr>
                <w:rFonts w:hint="eastAsia" w:ascii="宋体" w:hAnsi="宋体"/>
                <w:color w:val="auto"/>
                <w:spacing w:val="-6"/>
                <w:kern w:val="0"/>
                <w:szCs w:val="21"/>
                <w:highlight w:val="none"/>
                <w:lang w:val="en-US" w:eastAsia="zh-CN"/>
              </w:rPr>
              <w:t>装订要求</w:t>
            </w:r>
          </w:p>
        </w:tc>
        <w:tc>
          <w:tcPr>
            <w:tcW w:w="6490" w:type="dxa"/>
            <w:vAlign w:val="center"/>
          </w:tcPr>
          <w:p w14:paraId="124985FC">
            <w:pPr>
              <w:numPr>
                <w:ilvl w:val="0"/>
                <w:numId w:val="3"/>
              </w:num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应将</w:t>
            </w:r>
            <w:r>
              <w:rPr>
                <w:rFonts w:hint="eastAsia" w:ascii="宋体" w:hAnsi="宋体"/>
                <w:color w:val="auto"/>
                <w:szCs w:val="21"/>
                <w:highlight w:val="none"/>
                <w:lang w:eastAsia="zh-CN"/>
              </w:rPr>
              <w:t>竞选</w:t>
            </w:r>
            <w:r>
              <w:rPr>
                <w:rFonts w:hint="eastAsia" w:ascii="宋体" w:hAnsi="宋体"/>
                <w:color w:val="auto"/>
                <w:szCs w:val="21"/>
                <w:highlight w:val="none"/>
              </w:rPr>
              <w:t>函部分、经济部分、资格审查部分各自分别装订成册。</w:t>
            </w:r>
          </w:p>
          <w:p w14:paraId="546F65F5">
            <w:pPr>
              <w:numPr>
                <w:ilvl w:val="0"/>
                <w:numId w:val="3"/>
              </w:num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装订 </w:t>
            </w:r>
          </w:p>
          <w:p w14:paraId="7A6C56F3">
            <w:pPr>
              <w:numPr>
                <w:ilvl w:val="0"/>
                <w:numId w:val="0"/>
              </w:num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）竞选</w:t>
            </w:r>
            <w:r>
              <w:rPr>
                <w:rFonts w:hint="eastAsia" w:ascii="宋体" w:hAnsi="宋体"/>
                <w:color w:val="auto"/>
                <w:szCs w:val="21"/>
                <w:highlight w:val="none"/>
              </w:rPr>
              <w:t>函部分的装订要求</w:t>
            </w:r>
          </w:p>
          <w:p w14:paraId="239B8D4F">
            <w:pPr>
              <w:numPr>
                <w:ilvl w:val="0"/>
                <w:numId w:val="0"/>
              </w:numPr>
              <w:adjustRightInd w:val="0"/>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color w:val="auto"/>
                <w:szCs w:val="21"/>
                <w:highlight w:val="none"/>
              </w:rPr>
              <w:t xml:space="preserve"> </w:t>
            </w:r>
            <w:r>
              <w:rPr>
                <w:rFonts w:hint="eastAsia" w:ascii="宋体" w:hAnsi="宋体" w:eastAsia="宋体" w:cs="Times New Roman"/>
                <w:color w:val="auto"/>
                <w:szCs w:val="21"/>
                <w:highlight w:val="none"/>
              </w:rPr>
              <w:t>应按照第八章规定格式装订成册，原则上应编制目录（但不得将目录编制作为评审因素），标注页码。</w:t>
            </w:r>
          </w:p>
          <w:p w14:paraId="352555C5">
            <w:pPr>
              <w:numPr>
                <w:ilvl w:val="0"/>
                <w:numId w:val="4"/>
              </w:numPr>
              <w:adjustRightInd w:val="0"/>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经济部分的装订要求 应按照第八章规定格式装订成册，原则上应编制目录（但不得将目录编制作为评审因素），标注页码。</w:t>
            </w:r>
          </w:p>
          <w:p w14:paraId="2AAF1DB7">
            <w:pPr>
              <w:numPr>
                <w:ilvl w:val="0"/>
                <w:numId w:val="0"/>
              </w:numPr>
              <w:adjustRightInd w:val="0"/>
              <w:snapToGrid w:val="0"/>
              <w:spacing w:line="400" w:lineRule="exact"/>
              <w:ind w:firstLine="420" w:firstLineChars="200"/>
              <w:rPr>
                <w:rFonts w:hint="eastAsia"/>
                <w:color w:val="auto"/>
                <w:highlight w:val="none"/>
              </w:rPr>
            </w:pPr>
            <w:r>
              <w:rPr>
                <w:rFonts w:hint="eastAsia" w:ascii="宋体" w:hAnsi="宋体" w:eastAsia="宋体" w:cs="Times New Roman"/>
                <w:color w:val="auto"/>
                <w:szCs w:val="21"/>
                <w:highlight w:val="none"/>
              </w:rPr>
              <w:t xml:space="preserve"> （3）资格审查部分的装订要求 应按照第八章规定格式装订成册，原则上应编制目录（但不得将目录编制作为评审因素），标注页码。</w:t>
            </w:r>
          </w:p>
        </w:tc>
      </w:tr>
      <w:tr w14:paraId="2D6EEF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2B276B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4.1.1</w:t>
            </w:r>
          </w:p>
        </w:tc>
        <w:tc>
          <w:tcPr>
            <w:tcW w:w="1644" w:type="dxa"/>
            <w:vAlign w:val="center"/>
          </w:tcPr>
          <w:p w14:paraId="2A892A29">
            <w:pPr>
              <w:snapToGrid w:val="0"/>
              <w:spacing w:line="400" w:lineRule="exact"/>
              <w:jc w:val="center"/>
              <w:rPr>
                <w:rFonts w:ascii="宋体" w:hAnsi="宋体"/>
                <w:color w:val="auto"/>
                <w:spacing w:val="-6"/>
                <w:kern w:val="0"/>
                <w:szCs w:val="21"/>
                <w:highlight w:val="none"/>
              </w:rPr>
            </w:pPr>
            <w:r>
              <w:rPr>
                <w:rFonts w:hint="eastAsia" w:ascii="宋体" w:hAnsi="宋体"/>
                <w:color w:val="auto"/>
                <w:spacing w:val="-6"/>
                <w:kern w:val="0"/>
                <w:szCs w:val="21"/>
                <w:highlight w:val="none"/>
                <w:lang w:eastAsia="zh-CN"/>
              </w:rPr>
              <w:t>竞选</w:t>
            </w:r>
            <w:r>
              <w:rPr>
                <w:rFonts w:ascii="宋体" w:hAnsi="宋体"/>
                <w:color w:val="auto"/>
                <w:spacing w:val="-6"/>
                <w:kern w:val="0"/>
                <w:szCs w:val="21"/>
                <w:highlight w:val="none"/>
              </w:rPr>
              <w:t>文件的密封</w:t>
            </w:r>
          </w:p>
        </w:tc>
        <w:tc>
          <w:tcPr>
            <w:tcW w:w="6490" w:type="dxa"/>
            <w:vAlign w:val="center"/>
          </w:tcPr>
          <w:p w14:paraId="5D3448C7">
            <w:pPr>
              <w:numPr>
                <w:ilvl w:val="0"/>
                <w:numId w:val="5"/>
              </w:num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竞</w:t>
            </w:r>
            <w:r>
              <w:rPr>
                <w:rFonts w:hint="eastAsia" w:ascii="宋体" w:hAnsi="宋体"/>
                <w:color w:val="auto"/>
                <w:szCs w:val="21"/>
                <w:highlight w:val="none"/>
                <w:lang w:val="en-US" w:eastAsia="zh-CN"/>
              </w:rPr>
              <w:t>选</w:t>
            </w:r>
            <w:r>
              <w:rPr>
                <w:rFonts w:hint="eastAsia" w:ascii="宋体" w:hAnsi="宋体"/>
                <w:color w:val="auto"/>
                <w:szCs w:val="21"/>
                <w:highlight w:val="none"/>
              </w:rPr>
              <w:t>文件袋使用“</w:t>
            </w:r>
            <w:r>
              <w:rPr>
                <w:rFonts w:hint="eastAsia" w:ascii="宋体" w:hAnsi="宋体"/>
                <w:color w:val="auto"/>
                <w:szCs w:val="21"/>
                <w:highlight w:val="none"/>
                <w:lang w:eastAsia="zh-CN"/>
              </w:rPr>
              <w:t>竞选</w:t>
            </w:r>
            <w:r>
              <w:rPr>
                <w:rFonts w:hint="eastAsia" w:ascii="宋体" w:hAnsi="宋体"/>
                <w:color w:val="auto"/>
                <w:szCs w:val="21"/>
                <w:highlight w:val="none"/>
              </w:rPr>
              <w:t>函部分”袋、“经济部分”袋、“资格审查部分”袋以及“竞</w:t>
            </w:r>
            <w:r>
              <w:rPr>
                <w:rFonts w:hint="eastAsia" w:ascii="宋体" w:hAnsi="宋体"/>
                <w:color w:val="auto"/>
                <w:szCs w:val="21"/>
                <w:highlight w:val="none"/>
                <w:lang w:val="en-US" w:eastAsia="zh-CN"/>
              </w:rPr>
              <w:t>选</w:t>
            </w:r>
            <w:r>
              <w:rPr>
                <w:rFonts w:hint="eastAsia" w:ascii="宋体" w:hAnsi="宋体"/>
                <w:color w:val="auto"/>
                <w:szCs w:val="21"/>
                <w:highlight w:val="none"/>
              </w:rPr>
              <w:t>文件”大袋。</w:t>
            </w:r>
          </w:p>
          <w:p w14:paraId="550D9ABB">
            <w:pPr>
              <w:numPr>
                <w:ilvl w:val="0"/>
                <w:numId w:val="5"/>
              </w:numPr>
              <w:adjustRightInd w:val="0"/>
              <w:snapToGrid w:val="0"/>
              <w:spacing w:line="40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lang w:eastAsia="zh-CN"/>
              </w:rPr>
              <w:t>竞选</w:t>
            </w:r>
            <w:r>
              <w:rPr>
                <w:rFonts w:hint="eastAsia" w:ascii="宋体" w:hAnsi="宋体"/>
                <w:color w:val="auto"/>
                <w:szCs w:val="21"/>
                <w:highlight w:val="none"/>
              </w:rPr>
              <w:t>函部分和电子版形式（光盘）装入“</w:t>
            </w:r>
            <w:r>
              <w:rPr>
                <w:rFonts w:hint="eastAsia" w:ascii="宋体" w:hAnsi="宋体"/>
                <w:color w:val="auto"/>
                <w:szCs w:val="21"/>
                <w:highlight w:val="none"/>
                <w:lang w:eastAsia="zh-CN"/>
              </w:rPr>
              <w:t>竞选</w:t>
            </w:r>
            <w:r>
              <w:rPr>
                <w:rFonts w:hint="eastAsia" w:ascii="宋体" w:hAnsi="宋体"/>
                <w:color w:val="auto"/>
                <w:szCs w:val="21"/>
                <w:highlight w:val="none"/>
              </w:rPr>
              <w:t>函部分”袋中，密封并在袋上加盖竞</w:t>
            </w:r>
            <w:r>
              <w:rPr>
                <w:rFonts w:hint="eastAsia" w:ascii="宋体" w:hAnsi="宋体"/>
                <w:color w:val="auto"/>
                <w:szCs w:val="21"/>
                <w:highlight w:val="none"/>
                <w:lang w:val="en-US" w:eastAsia="zh-CN"/>
              </w:rPr>
              <w:t>选</w:t>
            </w:r>
            <w:r>
              <w:rPr>
                <w:rFonts w:hint="eastAsia" w:ascii="宋体" w:hAnsi="宋体"/>
                <w:color w:val="auto"/>
                <w:szCs w:val="21"/>
                <w:highlight w:val="none"/>
              </w:rPr>
              <w:t xml:space="preserve">人单位法人章。 </w:t>
            </w:r>
          </w:p>
          <w:p w14:paraId="585E7CE4">
            <w:pPr>
              <w:numPr>
                <w:ilvl w:val="0"/>
                <w:numId w:val="5"/>
              </w:numPr>
              <w:adjustRightInd w:val="0"/>
              <w:snapToGrid w:val="0"/>
              <w:spacing w:line="40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经济部分装入“经济部分”袋中，密封并在袋上加盖竞</w:t>
            </w:r>
            <w:r>
              <w:rPr>
                <w:rFonts w:hint="eastAsia" w:ascii="宋体" w:hAnsi="宋体"/>
                <w:color w:val="auto"/>
                <w:szCs w:val="21"/>
                <w:highlight w:val="none"/>
                <w:lang w:val="en-US" w:eastAsia="zh-CN"/>
              </w:rPr>
              <w:t>选</w:t>
            </w:r>
            <w:r>
              <w:rPr>
                <w:rFonts w:hint="eastAsia" w:ascii="宋体" w:hAnsi="宋体"/>
                <w:color w:val="auto"/>
                <w:szCs w:val="21"/>
                <w:highlight w:val="none"/>
              </w:rPr>
              <w:t>人单位法人章。</w:t>
            </w:r>
          </w:p>
          <w:p w14:paraId="45E16DB2">
            <w:pPr>
              <w:numPr>
                <w:ilvl w:val="0"/>
                <w:numId w:val="5"/>
              </w:numPr>
              <w:adjustRightInd w:val="0"/>
              <w:snapToGrid w:val="0"/>
              <w:spacing w:line="40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资格审查部分装入“资格审查部分”袋中，密封并在袋上加盖竞</w:t>
            </w:r>
            <w:r>
              <w:rPr>
                <w:rFonts w:hint="eastAsia" w:ascii="宋体" w:hAnsi="宋体"/>
                <w:color w:val="auto"/>
                <w:szCs w:val="21"/>
                <w:highlight w:val="none"/>
                <w:lang w:val="en-US" w:eastAsia="zh-CN"/>
              </w:rPr>
              <w:t>选</w:t>
            </w:r>
            <w:r>
              <w:rPr>
                <w:rFonts w:hint="eastAsia" w:ascii="宋体" w:hAnsi="宋体"/>
                <w:color w:val="auto"/>
                <w:szCs w:val="21"/>
                <w:highlight w:val="none"/>
              </w:rPr>
              <w:t xml:space="preserve">人单位法人章。 </w:t>
            </w:r>
          </w:p>
          <w:p w14:paraId="324623B6">
            <w:pPr>
              <w:numPr>
                <w:ilvl w:val="0"/>
                <w:numId w:val="5"/>
              </w:numPr>
              <w:adjustRightInd w:val="0"/>
              <w:snapToGrid w:val="0"/>
              <w:spacing w:line="40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eastAsia="zh-CN"/>
              </w:rPr>
              <w:t>竞选</w:t>
            </w:r>
            <w:r>
              <w:rPr>
                <w:rFonts w:hint="eastAsia" w:ascii="宋体" w:hAnsi="宋体"/>
                <w:color w:val="auto"/>
                <w:szCs w:val="21"/>
                <w:highlight w:val="none"/>
              </w:rPr>
              <w:t>函部分</w:t>
            </w:r>
            <w:r>
              <w:rPr>
                <w:rFonts w:hint="eastAsia" w:ascii="宋体" w:hAnsi="宋体"/>
                <w:color w:val="auto"/>
                <w:szCs w:val="21"/>
                <w:highlight w:val="none"/>
                <w:lang w:eastAsia="zh-CN"/>
              </w:rPr>
              <w:t>”“</w:t>
            </w:r>
            <w:r>
              <w:rPr>
                <w:rFonts w:hint="eastAsia" w:ascii="宋体" w:hAnsi="宋体"/>
                <w:color w:val="auto"/>
                <w:szCs w:val="21"/>
                <w:highlight w:val="none"/>
              </w:rPr>
              <w:t>经济部分</w:t>
            </w:r>
            <w:r>
              <w:rPr>
                <w:rFonts w:hint="eastAsia" w:ascii="宋体" w:hAnsi="宋体"/>
                <w:color w:val="auto"/>
                <w:szCs w:val="21"/>
                <w:highlight w:val="none"/>
                <w:lang w:eastAsia="zh-CN"/>
              </w:rPr>
              <w:t>”“</w:t>
            </w:r>
            <w:r>
              <w:rPr>
                <w:rFonts w:hint="eastAsia" w:ascii="宋体" w:hAnsi="宋体"/>
                <w:color w:val="auto"/>
                <w:szCs w:val="21"/>
                <w:highlight w:val="none"/>
              </w:rPr>
              <w:t>资格审查部分”等小袋装入“竞</w:t>
            </w:r>
            <w:r>
              <w:rPr>
                <w:rFonts w:hint="eastAsia" w:ascii="宋体" w:hAnsi="宋体"/>
                <w:color w:val="auto"/>
                <w:szCs w:val="21"/>
                <w:highlight w:val="none"/>
                <w:lang w:val="en-US" w:eastAsia="zh-CN"/>
              </w:rPr>
              <w:t>选</w:t>
            </w:r>
            <w:r>
              <w:rPr>
                <w:rFonts w:hint="eastAsia" w:ascii="宋体" w:hAnsi="宋体"/>
                <w:color w:val="auto"/>
                <w:szCs w:val="21"/>
                <w:highlight w:val="none"/>
              </w:rPr>
              <w:t>文件”大袋中，密封并在大袋上加盖竞</w:t>
            </w:r>
            <w:r>
              <w:rPr>
                <w:rFonts w:hint="eastAsia" w:ascii="宋体" w:hAnsi="宋体"/>
                <w:color w:val="auto"/>
                <w:szCs w:val="21"/>
                <w:highlight w:val="none"/>
                <w:lang w:val="en-US" w:eastAsia="zh-CN"/>
              </w:rPr>
              <w:t>选</w:t>
            </w:r>
            <w:r>
              <w:rPr>
                <w:rFonts w:hint="eastAsia" w:ascii="宋体" w:hAnsi="宋体"/>
                <w:color w:val="auto"/>
                <w:szCs w:val="21"/>
                <w:highlight w:val="none"/>
              </w:rPr>
              <w:t>人单位法人章，同时“竞</w:t>
            </w:r>
            <w:r>
              <w:rPr>
                <w:rFonts w:hint="eastAsia" w:ascii="宋体" w:hAnsi="宋体"/>
                <w:color w:val="auto"/>
                <w:szCs w:val="21"/>
                <w:highlight w:val="none"/>
                <w:lang w:val="en-US" w:eastAsia="zh-CN"/>
              </w:rPr>
              <w:t>选</w:t>
            </w:r>
            <w:r>
              <w:rPr>
                <w:rFonts w:hint="eastAsia" w:ascii="宋体" w:hAnsi="宋体"/>
                <w:color w:val="auto"/>
                <w:szCs w:val="21"/>
                <w:highlight w:val="none"/>
              </w:rPr>
              <w:t xml:space="preserve">文件”大袋应按本表第4.1.2项的规定写明相应内容。一个大袋装不下的，可使用多个大袋分册封装。大袋未按要求密封的，比选人或代理机构应该拒收。 </w:t>
            </w:r>
          </w:p>
          <w:p w14:paraId="5AAA8DD2">
            <w:pPr>
              <w:numPr>
                <w:ilvl w:val="0"/>
                <w:numId w:val="0"/>
              </w:numPr>
              <w:adjustRightInd w:val="0"/>
              <w:snapToGrid w:val="0"/>
              <w:spacing w:line="400" w:lineRule="exact"/>
              <w:ind w:firstLine="210" w:firstLineChars="100"/>
              <w:rPr>
                <w:rFonts w:ascii="宋体" w:hAnsi="宋体"/>
                <w:color w:val="auto"/>
                <w:szCs w:val="21"/>
                <w:highlight w:val="none"/>
              </w:rPr>
            </w:pPr>
            <w:r>
              <w:rPr>
                <w:rFonts w:hint="eastAsia" w:ascii="宋体" w:hAnsi="宋体"/>
                <w:color w:val="auto"/>
                <w:szCs w:val="21"/>
                <w:highlight w:val="none"/>
              </w:rPr>
              <w:t>注：未按要求密封的，比选人或代理机构应该拒收。</w:t>
            </w:r>
          </w:p>
        </w:tc>
      </w:tr>
      <w:tr w14:paraId="2AC2AD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0CDEE9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4.1.2</w:t>
            </w:r>
          </w:p>
        </w:tc>
        <w:tc>
          <w:tcPr>
            <w:tcW w:w="1644" w:type="dxa"/>
            <w:vAlign w:val="center"/>
          </w:tcPr>
          <w:p w14:paraId="3750C61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封套上写明</w:t>
            </w:r>
          </w:p>
        </w:tc>
        <w:tc>
          <w:tcPr>
            <w:tcW w:w="6490" w:type="dxa"/>
            <w:vAlign w:val="center"/>
          </w:tcPr>
          <w:p w14:paraId="1EDACDDF">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应在</w:t>
            </w:r>
            <w:r>
              <w:rPr>
                <w:rFonts w:ascii="宋体" w:hAnsi="宋体"/>
                <w:color w:val="auto"/>
                <w:szCs w:val="21"/>
                <w:highlight w:val="none"/>
              </w:rPr>
              <w:t xml:space="preserve"> </w:t>
            </w:r>
            <w:r>
              <w:rPr>
                <w:rFonts w:ascii="宋体" w:hAnsi="宋体"/>
                <w:color w:val="auto"/>
                <w:kern w:val="0"/>
                <w:szCs w:val="21"/>
                <w:highlight w:val="none"/>
              </w:rPr>
              <w:t>“</w:t>
            </w:r>
            <w:r>
              <w:rPr>
                <w:rFonts w:hint="eastAsia" w:ascii="宋体" w:hAnsi="宋体"/>
                <w:color w:val="auto"/>
                <w:kern w:val="0"/>
                <w:szCs w:val="21"/>
                <w:highlight w:val="none"/>
                <w:lang w:eastAsia="zh-CN"/>
              </w:rPr>
              <w:t>竞选</w:t>
            </w:r>
            <w:r>
              <w:rPr>
                <w:rFonts w:ascii="宋体" w:hAnsi="宋体"/>
                <w:color w:val="auto"/>
                <w:kern w:val="0"/>
                <w:szCs w:val="21"/>
                <w:highlight w:val="none"/>
              </w:rPr>
              <w:t>文件”袋封套上写明如下内容：</w:t>
            </w:r>
          </w:p>
          <w:p w14:paraId="51577C81">
            <w:pPr>
              <w:snapToGrid w:val="0"/>
              <w:spacing w:line="400" w:lineRule="exact"/>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lang w:eastAsia="zh-CN"/>
              </w:rPr>
              <w:t>比选</w:t>
            </w:r>
            <w:r>
              <w:rPr>
                <w:rFonts w:ascii="宋体" w:hAnsi="宋体"/>
                <w:color w:val="auto"/>
                <w:kern w:val="0"/>
                <w:szCs w:val="21"/>
                <w:highlight w:val="none"/>
              </w:rPr>
              <w:t>人名称：</w:t>
            </w:r>
            <w:r>
              <w:rPr>
                <w:rFonts w:hint="eastAsia" w:ascii="宋体" w:hAnsi="宋体"/>
                <w:color w:val="auto"/>
                <w:kern w:val="0"/>
                <w:szCs w:val="21"/>
                <w:highlight w:val="none"/>
                <w:u w:val="single"/>
              </w:rPr>
              <w:t xml:space="preserve">            </w:t>
            </w:r>
          </w:p>
          <w:p w14:paraId="08C8F67F">
            <w:pPr>
              <w:snapToGrid w:val="0"/>
              <w:spacing w:line="400" w:lineRule="exact"/>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人名称：</w:t>
            </w:r>
            <w:r>
              <w:rPr>
                <w:rFonts w:hint="eastAsia" w:ascii="宋体" w:hAnsi="宋体"/>
                <w:color w:val="auto"/>
                <w:kern w:val="0"/>
                <w:szCs w:val="21"/>
                <w:highlight w:val="none"/>
                <w:u w:val="single"/>
              </w:rPr>
              <w:t xml:space="preserve">            </w:t>
            </w:r>
          </w:p>
          <w:p w14:paraId="48201EE4">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u w:val="single"/>
              </w:rPr>
              <w:t xml:space="preserve">                （项目名称）</w:t>
            </w:r>
            <w:r>
              <w:rPr>
                <w:rFonts w:hint="eastAsia" w:ascii="宋体" w:hAnsi="宋体"/>
                <w:color w:val="auto"/>
                <w:kern w:val="0"/>
                <w:szCs w:val="21"/>
                <w:highlight w:val="none"/>
                <w:lang w:eastAsia="zh-CN"/>
              </w:rPr>
              <w:t>竞选</w:t>
            </w:r>
            <w:r>
              <w:rPr>
                <w:rFonts w:ascii="宋体" w:hAnsi="宋体"/>
                <w:color w:val="auto"/>
                <w:kern w:val="0"/>
                <w:szCs w:val="21"/>
                <w:highlight w:val="none"/>
              </w:rPr>
              <w:t>文件</w:t>
            </w:r>
          </w:p>
          <w:p w14:paraId="1B13908D">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时</w:t>
            </w:r>
            <w:r>
              <w:rPr>
                <w:rFonts w:hint="eastAsia" w:ascii="宋体" w:hAnsi="宋体"/>
                <w:color w:val="auto"/>
                <w:kern w:val="0"/>
                <w:szCs w:val="21"/>
                <w:highlight w:val="none"/>
                <w:u w:val="single"/>
              </w:rPr>
              <w:t xml:space="preserve">    </w:t>
            </w:r>
            <w:r>
              <w:rPr>
                <w:rFonts w:ascii="宋体" w:hAnsi="宋体"/>
                <w:color w:val="auto"/>
                <w:kern w:val="0"/>
                <w:szCs w:val="21"/>
                <w:highlight w:val="none"/>
              </w:rPr>
              <w:t>分前不得开启</w:t>
            </w:r>
          </w:p>
        </w:tc>
      </w:tr>
      <w:tr w14:paraId="761417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994721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4.2.2</w:t>
            </w:r>
          </w:p>
        </w:tc>
        <w:tc>
          <w:tcPr>
            <w:tcW w:w="1644" w:type="dxa"/>
            <w:vAlign w:val="center"/>
          </w:tcPr>
          <w:p w14:paraId="63066B7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递交</w:t>
            </w:r>
            <w:r>
              <w:rPr>
                <w:rFonts w:hint="eastAsia" w:ascii="宋体" w:hAnsi="宋体"/>
                <w:color w:val="auto"/>
                <w:kern w:val="0"/>
                <w:szCs w:val="21"/>
                <w:highlight w:val="none"/>
                <w:lang w:eastAsia="zh-CN"/>
              </w:rPr>
              <w:t>竞选</w:t>
            </w:r>
            <w:r>
              <w:rPr>
                <w:rFonts w:ascii="宋体" w:hAnsi="宋体"/>
                <w:color w:val="auto"/>
                <w:kern w:val="0"/>
                <w:szCs w:val="21"/>
                <w:highlight w:val="none"/>
              </w:rPr>
              <w:t>文件地点</w:t>
            </w:r>
          </w:p>
        </w:tc>
        <w:tc>
          <w:tcPr>
            <w:tcW w:w="6490" w:type="dxa"/>
            <w:vAlign w:val="center"/>
          </w:tcPr>
          <w:p w14:paraId="5CABB922">
            <w:pPr>
              <w:snapToGrid w:val="0"/>
              <w:spacing w:line="400" w:lineRule="exact"/>
              <w:ind w:firstLine="420" w:firstLineChars="200"/>
              <w:rPr>
                <w:rFonts w:hint="eastAsia" w:ascii="宋体" w:hAnsi="宋体" w:eastAsia="宋体"/>
                <w:bCs/>
                <w:color w:val="auto"/>
                <w:szCs w:val="21"/>
                <w:highlight w:val="none"/>
                <w:lang w:val="en-US" w:eastAsia="zh-CN"/>
              </w:rPr>
            </w:pPr>
            <w:r>
              <w:rPr>
                <w:rFonts w:hint="eastAsia" w:ascii="宋体" w:hAnsi="宋体"/>
                <w:bCs/>
                <w:color w:val="auto"/>
                <w:szCs w:val="21"/>
                <w:highlight w:val="none"/>
              </w:rPr>
              <w:t>重庆市垫江县桂阳街道十路村村民委员会</w:t>
            </w:r>
            <w:r>
              <w:rPr>
                <w:rFonts w:hint="eastAsia" w:ascii="宋体" w:hAnsi="宋体"/>
                <w:bCs/>
                <w:color w:val="auto"/>
                <w:szCs w:val="21"/>
                <w:highlight w:val="none"/>
                <w:lang w:val="en-US" w:eastAsia="zh-CN"/>
              </w:rPr>
              <w:t>会议室</w:t>
            </w:r>
          </w:p>
        </w:tc>
      </w:tr>
      <w:tr w14:paraId="7F0DAF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6879FE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4.2.3</w:t>
            </w:r>
          </w:p>
        </w:tc>
        <w:tc>
          <w:tcPr>
            <w:tcW w:w="1644" w:type="dxa"/>
            <w:vAlign w:val="center"/>
          </w:tcPr>
          <w:p w14:paraId="7814A17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是否退还</w:t>
            </w:r>
            <w:r>
              <w:rPr>
                <w:rFonts w:hint="eastAsia" w:ascii="宋体" w:hAnsi="宋体"/>
                <w:color w:val="auto"/>
                <w:kern w:val="0"/>
                <w:szCs w:val="21"/>
                <w:highlight w:val="none"/>
                <w:lang w:eastAsia="zh-CN"/>
              </w:rPr>
              <w:t>竞选</w:t>
            </w:r>
            <w:r>
              <w:rPr>
                <w:rFonts w:ascii="宋体" w:hAnsi="宋体"/>
                <w:color w:val="auto"/>
                <w:kern w:val="0"/>
                <w:szCs w:val="21"/>
                <w:highlight w:val="none"/>
              </w:rPr>
              <w:t>文件</w:t>
            </w:r>
          </w:p>
        </w:tc>
        <w:tc>
          <w:tcPr>
            <w:tcW w:w="6490" w:type="dxa"/>
            <w:vAlign w:val="center"/>
          </w:tcPr>
          <w:p w14:paraId="649A30C6">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否</w:t>
            </w:r>
          </w:p>
        </w:tc>
      </w:tr>
      <w:tr w14:paraId="31E239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23A9B7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5.1</w:t>
            </w:r>
            <w:r>
              <w:rPr>
                <w:rFonts w:hint="eastAsia" w:ascii="宋体" w:hAnsi="宋体"/>
                <w:color w:val="auto"/>
                <w:kern w:val="0"/>
                <w:szCs w:val="21"/>
                <w:highlight w:val="none"/>
              </w:rPr>
              <w:t>.1</w:t>
            </w:r>
          </w:p>
        </w:tc>
        <w:tc>
          <w:tcPr>
            <w:tcW w:w="1644" w:type="dxa"/>
            <w:vAlign w:val="center"/>
          </w:tcPr>
          <w:p w14:paraId="6C309B7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开标时间和</w:t>
            </w:r>
          </w:p>
          <w:p w14:paraId="1DC8F68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地点</w:t>
            </w:r>
          </w:p>
        </w:tc>
        <w:tc>
          <w:tcPr>
            <w:tcW w:w="6490" w:type="dxa"/>
            <w:vAlign w:val="center"/>
          </w:tcPr>
          <w:p w14:paraId="3C6D661A">
            <w:pPr>
              <w:autoSpaceDE w:val="0"/>
              <w:autoSpaceDN w:val="0"/>
              <w:adjustRightInd w:val="0"/>
              <w:spacing w:line="360" w:lineRule="auto"/>
              <w:ind w:right="-20"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开标时间：</w:t>
            </w:r>
            <w:r>
              <w:rPr>
                <w:rFonts w:hint="eastAsia" w:ascii="宋体" w:hAnsi="宋体" w:cs="宋体"/>
                <w:color w:val="auto"/>
                <w:kern w:val="0"/>
                <w:szCs w:val="21"/>
                <w:highlight w:val="none"/>
                <w:shd w:val="clear" w:color="auto" w:fill="auto"/>
                <w:lang w:eastAsia="zh-CN"/>
              </w:rPr>
              <w:t>2025年8月</w:t>
            </w:r>
            <w:r>
              <w:rPr>
                <w:rFonts w:hint="eastAsia" w:ascii="宋体" w:hAnsi="宋体" w:cs="宋体"/>
                <w:color w:val="auto"/>
                <w:kern w:val="0"/>
                <w:szCs w:val="21"/>
                <w:highlight w:val="none"/>
                <w:shd w:val="clear" w:color="auto" w:fill="auto"/>
                <w:lang w:val="en-US" w:eastAsia="zh-CN"/>
              </w:rPr>
              <w:t>6</w:t>
            </w:r>
            <w:r>
              <w:rPr>
                <w:rFonts w:hint="eastAsia" w:ascii="宋体" w:hAnsi="宋体" w:cs="宋体"/>
                <w:color w:val="auto"/>
                <w:kern w:val="0"/>
                <w:szCs w:val="21"/>
                <w:highlight w:val="none"/>
                <w:shd w:val="clear" w:color="auto" w:fill="auto"/>
                <w:lang w:eastAsia="zh-CN"/>
              </w:rPr>
              <w:t>日</w:t>
            </w:r>
            <w:r>
              <w:rPr>
                <w:rFonts w:hint="eastAsia" w:ascii="宋体" w:hAnsi="宋体" w:cs="宋体"/>
                <w:color w:val="auto"/>
                <w:kern w:val="0"/>
                <w:szCs w:val="21"/>
                <w:highlight w:val="none"/>
                <w:u w:val="single"/>
                <w:shd w:val="clear" w:color="auto" w:fill="auto"/>
                <w:lang w:val="en-US" w:eastAsia="zh-CN"/>
              </w:rPr>
              <w:t>14</w:t>
            </w:r>
            <w:r>
              <w:rPr>
                <w:rFonts w:hint="eastAsia" w:ascii="宋体" w:hAnsi="宋体" w:cs="宋体"/>
                <w:color w:val="auto"/>
                <w:kern w:val="0"/>
                <w:szCs w:val="21"/>
                <w:highlight w:val="none"/>
                <w:shd w:val="clear" w:color="auto" w:fill="auto"/>
              </w:rPr>
              <w:t>时</w:t>
            </w:r>
            <w:r>
              <w:rPr>
                <w:rFonts w:hint="eastAsia" w:ascii="宋体" w:hAnsi="宋体" w:cs="宋体"/>
                <w:color w:val="auto"/>
                <w:kern w:val="0"/>
                <w:szCs w:val="21"/>
                <w:highlight w:val="none"/>
                <w:u w:val="single"/>
                <w:shd w:val="clear" w:color="auto" w:fill="auto"/>
                <w:lang w:val="en-US" w:eastAsia="zh-CN"/>
              </w:rPr>
              <w:t>30</w:t>
            </w:r>
            <w:r>
              <w:rPr>
                <w:rFonts w:hint="eastAsia" w:ascii="宋体" w:hAnsi="宋体" w:cs="宋体"/>
                <w:color w:val="auto"/>
                <w:kern w:val="0"/>
                <w:szCs w:val="21"/>
                <w:highlight w:val="none"/>
                <w:shd w:val="clear" w:color="auto" w:fill="auto"/>
              </w:rPr>
              <w:t>分（北京时间）</w:t>
            </w:r>
          </w:p>
          <w:p w14:paraId="1FC24BB2">
            <w:pPr>
              <w:snapToGrid w:val="0"/>
              <w:spacing w:line="400" w:lineRule="exact"/>
              <w:ind w:firstLine="420" w:firstLineChars="200"/>
              <w:rPr>
                <w:rFonts w:ascii="宋体" w:hAnsi="宋体"/>
                <w:bCs/>
                <w:color w:val="auto"/>
                <w:szCs w:val="21"/>
                <w:highlight w:val="none"/>
              </w:rPr>
            </w:pPr>
            <w:r>
              <w:rPr>
                <w:rFonts w:hint="eastAsia" w:ascii="宋体" w:hAnsi="宋体" w:cs="宋体"/>
                <w:color w:val="auto"/>
                <w:kern w:val="0"/>
                <w:szCs w:val="21"/>
                <w:highlight w:val="none"/>
                <w:shd w:val="clear" w:color="auto" w:fill="auto"/>
              </w:rPr>
              <w:t>开标地点：</w:t>
            </w:r>
            <w:r>
              <w:rPr>
                <w:rFonts w:hint="eastAsia" w:ascii="宋体" w:hAnsi="宋体"/>
                <w:bCs/>
                <w:color w:val="auto"/>
                <w:szCs w:val="21"/>
                <w:highlight w:val="none"/>
              </w:rPr>
              <w:t>重庆市垫江县桂阳街道十路村村民委员会</w:t>
            </w:r>
            <w:r>
              <w:rPr>
                <w:rFonts w:hint="eastAsia" w:ascii="宋体" w:hAnsi="宋体"/>
                <w:bCs/>
                <w:color w:val="auto"/>
                <w:szCs w:val="21"/>
                <w:highlight w:val="none"/>
                <w:lang w:val="en-US" w:eastAsia="zh-CN"/>
              </w:rPr>
              <w:t>会议室</w:t>
            </w:r>
            <w:r>
              <w:rPr>
                <w:rFonts w:hint="eastAsia" w:ascii="宋体" w:hAnsi="宋体" w:cs="宋体"/>
                <w:snapToGrid w:val="0"/>
                <w:color w:val="auto"/>
                <w:highlight w:val="none"/>
                <w:shd w:val="clear" w:color="auto" w:fill="auto"/>
              </w:rPr>
              <w:t>。</w:t>
            </w:r>
          </w:p>
        </w:tc>
      </w:tr>
      <w:tr w14:paraId="7DFCE0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EB908B5">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5.2</w:t>
            </w:r>
          </w:p>
        </w:tc>
        <w:tc>
          <w:tcPr>
            <w:tcW w:w="1644" w:type="dxa"/>
            <w:vAlign w:val="center"/>
          </w:tcPr>
          <w:p w14:paraId="0F8A714B">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开标程序</w:t>
            </w:r>
          </w:p>
        </w:tc>
        <w:tc>
          <w:tcPr>
            <w:tcW w:w="6490" w:type="dxa"/>
            <w:vAlign w:val="center"/>
          </w:tcPr>
          <w:p w14:paraId="13BC2708">
            <w:pPr>
              <w:autoSpaceDE/>
              <w:autoSpaceDN/>
              <w:adjustRightInd/>
              <w:snapToGrid w:val="0"/>
              <w:spacing w:line="400" w:lineRule="exact"/>
              <w:jc w:val="left"/>
              <w:rPr>
                <w:rFonts w:hint="eastAsia" w:ascii="宋体" w:hAnsi="宋体" w:cs="宋体"/>
                <w:color w:val="auto"/>
                <w:kern w:val="2"/>
                <w:szCs w:val="21"/>
                <w:highlight w:val="none"/>
                <w:shd w:val="clear" w:color="auto" w:fill="auto"/>
              </w:rPr>
            </w:pPr>
            <w:r>
              <w:rPr>
                <w:rFonts w:hint="eastAsia" w:ascii="宋体" w:hAnsi="宋体" w:eastAsia="宋体" w:cs="宋体"/>
                <w:color w:val="auto"/>
                <w:kern w:val="2"/>
                <w:szCs w:val="21"/>
                <w:highlight w:val="none"/>
                <w:shd w:val="clear" w:color="auto" w:fill="auto"/>
                <w:lang w:val="en-US" w:eastAsia="zh-CN"/>
              </w:rPr>
              <w:t>主</w:t>
            </w:r>
            <w:r>
              <w:rPr>
                <w:rFonts w:hint="eastAsia" w:ascii="宋体" w:hAnsi="宋体" w:cs="宋体"/>
                <w:color w:val="auto"/>
                <w:kern w:val="2"/>
                <w:szCs w:val="21"/>
                <w:highlight w:val="none"/>
                <w:shd w:val="clear" w:color="auto" w:fill="auto"/>
              </w:rPr>
              <w:t>持人按下列程序进行开标：</w:t>
            </w:r>
          </w:p>
          <w:p w14:paraId="334CC818">
            <w:pPr>
              <w:autoSpaceDE/>
              <w:autoSpaceDN/>
              <w:adjustRightInd/>
              <w:snapToGrid w:val="0"/>
              <w:spacing w:line="400" w:lineRule="exact"/>
              <w:ind w:firstLine="210" w:firstLineChars="100"/>
              <w:jc w:val="left"/>
              <w:rPr>
                <w:rFonts w:hint="eastAsia" w:ascii="宋体" w:hAnsi="宋体" w:cs="宋体"/>
                <w:color w:val="auto"/>
                <w:kern w:val="2"/>
                <w:szCs w:val="21"/>
                <w:highlight w:val="none"/>
                <w:shd w:val="clear" w:color="auto" w:fill="auto"/>
              </w:rPr>
            </w:pPr>
            <w:r>
              <w:rPr>
                <w:rFonts w:hint="eastAsia" w:ascii="宋体" w:hAnsi="宋体" w:cs="宋体"/>
                <w:color w:val="auto"/>
                <w:kern w:val="2"/>
                <w:szCs w:val="21"/>
                <w:highlight w:val="none"/>
                <w:shd w:val="clear" w:color="auto" w:fill="auto"/>
              </w:rPr>
              <w:t>1. 宣布开标纪律；</w:t>
            </w:r>
          </w:p>
          <w:p w14:paraId="683D72FE">
            <w:pPr>
              <w:autoSpaceDE/>
              <w:autoSpaceDN/>
              <w:adjustRightInd/>
              <w:snapToGrid w:val="0"/>
              <w:spacing w:line="400" w:lineRule="exact"/>
              <w:ind w:firstLine="210" w:firstLineChars="100"/>
              <w:jc w:val="left"/>
              <w:rPr>
                <w:rFonts w:hint="eastAsia" w:ascii="宋体" w:hAnsi="宋体" w:cs="宋体"/>
                <w:color w:val="auto"/>
                <w:kern w:val="2"/>
                <w:szCs w:val="21"/>
                <w:highlight w:val="none"/>
                <w:shd w:val="clear" w:color="auto" w:fill="auto"/>
              </w:rPr>
            </w:pPr>
            <w:r>
              <w:rPr>
                <w:rFonts w:hint="eastAsia" w:ascii="宋体" w:hAnsi="宋体" w:cs="宋体"/>
                <w:color w:val="auto"/>
                <w:kern w:val="2"/>
                <w:szCs w:val="21"/>
                <w:highlight w:val="none"/>
                <w:shd w:val="clear" w:color="auto" w:fill="auto"/>
              </w:rPr>
              <w:t>2. 宣布开标人、唱标人、记录人、监标人等有关人员姓名；</w:t>
            </w:r>
          </w:p>
          <w:p w14:paraId="44661E41">
            <w:pPr>
              <w:autoSpaceDE/>
              <w:autoSpaceDN/>
              <w:adjustRightInd/>
              <w:snapToGrid w:val="0"/>
              <w:spacing w:line="400" w:lineRule="exact"/>
              <w:ind w:firstLine="210" w:firstLineChars="100"/>
              <w:jc w:val="left"/>
              <w:rPr>
                <w:rFonts w:hint="eastAsia" w:ascii="宋体" w:hAnsi="宋体" w:cs="宋体"/>
                <w:color w:val="auto"/>
                <w:kern w:val="2"/>
                <w:szCs w:val="21"/>
                <w:highlight w:val="none"/>
                <w:shd w:val="clear" w:color="auto" w:fill="auto"/>
              </w:rPr>
            </w:pPr>
            <w:r>
              <w:rPr>
                <w:rFonts w:hint="eastAsia" w:ascii="宋体" w:hAnsi="宋体" w:cs="宋体"/>
                <w:color w:val="auto"/>
                <w:kern w:val="2"/>
                <w:szCs w:val="21"/>
                <w:highlight w:val="none"/>
                <w:shd w:val="clear" w:color="auto" w:fill="auto"/>
              </w:rPr>
              <w:t>3. 公布在</w:t>
            </w:r>
            <w:r>
              <w:rPr>
                <w:rFonts w:hint="eastAsia" w:ascii="宋体" w:hAnsi="宋体" w:eastAsia="宋体" w:cs="宋体"/>
                <w:color w:val="auto"/>
                <w:kern w:val="2"/>
                <w:szCs w:val="21"/>
                <w:highlight w:val="none"/>
                <w:shd w:val="clear" w:color="auto" w:fill="auto"/>
                <w:lang w:eastAsia="zh-CN"/>
              </w:rPr>
              <w:t>竞选</w:t>
            </w:r>
            <w:r>
              <w:rPr>
                <w:rFonts w:hint="eastAsia" w:ascii="宋体" w:hAnsi="宋体" w:cs="宋体"/>
                <w:color w:val="auto"/>
                <w:kern w:val="2"/>
                <w:szCs w:val="21"/>
                <w:highlight w:val="none"/>
                <w:shd w:val="clear" w:color="auto" w:fill="auto"/>
              </w:rPr>
              <w:t>截止时间前递交</w:t>
            </w:r>
            <w:r>
              <w:rPr>
                <w:rFonts w:hint="eastAsia" w:ascii="宋体" w:hAnsi="宋体" w:eastAsia="宋体" w:cs="宋体"/>
                <w:color w:val="auto"/>
                <w:kern w:val="2"/>
                <w:szCs w:val="21"/>
                <w:highlight w:val="none"/>
                <w:shd w:val="clear" w:color="auto" w:fill="auto"/>
                <w:lang w:eastAsia="zh-CN"/>
              </w:rPr>
              <w:t>竞选</w:t>
            </w:r>
            <w:r>
              <w:rPr>
                <w:rFonts w:hint="eastAsia" w:ascii="宋体" w:hAnsi="宋体" w:cs="宋体"/>
                <w:color w:val="auto"/>
                <w:kern w:val="2"/>
                <w:szCs w:val="21"/>
                <w:highlight w:val="none"/>
                <w:shd w:val="clear" w:color="auto" w:fill="auto"/>
              </w:rPr>
              <w:t>文件的</w:t>
            </w:r>
            <w:r>
              <w:rPr>
                <w:rFonts w:hint="eastAsia" w:ascii="宋体" w:hAnsi="宋体" w:eastAsia="宋体" w:cs="宋体"/>
                <w:color w:val="auto"/>
                <w:kern w:val="2"/>
                <w:szCs w:val="21"/>
                <w:highlight w:val="none"/>
                <w:shd w:val="clear" w:color="auto" w:fill="auto"/>
                <w:lang w:eastAsia="zh-CN"/>
              </w:rPr>
              <w:t>竞选人</w:t>
            </w:r>
            <w:r>
              <w:rPr>
                <w:rFonts w:hint="eastAsia" w:ascii="宋体" w:hAnsi="宋体" w:cs="宋体"/>
                <w:color w:val="auto"/>
                <w:kern w:val="2"/>
                <w:szCs w:val="21"/>
                <w:highlight w:val="none"/>
                <w:shd w:val="clear" w:color="auto" w:fill="auto"/>
              </w:rPr>
              <w:t>名称，并点名确认</w:t>
            </w:r>
            <w:r>
              <w:rPr>
                <w:rFonts w:hint="eastAsia" w:ascii="宋体" w:hAnsi="宋体" w:eastAsia="宋体" w:cs="宋体"/>
                <w:color w:val="auto"/>
                <w:kern w:val="2"/>
                <w:szCs w:val="21"/>
                <w:highlight w:val="none"/>
                <w:shd w:val="clear" w:color="auto" w:fill="auto"/>
                <w:lang w:eastAsia="zh-CN"/>
              </w:rPr>
              <w:t>竞选人</w:t>
            </w:r>
            <w:r>
              <w:rPr>
                <w:rFonts w:hint="eastAsia" w:ascii="宋体" w:hAnsi="宋体" w:cs="宋体"/>
                <w:color w:val="auto"/>
                <w:kern w:val="2"/>
                <w:szCs w:val="21"/>
                <w:highlight w:val="none"/>
                <w:shd w:val="clear" w:color="auto" w:fill="auto"/>
              </w:rPr>
              <w:t>是否派人到场；</w:t>
            </w:r>
          </w:p>
          <w:p w14:paraId="29D2B0A0">
            <w:pPr>
              <w:autoSpaceDE/>
              <w:autoSpaceDN/>
              <w:adjustRightInd/>
              <w:snapToGrid w:val="0"/>
              <w:spacing w:line="400" w:lineRule="exact"/>
              <w:ind w:firstLine="210" w:firstLineChars="100"/>
              <w:jc w:val="left"/>
              <w:rPr>
                <w:rFonts w:hint="eastAsia" w:ascii="宋体" w:hAnsi="宋体" w:cs="宋体"/>
                <w:color w:val="auto"/>
                <w:kern w:val="2"/>
                <w:szCs w:val="21"/>
                <w:highlight w:val="none"/>
                <w:shd w:val="clear" w:color="auto" w:fill="auto"/>
                <w:lang w:eastAsia="zh-CN"/>
              </w:rPr>
            </w:pPr>
            <w:r>
              <w:rPr>
                <w:rFonts w:hint="eastAsia" w:ascii="宋体" w:hAnsi="宋体" w:cs="宋体"/>
                <w:color w:val="auto"/>
                <w:kern w:val="2"/>
                <w:szCs w:val="21"/>
                <w:highlight w:val="none"/>
                <w:shd w:val="clear" w:color="auto" w:fill="auto"/>
                <w:lang w:eastAsia="zh-CN"/>
              </w:rPr>
              <w:t>4. 核验参加开标会议的竞选人法定代表人或委托代理人本人身份证（原件），核验法定代表人身份证明书（原件），如为委托代理人参加开标会议的还需核验授权委托书（原件），检验法定代表人或委托代理人2025年1月至2025年6月的连续养老保险缴纳证明材料；</w:t>
            </w:r>
          </w:p>
          <w:p w14:paraId="2BF25FE1">
            <w:pPr>
              <w:autoSpaceDE/>
              <w:autoSpaceDN/>
              <w:adjustRightInd/>
              <w:snapToGrid w:val="0"/>
              <w:spacing w:line="400" w:lineRule="exact"/>
              <w:ind w:firstLine="210" w:firstLineChars="100"/>
              <w:jc w:val="left"/>
              <w:rPr>
                <w:rFonts w:hint="eastAsia" w:ascii="宋体" w:hAnsi="宋体" w:cs="宋体"/>
                <w:color w:val="auto"/>
                <w:kern w:val="2"/>
                <w:szCs w:val="21"/>
                <w:highlight w:val="none"/>
                <w:shd w:val="clear" w:color="auto" w:fill="auto"/>
                <w:lang w:eastAsia="zh-CN"/>
              </w:rPr>
            </w:pPr>
            <w:r>
              <w:rPr>
                <w:rFonts w:hint="eastAsia" w:ascii="宋体" w:hAnsi="宋体" w:cs="宋体"/>
                <w:color w:val="auto"/>
                <w:kern w:val="2"/>
                <w:szCs w:val="21"/>
                <w:highlight w:val="none"/>
                <w:shd w:val="clear" w:color="auto" w:fill="auto"/>
                <w:lang w:eastAsia="zh-CN"/>
              </w:rPr>
              <w:t>（竞选人未提供上述资料供监督</w:t>
            </w:r>
            <w:r>
              <w:rPr>
                <w:rFonts w:hint="eastAsia" w:ascii="宋体" w:hAnsi="宋体" w:cs="宋体"/>
                <w:color w:val="auto"/>
                <w:kern w:val="2"/>
                <w:szCs w:val="21"/>
                <w:highlight w:val="none"/>
                <w:shd w:val="clear" w:color="auto" w:fill="auto"/>
                <w:lang w:val="en-US" w:eastAsia="zh-CN"/>
              </w:rPr>
              <w:t>人</w:t>
            </w:r>
            <w:r>
              <w:rPr>
                <w:rFonts w:hint="eastAsia" w:ascii="宋体" w:hAnsi="宋体" w:cs="宋体"/>
                <w:color w:val="auto"/>
                <w:kern w:val="2"/>
                <w:szCs w:val="21"/>
                <w:highlight w:val="none"/>
                <w:shd w:val="clear" w:color="auto" w:fill="auto"/>
                <w:lang w:eastAsia="zh-CN"/>
              </w:rPr>
              <w:t>进行身份核验，或者核验结果不合格的，该授权代表将被要求离开现场，且无条件接受开评标结果。）</w:t>
            </w:r>
          </w:p>
          <w:p w14:paraId="0537C669">
            <w:pPr>
              <w:autoSpaceDE/>
              <w:autoSpaceDN/>
              <w:adjustRightInd/>
              <w:snapToGrid w:val="0"/>
              <w:spacing w:line="400" w:lineRule="exact"/>
              <w:ind w:firstLine="210" w:firstLineChars="100"/>
              <w:jc w:val="left"/>
              <w:rPr>
                <w:rFonts w:hint="eastAsia" w:ascii="宋体" w:hAnsi="宋体" w:cs="宋体"/>
                <w:color w:val="auto"/>
                <w:kern w:val="2"/>
                <w:szCs w:val="21"/>
                <w:highlight w:val="none"/>
                <w:shd w:val="clear" w:color="auto" w:fill="auto"/>
                <w:lang w:eastAsia="zh-CN"/>
              </w:rPr>
            </w:pPr>
            <w:r>
              <w:rPr>
                <w:rFonts w:hint="eastAsia" w:ascii="宋体" w:hAnsi="宋体" w:cs="宋体"/>
                <w:color w:val="auto"/>
                <w:kern w:val="2"/>
                <w:szCs w:val="21"/>
                <w:highlight w:val="none"/>
                <w:shd w:val="clear" w:color="auto" w:fill="auto"/>
                <w:lang w:val="en-US" w:eastAsia="zh-CN"/>
              </w:rPr>
              <w:t>5.</w:t>
            </w:r>
            <w:r>
              <w:rPr>
                <w:rFonts w:hint="eastAsia" w:ascii="宋体" w:hAnsi="宋体" w:cs="宋体"/>
                <w:color w:val="auto"/>
                <w:kern w:val="2"/>
                <w:szCs w:val="21"/>
                <w:highlight w:val="none"/>
                <w:shd w:val="clear" w:color="auto" w:fill="auto"/>
                <w:lang w:eastAsia="zh-CN"/>
              </w:rPr>
              <w:t>核验竞选保证金缴款情况，未在规定时间内将竞选保证金打入指定账户的，当场退还其竞选文件；</w:t>
            </w:r>
          </w:p>
          <w:p w14:paraId="0D12171B">
            <w:pPr>
              <w:autoSpaceDE/>
              <w:autoSpaceDN/>
              <w:adjustRightInd/>
              <w:snapToGrid w:val="0"/>
              <w:spacing w:line="400" w:lineRule="exact"/>
              <w:ind w:firstLine="210" w:firstLineChars="100"/>
              <w:jc w:val="left"/>
              <w:rPr>
                <w:rFonts w:hint="eastAsia" w:ascii="宋体" w:hAnsi="宋体" w:cs="宋体"/>
                <w:color w:val="auto"/>
                <w:kern w:val="2"/>
                <w:szCs w:val="21"/>
                <w:highlight w:val="none"/>
                <w:shd w:val="clear" w:color="auto" w:fill="auto"/>
                <w:lang w:eastAsia="zh-CN"/>
              </w:rPr>
            </w:pPr>
            <w:r>
              <w:rPr>
                <w:rFonts w:hint="eastAsia" w:ascii="宋体" w:hAnsi="宋体" w:cs="宋体"/>
                <w:color w:val="auto"/>
                <w:kern w:val="2"/>
                <w:szCs w:val="21"/>
                <w:highlight w:val="none"/>
                <w:shd w:val="clear" w:color="auto" w:fill="auto"/>
                <w:lang w:val="en-US" w:eastAsia="zh-CN"/>
              </w:rPr>
              <w:t>6</w:t>
            </w:r>
            <w:r>
              <w:rPr>
                <w:rFonts w:hint="eastAsia" w:ascii="宋体" w:hAnsi="宋体" w:cs="宋体"/>
                <w:color w:val="auto"/>
                <w:kern w:val="2"/>
                <w:szCs w:val="21"/>
                <w:highlight w:val="none"/>
                <w:shd w:val="clear" w:color="auto" w:fill="auto"/>
              </w:rPr>
              <w:t>.密封情况检查：</w:t>
            </w:r>
            <w:r>
              <w:rPr>
                <w:rFonts w:hint="eastAsia" w:ascii="宋体" w:hAnsi="宋体" w:eastAsia="宋体" w:cs="宋体"/>
                <w:color w:val="auto"/>
                <w:kern w:val="2"/>
                <w:szCs w:val="21"/>
                <w:highlight w:val="none"/>
                <w:shd w:val="clear" w:color="auto" w:fill="auto"/>
                <w:lang w:eastAsia="zh-CN"/>
              </w:rPr>
              <w:t>竞选人</w:t>
            </w:r>
            <w:r>
              <w:rPr>
                <w:rFonts w:hint="eastAsia" w:ascii="宋体" w:hAnsi="宋体" w:cs="宋体"/>
                <w:color w:val="auto"/>
                <w:kern w:val="2"/>
                <w:szCs w:val="21"/>
                <w:highlight w:val="none"/>
                <w:shd w:val="clear" w:color="auto" w:fill="auto"/>
              </w:rPr>
              <w:t>或者其推选的代表检查</w:t>
            </w:r>
            <w:r>
              <w:rPr>
                <w:rFonts w:hint="eastAsia" w:ascii="宋体" w:hAnsi="宋体" w:eastAsia="宋体" w:cs="宋体"/>
                <w:color w:val="auto"/>
                <w:kern w:val="2"/>
                <w:szCs w:val="21"/>
                <w:highlight w:val="none"/>
                <w:shd w:val="clear" w:color="auto" w:fill="auto"/>
                <w:lang w:eastAsia="zh-CN"/>
              </w:rPr>
              <w:t>竞选</w:t>
            </w:r>
            <w:r>
              <w:rPr>
                <w:rFonts w:hint="eastAsia" w:ascii="宋体" w:hAnsi="宋体" w:cs="宋体"/>
                <w:color w:val="auto"/>
                <w:kern w:val="2"/>
                <w:szCs w:val="21"/>
                <w:highlight w:val="none"/>
                <w:shd w:val="clear" w:color="auto" w:fill="auto"/>
              </w:rPr>
              <w:t>文件的密封情况并确认</w:t>
            </w:r>
            <w:r>
              <w:rPr>
                <w:rFonts w:hint="eastAsia" w:ascii="宋体" w:hAnsi="宋体" w:cs="宋体"/>
                <w:color w:val="auto"/>
                <w:kern w:val="2"/>
                <w:szCs w:val="21"/>
                <w:highlight w:val="none"/>
                <w:shd w:val="clear" w:color="auto" w:fill="auto"/>
                <w:lang w:eastAsia="zh-CN"/>
              </w:rPr>
              <w:t>；</w:t>
            </w:r>
          </w:p>
          <w:p w14:paraId="39D0728E">
            <w:pPr>
              <w:autoSpaceDE/>
              <w:autoSpaceDN/>
              <w:adjustRightInd/>
              <w:snapToGrid w:val="0"/>
              <w:spacing w:line="400" w:lineRule="exact"/>
              <w:ind w:firstLine="210" w:firstLineChars="100"/>
              <w:jc w:val="left"/>
              <w:rPr>
                <w:rFonts w:hint="eastAsia" w:ascii="宋体" w:hAnsi="宋体" w:cs="宋体"/>
                <w:color w:val="auto"/>
                <w:kern w:val="2"/>
                <w:szCs w:val="21"/>
                <w:highlight w:val="none"/>
                <w:shd w:val="clear" w:color="auto" w:fill="auto"/>
              </w:rPr>
            </w:pPr>
            <w:r>
              <w:rPr>
                <w:rFonts w:hint="eastAsia" w:ascii="宋体" w:hAnsi="宋体" w:cs="宋体"/>
                <w:color w:val="auto"/>
                <w:kern w:val="2"/>
                <w:szCs w:val="21"/>
                <w:highlight w:val="none"/>
                <w:shd w:val="clear" w:color="auto" w:fill="auto"/>
                <w:lang w:val="en-US" w:eastAsia="zh-CN"/>
              </w:rPr>
              <w:t>7</w:t>
            </w:r>
            <w:r>
              <w:rPr>
                <w:rFonts w:hint="eastAsia" w:ascii="宋体" w:hAnsi="宋体" w:cs="宋体"/>
                <w:color w:val="auto"/>
                <w:kern w:val="2"/>
                <w:szCs w:val="21"/>
                <w:highlight w:val="none"/>
                <w:shd w:val="clear" w:color="auto" w:fill="auto"/>
              </w:rPr>
              <w:t>.设有最高限价的，公布最高限价；</w:t>
            </w:r>
          </w:p>
          <w:p w14:paraId="70FA46BF">
            <w:pPr>
              <w:autoSpaceDE/>
              <w:autoSpaceDN/>
              <w:adjustRightInd/>
              <w:snapToGrid w:val="0"/>
              <w:spacing w:line="400" w:lineRule="exact"/>
              <w:ind w:firstLine="210" w:firstLineChars="100"/>
              <w:jc w:val="left"/>
              <w:rPr>
                <w:rFonts w:hint="eastAsia" w:ascii="宋体" w:hAnsi="宋体" w:cs="宋体"/>
                <w:color w:val="auto"/>
                <w:kern w:val="2"/>
                <w:szCs w:val="21"/>
                <w:highlight w:val="none"/>
                <w:shd w:val="clear" w:color="auto" w:fill="auto"/>
              </w:rPr>
            </w:pPr>
            <w:r>
              <w:rPr>
                <w:rFonts w:hint="eastAsia" w:ascii="宋体" w:hAnsi="宋体" w:cs="宋体"/>
                <w:color w:val="auto"/>
                <w:kern w:val="2"/>
                <w:szCs w:val="21"/>
                <w:highlight w:val="none"/>
                <w:shd w:val="clear" w:color="auto" w:fill="auto"/>
                <w:lang w:val="en-US" w:eastAsia="zh-CN"/>
              </w:rPr>
              <w:t>8</w:t>
            </w:r>
            <w:r>
              <w:rPr>
                <w:rFonts w:hint="eastAsia" w:ascii="宋体" w:hAnsi="宋体" w:cs="宋体"/>
                <w:color w:val="auto"/>
                <w:kern w:val="2"/>
                <w:szCs w:val="21"/>
                <w:highlight w:val="none"/>
                <w:shd w:val="clear" w:color="auto" w:fill="auto"/>
              </w:rPr>
              <w:t>.开启</w:t>
            </w:r>
            <w:r>
              <w:rPr>
                <w:rFonts w:hint="eastAsia" w:ascii="宋体" w:hAnsi="宋体" w:eastAsia="宋体" w:cs="宋体"/>
                <w:color w:val="auto"/>
                <w:kern w:val="2"/>
                <w:szCs w:val="21"/>
                <w:highlight w:val="none"/>
                <w:shd w:val="clear" w:color="auto" w:fill="auto"/>
                <w:lang w:eastAsia="zh-CN"/>
              </w:rPr>
              <w:t>竞选</w:t>
            </w:r>
            <w:r>
              <w:rPr>
                <w:rFonts w:hint="eastAsia" w:ascii="宋体" w:hAnsi="宋体" w:cs="宋体"/>
                <w:color w:val="auto"/>
                <w:kern w:val="2"/>
                <w:szCs w:val="21"/>
                <w:highlight w:val="none"/>
                <w:shd w:val="clear" w:color="auto" w:fill="auto"/>
              </w:rPr>
              <w:t>文件顺序：随机开启；</w:t>
            </w:r>
          </w:p>
          <w:p w14:paraId="7A01ED87">
            <w:pPr>
              <w:snapToGrid w:val="0"/>
              <w:spacing w:line="400" w:lineRule="exact"/>
              <w:ind w:left="0" w:leftChars="0" w:firstLine="210" w:firstLineChars="100"/>
              <w:jc w:val="left"/>
              <w:rPr>
                <w:rFonts w:hint="eastAsia" w:ascii="宋体" w:hAnsi="宋体" w:cs="宋体"/>
                <w:color w:val="auto"/>
                <w:szCs w:val="21"/>
                <w:highlight w:val="none"/>
                <w:shd w:val="clear" w:color="auto" w:fill="auto"/>
              </w:rPr>
            </w:pPr>
            <w:r>
              <w:rPr>
                <w:rFonts w:hint="eastAsia" w:ascii="宋体" w:hAnsi="宋体" w:cs="宋体"/>
                <w:color w:val="auto"/>
                <w:kern w:val="2"/>
                <w:szCs w:val="21"/>
                <w:highlight w:val="none"/>
                <w:shd w:val="clear" w:color="auto" w:fill="auto"/>
                <w:lang w:val="en-US" w:eastAsia="zh-CN"/>
              </w:rPr>
              <w:t>9</w:t>
            </w:r>
            <w:r>
              <w:rPr>
                <w:rFonts w:hint="eastAsia" w:ascii="宋体" w:hAnsi="宋体" w:cs="宋体"/>
                <w:color w:val="auto"/>
                <w:kern w:val="2"/>
                <w:szCs w:val="21"/>
                <w:highlight w:val="none"/>
                <w:shd w:val="clear" w:color="auto" w:fill="auto"/>
              </w:rPr>
              <w:t>.</w:t>
            </w:r>
            <w:r>
              <w:rPr>
                <w:rFonts w:hint="eastAsia" w:ascii="宋体" w:hAnsi="宋体" w:cs="宋体"/>
                <w:snapToGrid/>
                <w:color w:val="auto"/>
                <w:szCs w:val="21"/>
                <w:highlight w:val="none"/>
                <w:shd w:val="clear" w:color="auto" w:fill="auto"/>
              </w:rPr>
              <w:t>随机开启</w:t>
            </w:r>
            <w:r>
              <w:rPr>
                <w:rFonts w:hint="eastAsia" w:ascii="宋体" w:hAnsi="宋体" w:eastAsia="宋体" w:cs="宋体"/>
                <w:snapToGrid/>
                <w:color w:val="auto"/>
                <w:szCs w:val="21"/>
                <w:highlight w:val="none"/>
                <w:shd w:val="clear" w:color="auto" w:fill="auto"/>
                <w:lang w:eastAsia="zh-CN"/>
              </w:rPr>
              <w:t>竞选</w:t>
            </w:r>
            <w:r>
              <w:rPr>
                <w:rFonts w:hint="eastAsia" w:ascii="宋体" w:hAnsi="宋体" w:cs="宋体"/>
                <w:snapToGrid/>
                <w:color w:val="auto"/>
                <w:szCs w:val="21"/>
                <w:highlight w:val="none"/>
                <w:shd w:val="clear" w:color="auto" w:fill="auto"/>
              </w:rPr>
              <w:t>文件，公布</w:t>
            </w:r>
            <w:r>
              <w:rPr>
                <w:rFonts w:hint="eastAsia" w:ascii="宋体" w:hAnsi="宋体" w:eastAsia="宋体" w:cs="宋体"/>
                <w:snapToGrid/>
                <w:color w:val="auto"/>
                <w:szCs w:val="21"/>
                <w:highlight w:val="none"/>
                <w:shd w:val="clear" w:color="auto" w:fill="auto"/>
                <w:lang w:eastAsia="zh-CN"/>
              </w:rPr>
              <w:t>竞选人</w:t>
            </w:r>
            <w:r>
              <w:rPr>
                <w:rFonts w:hint="eastAsia" w:ascii="宋体" w:hAnsi="宋体" w:cs="宋体"/>
                <w:snapToGrid/>
                <w:color w:val="auto"/>
                <w:szCs w:val="21"/>
                <w:highlight w:val="none"/>
                <w:shd w:val="clear" w:color="auto" w:fill="auto"/>
              </w:rPr>
              <w:t>名称、</w:t>
            </w:r>
            <w:r>
              <w:rPr>
                <w:rFonts w:hint="eastAsia" w:ascii="宋体" w:hAnsi="宋体" w:cs="宋体"/>
                <w:snapToGrid/>
                <w:color w:val="auto"/>
                <w:szCs w:val="21"/>
                <w:highlight w:val="none"/>
                <w:shd w:val="clear" w:color="auto" w:fill="auto"/>
                <w:lang w:val="en-US" w:eastAsia="zh-CN"/>
              </w:rPr>
              <w:t>项目名称</w:t>
            </w:r>
            <w:r>
              <w:rPr>
                <w:rFonts w:hint="eastAsia" w:ascii="宋体" w:hAnsi="宋体" w:cs="宋体"/>
                <w:snapToGrid/>
                <w:color w:val="auto"/>
                <w:szCs w:val="21"/>
                <w:highlight w:val="none"/>
                <w:shd w:val="clear" w:color="auto" w:fill="auto"/>
              </w:rPr>
              <w:t>、</w:t>
            </w:r>
            <w:r>
              <w:rPr>
                <w:rFonts w:hint="eastAsia" w:ascii="宋体" w:hAnsi="宋体" w:eastAsia="宋体" w:cs="宋体"/>
                <w:snapToGrid/>
                <w:color w:val="auto"/>
                <w:szCs w:val="21"/>
                <w:highlight w:val="none"/>
                <w:shd w:val="clear" w:color="auto" w:fill="auto"/>
                <w:lang w:eastAsia="zh-CN"/>
              </w:rPr>
              <w:t>竞选</w:t>
            </w:r>
            <w:r>
              <w:rPr>
                <w:rFonts w:hint="eastAsia" w:ascii="宋体" w:hAnsi="宋体" w:cs="宋体"/>
                <w:snapToGrid/>
                <w:color w:val="auto"/>
                <w:szCs w:val="21"/>
                <w:highlight w:val="none"/>
                <w:shd w:val="clear" w:color="auto" w:fill="auto"/>
              </w:rPr>
              <w:t>报价、工期及其他内容</w:t>
            </w:r>
            <w:r>
              <w:rPr>
                <w:rFonts w:hint="eastAsia" w:ascii="宋体" w:hAnsi="宋体" w:cs="宋体"/>
                <w:color w:val="auto"/>
                <w:szCs w:val="21"/>
                <w:highlight w:val="none"/>
                <w:shd w:val="clear" w:color="auto" w:fill="auto"/>
              </w:rPr>
              <w:t xml:space="preserve">并记录在案； </w:t>
            </w:r>
          </w:p>
          <w:p w14:paraId="727D3AD4">
            <w:pPr>
              <w:autoSpaceDE/>
              <w:autoSpaceDN/>
              <w:adjustRightInd/>
              <w:snapToGrid w:val="0"/>
              <w:spacing w:line="400" w:lineRule="exact"/>
              <w:ind w:firstLine="210" w:firstLineChars="1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10</w:t>
            </w:r>
            <w:r>
              <w:rPr>
                <w:rFonts w:hint="eastAsia" w:ascii="宋体" w:hAnsi="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eastAsia="zh-CN"/>
              </w:rPr>
              <w:t>竞选人</w:t>
            </w:r>
            <w:r>
              <w:rPr>
                <w:rFonts w:hint="eastAsia" w:ascii="宋体" w:hAnsi="宋体" w:cs="宋体"/>
                <w:color w:val="auto"/>
                <w:szCs w:val="21"/>
                <w:highlight w:val="none"/>
                <w:shd w:val="clear" w:color="auto" w:fill="auto"/>
              </w:rPr>
              <w:t>代表、比选人代表、监标人、记录人等有关人员在开标记录上签字确认；</w:t>
            </w:r>
          </w:p>
          <w:p w14:paraId="3DD81241">
            <w:pPr>
              <w:autoSpaceDE w:val="0"/>
              <w:autoSpaceDN w:val="0"/>
              <w:adjustRightInd w:val="0"/>
              <w:snapToGrid w:val="0"/>
              <w:spacing w:line="400" w:lineRule="exact"/>
              <w:ind w:firstLine="210" w:firstLineChars="100"/>
              <w:rPr>
                <w:rFonts w:ascii="宋体" w:hAnsi="宋体"/>
                <w:color w:val="auto"/>
                <w:szCs w:val="21"/>
                <w:highlight w:val="none"/>
              </w:rPr>
            </w:pPr>
            <w:r>
              <w:rPr>
                <w:rFonts w:hint="eastAsia" w:ascii="宋体" w:hAnsi="宋体" w:cs="宋体"/>
                <w:color w:val="auto"/>
                <w:szCs w:val="21"/>
                <w:highlight w:val="none"/>
                <w:shd w:val="clear" w:color="auto" w:fill="auto"/>
                <w:lang w:val="en-US" w:eastAsia="zh-CN"/>
              </w:rPr>
              <w:t>11</w:t>
            </w:r>
            <w:r>
              <w:rPr>
                <w:rFonts w:hint="eastAsia" w:ascii="宋体" w:hAnsi="宋体" w:cs="宋体"/>
                <w:color w:val="auto"/>
                <w:szCs w:val="21"/>
                <w:highlight w:val="none"/>
                <w:shd w:val="clear" w:color="auto" w:fill="auto"/>
              </w:rPr>
              <w:t>.开标结束。</w:t>
            </w:r>
          </w:p>
        </w:tc>
      </w:tr>
      <w:tr w14:paraId="3E1285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185D32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6.1.1</w:t>
            </w:r>
          </w:p>
        </w:tc>
        <w:tc>
          <w:tcPr>
            <w:tcW w:w="1644" w:type="dxa"/>
            <w:vAlign w:val="center"/>
          </w:tcPr>
          <w:p w14:paraId="09931B5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评标委员会的组建</w:t>
            </w:r>
          </w:p>
        </w:tc>
        <w:tc>
          <w:tcPr>
            <w:tcW w:w="6490" w:type="dxa"/>
            <w:vAlign w:val="center"/>
          </w:tcPr>
          <w:p w14:paraId="6ACE5A38">
            <w:pPr>
              <w:autoSpaceDE w:val="0"/>
              <w:autoSpaceDN w:val="0"/>
              <w:adjustRightInd w:val="0"/>
              <w:snapToGrid w:val="0"/>
              <w:spacing w:line="400" w:lineRule="exact"/>
              <w:ind w:firstLine="436" w:firstLineChars="200"/>
              <w:rPr>
                <w:rFonts w:ascii="宋体" w:hAnsi="宋体"/>
                <w:color w:val="auto"/>
                <w:kern w:val="0"/>
                <w:szCs w:val="21"/>
                <w:highlight w:val="none"/>
              </w:rPr>
            </w:pPr>
            <w:r>
              <w:rPr>
                <w:rFonts w:hint="eastAsia" w:ascii="宋体" w:hAnsi="宋体" w:cs="宋体"/>
                <w:color w:val="auto"/>
                <w:spacing w:val="4"/>
                <w:kern w:val="0"/>
                <w:szCs w:val="21"/>
                <w:highlight w:val="none"/>
                <w:shd w:val="clear" w:color="auto" w:fill="auto"/>
              </w:rPr>
              <w:t>由</w:t>
            </w:r>
            <w:r>
              <w:rPr>
                <w:rFonts w:hint="eastAsia" w:ascii="宋体" w:hAnsi="宋体" w:cs="宋体"/>
                <w:color w:val="auto"/>
                <w:spacing w:val="4"/>
                <w:kern w:val="0"/>
                <w:szCs w:val="21"/>
                <w:highlight w:val="none"/>
                <w:shd w:val="clear" w:color="auto" w:fill="auto"/>
                <w:lang w:eastAsia="zh-CN"/>
              </w:rPr>
              <w:t>比选</w:t>
            </w:r>
            <w:r>
              <w:rPr>
                <w:rFonts w:hint="eastAsia" w:ascii="宋体" w:hAnsi="宋体" w:cs="宋体"/>
                <w:color w:val="auto"/>
                <w:spacing w:val="4"/>
                <w:kern w:val="0"/>
                <w:szCs w:val="21"/>
                <w:highlight w:val="none"/>
                <w:shd w:val="clear" w:color="auto" w:fill="auto"/>
              </w:rPr>
              <w:t>人按法律法规及相关规定依法组建评标委员会</w:t>
            </w:r>
            <w:r>
              <w:rPr>
                <w:rFonts w:hint="eastAsia" w:ascii="宋体" w:hAnsi="宋体" w:cs="宋体"/>
                <w:color w:val="auto"/>
                <w:kern w:val="0"/>
                <w:szCs w:val="21"/>
                <w:highlight w:val="none"/>
                <w:shd w:val="clear" w:color="auto" w:fill="auto"/>
              </w:rPr>
              <w:t>。</w:t>
            </w:r>
          </w:p>
        </w:tc>
      </w:tr>
      <w:tr w14:paraId="0AAB62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3D97E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7.1</w:t>
            </w:r>
          </w:p>
        </w:tc>
        <w:tc>
          <w:tcPr>
            <w:tcW w:w="1644" w:type="dxa"/>
            <w:vAlign w:val="center"/>
          </w:tcPr>
          <w:p w14:paraId="75BE8A0D">
            <w:pPr>
              <w:snapToGrid w:val="0"/>
              <w:spacing w:after="62" w:afterLines="20" w:line="400" w:lineRule="exact"/>
              <w:jc w:val="center"/>
              <w:rPr>
                <w:rFonts w:ascii="宋体" w:hAnsi="宋体"/>
                <w:color w:val="auto"/>
                <w:kern w:val="0"/>
                <w:szCs w:val="21"/>
                <w:highlight w:val="none"/>
              </w:rPr>
            </w:pPr>
            <w:r>
              <w:rPr>
                <w:rFonts w:ascii="宋体" w:hAnsi="宋体"/>
                <w:color w:val="auto"/>
                <w:kern w:val="0"/>
                <w:szCs w:val="21"/>
                <w:highlight w:val="none"/>
              </w:rPr>
              <w:t>是否授权评标委员会确定</w:t>
            </w:r>
            <w:r>
              <w:rPr>
                <w:rFonts w:hint="eastAsia" w:ascii="宋体" w:hAnsi="宋体"/>
                <w:color w:val="auto"/>
                <w:kern w:val="0"/>
                <w:szCs w:val="21"/>
                <w:highlight w:val="none"/>
                <w:lang w:eastAsia="zh-CN"/>
              </w:rPr>
              <w:t>中选</w:t>
            </w:r>
            <w:r>
              <w:rPr>
                <w:rFonts w:ascii="宋体" w:hAnsi="宋体"/>
                <w:color w:val="auto"/>
                <w:kern w:val="0"/>
                <w:szCs w:val="21"/>
                <w:highlight w:val="none"/>
              </w:rPr>
              <w:t>人</w:t>
            </w:r>
          </w:p>
        </w:tc>
        <w:tc>
          <w:tcPr>
            <w:tcW w:w="6490" w:type="dxa"/>
            <w:vAlign w:val="center"/>
          </w:tcPr>
          <w:p w14:paraId="73311E6E">
            <w:pPr>
              <w:snapToGrid w:val="0"/>
              <w:spacing w:line="400" w:lineRule="exact"/>
              <w:ind w:firstLine="420" w:firstLineChars="200"/>
              <w:rPr>
                <w:rFonts w:ascii="宋体" w:hAnsi="宋体"/>
                <w:i/>
                <w:color w:val="auto"/>
                <w:kern w:val="0"/>
                <w:szCs w:val="21"/>
                <w:highlight w:val="none"/>
              </w:rPr>
            </w:pPr>
            <w:r>
              <w:rPr>
                <w:rFonts w:ascii="宋体" w:hAnsi="宋体"/>
                <w:color w:val="auto"/>
                <w:kern w:val="0"/>
                <w:szCs w:val="21"/>
                <w:highlight w:val="none"/>
              </w:rPr>
              <w:t>否，推荐经评审合格的</w:t>
            </w:r>
            <w:r>
              <w:rPr>
                <w:rFonts w:hint="eastAsia" w:ascii="宋体" w:hAnsi="宋体"/>
                <w:color w:val="auto"/>
                <w:kern w:val="0"/>
                <w:szCs w:val="21"/>
                <w:highlight w:val="none"/>
              </w:rPr>
              <w:t>报价</w:t>
            </w:r>
            <w:r>
              <w:rPr>
                <w:rFonts w:ascii="宋体" w:hAnsi="宋体"/>
                <w:color w:val="auto"/>
                <w:kern w:val="0"/>
                <w:szCs w:val="21"/>
                <w:highlight w:val="none"/>
              </w:rPr>
              <w:t>由低到高排名前三名为</w:t>
            </w:r>
            <w:r>
              <w:rPr>
                <w:rFonts w:hint="eastAsia" w:ascii="宋体" w:hAnsi="宋体"/>
                <w:color w:val="auto"/>
                <w:kern w:val="0"/>
                <w:szCs w:val="21"/>
                <w:highlight w:val="none"/>
                <w:lang w:eastAsia="zh-CN"/>
              </w:rPr>
              <w:t>中选</w:t>
            </w:r>
            <w:r>
              <w:rPr>
                <w:rFonts w:ascii="宋体" w:hAnsi="宋体"/>
                <w:color w:val="auto"/>
                <w:kern w:val="0"/>
                <w:szCs w:val="21"/>
                <w:highlight w:val="none"/>
              </w:rPr>
              <w:t>候选人。</w:t>
            </w:r>
          </w:p>
        </w:tc>
      </w:tr>
      <w:tr w14:paraId="4488F6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6883F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7.2</w:t>
            </w:r>
          </w:p>
        </w:tc>
        <w:tc>
          <w:tcPr>
            <w:tcW w:w="1644" w:type="dxa"/>
            <w:vAlign w:val="center"/>
          </w:tcPr>
          <w:p w14:paraId="44A0237E">
            <w:pPr>
              <w:snapToGrid w:val="0"/>
              <w:spacing w:after="62" w:afterLines="20"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中选</w:t>
            </w:r>
            <w:r>
              <w:rPr>
                <w:rFonts w:ascii="宋体" w:hAnsi="宋体"/>
                <w:color w:val="auto"/>
                <w:kern w:val="0"/>
                <w:szCs w:val="21"/>
                <w:highlight w:val="none"/>
              </w:rPr>
              <w:t>公示</w:t>
            </w:r>
          </w:p>
        </w:tc>
        <w:tc>
          <w:tcPr>
            <w:tcW w:w="6490" w:type="dxa"/>
            <w:vAlign w:val="center"/>
          </w:tcPr>
          <w:p w14:paraId="0017DA10">
            <w:pPr>
              <w:snapToGrid w:val="0"/>
              <w:spacing w:line="400" w:lineRule="exact"/>
              <w:ind w:firstLine="420" w:firstLineChars="200"/>
              <w:rPr>
                <w:rFonts w:ascii="宋体" w:hAnsi="宋体"/>
                <w:color w:val="auto"/>
                <w:kern w:val="0"/>
                <w:szCs w:val="21"/>
                <w:highlight w:val="none"/>
              </w:rPr>
            </w:pPr>
            <w:r>
              <w:rPr>
                <w:rFonts w:hint="eastAsia" w:ascii="宋体" w:hAnsi="宋体" w:cs="宋体"/>
                <w:color w:val="auto"/>
                <w:szCs w:val="21"/>
                <w:highlight w:val="none"/>
                <w:lang w:eastAsia="zh-CN"/>
              </w:rPr>
              <w:t>比选</w:t>
            </w:r>
            <w:r>
              <w:rPr>
                <w:rFonts w:hint="eastAsia" w:ascii="宋体" w:hAnsi="宋体" w:cs="宋体"/>
                <w:color w:val="auto"/>
                <w:szCs w:val="21"/>
                <w:highlight w:val="none"/>
              </w:rPr>
              <w:t>人在收到评标报告后3日内将评标结果在</w:t>
            </w:r>
            <w:r>
              <w:rPr>
                <w:rFonts w:hint="default" w:ascii="宋体" w:hAnsi="宋体" w:eastAsia="宋体" w:cs="Times New Roman"/>
                <w:snapToGrid w:val="0"/>
                <w:color w:val="auto"/>
                <w:kern w:val="0"/>
                <w:sz w:val="21"/>
                <w:szCs w:val="21"/>
                <w:highlight w:val="none"/>
                <w:u w:val="single"/>
                <w:shd w:val="clear" w:color="auto" w:fill="auto"/>
                <w:lang w:val="en-US" w:eastAsia="zh-CN"/>
              </w:rPr>
              <w:t>垫江县人民</w:t>
            </w:r>
            <w:r>
              <w:rPr>
                <w:rFonts w:hint="eastAsia" w:ascii="宋体" w:hAnsi="宋体" w:cs="Times New Roman"/>
                <w:snapToGrid w:val="0"/>
                <w:color w:val="auto"/>
                <w:kern w:val="0"/>
                <w:sz w:val="21"/>
                <w:szCs w:val="21"/>
                <w:highlight w:val="none"/>
                <w:u w:val="single"/>
                <w:shd w:val="clear" w:color="auto" w:fill="auto"/>
                <w:lang w:val="en-US" w:eastAsia="zh-CN"/>
              </w:rPr>
              <w:t>政府（http://www.cqsdj.gov.cn/）</w:t>
            </w:r>
            <w:r>
              <w:rPr>
                <w:rFonts w:hint="eastAsia" w:ascii="宋体" w:hAnsi="宋体" w:cs="宋体"/>
                <w:color w:val="auto"/>
                <w:szCs w:val="21"/>
                <w:highlight w:val="none"/>
              </w:rPr>
              <w:t>上进行公示，公示期为3日。</w:t>
            </w:r>
          </w:p>
        </w:tc>
      </w:tr>
      <w:tr w14:paraId="77E03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8DEB2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7.3.1</w:t>
            </w:r>
          </w:p>
        </w:tc>
        <w:tc>
          <w:tcPr>
            <w:tcW w:w="1644" w:type="dxa"/>
            <w:vAlign w:val="center"/>
          </w:tcPr>
          <w:p w14:paraId="17CB052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履约担保</w:t>
            </w:r>
          </w:p>
        </w:tc>
        <w:tc>
          <w:tcPr>
            <w:tcW w:w="6490" w:type="dxa"/>
            <w:vAlign w:val="center"/>
          </w:tcPr>
          <w:p w14:paraId="68B619E3">
            <w:pPr>
              <w:numPr>
                <w:ilvl w:val="0"/>
                <w:numId w:val="6"/>
              </w:num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eastAsia="zh-CN"/>
              </w:rPr>
              <w:t>中选</w:t>
            </w:r>
            <w:r>
              <w:rPr>
                <w:rFonts w:hint="eastAsia" w:ascii="宋体" w:hAnsi="宋体"/>
                <w:color w:val="auto"/>
                <w:kern w:val="0"/>
                <w:szCs w:val="21"/>
                <w:highlight w:val="none"/>
              </w:rPr>
              <w:t>人是否提供履约担保：</w:t>
            </w:r>
            <w:r>
              <w:rPr>
                <w:rFonts w:hint="eastAsia" w:ascii="宋体" w:hAnsi="宋体"/>
                <w:color w:val="auto"/>
                <w:kern w:val="0"/>
                <w:szCs w:val="21"/>
                <w:highlight w:val="none"/>
                <w:u w:val="single"/>
              </w:rPr>
              <w:t>提供</w:t>
            </w:r>
            <w:r>
              <w:rPr>
                <w:rFonts w:hint="eastAsia" w:ascii="宋体" w:hAnsi="宋体"/>
                <w:color w:val="auto"/>
                <w:kern w:val="0"/>
                <w:szCs w:val="21"/>
                <w:highlight w:val="none"/>
              </w:rPr>
              <w:t>。</w:t>
            </w:r>
          </w:p>
          <w:p w14:paraId="15CE5D2D">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w:t>
            </w:r>
            <w:r>
              <w:rPr>
                <w:rFonts w:hint="eastAsia" w:ascii="宋体" w:hAnsi="宋体"/>
                <w:color w:val="auto"/>
                <w:kern w:val="0"/>
                <w:szCs w:val="21"/>
                <w:highlight w:val="none"/>
                <w:lang w:eastAsia="zh-CN"/>
              </w:rPr>
              <w:t>中选</w:t>
            </w:r>
            <w:r>
              <w:rPr>
                <w:rFonts w:hint="eastAsia" w:ascii="宋体" w:hAnsi="宋体"/>
                <w:color w:val="auto"/>
                <w:kern w:val="0"/>
                <w:szCs w:val="21"/>
                <w:highlight w:val="none"/>
              </w:rPr>
              <w:t>人提供履约担保的形式、金额及期限：</w:t>
            </w:r>
          </w:p>
          <w:p w14:paraId="79A517D9">
            <w:pPr>
              <w:snapToGrid w:val="0"/>
              <w:spacing w:line="400" w:lineRule="exact"/>
              <w:ind w:firstLine="420" w:firstLineChars="200"/>
              <w:rPr>
                <w:rFonts w:hint="eastAsia" w:ascii="宋体" w:hAnsi="宋体"/>
                <w:color w:val="auto"/>
                <w:kern w:val="0"/>
                <w:szCs w:val="21"/>
                <w:highlight w:val="none"/>
                <w:lang w:eastAsia="zh-CN"/>
              </w:rPr>
            </w:pPr>
            <w:r>
              <w:rPr>
                <w:rFonts w:hint="eastAsia" w:ascii="宋体" w:hAnsi="宋体"/>
                <w:color w:val="auto"/>
                <w:kern w:val="0"/>
                <w:szCs w:val="21"/>
                <w:highlight w:val="none"/>
              </w:rPr>
              <w:t>（1）履约担保的形式：现金</w:t>
            </w:r>
            <w:r>
              <w:rPr>
                <w:rFonts w:hint="eastAsia" w:ascii="宋体" w:hAnsi="宋体"/>
                <w:color w:val="auto"/>
                <w:kern w:val="0"/>
                <w:szCs w:val="21"/>
                <w:highlight w:val="none"/>
                <w:lang w:eastAsia="zh-CN"/>
              </w:rPr>
              <w:t>。</w:t>
            </w:r>
          </w:p>
          <w:p w14:paraId="34C9E477">
            <w:pPr>
              <w:snapToGrid w:val="0"/>
              <w:spacing w:line="400" w:lineRule="exact"/>
              <w:ind w:firstLine="420" w:firstLineChars="200"/>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（2）具体要求：</w:t>
            </w:r>
            <w:r>
              <w:rPr>
                <w:rFonts w:hint="eastAsia" w:ascii="宋体" w:hAnsi="宋体"/>
                <w:color w:val="auto"/>
                <w:kern w:val="0"/>
                <w:szCs w:val="21"/>
                <w:highlight w:val="none"/>
                <w:lang w:eastAsia="zh-CN"/>
              </w:rPr>
              <w:t>必须从中</w:t>
            </w:r>
            <w:r>
              <w:rPr>
                <w:rFonts w:hint="eastAsia" w:ascii="宋体" w:hAnsi="宋体"/>
                <w:color w:val="auto"/>
                <w:kern w:val="0"/>
                <w:szCs w:val="21"/>
                <w:highlight w:val="none"/>
                <w:lang w:val="en-US" w:eastAsia="zh-CN"/>
              </w:rPr>
              <w:t>选</w:t>
            </w:r>
            <w:r>
              <w:rPr>
                <w:rFonts w:hint="eastAsia" w:ascii="宋体" w:hAnsi="宋体"/>
                <w:color w:val="auto"/>
                <w:kern w:val="0"/>
                <w:szCs w:val="21"/>
                <w:highlight w:val="none"/>
                <w:lang w:eastAsia="zh-CN"/>
              </w:rPr>
              <w:t>人的基本账户转入或汇入。</w:t>
            </w:r>
          </w:p>
          <w:p w14:paraId="1CF9688B">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）履约担保的金额：</w:t>
            </w:r>
            <w:r>
              <w:rPr>
                <w:rFonts w:hint="eastAsia" w:ascii="宋体" w:hAnsi="宋体"/>
                <w:color w:val="auto"/>
                <w:kern w:val="0"/>
                <w:szCs w:val="21"/>
                <w:highlight w:val="none"/>
                <w:u w:val="single"/>
                <w:lang w:eastAsia="zh-CN"/>
              </w:rPr>
              <w:t>中选</w:t>
            </w:r>
            <w:r>
              <w:rPr>
                <w:rFonts w:hint="eastAsia" w:ascii="宋体" w:hAnsi="宋体"/>
                <w:color w:val="auto"/>
                <w:kern w:val="0"/>
                <w:szCs w:val="21"/>
                <w:highlight w:val="none"/>
                <w:u w:val="single"/>
              </w:rPr>
              <w:t xml:space="preserve">合同金额的10% </w:t>
            </w:r>
            <w:r>
              <w:rPr>
                <w:rFonts w:hint="eastAsia" w:ascii="宋体" w:hAnsi="宋体"/>
                <w:color w:val="auto"/>
                <w:kern w:val="0"/>
                <w:szCs w:val="21"/>
                <w:highlight w:val="none"/>
              </w:rPr>
              <w:t>。</w:t>
            </w:r>
          </w:p>
          <w:p w14:paraId="71171F1B">
            <w:pPr>
              <w:snapToGrid w:val="0"/>
              <w:spacing w:after="62" w:afterLines="20"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3.提交时间：中</w:t>
            </w:r>
            <w:r>
              <w:rPr>
                <w:rFonts w:hint="eastAsia" w:ascii="宋体" w:hAnsi="宋体"/>
                <w:color w:val="auto"/>
                <w:kern w:val="0"/>
                <w:szCs w:val="21"/>
                <w:highlight w:val="none"/>
                <w:lang w:val="en-US" w:eastAsia="zh-CN"/>
              </w:rPr>
              <w:t>选</w:t>
            </w:r>
            <w:r>
              <w:rPr>
                <w:rFonts w:hint="eastAsia" w:ascii="宋体" w:hAnsi="宋体"/>
                <w:color w:val="auto"/>
                <w:kern w:val="0"/>
                <w:szCs w:val="21"/>
                <w:highlight w:val="none"/>
              </w:rPr>
              <w:t>人应在中</w:t>
            </w:r>
            <w:r>
              <w:rPr>
                <w:rFonts w:hint="eastAsia" w:ascii="宋体" w:hAnsi="宋体"/>
                <w:color w:val="auto"/>
                <w:kern w:val="0"/>
                <w:szCs w:val="21"/>
                <w:highlight w:val="none"/>
                <w:lang w:val="en-US" w:eastAsia="zh-CN"/>
              </w:rPr>
              <w:t>选</w:t>
            </w:r>
            <w:r>
              <w:rPr>
                <w:rFonts w:hint="eastAsia" w:ascii="宋体" w:hAnsi="宋体"/>
                <w:color w:val="auto"/>
                <w:kern w:val="0"/>
                <w:szCs w:val="21"/>
                <w:highlight w:val="none"/>
              </w:rPr>
              <w:t>通知书发出后</w:t>
            </w:r>
            <w:r>
              <w:rPr>
                <w:rFonts w:hint="eastAsia" w:ascii="宋体" w:hAnsi="宋体"/>
                <w:color w:val="auto"/>
                <w:kern w:val="0"/>
                <w:szCs w:val="21"/>
                <w:highlight w:val="none"/>
                <w:lang w:val="en-US" w:eastAsia="zh-CN"/>
              </w:rPr>
              <w:t>15</w:t>
            </w:r>
            <w:r>
              <w:rPr>
                <w:rFonts w:hint="eastAsia" w:ascii="宋体" w:hAnsi="宋体"/>
                <w:color w:val="auto"/>
                <w:kern w:val="0"/>
                <w:szCs w:val="21"/>
                <w:highlight w:val="none"/>
              </w:rPr>
              <w:t>个工作日内提交至比选人，若未按时提交的，视为自动放弃中标，比选人有权撤销中</w:t>
            </w:r>
            <w:r>
              <w:rPr>
                <w:rFonts w:hint="eastAsia" w:ascii="宋体" w:hAnsi="宋体"/>
                <w:color w:val="auto"/>
                <w:kern w:val="0"/>
                <w:szCs w:val="21"/>
                <w:highlight w:val="none"/>
                <w:lang w:val="en-US" w:eastAsia="zh-CN"/>
              </w:rPr>
              <w:t>选</w:t>
            </w:r>
            <w:r>
              <w:rPr>
                <w:rFonts w:hint="eastAsia" w:ascii="宋体" w:hAnsi="宋体"/>
                <w:color w:val="auto"/>
                <w:kern w:val="0"/>
                <w:szCs w:val="21"/>
                <w:highlight w:val="none"/>
              </w:rPr>
              <w:t>通知书并不予退还其竞</w:t>
            </w:r>
            <w:r>
              <w:rPr>
                <w:rFonts w:hint="eastAsia" w:ascii="宋体" w:hAnsi="宋体"/>
                <w:color w:val="auto"/>
                <w:kern w:val="0"/>
                <w:szCs w:val="21"/>
                <w:highlight w:val="none"/>
                <w:lang w:val="en-US" w:eastAsia="zh-CN"/>
              </w:rPr>
              <w:t>选</w:t>
            </w:r>
            <w:r>
              <w:rPr>
                <w:rFonts w:hint="eastAsia" w:ascii="宋体" w:hAnsi="宋体"/>
                <w:color w:val="auto"/>
                <w:kern w:val="0"/>
                <w:szCs w:val="21"/>
                <w:highlight w:val="none"/>
              </w:rPr>
              <w:t>保证金，比选人将依法确定中</w:t>
            </w:r>
            <w:r>
              <w:rPr>
                <w:rFonts w:hint="eastAsia" w:ascii="宋体" w:hAnsi="宋体"/>
                <w:color w:val="auto"/>
                <w:kern w:val="0"/>
                <w:szCs w:val="21"/>
                <w:highlight w:val="none"/>
                <w:lang w:val="en-US" w:eastAsia="zh-CN"/>
              </w:rPr>
              <w:t>选</w:t>
            </w:r>
            <w:r>
              <w:rPr>
                <w:rFonts w:hint="eastAsia" w:ascii="宋体" w:hAnsi="宋体"/>
                <w:color w:val="auto"/>
                <w:kern w:val="0"/>
                <w:szCs w:val="21"/>
                <w:highlight w:val="none"/>
              </w:rPr>
              <w:t>人。</w:t>
            </w:r>
          </w:p>
          <w:p w14:paraId="0A093C7E">
            <w:pPr>
              <w:snapToGrid w:val="0"/>
              <w:spacing w:after="62" w:afterLines="20"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4.退还期限及方式：履约保证金在工程竣工验收合格并完善全部资料后，如无违约责任，比选人在15</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20个工作日内一次性无息退还。</w:t>
            </w:r>
          </w:p>
          <w:p w14:paraId="63AFCA39">
            <w:pPr>
              <w:snapToGrid w:val="0"/>
              <w:spacing w:after="62" w:afterLines="20"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 xml:space="preserve">5.账户信息： </w:t>
            </w:r>
          </w:p>
          <w:p w14:paraId="0244BC00">
            <w:pPr>
              <w:snapToGrid w:val="0"/>
              <w:spacing w:after="62" w:afterLines="20"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账户名称：垫江县人民政府桂阳街道办事处</w:t>
            </w:r>
          </w:p>
          <w:p w14:paraId="01828C6E">
            <w:pPr>
              <w:snapToGrid w:val="0"/>
              <w:spacing w:after="62" w:afterLines="20" w:line="400" w:lineRule="exact"/>
              <w:ind w:firstLine="420" w:firstLineChars="200"/>
              <w:rPr>
                <w:rFonts w:hint="default" w:ascii="宋体" w:hAnsi="宋体"/>
                <w:color w:val="auto"/>
                <w:kern w:val="0"/>
                <w:szCs w:val="21"/>
                <w:highlight w:val="none"/>
                <w:lang w:val="en-US"/>
              </w:rPr>
            </w:pPr>
            <w:r>
              <w:rPr>
                <w:rFonts w:hint="eastAsia" w:ascii="宋体" w:hAnsi="宋体"/>
                <w:color w:val="auto"/>
                <w:kern w:val="0"/>
                <w:szCs w:val="21"/>
                <w:highlight w:val="none"/>
              </w:rPr>
              <w:t>账号</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2512010120010003149</w:t>
            </w:r>
          </w:p>
          <w:p w14:paraId="2B147C62">
            <w:pPr>
              <w:snapToGrid w:val="0"/>
              <w:spacing w:after="62" w:afterLines="20"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开户行：农商行垫江支行桂财分理处</w:t>
            </w:r>
          </w:p>
          <w:p w14:paraId="6BA10C83">
            <w:pPr>
              <w:snapToGrid w:val="0"/>
              <w:spacing w:after="62" w:afterLines="20"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val="en-US" w:eastAsia="zh-CN"/>
              </w:rPr>
              <w:t>注：中选人</w:t>
            </w:r>
            <w:r>
              <w:rPr>
                <w:rFonts w:hint="eastAsia" w:ascii="宋体" w:hAnsi="宋体"/>
                <w:color w:val="auto"/>
                <w:kern w:val="0"/>
                <w:szCs w:val="21"/>
                <w:highlight w:val="none"/>
              </w:rPr>
              <w:t>在备注栏写明“垫江县桂阳街道十路村党群服务中心改扩建工程履约保证金，中</w:t>
            </w:r>
            <w:r>
              <w:rPr>
                <w:rFonts w:hint="eastAsia" w:ascii="宋体" w:hAnsi="宋体"/>
                <w:color w:val="auto"/>
                <w:kern w:val="0"/>
                <w:szCs w:val="21"/>
                <w:highlight w:val="none"/>
                <w:lang w:val="en-US" w:eastAsia="zh-CN"/>
              </w:rPr>
              <w:t>选</w:t>
            </w:r>
            <w:r>
              <w:rPr>
                <w:rFonts w:hint="eastAsia" w:ascii="宋体" w:hAnsi="宋体"/>
                <w:color w:val="auto"/>
                <w:kern w:val="0"/>
                <w:szCs w:val="21"/>
                <w:highlight w:val="none"/>
              </w:rPr>
              <w:t xml:space="preserve">人须留存打款依据。 </w:t>
            </w:r>
          </w:p>
          <w:p w14:paraId="11C75F49">
            <w:pPr>
              <w:numPr>
                <w:ilvl w:val="0"/>
                <w:numId w:val="5"/>
              </w:numPr>
              <w:snapToGrid w:val="0"/>
              <w:spacing w:after="62" w:afterLines="20" w:line="400" w:lineRule="exact"/>
              <w:ind w:left="0" w:leftChars="0"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 xml:space="preserve">若有下列情形之一的，履约保证金将不予退还： </w:t>
            </w:r>
          </w:p>
          <w:p w14:paraId="65AC1534">
            <w:pPr>
              <w:numPr>
                <w:ilvl w:val="0"/>
                <w:numId w:val="7"/>
              </w:numPr>
              <w:snapToGrid w:val="0"/>
              <w:spacing w:after="62" w:afterLines="20" w:line="400" w:lineRule="exact"/>
              <w:ind w:leftChars="200"/>
              <w:rPr>
                <w:rFonts w:hint="eastAsia" w:ascii="宋体" w:hAnsi="宋体"/>
                <w:color w:val="auto"/>
                <w:kern w:val="0"/>
                <w:szCs w:val="21"/>
                <w:highlight w:val="none"/>
              </w:rPr>
            </w:pPr>
            <w:r>
              <w:rPr>
                <w:rFonts w:hint="eastAsia" w:ascii="宋体" w:hAnsi="宋体"/>
                <w:color w:val="auto"/>
                <w:kern w:val="0"/>
                <w:szCs w:val="21"/>
                <w:highlight w:val="none"/>
              </w:rPr>
              <w:t>缴纳履约保证金之日起</w:t>
            </w:r>
            <w:r>
              <w:rPr>
                <w:rFonts w:hint="eastAsia" w:ascii="宋体" w:hAnsi="宋体"/>
                <w:color w:val="auto"/>
                <w:kern w:val="0"/>
                <w:szCs w:val="21"/>
                <w:highlight w:val="none"/>
                <w:lang w:val="en-US" w:eastAsia="zh-CN"/>
              </w:rPr>
              <w:t>十</w:t>
            </w:r>
            <w:r>
              <w:rPr>
                <w:rFonts w:hint="eastAsia" w:ascii="宋体" w:hAnsi="宋体"/>
                <w:color w:val="auto"/>
                <w:kern w:val="0"/>
                <w:szCs w:val="21"/>
                <w:highlight w:val="none"/>
              </w:rPr>
              <w:t xml:space="preserve">日内未签订合同的； </w:t>
            </w:r>
          </w:p>
          <w:p w14:paraId="19D2F1D9">
            <w:pPr>
              <w:numPr>
                <w:ilvl w:val="0"/>
                <w:numId w:val="0"/>
              </w:numPr>
              <w:snapToGrid w:val="0"/>
              <w:spacing w:after="62" w:afterLines="20"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（2）签订合同</w:t>
            </w:r>
            <w:r>
              <w:rPr>
                <w:rFonts w:hint="eastAsia" w:ascii="宋体" w:hAnsi="宋体"/>
                <w:color w:val="auto"/>
                <w:kern w:val="0"/>
                <w:szCs w:val="21"/>
                <w:highlight w:val="none"/>
                <w:lang w:eastAsia="zh-CN"/>
              </w:rPr>
              <w:t>之日起十五日内</w:t>
            </w:r>
            <w:r>
              <w:rPr>
                <w:rFonts w:hint="eastAsia" w:ascii="宋体" w:hAnsi="宋体"/>
                <w:color w:val="auto"/>
                <w:kern w:val="0"/>
                <w:szCs w:val="21"/>
                <w:highlight w:val="none"/>
              </w:rPr>
              <w:t>未开工的。</w:t>
            </w:r>
          </w:p>
        </w:tc>
      </w:tr>
      <w:tr w14:paraId="6D0D8C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C009F1">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7.4.1</w:t>
            </w:r>
          </w:p>
        </w:tc>
        <w:tc>
          <w:tcPr>
            <w:tcW w:w="1644" w:type="dxa"/>
            <w:vAlign w:val="center"/>
          </w:tcPr>
          <w:p w14:paraId="4E36759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签订合同</w:t>
            </w:r>
          </w:p>
        </w:tc>
        <w:tc>
          <w:tcPr>
            <w:tcW w:w="6490" w:type="dxa"/>
            <w:vAlign w:val="center"/>
          </w:tcPr>
          <w:p w14:paraId="03BE4286">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依法必须进行</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的项目，中</w:t>
            </w:r>
            <w:r>
              <w:rPr>
                <w:rFonts w:hint="eastAsia" w:ascii="宋体" w:hAnsi="宋体"/>
                <w:color w:val="auto"/>
                <w:kern w:val="0"/>
                <w:szCs w:val="21"/>
                <w:highlight w:val="none"/>
                <w:lang w:val="en-US" w:eastAsia="zh-CN"/>
              </w:rPr>
              <w:t>选</w:t>
            </w:r>
            <w:r>
              <w:rPr>
                <w:rFonts w:hint="eastAsia" w:ascii="宋体" w:hAnsi="宋体"/>
                <w:color w:val="auto"/>
                <w:kern w:val="0"/>
                <w:szCs w:val="21"/>
                <w:highlight w:val="none"/>
              </w:rPr>
              <w:t>候选人有《招标投标法实施条例》第七十四条规定行为的，视为特别严重信用不良行为且情节特别严重，按信用记分上限一次性记12分，纳入黑名单管理；</w:t>
            </w:r>
            <w:r>
              <w:rPr>
                <w:rFonts w:hint="eastAsia" w:ascii="宋体" w:hAnsi="宋体"/>
                <w:color w:val="auto"/>
                <w:kern w:val="0"/>
                <w:szCs w:val="21"/>
                <w:highlight w:val="none"/>
                <w:lang w:eastAsia="zh-CN"/>
              </w:rPr>
              <w:t>中选</w:t>
            </w:r>
            <w:r>
              <w:rPr>
                <w:rFonts w:hint="eastAsia" w:ascii="宋体" w:hAnsi="宋体"/>
                <w:color w:val="auto"/>
                <w:kern w:val="0"/>
                <w:szCs w:val="21"/>
                <w:highlight w:val="none"/>
              </w:rPr>
              <w:t>人有《招标投标法实施条例》第七十四条规定行为的，按</w:t>
            </w:r>
            <w:r>
              <w:rPr>
                <w:rFonts w:hint="eastAsia" w:ascii="宋体" w:hAnsi="宋体"/>
                <w:color w:val="auto"/>
                <w:kern w:val="0"/>
                <w:szCs w:val="21"/>
                <w:highlight w:val="none"/>
                <w:lang w:eastAsia="zh-CN"/>
              </w:rPr>
              <w:t>中选</w:t>
            </w:r>
            <w:r>
              <w:rPr>
                <w:rFonts w:hint="eastAsia" w:ascii="宋体" w:hAnsi="宋体"/>
                <w:color w:val="auto"/>
                <w:kern w:val="0"/>
                <w:szCs w:val="21"/>
                <w:highlight w:val="none"/>
              </w:rPr>
              <w:t>项目金额10‰罚款上限予以行政处罚，按信用记分上限一次性并处记12分，纳入黑名单管理。</w:t>
            </w:r>
          </w:p>
        </w:tc>
      </w:tr>
      <w:tr w14:paraId="5029FE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25645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8.1</w:t>
            </w:r>
          </w:p>
        </w:tc>
        <w:tc>
          <w:tcPr>
            <w:tcW w:w="1644" w:type="dxa"/>
            <w:vAlign w:val="center"/>
          </w:tcPr>
          <w:p w14:paraId="5FD22BF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重新</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的情形</w:t>
            </w:r>
          </w:p>
        </w:tc>
        <w:tc>
          <w:tcPr>
            <w:tcW w:w="6490" w:type="dxa"/>
            <w:vAlign w:val="center"/>
          </w:tcPr>
          <w:p w14:paraId="6C6B789C">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1.按</w:t>
            </w:r>
            <w:r>
              <w:rPr>
                <w:rFonts w:hint="eastAsia" w:ascii="宋体" w:hAnsi="宋体"/>
                <w:color w:val="auto"/>
                <w:kern w:val="0"/>
                <w:szCs w:val="21"/>
                <w:highlight w:val="none"/>
                <w:lang w:eastAsia="zh-CN"/>
              </w:rPr>
              <w:t>竞选</w:t>
            </w:r>
            <w:r>
              <w:rPr>
                <w:rFonts w:ascii="宋体" w:hAnsi="宋体"/>
                <w:color w:val="auto"/>
                <w:kern w:val="0"/>
                <w:szCs w:val="21"/>
                <w:highlight w:val="none"/>
              </w:rPr>
              <w:t>人须知第8.1（1）执行；</w:t>
            </w:r>
          </w:p>
          <w:p w14:paraId="14072EC1">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2.按</w:t>
            </w:r>
            <w:r>
              <w:rPr>
                <w:rFonts w:hint="eastAsia" w:ascii="宋体" w:hAnsi="宋体"/>
                <w:color w:val="auto"/>
                <w:kern w:val="0"/>
                <w:szCs w:val="21"/>
                <w:highlight w:val="none"/>
                <w:lang w:eastAsia="zh-CN"/>
              </w:rPr>
              <w:t>竞选</w:t>
            </w:r>
            <w:r>
              <w:rPr>
                <w:rFonts w:ascii="宋体" w:hAnsi="宋体"/>
                <w:color w:val="auto"/>
                <w:kern w:val="0"/>
                <w:szCs w:val="21"/>
                <w:highlight w:val="none"/>
              </w:rPr>
              <w:t>人须知第8.1（2）执行；</w:t>
            </w:r>
          </w:p>
          <w:p w14:paraId="57567CDA">
            <w:pPr>
              <w:snapToGrid w:val="0"/>
              <w:spacing w:line="400" w:lineRule="exact"/>
              <w:ind w:firstLine="420" w:firstLineChars="200"/>
              <w:rPr>
                <w:rFonts w:ascii="宋体" w:hAnsi="宋体"/>
                <w:color w:val="auto"/>
                <w:kern w:val="0"/>
                <w:szCs w:val="21"/>
                <w:highlight w:val="none"/>
              </w:rPr>
            </w:pPr>
            <w:r>
              <w:rPr>
                <w:rFonts w:ascii="宋体" w:hAnsi="宋体"/>
                <w:snapToGrid w:val="0"/>
                <w:color w:val="auto"/>
                <w:kern w:val="0"/>
                <w:szCs w:val="21"/>
                <w:highlight w:val="none"/>
              </w:rPr>
              <w:t>3.</w:t>
            </w:r>
            <w:r>
              <w:rPr>
                <w:rFonts w:ascii="宋体" w:hAnsi="宋体"/>
                <w:color w:val="auto"/>
                <w:kern w:val="0"/>
                <w:szCs w:val="21"/>
                <w:highlight w:val="none"/>
              </w:rPr>
              <w:t>按</w:t>
            </w:r>
            <w:r>
              <w:rPr>
                <w:rFonts w:hint="eastAsia" w:ascii="宋体" w:hAnsi="宋体"/>
                <w:color w:val="auto"/>
                <w:kern w:val="0"/>
                <w:szCs w:val="21"/>
                <w:highlight w:val="none"/>
                <w:lang w:eastAsia="zh-CN"/>
              </w:rPr>
              <w:t>竞选</w:t>
            </w:r>
            <w:r>
              <w:rPr>
                <w:rFonts w:ascii="宋体" w:hAnsi="宋体"/>
                <w:color w:val="auto"/>
                <w:kern w:val="0"/>
                <w:szCs w:val="21"/>
                <w:highlight w:val="none"/>
              </w:rPr>
              <w:t>人须知第8.1（3）执行；</w:t>
            </w:r>
          </w:p>
          <w:p w14:paraId="25AFBCDF">
            <w:pPr>
              <w:snapToGrid w:val="0"/>
              <w:spacing w:line="400" w:lineRule="exact"/>
              <w:ind w:firstLine="420" w:firstLineChars="200"/>
              <w:rPr>
                <w:rFonts w:ascii="宋体" w:hAnsi="宋体"/>
                <w:color w:val="auto"/>
                <w:kern w:val="0"/>
                <w:szCs w:val="21"/>
                <w:highlight w:val="none"/>
              </w:rPr>
            </w:pPr>
            <w:r>
              <w:rPr>
                <w:rFonts w:ascii="宋体" w:hAnsi="宋体"/>
                <w:snapToGrid w:val="0"/>
                <w:color w:val="auto"/>
                <w:kern w:val="0"/>
                <w:szCs w:val="21"/>
                <w:highlight w:val="none"/>
              </w:rPr>
              <w:t>4.</w:t>
            </w:r>
            <w:r>
              <w:rPr>
                <w:rFonts w:ascii="宋体" w:hAnsi="宋体"/>
                <w:color w:val="auto"/>
                <w:kern w:val="0"/>
                <w:szCs w:val="21"/>
                <w:highlight w:val="none"/>
              </w:rPr>
              <w:t>按</w:t>
            </w:r>
            <w:r>
              <w:rPr>
                <w:rFonts w:hint="eastAsia" w:ascii="宋体" w:hAnsi="宋体"/>
                <w:color w:val="auto"/>
                <w:kern w:val="0"/>
                <w:szCs w:val="21"/>
                <w:highlight w:val="none"/>
                <w:lang w:eastAsia="zh-CN"/>
              </w:rPr>
              <w:t>竞选</w:t>
            </w:r>
            <w:r>
              <w:rPr>
                <w:rFonts w:ascii="宋体" w:hAnsi="宋体"/>
                <w:color w:val="auto"/>
                <w:kern w:val="0"/>
                <w:szCs w:val="21"/>
                <w:highlight w:val="none"/>
              </w:rPr>
              <w:t>人须知第8.1（4）执行</w:t>
            </w:r>
            <w:r>
              <w:rPr>
                <w:rFonts w:hint="eastAsia" w:ascii="宋体" w:hAnsi="宋体"/>
                <w:color w:val="auto"/>
                <w:kern w:val="0"/>
                <w:szCs w:val="21"/>
                <w:highlight w:val="none"/>
              </w:rPr>
              <w:t>。</w:t>
            </w:r>
          </w:p>
          <w:p w14:paraId="39896900">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注：本款只适用于首次</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w:t>
            </w:r>
          </w:p>
        </w:tc>
      </w:tr>
      <w:tr w14:paraId="5B6215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2EEFA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8.2</w:t>
            </w:r>
          </w:p>
        </w:tc>
        <w:tc>
          <w:tcPr>
            <w:tcW w:w="1644" w:type="dxa"/>
            <w:vAlign w:val="center"/>
          </w:tcPr>
          <w:p w14:paraId="4B56999C">
            <w:pPr>
              <w:snapToGrid w:val="0"/>
              <w:spacing w:line="400" w:lineRule="exact"/>
              <w:jc w:val="center"/>
              <w:rPr>
                <w:rFonts w:hint="eastAsia" w:eastAsia="宋体"/>
                <w:color w:val="auto"/>
                <w:highlight w:val="none"/>
                <w:lang w:eastAsia="zh-CN"/>
              </w:rPr>
            </w:pPr>
            <w:bookmarkStart w:id="105" w:name="_Toc13210670"/>
            <w:bookmarkStart w:id="106" w:name="_Toc509218709"/>
            <w:bookmarkStart w:id="107" w:name="_Toc16930431"/>
            <w:bookmarkStart w:id="108" w:name="_Toc536628250"/>
            <w:bookmarkStart w:id="109" w:name="_Toc430530434"/>
            <w:r>
              <w:rPr>
                <w:rFonts w:hint="eastAsia" w:ascii="宋体" w:hAnsi="宋体"/>
                <w:color w:val="auto"/>
                <w:kern w:val="0"/>
                <w:szCs w:val="21"/>
                <w:highlight w:val="none"/>
              </w:rPr>
              <w:t>重新</w:t>
            </w:r>
            <w:r>
              <w:rPr>
                <w:rFonts w:hint="eastAsia" w:ascii="宋体" w:hAnsi="宋体"/>
                <w:color w:val="auto"/>
                <w:kern w:val="0"/>
                <w:szCs w:val="21"/>
                <w:highlight w:val="none"/>
                <w:lang w:eastAsia="zh-CN"/>
              </w:rPr>
              <w:t>比选</w:t>
            </w:r>
            <w:r>
              <w:rPr>
                <w:rFonts w:ascii="宋体" w:hAnsi="宋体"/>
                <w:color w:val="auto"/>
                <w:kern w:val="0"/>
                <w:szCs w:val="21"/>
                <w:highlight w:val="none"/>
              </w:rPr>
              <w:t>和不再</w:t>
            </w:r>
            <w:bookmarkEnd w:id="105"/>
            <w:bookmarkEnd w:id="106"/>
            <w:bookmarkEnd w:id="107"/>
            <w:bookmarkEnd w:id="108"/>
            <w:bookmarkEnd w:id="109"/>
            <w:r>
              <w:rPr>
                <w:rFonts w:hint="eastAsia" w:ascii="宋体" w:hAnsi="宋体"/>
                <w:color w:val="auto"/>
                <w:kern w:val="0"/>
                <w:szCs w:val="21"/>
                <w:highlight w:val="none"/>
                <w:lang w:eastAsia="zh-CN"/>
              </w:rPr>
              <w:t>比选</w:t>
            </w:r>
          </w:p>
        </w:tc>
        <w:tc>
          <w:tcPr>
            <w:tcW w:w="6490" w:type="dxa"/>
            <w:vAlign w:val="center"/>
          </w:tcPr>
          <w:p w14:paraId="068AF93C">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重新</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的</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人仍然少于三个的，按照招标投标法律法规规定的程序开标和评标。重新</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经评审有效</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人的，应当依法确定</w:t>
            </w:r>
            <w:r>
              <w:rPr>
                <w:rFonts w:hint="eastAsia" w:ascii="宋体" w:hAnsi="宋体"/>
                <w:snapToGrid w:val="0"/>
                <w:color w:val="auto"/>
                <w:kern w:val="0"/>
                <w:szCs w:val="21"/>
                <w:highlight w:val="none"/>
                <w:lang w:eastAsia="zh-CN"/>
              </w:rPr>
              <w:t>中选</w:t>
            </w:r>
            <w:r>
              <w:rPr>
                <w:rFonts w:hint="eastAsia" w:ascii="宋体" w:hAnsi="宋体"/>
                <w:snapToGrid w:val="0"/>
                <w:color w:val="auto"/>
                <w:kern w:val="0"/>
                <w:szCs w:val="21"/>
                <w:highlight w:val="none"/>
              </w:rPr>
              <w:t>候选人；无有效</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人的，可以不再进行</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，但是按照国家有关规定需要履行审批、核准、备案手续的依法必须进行招标的项目，应当报原项目投资主管部门审批、核准、备案</w:t>
            </w:r>
            <w:r>
              <w:rPr>
                <w:rFonts w:ascii="宋体" w:hAnsi="宋体"/>
                <w:snapToGrid w:val="0"/>
                <w:color w:val="auto"/>
                <w:kern w:val="0"/>
                <w:szCs w:val="21"/>
                <w:highlight w:val="none"/>
              </w:rPr>
              <w:t>。</w:t>
            </w:r>
          </w:p>
        </w:tc>
      </w:tr>
      <w:tr w14:paraId="5D9483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CBECF8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w:t>
            </w:r>
          </w:p>
        </w:tc>
        <w:tc>
          <w:tcPr>
            <w:tcW w:w="8134" w:type="dxa"/>
            <w:gridSpan w:val="2"/>
            <w:vAlign w:val="center"/>
          </w:tcPr>
          <w:p w14:paraId="2CC7BE3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需要补充的其他内容</w:t>
            </w:r>
          </w:p>
        </w:tc>
      </w:tr>
      <w:tr w14:paraId="322E55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81DB47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10.1</w:t>
            </w:r>
          </w:p>
        </w:tc>
        <w:tc>
          <w:tcPr>
            <w:tcW w:w="1644" w:type="dxa"/>
            <w:vAlign w:val="center"/>
          </w:tcPr>
          <w:p w14:paraId="4E7B80B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支付担保</w:t>
            </w:r>
          </w:p>
        </w:tc>
        <w:tc>
          <w:tcPr>
            <w:tcW w:w="6490" w:type="dxa"/>
            <w:vAlign w:val="center"/>
          </w:tcPr>
          <w:p w14:paraId="3049DD66">
            <w:pPr>
              <w:snapToGrid w:val="0"/>
              <w:spacing w:after="124" w:afterLines="40" w:line="400" w:lineRule="exact"/>
              <w:ind w:firstLine="420" w:firstLineChars="200"/>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无。</w:t>
            </w:r>
          </w:p>
        </w:tc>
      </w:tr>
      <w:tr w14:paraId="10926F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A01D4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10.2</w:t>
            </w:r>
          </w:p>
        </w:tc>
        <w:tc>
          <w:tcPr>
            <w:tcW w:w="1644" w:type="dxa"/>
            <w:vAlign w:val="center"/>
          </w:tcPr>
          <w:p w14:paraId="70643D7F">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项目经理答辩</w:t>
            </w:r>
          </w:p>
        </w:tc>
        <w:tc>
          <w:tcPr>
            <w:tcW w:w="6490" w:type="dxa"/>
            <w:vAlign w:val="center"/>
          </w:tcPr>
          <w:p w14:paraId="1C80E796">
            <w:pPr>
              <w:widowControl/>
              <w:spacing w:after="124" w:afterLines="40" w:line="400" w:lineRule="exact"/>
              <w:ind w:firstLine="420" w:firstLineChars="200"/>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无。</w:t>
            </w:r>
          </w:p>
        </w:tc>
      </w:tr>
      <w:tr w14:paraId="01DF3E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ED392A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10.3</w:t>
            </w:r>
          </w:p>
        </w:tc>
        <w:tc>
          <w:tcPr>
            <w:tcW w:w="1644" w:type="dxa"/>
            <w:vAlign w:val="center"/>
          </w:tcPr>
          <w:p w14:paraId="356E85CA">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异议、</w:t>
            </w:r>
            <w:r>
              <w:rPr>
                <w:rFonts w:ascii="宋体" w:hAnsi="宋体"/>
                <w:color w:val="auto"/>
                <w:kern w:val="0"/>
                <w:szCs w:val="21"/>
                <w:highlight w:val="none"/>
              </w:rPr>
              <w:t>投诉处理</w:t>
            </w:r>
          </w:p>
        </w:tc>
        <w:tc>
          <w:tcPr>
            <w:tcW w:w="6490" w:type="dxa"/>
            <w:vAlign w:val="center"/>
          </w:tcPr>
          <w:p w14:paraId="762241A1">
            <w:pPr>
              <w:widowControl/>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hint="eastAsia" w:ascii="宋体" w:hAnsi="宋体"/>
                <w:color w:val="auto"/>
                <w:kern w:val="0"/>
                <w:szCs w:val="21"/>
                <w:highlight w:val="none"/>
                <w:lang w:eastAsia="zh-CN"/>
              </w:rPr>
              <w:t>竞选</w:t>
            </w:r>
            <w:r>
              <w:rPr>
                <w:rFonts w:ascii="宋体" w:hAnsi="宋体"/>
                <w:color w:val="auto"/>
                <w:kern w:val="0"/>
                <w:szCs w:val="21"/>
                <w:highlight w:val="none"/>
              </w:rPr>
              <w:t>人或者其他利害关系人就本项目的</w:t>
            </w:r>
            <w:r>
              <w:rPr>
                <w:rFonts w:hint="eastAsia" w:ascii="宋体" w:hAnsi="宋体"/>
                <w:color w:val="auto"/>
                <w:kern w:val="0"/>
                <w:szCs w:val="21"/>
                <w:highlight w:val="none"/>
                <w:lang w:eastAsia="zh-CN"/>
              </w:rPr>
              <w:t>比选</w:t>
            </w:r>
            <w:r>
              <w:rPr>
                <w:rFonts w:ascii="宋体" w:hAnsi="宋体"/>
                <w:color w:val="auto"/>
                <w:kern w:val="0"/>
                <w:szCs w:val="21"/>
                <w:highlight w:val="none"/>
              </w:rPr>
              <w:t>文件</w:t>
            </w:r>
            <w:r>
              <w:rPr>
                <w:rFonts w:hint="eastAsia" w:ascii="宋体" w:hAnsi="宋体"/>
                <w:color w:val="auto"/>
                <w:kern w:val="0"/>
                <w:szCs w:val="21"/>
                <w:highlight w:val="none"/>
              </w:rPr>
              <w:t>（含澄清修改）、开标情况、</w:t>
            </w:r>
            <w:r>
              <w:rPr>
                <w:rFonts w:ascii="宋体" w:hAnsi="宋体"/>
                <w:color w:val="auto"/>
                <w:kern w:val="0"/>
                <w:szCs w:val="21"/>
                <w:highlight w:val="none"/>
              </w:rPr>
              <w:t>评标结果等事项提出投诉</w:t>
            </w:r>
            <w:r>
              <w:rPr>
                <w:rFonts w:hint="eastAsia" w:ascii="宋体" w:hAnsi="宋体"/>
                <w:color w:val="auto"/>
                <w:kern w:val="0"/>
                <w:szCs w:val="21"/>
                <w:highlight w:val="none"/>
              </w:rPr>
              <w:t>的</w:t>
            </w:r>
            <w:r>
              <w:rPr>
                <w:rFonts w:ascii="宋体" w:hAnsi="宋体"/>
                <w:color w:val="auto"/>
                <w:kern w:val="0"/>
                <w:szCs w:val="21"/>
                <w:highlight w:val="none"/>
              </w:rPr>
              <w:t>，应当先向</w:t>
            </w:r>
            <w:r>
              <w:rPr>
                <w:rFonts w:hint="eastAsia" w:ascii="宋体" w:hAnsi="宋体"/>
                <w:color w:val="auto"/>
                <w:kern w:val="0"/>
                <w:szCs w:val="21"/>
                <w:highlight w:val="none"/>
                <w:lang w:eastAsia="zh-CN"/>
              </w:rPr>
              <w:t>比选</w:t>
            </w:r>
            <w:r>
              <w:rPr>
                <w:rFonts w:ascii="宋体" w:hAnsi="宋体"/>
                <w:color w:val="auto"/>
                <w:kern w:val="0"/>
                <w:szCs w:val="21"/>
                <w:highlight w:val="none"/>
              </w:rPr>
              <w:t>人提出异议；</w:t>
            </w:r>
            <w:r>
              <w:rPr>
                <w:rFonts w:hint="eastAsia" w:ascii="宋体" w:hAnsi="宋体"/>
                <w:color w:val="auto"/>
                <w:kern w:val="0"/>
                <w:szCs w:val="21"/>
                <w:highlight w:val="none"/>
                <w:lang w:eastAsia="zh-CN"/>
              </w:rPr>
              <w:t>比选</w:t>
            </w:r>
            <w:r>
              <w:rPr>
                <w:rFonts w:ascii="宋体" w:hAnsi="宋体"/>
                <w:color w:val="auto"/>
                <w:kern w:val="0"/>
                <w:szCs w:val="21"/>
                <w:highlight w:val="none"/>
              </w:rPr>
              <w:t>人应当在规定时间内答复；对</w:t>
            </w:r>
            <w:r>
              <w:rPr>
                <w:rFonts w:hint="eastAsia" w:ascii="宋体" w:hAnsi="宋体"/>
                <w:color w:val="auto"/>
                <w:kern w:val="0"/>
                <w:szCs w:val="21"/>
                <w:highlight w:val="none"/>
                <w:lang w:eastAsia="zh-CN"/>
              </w:rPr>
              <w:t>比选</w:t>
            </w:r>
            <w:r>
              <w:rPr>
                <w:rFonts w:ascii="宋体" w:hAnsi="宋体"/>
                <w:color w:val="auto"/>
                <w:kern w:val="0"/>
                <w:szCs w:val="21"/>
                <w:highlight w:val="none"/>
              </w:rPr>
              <w:t>人的答复不满意，可向行政监督部门投诉。</w:t>
            </w:r>
          </w:p>
          <w:p w14:paraId="7F8C74C2">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提出异议或投诉时应当包括下列内容：</w:t>
            </w:r>
          </w:p>
          <w:p w14:paraId="026907A2">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（1）异议</w:t>
            </w:r>
            <w:r>
              <w:rPr>
                <w:rFonts w:hint="eastAsia" w:ascii="宋体" w:hAnsi="宋体"/>
                <w:color w:val="auto"/>
                <w:kern w:val="0"/>
                <w:szCs w:val="21"/>
                <w:highlight w:val="none"/>
                <w:lang w:val="en-US" w:eastAsia="zh-CN"/>
              </w:rPr>
              <w:t>人</w:t>
            </w:r>
            <w:r>
              <w:rPr>
                <w:rFonts w:hint="eastAsia" w:ascii="宋体" w:hAnsi="宋体"/>
                <w:color w:val="auto"/>
                <w:kern w:val="0"/>
                <w:szCs w:val="21"/>
                <w:highlight w:val="none"/>
              </w:rPr>
              <w:t>或投诉人的名称、地址及有效联系方式；</w:t>
            </w:r>
          </w:p>
          <w:p w14:paraId="39387756">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（2）被异议</w:t>
            </w:r>
            <w:r>
              <w:rPr>
                <w:rFonts w:hint="eastAsia" w:ascii="宋体" w:hAnsi="宋体"/>
                <w:color w:val="auto"/>
                <w:kern w:val="0"/>
                <w:szCs w:val="21"/>
                <w:highlight w:val="none"/>
                <w:lang w:val="en-US" w:eastAsia="zh-CN"/>
              </w:rPr>
              <w:t>人</w:t>
            </w:r>
            <w:r>
              <w:rPr>
                <w:rFonts w:hint="eastAsia" w:ascii="宋体" w:hAnsi="宋体"/>
                <w:color w:val="auto"/>
                <w:kern w:val="0"/>
                <w:szCs w:val="21"/>
                <w:highlight w:val="none"/>
              </w:rPr>
              <w:t>或</w:t>
            </w:r>
            <w:r>
              <w:rPr>
                <w:rFonts w:hint="eastAsia" w:ascii="宋体" w:hAnsi="宋体"/>
                <w:color w:val="auto"/>
                <w:kern w:val="0"/>
                <w:szCs w:val="21"/>
                <w:highlight w:val="none"/>
                <w:lang w:val="en-US" w:eastAsia="zh-CN"/>
              </w:rPr>
              <w:t>被</w:t>
            </w:r>
            <w:r>
              <w:rPr>
                <w:rFonts w:hint="eastAsia" w:ascii="宋体" w:hAnsi="宋体"/>
                <w:color w:val="auto"/>
                <w:kern w:val="0"/>
                <w:szCs w:val="21"/>
                <w:highlight w:val="none"/>
              </w:rPr>
              <w:t>投诉人的名称、地址及有效联系方式；</w:t>
            </w:r>
          </w:p>
          <w:p w14:paraId="29A5D955">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（3）异议或投诉事项的基本事实；</w:t>
            </w:r>
          </w:p>
          <w:p w14:paraId="070ECF90">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（4）请求及主张；</w:t>
            </w:r>
          </w:p>
          <w:p w14:paraId="4408BA29">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（5）涉及事项的证据、证明材料。</w:t>
            </w:r>
          </w:p>
          <w:p w14:paraId="4365814E">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异议人或投诉人是法人的，异议书或投诉书必须由其法定代表人或者委托代理人签名并加盖单位</w:t>
            </w:r>
            <w:r>
              <w:rPr>
                <w:rFonts w:hint="default" w:ascii="宋体" w:hAnsi="宋体"/>
                <w:color w:val="auto"/>
                <w:kern w:val="0"/>
                <w:szCs w:val="21"/>
                <w:highlight w:val="none"/>
                <w:lang w:val="en-US"/>
              </w:rPr>
              <w:t>公</w:t>
            </w:r>
            <w:r>
              <w:rPr>
                <w:rFonts w:hint="eastAsia" w:ascii="宋体" w:hAnsi="宋体"/>
                <w:color w:val="auto"/>
                <w:kern w:val="0"/>
                <w:szCs w:val="21"/>
                <w:highlight w:val="none"/>
              </w:rPr>
              <w:t>章；异议人或投诉人是其他组织或者自然人的，异议书或投诉书必须由其主要负责人签名或者异议人（或投诉人）本人签名，并附有效身份证明。如有关材料是外文，应当同时提供中文译本。</w:t>
            </w:r>
          </w:p>
          <w:p w14:paraId="125BAA33">
            <w:pPr>
              <w:widowControl/>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w:t>
            </w:r>
            <w:r>
              <w:rPr>
                <w:rFonts w:ascii="宋体" w:hAnsi="宋体"/>
                <w:color w:val="auto"/>
                <w:kern w:val="0"/>
                <w:szCs w:val="21"/>
                <w:highlight w:val="none"/>
              </w:rPr>
              <w:t>行政监督部门依照《</w:t>
            </w:r>
            <w:r>
              <w:rPr>
                <w:rFonts w:hint="eastAsia" w:ascii="宋体" w:hAnsi="宋体"/>
                <w:color w:val="auto"/>
                <w:kern w:val="0"/>
                <w:szCs w:val="21"/>
                <w:highlight w:val="none"/>
              </w:rPr>
              <w:t>中华人民共和国</w:t>
            </w:r>
            <w:r>
              <w:rPr>
                <w:rFonts w:ascii="宋体" w:hAnsi="宋体"/>
                <w:color w:val="auto"/>
                <w:kern w:val="0"/>
                <w:szCs w:val="21"/>
                <w:highlight w:val="none"/>
              </w:rPr>
              <w:t>招标投标法</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中华人民共和国</w:t>
            </w:r>
            <w:r>
              <w:rPr>
                <w:rFonts w:ascii="宋体" w:hAnsi="宋体"/>
                <w:color w:val="auto"/>
                <w:kern w:val="0"/>
                <w:szCs w:val="21"/>
                <w:highlight w:val="none"/>
              </w:rPr>
              <w:t>招标投标法实施条例</w:t>
            </w:r>
            <w:r>
              <w:rPr>
                <w:rFonts w:hint="eastAsia" w:ascii="宋体" w:hAnsi="宋体"/>
                <w:color w:val="auto"/>
                <w:kern w:val="0"/>
                <w:szCs w:val="21"/>
                <w:highlight w:val="none"/>
                <w:lang w:eastAsia="zh-CN"/>
              </w:rPr>
              <w:t>》《</w:t>
            </w:r>
            <w:r>
              <w:rPr>
                <w:rFonts w:ascii="宋体" w:hAnsi="宋体"/>
                <w:color w:val="auto"/>
                <w:kern w:val="0"/>
                <w:szCs w:val="21"/>
                <w:highlight w:val="none"/>
              </w:rPr>
              <w:t>重庆市招标投标条例</w:t>
            </w:r>
            <w:r>
              <w:rPr>
                <w:rFonts w:hint="eastAsia" w:ascii="宋体" w:hAnsi="宋体"/>
                <w:color w:val="auto"/>
                <w:kern w:val="0"/>
                <w:szCs w:val="21"/>
                <w:highlight w:val="none"/>
                <w:lang w:eastAsia="zh-CN"/>
              </w:rPr>
              <w:t>》《</w:t>
            </w:r>
            <w:r>
              <w:rPr>
                <w:rFonts w:ascii="宋体" w:hAnsi="宋体"/>
                <w:color w:val="auto"/>
                <w:kern w:val="0"/>
                <w:szCs w:val="21"/>
                <w:highlight w:val="none"/>
              </w:rPr>
              <w:t>工程建设项目招标投标活动投诉处理办法》（七部委令第11号（根据九部门2013年第23号令修正））、</w:t>
            </w:r>
            <w:r>
              <w:rPr>
                <w:rFonts w:hint="eastAsia" w:asciiTheme="minorEastAsia" w:hAnsiTheme="minorEastAsia" w:eastAsiaTheme="minorEastAsia" w:cstheme="minorEastAsia"/>
                <w:color w:val="auto"/>
                <w:kern w:val="0"/>
                <w:szCs w:val="21"/>
                <w:highlight w:val="none"/>
              </w:rPr>
              <w:t>《关于印发</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重庆市招标投标活动投诉处理实施细则（修订）</w:t>
            </w:r>
            <w:r>
              <w:rPr>
                <w:rFonts w:hint="eastAsia" w:asciiTheme="minorEastAsia" w:hAnsiTheme="minorEastAsia" w:eastAsiaTheme="minorEastAsia" w:cstheme="minorEastAsia"/>
                <w:color w:val="auto"/>
                <w:kern w:val="0"/>
                <w:szCs w:val="21"/>
                <w:highlight w:val="none"/>
                <w:lang w:eastAsia="zh-CN"/>
              </w:rPr>
              <w:t>〉的通知》</w:t>
            </w:r>
            <w:r>
              <w:rPr>
                <w:rFonts w:hint="eastAsia" w:asciiTheme="minorEastAsia" w:hAnsiTheme="minorEastAsia" w:eastAsiaTheme="minorEastAsia" w:cstheme="minorEastAsia"/>
                <w:color w:val="auto"/>
                <w:kern w:val="0"/>
                <w:szCs w:val="21"/>
                <w:highlight w:val="none"/>
              </w:rPr>
              <w:t>（渝公管发〔2021〕54号）</w:t>
            </w:r>
            <w:r>
              <w:rPr>
                <w:rFonts w:ascii="宋体" w:hAnsi="宋体"/>
                <w:color w:val="auto"/>
                <w:kern w:val="0"/>
                <w:szCs w:val="21"/>
                <w:highlight w:val="none"/>
              </w:rPr>
              <w:t>等法律法规文件处理投诉。</w:t>
            </w:r>
          </w:p>
          <w:p w14:paraId="1D79326F">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 根据《重庆市工程建设领域招标投标信用管理暂行办法》的规定，</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人捏造事实、伪造材料，或者以非法手段获取证明材料进行质疑或者投诉的，将被列入黑名单管理；</w:t>
            </w:r>
            <w:r>
              <w:rPr>
                <w:rFonts w:ascii="宋体" w:hAnsi="宋体"/>
                <w:color w:val="auto"/>
                <w:kern w:val="0"/>
                <w:szCs w:val="21"/>
                <w:highlight w:val="none"/>
              </w:rPr>
              <w:t>给他人造成损失的，依法承担赔偿责任。</w:t>
            </w:r>
          </w:p>
          <w:p w14:paraId="7AE0742B">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w:t>
            </w:r>
            <w:r>
              <w:rPr>
                <w:rFonts w:hint="eastAsia"/>
                <w:color w:val="auto"/>
                <w:highlight w:val="none"/>
              </w:rPr>
              <w:t xml:space="preserve"> </w:t>
            </w:r>
            <w:r>
              <w:rPr>
                <w:rFonts w:hint="eastAsia" w:ascii="宋体" w:hAnsi="宋体"/>
                <w:color w:val="auto"/>
                <w:kern w:val="0"/>
                <w:szCs w:val="21"/>
                <w:highlight w:val="none"/>
              </w:rPr>
              <w:t>异议受理单位：重庆市垫江县桂阳街道十路村村民委员会</w:t>
            </w:r>
          </w:p>
          <w:p w14:paraId="12088AD1">
            <w:pPr>
              <w:snapToGrid w:val="0"/>
              <w:spacing w:line="400" w:lineRule="exact"/>
              <w:ind w:firstLine="420" w:firstLineChars="200"/>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rPr>
              <w:t>联系电话：</w:t>
            </w:r>
            <w:r>
              <w:rPr>
                <w:rFonts w:hint="eastAsia" w:ascii="宋体" w:hAnsi="宋体"/>
                <w:color w:val="auto"/>
                <w:kern w:val="0"/>
                <w:szCs w:val="21"/>
                <w:highlight w:val="none"/>
                <w:lang w:val="en-US" w:eastAsia="zh-CN"/>
              </w:rPr>
              <w:t>023-81869156</w:t>
            </w:r>
          </w:p>
        </w:tc>
      </w:tr>
      <w:tr w14:paraId="7890CC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7F4A01">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10.4</w:t>
            </w:r>
          </w:p>
        </w:tc>
        <w:tc>
          <w:tcPr>
            <w:tcW w:w="1644" w:type="dxa"/>
            <w:vAlign w:val="center"/>
          </w:tcPr>
          <w:p w14:paraId="07779D7F">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工程量清单</w:t>
            </w:r>
          </w:p>
          <w:p w14:paraId="7273235F">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编制说明</w:t>
            </w:r>
          </w:p>
        </w:tc>
        <w:tc>
          <w:tcPr>
            <w:tcW w:w="6490" w:type="dxa"/>
            <w:vAlign w:val="center"/>
          </w:tcPr>
          <w:p w14:paraId="6BF232F2">
            <w:pPr>
              <w:widowControl/>
              <w:spacing w:line="400" w:lineRule="exact"/>
              <w:ind w:firstLine="420" w:firstLineChars="200"/>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详见工程量清单</w:t>
            </w:r>
          </w:p>
        </w:tc>
      </w:tr>
      <w:tr w14:paraId="3CAED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EB3D24">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10.6</w:t>
            </w:r>
          </w:p>
        </w:tc>
        <w:tc>
          <w:tcPr>
            <w:tcW w:w="1644" w:type="dxa"/>
            <w:vAlign w:val="center"/>
          </w:tcPr>
          <w:p w14:paraId="1FB40CA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低价风险担保</w:t>
            </w:r>
          </w:p>
          <w:p w14:paraId="566A59E2">
            <w:pPr>
              <w:snapToGrid w:val="0"/>
              <w:spacing w:line="400" w:lineRule="exact"/>
              <w:jc w:val="center"/>
              <w:rPr>
                <w:rFonts w:ascii="宋体" w:hAnsi="宋体"/>
                <w:color w:val="auto"/>
                <w:kern w:val="0"/>
                <w:szCs w:val="21"/>
                <w:highlight w:val="none"/>
              </w:rPr>
            </w:pPr>
          </w:p>
        </w:tc>
        <w:tc>
          <w:tcPr>
            <w:tcW w:w="6490" w:type="dxa"/>
            <w:vAlign w:val="center"/>
          </w:tcPr>
          <w:p w14:paraId="4775888A">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1、低价风险担保：</w:t>
            </w:r>
            <w:r>
              <w:rPr>
                <w:rFonts w:hint="eastAsia" w:asciiTheme="minorEastAsia" w:hAnsiTheme="minorEastAsia" w:eastAsiaTheme="minorEastAsia" w:cstheme="minorEastAsia"/>
                <w:color w:val="auto"/>
                <w:kern w:val="0"/>
                <w:sz w:val="21"/>
                <w:szCs w:val="21"/>
                <w:highlight w:val="none"/>
                <w:lang w:eastAsia="zh-CN"/>
              </w:rPr>
              <w:t>中选</w:t>
            </w:r>
            <w:r>
              <w:rPr>
                <w:rFonts w:hint="eastAsia" w:asciiTheme="minorEastAsia" w:hAnsiTheme="minorEastAsia" w:eastAsiaTheme="minorEastAsia" w:cstheme="minorEastAsia"/>
                <w:color w:val="auto"/>
                <w:kern w:val="0"/>
                <w:sz w:val="21"/>
                <w:szCs w:val="21"/>
                <w:highlight w:val="none"/>
              </w:rPr>
              <w:t>价低于最高限价的85%时提供，如不按时足额提供，视为</w:t>
            </w:r>
            <w:r>
              <w:rPr>
                <w:rFonts w:hint="eastAsia" w:asciiTheme="minorEastAsia" w:hAnsiTheme="minorEastAsia" w:eastAsiaTheme="minorEastAsia" w:cstheme="minorEastAsia"/>
                <w:color w:val="auto"/>
                <w:kern w:val="0"/>
                <w:sz w:val="21"/>
                <w:szCs w:val="21"/>
                <w:highlight w:val="none"/>
                <w:lang w:eastAsia="zh-CN"/>
              </w:rPr>
              <w:t>中选</w:t>
            </w:r>
            <w:r>
              <w:rPr>
                <w:rFonts w:hint="eastAsia" w:asciiTheme="minorEastAsia" w:hAnsiTheme="minorEastAsia" w:eastAsiaTheme="minorEastAsia" w:cstheme="minorEastAsia"/>
                <w:color w:val="auto"/>
                <w:kern w:val="0"/>
                <w:sz w:val="21"/>
                <w:szCs w:val="21"/>
                <w:highlight w:val="none"/>
              </w:rPr>
              <w:t>人放弃</w:t>
            </w:r>
            <w:r>
              <w:rPr>
                <w:rFonts w:hint="eastAsia" w:asciiTheme="minorEastAsia" w:hAnsiTheme="minorEastAsia" w:eastAsiaTheme="minorEastAsia" w:cstheme="minorEastAsia"/>
                <w:color w:val="auto"/>
                <w:kern w:val="0"/>
                <w:sz w:val="21"/>
                <w:szCs w:val="21"/>
                <w:highlight w:val="none"/>
                <w:lang w:eastAsia="zh-CN"/>
              </w:rPr>
              <w:t>中选</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eastAsia="zh-CN"/>
              </w:rPr>
              <w:t>比选</w:t>
            </w:r>
            <w:r>
              <w:rPr>
                <w:rFonts w:hint="eastAsia" w:asciiTheme="minorEastAsia" w:hAnsiTheme="minorEastAsia" w:eastAsiaTheme="minorEastAsia" w:cstheme="minorEastAsia"/>
                <w:color w:val="auto"/>
                <w:kern w:val="0"/>
                <w:sz w:val="21"/>
                <w:szCs w:val="21"/>
                <w:highlight w:val="none"/>
              </w:rPr>
              <w:t>人有权不退还其</w:t>
            </w:r>
            <w:r>
              <w:rPr>
                <w:rFonts w:hint="eastAsia" w:asciiTheme="minorEastAsia" w:hAnsiTheme="minorEastAsia" w:eastAsiaTheme="minorEastAsia" w:cstheme="minorEastAsia"/>
                <w:color w:val="auto"/>
                <w:kern w:val="0"/>
                <w:sz w:val="21"/>
                <w:szCs w:val="21"/>
                <w:highlight w:val="none"/>
                <w:lang w:eastAsia="zh-CN"/>
              </w:rPr>
              <w:t>竞选</w:t>
            </w:r>
            <w:r>
              <w:rPr>
                <w:rFonts w:hint="eastAsia" w:asciiTheme="minorEastAsia" w:hAnsiTheme="minorEastAsia" w:eastAsiaTheme="minorEastAsia" w:cstheme="minorEastAsia"/>
                <w:color w:val="auto"/>
                <w:kern w:val="0"/>
                <w:sz w:val="21"/>
                <w:szCs w:val="21"/>
                <w:highlight w:val="none"/>
              </w:rPr>
              <w:t>保证金，</w:t>
            </w:r>
            <w:r>
              <w:rPr>
                <w:rFonts w:hint="eastAsia" w:asciiTheme="minorEastAsia" w:hAnsiTheme="minorEastAsia" w:eastAsiaTheme="minorEastAsia" w:cstheme="minorEastAsia"/>
                <w:color w:val="auto"/>
                <w:sz w:val="21"/>
                <w:szCs w:val="21"/>
                <w:highlight w:val="none"/>
              </w:rPr>
              <w:t>并报招标投标行政监督部门按照信用管理办法的规定处理，对</w:t>
            </w:r>
            <w:r>
              <w:rPr>
                <w:rFonts w:hint="eastAsia" w:asciiTheme="minorEastAsia" w:hAnsiTheme="minorEastAsia" w:eastAsiaTheme="minorEastAsia" w:cstheme="minorEastAsia"/>
                <w:color w:val="auto"/>
                <w:sz w:val="21"/>
                <w:szCs w:val="21"/>
                <w:highlight w:val="none"/>
                <w:lang w:eastAsia="zh-CN"/>
              </w:rPr>
              <w:t>中选</w:t>
            </w:r>
            <w:r>
              <w:rPr>
                <w:rFonts w:hint="eastAsia" w:asciiTheme="minorEastAsia" w:hAnsiTheme="minorEastAsia" w:eastAsiaTheme="minorEastAsia" w:cstheme="minorEastAsia"/>
                <w:color w:val="auto"/>
                <w:sz w:val="21"/>
                <w:szCs w:val="21"/>
                <w:highlight w:val="none"/>
              </w:rPr>
              <w:t>人的不良行为直接记12分，纳入重点关注名单。</w:t>
            </w:r>
          </w:p>
          <w:p w14:paraId="0891A37E">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eastAsiaTheme="minorEastAsia" w:cstheme="minorEastAsia"/>
                <w:color w:val="auto"/>
                <w:kern w:val="0"/>
                <w:sz w:val="21"/>
                <w:szCs w:val="21"/>
                <w:highlight w:val="none"/>
                <w:lang w:eastAsia="zh-CN"/>
              </w:rPr>
              <w:t>中选</w:t>
            </w:r>
            <w:r>
              <w:rPr>
                <w:rFonts w:hint="eastAsia" w:asciiTheme="minorEastAsia" w:hAnsiTheme="minorEastAsia" w:eastAsiaTheme="minorEastAsia" w:cstheme="minorEastAsia"/>
                <w:color w:val="auto"/>
                <w:kern w:val="0"/>
                <w:sz w:val="21"/>
                <w:szCs w:val="21"/>
                <w:highlight w:val="none"/>
              </w:rPr>
              <w:t>人提供低价风险担保的形式、金额及期限：</w:t>
            </w:r>
          </w:p>
          <w:p w14:paraId="3889384A">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（1）低价风险担保的形式：现金或银行保函</w:t>
            </w:r>
            <w:r>
              <w:rPr>
                <w:rFonts w:hint="eastAsia" w:asciiTheme="minorEastAsia" w:hAnsiTheme="minorEastAsia" w:eastAsiaTheme="minorEastAsia" w:cstheme="minorEastAsia"/>
                <w:color w:val="auto"/>
                <w:sz w:val="21"/>
                <w:szCs w:val="21"/>
                <w:highlight w:val="none"/>
              </w:rPr>
              <w:t>或现金+银行保函的组合；采用银行保函形式的，保函必须为不可撤销、不可转让且见索即付的独立保函，保函格式详见第四章合同条款及格式附件，</w:t>
            </w:r>
            <w:r>
              <w:rPr>
                <w:rFonts w:hint="eastAsia" w:asciiTheme="minorEastAsia" w:hAnsiTheme="minorEastAsia" w:eastAsiaTheme="minorEastAsia" w:cstheme="minorEastAsia"/>
                <w:color w:val="auto"/>
                <w:sz w:val="21"/>
                <w:szCs w:val="21"/>
                <w:highlight w:val="none"/>
                <w:lang w:eastAsia="zh-CN"/>
              </w:rPr>
              <w:t>中选</w:t>
            </w:r>
            <w:r>
              <w:rPr>
                <w:rFonts w:hint="eastAsia" w:asciiTheme="minorEastAsia" w:hAnsiTheme="minorEastAsia" w:eastAsiaTheme="minorEastAsia" w:cstheme="minorEastAsia"/>
                <w:color w:val="auto"/>
                <w:sz w:val="21"/>
                <w:szCs w:val="21"/>
                <w:highlight w:val="none"/>
              </w:rPr>
              <w:t>人出具保函时，不得修改“低价风险担保保函”名称，也不得对低价风险担保保函示范文本中付款条件等实质性内容进行修改，否则视为不符合</w:t>
            </w:r>
            <w:r>
              <w:rPr>
                <w:rFonts w:hint="eastAsia" w:asciiTheme="minorEastAsia" w:hAnsiTheme="minorEastAsia" w:eastAsiaTheme="minorEastAsia" w:cstheme="minorEastAsia"/>
                <w:color w:val="auto"/>
                <w:sz w:val="21"/>
                <w:szCs w:val="21"/>
                <w:highlight w:val="none"/>
                <w:lang w:eastAsia="zh-CN"/>
              </w:rPr>
              <w:t>比选</w:t>
            </w:r>
            <w:r>
              <w:rPr>
                <w:rFonts w:hint="eastAsia" w:asciiTheme="minorEastAsia" w:hAnsiTheme="minorEastAsia" w:eastAsiaTheme="minorEastAsia" w:cstheme="minorEastAsia"/>
                <w:color w:val="auto"/>
                <w:sz w:val="21"/>
                <w:szCs w:val="21"/>
                <w:highlight w:val="none"/>
              </w:rPr>
              <w:t>文件规定</w:t>
            </w:r>
            <w:r>
              <w:rPr>
                <w:rFonts w:hint="eastAsia" w:asciiTheme="minorEastAsia" w:hAnsiTheme="minorEastAsia" w:eastAsiaTheme="minorEastAsia" w:cstheme="minorEastAsia"/>
                <w:color w:val="auto"/>
                <w:kern w:val="0"/>
                <w:sz w:val="21"/>
                <w:szCs w:val="21"/>
                <w:highlight w:val="none"/>
              </w:rPr>
              <w:t>。</w:t>
            </w:r>
          </w:p>
          <w:p w14:paraId="647AE556">
            <w:pPr>
              <w:autoSpaceDE w:val="0"/>
              <w:autoSpaceDN w:val="0"/>
              <w:adjustRightInd w:val="0"/>
              <w:snapToGrid w:val="0"/>
              <w:spacing w:line="400" w:lineRule="exact"/>
              <w:ind w:firstLine="420" w:firstLineChars="200"/>
              <w:rPr>
                <w:rStyle w:val="54"/>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（2）低价风险担保的金额：（最高限价×85%</w:t>
            </w:r>
            <w:r>
              <w:rPr>
                <w:rFonts w:hint="eastAsia" w:asciiTheme="minorEastAsia" w:hAnsiTheme="minorEastAsia" w:eastAsiaTheme="minorEastAsia" w:cstheme="minorEastAsia"/>
                <w:color w:val="auto"/>
                <w:kern w:val="0"/>
                <w:sz w:val="21"/>
                <w:szCs w:val="21"/>
                <w:highlight w:val="none"/>
                <w:lang w:eastAsia="zh-CN"/>
              </w:rPr>
              <w:t>－中选</w:t>
            </w:r>
            <w:r>
              <w:rPr>
                <w:rFonts w:hint="eastAsia" w:asciiTheme="minorEastAsia" w:hAnsiTheme="minorEastAsia" w:eastAsiaTheme="minorEastAsia" w:cstheme="minorEastAsia"/>
                <w:color w:val="auto"/>
                <w:kern w:val="0"/>
                <w:sz w:val="21"/>
                <w:szCs w:val="21"/>
                <w:highlight w:val="none"/>
              </w:rPr>
              <w:t>价）×3</w:t>
            </w:r>
            <w:r>
              <w:rPr>
                <w:rStyle w:val="54"/>
                <w:rFonts w:hint="eastAsia" w:asciiTheme="minorEastAsia" w:hAnsiTheme="minorEastAsia" w:eastAsiaTheme="minorEastAsia" w:cstheme="minorEastAsia"/>
                <w:color w:val="auto"/>
                <w:sz w:val="21"/>
                <w:szCs w:val="21"/>
                <w:highlight w:val="none"/>
              </w:rPr>
              <w:t>，且最高不超过最高限价的85%</w:t>
            </w:r>
            <w:r>
              <w:rPr>
                <w:rStyle w:val="54"/>
                <w:rFonts w:hint="eastAsia" w:asciiTheme="minorEastAsia" w:hAnsiTheme="minorEastAsia" w:eastAsiaTheme="minorEastAsia" w:cstheme="minorEastAsia"/>
                <w:color w:val="auto"/>
                <w:sz w:val="21"/>
                <w:szCs w:val="21"/>
                <w:highlight w:val="none"/>
                <w:lang w:eastAsia="zh-CN"/>
              </w:rPr>
              <w:t>。</w:t>
            </w:r>
          </w:p>
          <w:p w14:paraId="3023BDAE">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（3）低价风险担保送达</w:t>
            </w:r>
            <w:r>
              <w:rPr>
                <w:rFonts w:hint="eastAsia" w:asciiTheme="minorEastAsia" w:hAnsiTheme="minorEastAsia" w:eastAsiaTheme="minorEastAsia" w:cstheme="minorEastAsia"/>
                <w:color w:val="auto"/>
                <w:kern w:val="0"/>
                <w:sz w:val="21"/>
                <w:szCs w:val="21"/>
                <w:highlight w:val="none"/>
                <w:lang w:eastAsia="zh-CN"/>
              </w:rPr>
              <w:t>比选</w:t>
            </w:r>
            <w:r>
              <w:rPr>
                <w:rFonts w:hint="eastAsia" w:asciiTheme="minorEastAsia" w:hAnsiTheme="minorEastAsia" w:eastAsiaTheme="minorEastAsia" w:cstheme="minorEastAsia"/>
                <w:color w:val="auto"/>
                <w:kern w:val="0"/>
                <w:sz w:val="21"/>
                <w:szCs w:val="21"/>
                <w:highlight w:val="none"/>
              </w:rPr>
              <w:t>人的时间：</w:t>
            </w:r>
            <w:r>
              <w:rPr>
                <w:rFonts w:hint="eastAsia" w:asciiTheme="minorEastAsia" w:hAnsiTheme="minorEastAsia" w:eastAsiaTheme="minorEastAsia" w:cstheme="minorEastAsia"/>
                <w:color w:val="auto"/>
                <w:sz w:val="21"/>
                <w:szCs w:val="21"/>
                <w:highlight w:val="none"/>
              </w:rPr>
              <w:t>从</w:t>
            </w:r>
            <w:r>
              <w:rPr>
                <w:rFonts w:hint="eastAsia" w:asciiTheme="minorEastAsia" w:hAnsiTheme="minorEastAsia" w:eastAsiaTheme="minorEastAsia" w:cstheme="minorEastAsia"/>
                <w:color w:val="auto"/>
                <w:sz w:val="21"/>
                <w:szCs w:val="21"/>
                <w:highlight w:val="none"/>
                <w:lang w:eastAsia="zh-CN"/>
              </w:rPr>
              <w:t>比选</w:t>
            </w:r>
            <w:r>
              <w:rPr>
                <w:rFonts w:hint="eastAsia" w:asciiTheme="minorEastAsia" w:hAnsiTheme="minorEastAsia" w:eastAsiaTheme="minorEastAsia" w:cstheme="minorEastAsia"/>
                <w:color w:val="auto"/>
                <w:sz w:val="21"/>
                <w:szCs w:val="21"/>
                <w:highlight w:val="none"/>
              </w:rPr>
              <w:t>人中</w:t>
            </w:r>
            <w:r>
              <w:rPr>
                <w:rFonts w:hint="eastAsia" w:asciiTheme="minorEastAsia" w:hAnsiTheme="minorEastAsia" w:eastAsiaTheme="minorEastAsia" w:cstheme="minorEastAsia"/>
                <w:color w:val="auto"/>
                <w:sz w:val="21"/>
                <w:szCs w:val="21"/>
                <w:highlight w:val="none"/>
                <w:lang w:val="en-US" w:eastAsia="zh-CN"/>
              </w:rPr>
              <w:t>选</w:t>
            </w:r>
            <w:r>
              <w:rPr>
                <w:rFonts w:hint="eastAsia" w:asciiTheme="minorEastAsia" w:hAnsiTheme="minorEastAsia" w:eastAsiaTheme="minorEastAsia" w:cstheme="minorEastAsia"/>
                <w:color w:val="auto"/>
                <w:sz w:val="21"/>
                <w:szCs w:val="21"/>
                <w:highlight w:val="none"/>
              </w:rPr>
              <w:t>通知书送达拟</w:t>
            </w:r>
            <w:r>
              <w:rPr>
                <w:rFonts w:hint="eastAsia" w:asciiTheme="minorEastAsia" w:hAnsiTheme="minorEastAsia" w:eastAsiaTheme="minorEastAsia" w:cstheme="minorEastAsia"/>
                <w:color w:val="auto"/>
                <w:sz w:val="21"/>
                <w:szCs w:val="21"/>
                <w:highlight w:val="none"/>
                <w:lang w:eastAsia="zh-CN"/>
              </w:rPr>
              <w:t>中选</w:t>
            </w:r>
            <w:r>
              <w:rPr>
                <w:rFonts w:hint="eastAsia" w:asciiTheme="minorEastAsia" w:hAnsiTheme="minorEastAsia" w:eastAsiaTheme="minorEastAsia" w:cstheme="minorEastAsia"/>
                <w:color w:val="auto"/>
                <w:sz w:val="21"/>
                <w:szCs w:val="21"/>
                <w:highlight w:val="none"/>
              </w:rPr>
              <w:t>人之日起</w:t>
            </w:r>
            <w:r>
              <w:rPr>
                <w:rFonts w:hint="eastAsia" w:asciiTheme="minorEastAsia" w:hAnsiTheme="minorEastAsia" w:eastAsiaTheme="minorEastAsia" w:cstheme="minorEastAsia"/>
                <w:color w:val="auto"/>
                <w:sz w:val="21"/>
                <w:szCs w:val="21"/>
                <w:highlight w:val="none"/>
                <w:u w:val="single"/>
                <w:lang w:val="en-US" w:eastAsia="zh-CN"/>
              </w:rPr>
              <w:t>15</w:t>
            </w:r>
            <w:r>
              <w:rPr>
                <w:rFonts w:hint="eastAsia" w:asciiTheme="minorEastAsia" w:hAnsiTheme="minorEastAsia" w:eastAsiaTheme="minorEastAsia" w:cstheme="minorEastAsia"/>
                <w:color w:val="auto"/>
                <w:sz w:val="21"/>
                <w:szCs w:val="21"/>
                <w:highlight w:val="none"/>
                <w:u w:val="none"/>
                <w:lang w:val="en-US" w:eastAsia="zh-CN"/>
              </w:rPr>
              <w:t>个</w:t>
            </w:r>
            <w:r>
              <w:rPr>
                <w:rFonts w:hint="eastAsia" w:asciiTheme="minorEastAsia" w:hAnsiTheme="minorEastAsia" w:eastAsiaTheme="minorEastAsia" w:cstheme="minorEastAsia"/>
                <w:color w:val="auto"/>
                <w:sz w:val="21"/>
                <w:szCs w:val="21"/>
                <w:highlight w:val="none"/>
              </w:rPr>
              <w:t>工作日内</w:t>
            </w:r>
            <w:r>
              <w:rPr>
                <w:rFonts w:hint="eastAsia" w:asciiTheme="minorEastAsia" w:hAnsiTheme="minorEastAsia" w:eastAsiaTheme="minorEastAsia" w:cstheme="minorEastAsia"/>
                <w:color w:val="auto"/>
                <w:kern w:val="0"/>
                <w:sz w:val="21"/>
                <w:szCs w:val="21"/>
                <w:highlight w:val="none"/>
              </w:rPr>
              <w:t>；</w:t>
            </w:r>
          </w:p>
          <w:p w14:paraId="2029321F">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w:t>
            </w:r>
            <w:r>
              <w:rPr>
                <w:rFonts w:hint="eastAsia" w:asciiTheme="minorEastAsia" w:hAnsiTheme="minorEastAsia" w:eastAsiaTheme="minorEastAsia" w:cstheme="minorEastAsia"/>
                <w:color w:val="auto"/>
                <w:kern w:val="0"/>
                <w:sz w:val="21"/>
                <w:szCs w:val="21"/>
                <w:highlight w:val="none"/>
                <w:lang w:eastAsia="zh-CN"/>
              </w:rPr>
              <w:t>中选</w:t>
            </w:r>
            <w:r>
              <w:rPr>
                <w:rFonts w:hint="eastAsia" w:asciiTheme="minorEastAsia" w:hAnsiTheme="minorEastAsia" w:eastAsiaTheme="minorEastAsia" w:cstheme="minorEastAsia"/>
                <w:color w:val="auto"/>
                <w:kern w:val="0"/>
                <w:sz w:val="21"/>
                <w:szCs w:val="21"/>
                <w:highlight w:val="none"/>
              </w:rPr>
              <w:t>人因自身原因未按</w:t>
            </w:r>
            <w:r>
              <w:rPr>
                <w:rFonts w:hint="eastAsia" w:asciiTheme="minorEastAsia" w:hAnsiTheme="minorEastAsia" w:eastAsiaTheme="minorEastAsia" w:cstheme="minorEastAsia"/>
                <w:color w:val="auto"/>
                <w:kern w:val="0"/>
                <w:sz w:val="21"/>
                <w:szCs w:val="21"/>
                <w:highlight w:val="none"/>
                <w:lang w:eastAsia="zh-CN"/>
              </w:rPr>
              <w:t>中选</w:t>
            </w:r>
            <w:r>
              <w:rPr>
                <w:rFonts w:hint="eastAsia" w:asciiTheme="minorEastAsia" w:hAnsiTheme="minorEastAsia" w:eastAsiaTheme="minorEastAsia" w:cstheme="minorEastAsia"/>
                <w:color w:val="auto"/>
                <w:kern w:val="0"/>
                <w:sz w:val="21"/>
                <w:szCs w:val="21"/>
                <w:highlight w:val="none"/>
              </w:rPr>
              <w:t>通知书规定的时限与</w:t>
            </w:r>
            <w:r>
              <w:rPr>
                <w:rFonts w:hint="eastAsia" w:asciiTheme="minorEastAsia" w:hAnsiTheme="minorEastAsia" w:eastAsiaTheme="minorEastAsia" w:cstheme="minorEastAsia"/>
                <w:color w:val="auto"/>
                <w:kern w:val="0"/>
                <w:sz w:val="21"/>
                <w:szCs w:val="21"/>
                <w:highlight w:val="none"/>
                <w:lang w:eastAsia="zh-CN"/>
              </w:rPr>
              <w:t>比选</w:t>
            </w:r>
            <w:r>
              <w:rPr>
                <w:rFonts w:hint="eastAsia" w:asciiTheme="minorEastAsia" w:hAnsiTheme="minorEastAsia" w:eastAsiaTheme="minorEastAsia" w:cstheme="minorEastAsia"/>
                <w:color w:val="auto"/>
                <w:kern w:val="0"/>
                <w:sz w:val="21"/>
                <w:szCs w:val="21"/>
                <w:highlight w:val="none"/>
              </w:rPr>
              <w:t>人签订合同的，</w:t>
            </w:r>
            <w:r>
              <w:rPr>
                <w:rFonts w:hint="eastAsia" w:asciiTheme="minorEastAsia" w:hAnsiTheme="minorEastAsia" w:eastAsiaTheme="minorEastAsia" w:cstheme="minorEastAsia"/>
                <w:color w:val="auto"/>
                <w:kern w:val="0"/>
                <w:sz w:val="21"/>
                <w:szCs w:val="21"/>
                <w:highlight w:val="none"/>
                <w:lang w:eastAsia="zh-CN"/>
              </w:rPr>
              <w:t>比选</w:t>
            </w:r>
            <w:r>
              <w:rPr>
                <w:rFonts w:hint="eastAsia" w:asciiTheme="minorEastAsia" w:hAnsiTheme="minorEastAsia" w:eastAsiaTheme="minorEastAsia" w:cstheme="minorEastAsia"/>
                <w:color w:val="auto"/>
                <w:kern w:val="0"/>
                <w:sz w:val="21"/>
                <w:szCs w:val="21"/>
                <w:highlight w:val="none"/>
              </w:rPr>
              <w:t>人有权扣除其低价风险担保并取消</w:t>
            </w:r>
            <w:r>
              <w:rPr>
                <w:rFonts w:hint="eastAsia" w:asciiTheme="minorEastAsia" w:hAnsiTheme="minorEastAsia" w:eastAsiaTheme="minorEastAsia" w:cstheme="minorEastAsia"/>
                <w:color w:val="auto"/>
                <w:kern w:val="0"/>
                <w:sz w:val="21"/>
                <w:szCs w:val="21"/>
                <w:highlight w:val="none"/>
                <w:lang w:eastAsia="zh-CN"/>
              </w:rPr>
              <w:t>中选</w:t>
            </w:r>
            <w:r>
              <w:rPr>
                <w:rFonts w:hint="eastAsia" w:asciiTheme="minorEastAsia" w:hAnsiTheme="minorEastAsia" w:eastAsiaTheme="minorEastAsia" w:cstheme="minorEastAsia"/>
                <w:color w:val="auto"/>
                <w:kern w:val="0"/>
                <w:sz w:val="21"/>
                <w:szCs w:val="21"/>
                <w:highlight w:val="none"/>
              </w:rPr>
              <w:t>资格。</w:t>
            </w:r>
          </w:p>
          <w:p w14:paraId="074F2F2E">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（5）低价风险担保的期限：</w:t>
            </w:r>
            <w:r>
              <w:rPr>
                <w:rFonts w:hint="eastAsia" w:asciiTheme="minorEastAsia" w:hAnsiTheme="minorEastAsia" w:eastAsiaTheme="minorEastAsia" w:cstheme="minorEastAsia"/>
                <w:color w:val="auto"/>
                <w:kern w:val="0"/>
                <w:sz w:val="21"/>
                <w:szCs w:val="21"/>
                <w:highlight w:val="none"/>
                <w:u w:val="single"/>
              </w:rPr>
              <w:t>自低价风险担保生效之日起至竣工验收合格之日止</w:t>
            </w:r>
            <w:r>
              <w:rPr>
                <w:rFonts w:hint="eastAsia" w:asciiTheme="minorEastAsia" w:hAnsiTheme="minorEastAsia" w:eastAsiaTheme="minorEastAsia" w:cstheme="minorEastAsia"/>
                <w:color w:val="auto"/>
                <w:kern w:val="0"/>
                <w:sz w:val="21"/>
                <w:szCs w:val="21"/>
                <w:highlight w:val="none"/>
              </w:rPr>
              <w:t>。</w:t>
            </w:r>
          </w:p>
          <w:p w14:paraId="3A2BA96D">
            <w:pPr>
              <w:widowControl/>
              <w:spacing w:line="40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3、低价风险担保的退还时间：见专用合同条款。</w:t>
            </w:r>
          </w:p>
          <w:p w14:paraId="392596BA">
            <w:pPr>
              <w:widowControl/>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4、采用经评审最低投标价法的项目，拟</w:t>
            </w:r>
            <w:r>
              <w:rPr>
                <w:rFonts w:hint="eastAsia" w:asciiTheme="minorEastAsia" w:hAnsiTheme="minorEastAsia" w:eastAsiaTheme="minorEastAsia" w:cstheme="minorEastAsia"/>
                <w:color w:val="auto"/>
                <w:sz w:val="21"/>
                <w:szCs w:val="21"/>
                <w:highlight w:val="none"/>
                <w:lang w:eastAsia="zh-CN"/>
              </w:rPr>
              <w:t>中选</w:t>
            </w:r>
            <w:r>
              <w:rPr>
                <w:rFonts w:hint="eastAsia" w:asciiTheme="minorEastAsia" w:hAnsiTheme="minorEastAsia" w:eastAsiaTheme="minorEastAsia" w:cstheme="minorEastAsia"/>
                <w:color w:val="auto"/>
                <w:sz w:val="21"/>
                <w:szCs w:val="21"/>
                <w:highlight w:val="none"/>
              </w:rPr>
              <w:t>人或者</w:t>
            </w:r>
            <w:r>
              <w:rPr>
                <w:rFonts w:hint="eastAsia" w:asciiTheme="minorEastAsia" w:hAnsiTheme="minorEastAsia" w:eastAsiaTheme="minorEastAsia" w:cstheme="minorEastAsia"/>
                <w:color w:val="auto"/>
                <w:sz w:val="21"/>
                <w:szCs w:val="21"/>
                <w:highlight w:val="none"/>
                <w:lang w:eastAsia="zh-CN"/>
              </w:rPr>
              <w:t>中选</w:t>
            </w:r>
            <w:r>
              <w:rPr>
                <w:rFonts w:hint="eastAsia" w:asciiTheme="minorEastAsia" w:hAnsiTheme="minorEastAsia" w:eastAsiaTheme="minorEastAsia" w:cstheme="minorEastAsia"/>
                <w:color w:val="auto"/>
                <w:sz w:val="21"/>
                <w:szCs w:val="21"/>
                <w:highlight w:val="none"/>
              </w:rPr>
              <w:t>人放弃</w:t>
            </w:r>
            <w:r>
              <w:rPr>
                <w:rFonts w:hint="eastAsia" w:asciiTheme="minorEastAsia" w:hAnsiTheme="minorEastAsia" w:eastAsiaTheme="minorEastAsia" w:cstheme="minorEastAsia"/>
                <w:color w:val="auto"/>
                <w:sz w:val="21"/>
                <w:szCs w:val="21"/>
                <w:highlight w:val="none"/>
                <w:lang w:eastAsia="zh-CN"/>
              </w:rPr>
              <w:t>中选</w:t>
            </w:r>
            <w:r>
              <w:rPr>
                <w:rFonts w:hint="eastAsia" w:asciiTheme="minorEastAsia" w:hAnsiTheme="minorEastAsia" w:eastAsiaTheme="minorEastAsia" w:cstheme="minorEastAsia"/>
                <w:color w:val="auto"/>
                <w:sz w:val="21"/>
                <w:szCs w:val="21"/>
                <w:highlight w:val="none"/>
              </w:rPr>
              <w:t>项目，无正当理由不与</w:t>
            </w:r>
            <w:r>
              <w:rPr>
                <w:rFonts w:hint="eastAsia" w:asciiTheme="minorEastAsia" w:hAnsiTheme="minorEastAsia" w:eastAsiaTheme="minorEastAsia" w:cstheme="minorEastAsia"/>
                <w:color w:val="auto"/>
                <w:sz w:val="21"/>
                <w:szCs w:val="21"/>
                <w:highlight w:val="none"/>
                <w:lang w:eastAsia="zh-CN"/>
              </w:rPr>
              <w:t>比选</w:t>
            </w:r>
            <w:r>
              <w:rPr>
                <w:rFonts w:hint="eastAsia" w:asciiTheme="minorEastAsia" w:hAnsiTheme="minorEastAsia" w:eastAsiaTheme="minorEastAsia" w:cstheme="minorEastAsia"/>
                <w:color w:val="auto"/>
                <w:sz w:val="21"/>
                <w:szCs w:val="21"/>
                <w:highlight w:val="none"/>
              </w:rPr>
              <w:t>人签订合同，在签订合同时向</w:t>
            </w:r>
            <w:r>
              <w:rPr>
                <w:rFonts w:hint="eastAsia" w:asciiTheme="minorEastAsia" w:hAnsiTheme="minorEastAsia" w:eastAsiaTheme="minorEastAsia" w:cstheme="minorEastAsia"/>
                <w:color w:val="auto"/>
                <w:sz w:val="21"/>
                <w:szCs w:val="21"/>
                <w:highlight w:val="none"/>
                <w:lang w:eastAsia="zh-CN"/>
              </w:rPr>
              <w:t>比选</w:t>
            </w:r>
            <w:r>
              <w:rPr>
                <w:rFonts w:hint="eastAsia" w:asciiTheme="minorEastAsia" w:hAnsiTheme="minorEastAsia" w:eastAsiaTheme="minorEastAsia" w:cstheme="minorEastAsia"/>
                <w:color w:val="auto"/>
                <w:sz w:val="21"/>
                <w:szCs w:val="21"/>
                <w:highlight w:val="none"/>
              </w:rPr>
              <w:t>人提出附加条件或者更改合同实质性内容，或者拒不按照</w:t>
            </w:r>
            <w:r>
              <w:rPr>
                <w:rFonts w:hint="eastAsia" w:asciiTheme="minorEastAsia" w:hAnsiTheme="minorEastAsia" w:eastAsiaTheme="minorEastAsia" w:cstheme="minorEastAsia"/>
                <w:color w:val="auto"/>
                <w:sz w:val="21"/>
                <w:szCs w:val="21"/>
                <w:highlight w:val="none"/>
                <w:lang w:eastAsia="zh-CN"/>
              </w:rPr>
              <w:t>比选</w:t>
            </w:r>
            <w:r>
              <w:rPr>
                <w:rFonts w:hint="eastAsia" w:asciiTheme="minorEastAsia" w:hAnsiTheme="minorEastAsia" w:eastAsiaTheme="minorEastAsia" w:cstheme="minorEastAsia"/>
                <w:color w:val="auto"/>
                <w:sz w:val="21"/>
                <w:szCs w:val="21"/>
                <w:highlight w:val="none"/>
              </w:rPr>
              <w:t>文件规定提交低价风险担保或履约担保的，取消其</w:t>
            </w:r>
            <w:r>
              <w:rPr>
                <w:rFonts w:hint="eastAsia" w:asciiTheme="minorEastAsia" w:hAnsiTheme="minorEastAsia" w:eastAsiaTheme="minorEastAsia" w:cstheme="minorEastAsia"/>
                <w:color w:val="auto"/>
                <w:sz w:val="21"/>
                <w:szCs w:val="21"/>
                <w:highlight w:val="none"/>
                <w:lang w:eastAsia="zh-CN"/>
              </w:rPr>
              <w:t>中选</w:t>
            </w:r>
            <w:r>
              <w:rPr>
                <w:rFonts w:hint="eastAsia" w:asciiTheme="minorEastAsia" w:hAnsiTheme="minorEastAsia" w:eastAsiaTheme="minorEastAsia" w:cstheme="minorEastAsia"/>
                <w:color w:val="auto"/>
                <w:sz w:val="21"/>
                <w:szCs w:val="21"/>
                <w:highlight w:val="none"/>
              </w:rPr>
              <w:t>资格，</w:t>
            </w:r>
            <w:r>
              <w:rPr>
                <w:rFonts w:hint="eastAsia" w:asciiTheme="minorEastAsia" w:hAnsiTheme="minorEastAsia" w:eastAsiaTheme="minorEastAsia" w:cstheme="minorEastAsia"/>
                <w:color w:val="auto"/>
                <w:sz w:val="21"/>
                <w:szCs w:val="21"/>
                <w:highlight w:val="none"/>
                <w:lang w:eastAsia="zh-CN"/>
              </w:rPr>
              <w:t>竞选</w:t>
            </w:r>
            <w:r>
              <w:rPr>
                <w:rFonts w:hint="eastAsia" w:asciiTheme="minorEastAsia" w:hAnsiTheme="minorEastAsia" w:eastAsiaTheme="minorEastAsia" w:cstheme="minorEastAsia"/>
                <w:color w:val="auto"/>
                <w:sz w:val="21"/>
                <w:szCs w:val="21"/>
                <w:highlight w:val="none"/>
              </w:rPr>
              <w:t>保证金不予退还，给</w:t>
            </w:r>
            <w:r>
              <w:rPr>
                <w:rFonts w:hint="eastAsia" w:asciiTheme="minorEastAsia" w:hAnsiTheme="minorEastAsia" w:eastAsiaTheme="minorEastAsia" w:cstheme="minorEastAsia"/>
                <w:color w:val="auto"/>
                <w:sz w:val="21"/>
                <w:szCs w:val="21"/>
                <w:highlight w:val="none"/>
                <w:lang w:eastAsia="zh-CN"/>
              </w:rPr>
              <w:t>比选</w:t>
            </w:r>
            <w:r>
              <w:rPr>
                <w:rFonts w:hint="eastAsia" w:asciiTheme="minorEastAsia" w:hAnsiTheme="minorEastAsia" w:eastAsiaTheme="minorEastAsia" w:cstheme="minorEastAsia"/>
                <w:color w:val="auto"/>
                <w:sz w:val="21"/>
                <w:szCs w:val="21"/>
                <w:highlight w:val="none"/>
              </w:rPr>
              <w:t>人造成的损失超过</w:t>
            </w:r>
            <w:r>
              <w:rPr>
                <w:rFonts w:hint="eastAsia" w:asciiTheme="minorEastAsia" w:hAnsiTheme="minorEastAsia" w:eastAsiaTheme="minorEastAsia" w:cstheme="minorEastAsia"/>
                <w:color w:val="auto"/>
                <w:sz w:val="21"/>
                <w:szCs w:val="21"/>
                <w:highlight w:val="none"/>
                <w:lang w:eastAsia="zh-CN"/>
              </w:rPr>
              <w:t>竞选</w:t>
            </w:r>
            <w:r>
              <w:rPr>
                <w:rFonts w:hint="eastAsia" w:asciiTheme="minorEastAsia" w:hAnsiTheme="minorEastAsia" w:eastAsiaTheme="minorEastAsia" w:cstheme="minorEastAsia"/>
                <w:color w:val="auto"/>
                <w:sz w:val="21"/>
                <w:szCs w:val="21"/>
                <w:highlight w:val="none"/>
              </w:rPr>
              <w:t>保证金数额的，拟</w:t>
            </w:r>
            <w:r>
              <w:rPr>
                <w:rFonts w:hint="eastAsia" w:asciiTheme="minorEastAsia" w:hAnsiTheme="minorEastAsia" w:eastAsiaTheme="minorEastAsia" w:cstheme="minorEastAsia"/>
                <w:color w:val="auto"/>
                <w:sz w:val="21"/>
                <w:szCs w:val="21"/>
                <w:highlight w:val="none"/>
                <w:lang w:eastAsia="zh-CN"/>
              </w:rPr>
              <w:t>中选</w:t>
            </w:r>
            <w:r>
              <w:rPr>
                <w:rFonts w:hint="eastAsia" w:asciiTheme="minorEastAsia" w:hAnsiTheme="minorEastAsia" w:eastAsiaTheme="minorEastAsia" w:cstheme="minorEastAsia"/>
                <w:color w:val="auto"/>
                <w:sz w:val="21"/>
                <w:szCs w:val="21"/>
                <w:highlight w:val="none"/>
              </w:rPr>
              <w:t>人或</w:t>
            </w:r>
            <w:r>
              <w:rPr>
                <w:rFonts w:hint="eastAsia" w:asciiTheme="minorEastAsia" w:hAnsiTheme="minorEastAsia" w:eastAsiaTheme="minorEastAsia" w:cstheme="minorEastAsia"/>
                <w:color w:val="auto"/>
                <w:sz w:val="21"/>
                <w:szCs w:val="21"/>
                <w:highlight w:val="none"/>
                <w:lang w:eastAsia="zh-CN"/>
              </w:rPr>
              <w:t>中选</w:t>
            </w:r>
            <w:r>
              <w:rPr>
                <w:rFonts w:hint="eastAsia" w:asciiTheme="minorEastAsia" w:hAnsiTheme="minorEastAsia" w:eastAsiaTheme="minorEastAsia" w:cstheme="minorEastAsia"/>
                <w:color w:val="auto"/>
                <w:sz w:val="21"/>
                <w:szCs w:val="21"/>
                <w:highlight w:val="none"/>
              </w:rPr>
              <w:t>人应对超过部分予以赔偿。</w:t>
            </w:r>
          </w:p>
          <w:p w14:paraId="2433E763">
            <w:pPr>
              <w:widowControl/>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备注：当</w:t>
            </w:r>
            <w:r>
              <w:rPr>
                <w:rFonts w:hint="eastAsia" w:asciiTheme="minorEastAsia" w:hAnsiTheme="minorEastAsia" w:eastAsiaTheme="minorEastAsia" w:cstheme="minorEastAsia"/>
                <w:color w:val="auto"/>
                <w:sz w:val="21"/>
                <w:szCs w:val="21"/>
                <w:highlight w:val="none"/>
                <w:lang w:eastAsia="zh-CN"/>
              </w:rPr>
              <w:t>中选</w:t>
            </w:r>
            <w:r>
              <w:rPr>
                <w:rFonts w:hint="eastAsia" w:asciiTheme="minorEastAsia" w:hAnsiTheme="minorEastAsia" w:eastAsiaTheme="minorEastAsia" w:cstheme="minorEastAsia"/>
                <w:color w:val="auto"/>
                <w:sz w:val="21"/>
                <w:szCs w:val="21"/>
                <w:highlight w:val="none"/>
              </w:rPr>
              <w:t>人或拟</w:t>
            </w:r>
            <w:r>
              <w:rPr>
                <w:rFonts w:hint="eastAsia" w:asciiTheme="minorEastAsia" w:hAnsiTheme="minorEastAsia" w:eastAsiaTheme="minorEastAsia" w:cstheme="minorEastAsia"/>
                <w:color w:val="auto"/>
                <w:sz w:val="21"/>
                <w:szCs w:val="21"/>
                <w:highlight w:val="none"/>
                <w:lang w:eastAsia="zh-CN"/>
              </w:rPr>
              <w:t>中选</w:t>
            </w:r>
            <w:r>
              <w:rPr>
                <w:rFonts w:hint="eastAsia" w:asciiTheme="minorEastAsia" w:hAnsiTheme="minorEastAsia" w:eastAsiaTheme="minorEastAsia" w:cstheme="minorEastAsia"/>
                <w:color w:val="auto"/>
                <w:sz w:val="21"/>
                <w:szCs w:val="21"/>
                <w:highlight w:val="none"/>
              </w:rPr>
              <w:t>人未按时提交低价风险担保，且属于可以延长低价风险担保提交期限的特殊情形时，经</w:t>
            </w:r>
            <w:r>
              <w:rPr>
                <w:rFonts w:hint="eastAsia" w:asciiTheme="minorEastAsia" w:hAnsiTheme="minorEastAsia" w:eastAsiaTheme="minorEastAsia" w:cstheme="minorEastAsia"/>
                <w:color w:val="auto"/>
                <w:sz w:val="21"/>
                <w:szCs w:val="21"/>
                <w:highlight w:val="none"/>
                <w:lang w:eastAsia="zh-CN"/>
              </w:rPr>
              <w:t>比选</w:t>
            </w:r>
            <w:r>
              <w:rPr>
                <w:rFonts w:hint="eastAsia" w:asciiTheme="minorEastAsia" w:hAnsiTheme="minorEastAsia" w:eastAsiaTheme="minorEastAsia" w:cstheme="minorEastAsia"/>
                <w:color w:val="auto"/>
                <w:sz w:val="21"/>
                <w:szCs w:val="21"/>
                <w:highlight w:val="none"/>
              </w:rPr>
              <w:t>人同意，可适当延长低价风险担保的提交期限。</w:t>
            </w:r>
          </w:p>
          <w:p w14:paraId="0C9EA7D1">
            <w:pPr>
              <w:pStyle w:val="17"/>
              <w:widowControl/>
              <w:spacing w:line="400" w:lineRule="exact"/>
              <w:ind w:firstLine="420" w:firstLineChars="200"/>
              <w:rPr>
                <w:rFonts w:ascii="宋体" w:hAnsi="宋体"/>
                <w:color w:val="auto"/>
                <w:kern w:val="0"/>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竞选</w:t>
            </w:r>
            <w:r>
              <w:rPr>
                <w:rFonts w:hint="eastAsia" w:asciiTheme="minorEastAsia" w:hAnsiTheme="minorEastAsia" w:eastAsiaTheme="minorEastAsia" w:cstheme="minorEastAsia"/>
                <w:color w:val="auto"/>
                <w:sz w:val="21"/>
                <w:szCs w:val="21"/>
                <w:highlight w:val="none"/>
              </w:rPr>
              <w:t>总报价低于最高限价85%的，</w:t>
            </w:r>
            <w:r>
              <w:rPr>
                <w:rFonts w:hint="eastAsia" w:asciiTheme="minorEastAsia" w:hAnsiTheme="minorEastAsia" w:eastAsiaTheme="minorEastAsia" w:cstheme="minorEastAsia"/>
                <w:color w:val="auto"/>
                <w:sz w:val="21"/>
                <w:szCs w:val="21"/>
                <w:highlight w:val="none"/>
                <w:lang w:eastAsia="zh-CN"/>
              </w:rPr>
              <w:t>竞选</w:t>
            </w:r>
            <w:r>
              <w:rPr>
                <w:rFonts w:hint="eastAsia" w:asciiTheme="minorEastAsia" w:hAnsiTheme="minorEastAsia" w:eastAsiaTheme="minorEastAsia" w:cstheme="minorEastAsia"/>
                <w:color w:val="auto"/>
                <w:sz w:val="21"/>
                <w:szCs w:val="21"/>
                <w:highlight w:val="none"/>
              </w:rPr>
              <w:t>人应在编制</w:t>
            </w:r>
            <w:r>
              <w:rPr>
                <w:rFonts w:hint="eastAsia" w:asciiTheme="minorEastAsia" w:hAnsiTheme="minorEastAsia" w:eastAsiaTheme="minorEastAsia" w:cstheme="minorEastAsia"/>
                <w:color w:val="auto"/>
                <w:sz w:val="21"/>
                <w:szCs w:val="21"/>
                <w:highlight w:val="none"/>
                <w:lang w:eastAsia="zh-CN"/>
              </w:rPr>
              <w:t>竞选</w:t>
            </w:r>
            <w:r>
              <w:rPr>
                <w:rFonts w:hint="eastAsia" w:asciiTheme="minorEastAsia" w:hAnsiTheme="minorEastAsia" w:eastAsiaTheme="minorEastAsia" w:cstheme="minorEastAsia"/>
                <w:color w:val="auto"/>
                <w:sz w:val="21"/>
                <w:szCs w:val="21"/>
                <w:highlight w:val="none"/>
              </w:rPr>
              <w:t>文件时，在</w:t>
            </w:r>
            <w:r>
              <w:rPr>
                <w:rFonts w:hint="eastAsia" w:asciiTheme="minorEastAsia" w:hAnsiTheme="minorEastAsia" w:eastAsiaTheme="minorEastAsia" w:cstheme="minorEastAsia"/>
                <w:color w:val="auto"/>
                <w:sz w:val="21"/>
                <w:szCs w:val="21"/>
                <w:highlight w:val="none"/>
                <w:lang w:eastAsia="zh-CN"/>
              </w:rPr>
              <w:t>竞选</w:t>
            </w:r>
            <w:r>
              <w:rPr>
                <w:rFonts w:hint="eastAsia" w:asciiTheme="minorEastAsia" w:hAnsiTheme="minorEastAsia" w:eastAsiaTheme="minorEastAsia" w:cstheme="minorEastAsia"/>
                <w:color w:val="auto"/>
                <w:sz w:val="21"/>
                <w:szCs w:val="21"/>
                <w:highlight w:val="none"/>
              </w:rPr>
              <w:t>函部分中递交低价风险担保提交承诺书。承诺书格式详见第八章</w:t>
            </w:r>
            <w:r>
              <w:rPr>
                <w:rFonts w:hint="eastAsia" w:asciiTheme="minorEastAsia" w:hAnsiTheme="minorEastAsia" w:eastAsiaTheme="minorEastAsia" w:cstheme="minorEastAsia"/>
                <w:color w:val="auto"/>
                <w:sz w:val="21"/>
                <w:szCs w:val="21"/>
                <w:highlight w:val="none"/>
                <w:lang w:eastAsia="zh-CN"/>
              </w:rPr>
              <w:t>竞选</w:t>
            </w:r>
            <w:r>
              <w:rPr>
                <w:rFonts w:hint="eastAsia" w:asciiTheme="minorEastAsia" w:hAnsiTheme="minorEastAsia" w:eastAsiaTheme="minorEastAsia" w:cstheme="minorEastAsia"/>
                <w:color w:val="auto"/>
                <w:sz w:val="21"/>
                <w:szCs w:val="21"/>
                <w:highlight w:val="none"/>
              </w:rPr>
              <w:t>文件格式。</w:t>
            </w:r>
          </w:p>
        </w:tc>
      </w:tr>
      <w:tr w14:paraId="286EB4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8F79BBA">
            <w:pPr>
              <w:snapToGrid w:val="0"/>
              <w:spacing w:line="400" w:lineRule="exact"/>
              <w:jc w:val="center"/>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☑10.9</w:t>
            </w:r>
          </w:p>
        </w:tc>
        <w:tc>
          <w:tcPr>
            <w:tcW w:w="1644" w:type="dxa"/>
            <w:vAlign w:val="center"/>
          </w:tcPr>
          <w:p w14:paraId="2A1F82CE">
            <w:pPr>
              <w:snapToGrid w:val="0"/>
              <w:spacing w:line="400" w:lineRule="exact"/>
              <w:jc w:val="center"/>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不平衡报价</w:t>
            </w:r>
          </w:p>
        </w:tc>
        <w:tc>
          <w:tcPr>
            <w:tcW w:w="6490" w:type="dxa"/>
            <w:vAlign w:val="center"/>
          </w:tcPr>
          <w:p w14:paraId="60478723">
            <w:pPr>
              <w:autoSpaceDE w:val="0"/>
              <w:autoSpaceDN w:val="0"/>
              <w:adjustRightInd w:val="0"/>
              <w:snapToGrid w:val="0"/>
              <w:spacing w:line="400" w:lineRule="exact"/>
              <w:ind w:firstLine="420" w:firstLineChars="200"/>
              <w:rPr>
                <w:rFonts w:hint="default" w:ascii="宋体" w:hAnsi="宋体"/>
                <w:color w:val="auto"/>
                <w:kern w:val="0"/>
                <w:szCs w:val="21"/>
                <w:highlight w:val="none"/>
                <w:lang w:val="en-US"/>
              </w:rPr>
            </w:pPr>
            <w:r>
              <w:rPr>
                <w:rFonts w:hint="default" w:ascii="宋体" w:hAnsi="宋体"/>
                <w:color w:val="auto"/>
                <w:kern w:val="0"/>
                <w:szCs w:val="21"/>
                <w:highlight w:val="none"/>
                <w:u w:val="single"/>
              </w:rPr>
              <w:t>关于不平衡报价的约定，详见第四章 专用合同条款第21.4款</w:t>
            </w:r>
            <w:r>
              <w:rPr>
                <w:rFonts w:hint="default" w:ascii="宋体" w:hAnsi="宋体"/>
                <w:color w:val="auto"/>
                <w:kern w:val="0"/>
                <w:szCs w:val="21"/>
                <w:highlight w:val="none"/>
              </w:rPr>
              <w:t>。</w:t>
            </w:r>
          </w:p>
        </w:tc>
      </w:tr>
      <w:tr w14:paraId="2A18EF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12848F0">
            <w:pPr>
              <w:snapToGrid w:val="0"/>
              <w:spacing w:line="400" w:lineRule="exact"/>
              <w:jc w:val="center"/>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☑10.10</w:t>
            </w:r>
          </w:p>
        </w:tc>
        <w:tc>
          <w:tcPr>
            <w:tcW w:w="1644" w:type="dxa"/>
            <w:vAlign w:val="center"/>
          </w:tcPr>
          <w:p w14:paraId="476E0E2E">
            <w:pPr>
              <w:snapToGrid w:val="0"/>
              <w:spacing w:line="400" w:lineRule="exact"/>
              <w:jc w:val="center"/>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不允许负数报价</w:t>
            </w:r>
          </w:p>
        </w:tc>
        <w:tc>
          <w:tcPr>
            <w:tcW w:w="6490" w:type="dxa"/>
            <w:vAlign w:val="center"/>
          </w:tcPr>
          <w:p w14:paraId="3614B172">
            <w:pPr>
              <w:autoSpaceDE w:val="0"/>
              <w:autoSpaceDN w:val="0"/>
              <w:adjustRightInd w:val="0"/>
              <w:snapToGrid w:val="0"/>
              <w:spacing w:line="400" w:lineRule="exact"/>
              <w:ind w:firstLine="420" w:firstLineChars="200"/>
              <w:rPr>
                <w:rFonts w:hint="default" w:ascii="宋体" w:hAnsi="宋体"/>
                <w:color w:val="auto"/>
                <w:kern w:val="0"/>
                <w:szCs w:val="21"/>
                <w:highlight w:val="none"/>
                <w:u w:val="single"/>
              </w:rPr>
            </w:pPr>
            <w:r>
              <w:rPr>
                <w:rFonts w:hint="eastAsia" w:ascii="宋体" w:hAnsi="宋体"/>
                <w:color w:val="auto"/>
                <w:kern w:val="0"/>
                <w:szCs w:val="21"/>
                <w:highlight w:val="none"/>
                <w:u w:val="single"/>
                <w:lang w:eastAsia="zh-CN"/>
              </w:rPr>
              <w:t>竞选</w:t>
            </w:r>
            <w:r>
              <w:rPr>
                <w:rFonts w:hint="default" w:ascii="宋体" w:hAnsi="宋体"/>
                <w:color w:val="auto"/>
                <w:kern w:val="0"/>
                <w:szCs w:val="21"/>
                <w:highlight w:val="none"/>
                <w:u w:val="single"/>
              </w:rPr>
              <w:t>人的</w:t>
            </w:r>
            <w:r>
              <w:rPr>
                <w:rFonts w:hint="eastAsia" w:ascii="宋体" w:hAnsi="宋体"/>
                <w:color w:val="auto"/>
                <w:kern w:val="0"/>
                <w:szCs w:val="21"/>
                <w:highlight w:val="none"/>
                <w:u w:val="single"/>
                <w:lang w:val="en-US" w:eastAsia="zh-CN"/>
              </w:rPr>
              <w:t>各项</w:t>
            </w:r>
            <w:r>
              <w:rPr>
                <w:rFonts w:hint="default" w:ascii="宋体" w:hAnsi="宋体"/>
                <w:color w:val="auto"/>
                <w:kern w:val="0"/>
                <w:szCs w:val="21"/>
                <w:highlight w:val="none"/>
                <w:u w:val="single"/>
              </w:rPr>
              <w:t>报价不得</w:t>
            </w:r>
            <w:r>
              <w:rPr>
                <w:rFonts w:hint="eastAsia" w:ascii="宋体" w:hAnsi="宋体"/>
                <w:color w:val="auto"/>
                <w:kern w:val="0"/>
                <w:szCs w:val="21"/>
                <w:highlight w:val="none"/>
                <w:u w:val="single"/>
                <w:lang w:val="en-US" w:eastAsia="zh-CN"/>
              </w:rPr>
              <w:t>为负数</w:t>
            </w:r>
            <w:r>
              <w:rPr>
                <w:rFonts w:hint="default" w:ascii="宋体" w:hAnsi="宋体"/>
                <w:color w:val="auto"/>
                <w:kern w:val="0"/>
                <w:szCs w:val="21"/>
                <w:highlight w:val="none"/>
                <w:u w:val="single"/>
              </w:rPr>
              <w:t>。</w:t>
            </w:r>
            <w:r>
              <w:rPr>
                <w:rFonts w:hint="eastAsia" w:ascii="宋体" w:hAnsi="宋体"/>
                <w:color w:val="auto"/>
                <w:kern w:val="0"/>
                <w:szCs w:val="21"/>
                <w:highlight w:val="none"/>
                <w:u w:val="single"/>
                <w:lang w:eastAsia="zh-CN"/>
              </w:rPr>
              <w:t>比选</w:t>
            </w:r>
            <w:r>
              <w:rPr>
                <w:rFonts w:hint="default" w:ascii="宋体" w:hAnsi="宋体"/>
                <w:color w:val="auto"/>
                <w:kern w:val="0"/>
                <w:szCs w:val="21"/>
                <w:highlight w:val="none"/>
                <w:u w:val="single"/>
              </w:rPr>
              <w:t>人在发出</w:t>
            </w:r>
            <w:r>
              <w:rPr>
                <w:rFonts w:hint="eastAsia" w:ascii="宋体" w:hAnsi="宋体"/>
                <w:color w:val="auto"/>
                <w:kern w:val="0"/>
                <w:szCs w:val="21"/>
                <w:highlight w:val="none"/>
                <w:u w:val="single"/>
                <w:lang w:eastAsia="zh-CN"/>
              </w:rPr>
              <w:t>中选</w:t>
            </w:r>
            <w:r>
              <w:rPr>
                <w:rFonts w:hint="default" w:ascii="宋体" w:hAnsi="宋体"/>
                <w:color w:val="auto"/>
                <w:kern w:val="0"/>
                <w:szCs w:val="21"/>
                <w:highlight w:val="none"/>
                <w:u w:val="single"/>
              </w:rPr>
              <w:t>通知书前将对</w:t>
            </w:r>
            <w:r>
              <w:rPr>
                <w:rFonts w:hint="eastAsia" w:ascii="宋体" w:hAnsi="宋体"/>
                <w:color w:val="auto"/>
                <w:kern w:val="0"/>
                <w:szCs w:val="21"/>
                <w:highlight w:val="none"/>
                <w:u w:val="single"/>
                <w:lang w:eastAsia="zh-CN"/>
              </w:rPr>
              <w:t>中选</w:t>
            </w:r>
            <w:r>
              <w:rPr>
                <w:rFonts w:hint="default" w:ascii="宋体" w:hAnsi="宋体"/>
                <w:color w:val="auto"/>
                <w:kern w:val="0"/>
                <w:szCs w:val="21"/>
                <w:highlight w:val="none"/>
                <w:u w:val="single"/>
              </w:rPr>
              <w:t>人</w:t>
            </w:r>
            <w:r>
              <w:rPr>
                <w:rFonts w:hint="eastAsia" w:ascii="宋体" w:hAnsi="宋体"/>
                <w:color w:val="auto"/>
                <w:kern w:val="0"/>
                <w:szCs w:val="21"/>
                <w:highlight w:val="none"/>
                <w:u w:val="single"/>
                <w:lang w:val="en-US" w:eastAsia="zh-CN"/>
              </w:rPr>
              <w:t>的各项报价</w:t>
            </w:r>
            <w:r>
              <w:rPr>
                <w:rFonts w:hint="default" w:ascii="宋体" w:hAnsi="宋体"/>
                <w:color w:val="auto"/>
                <w:kern w:val="0"/>
                <w:szCs w:val="21"/>
                <w:highlight w:val="none"/>
                <w:u w:val="single"/>
              </w:rPr>
              <w:t>进行复核，若发现</w:t>
            </w:r>
            <w:r>
              <w:rPr>
                <w:rFonts w:hint="eastAsia" w:ascii="宋体" w:hAnsi="宋体"/>
                <w:color w:val="auto"/>
                <w:kern w:val="0"/>
                <w:szCs w:val="21"/>
                <w:highlight w:val="none"/>
                <w:u w:val="single"/>
                <w:lang w:eastAsia="zh-CN"/>
              </w:rPr>
              <w:t>中选</w:t>
            </w:r>
            <w:r>
              <w:rPr>
                <w:rFonts w:hint="default" w:ascii="宋体" w:hAnsi="宋体"/>
                <w:color w:val="auto"/>
                <w:kern w:val="0"/>
                <w:szCs w:val="21"/>
                <w:highlight w:val="none"/>
                <w:u w:val="single"/>
              </w:rPr>
              <w:t>人</w:t>
            </w:r>
            <w:r>
              <w:rPr>
                <w:rFonts w:hint="eastAsia" w:ascii="宋体" w:hAnsi="宋体"/>
                <w:color w:val="auto"/>
                <w:kern w:val="0"/>
                <w:szCs w:val="21"/>
                <w:highlight w:val="none"/>
                <w:u w:val="single"/>
                <w:lang w:val="en-US" w:eastAsia="zh-CN"/>
              </w:rPr>
              <w:t>各项报价</w:t>
            </w:r>
            <w:r>
              <w:rPr>
                <w:rFonts w:hint="default" w:ascii="宋体" w:hAnsi="宋体"/>
                <w:color w:val="auto"/>
                <w:kern w:val="0"/>
                <w:szCs w:val="21"/>
                <w:highlight w:val="none"/>
                <w:u w:val="single"/>
              </w:rPr>
              <w:t>中存在</w:t>
            </w:r>
            <w:r>
              <w:rPr>
                <w:rFonts w:hint="eastAsia" w:ascii="宋体" w:hAnsi="宋体"/>
                <w:color w:val="auto"/>
                <w:kern w:val="0"/>
                <w:szCs w:val="21"/>
                <w:highlight w:val="none"/>
                <w:u w:val="single"/>
                <w:lang w:val="en-US" w:eastAsia="zh-CN"/>
              </w:rPr>
              <w:t>负数报价</w:t>
            </w:r>
            <w:r>
              <w:rPr>
                <w:rFonts w:hint="default" w:ascii="宋体" w:hAnsi="宋体"/>
                <w:color w:val="auto"/>
                <w:kern w:val="0"/>
                <w:szCs w:val="21"/>
                <w:highlight w:val="none"/>
                <w:u w:val="single"/>
              </w:rPr>
              <w:t>的情形，</w:t>
            </w:r>
            <w:r>
              <w:rPr>
                <w:rFonts w:hint="eastAsia" w:ascii="宋体" w:hAnsi="宋体"/>
                <w:color w:val="auto"/>
                <w:kern w:val="0"/>
                <w:szCs w:val="21"/>
                <w:highlight w:val="none"/>
                <w:u w:val="single"/>
                <w:lang w:eastAsia="zh-CN"/>
              </w:rPr>
              <w:t>比选</w:t>
            </w:r>
            <w:r>
              <w:rPr>
                <w:rFonts w:hint="default" w:ascii="宋体" w:hAnsi="宋体"/>
                <w:color w:val="auto"/>
                <w:kern w:val="0"/>
                <w:szCs w:val="21"/>
                <w:highlight w:val="none"/>
                <w:u w:val="single"/>
              </w:rPr>
              <w:t>人按相关规定取消其</w:t>
            </w:r>
            <w:r>
              <w:rPr>
                <w:rFonts w:hint="eastAsia" w:ascii="宋体" w:hAnsi="宋体"/>
                <w:color w:val="auto"/>
                <w:kern w:val="0"/>
                <w:szCs w:val="21"/>
                <w:highlight w:val="none"/>
                <w:u w:val="single"/>
                <w:lang w:eastAsia="zh-CN"/>
              </w:rPr>
              <w:t>中选</w:t>
            </w:r>
            <w:r>
              <w:rPr>
                <w:rFonts w:hint="default" w:ascii="宋体" w:hAnsi="宋体"/>
                <w:color w:val="auto"/>
                <w:kern w:val="0"/>
                <w:szCs w:val="21"/>
                <w:highlight w:val="none"/>
                <w:u w:val="single"/>
              </w:rPr>
              <w:t>资格，其</w:t>
            </w:r>
            <w:r>
              <w:rPr>
                <w:rFonts w:hint="eastAsia" w:ascii="宋体" w:hAnsi="宋体"/>
                <w:color w:val="auto"/>
                <w:kern w:val="0"/>
                <w:szCs w:val="21"/>
                <w:highlight w:val="none"/>
                <w:u w:val="single"/>
                <w:lang w:eastAsia="zh-CN"/>
              </w:rPr>
              <w:t>竞选</w:t>
            </w:r>
            <w:r>
              <w:rPr>
                <w:rFonts w:hint="default" w:ascii="宋体" w:hAnsi="宋体"/>
                <w:color w:val="auto"/>
                <w:kern w:val="0"/>
                <w:szCs w:val="21"/>
                <w:highlight w:val="none"/>
                <w:u w:val="single"/>
              </w:rPr>
              <w:t>保证金不予退还，</w:t>
            </w:r>
            <w:r>
              <w:rPr>
                <w:rFonts w:hint="eastAsia" w:ascii="宋体" w:hAnsi="宋体"/>
                <w:color w:val="auto"/>
                <w:kern w:val="0"/>
                <w:szCs w:val="21"/>
                <w:highlight w:val="none"/>
                <w:u w:val="single"/>
                <w:lang w:eastAsia="zh-CN"/>
              </w:rPr>
              <w:t>中选</w:t>
            </w:r>
            <w:r>
              <w:rPr>
                <w:rFonts w:hint="default" w:ascii="宋体" w:hAnsi="宋体"/>
                <w:color w:val="auto"/>
                <w:kern w:val="0"/>
                <w:szCs w:val="21"/>
                <w:highlight w:val="none"/>
                <w:u w:val="single"/>
              </w:rPr>
              <w:t>人承担因此造成的相关责任并赔偿相应损失。</w:t>
            </w:r>
          </w:p>
        </w:tc>
      </w:tr>
      <w:tr w14:paraId="69843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8AF482A">
            <w:pPr>
              <w:snapToGrid w:val="0"/>
              <w:spacing w:line="400" w:lineRule="exact"/>
              <w:jc w:val="center"/>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11</w:t>
            </w:r>
          </w:p>
        </w:tc>
        <w:tc>
          <w:tcPr>
            <w:tcW w:w="1644" w:type="dxa"/>
            <w:vAlign w:val="center"/>
          </w:tcPr>
          <w:p w14:paraId="4FBF22E7">
            <w:pPr>
              <w:snapToGrid w:val="0"/>
              <w:spacing w:line="400" w:lineRule="exact"/>
              <w:jc w:val="center"/>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工程款支付</w:t>
            </w:r>
          </w:p>
        </w:tc>
        <w:tc>
          <w:tcPr>
            <w:tcW w:w="6490" w:type="dxa"/>
            <w:vAlign w:val="center"/>
          </w:tcPr>
          <w:p w14:paraId="597F96E8">
            <w:pPr>
              <w:autoSpaceDE w:val="0"/>
              <w:autoSpaceDN w:val="0"/>
              <w:adjustRightInd w:val="0"/>
              <w:snapToGrid w:val="0"/>
              <w:spacing w:line="400" w:lineRule="exact"/>
              <w:ind w:firstLine="420"/>
              <w:rPr>
                <w:rFonts w:hint="eastAsia"/>
                <w:color w:val="auto"/>
                <w:highlight w:val="none"/>
                <w:shd w:val="clear" w:color="auto" w:fill="auto"/>
                <w:lang w:val="en-US" w:eastAsia="zh-CN"/>
              </w:rPr>
            </w:pPr>
            <w:r>
              <w:rPr>
                <w:rFonts w:hint="eastAsia"/>
                <w:color w:val="auto"/>
                <w:highlight w:val="none"/>
                <w:shd w:val="clear" w:color="auto" w:fill="auto"/>
                <w:lang w:val="en-US" w:eastAsia="zh-CN"/>
              </w:rPr>
              <w:t>本项目无预付款。</w:t>
            </w:r>
          </w:p>
          <w:p w14:paraId="658A7C8D">
            <w:pPr>
              <w:autoSpaceDE w:val="0"/>
              <w:autoSpaceDN w:val="0"/>
              <w:adjustRightInd w:val="0"/>
              <w:snapToGrid w:val="0"/>
              <w:spacing w:line="400" w:lineRule="exact"/>
              <w:ind w:firstLine="420"/>
              <w:rPr>
                <w:rFonts w:hint="eastAsia"/>
                <w:color w:val="auto"/>
                <w:highlight w:val="none"/>
                <w:shd w:val="clear" w:color="auto" w:fill="auto"/>
                <w:lang w:val="en-US" w:eastAsia="zh-CN"/>
              </w:rPr>
            </w:pPr>
            <w:r>
              <w:rPr>
                <w:rFonts w:hint="eastAsia"/>
                <w:color w:val="auto"/>
                <w:highlight w:val="none"/>
                <w:shd w:val="clear" w:color="auto" w:fill="auto"/>
                <w:lang w:val="en-US" w:eastAsia="zh-CN"/>
              </w:rPr>
              <w:t>工程经竣工验收合格后按程序支付工程款，发包人向承包人支付签约合同金额 95% 的工程款，扣留签约合同金额的 5%为本项目质保金，待缺陷责任期24个月满后且无质量问题发包人向承包人无息退还5%质保金。</w:t>
            </w:r>
          </w:p>
        </w:tc>
      </w:tr>
      <w:tr w14:paraId="492D67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99A228B">
            <w:pPr>
              <w:snapToGrid w:val="0"/>
              <w:spacing w:line="400" w:lineRule="exact"/>
              <w:jc w:val="center"/>
              <w:rPr>
                <w:rFonts w:hint="default" w:ascii="宋体" w:hAnsi="宋体" w:eastAsia="宋体"/>
                <w:color w:val="auto"/>
                <w:kern w:val="0"/>
                <w:szCs w:val="21"/>
                <w:highlight w:val="none"/>
                <w:lang w:val="en-US" w:eastAsia="zh-CN"/>
              </w:rPr>
            </w:pPr>
            <w:bookmarkStart w:id="110" w:name="_Toc430530435"/>
            <w:bookmarkStart w:id="111" w:name="_Toc287620685"/>
            <w:bookmarkStart w:id="112" w:name="_Toc277082552"/>
            <w:bookmarkStart w:id="113" w:name="_Toc287607746"/>
            <w:bookmarkStart w:id="114" w:name="_Toc224103317"/>
            <w:bookmarkStart w:id="115" w:name="_Toc200513126"/>
            <w:r>
              <w:rPr>
                <w:rFonts w:hint="eastAsia" w:ascii="宋体" w:hAnsi="宋体"/>
                <w:color w:val="auto"/>
                <w:kern w:val="0"/>
                <w:szCs w:val="21"/>
                <w:highlight w:val="none"/>
                <w:lang w:val="en-US" w:eastAsia="zh-CN"/>
              </w:rPr>
              <w:t>10.12</w:t>
            </w:r>
          </w:p>
        </w:tc>
        <w:tc>
          <w:tcPr>
            <w:tcW w:w="1644" w:type="dxa"/>
            <w:vAlign w:val="center"/>
          </w:tcPr>
          <w:p w14:paraId="17E0C87D">
            <w:pPr>
              <w:snapToGrid w:val="0"/>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比选</w:t>
            </w:r>
            <w:r>
              <w:rPr>
                <w:rFonts w:hint="eastAsia" w:ascii="宋体" w:hAnsi="宋体" w:eastAsia="宋体" w:cs="Times New Roman"/>
                <w:color w:val="auto"/>
                <w:kern w:val="0"/>
                <w:szCs w:val="21"/>
                <w:highlight w:val="none"/>
              </w:rPr>
              <w:t>代理服务费</w:t>
            </w:r>
          </w:p>
        </w:tc>
        <w:tc>
          <w:tcPr>
            <w:tcW w:w="6490" w:type="dxa"/>
            <w:vAlign w:val="center"/>
          </w:tcPr>
          <w:p w14:paraId="3A48D3D5">
            <w:pPr>
              <w:snapToGrid w:val="0"/>
              <w:spacing w:line="400" w:lineRule="exact"/>
              <w:jc w:val="left"/>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 xml:space="preserve">  比选</w:t>
            </w:r>
            <w:r>
              <w:rPr>
                <w:rFonts w:hint="eastAsia" w:ascii="宋体" w:hAnsi="宋体" w:eastAsia="宋体" w:cs="Times New Roman"/>
                <w:color w:val="auto"/>
                <w:kern w:val="0"/>
                <w:szCs w:val="21"/>
                <w:highlight w:val="none"/>
              </w:rPr>
              <w:t>代理服务费：</w:t>
            </w:r>
            <w:r>
              <w:rPr>
                <w:rFonts w:hint="eastAsia" w:ascii="宋体" w:hAnsi="宋体" w:eastAsia="宋体" w:cs="Times New Roman"/>
                <w:color w:val="auto"/>
                <w:kern w:val="0"/>
                <w:szCs w:val="21"/>
                <w:highlight w:val="none"/>
                <w:lang w:val="en-US" w:eastAsia="zh-CN"/>
              </w:rPr>
              <w:t>伍</w:t>
            </w:r>
            <w:r>
              <w:rPr>
                <w:rFonts w:hint="eastAsia" w:ascii="宋体" w:hAnsi="宋体" w:eastAsia="宋体" w:cs="Times New Roman"/>
                <w:color w:val="auto"/>
                <w:kern w:val="0"/>
                <w:szCs w:val="21"/>
                <w:highlight w:val="none"/>
              </w:rPr>
              <w:t>仟元整。</w:t>
            </w:r>
            <w:r>
              <w:rPr>
                <w:rFonts w:hint="eastAsia" w:ascii="宋体" w:hAnsi="宋体" w:eastAsia="宋体" w:cs="Times New Roman"/>
                <w:color w:val="auto"/>
                <w:kern w:val="0"/>
                <w:szCs w:val="21"/>
                <w:highlight w:val="none"/>
                <w:lang w:eastAsia="zh-CN"/>
              </w:rPr>
              <w:t>中选</w:t>
            </w:r>
            <w:r>
              <w:rPr>
                <w:rFonts w:hint="eastAsia" w:ascii="宋体" w:hAnsi="宋体" w:eastAsia="宋体" w:cs="Times New Roman"/>
                <w:color w:val="auto"/>
                <w:kern w:val="0"/>
                <w:szCs w:val="21"/>
                <w:highlight w:val="none"/>
              </w:rPr>
              <w:t>人领取</w:t>
            </w:r>
            <w:r>
              <w:rPr>
                <w:rFonts w:hint="eastAsia" w:ascii="宋体" w:hAnsi="宋体" w:eastAsia="宋体" w:cs="Times New Roman"/>
                <w:color w:val="auto"/>
                <w:kern w:val="0"/>
                <w:szCs w:val="21"/>
                <w:highlight w:val="none"/>
                <w:lang w:eastAsia="zh-CN"/>
              </w:rPr>
              <w:t>中选</w:t>
            </w:r>
            <w:r>
              <w:rPr>
                <w:rFonts w:hint="eastAsia" w:ascii="宋体" w:hAnsi="宋体" w:eastAsia="宋体" w:cs="Times New Roman"/>
                <w:color w:val="auto"/>
                <w:kern w:val="0"/>
                <w:szCs w:val="21"/>
                <w:highlight w:val="none"/>
              </w:rPr>
              <w:t>通知书前一次性将</w:t>
            </w:r>
            <w:r>
              <w:rPr>
                <w:rFonts w:hint="eastAsia" w:ascii="宋体" w:hAnsi="宋体" w:eastAsia="宋体" w:cs="Times New Roman"/>
                <w:color w:val="auto"/>
                <w:kern w:val="0"/>
                <w:szCs w:val="21"/>
                <w:highlight w:val="none"/>
                <w:lang w:val="en-US" w:eastAsia="zh-CN"/>
              </w:rPr>
              <w:t>比选</w:t>
            </w:r>
            <w:r>
              <w:rPr>
                <w:rFonts w:hint="eastAsia" w:ascii="宋体" w:hAnsi="宋体" w:eastAsia="宋体" w:cs="Times New Roman"/>
                <w:color w:val="auto"/>
                <w:kern w:val="0"/>
                <w:szCs w:val="21"/>
                <w:highlight w:val="none"/>
              </w:rPr>
              <w:t>代理服务费支付给比选代理机构。</w:t>
            </w:r>
          </w:p>
        </w:tc>
      </w:tr>
      <w:tr w14:paraId="4A4DC3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F84579">
            <w:pPr>
              <w:snapToGrid w:val="0"/>
              <w:spacing w:line="400" w:lineRule="exact"/>
              <w:jc w:val="center"/>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10.13</w:t>
            </w:r>
          </w:p>
        </w:tc>
        <w:tc>
          <w:tcPr>
            <w:tcW w:w="1644" w:type="dxa"/>
            <w:vAlign w:val="center"/>
          </w:tcPr>
          <w:p w14:paraId="3C042249">
            <w:pPr>
              <w:snapToGrid w:val="0"/>
              <w:spacing w:line="400" w:lineRule="exact"/>
              <w:jc w:val="center"/>
              <w:rPr>
                <w:rFonts w:hint="eastAsia" w:ascii="宋体" w:hAnsi="宋体" w:eastAsia="宋体" w:cs="Times New Roman"/>
                <w:color w:val="auto"/>
                <w:kern w:val="0"/>
                <w:szCs w:val="21"/>
                <w:highlight w:val="none"/>
                <w:lang w:val="en-US" w:eastAsia="zh-CN"/>
              </w:rPr>
            </w:pPr>
            <w:r>
              <w:rPr>
                <w:rFonts w:hint="eastAsia" w:ascii="宋体" w:hAnsi="宋体" w:cs="宋体"/>
                <w:color w:val="auto"/>
                <w:szCs w:val="21"/>
                <w:highlight w:val="none"/>
              </w:rPr>
              <w:t>其他说明</w:t>
            </w:r>
          </w:p>
        </w:tc>
        <w:tc>
          <w:tcPr>
            <w:tcW w:w="6490" w:type="dxa"/>
            <w:vAlign w:val="center"/>
          </w:tcPr>
          <w:p w14:paraId="30BF8D0D">
            <w:pPr>
              <w:snapToGrid w:val="0"/>
              <w:spacing w:line="400" w:lineRule="exact"/>
              <w:ind w:firstLine="420" w:firstLineChars="200"/>
              <w:jc w:val="left"/>
              <w:rPr>
                <w:rFonts w:hint="eastAsia" w:ascii="宋体" w:hAnsi="宋体" w:cs="MingLiU"/>
                <w:snapToGrid w:val="0"/>
                <w:color w:val="auto"/>
                <w:kern w:val="0"/>
                <w:szCs w:val="21"/>
                <w:highlight w:val="none"/>
              </w:rPr>
            </w:pPr>
            <w:r>
              <w:rPr>
                <w:rFonts w:hint="eastAsia" w:ascii="宋体" w:hAnsi="宋体"/>
                <w:bCs/>
                <w:color w:val="auto"/>
                <w:szCs w:val="21"/>
                <w:highlight w:val="none"/>
                <w:lang w:val="en-US" w:eastAsia="zh-CN"/>
              </w:rPr>
              <w:t>注：</w:t>
            </w:r>
            <w:r>
              <w:rPr>
                <w:rFonts w:hint="eastAsia" w:ascii="宋体" w:hAnsi="宋体" w:cs="MingLiU"/>
                <w:snapToGrid w:val="0"/>
                <w:color w:val="auto"/>
                <w:kern w:val="0"/>
                <w:szCs w:val="21"/>
                <w:highlight w:val="none"/>
              </w:rPr>
              <w:t>1、法定代表人参加投标活动并签署文件的不需要授权委托书，只需提供法定代表人身份证明；非法定代表人参加</w:t>
            </w:r>
            <w:r>
              <w:rPr>
                <w:rFonts w:hint="eastAsia" w:ascii="宋体" w:hAnsi="宋体" w:cs="MingLiU"/>
                <w:snapToGrid w:val="0"/>
                <w:color w:val="auto"/>
                <w:kern w:val="0"/>
                <w:szCs w:val="21"/>
                <w:highlight w:val="none"/>
                <w:lang w:val="en-US" w:eastAsia="zh-CN"/>
              </w:rPr>
              <w:t>竞选</w:t>
            </w:r>
            <w:r>
              <w:rPr>
                <w:rFonts w:hint="eastAsia" w:ascii="宋体" w:hAnsi="宋体" w:cs="MingLiU"/>
                <w:snapToGrid w:val="0"/>
                <w:color w:val="auto"/>
                <w:kern w:val="0"/>
                <w:szCs w:val="21"/>
                <w:highlight w:val="none"/>
              </w:rPr>
              <w:t>活动及签署文件的除提供法定代表人身份证明外还须提供授权委托书。</w:t>
            </w:r>
          </w:p>
          <w:p w14:paraId="54DE902F">
            <w:pPr>
              <w:snapToGrid w:val="0"/>
              <w:spacing w:line="400" w:lineRule="exact"/>
              <w:ind w:firstLine="420" w:firstLineChars="200"/>
              <w:jc w:val="left"/>
              <w:rPr>
                <w:rFonts w:hint="eastAsia" w:ascii="宋体" w:hAnsi="宋体" w:eastAsia="宋体" w:cs="Times New Roman"/>
                <w:color w:val="auto"/>
                <w:kern w:val="0"/>
                <w:szCs w:val="21"/>
                <w:highlight w:val="none"/>
                <w:lang w:val="en-US" w:eastAsia="zh-CN"/>
              </w:rPr>
            </w:pPr>
            <w:r>
              <w:rPr>
                <w:rFonts w:hint="eastAsia" w:ascii="宋体" w:hAnsi="宋体" w:cs="MingLiU"/>
                <w:snapToGrid w:val="0"/>
                <w:color w:val="auto"/>
                <w:kern w:val="0"/>
                <w:szCs w:val="21"/>
                <w:highlight w:val="none"/>
              </w:rPr>
              <w:t>2、法定代表人身份证明及授权委托书原件装入投标文件一并递交。另外须准备一份原件在开标现场出具。</w:t>
            </w:r>
          </w:p>
        </w:tc>
      </w:tr>
    </w:tbl>
    <w:p w14:paraId="6A5598F1">
      <w:pPr>
        <w:pStyle w:val="3"/>
        <w:spacing w:before="0" w:after="0" w:line="20" w:lineRule="exact"/>
        <w:rPr>
          <w:rFonts w:ascii="宋体" w:hAnsi="宋体"/>
          <w:b w:val="0"/>
          <w:snapToGrid w:val="0"/>
          <w:color w:val="auto"/>
          <w:highlight w:val="none"/>
        </w:rPr>
      </w:pPr>
    </w:p>
    <w:p w14:paraId="140C8E2A">
      <w:pPr>
        <w:pStyle w:val="3"/>
        <w:spacing w:before="0" w:after="0" w:line="200" w:lineRule="exact"/>
        <w:rPr>
          <w:rFonts w:ascii="宋体" w:hAnsi="宋体"/>
          <w:b w:val="0"/>
          <w:snapToGrid w:val="0"/>
          <w:color w:val="auto"/>
          <w:highlight w:val="none"/>
        </w:rPr>
      </w:pPr>
      <w:r>
        <w:rPr>
          <w:rFonts w:ascii="宋体" w:hAnsi="宋体"/>
          <w:b w:val="0"/>
          <w:snapToGrid w:val="0"/>
          <w:color w:val="auto"/>
          <w:highlight w:val="none"/>
        </w:rPr>
        <w:br w:type="page"/>
      </w:r>
    </w:p>
    <w:p w14:paraId="2314F240">
      <w:pPr>
        <w:pStyle w:val="3"/>
        <w:spacing w:before="0" w:after="0" w:line="360" w:lineRule="auto"/>
        <w:rPr>
          <w:rFonts w:ascii="宋体" w:hAnsi="宋体"/>
          <w:b w:val="0"/>
          <w:snapToGrid w:val="0"/>
          <w:color w:val="auto"/>
          <w:highlight w:val="none"/>
        </w:rPr>
      </w:pPr>
      <w:bookmarkStart w:id="116" w:name="_Toc57820560"/>
      <w:bookmarkStart w:id="117" w:name="_Toc509218710"/>
      <w:bookmarkStart w:id="118" w:name="_Toc877"/>
      <w:r>
        <w:rPr>
          <w:rFonts w:ascii="宋体" w:hAnsi="宋体"/>
          <w:b w:val="0"/>
          <w:snapToGrid w:val="0"/>
          <w:color w:val="auto"/>
          <w:highlight w:val="none"/>
        </w:rPr>
        <w:t>1.  总则</w:t>
      </w:r>
      <w:bookmarkEnd w:id="110"/>
      <w:bookmarkEnd w:id="111"/>
      <w:bookmarkEnd w:id="112"/>
      <w:bookmarkEnd w:id="113"/>
      <w:bookmarkEnd w:id="114"/>
      <w:bookmarkEnd w:id="115"/>
      <w:bookmarkEnd w:id="116"/>
      <w:bookmarkEnd w:id="117"/>
      <w:bookmarkEnd w:id="118"/>
    </w:p>
    <w:p w14:paraId="7EA8C5D7">
      <w:pPr>
        <w:pStyle w:val="4"/>
        <w:snapToGrid w:val="0"/>
        <w:spacing w:before="0" w:after="0" w:line="360" w:lineRule="auto"/>
        <w:rPr>
          <w:rFonts w:ascii="宋体" w:hAnsi="宋体"/>
          <w:b w:val="0"/>
          <w:snapToGrid w:val="0"/>
          <w:color w:val="auto"/>
          <w:sz w:val="24"/>
          <w:szCs w:val="24"/>
          <w:highlight w:val="none"/>
        </w:rPr>
      </w:pPr>
      <w:bookmarkStart w:id="119" w:name="_Toc277082553"/>
      <w:bookmarkStart w:id="120" w:name="_Toc200513127"/>
      <w:bookmarkStart w:id="121" w:name="_Toc11873"/>
      <w:bookmarkStart w:id="122" w:name="_Toc224103318"/>
      <w:bookmarkStart w:id="123" w:name="_Toc430530436"/>
      <w:bookmarkStart w:id="124" w:name="_Toc287607747"/>
      <w:bookmarkStart w:id="125" w:name="_Toc57820561"/>
      <w:bookmarkStart w:id="126" w:name="_Toc287620686"/>
      <w:bookmarkStart w:id="127" w:name="_Toc509218711"/>
      <w:r>
        <w:rPr>
          <w:rFonts w:ascii="宋体" w:hAnsi="宋体"/>
          <w:b w:val="0"/>
          <w:snapToGrid w:val="0"/>
          <w:color w:val="auto"/>
          <w:sz w:val="24"/>
          <w:szCs w:val="24"/>
          <w:highlight w:val="none"/>
        </w:rPr>
        <w:t>1.1  项目概况</w:t>
      </w:r>
      <w:bookmarkEnd w:id="119"/>
      <w:bookmarkEnd w:id="120"/>
      <w:bookmarkEnd w:id="121"/>
      <w:bookmarkEnd w:id="122"/>
      <w:bookmarkEnd w:id="123"/>
      <w:bookmarkEnd w:id="124"/>
      <w:bookmarkEnd w:id="125"/>
      <w:bookmarkEnd w:id="126"/>
      <w:bookmarkEnd w:id="127"/>
    </w:p>
    <w:p w14:paraId="3EBCC29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1.1.1  根据《中华人民共和国招标投标法》等有关法律、法规和规章的规定，本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项目已具备</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条件，现对本</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施工进行</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w:t>
      </w:r>
    </w:p>
    <w:p w14:paraId="2691C2A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1.1.2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1A04875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1.1.3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代理机构：见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4747D99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 xml:space="preserve">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项目名称：见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32B95E9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1.1.5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项目建设地点：见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6B36904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1.1.6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项目建设规模：见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1128EAB4">
      <w:pPr>
        <w:pStyle w:val="4"/>
        <w:snapToGrid w:val="0"/>
        <w:spacing w:before="0" w:after="0" w:line="360" w:lineRule="auto"/>
        <w:rPr>
          <w:rFonts w:ascii="宋体" w:hAnsi="宋体"/>
          <w:b w:val="0"/>
          <w:snapToGrid w:val="0"/>
          <w:color w:val="auto"/>
          <w:sz w:val="24"/>
          <w:szCs w:val="24"/>
          <w:highlight w:val="none"/>
        </w:rPr>
      </w:pPr>
      <w:bookmarkStart w:id="128" w:name="_Toc287620687"/>
      <w:bookmarkStart w:id="129" w:name="_Toc11818"/>
      <w:bookmarkStart w:id="130" w:name="_Toc277082554"/>
      <w:bookmarkStart w:id="131" w:name="_Toc509218712"/>
      <w:bookmarkStart w:id="132" w:name="_Toc430530437"/>
      <w:bookmarkStart w:id="133" w:name="_Toc57820562"/>
      <w:bookmarkStart w:id="134" w:name="_Toc200513128"/>
      <w:bookmarkStart w:id="135" w:name="_Toc287607748"/>
      <w:bookmarkStart w:id="136" w:name="_Toc224103319"/>
      <w:r>
        <w:rPr>
          <w:rFonts w:ascii="宋体" w:hAnsi="宋体"/>
          <w:b w:val="0"/>
          <w:snapToGrid w:val="0"/>
          <w:color w:val="auto"/>
          <w:sz w:val="24"/>
          <w:szCs w:val="24"/>
          <w:highlight w:val="none"/>
        </w:rPr>
        <w:t>1.2  资金来源和落实情况</w:t>
      </w:r>
      <w:bookmarkEnd w:id="128"/>
      <w:bookmarkEnd w:id="129"/>
      <w:bookmarkEnd w:id="130"/>
      <w:bookmarkEnd w:id="131"/>
      <w:bookmarkEnd w:id="132"/>
      <w:bookmarkEnd w:id="133"/>
      <w:bookmarkEnd w:id="134"/>
      <w:bookmarkEnd w:id="135"/>
      <w:bookmarkEnd w:id="136"/>
    </w:p>
    <w:p w14:paraId="546F541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1.2.1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项目的资金来源：见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4D5DF55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1.2.2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项目的出资比例：见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02F2E2B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1.2.3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项目的资金落实情况：见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5F1FAE88">
      <w:pPr>
        <w:pStyle w:val="4"/>
        <w:snapToGrid w:val="0"/>
        <w:spacing w:before="0" w:after="0" w:line="360" w:lineRule="auto"/>
        <w:rPr>
          <w:rFonts w:ascii="宋体" w:hAnsi="宋体"/>
          <w:b w:val="0"/>
          <w:snapToGrid w:val="0"/>
          <w:color w:val="auto"/>
          <w:sz w:val="24"/>
          <w:szCs w:val="24"/>
          <w:highlight w:val="none"/>
        </w:rPr>
      </w:pPr>
      <w:bookmarkStart w:id="137" w:name="_Toc57820563"/>
      <w:bookmarkStart w:id="138" w:name="_Toc430530438"/>
      <w:bookmarkStart w:id="139" w:name="_Toc287620688"/>
      <w:bookmarkStart w:id="140" w:name="_Toc200513129"/>
      <w:bookmarkStart w:id="141" w:name="_Toc287607749"/>
      <w:bookmarkStart w:id="142" w:name="_Toc509218713"/>
      <w:bookmarkStart w:id="143" w:name="_Toc277082555"/>
      <w:bookmarkStart w:id="144" w:name="_Toc224103320"/>
      <w:bookmarkStart w:id="145" w:name="_Toc1554"/>
      <w:r>
        <w:rPr>
          <w:rFonts w:ascii="宋体" w:hAnsi="宋体"/>
          <w:b w:val="0"/>
          <w:snapToGrid w:val="0"/>
          <w:color w:val="auto"/>
          <w:sz w:val="24"/>
          <w:szCs w:val="24"/>
          <w:highlight w:val="none"/>
        </w:rPr>
        <w:t xml:space="preserve">1.3  </w:t>
      </w:r>
      <w:r>
        <w:rPr>
          <w:rFonts w:hint="eastAsia" w:ascii="宋体" w:hAnsi="宋体"/>
          <w:b w:val="0"/>
          <w:snapToGrid w:val="0"/>
          <w:color w:val="auto"/>
          <w:sz w:val="24"/>
          <w:szCs w:val="24"/>
          <w:highlight w:val="none"/>
          <w:lang w:eastAsia="zh-CN"/>
        </w:rPr>
        <w:t>比选</w:t>
      </w:r>
      <w:r>
        <w:rPr>
          <w:rFonts w:ascii="宋体" w:hAnsi="宋体"/>
          <w:b w:val="0"/>
          <w:snapToGrid w:val="0"/>
          <w:color w:val="auto"/>
          <w:sz w:val="24"/>
          <w:szCs w:val="24"/>
          <w:highlight w:val="none"/>
        </w:rPr>
        <w:t>范围、计划工期和质量要求</w:t>
      </w:r>
      <w:bookmarkEnd w:id="137"/>
      <w:bookmarkEnd w:id="138"/>
      <w:bookmarkEnd w:id="139"/>
      <w:bookmarkEnd w:id="140"/>
      <w:bookmarkEnd w:id="141"/>
      <w:bookmarkEnd w:id="142"/>
      <w:bookmarkEnd w:id="143"/>
      <w:bookmarkEnd w:id="144"/>
      <w:bookmarkEnd w:id="145"/>
    </w:p>
    <w:p w14:paraId="394106B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1.3.1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范围：见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0FCC8D0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1.3.2  计划工期：见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0B55619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1.3.3  质量要求：见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50D0FF20">
      <w:pPr>
        <w:pStyle w:val="4"/>
        <w:snapToGrid w:val="0"/>
        <w:spacing w:before="0" w:after="0" w:line="360" w:lineRule="auto"/>
        <w:rPr>
          <w:rFonts w:ascii="宋体" w:hAnsi="宋体"/>
          <w:b w:val="0"/>
          <w:snapToGrid w:val="0"/>
          <w:color w:val="auto"/>
          <w:sz w:val="24"/>
          <w:szCs w:val="24"/>
          <w:highlight w:val="none"/>
        </w:rPr>
      </w:pPr>
      <w:bookmarkStart w:id="146" w:name="_Toc57820565"/>
      <w:bookmarkStart w:id="147" w:name="_Toc509218715"/>
      <w:bookmarkStart w:id="148" w:name="_Toc287620690"/>
      <w:bookmarkStart w:id="149" w:name="_Toc11523"/>
      <w:bookmarkStart w:id="150" w:name="_Toc287607751"/>
      <w:bookmarkStart w:id="151" w:name="_Toc224103322"/>
      <w:bookmarkStart w:id="152" w:name="_Toc430530440"/>
      <w:bookmarkStart w:id="153" w:name="_Toc200513131"/>
      <w:bookmarkStart w:id="154" w:name="_Toc277082557"/>
      <w:r>
        <w:rPr>
          <w:rFonts w:ascii="宋体" w:hAnsi="宋体"/>
          <w:b w:val="0"/>
          <w:snapToGrid w:val="0"/>
          <w:color w:val="auto"/>
          <w:sz w:val="24"/>
          <w:szCs w:val="24"/>
          <w:highlight w:val="none"/>
        </w:rPr>
        <w:t xml:space="preserve">1.4  </w:t>
      </w:r>
      <w:r>
        <w:rPr>
          <w:rFonts w:hint="eastAsia" w:ascii="宋体" w:hAnsi="宋体"/>
          <w:b w:val="0"/>
          <w:snapToGrid w:val="0"/>
          <w:color w:val="auto"/>
          <w:sz w:val="24"/>
          <w:szCs w:val="24"/>
          <w:highlight w:val="none"/>
          <w:lang w:eastAsia="zh-CN"/>
        </w:rPr>
        <w:t>竞选</w:t>
      </w:r>
      <w:r>
        <w:rPr>
          <w:rFonts w:ascii="宋体" w:hAnsi="宋体"/>
          <w:b w:val="0"/>
          <w:snapToGrid w:val="0"/>
          <w:color w:val="auto"/>
          <w:sz w:val="24"/>
          <w:szCs w:val="24"/>
          <w:highlight w:val="none"/>
        </w:rPr>
        <w:t>人资格要求（</w:t>
      </w:r>
      <w:r>
        <w:rPr>
          <w:rFonts w:hint="eastAsia" w:ascii="宋体" w:hAnsi="宋体"/>
          <w:b w:val="0"/>
          <w:snapToGrid w:val="0"/>
          <w:color w:val="auto"/>
          <w:sz w:val="24"/>
          <w:szCs w:val="24"/>
          <w:highlight w:val="none"/>
        </w:rPr>
        <w:t>适用于未进行资格预审的</w:t>
      </w:r>
      <w:r>
        <w:rPr>
          <w:rFonts w:ascii="宋体" w:hAnsi="宋体"/>
          <w:b w:val="0"/>
          <w:snapToGrid w:val="0"/>
          <w:color w:val="auto"/>
          <w:sz w:val="24"/>
          <w:szCs w:val="24"/>
          <w:highlight w:val="none"/>
        </w:rPr>
        <w:t>）</w:t>
      </w:r>
      <w:bookmarkEnd w:id="146"/>
      <w:bookmarkEnd w:id="147"/>
      <w:bookmarkEnd w:id="148"/>
      <w:bookmarkEnd w:id="149"/>
      <w:bookmarkEnd w:id="150"/>
      <w:bookmarkEnd w:id="151"/>
      <w:bookmarkEnd w:id="152"/>
      <w:bookmarkEnd w:id="153"/>
      <w:bookmarkEnd w:id="154"/>
    </w:p>
    <w:p w14:paraId="0766F13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1.4.1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人应具备承担本标段施工的资质条件、能力和信誉。</w:t>
      </w:r>
    </w:p>
    <w:p w14:paraId="4FB4E99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ascii="宋体" w:hAnsi="宋体"/>
          <w:color w:val="auto"/>
          <w:szCs w:val="21"/>
          <w:highlight w:val="none"/>
        </w:rPr>
        <w:t>资质条件、营业执照及安全生产条件</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747D6A2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（2）财务要求：见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2F78E3E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（3）业绩要求：见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6B9B41E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截止日</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资格情况</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491C20F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（5）项目经理资格</w:t>
      </w:r>
      <w:r>
        <w:rPr>
          <w:rFonts w:hint="eastAsia" w:ascii="宋体" w:hAnsi="宋体"/>
          <w:snapToGrid w:val="0"/>
          <w:color w:val="auto"/>
          <w:kern w:val="0"/>
          <w:szCs w:val="21"/>
          <w:highlight w:val="none"/>
        </w:rPr>
        <w:t>要求</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75A853D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（6）其他要求：见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214072A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1.4.2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人须知前附表规定接受联合体</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的，除应符合本章第1.4.1项和</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人须知前附表的要求外，还应遵守以下规定：</w:t>
      </w:r>
    </w:p>
    <w:p w14:paraId="15CC680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（1）联合体各方应按</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文件提供的格式签订联合体协议书，明确联合体牵头人和各方权利义务；</w:t>
      </w:r>
    </w:p>
    <w:p w14:paraId="220C460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（2）联合体各方均应当具备承担</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项目的相应能力；联合体协议约定同一专业分工由两个及以上单位共同承担的，</w:t>
      </w:r>
      <w:r>
        <w:rPr>
          <w:rFonts w:hint="eastAsia" w:ascii="宋体" w:hAnsi="宋体"/>
          <w:snapToGrid w:val="0"/>
          <w:color w:val="auto"/>
          <w:kern w:val="0"/>
          <w:szCs w:val="21"/>
          <w:highlight w:val="none"/>
        </w:rPr>
        <w:t>按照资质等级较低的单位确定资质等级</w:t>
      </w:r>
      <w:r>
        <w:rPr>
          <w:rFonts w:ascii="宋体" w:hAnsi="宋体"/>
          <w:snapToGrid w:val="0"/>
          <w:color w:val="auto"/>
          <w:kern w:val="0"/>
          <w:szCs w:val="21"/>
          <w:highlight w:val="none"/>
        </w:rPr>
        <w:t>；</w:t>
      </w:r>
    </w:p>
    <w:p w14:paraId="3A0386F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（3）联合体各方不得再以自己名义单独或参加其他联合体在同一标段中</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w:t>
      </w:r>
    </w:p>
    <w:p w14:paraId="4F0B264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1.4.3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人不得存在下列情形之一：</w:t>
      </w:r>
    </w:p>
    <w:p w14:paraId="46915AB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（1）与</w:t>
      </w:r>
      <w:r>
        <w:rPr>
          <w:rFonts w:hint="eastAsia" w:ascii="宋体" w:hAnsi="宋体"/>
          <w:snapToGrid w:val="0"/>
          <w:color w:val="auto"/>
          <w:kern w:val="0"/>
          <w:position w:val="-2"/>
          <w:szCs w:val="21"/>
          <w:highlight w:val="none"/>
          <w:lang w:eastAsia="zh-CN"/>
        </w:rPr>
        <w:t>比选</w:t>
      </w:r>
      <w:r>
        <w:rPr>
          <w:rFonts w:ascii="宋体" w:hAnsi="宋体"/>
          <w:snapToGrid w:val="0"/>
          <w:color w:val="auto"/>
          <w:kern w:val="0"/>
          <w:position w:val="-2"/>
          <w:szCs w:val="21"/>
          <w:highlight w:val="none"/>
        </w:rPr>
        <w:t>人存在利害关系可能影响</w:t>
      </w:r>
      <w:r>
        <w:rPr>
          <w:rFonts w:hint="eastAsia" w:ascii="宋体" w:hAnsi="宋体"/>
          <w:snapToGrid w:val="0"/>
          <w:color w:val="auto"/>
          <w:kern w:val="0"/>
          <w:position w:val="-2"/>
          <w:szCs w:val="21"/>
          <w:highlight w:val="none"/>
          <w:lang w:eastAsia="zh-CN"/>
        </w:rPr>
        <w:t>比选</w:t>
      </w:r>
      <w:r>
        <w:rPr>
          <w:rFonts w:ascii="宋体" w:hAnsi="宋体"/>
          <w:snapToGrid w:val="0"/>
          <w:color w:val="auto"/>
          <w:kern w:val="0"/>
          <w:position w:val="-2"/>
          <w:szCs w:val="21"/>
          <w:highlight w:val="none"/>
        </w:rPr>
        <w:t>公正性的法人、其他组织或者个人；</w:t>
      </w:r>
    </w:p>
    <w:p w14:paraId="34784B1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（2）为本标段前期准备提供设计或咨询服务的，但设计施工总承包的除外；</w:t>
      </w:r>
    </w:p>
    <w:p w14:paraId="4974F0B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（3）为本标段的监理人；</w:t>
      </w:r>
    </w:p>
    <w:p w14:paraId="7B91F9F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（4）为本标段的代建人；</w:t>
      </w:r>
    </w:p>
    <w:p w14:paraId="7A2A287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（5）为本标段提供</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代理服务的；</w:t>
      </w:r>
    </w:p>
    <w:p w14:paraId="50629C3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（6）与本标段的监理人或代建人或</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代理机构同为一个法定代表人的；</w:t>
      </w:r>
    </w:p>
    <w:p w14:paraId="2E398A2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（7）与本标段的监理人或代建人或</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代理机构</w:t>
      </w:r>
      <w:r>
        <w:rPr>
          <w:rFonts w:hint="eastAsia" w:ascii="宋体" w:hAnsi="宋体"/>
          <w:snapToGrid w:val="0"/>
          <w:color w:val="auto"/>
          <w:kern w:val="0"/>
          <w:szCs w:val="21"/>
          <w:highlight w:val="none"/>
          <w:lang w:eastAsia="zh-CN"/>
        </w:rPr>
        <w:t>存在</w:t>
      </w:r>
      <w:r>
        <w:rPr>
          <w:rFonts w:ascii="宋体" w:hAnsi="宋体"/>
          <w:snapToGrid w:val="0"/>
          <w:color w:val="auto"/>
          <w:kern w:val="0"/>
          <w:szCs w:val="21"/>
          <w:highlight w:val="none"/>
        </w:rPr>
        <w:t>控股或参股的；</w:t>
      </w:r>
    </w:p>
    <w:p w14:paraId="280603F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（8）与本标段的监理人或代建人或</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代理机构相互任职或工作的；</w:t>
      </w:r>
    </w:p>
    <w:p w14:paraId="65B85C4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（9）</w:t>
      </w:r>
      <w:r>
        <w:rPr>
          <w:rFonts w:asciiTheme="minorEastAsia" w:hAnsiTheme="minorEastAsia" w:eastAsiaTheme="minorEastAsia"/>
          <w:color w:val="auto"/>
          <w:szCs w:val="21"/>
          <w:highlight w:val="none"/>
        </w:rPr>
        <w:t>被责令停产停业、暂扣或者吊销许可证、暂扣或者吊销执照</w:t>
      </w:r>
      <w:r>
        <w:rPr>
          <w:rFonts w:ascii="宋体" w:hAnsi="宋体"/>
          <w:snapToGrid w:val="0"/>
          <w:color w:val="auto"/>
          <w:kern w:val="0"/>
          <w:szCs w:val="21"/>
          <w:highlight w:val="none"/>
        </w:rPr>
        <w:t>；</w:t>
      </w:r>
    </w:p>
    <w:p w14:paraId="01E2A5C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（10）</w:t>
      </w:r>
      <w:r>
        <w:rPr>
          <w:rFonts w:hint="eastAsia" w:ascii="宋体" w:hAnsi="宋体"/>
          <w:snapToGrid w:val="0"/>
          <w:color w:val="auto"/>
          <w:kern w:val="0"/>
          <w:szCs w:val="21"/>
          <w:highlight w:val="none"/>
        </w:rPr>
        <w:t>被国家、重庆市（含市或任意区县）有关行政部门处以暂停投标资格行政处罚，且在处罚期限内的</w:t>
      </w:r>
      <w:r>
        <w:rPr>
          <w:rFonts w:ascii="宋体" w:hAnsi="宋体"/>
          <w:snapToGrid w:val="0"/>
          <w:color w:val="auto"/>
          <w:kern w:val="0"/>
          <w:szCs w:val="21"/>
          <w:highlight w:val="none"/>
        </w:rPr>
        <w:t>；</w:t>
      </w:r>
    </w:p>
    <w:p w14:paraId="2272AF7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asciiTheme="minorEastAsia" w:hAnsiTheme="minorEastAsia" w:eastAsiaTheme="minorEastAsia"/>
          <w:color w:val="auto"/>
          <w:szCs w:val="21"/>
          <w:highlight w:val="none"/>
        </w:rPr>
        <w:t>进入清算程序，或被宣告破产，或其他丧失履约能力的情形</w:t>
      </w:r>
      <w:r>
        <w:rPr>
          <w:rFonts w:ascii="宋体" w:hAnsi="宋体"/>
          <w:snapToGrid w:val="0"/>
          <w:color w:val="auto"/>
          <w:kern w:val="0"/>
          <w:szCs w:val="21"/>
          <w:highlight w:val="none"/>
        </w:rPr>
        <w:t>；</w:t>
      </w:r>
    </w:p>
    <w:p w14:paraId="31F1137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（12）</w:t>
      </w:r>
      <w:r>
        <w:rPr>
          <w:rFonts w:ascii="宋体" w:hAnsi="宋体"/>
          <w:color w:val="auto"/>
          <w:szCs w:val="21"/>
          <w:highlight w:val="none"/>
        </w:rPr>
        <w:t>单位负责人为同一人或者存在控股、管理关系的不同单位，不得在同一标段中同时</w:t>
      </w:r>
      <w:r>
        <w:rPr>
          <w:rFonts w:hint="eastAsia" w:ascii="宋体" w:hAnsi="宋体"/>
          <w:color w:val="auto"/>
          <w:szCs w:val="21"/>
          <w:highlight w:val="none"/>
          <w:lang w:eastAsia="zh-CN"/>
        </w:rPr>
        <w:t>竞选</w:t>
      </w:r>
      <w:r>
        <w:rPr>
          <w:rFonts w:ascii="宋体" w:hAnsi="宋体"/>
          <w:snapToGrid w:val="0"/>
          <w:color w:val="auto"/>
          <w:kern w:val="0"/>
          <w:szCs w:val="21"/>
          <w:highlight w:val="none"/>
        </w:rPr>
        <w:t>。</w:t>
      </w:r>
    </w:p>
    <w:p w14:paraId="62CEDF04">
      <w:pPr>
        <w:pStyle w:val="4"/>
        <w:snapToGrid w:val="0"/>
        <w:spacing w:before="0" w:after="0" w:line="360" w:lineRule="auto"/>
        <w:rPr>
          <w:rFonts w:ascii="宋体" w:hAnsi="宋体"/>
          <w:b w:val="0"/>
          <w:snapToGrid w:val="0"/>
          <w:color w:val="auto"/>
          <w:sz w:val="24"/>
          <w:szCs w:val="24"/>
          <w:highlight w:val="none"/>
        </w:rPr>
      </w:pPr>
      <w:bookmarkStart w:id="155" w:name="_Toc200513132"/>
      <w:bookmarkStart w:id="156" w:name="_Toc287607752"/>
      <w:bookmarkStart w:id="157" w:name="_Toc277082558"/>
      <w:bookmarkStart w:id="158" w:name="_Toc430530441"/>
      <w:bookmarkStart w:id="159" w:name="_Toc509218716"/>
      <w:bookmarkStart w:id="160" w:name="_Toc224103323"/>
      <w:bookmarkStart w:id="161" w:name="_Toc287620691"/>
      <w:bookmarkStart w:id="162" w:name="_Toc20196"/>
      <w:bookmarkStart w:id="163" w:name="_Toc57820566"/>
      <w:r>
        <w:rPr>
          <w:rFonts w:ascii="宋体" w:hAnsi="宋体"/>
          <w:b w:val="0"/>
          <w:snapToGrid w:val="0"/>
          <w:color w:val="auto"/>
          <w:sz w:val="24"/>
          <w:szCs w:val="24"/>
          <w:highlight w:val="none"/>
        </w:rPr>
        <w:t>1.5  费用承担</w:t>
      </w:r>
      <w:bookmarkEnd w:id="155"/>
      <w:bookmarkEnd w:id="156"/>
      <w:bookmarkEnd w:id="157"/>
      <w:bookmarkEnd w:id="158"/>
      <w:bookmarkEnd w:id="159"/>
      <w:bookmarkEnd w:id="160"/>
      <w:bookmarkEnd w:id="161"/>
      <w:bookmarkEnd w:id="162"/>
      <w:bookmarkEnd w:id="163"/>
    </w:p>
    <w:p w14:paraId="45C7505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人准备和参加</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活动发生的费用自理。</w:t>
      </w:r>
    </w:p>
    <w:p w14:paraId="10B9B60F">
      <w:pPr>
        <w:pStyle w:val="4"/>
        <w:snapToGrid w:val="0"/>
        <w:spacing w:before="0" w:after="0" w:line="360" w:lineRule="auto"/>
        <w:rPr>
          <w:rFonts w:ascii="宋体" w:hAnsi="宋体"/>
          <w:b w:val="0"/>
          <w:snapToGrid w:val="0"/>
          <w:color w:val="auto"/>
          <w:sz w:val="24"/>
          <w:szCs w:val="24"/>
          <w:highlight w:val="none"/>
        </w:rPr>
      </w:pPr>
      <w:bookmarkStart w:id="164" w:name="_Toc287620692"/>
      <w:bookmarkStart w:id="165" w:name="_Toc430530442"/>
      <w:bookmarkStart w:id="166" w:name="_Toc224103324"/>
      <w:bookmarkStart w:id="167" w:name="_Toc287607753"/>
      <w:bookmarkStart w:id="168" w:name="_Toc200513133"/>
      <w:bookmarkStart w:id="169" w:name="_Toc57820567"/>
      <w:bookmarkStart w:id="170" w:name="_Toc509218717"/>
      <w:bookmarkStart w:id="171" w:name="_Toc277082559"/>
      <w:bookmarkStart w:id="172" w:name="_Toc32017"/>
      <w:r>
        <w:rPr>
          <w:rFonts w:ascii="宋体" w:hAnsi="宋体"/>
          <w:b w:val="0"/>
          <w:snapToGrid w:val="0"/>
          <w:color w:val="auto"/>
          <w:sz w:val="24"/>
          <w:szCs w:val="24"/>
          <w:highlight w:val="none"/>
        </w:rPr>
        <w:t>1.6  保密</w:t>
      </w:r>
      <w:bookmarkEnd w:id="164"/>
      <w:bookmarkEnd w:id="165"/>
      <w:bookmarkEnd w:id="166"/>
      <w:bookmarkEnd w:id="167"/>
      <w:bookmarkEnd w:id="168"/>
      <w:bookmarkEnd w:id="169"/>
      <w:bookmarkEnd w:id="170"/>
      <w:bookmarkEnd w:id="171"/>
      <w:bookmarkEnd w:id="172"/>
    </w:p>
    <w:p w14:paraId="34FA656F">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参与</w:t>
      </w:r>
      <w:r>
        <w:rPr>
          <w:rFonts w:hint="eastAsia" w:ascii="宋体" w:hAnsi="宋体"/>
          <w:snapToGrid w:val="0"/>
          <w:color w:val="auto"/>
          <w:kern w:val="0"/>
          <w:szCs w:val="21"/>
          <w:highlight w:val="none"/>
          <w:lang w:eastAsia="zh-CN"/>
        </w:rPr>
        <w:t>比选竞选</w:t>
      </w:r>
      <w:r>
        <w:rPr>
          <w:rFonts w:ascii="宋体" w:hAnsi="宋体"/>
          <w:snapToGrid w:val="0"/>
          <w:color w:val="auto"/>
          <w:kern w:val="0"/>
          <w:szCs w:val="21"/>
          <w:highlight w:val="none"/>
        </w:rPr>
        <w:t>活动的各方应对</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文件和</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文件中的商业和技术等秘密保密，违者应对由此造成的后果承担法律责任。</w:t>
      </w:r>
    </w:p>
    <w:p w14:paraId="72AB0C80">
      <w:pPr>
        <w:pStyle w:val="4"/>
        <w:snapToGrid w:val="0"/>
        <w:spacing w:before="0" w:after="0" w:line="360" w:lineRule="auto"/>
        <w:rPr>
          <w:rFonts w:ascii="宋体" w:hAnsi="宋体"/>
          <w:b w:val="0"/>
          <w:snapToGrid w:val="0"/>
          <w:color w:val="auto"/>
          <w:sz w:val="24"/>
          <w:szCs w:val="24"/>
          <w:highlight w:val="none"/>
        </w:rPr>
      </w:pPr>
      <w:bookmarkStart w:id="173" w:name="_Toc224103325"/>
      <w:bookmarkStart w:id="174" w:name="_Toc287607754"/>
      <w:bookmarkStart w:id="175" w:name="_Toc430530443"/>
      <w:bookmarkStart w:id="176" w:name="_Toc509218718"/>
      <w:bookmarkStart w:id="177" w:name="_Toc57820568"/>
      <w:bookmarkStart w:id="178" w:name="_Toc28490"/>
      <w:bookmarkStart w:id="179" w:name="_Toc277082560"/>
      <w:bookmarkStart w:id="180" w:name="_Toc287620693"/>
      <w:bookmarkStart w:id="181" w:name="_Toc200513134"/>
      <w:r>
        <w:rPr>
          <w:rFonts w:ascii="宋体" w:hAnsi="宋体"/>
          <w:b w:val="0"/>
          <w:snapToGrid w:val="0"/>
          <w:color w:val="auto"/>
          <w:sz w:val="24"/>
          <w:szCs w:val="24"/>
          <w:highlight w:val="none"/>
        </w:rPr>
        <w:t>1.7  语言文字</w:t>
      </w:r>
      <w:bookmarkEnd w:id="173"/>
      <w:bookmarkEnd w:id="174"/>
      <w:bookmarkEnd w:id="175"/>
      <w:bookmarkEnd w:id="176"/>
      <w:bookmarkEnd w:id="177"/>
      <w:bookmarkEnd w:id="178"/>
      <w:bookmarkEnd w:id="179"/>
      <w:bookmarkEnd w:id="180"/>
      <w:bookmarkEnd w:id="181"/>
    </w:p>
    <w:p w14:paraId="07017AB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除专用术语外，与</w:t>
      </w:r>
      <w:r>
        <w:rPr>
          <w:rFonts w:hint="eastAsia" w:ascii="宋体" w:hAnsi="宋体"/>
          <w:snapToGrid w:val="0"/>
          <w:color w:val="auto"/>
          <w:kern w:val="0"/>
          <w:szCs w:val="21"/>
          <w:highlight w:val="none"/>
          <w:lang w:eastAsia="zh-CN"/>
        </w:rPr>
        <w:t>比选竞选</w:t>
      </w:r>
      <w:r>
        <w:rPr>
          <w:rFonts w:ascii="宋体" w:hAnsi="宋体"/>
          <w:snapToGrid w:val="0"/>
          <w:color w:val="auto"/>
          <w:kern w:val="0"/>
          <w:szCs w:val="21"/>
          <w:highlight w:val="none"/>
        </w:rPr>
        <w:t>有关的语言均使用中文。必要时专用术语应附有中文注释。</w:t>
      </w:r>
    </w:p>
    <w:p w14:paraId="4DA435D5">
      <w:pPr>
        <w:pStyle w:val="4"/>
        <w:snapToGrid w:val="0"/>
        <w:spacing w:before="0" w:after="0" w:line="360" w:lineRule="auto"/>
        <w:rPr>
          <w:rFonts w:ascii="宋体" w:hAnsi="宋体"/>
          <w:b w:val="0"/>
          <w:snapToGrid w:val="0"/>
          <w:color w:val="auto"/>
          <w:sz w:val="24"/>
          <w:szCs w:val="24"/>
          <w:highlight w:val="none"/>
        </w:rPr>
      </w:pPr>
      <w:bookmarkStart w:id="182" w:name="_Toc277082561"/>
      <w:bookmarkStart w:id="183" w:name="_Toc509218719"/>
      <w:bookmarkStart w:id="184" w:name="_Toc57820569"/>
      <w:bookmarkStart w:id="185" w:name="_Toc200513135"/>
      <w:bookmarkStart w:id="186" w:name="_Toc14801"/>
      <w:bookmarkStart w:id="187" w:name="_Toc224103326"/>
      <w:bookmarkStart w:id="188" w:name="_Toc287607755"/>
      <w:bookmarkStart w:id="189" w:name="_Toc287620694"/>
      <w:bookmarkStart w:id="190" w:name="_Toc430530444"/>
      <w:r>
        <w:rPr>
          <w:rFonts w:ascii="宋体" w:hAnsi="宋体"/>
          <w:b w:val="0"/>
          <w:snapToGrid w:val="0"/>
          <w:color w:val="auto"/>
          <w:sz w:val="24"/>
          <w:szCs w:val="24"/>
          <w:highlight w:val="none"/>
        </w:rPr>
        <w:t>1.8  计量单位</w:t>
      </w:r>
      <w:bookmarkEnd w:id="182"/>
      <w:bookmarkEnd w:id="183"/>
      <w:bookmarkEnd w:id="184"/>
      <w:bookmarkEnd w:id="185"/>
      <w:bookmarkEnd w:id="186"/>
      <w:bookmarkEnd w:id="187"/>
      <w:bookmarkEnd w:id="188"/>
      <w:bookmarkEnd w:id="189"/>
      <w:bookmarkEnd w:id="190"/>
    </w:p>
    <w:p w14:paraId="7F005FAF">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所有计量均采用中华人民共和国法定计量单位。</w:t>
      </w:r>
    </w:p>
    <w:p w14:paraId="1BA78E38">
      <w:pPr>
        <w:pStyle w:val="4"/>
        <w:snapToGrid w:val="0"/>
        <w:spacing w:before="0" w:after="0" w:line="360" w:lineRule="auto"/>
        <w:rPr>
          <w:rFonts w:ascii="宋体" w:hAnsi="宋体"/>
          <w:b w:val="0"/>
          <w:snapToGrid w:val="0"/>
          <w:color w:val="auto"/>
          <w:sz w:val="24"/>
          <w:szCs w:val="24"/>
          <w:highlight w:val="none"/>
        </w:rPr>
      </w:pPr>
      <w:bookmarkStart w:id="191" w:name="_Toc287620695"/>
      <w:bookmarkStart w:id="192" w:name="_Toc28758"/>
      <w:bookmarkStart w:id="193" w:name="_Toc430530445"/>
      <w:bookmarkStart w:id="194" w:name="_Toc509218720"/>
      <w:bookmarkStart w:id="195" w:name="_Toc277082562"/>
      <w:bookmarkStart w:id="196" w:name="_Toc224103327"/>
      <w:bookmarkStart w:id="197" w:name="_Toc287607756"/>
      <w:bookmarkStart w:id="198" w:name="_Toc200513136"/>
      <w:bookmarkStart w:id="199" w:name="_Toc57820570"/>
      <w:r>
        <w:rPr>
          <w:rFonts w:ascii="宋体" w:hAnsi="宋体"/>
          <w:b w:val="0"/>
          <w:snapToGrid w:val="0"/>
          <w:color w:val="auto"/>
          <w:sz w:val="24"/>
          <w:szCs w:val="24"/>
          <w:highlight w:val="none"/>
        </w:rPr>
        <w:t>1.9  踏勘现场</w:t>
      </w:r>
      <w:bookmarkEnd w:id="191"/>
      <w:bookmarkEnd w:id="192"/>
      <w:bookmarkEnd w:id="193"/>
      <w:bookmarkEnd w:id="194"/>
      <w:bookmarkEnd w:id="195"/>
      <w:bookmarkEnd w:id="196"/>
      <w:bookmarkEnd w:id="197"/>
      <w:bookmarkEnd w:id="198"/>
      <w:bookmarkEnd w:id="199"/>
    </w:p>
    <w:p w14:paraId="25F93F0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1.9.1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人须知前附表规定组织踏勘现场的，</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人须知前附表规定的时间、 地点组织</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人踏勘项目现场。</w:t>
      </w:r>
    </w:p>
    <w:p w14:paraId="1AB4B81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1.9.2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人踏勘现场发生的费用自理。</w:t>
      </w:r>
    </w:p>
    <w:p w14:paraId="7075E2F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1.9.3  除</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人的原因外，</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人自行负责在踏勘现场中所发生的人员伤亡和财产损失。</w:t>
      </w:r>
    </w:p>
    <w:p w14:paraId="63EC83D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1.9.4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人在踏勘现场中介绍的工程场地和相关的周边环境情况，供</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人在编制</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文件时参考，</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人不对</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人据此做出的判断和决策负责。</w:t>
      </w:r>
    </w:p>
    <w:p w14:paraId="5FF2DE30">
      <w:pPr>
        <w:pStyle w:val="4"/>
        <w:snapToGrid w:val="0"/>
        <w:spacing w:before="0" w:after="0" w:line="360" w:lineRule="auto"/>
        <w:rPr>
          <w:rFonts w:ascii="宋体" w:hAnsi="宋体"/>
          <w:b w:val="0"/>
          <w:snapToGrid w:val="0"/>
          <w:color w:val="auto"/>
          <w:sz w:val="24"/>
          <w:szCs w:val="24"/>
          <w:highlight w:val="none"/>
        </w:rPr>
      </w:pPr>
      <w:bookmarkStart w:id="200" w:name="_Toc277082563"/>
      <w:bookmarkStart w:id="201" w:name="_Toc23919"/>
      <w:bookmarkStart w:id="202" w:name="_Toc287607757"/>
      <w:bookmarkStart w:id="203" w:name="_Toc224103328"/>
      <w:bookmarkStart w:id="204" w:name="_Toc57820571"/>
      <w:bookmarkStart w:id="205" w:name="_Toc200513137"/>
      <w:bookmarkStart w:id="206" w:name="_Toc509218721"/>
      <w:bookmarkStart w:id="207" w:name="_Toc430530446"/>
      <w:bookmarkStart w:id="208" w:name="_Toc287620696"/>
      <w:r>
        <w:rPr>
          <w:rFonts w:ascii="宋体" w:hAnsi="宋体"/>
          <w:b w:val="0"/>
          <w:snapToGrid w:val="0"/>
          <w:color w:val="auto"/>
          <w:sz w:val="24"/>
          <w:szCs w:val="24"/>
          <w:highlight w:val="none"/>
        </w:rPr>
        <w:t xml:space="preserve">1.10  </w:t>
      </w:r>
      <w:r>
        <w:rPr>
          <w:rFonts w:hint="eastAsia" w:ascii="宋体" w:hAnsi="宋体"/>
          <w:b w:val="0"/>
          <w:snapToGrid w:val="0"/>
          <w:color w:val="auto"/>
          <w:sz w:val="24"/>
          <w:szCs w:val="24"/>
          <w:highlight w:val="none"/>
          <w:lang w:eastAsia="zh-CN"/>
        </w:rPr>
        <w:t>竞选</w:t>
      </w:r>
      <w:r>
        <w:rPr>
          <w:rFonts w:ascii="宋体" w:hAnsi="宋体"/>
          <w:b w:val="0"/>
          <w:snapToGrid w:val="0"/>
          <w:color w:val="auto"/>
          <w:sz w:val="24"/>
          <w:szCs w:val="24"/>
          <w:highlight w:val="none"/>
        </w:rPr>
        <w:t>预备会</w:t>
      </w:r>
      <w:bookmarkEnd w:id="200"/>
      <w:bookmarkEnd w:id="201"/>
      <w:bookmarkEnd w:id="202"/>
      <w:bookmarkEnd w:id="203"/>
      <w:bookmarkEnd w:id="204"/>
      <w:bookmarkEnd w:id="205"/>
      <w:bookmarkEnd w:id="206"/>
      <w:bookmarkEnd w:id="207"/>
      <w:bookmarkEnd w:id="208"/>
    </w:p>
    <w:p w14:paraId="1D160325">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1.10.1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人须知前附表规定召开</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预备会的，</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人须知前附表规定的时间和地点召开</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预备会，澄清</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人提出的问题。</w:t>
      </w:r>
    </w:p>
    <w:p w14:paraId="659D5526">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1.10.2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人应在</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人须知前附表第</w:t>
      </w:r>
      <w:r>
        <w:rPr>
          <w:rFonts w:ascii="宋体" w:hAnsi="宋体"/>
          <w:color w:val="auto"/>
          <w:kern w:val="0"/>
          <w:szCs w:val="21"/>
          <w:highlight w:val="none"/>
        </w:rPr>
        <w:t>2.2.4项</w:t>
      </w:r>
      <w:r>
        <w:rPr>
          <w:rFonts w:ascii="宋体" w:hAnsi="宋体"/>
          <w:snapToGrid w:val="0"/>
          <w:color w:val="auto"/>
          <w:kern w:val="0"/>
          <w:szCs w:val="21"/>
          <w:highlight w:val="none"/>
        </w:rPr>
        <w:t>规定的时间前，以书面形式将提出的问题送达</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人，以便</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人澄清。</w:t>
      </w:r>
    </w:p>
    <w:p w14:paraId="438EB281">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 xml:space="preserve">1.10.3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人在</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人须知前附表规定的时间内，将对</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人所提</w:t>
      </w:r>
      <w:r>
        <w:rPr>
          <w:rFonts w:ascii="宋体" w:hAnsi="宋体"/>
          <w:snapToGrid w:val="0"/>
          <w:color w:val="auto"/>
          <w:kern w:val="0"/>
          <w:position w:val="-2"/>
          <w:szCs w:val="21"/>
          <w:highlight w:val="none"/>
        </w:rPr>
        <w:t>的</w:t>
      </w:r>
      <w:r>
        <w:rPr>
          <w:rFonts w:ascii="宋体" w:hAnsi="宋体"/>
          <w:snapToGrid w:val="0"/>
          <w:color w:val="auto"/>
          <w:kern w:val="0"/>
          <w:szCs w:val="21"/>
          <w:highlight w:val="none"/>
        </w:rPr>
        <w:t>问题</w:t>
      </w:r>
      <w:r>
        <w:rPr>
          <w:rFonts w:ascii="宋体" w:hAnsi="宋体"/>
          <w:snapToGrid w:val="0"/>
          <w:color w:val="auto"/>
          <w:kern w:val="0"/>
          <w:position w:val="-2"/>
          <w:szCs w:val="21"/>
          <w:highlight w:val="none"/>
        </w:rPr>
        <w:t>进行澄清。该澄清内容为</w:t>
      </w:r>
      <w:r>
        <w:rPr>
          <w:rFonts w:hint="eastAsia" w:ascii="宋体" w:hAnsi="宋体"/>
          <w:snapToGrid w:val="0"/>
          <w:color w:val="auto"/>
          <w:kern w:val="0"/>
          <w:position w:val="-2"/>
          <w:szCs w:val="21"/>
          <w:highlight w:val="none"/>
          <w:lang w:eastAsia="zh-CN"/>
        </w:rPr>
        <w:t>比选</w:t>
      </w:r>
      <w:r>
        <w:rPr>
          <w:rFonts w:ascii="宋体" w:hAnsi="宋体"/>
          <w:snapToGrid w:val="0"/>
          <w:color w:val="auto"/>
          <w:kern w:val="0"/>
          <w:position w:val="-2"/>
          <w:szCs w:val="21"/>
          <w:highlight w:val="none"/>
        </w:rPr>
        <w:t>文件的组成部分。</w:t>
      </w:r>
    </w:p>
    <w:p w14:paraId="0FDE8594">
      <w:pPr>
        <w:pStyle w:val="4"/>
        <w:snapToGrid w:val="0"/>
        <w:spacing w:before="0" w:after="0" w:line="360" w:lineRule="auto"/>
        <w:rPr>
          <w:rFonts w:ascii="宋体" w:hAnsi="宋体"/>
          <w:b w:val="0"/>
          <w:snapToGrid w:val="0"/>
          <w:color w:val="auto"/>
          <w:sz w:val="24"/>
          <w:szCs w:val="24"/>
          <w:highlight w:val="none"/>
        </w:rPr>
      </w:pPr>
      <w:bookmarkStart w:id="209" w:name="_Toc277082564"/>
      <w:bookmarkStart w:id="210" w:name="_Toc57820572"/>
      <w:bookmarkStart w:id="211" w:name="_Toc224103329"/>
      <w:bookmarkStart w:id="212" w:name="_Toc287620697"/>
      <w:bookmarkStart w:id="213" w:name="_Toc287607758"/>
      <w:bookmarkStart w:id="214" w:name="_Toc200513138"/>
      <w:bookmarkStart w:id="215" w:name="_Toc11100"/>
      <w:bookmarkStart w:id="216" w:name="_Toc430530447"/>
      <w:bookmarkStart w:id="217" w:name="_Toc509218722"/>
      <w:r>
        <w:rPr>
          <w:rFonts w:ascii="宋体" w:hAnsi="宋体"/>
          <w:b w:val="0"/>
          <w:snapToGrid w:val="0"/>
          <w:color w:val="auto"/>
          <w:sz w:val="24"/>
          <w:szCs w:val="24"/>
          <w:highlight w:val="none"/>
        </w:rPr>
        <w:t>1.11  分包</w:t>
      </w:r>
      <w:bookmarkEnd w:id="209"/>
      <w:bookmarkEnd w:id="210"/>
      <w:bookmarkEnd w:id="211"/>
      <w:bookmarkEnd w:id="212"/>
      <w:bookmarkEnd w:id="213"/>
      <w:bookmarkEnd w:id="214"/>
      <w:bookmarkEnd w:id="215"/>
      <w:bookmarkEnd w:id="216"/>
      <w:bookmarkEnd w:id="217"/>
    </w:p>
    <w:p w14:paraId="59228BFD">
      <w:pPr>
        <w:autoSpaceDE w:val="0"/>
        <w:autoSpaceDN w:val="0"/>
        <w:adjustRightInd w:val="0"/>
        <w:snapToGrid w:val="0"/>
        <w:spacing w:line="360" w:lineRule="auto"/>
        <w:ind w:firstLine="426"/>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人拟在</w:t>
      </w:r>
      <w:r>
        <w:rPr>
          <w:rFonts w:hint="eastAsia" w:ascii="宋体" w:hAnsi="宋体"/>
          <w:snapToGrid w:val="0"/>
          <w:color w:val="auto"/>
          <w:kern w:val="0"/>
          <w:szCs w:val="21"/>
          <w:highlight w:val="none"/>
          <w:lang w:eastAsia="zh-CN"/>
        </w:rPr>
        <w:t>中选</w:t>
      </w:r>
      <w:r>
        <w:rPr>
          <w:rFonts w:ascii="宋体" w:hAnsi="宋体"/>
          <w:snapToGrid w:val="0"/>
          <w:color w:val="auto"/>
          <w:kern w:val="0"/>
          <w:szCs w:val="21"/>
          <w:highlight w:val="none"/>
        </w:rPr>
        <w:t>后将</w:t>
      </w:r>
      <w:r>
        <w:rPr>
          <w:rFonts w:hint="eastAsia" w:ascii="宋体" w:hAnsi="宋体"/>
          <w:snapToGrid w:val="0"/>
          <w:color w:val="auto"/>
          <w:kern w:val="0"/>
          <w:szCs w:val="21"/>
          <w:highlight w:val="none"/>
          <w:lang w:eastAsia="zh-CN"/>
        </w:rPr>
        <w:t>中选</w:t>
      </w:r>
      <w:r>
        <w:rPr>
          <w:rFonts w:ascii="宋体" w:hAnsi="宋体"/>
          <w:snapToGrid w:val="0"/>
          <w:color w:val="auto"/>
          <w:kern w:val="0"/>
          <w:szCs w:val="21"/>
          <w:highlight w:val="none"/>
        </w:rPr>
        <w:t>项目的部分非主体、非关键性工作进行分包的，应符合</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人须知前附表规定的分包内容、分包金额和接受分包的第三人资质要求等限制性条件。</w:t>
      </w:r>
    </w:p>
    <w:p w14:paraId="3BB26F9D">
      <w:pPr>
        <w:pStyle w:val="4"/>
        <w:snapToGrid w:val="0"/>
        <w:spacing w:before="0" w:after="0" w:line="360" w:lineRule="auto"/>
        <w:rPr>
          <w:rFonts w:ascii="宋体" w:hAnsi="宋体"/>
          <w:b w:val="0"/>
          <w:snapToGrid w:val="0"/>
          <w:color w:val="auto"/>
          <w:sz w:val="24"/>
          <w:szCs w:val="24"/>
          <w:highlight w:val="none"/>
        </w:rPr>
      </w:pPr>
      <w:bookmarkStart w:id="218" w:name="_Toc277082565"/>
      <w:bookmarkStart w:id="219" w:name="_Toc200513139"/>
      <w:bookmarkStart w:id="220" w:name="_Toc287607759"/>
      <w:bookmarkStart w:id="221" w:name="_Toc27740"/>
      <w:bookmarkStart w:id="222" w:name="_Toc224103330"/>
      <w:bookmarkStart w:id="223" w:name="_Toc57820573"/>
      <w:bookmarkStart w:id="224" w:name="_Toc287620698"/>
      <w:bookmarkStart w:id="225" w:name="_Toc430530448"/>
      <w:bookmarkStart w:id="226" w:name="_Toc509218723"/>
      <w:r>
        <w:rPr>
          <w:rFonts w:ascii="宋体" w:hAnsi="宋体"/>
          <w:b w:val="0"/>
          <w:snapToGrid w:val="0"/>
          <w:color w:val="auto"/>
          <w:sz w:val="24"/>
          <w:szCs w:val="24"/>
          <w:highlight w:val="none"/>
        </w:rPr>
        <w:t>1.12  偏离</w:t>
      </w:r>
      <w:bookmarkEnd w:id="218"/>
      <w:bookmarkEnd w:id="219"/>
      <w:bookmarkEnd w:id="220"/>
      <w:bookmarkEnd w:id="221"/>
      <w:bookmarkEnd w:id="222"/>
      <w:bookmarkEnd w:id="223"/>
      <w:bookmarkEnd w:id="224"/>
      <w:bookmarkEnd w:id="225"/>
      <w:bookmarkEnd w:id="226"/>
    </w:p>
    <w:p w14:paraId="4F54E36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人须知前附表允许</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文件偏离</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文件某些要求的，偏离应当符合</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文件规定 的偏离范围和幅度。</w:t>
      </w:r>
    </w:p>
    <w:p w14:paraId="08EEF136">
      <w:pPr>
        <w:pStyle w:val="3"/>
        <w:spacing w:before="0" w:after="0" w:line="360" w:lineRule="auto"/>
        <w:rPr>
          <w:rFonts w:ascii="宋体" w:hAnsi="宋体"/>
          <w:b w:val="0"/>
          <w:snapToGrid w:val="0"/>
          <w:color w:val="auto"/>
          <w:highlight w:val="none"/>
        </w:rPr>
      </w:pPr>
      <w:bookmarkStart w:id="227" w:name="_Toc509218724"/>
      <w:bookmarkStart w:id="228" w:name="_Toc10674"/>
      <w:bookmarkStart w:id="229" w:name="_Toc287620699"/>
      <w:bookmarkStart w:id="230" w:name="_Toc430530449"/>
      <w:bookmarkStart w:id="231" w:name="_Toc287607760"/>
      <w:bookmarkStart w:id="232" w:name="_Toc57820574"/>
      <w:bookmarkStart w:id="233" w:name="_Toc200513140"/>
      <w:bookmarkStart w:id="234" w:name="_Toc224103331"/>
      <w:bookmarkStart w:id="235" w:name="_Toc277082566"/>
      <w:r>
        <w:rPr>
          <w:rFonts w:ascii="宋体" w:hAnsi="宋体"/>
          <w:b w:val="0"/>
          <w:snapToGrid w:val="0"/>
          <w:color w:val="auto"/>
          <w:highlight w:val="none"/>
        </w:rPr>
        <w:t xml:space="preserve">2.  </w:t>
      </w:r>
      <w:r>
        <w:rPr>
          <w:rFonts w:hint="eastAsia" w:ascii="宋体" w:hAnsi="宋体"/>
          <w:b w:val="0"/>
          <w:snapToGrid w:val="0"/>
          <w:color w:val="auto"/>
          <w:highlight w:val="none"/>
          <w:lang w:eastAsia="zh-CN"/>
        </w:rPr>
        <w:t>比选</w:t>
      </w:r>
      <w:r>
        <w:rPr>
          <w:rFonts w:ascii="宋体" w:hAnsi="宋体"/>
          <w:b w:val="0"/>
          <w:snapToGrid w:val="0"/>
          <w:color w:val="auto"/>
          <w:highlight w:val="none"/>
        </w:rPr>
        <w:t>文件</w:t>
      </w:r>
      <w:bookmarkEnd w:id="227"/>
      <w:bookmarkEnd w:id="228"/>
      <w:bookmarkEnd w:id="229"/>
      <w:bookmarkEnd w:id="230"/>
      <w:bookmarkEnd w:id="231"/>
      <w:bookmarkEnd w:id="232"/>
      <w:bookmarkEnd w:id="233"/>
      <w:bookmarkEnd w:id="234"/>
      <w:bookmarkEnd w:id="235"/>
    </w:p>
    <w:p w14:paraId="66AB138A">
      <w:pPr>
        <w:pStyle w:val="4"/>
        <w:snapToGrid w:val="0"/>
        <w:spacing w:before="0" w:after="0" w:line="360" w:lineRule="auto"/>
        <w:rPr>
          <w:rFonts w:ascii="宋体" w:hAnsi="宋体"/>
          <w:b w:val="0"/>
          <w:snapToGrid w:val="0"/>
          <w:color w:val="auto"/>
          <w:sz w:val="24"/>
          <w:szCs w:val="24"/>
          <w:highlight w:val="none"/>
        </w:rPr>
      </w:pPr>
      <w:bookmarkStart w:id="236" w:name="_Toc57820575"/>
      <w:bookmarkStart w:id="237" w:name="_Toc430530450"/>
      <w:bookmarkStart w:id="238" w:name="_Toc509218725"/>
      <w:bookmarkStart w:id="239" w:name="_Toc224103332"/>
      <w:bookmarkStart w:id="240" w:name="_Toc287620700"/>
      <w:bookmarkStart w:id="241" w:name="_Toc200513141"/>
      <w:bookmarkStart w:id="242" w:name="_Toc287607761"/>
      <w:bookmarkStart w:id="243" w:name="_Toc11932"/>
      <w:bookmarkStart w:id="244" w:name="_Toc277082567"/>
      <w:r>
        <w:rPr>
          <w:rFonts w:ascii="宋体" w:hAnsi="宋体"/>
          <w:b w:val="0"/>
          <w:snapToGrid w:val="0"/>
          <w:color w:val="auto"/>
          <w:sz w:val="24"/>
          <w:szCs w:val="24"/>
          <w:highlight w:val="none"/>
        </w:rPr>
        <w:t xml:space="preserve">2.1  </w:t>
      </w:r>
      <w:r>
        <w:rPr>
          <w:rFonts w:hint="eastAsia" w:ascii="宋体" w:hAnsi="宋体"/>
          <w:b w:val="0"/>
          <w:snapToGrid w:val="0"/>
          <w:color w:val="auto"/>
          <w:sz w:val="24"/>
          <w:szCs w:val="24"/>
          <w:highlight w:val="none"/>
          <w:lang w:eastAsia="zh-CN"/>
        </w:rPr>
        <w:t>比选</w:t>
      </w:r>
      <w:r>
        <w:rPr>
          <w:rFonts w:ascii="宋体" w:hAnsi="宋体"/>
          <w:b w:val="0"/>
          <w:snapToGrid w:val="0"/>
          <w:color w:val="auto"/>
          <w:sz w:val="24"/>
          <w:szCs w:val="24"/>
          <w:highlight w:val="none"/>
        </w:rPr>
        <w:t>文件的组成</w:t>
      </w:r>
      <w:bookmarkEnd w:id="236"/>
      <w:bookmarkEnd w:id="237"/>
      <w:bookmarkEnd w:id="238"/>
      <w:bookmarkEnd w:id="239"/>
      <w:bookmarkEnd w:id="240"/>
      <w:bookmarkEnd w:id="241"/>
      <w:bookmarkEnd w:id="242"/>
      <w:bookmarkEnd w:id="243"/>
      <w:bookmarkEnd w:id="244"/>
    </w:p>
    <w:p w14:paraId="53F4FA04">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文件包括：</w:t>
      </w:r>
    </w:p>
    <w:p w14:paraId="4730D89D">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公告（或</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邀请书）；</w:t>
      </w:r>
    </w:p>
    <w:p w14:paraId="1678BE8C">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w:t>
      </w:r>
    </w:p>
    <w:p w14:paraId="1740D5C1">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（3）评标办法；</w:t>
      </w:r>
    </w:p>
    <w:p w14:paraId="7E5D4E5E">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（4）合同条款及格式；</w:t>
      </w:r>
    </w:p>
    <w:p w14:paraId="267FD6E4">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（5）工程量清单；</w:t>
      </w:r>
    </w:p>
    <w:p w14:paraId="1FDE2A33">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（6）图纸；</w:t>
      </w:r>
    </w:p>
    <w:p w14:paraId="48C75546">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（7）技术标准和要求；</w:t>
      </w:r>
    </w:p>
    <w:p w14:paraId="47295204">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（8）</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文件格式；</w:t>
      </w:r>
    </w:p>
    <w:p w14:paraId="5B4716CE">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（9）</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人须知前附表规定的其他材料。</w:t>
      </w:r>
    </w:p>
    <w:p w14:paraId="7A7D481B">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根据本章第1.10款、第2.2款和第2.3款对</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文件所作的澄清、修改，构成</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文件的组成部分。</w:t>
      </w:r>
    </w:p>
    <w:p w14:paraId="07D9DF43">
      <w:pPr>
        <w:pStyle w:val="4"/>
        <w:snapToGrid w:val="0"/>
        <w:spacing w:before="0" w:after="0" w:line="360" w:lineRule="auto"/>
        <w:rPr>
          <w:rFonts w:ascii="宋体" w:hAnsi="宋体"/>
          <w:b w:val="0"/>
          <w:snapToGrid w:val="0"/>
          <w:color w:val="auto"/>
          <w:sz w:val="24"/>
          <w:szCs w:val="24"/>
          <w:highlight w:val="none"/>
        </w:rPr>
      </w:pPr>
      <w:bookmarkStart w:id="245" w:name="_Toc430530451"/>
      <w:bookmarkStart w:id="246" w:name="_Toc27756"/>
      <w:bookmarkStart w:id="247" w:name="_Toc57820576"/>
      <w:bookmarkStart w:id="248" w:name="_Toc509218726"/>
      <w:r>
        <w:rPr>
          <w:rFonts w:ascii="宋体" w:hAnsi="宋体"/>
          <w:b w:val="0"/>
          <w:snapToGrid w:val="0"/>
          <w:color w:val="auto"/>
          <w:sz w:val="24"/>
          <w:szCs w:val="24"/>
          <w:highlight w:val="none"/>
        </w:rPr>
        <w:t xml:space="preserve">2.2  </w:t>
      </w:r>
      <w:r>
        <w:rPr>
          <w:rFonts w:hint="eastAsia" w:ascii="宋体" w:hAnsi="宋体"/>
          <w:b w:val="0"/>
          <w:snapToGrid w:val="0"/>
          <w:color w:val="auto"/>
          <w:sz w:val="24"/>
          <w:szCs w:val="24"/>
          <w:highlight w:val="none"/>
          <w:lang w:eastAsia="zh-CN"/>
        </w:rPr>
        <w:t>比选</w:t>
      </w:r>
      <w:r>
        <w:rPr>
          <w:rFonts w:ascii="宋体" w:hAnsi="宋体"/>
          <w:b w:val="0"/>
          <w:snapToGrid w:val="0"/>
          <w:color w:val="auto"/>
          <w:sz w:val="24"/>
          <w:szCs w:val="24"/>
          <w:highlight w:val="none"/>
        </w:rPr>
        <w:t>文件的澄清</w:t>
      </w:r>
      <w:bookmarkEnd w:id="245"/>
      <w:bookmarkEnd w:id="246"/>
      <w:bookmarkEnd w:id="247"/>
      <w:bookmarkEnd w:id="248"/>
    </w:p>
    <w:p w14:paraId="492D49B8">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2.2.1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人应仔细阅读和检查</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文件的全部内容。如发现缺页或附件不全，应及时向</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人提出，以便补齐。如有疑问，应在</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人须知前附表规定的时间前</w:t>
      </w:r>
      <w:r>
        <w:rPr>
          <w:rFonts w:ascii="宋体" w:hAnsi="宋体"/>
          <w:color w:val="auto"/>
          <w:kern w:val="0"/>
          <w:szCs w:val="21"/>
          <w:highlight w:val="none"/>
        </w:rPr>
        <w:t>在</w:t>
      </w:r>
      <w:r>
        <w:rPr>
          <w:rFonts w:hint="eastAsia" w:ascii="宋体" w:hAnsi="宋体"/>
          <w:color w:val="auto"/>
          <w:kern w:val="0"/>
          <w:szCs w:val="21"/>
          <w:highlight w:val="none"/>
        </w:rPr>
        <w:t>相应法定网站提问</w:t>
      </w:r>
      <w:r>
        <w:rPr>
          <w:rFonts w:ascii="宋体" w:hAnsi="宋体"/>
          <w:snapToGrid w:val="0"/>
          <w:color w:val="auto"/>
          <w:kern w:val="0"/>
          <w:szCs w:val="21"/>
          <w:highlight w:val="none"/>
        </w:rPr>
        <w:t>，要求</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人对</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文件予以澄清。</w:t>
      </w:r>
    </w:p>
    <w:p w14:paraId="12A0D0EA">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2.2.2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文件的澄清将在</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人须知前附表规定的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截止时间</w:t>
      </w:r>
      <w:r>
        <w:rPr>
          <w:rFonts w:hint="eastAsia" w:ascii="宋体" w:hAnsi="宋体"/>
          <w:snapToGrid w:val="0"/>
          <w:color w:val="auto"/>
          <w:kern w:val="0"/>
          <w:szCs w:val="21"/>
          <w:highlight w:val="none"/>
          <w:lang w:val="en-US" w:eastAsia="zh-CN"/>
        </w:rPr>
        <w:t>2</w:t>
      </w:r>
      <w:r>
        <w:rPr>
          <w:rFonts w:ascii="宋体" w:hAnsi="宋体"/>
          <w:snapToGrid w:val="0"/>
          <w:color w:val="auto"/>
          <w:kern w:val="0"/>
          <w:szCs w:val="21"/>
          <w:highlight w:val="none"/>
        </w:rPr>
        <w:t>天前</w:t>
      </w:r>
      <w:r>
        <w:rPr>
          <w:rFonts w:ascii="宋体" w:hAnsi="宋体"/>
          <w:color w:val="auto"/>
          <w:kern w:val="0"/>
          <w:szCs w:val="21"/>
          <w:highlight w:val="none"/>
        </w:rPr>
        <w:t>在</w:t>
      </w:r>
      <w:r>
        <w:rPr>
          <w:rFonts w:hint="eastAsia" w:ascii="宋体" w:hAnsi="宋体"/>
          <w:color w:val="auto"/>
          <w:kern w:val="0"/>
          <w:szCs w:val="21"/>
          <w:highlight w:val="none"/>
        </w:rPr>
        <w:t>相应法定网站</w:t>
      </w:r>
      <w:r>
        <w:rPr>
          <w:rFonts w:ascii="宋体" w:hAnsi="宋体"/>
          <w:color w:val="auto"/>
          <w:kern w:val="0"/>
          <w:szCs w:val="21"/>
          <w:highlight w:val="none"/>
        </w:rPr>
        <w:t>发布，</w:t>
      </w:r>
      <w:r>
        <w:rPr>
          <w:rFonts w:ascii="宋体" w:hAnsi="宋体"/>
          <w:snapToGrid w:val="0"/>
          <w:color w:val="auto"/>
          <w:kern w:val="0"/>
          <w:szCs w:val="21"/>
          <w:highlight w:val="none"/>
        </w:rPr>
        <w:t>但不指明澄清问题的来源。如果澄清发出的时间距</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截止时间不足</w:t>
      </w:r>
      <w:r>
        <w:rPr>
          <w:rFonts w:hint="eastAsia" w:ascii="宋体" w:hAnsi="宋体"/>
          <w:snapToGrid w:val="0"/>
          <w:color w:val="auto"/>
          <w:kern w:val="0"/>
          <w:szCs w:val="21"/>
          <w:highlight w:val="none"/>
          <w:lang w:val="en-US" w:eastAsia="zh-CN"/>
        </w:rPr>
        <w:t>2</w:t>
      </w:r>
      <w:r>
        <w:rPr>
          <w:rFonts w:ascii="宋体" w:hAnsi="宋体"/>
          <w:snapToGrid w:val="0"/>
          <w:color w:val="auto"/>
          <w:kern w:val="0"/>
          <w:szCs w:val="21"/>
          <w:highlight w:val="none"/>
        </w:rPr>
        <w:t>天，相应延长</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截止时间。</w:t>
      </w:r>
    </w:p>
    <w:p w14:paraId="2DEB927A">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2.2.3  </w:t>
      </w:r>
      <w:r>
        <w:rPr>
          <w:rFonts w:hint="eastAsia" w:ascii="宋体" w:hAnsi="宋体"/>
          <w:color w:val="auto"/>
          <w:kern w:val="0"/>
          <w:szCs w:val="21"/>
          <w:highlight w:val="none"/>
          <w:lang w:eastAsia="zh-CN"/>
        </w:rPr>
        <w:t>比选</w:t>
      </w:r>
      <w:r>
        <w:rPr>
          <w:rFonts w:ascii="宋体" w:hAnsi="宋体"/>
          <w:color w:val="auto"/>
          <w:kern w:val="0"/>
          <w:szCs w:val="21"/>
          <w:highlight w:val="none"/>
        </w:rPr>
        <w:t>人对</w:t>
      </w:r>
      <w:r>
        <w:rPr>
          <w:rFonts w:hint="eastAsia" w:ascii="宋体" w:hAnsi="宋体"/>
          <w:color w:val="auto"/>
          <w:kern w:val="0"/>
          <w:szCs w:val="21"/>
          <w:highlight w:val="none"/>
          <w:lang w:eastAsia="zh-CN"/>
        </w:rPr>
        <w:t>比选</w:t>
      </w:r>
      <w:r>
        <w:rPr>
          <w:rFonts w:ascii="宋体" w:hAnsi="宋体"/>
          <w:color w:val="auto"/>
          <w:kern w:val="0"/>
          <w:szCs w:val="21"/>
          <w:highlight w:val="none"/>
        </w:rPr>
        <w:t>文件的</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文件编制的，须在</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截止时间</w:t>
      </w:r>
      <w:r>
        <w:rPr>
          <w:rFonts w:hint="eastAsia" w:ascii="宋体" w:hAnsi="宋体"/>
          <w:snapToGrid w:val="0"/>
          <w:color w:val="auto"/>
          <w:kern w:val="0"/>
          <w:szCs w:val="21"/>
          <w:highlight w:val="none"/>
          <w:lang w:val="en-US" w:eastAsia="zh-CN"/>
        </w:rPr>
        <w:t>2</w:t>
      </w:r>
      <w:r>
        <w:rPr>
          <w:rFonts w:ascii="宋体" w:hAnsi="宋体"/>
          <w:snapToGrid w:val="0"/>
          <w:color w:val="auto"/>
          <w:kern w:val="0"/>
          <w:szCs w:val="21"/>
          <w:highlight w:val="none"/>
        </w:rPr>
        <w:t>日前发布，发布时间至</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截止时间不足</w:t>
      </w:r>
      <w:r>
        <w:rPr>
          <w:rFonts w:hint="eastAsia" w:ascii="宋体" w:hAnsi="宋体"/>
          <w:snapToGrid w:val="0"/>
          <w:color w:val="auto"/>
          <w:kern w:val="0"/>
          <w:szCs w:val="21"/>
          <w:highlight w:val="none"/>
          <w:lang w:val="en-US" w:eastAsia="zh-CN"/>
        </w:rPr>
        <w:t>2</w:t>
      </w:r>
      <w:r>
        <w:rPr>
          <w:rFonts w:ascii="宋体" w:hAnsi="宋体"/>
          <w:snapToGrid w:val="0"/>
          <w:color w:val="auto"/>
          <w:kern w:val="0"/>
          <w:szCs w:val="21"/>
          <w:highlight w:val="none"/>
        </w:rPr>
        <w:t>日的，须相应延后</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截止时间。</w:t>
      </w:r>
    </w:p>
    <w:p w14:paraId="6C3117F1">
      <w:pPr>
        <w:pStyle w:val="4"/>
        <w:snapToGrid w:val="0"/>
        <w:spacing w:before="0" w:after="0" w:line="360" w:lineRule="auto"/>
        <w:rPr>
          <w:rFonts w:ascii="宋体" w:hAnsi="宋体"/>
          <w:b w:val="0"/>
          <w:snapToGrid w:val="0"/>
          <w:color w:val="auto"/>
          <w:sz w:val="24"/>
          <w:szCs w:val="24"/>
          <w:highlight w:val="none"/>
        </w:rPr>
      </w:pPr>
      <w:bookmarkStart w:id="249" w:name="_Toc224103334"/>
      <w:bookmarkStart w:id="250" w:name="_Toc287607763"/>
      <w:bookmarkStart w:id="251" w:name="_Toc200513143"/>
      <w:bookmarkStart w:id="252" w:name="_Toc509218727"/>
      <w:bookmarkStart w:id="253" w:name="_Toc430530452"/>
      <w:bookmarkStart w:id="254" w:name="_Toc277082569"/>
      <w:bookmarkStart w:id="255" w:name="_Toc57820577"/>
      <w:bookmarkStart w:id="256" w:name="_Toc287620702"/>
      <w:bookmarkStart w:id="257" w:name="_Toc28472"/>
      <w:r>
        <w:rPr>
          <w:rFonts w:ascii="宋体" w:hAnsi="宋体"/>
          <w:b w:val="0"/>
          <w:snapToGrid w:val="0"/>
          <w:color w:val="auto"/>
          <w:sz w:val="24"/>
          <w:szCs w:val="24"/>
          <w:highlight w:val="none"/>
        </w:rPr>
        <w:t xml:space="preserve">2.3  </w:t>
      </w:r>
      <w:r>
        <w:rPr>
          <w:rFonts w:hint="eastAsia" w:ascii="宋体" w:hAnsi="宋体"/>
          <w:b w:val="0"/>
          <w:snapToGrid w:val="0"/>
          <w:color w:val="auto"/>
          <w:sz w:val="24"/>
          <w:szCs w:val="24"/>
          <w:highlight w:val="none"/>
          <w:lang w:eastAsia="zh-CN"/>
        </w:rPr>
        <w:t>比选</w:t>
      </w:r>
      <w:r>
        <w:rPr>
          <w:rFonts w:ascii="宋体" w:hAnsi="宋体"/>
          <w:b w:val="0"/>
          <w:snapToGrid w:val="0"/>
          <w:color w:val="auto"/>
          <w:sz w:val="24"/>
          <w:szCs w:val="24"/>
          <w:highlight w:val="none"/>
        </w:rPr>
        <w:t>文件的修改</w:t>
      </w:r>
      <w:bookmarkEnd w:id="249"/>
      <w:bookmarkEnd w:id="250"/>
      <w:bookmarkEnd w:id="251"/>
      <w:bookmarkEnd w:id="252"/>
      <w:bookmarkEnd w:id="253"/>
      <w:bookmarkEnd w:id="254"/>
      <w:bookmarkEnd w:id="255"/>
      <w:bookmarkEnd w:id="256"/>
      <w:bookmarkEnd w:id="257"/>
    </w:p>
    <w:p w14:paraId="50FAF78D">
      <w:pPr>
        <w:autoSpaceDE w:val="0"/>
        <w:autoSpaceDN w:val="0"/>
        <w:adjustRightInd w:val="0"/>
        <w:snapToGrid w:val="0"/>
        <w:spacing w:line="360" w:lineRule="auto"/>
        <w:ind w:firstLine="420"/>
        <w:rPr>
          <w:rFonts w:ascii="宋体" w:hAnsi="宋体"/>
          <w:snapToGrid w:val="0"/>
          <w:color w:val="auto"/>
          <w:highlight w:val="none"/>
        </w:rPr>
      </w:pPr>
      <w:bookmarkStart w:id="258" w:name="_Toc277082570"/>
      <w:bookmarkStart w:id="259" w:name="_Toc287620703"/>
      <w:bookmarkStart w:id="260" w:name="_Toc200513144"/>
      <w:bookmarkStart w:id="261" w:name="_Toc224103335"/>
      <w:bookmarkStart w:id="262" w:name="_Toc287607764"/>
      <w:r>
        <w:rPr>
          <w:rFonts w:ascii="宋体" w:hAnsi="宋体"/>
          <w:snapToGrid w:val="0"/>
          <w:color w:val="auto"/>
          <w:highlight w:val="none"/>
        </w:rPr>
        <w:t>按照本章第2.2款</w:t>
      </w:r>
      <w:r>
        <w:rPr>
          <w:rFonts w:hint="eastAsia" w:ascii="宋体" w:hAnsi="宋体"/>
          <w:snapToGrid w:val="0"/>
          <w:color w:val="auto"/>
          <w:highlight w:val="none"/>
          <w:lang w:eastAsia="zh-CN"/>
        </w:rPr>
        <w:t>比选</w:t>
      </w:r>
      <w:r>
        <w:rPr>
          <w:rFonts w:ascii="宋体" w:hAnsi="宋体"/>
          <w:snapToGrid w:val="0"/>
          <w:color w:val="auto"/>
          <w:highlight w:val="none"/>
        </w:rPr>
        <w:t>文件的澄清相关内容及方式执行。</w:t>
      </w:r>
    </w:p>
    <w:p w14:paraId="331ACA1A">
      <w:pPr>
        <w:pStyle w:val="3"/>
        <w:spacing w:before="0" w:after="0" w:line="360" w:lineRule="auto"/>
        <w:rPr>
          <w:rFonts w:ascii="宋体" w:hAnsi="宋体"/>
          <w:b w:val="0"/>
          <w:snapToGrid w:val="0"/>
          <w:color w:val="auto"/>
          <w:highlight w:val="none"/>
        </w:rPr>
      </w:pPr>
      <w:bookmarkStart w:id="263" w:name="_Toc57820578"/>
      <w:bookmarkStart w:id="264" w:name="_Toc430530453"/>
      <w:bookmarkStart w:id="265" w:name="_Toc509218728"/>
      <w:bookmarkStart w:id="266" w:name="_Toc4397"/>
      <w:r>
        <w:rPr>
          <w:rFonts w:ascii="宋体" w:hAnsi="宋体"/>
          <w:b w:val="0"/>
          <w:snapToGrid w:val="0"/>
          <w:color w:val="auto"/>
          <w:highlight w:val="none"/>
        </w:rPr>
        <w:t xml:space="preserve">3.  </w:t>
      </w:r>
      <w:r>
        <w:rPr>
          <w:rFonts w:hint="eastAsia" w:ascii="宋体" w:hAnsi="宋体"/>
          <w:b w:val="0"/>
          <w:snapToGrid w:val="0"/>
          <w:color w:val="auto"/>
          <w:highlight w:val="none"/>
          <w:lang w:eastAsia="zh-CN"/>
        </w:rPr>
        <w:t>竞选</w:t>
      </w:r>
      <w:r>
        <w:rPr>
          <w:rFonts w:ascii="宋体" w:hAnsi="宋体"/>
          <w:b w:val="0"/>
          <w:snapToGrid w:val="0"/>
          <w:color w:val="auto"/>
          <w:highlight w:val="none"/>
        </w:rPr>
        <w:t>文件</w:t>
      </w:r>
      <w:bookmarkEnd w:id="258"/>
      <w:bookmarkEnd w:id="259"/>
      <w:bookmarkEnd w:id="260"/>
      <w:bookmarkEnd w:id="261"/>
      <w:bookmarkEnd w:id="262"/>
      <w:bookmarkEnd w:id="263"/>
      <w:bookmarkEnd w:id="264"/>
      <w:bookmarkEnd w:id="265"/>
      <w:bookmarkEnd w:id="266"/>
    </w:p>
    <w:p w14:paraId="0CD50910">
      <w:pPr>
        <w:pStyle w:val="4"/>
        <w:snapToGrid w:val="0"/>
        <w:spacing w:before="0" w:after="0" w:line="360" w:lineRule="auto"/>
        <w:rPr>
          <w:rFonts w:ascii="宋体" w:hAnsi="宋体"/>
          <w:b w:val="0"/>
          <w:snapToGrid w:val="0"/>
          <w:color w:val="auto"/>
          <w:sz w:val="24"/>
          <w:szCs w:val="24"/>
          <w:highlight w:val="none"/>
        </w:rPr>
      </w:pPr>
      <w:bookmarkStart w:id="267" w:name="_Toc287620704"/>
      <w:bookmarkStart w:id="268" w:name="_Toc200513145"/>
      <w:bookmarkStart w:id="269" w:name="_Toc277082571"/>
      <w:bookmarkStart w:id="270" w:name="_Toc509218729"/>
      <w:bookmarkStart w:id="271" w:name="_Toc8556"/>
      <w:bookmarkStart w:id="272" w:name="_Toc57820579"/>
      <w:bookmarkStart w:id="273" w:name="_Toc430530454"/>
      <w:bookmarkStart w:id="274" w:name="_Toc287607765"/>
      <w:bookmarkStart w:id="275" w:name="_Toc224103336"/>
      <w:r>
        <w:rPr>
          <w:rFonts w:ascii="宋体" w:hAnsi="宋体"/>
          <w:b w:val="0"/>
          <w:snapToGrid w:val="0"/>
          <w:color w:val="auto"/>
          <w:sz w:val="24"/>
          <w:szCs w:val="24"/>
          <w:highlight w:val="none"/>
        </w:rPr>
        <w:t xml:space="preserve">3.1  </w:t>
      </w:r>
      <w:r>
        <w:rPr>
          <w:rFonts w:hint="eastAsia" w:ascii="宋体" w:hAnsi="宋体"/>
          <w:b w:val="0"/>
          <w:snapToGrid w:val="0"/>
          <w:color w:val="auto"/>
          <w:sz w:val="24"/>
          <w:szCs w:val="24"/>
          <w:highlight w:val="none"/>
          <w:lang w:eastAsia="zh-CN"/>
        </w:rPr>
        <w:t>竞选</w:t>
      </w:r>
      <w:r>
        <w:rPr>
          <w:rFonts w:ascii="宋体" w:hAnsi="宋体"/>
          <w:b w:val="0"/>
          <w:snapToGrid w:val="0"/>
          <w:color w:val="auto"/>
          <w:sz w:val="24"/>
          <w:szCs w:val="24"/>
          <w:highlight w:val="none"/>
        </w:rPr>
        <w:t>文件的组成</w:t>
      </w:r>
      <w:bookmarkEnd w:id="267"/>
      <w:bookmarkEnd w:id="268"/>
      <w:bookmarkEnd w:id="269"/>
      <w:bookmarkEnd w:id="270"/>
      <w:bookmarkEnd w:id="271"/>
      <w:bookmarkEnd w:id="272"/>
      <w:bookmarkEnd w:id="273"/>
      <w:bookmarkEnd w:id="274"/>
      <w:bookmarkEnd w:id="275"/>
    </w:p>
    <w:p w14:paraId="68C8AEF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3.1.1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文件应包括下列内容：</w:t>
      </w:r>
    </w:p>
    <w:p w14:paraId="5435A919">
      <w:pPr>
        <w:spacing w:line="360" w:lineRule="auto"/>
        <w:ind w:firstLine="420" w:firstLineChars="200"/>
        <w:rPr>
          <w:rFonts w:ascii="宋体" w:hAnsi="宋体"/>
          <w:color w:val="auto"/>
          <w:highlight w:val="none"/>
        </w:rPr>
      </w:pPr>
      <w:r>
        <w:rPr>
          <w:rFonts w:hint="eastAsia" w:ascii="宋体" w:hAnsi="宋体"/>
          <w:color w:val="auto"/>
          <w:highlight w:val="none"/>
        </w:rPr>
        <w:t>3.1.1.1</w:t>
      </w:r>
      <w:r>
        <w:rPr>
          <w:rFonts w:hint="eastAsia" w:ascii="宋体" w:hAnsi="宋体"/>
          <w:color w:val="auto"/>
          <w:highlight w:val="none"/>
          <w:lang w:eastAsia="zh-CN"/>
        </w:rPr>
        <w:t>竞选</w:t>
      </w:r>
      <w:r>
        <w:rPr>
          <w:rFonts w:hint="eastAsia" w:ascii="宋体" w:hAnsi="宋体"/>
          <w:color w:val="auto"/>
          <w:highlight w:val="none"/>
        </w:rPr>
        <w:t>函部分</w:t>
      </w:r>
    </w:p>
    <w:p w14:paraId="142E3FFA">
      <w:pPr>
        <w:spacing w:line="360" w:lineRule="auto"/>
        <w:ind w:firstLine="420" w:firstLineChars="200"/>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eastAsia="zh-CN"/>
        </w:rPr>
        <w:t>竞选</w:t>
      </w:r>
      <w:r>
        <w:rPr>
          <w:rFonts w:hint="eastAsia" w:ascii="宋体" w:hAnsi="宋体"/>
          <w:color w:val="auto"/>
          <w:highlight w:val="none"/>
        </w:rPr>
        <w:t>函</w:t>
      </w:r>
    </w:p>
    <w:p w14:paraId="449F889A">
      <w:pPr>
        <w:spacing w:line="360" w:lineRule="auto"/>
        <w:ind w:firstLine="420" w:firstLineChars="200"/>
        <w:rPr>
          <w:rFonts w:ascii="宋体" w:hAnsi="宋体"/>
          <w:color w:val="auto"/>
          <w:highlight w:val="none"/>
        </w:rPr>
      </w:pPr>
      <w:r>
        <w:rPr>
          <w:rFonts w:hint="eastAsia" w:ascii="宋体" w:hAnsi="宋体"/>
          <w:color w:val="auto"/>
          <w:highlight w:val="none"/>
        </w:rPr>
        <w:t>（2）</w:t>
      </w:r>
      <w:r>
        <w:rPr>
          <w:rFonts w:hint="eastAsia" w:ascii="宋体" w:hAnsi="宋体"/>
          <w:color w:val="auto"/>
          <w:highlight w:val="none"/>
          <w:lang w:eastAsia="zh-CN"/>
        </w:rPr>
        <w:t>竞选</w:t>
      </w:r>
      <w:r>
        <w:rPr>
          <w:rFonts w:hint="eastAsia" w:ascii="宋体" w:hAnsi="宋体"/>
          <w:color w:val="auto"/>
          <w:highlight w:val="none"/>
        </w:rPr>
        <w:t>函附录</w:t>
      </w:r>
    </w:p>
    <w:p w14:paraId="7B624822">
      <w:pPr>
        <w:spacing w:line="360" w:lineRule="auto"/>
        <w:ind w:firstLine="420" w:firstLineChars="200"/>
        <w:rPr>
          <w:rFonts w:ascii="宋体" w:hAnsi="宋体"/>
          <w:color w:val="auto"/>
          <w:highlight w:val="none"/>
        </w:rPr>
      </w:pPr>
      <w:r>
        <w:rPr>
          <w:rFonts w:hint="eastAsia" w:ascii="宋体" w:hAnsi="宋体"/>
          <w:color w:val="auto"/>
          <w:highlight w:val="none"/>
        </w:rPr>
        <w:t>（3）法定代表人身份证明或附有法定代表人身份证明的授权委托书</w:t>
      </w:r>
    </w:p>
    <w:p w14:paraId="0F7CF2D4">
      <w:pPr>
        <w:spacing w:line="360" w:lineRule="auto"/>
        <w:ind w:firstLine="420" w:firstLineChars="200"/>
        <w:rPr>
          <w:rFonts w:ascii="宋体" w:hAnsi="宋体"/>
          <w:color w:val="auto"/>
          <w:highlight w:val="none"/>
        </w:rPr>
      </w:pPr>
      <w:r>
        <w:rPr>
          <w:rFonts w:hint="eastAsia" w:ascii="宋体" w:hAnsi="宋体"/>
          <w:color w:val="auto"/>
          <w:highlight w:val="none"/>
        </w:rPr>
        <w:t>（4）低价风险担保提交承诺书（如有）</w:t>
      </w:r>
    </w:p>
    <w:p w14:paraId="0DD540E6">
      <w:pPr>
        <w:spacing w:line="360" w:lineRule="auto"/>
        <w:ind w:firstLine="420" w:firstLineChars="200"/>
        <w:rPr>
          <w:rFonts w:ascii="宋体" w:hAnsi="宋体"/>
          <w:color w:val="auto"/>
          <w:highlight w:val="none"/>
        </w:rPr>
      </w:pPr>
      <w:r>
        <w:rPr>
          <w:rFonts w:hint="eastAsia" w:ascii="宋体" w:hAnsi="宋体"/>
          <w:color w:val="auto"/>
          <w:highlight w:val="none"/>
        </w:rPr>
        <w:t>3.1.1.2经济部分</w:t>
      </w:r>
    </w:p>
    <w:p w14:paraId="1310B275">
      <w:pPr>
        <w:spacing w:line="360" w:lineRule="auto"/>
        <w:ind w:firstLine="420" w:firstLineChars="200"/>
        <w:rPr>
          <w:rFonts w:ascii="宋体" w:hAnsi="宋体"/>
          <w:color w:val="auto"/>
          <w:highlight w:val="none"/>
        </w:rPr>
      </w:pPr>
      <w:r>
        <w:rPr>
          <w:rFonts w:hint="eastAsia" w:ascii="宋体" w:hAnsi="宋体"/>
          <w:color w:val="auto"/>
          <w:highlight w:val="none"/>
        </w:rPr>
        <w:t>（1）已标价工程量清单</w:t>
      </w:r>
    </w:p>
    <w:p w14:paraId="139BAB5A">
      <w:pPr>
        <w:spacing w:line="360" w:lineRule="auto"/>
        <w:ind w:firstLine="420" w:firstLineChars="200"/>
        <w:rPr>
          <w:rFonts w:ascii="宋体" w:hAnsi="宋体"/>
          <w:color w:val="auto"/>
          <w:highlight w:val="none"/>
        </w:rPr>
      </w:pPr>
      <w:r>
        <w:rPr>
          <w:rFonts w:hint="eastAsia" w:ascii="宋体" w:hAnsi="宋体"/>
          <w:color w:val="auto"/>
          <w:highlight w:val="none"/>
        </w:rPr>
        <w:t>3.1.1.3技术部分（不设置技术方案评审的不设此部分）</w:t>
      </w:r>
    </w:p>
    <w:p w14:paraId="0292848A">
      <w:pPr>
        <w:spacing w:line="360" w:lineRule="auto"/>
        <w:ind w:firstLine="420" w:firstLineChars="200"/>
        <w:rPr>
          <w:rFonts w:ascii="宋体" w:hAnsi="宋体"/>
          <w:color w:val="auto"/>
          <w:highlight w:val="none"/>
        </w:rPr>
      </w:pPr>
      <w:r>
        <w:rPr>
          <w:rFonts w:hint="eastAsia" w:ascii="宋体" w:hAnsi="宋体"/>
          <w:color w:val="auto"/>
          <w:highlight w:val="none"/>
        </w:rPr>
        <w:t>3.1.1.4资格审查部分</w:t>
      </w:r>
    </w:p>
    <w:p w14:paraId="34349840">
      <w:pPr>
        <w:spacing w:line="360" w:lineRule="auto"/>
        <w:ind w:firstLine="420" w:firstLineChars="200"/>
        <w:rPr>
          <w:rFonts w:ascii="宋体" w:hAnsi="宋体"/>
          <w:color w:val="auto"/>
          <w:highlight w:val="none"/>
        </w:rPr>
      </w:pPr>
      <w:r>
        <w:rPr>
          <w:rFonts w:hint="eastAsia" w:ascii="宋体" w:hAnsi="宋体"/>
          <w:color w:val="auto"/>
          <w:highlight w:val="none"/>
        </w:rPr>
        <w:t>（1）法定代表人身份证明或附有法定代表人身份证明的授权委托书</w:t>
      </w:r>
    </w:p>
    <w:p w14:paraId="0005B1B0">
      <w:pPr>
        <w:spacing w:line="360" w:lineRule="auto"/>
        <w:ind w:firstLine="420" w:firstLineChars="200"/>
        <w:rPr>
          <w:rFonts w:ascii="宋体" w:hAnsi="宋体"/>
          <w:color w:val="auto"/>
          <w:highlight w:val="none"/>
        </w:rPr>
      </w:pPr>
      <w:r>
        <w:rPr>
          <w:rFonts w:hint="eastAsia" w:ascii="宋体" w:hAnsi="宋体"/>
          <w:color w:val="auto"/>
          <w:highlight w:val="none"/>
        </w:rPr>
        <w:t>（2）联合体协议书（如有）</w:t>
      </w:r>
    </w:p>
    <w:p w14:paraId="67CED7A0">
      <w:pPr>
        <w:spacing w:line="360" w:lineRule="auto"/>
        <w:ind w:firstLine="420" w:firstLineChars="200"/>
        <w:rPr>
          <w:rFonts w:ascii="宋体" w:hAnsi="宋体"/>
          <w:color w:val="auto"/>
          <w:highlight w:val="none"/>
        </w:rPr>
      </w:pPr>
      <w:r>
        <w:rPr>
          <w:rFonts w:hint="eastAsia" w:ascii="宋体" w:hAnsi="宋体"/>
          <w:color w:val="auto"/>
          <w:highlight w:val="none"/>
        </w:rPr>
        <w:t>（3）</w:t>
      </w:r>
      <w:r>
        <w:rPr>
          <w:rFonts w:hint="eastAsia" w:ascii="宋体" w:hAnsi="宋体"/>
          <w:color w:val="auto"/>
          <w:highlight w:val="none"/>
          <w:lang w:eastAsia="zh-CN"/>
        </w:rPr>
        <w:t>竞选</w:t>
      </w:r>
      <w:r>
        <w:rPr>
          <w:rFonts w:hint="eastAsia" w:ascii="宋体" w:hAnsi="宋体"/>
          <w:color w:val="auto"/>
          <w:highlight w:val="none"/>
        </w:rPr>
        <w:t>人基本情况表</w:t>
      </w:r>
    </w:p>
    <w:p w14:paraId="20879258">
      <w:pPr>
        <w:spacing w:line="360" w:lineRule="auto"/>
        <w:ind w:firstLine="420" w:firstLineChars="200"/>
        <w:rPr>
          <w:rFonts w:ascii="宋体" w:hAnsi="宋体"/>
          <w:color w:val="auto"/>
          <w:highlight w:val="none"/>
        </w:rPr>
      </w:pPr>
      <w:r>
        <w:rPr>
          <w:rFonts w:hint="eastAsia" w:ascii="宋体" w:hAnsi="宋体"/>
          <w:color w:val="auto"/>
          <w:highlight w:val="none"/>
        </w:rPr>
        <w:t>（4）项目管理机构</w:t>
      </w:r>
    </w:p>
    <w:p w14:paraId="772CE1C0">
      <w:pPr>
        <w:spacing w:line="360" w:lineRule="auto"/>
        <w:ind w:firstLine="420" w:firstLineChars="200"/>
        <w:rPr>
          <w:rFonts w:ascii="宋体" w:hAnsi="宋体"/>
          <w:color w:val="auto"/>
          <w:highlight w:val="none"/>
        </w:rPr>
      </w:pPr>
      <w:r>
        <w:rPr>
          <w:rFonts w:hint="eastAsia" w:ascii="宋体" w:hAnsi="宋体"/>
          <w:color w:val="auto"/>
          <w:highlight w:val="none"/>
        </w:rPr>
        <w:t>（5）近年财务状况表</w:t>
      </w:r>
    </w:p>
    <w:p w14:paraId="2B025DB2">
      <w:pPr>
        <w:spacing w:line="360" w:lineRule="auto"/>
        <w:ind w:firstLine="420" w:firstLineChars="200"/>
        <w:rPr>
          <w:rFonts w:ascii="宋体" w:hAnsi="宋体"/>
          <w:color w:val="auto"/>
          <w:highlight w:val="none"/>
        </w:rPr>
      </w:pPr>
      <w:r>
        <w:rPr>
          <w:rFonts w:hint="eastAsia" w:ascii="宋体" w:hAnsi="宋体"/>
          <w:color w:val="auto"/>
          <w:highlight w:val="none"/>
        </w:rPr>
        <w:t>（6）类似项目情况表</w:t>
      </w:r>
    </w:p>
    <w:p w14:paraId="0ECF5F47">
      <w:pPr>
        <w:spacing w:line="360" w:lineRule="auto"/>
        <w:ind w:firstLine="420" w:firstLineChars="200"/>
        <w:rPr>
          <w:rFonts w:ascii="宋体" w:hAnsi="宋体"/>
          <w:color w:val="auto"/>
          <w:highlight w:val="none"/>
        </w:rPr>
      </w:pPr>
      <w:r>
        <w:rPr>
          <w:rFonts w:hint="eastAsia" w:ascii="宋体" w:hAnsi="宋体"/>
          <w:color w:val="auto"/>
          <w:highlight w:val="none"/>
        </w:rPr>
        <w:t>（7）承诺</w:t>
      </w:r>
    </w:p>
    <w:p w14:paraId="3E727830">
      <w:pPr>
        <w:spacing w:line="360" w:lineRule="auto"/>
        <w:ind w:firstLine="420" w:firstLineChars="200"/>
        <w:rPr>
          <w:rFonts w:ascii="宋体" w:hAnsi="宋体"/>
          <w:color w:val="auto"/>
          <w:highlight w:val="none"/>
        </w:rPr>
      </w:pPr>
      <w:r>
        <w:rPr>
          <w:rFonts w:hint="eastAsia" w:ascii="宋体" w:hAnsi="宋体"/>
          <w:color w:val="auto"/>
          <w:highlight w:val="none"/>
        </w:rPr>
        <w:t>（8）其他资料</w:t>
      </w:r>
    </w:p>
    <w:p w14:paraId="19938C6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3.1.2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人须知前附表规定不接受联合体</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的，或</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人没有组成联合体的，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文件不包括联合体协议书。</w:t>
      </w:r>
    </w:p>
    <w:p w14:paraId="0E57A8BE">
      <w:pPr>
        <w:pStyle w:val="4"/>
        <w:snapToGrid w:val="0"/>
        <w:spacing w:before="0" w:after="0" w:line="360" w:lineRule="auto"/>
        <w:rPr>
          <w:rFonts w:ascii="宋体" w:hAnsi="宋体"/>
          <w:b w:val="0"/>
          <w:snapToGrid w:val="0"/>
          <w:color w:val="auto"/>
          <w:sz w:val="24"/>
          <w:szCs w:val="24"/>
          <w:highlight w:val="none"/>
        </w:rPr>
      </w:pPr>
      <w:bookmarkStart w:id="276" w:name="_Toc200513146"/>
      <w:bookmarkStart w:id="277" w:name="_Toc287620705"/>
      <w:bookmarkStart w:id="278" w:name="_Toc224103337"/>
      <w:bookmarkStart w:id="279" w:name="_Toc57820580"/>
      <w:bookmarkStart w:id="280" w:name="_Toc430530455"/>
      <w:bookmarkStart w:id="281" w:name="_Toc28359"/>
      <w:bookmarkStart w:id="282" w:name="_Toc509218730"/>
      <w:bookmarkStart w:id="283" w:name="_Toc277082572"/>
      <w:bookmarkStart w:id="284" w:name="_Toc287607766"/>
      <w:r>
        <w:rPr>
          <w:rFonts w:ascii="宋体" w:hAnsi="宋体"/>
          <w:b w:val="0"/>
          <w:snapToGrid w:val="0"/>
          <w:color w:val="auto"/>
          <w:sz w:val="24"/>
          <w:szCs w:val="24"/>
          <w:highlight w:val="none"/>
        </w:rPr>
        <w:t xml:space="preserve">3.2  </w:t>
      </w:r>
      <w:r>
        <w:rPr>
          <w:rFonts w:hint="eastAsia" w:ascii="宋体" w:hAnsi="宋体"/>
          <w:b w:val="0"/>
          <w:snapToGrid w:val="0"/>
          <w:color w:val="auto"/>
          <w:sz w:val="24"/>
          <w:szCs w:val="24"/>
          <w:highlight w:val="none"/>
          <w:lang w:eastAsia="zh-CN"/>
        </w:rPr>
        <w:t>竞选</w:t>
      </w:r>
      <w:r>
        <w:rPr>
          <w:rFonts w:ascii="宋体" w:hAnsi="宋体"/>
          <w:b w:val="0"/>
          <w:snapToGrid w:val="0"/>
          <w:color w:val="auto"/>
          <w:sz w:val="24"/>
          <w:szCs w:val="24"/>
          <w:highlight w:val="none"/>
        </w:rPr>
        <w:t>报价</w:t>
      </w:r>
      <w:bookmarkEnd w:id="276"/>
      <w:bookmarkEnd w:id="277"/>
      <w:bookmarkEnd w:id="278"/>
      <w:bookmarkEnd w:id="279"/>
      <w:bookmarkEnd w:id="280"/>
      <w:bookmarkEnd w:id="281"/>
      <w:bookmarkEnd w:id="282"/>
      <w:bookmarkEnd w:id="283"/>
      <w:bookmarkEnd w:id="284"/>
    </w:p>
    <w:p w14:paraId="69041D3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3.2.1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人应按第五章“工程量清单”的要求填写相应表格。</w:t>
      </w:r>
    </w:p>
    <w:p w14:paraId="78B39BB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3.2.2</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人在</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截止时间前修改</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函中的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总报价，应同时修改第五章“工程量清单”中的相应报价。此修改须符合本章第 4.3 款的有关要求。</w:t>
      </w:r>
    </w:p>
    <w:p w14:paraId="41B2BF6F">
      <w:pPr>
        <w:pStyle w:val="4"/>
        <w:snapToGrid w:val="0"/>
        <w:spacing w:before="0" w:after="0" w:line="360" w:lineRule="auto"/>
        <w:rPr>
          <w:rFonts w:ascii="宋体" w:hAnsi="宋体"/>
          <w:b w:val="0"/>
          <w:snapToGrid w:val="0"/>
          <w:color w:val="auto"/>
          <w:sz w:val="24"/>
          <w:szCs w:val="24"/>
          <w:highlight w:val="none"/>
        </w:rPr>
      </w:pPr>
      <w:bookmarkStart w:id="285" w:name="_Toc57820581"/>
      <w:bookmarkStart w:id="286" w:name="_Toc287620706"/>
      <w:bookmarkStart w:id="287" w:name="_Toc11038"/>
      <w:bookmarkStart w:id="288" w:name="_Toc277082573"/>
      <w:bookmarkStart w:id="289" w:name="_Toc430530456"/>
      <w:bookmarkStart w:id="290" w:name="_Toc287607767"/>
      <w:bookmarkStart w:id="291" w:name="_Toc224103338"/>
      <w:bookmarkStart w:id="292" w:name="_Toc509218731"/>
      <w:bookmarkStart w:id="293" w:name="_Toc200513147"/>
      <w:r>
        <w:rPr>
          <w:rFonts w:ascii="宋体" w:hAnsi="宋体"/>
          <w:b w:val="0"/>
          <w:snapToGrid w:val="0"/>
          <w:color w:val="auto"/>
          <w:sz w:val="24"/>
          <w:szCs w:val="24"/>
          <w:highlight w:val="none"/>
        </w:rPr>
        <w:t xml:space="preserve">3.3  </w:t>
      </w:r>
      <w:r>
        <w:rPr>
          <w:rFonts w:hint="eastAsia" w:ascii="宋体" w:hAnsi="宋体"/>
          <w:b w:val="0"/>
          <w:snapToGrid w:val="0"/>
          <w:color w:val="auto"/>
          <w:sz w:val="24"/>
          <w:szCs w:val="24"/>
          <w:highlight w:val="none"/>
          <w:lang w:eastAsia="zh-CN"/>
        </w:rPr>
        <w:t>竞选</w:t>
      </w:r>
      <w:r>
        <w:rPr>
          <w:rFonts w:ascii="宋体" w:hAnsi="宋体"/>
          <w:b w:val="0"/>
          <w:snapToGrid w:val="0"/>
          <w:color w:val="auto"/>
          <w:sz w:val="24"/>
          <w:szCs w:val="24"/>
          <w:highlight w:val="none"/>
        </w:rPr>
        <w:t>有效期</w:t>
      </w:r>
      <w:bookmarkEnd w:id="285"/>
      <w:bookmarkEnd w:id="286"/>
      <w:bookmarkEnd w:id="287"/>
      <w:bookmarkEnd w:id="288"/>
      <w:bookmarkEnd w:id="289"/>
      <w:bookmarkEnd w:id="290"/>
      <w:bookmarkEnd w:id="291"/>
      <w:bookmarkEnd w:id="292"/>
      <w:bookmarkEnd w:id="293"/>
    </w:p>
    <w:p w14:paraId="50C8A61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3.3.1  在</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人须知前附表规定的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有效期内，</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人不得要求撤销或修改其</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w:t>
      </w:r>
    </w:p>
    <w:p w14:paraId="06DE96F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3.3.2  出现特殊情况需要延长</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有效期的，</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人以书面形式通知所有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人延长</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有效期。</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人同意延长的，应相应延长其</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保函的有效期，但不得要求或被允许修改或撤销其</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人拒绝延长的，其</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失效，但</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人有权收回其</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保函。</w:t>
      </w:r>
      <w:r>
        <w:rPr>
          <w:rFonts w:hint="eastAsia" w:ascii="宋体" w:hAnsi="宋体"/>
          <w:snapToGrid w:val="0"/>
          <w:color w:val="auto"/>
          <w:kern w:val="0"/>
          <w:szCs w:val="21"/>
          <w:highlight w:val="none"/>
        </w:rPr>
        <w:t>（适用于</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保证金采用</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保函形式的）</w:t>
      </w:r>
    </w:p>
    <w:p w14:paraId="22C4B639">
      <w:pPr>
        <w:autoSpaceDE w:val="0"/>
        <w:autoSpaceDN w:val="0"/>
        <w:adjustRightInd w:val="0"/>
        <w:snapToGrid w:val="0"/>
        <w:spacing w:line="360" w:lineRule="auto"/>
        <w:ind w:firstLine="420" w:firstLineChars="200"/>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出现特殊情况需要延长</w:t>
      </w:r>
      <w:r>
        <w:rPr>
          <w:rFonts w:hint="eastAsia" w:ascii="宋体" w:hAnsi="宋体" w:cs="MingLiU"/>
          <w:snapToGrid w:val="0"/>
          <w:color w:val="auto"/>
          <w:kern w:val="0"/>
          <w:szCs w:val="21"/>
          <w:highlight w:val="none"/>
          <w:lang w:eastAsia="zh-CN"/>
        </w:rPr>
        <w:t>竞选</w:t>
      </w:r>
      <w:r>
        <w:rPr>
          <w:rFonts w:hint="eastAsia" w:ascii="宋体" w:hAnsi="宋体" w:cs="MingLiU"/>
          <w:snapToGrid w:val="0"/>
          <w:color w:val="auto"/>
          <w:kern w:val="0"/>
          <w:szCs w:val="21"/>
          <w:highlight w:val="none"/>
        </w:rPr>
        <w:t>有效期的，</w:t>
      </w:r>
      <w:r>
        <w:rPr>
          <w:rFonts w:hint="eastAsia" w:ascii="宋体" w:hAnsi="宋体" w:cs="MingLiU"/>
          <w:snapToGrid w:val="0"/>
          <w:color w:val="auto"/>
          <w:kern w:val="0"/>
          <w:szCs w:val="21"/>
          <w:highlight w:val="none"/>
          <w:lang w:eastAsia="zh-CN"/>
        </w:rPr>
        <w:t>比选</w:t>
      </w:r>
      <w:r>
        <w:rPr>
          <w:rFonts w:hint="eastAsia" w:ascii="宋体" w:hAnsi="宋体" w:cs="MingLiU"/>
          <w:snapToGrid w:val="0"/>
          <w:color w:val="auto"/>
          <w:kern w:val="0"/>
          <w:szCs w:val="21"/>
          <w:highlight w:val="none"/>
        </w:rPr>
        <w:t>人以书面形式通知所有</w:t>
      </w:r>
      <w:r>
        <w:rPr>
          <w:rFonts w:hint="eastAsia" w:ascii="宋体" w:hAnsi="宋体" w:cs="MingLiU"/>
          <w:snapToGrid w:val="0"/>
          <w:color w:val="auto"/>
          <w:kern w:val="0"/>
          <w:szCs w:val="21"/>
          <w:highlight w:val="none"/>
          <w:lang w:eastAsia="zh-CN"/>
        </w:rPr>
        <w:t>竞选</w:t>
      </w:r>
      <w:r>
        <w:rPr>
          <w:rFonts w:hint="eastAsia" w:ascii="宋体" w:hAnsi="宋体" w:cs="MingLiU"/>
          <w:snapToGrid w:val="0"/>
          <w:color w:val="auto"/>
          <w:kern w:val="0"/>
          <w:szCs w:val="21"/>
          <w:highlight w:val="none"/>
        </w:rPr>
        <w:t>人延长</w:t>
      </w:r>
      <w:r>
        <w:rPr>
          <w:rFonts w:hint="eastAsia" w:ascii="宋体" w:hAnsi="宋体" w:cs="MingLiU"/>
          <w:snapToGrid w:val="0"/>
          <w:color w:val="auto"/>
          <w:kern w:val="0"/>
          <w:szCs w:val="21"/>
          <w:highlight w:val="none"/>
          <w:lang w:eastAsia="zh-CN"/>
        </w:rPr>
        <w:t>竞选</w:t>
      </w:r>
      <w:r>
        <w:rPr>
          <w:rFonts w:hint="eastAsia" w:ascii="宋体" w:hAnsi="宋体" w:cs="MingLiU"/>
          <w:snapToGrid w:val="0"/>
          <w:color w:val="auto"/>
          <w:kern w:val="0"/>
          <w:szCs w:val="21"/>
          <w:highlight w:val="none"/>
        </w:rPr>
        <w:t>有效期。</w:t>
      </w:r>
      <w:r>
        <w:rPr>
          <w:rFonts w:hint="eastAsia" w:ascii="宋体" w:hAnsi="宋体" w:cs="MingLiU"/>
          <w:snapToGrid w:val="0"/>
          <w:color w:val="auto"/>
          <w:kern w:val="0"/>
          <w:szCs w:val="21"/>
          <w:highlight w:val="none"/>
          <w:lang w:eastAsia="zh-CN"/>
        </w:rPr>
        <w:t>竞选</w:t>
      </w:r>
      <w:r>
        <w:rPr>
          <w:rFonts w:hint="eastAsia" w:ascii="宋体" w:hAnsi="宋体" w:cs="MingLiU"/>
          <w:snapToGrid w:val="0"/>
          <w:color w:val="auto"/>
          <w:kern w:val="0"/>
          <w:szCs w:val="21"/>
          <w:highlight w:val="none"/>
        </w:rPr>
        <w:t>人同意延长的，应相应延长其</w:t>
      </w:r>
      <w:r>
        <w:rPr>
          <w:rFonts w:hint="eastAsia" w:ascii="宋体" w:hAnsi="宋体" w:cs="MingLiU"/>
          <w:snapToGrid w:val="0"/>
          <w:color w:val="auto"/>
          <w:kern w:val="0"/>
          <w:szCs w:val="21"/>
          <w:highlight w:val="none"/>
          <w:lang w:eastAsia="zh-CN"/>
        </w:rPr>
        <w:t>竞选</w:t>
      </w:r>
      <w:r>
        <w:rPr>
          <w:rFonts w:hint="eastAsia" w:ascii="宋体" w:hAnsi="宋体" w:cs="MingLiU"/>
          <w:snapToGrid w:val="0"/>
          <w:color w:val="auto"/>
          <w:kern w:val="0"/>
          <w:szCs w:val="21"/>
          <w:highlight w:val="none"/>
        </w:rPr>
        <w:t>保证金的有效期，但不得要求或被允许修改或撤销其</w:t>
      </w:r>
      <w:r>
        <w:rPr>
          <w:rFonts w:hint="eastAsia" w:ascii="宋体" w:hAnsi="宋体" w:cs="MingLiU"/>
          <w:snapToGrid w:val="0"/>
          <w:color w:val="auto"/>
          <w:kern w:val="0"/>
          <w:szCs w:val="21"/>
          <w:highlight w:val="none"/>
          <w:lang w:eastAsia="zh-CN"/>
        </w:rPr>
        <w:t>竞选</w:t>
      </w:r>
      <w:r>
        <w:rPr>
          <w:rFonts w:hint="eastAsia" w:ascii="宋体" w:hAnsi="宋体" w:cs="MingLiU"/>
          <w:snapToGrid w:val="0"/>
          <w:color w:val="auto"/>
          <w:kern w:val="0"/>
          <w:szCs w:val="21"/>
          <w:highlight w:val="none"/>
        </w:rPr>
        <w:t>文件；</w:t>
      </w:r>
      <w:r>
        <w:rPr>
          <w:rFonts w:hint="eastAsia" w:ascii="宋体" w:hAnsi="宋体" w:cs="MingLiU"/>
          <w:snapToGrid w:val="0"/>
          <w:color w:val="auto"/>
          <w:kern w:val="0"/>
          <w:szCs w:val="21"/>
          <w:highlight w:val="none"/>
          <w:lang w:eastAsia="zh-CN"/>
        </w:rPr>
        <w:t>竞选</w:t>
      </w:r>
      <w:r>
        <w:rPr>
          <w:rFonts w:hint="eastAsia" w:ascii="宋体" w:hAnsi="宋体" w:cs="MingLiU"/>
          <w:snapToGrid w:val="0"/>
          <w:color w:val="auto"/>
          <w:kern w:val="0"/>
          <w:szCs w:val="21"/>
          <w:highlight w:val="none"/>
        </w:rPr>
        <w:t>人拒绝延长的，其</w:t>
      </w:r>
      <w:r>
        <w:rPr>
          <w:rFonts w:hint="eastAsia" w:ascii="宋体" w:hAnsi="宋体" w:cs="MingLiU"/>
          <w:snapToGrid w:val="0"/>
          <w:color w:val="auto"/>
          <w:kern w:val="0"/>
          <w:szCs w:val="21"/>
          <w:highlight w:val="none"/>
          <w:lang w:eastAsia="zh-CN"/>
        </w:rPr>
        <w:t>竞选</w:t>
      </w:r>
      <w:r>
        <w:rPr>
          <w:rFonts w:hint="eastAsia" w:ascii="宋体" w:hAnsi="宋体" w:cs="MingLiU"/>
          <w:snapToGrid w:val="0"/>
          <w:color w:val="auto"/>
          <w:kern w:val="0"/>
          <w:szCs w:val="21"/>
          <w:highlight w:val="none"/>
        </w:rPr>
        <w:t>失效，但</w:t>
      </w:r>
      <w:r>
        <w:rPr>
          <w:rFonts w:hint="eastAsia" w:ascii="宋体" w:hAnsi="宋体" w:cs="MingLiU"/>
          <w:snapToGrid w:val="0"/>
          <w:color w:val="auto"/>
          <w:kern w:val="0"/>
          <w:szCs w:val="21"/>
          <w:highlight w:val="none"/>
          <w:lang w:eastAsia="zh-CN"/>
        </w:rPr>
        <w:t>竞选</w:t>
      </w:r>
      <w:r>
        <w:rPr>
          <w:rFonts w:hint="eastAsia" w:ascii="宋体" w:hAnsi="宋体" w:cs="MingLiU"/>
          <w:snapToGrid w:val="0"/>
          <w:color w:val="auto"/>
          <w:kern w:val="0"/>
          <w:szCs w:val="21"/>
          <w:highlight w:val="none"/>
        </w:rPr>
        <w:t>人有权收回其</w:t>
      </w:r>
      <w:r>
        <w:rPr>
          <w:rFonts w:hint="eastAsia" w:ascii="宋体" w:hAnsi="宋体" w:cs="MingLiU"/>
          <w:snapToGrid w:val="0"/>
          <w:color w:val="auto"/>
          <w:kern w:val="0"/>
          <w:szCs w:val="21"/>
          <w:highlight w:val="none"/>
          <w:lang w:eastAsia="zh-CN"/>
        </w:rPr>
        <w:t>竞选</w:t>
      </w:r>
      <w:r>
        <w:rPr>
          <w:rFonts w:hint="eastAsia" w:ascii="宋体" w:hAnsi="宋体" w:cs="MingLiU"/>
          <w:snapToGrid w:val="0"/>
          <w:color w:val="auto"/>
          <w:kern w:val="0"/>
          <w:szCs w:val="21"/>
          <w:highlight w:val="none"/>
        </w:rPr>
        <w:t>保证金。（适用于</w:t>
      </w:r>
      <w:r>
        <w:rPr>
          <w:rFonts w:hint="eastAsia" w:ascii="宋体" w:hAnsi="宋体" w:cs="MingLiU"/>
          <w:snapToGrid w:val="0"/>
          <w:color w:val="auto"/>
          <w:kern w:val="0"/>
          <w:szCs w:val="21"/>
          <w:highlight w:val="none"/>
          <w:lang w:eastAsia="zh-CN"/>
        </w:rPr>
        <w:t>竞选</w:t>
      </w:r>
      <w:r>
        <w:rPr>
          <w:rFonts w:hint="eastAsia" w:ascii="宋体" w:hAnsi="宋体" w:cs="MingLiU"/>
          <w:snapToGrid w:val="0"/>
          <w:color w:val="auto"/>
          <w:kern w:val="0"/>
          <w:szCs w:val="21"/>
          <w:highlight w:val="none"/>
        </w:rPr>
        <w:t>保证金采用银行转账形式的）</w:t>
      </w:r>
    </w:p>
    <w:p w14:paraId="6A6D99F8">
      <w:pPr>
        <w:pStyle w:val="4"/>
        <w:keepNext w:val="0"/>
        <w:keepLines w:val="0"/>
        <w:snapToGrid w:val="0"/>
        <w:spacing w:before="0" w:after="0" w:line="360" w:lineRule="auto"/>
        <w:rPr>
          <w:rFonts w:ascii="宋体" w:hAnsi="宋体"/>
          <w:b w:val="0"/>
          <w:snapToGrid w:val="0"/>
          <w:color w:val="auto"/>
          <w:sz w:val="24"/>
          <w:szCs w:val="24"/>
          <w:highlight w:val="none"/>
        </w:rPr>
      </w:pPr>
      <w:bookmarkStart w:id="294" w:name="_Toc509218732"/>
      <w:bookmarkStart w:id="295" w:name="_Toc430530457"/>
      <w:bookmarkStart w:id="296" w:name="_Toc200513148"/>
      <w:bookmarkStart w:id="297" w:name="_Toc287607768"/>
      <w:bookmarkStart w:id="298" w:name="_Toc277082574"/>
      <w:bookmarkStart w:id="299" w:name="_Toc224103339"/>
      <w:bookmarkStart w:id="300" w:name="_Toc287620707"/>
      <w:bookmarkStart w:id="301" w:name="_Toc27857"/>
      <w:bookmarkStart w:id="302" w:name="_Toc57820582"/>
      <w:r>
        <w:rPr>
          <w:rFonts w:ascii="宋体" w:hAnsi="宋体"/>
          <w:b w:val="0"/>
          <w:snapToGrid w:val="0"/>
          <w:color w:val="auto"/>
          <w:sz w:val="24"/>
          <w:szCs w:val="24"/>
          <w:highlight w:val="none"/>
        </w:rPr>
        <w:t xml:space="preserve">3.4  </w:t>
      </w:r>
      <w:bookmarkEnd w:id="294"/>
      <w:bookmarkEnd w:id="295"/>
      <w:bookmarkEnd w:id="296"/>
      <w:bookmarkEnd w:id="297"/>
      <w:bookmarkEnd w:id="298"/>
      <w:bookmarkEnd w:id="299"/>
      <w:bookmarkEnd w:id="300"/>
      <w:r>
        <w:rPr>
          <w:rFonts w:hint="eastAsia" w:ascii="宋体" w:hAnsi="宋体"/>
          <w:b w:val="0"/>
          <w:snapToGrid w:val="0"/>
          <w:color w:val="auto"/>
          <w:sz w:val="24"/>
          <w:szCs w:val="24"/>
          <w:highlight w:val="none"/>
          <w:lang w:eastAsia="zh-CN"/>
        </w:rPr>
        <w:t>竞选</w:t>
      </w:r>
      <w:r>
        <w:rPr>
          <w:rFonts w:hint="eastAsia" w:ascii="宋体" w:hAnsi="宋体"/>
          <w:b w:val="0"/>
          <w:snapToGrid w:val="0"/>
          <w:color w:val="auto"/>
          <w:sz w:val="24"/>
          <w:szCs w:val="24"/>
          <w:highlight w:val="none"/>
        </w:rPr>
        <w:t>保证金</w:t>
      </w:r>
      <w:bookmarkEnd w:id="301"/>
      <w:bookmarkEnd w:id="302"/>
    </w:p>
    <w:p w14:paraId="44B5CB0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3.4.1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人在递交</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文件的同时，应按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人须知前附表的规定递交</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保证金，并作为其</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文件的组成部分。联合体</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的，其</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保证金由牵头人递交，并应符合</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人须知前附表的规定。</w:t>
      </w:r>
    </w:p>
    <w:p w14:paraId="11443FEE">
      <w:pPr>
        <w:autoSpaceDE w:val="0"/>
        <w:autoSpaceDN w:val="0"/>
        <w:adjustRightInd w:val="0"/>
        <w:snapToGrid w:val="0"/>
        <w:spacing w:line="360" w:lineRule="auto"/>
        <w:ind w:left="12"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 xml:space="preserve">3.4.2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人不按本章第 3.4.1 项要求提交</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保证金的，其</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文件作否决</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处理。</w:t>
      </w:r>
    </w:p>
    <w:p w14:paraId="27CA7EAF">
      <w:pPr>
        <w:autoSpaceDE w:val="0"/>
        <w:autoSpaceDN w:val="0"/>
        <w:adjustRightInd w:val="0"/>
        <w:snapToGrid w:val="0"/>
        <w:spacing w:line="360" w:lineRule="auto"/>
        <w:ind w:left="12"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 xml:space="preserve">3.4.3  </w:t>
      </w:r>
      <w:r>
        <w:rPr>
          <w:rFonts w:hint="eastAsia" w:ascii="宋体" w:hAnsi="宋体"/>
          <w:snapToGrid w:val="0"/>
          <w:color w:val="auto"/>
          <w:kern w:val="0"/>
          <w:szCs w:val="21"/>
          <w:highlight w:val="none"/>
          <w:lang w:eastAsia="zh-CN"/>
        </w:rPr>
        <w:t>竞选</w:t>
      </w:r>
      <w:r>
        <w:rPr>
          <w:rFonts w:ascii="宋体" w:hAnsi="宋体"/>
          <w:snapToGrid w:val="0"/>
          <w:color w:val="auto"/>
          <w:kern w:val="0"/>
          <w:position w:val="-2"/>
          <w:szCs w:val="21"/>
          <w:highlight w:val="none"/>
        </w:rPr>
        <w:t>保证金（</w:t>
      </w:r>
      <w:r>
        <w:rPr>
          <w:rFonts w:hint="eastAsia" w:ascii="宋体" w:hAnsi="宋体"/>
          <w:snapToGrid w:val="0"/>
          <w:color w:val="auto"/>
          <w:kern w:val="0"/>
          <w:position w:val="-2"/>
          <w:szCs w:val="21"/>
          <w:highlight w:val="none"/>
          <w:lang w:eastAsia="zh-CN"/>
        </w:rPr>
        <w:t>竞选</w:t>
      </w:r>
      <w:r>
        <w:rPr>
          <w:rFonts w:ascii="宋体" w:hAnsi="宋体"/>
          <w:snapToGrid w:val="0"/>
          <w:color w:val="auto"/>
          <w:kern w:val="0"/>
          <w:position w:val="-2"/>
          <w:szCs w:val="21"/>
          <w:highlight w:val="none"/>
        </w:rPr>
        <w:t>保函）</w:t>
      </w:r>
      <w:r>
        <w:rPr>
          <w:rFonts w:ascii="宋体" w:hAnsi="宋体"/>
          <w:snapToGrid w:val="0"/>
          <w:color w:val="auto"/>
          <w:kern w:val="0"/>
          <w:szCs w:val="21"/>
          <w:highlight w:val="none"/>
        </w:rPr>
        <w:t>退还：见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r>
        <w:rPr>
          <w:rFonts w:ascii="宋体" w:hAnsi="宋体"/>
          <w:snapToGrid w:val="0"/>
          <w:color w:val="auto"/>
          <w:kern w:val="0"/>
          <w:position w:val="-2"/>
          <w:szCs w:val="21"/>
          <w:highlight w:val="none"/>
        </w:rPr>
        <w:t>。</w:t>
      </w:r>
    </w:p>
    <w:p w14:paraId="0CB8AD7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3.4.4  有下列情形之一的，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保证金将不予退还：</w:t>
      </w:r>
    </w:p>
    <w:p w14:paraId="049FE98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人在规定的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有效期内撤销或修改其</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w:t>
      </w:r>
    </w:p>
    <w:p w14:paraId="24D6823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color w:val="auto"/>
          <w:kern w:val="0"/>
          <w:szCs w:val="21"/>
          <w:highlight w:val="none"/>
          <w:lang w:eastAsia="zh-CN"/>
        </w:rPr>
        <w:t>中选</w:t>
      </w:r>
      <w:r>
        <w:rPr>
          <w:rFonts w:hint="eastAsia" w:ascii="宋体" w:hAnsi="宋体"/>
          <w:color w:val="auto"/>
          <w:kern w:val="0"/>
          <w:szCs w:val="21"/>
          <w:highlight w:val="none"/>
        </w:rPr>
        <w:t>人在收到</w:t>
      </w:r>
      <w:r>
        <w:rPr>
          <w:rFonts w:hint="eastAsia" w:ascii="宋体" w:hAnsi="宋体"/>
          <w:color w:val="auto"/>
          <w:kern w:val="0"/>
          <w:szCs w:val="21"/>
          <w:highlight w:val="none"/>
          <w:lang w:eastAsia="zh-CN"/>
        </w:rPr>
        <w:t>中选</w:t>
      </w:r>
      <w:r>
        <w:rPr>
          <w:rFonts w:hint="eastAsia" w:ascii="宋体" w:hAnsi="宋体"/>
          <w:color w:val="auto"/>
          <w:kern w:val="0"/>
          <w:szCs w:val="21"/>
          <w:highlight w:val="none"/>
        </w:rPr>
        <w:t>通知书后，无正当理由不与</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人订立合同，在签订合同时向</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人提出附加条件，或者不按照</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文件要求提交履约保证金</w:t>
      </w:r>
      <w:r>
        <w:rPr>
          <w:rFonts w:ascii="宋体" w:hAnsi="宋体"/>
          <w:snapToGrid w:val="0"/>
          <w:color w:val="auto"/>
          <w:kern w:val="0"/>
          <w:szCs w:val="21"/>
          <w:highlight w:val="none"/>
        </w:rPr>
        <w:t>；</w:t>
      </w:r>
    </w:p>
    <w:p w14:paraId="0723E931">
      <w:pPr>
        <w:autoSpaceDE w:val="0"/>
        <w:autoSpaceDN w:val="0"/>
        <w:adjustRightInd w:val="0"/>
        <w:snapToGrid w:val="0"/>
        <w:spacing w:line="360" w:lineRule="auto"/>
        <w:ind w:firstLine="420" w:firstLineChars="200"/>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3</w:t>
      </w:r>
      <w:r>
        <w:rPr>
          <w:rFonts w:hint="eastAsia" w:ascii="宋体" w:hAnsi="宋体"/>
          <w:snapToGrid w:val="0"/>
          <w:color w:val="auto"/>
          <w:kern w:val="0"/>
          <w:szCs w:val="21"/>
          <w:highlight w:val="none"/>
          <w:lang w:eastAsia="zh-CN"/>
        </w:rPr>
        <w:t>）</w:t>
      </w:r>
      <w:r>
        <w:rPr>
          <w:rFonts w:hint="eastAsia" w:ascii="宋体" w:hAnsi="宋体"/>
          <w:color w:val="auto"/>
          <w:kern w:val="0"/>
          <w:szCs w:val="21"/>
          <w:highlight w:val="none"/>
          <w:lang w:eastAsia="zh-CN"/>
        </w:rPr>
        <w:t>中选</w:t>
      </w:r>
      <w:r>
        <w:rPr>
          <w:rFonts w:hint="eastAsia" w:ascii="宋体" w:hAnsi="宋体"/>
          <w:color w:val="auto"/>
          <w:kern w:val="0"/>
          <w:szCs w:val="21"/>
          <w:highlight w:val="none"/>
        </w:rPr>
        <w:t>人</w:t>
      </w:r>
      <w:r>
        <w:rPr>
          <w:rFonts w:hint="eastAsia" w:ascii="宋体" w:hAnsi="宋体"/>
          <w:color w:val="auto"/>
          <w:kern w:val="0"/>
          <w:szCs w:val="21"/>
          <w:highlight w:val="none"/>
          <w:lang w:eastAsia="zh-CN"/>
        </w:rPr>
        <w:t>（或拟中选人）</w:t>
      </w:r>
      <w:r>
        <w:rPr>
          <w:rFonts w:hint="eastAsia" w:ascii="宋体" w:hAnsi="宋体"/>
          <w:color w:val="auto"/>
          <w:kern w:val="0"/>
          <w:szCs w:val="21"/>
          <w:highlight w:val="none"/>
        </w:rPr>
        <w:t>拒不提供或者不按时提供低价风险担保（适用于经评审的最低</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价法）</w:t>
      </w:r>
      <w:r>
        <w:rPr>
          <w:rFonts w:hint="eastAsia" w:ascii="宋体" w:hAnsi="宋体"/>
          <w:color w:val="auto"/>
          <w:kern w:val="0"/>
          <w:szCs w:val="21"/>
          <w:highlight w:val="none"/>
          <w:lang w:eastAsia="zh-CN"/>
        </w:rPr>
        <w:t>；</w:t>
      </w:r>
    </w:p>
    <w:p w14:paraId="7DDC2B7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）违反本章第9.2</w:t>
      </w:r>
      <w:r>
        <w:rPr>
          <w:rFonts w:hint="eastAsia" w:ascii="宋体" w:hAnsi="宋体"/>
          <w:snapToGrid w:val="0"/>
          <w:color w:val="auto"/>
          <w:kern w:val="0"/>
          <w:szCs w:val="21"/>
          <w:highlight w:val="none"/>
        </w:rPr>
        <w:t>款</w:t>
      </w:r>
      <w:r>
        <w:rPr>
          <w:rFonts w:ascii="宋体" w:hAnsi="宋体"/>
          <w:snapToGrid w:val="0"/>
          <w:color w:val="auto"/>
          <w:kern w:val="0"/>
          <w:szCs w:val="21"/>
          <w:highlight w:val="none"/>
        </w:rPr>
        <w:t>对</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人的纪律要求的；</w:t>
      </w:r>
    </w:p>
    <w:p w14:paraId="5BDF754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5</w:t>
      </w:r>
      <w:r>
        <w:rPr>
          <w:rFonts w:ascii="宋体" w:hAnsi="宋体"/>
          <w:snapToGrid w:val="0"/>
          <w:color w:val="auto"/>
          <w:kern w:val="0"/>
          <w:szCs w:val="21"/>
          <w:highlight w:val="none"/>
        </w:rPr>
        <w:t>）法律法规规定的其他情形。</w:t>
      </w:r>
    </w:p>
    <w:p w14:paraId="6F6A1925">
      <w:pPr>
        <w:tabs>
          <w:tab w:val="left" w:pos="611"/>
          <w:tab w:val="left" w:pos="669"/>
        </w:tabs>
        <w:snapToGrid w:val="0"/>
        <w:spacing w:line="360" w:lineRule="auto"/>
        <w:ind w:firstLine="420" w:firstLineChars="200"/>
        <w:rPr>
          <w:rFonts w:ascii="宋体" w:hAnsi="宋体"/>
          <w:color w:val="auto"/>
          <w:kern w:val="0"/>
          <w:highlight w:val="none"/>
        </w:rPr>
      </w:pPr>
      <w:r>
        <w:rPr>
          <w:rFonts w:ascii="宋体" w:hAnsi="宋体"/>
          <w:snapToGrid w:val="0"/>
          <w:color w:val="auto"/>
          <w:kern w:val="0"/>
          <w:szCs w:val="21"/>
          <w:highlight w:val="none"/>
        </w:rPr>
        <w:t>3.4.5</w:t>
      </w:r>
      <w:r>
        <w:rPr>
          <w:rFonts w:ascii="宋体" w:hAnsi="宋体"/>
          <w:color w:val="auto"/>
          <w:kern w:val="0"/>
          <w:highlight w:val="none"/>
        </w:rPr>
        <w:t>（1）</w:t>
      </w:r>
      <w:r>
        <w:rPr>
          <w:rFonts w:hint="eastAsia" w:ascii="宋体" w:hAnsi="宋体"/>
          <w:color w:val="auto"/>
          <w:kern w:val="0"/>
          <w:highlight w:val="none"/>
          <w:lang w:eastAsia="zh-CN"/>
        </w:rPr>
        <w:t>竞选</w:t>
      </w:r>
      <w:r>
        <w:rPr>
          <w:rFonts w:ascii="宋体" w:hAnsi="宋体"/>
          <w:color w:val="auto"/>
          <w:kern w:val="0"/>
          <w:highlight w:val="none"/>
        </w:rPr>
        <w:t>保证金为无条件担保；</w:t>
      </w:r>
    </w:p>
    <w:p w14:paraId="4B839F1D">
      <w:pPr>
        <w:tabs>
          <w:tab w:val="left" w:pos="611"/>
          <w:tab w:val="left" w:pos="669"/>
        </w:tabs>
        <w:snapToGrid w:val="0"/>
        <w:spacing w:line="360" w:lineRule="auto"/>
        <w:ind w:firstLine="945" w:firstLineChars="450"/>
        <w:rPr>
          <w:rFonts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lang w:eastAsia="zh-CN"/>
        </w:rPr>
        <w:t>竞选</w:t>
      </w:r>
      <w:r>
        <w:rPr>
          <w:rFonts w:ascii="宋体" w:hAnsi="宋体"/>
          <w:color w:val="auto"/>
          <w:kern w:val="0"/>
          <w:highlight w:val="none"/>
        </w:rPr>
        <w:t>保证金的受益人为</w:t>
      </w:r>
      <w:r>
        <w:rPr>
          <w:rFonts w:hint="eastAsia" w:ascii="宋体" w:hAnsi="宋体"/>
          <w:color w:val="auto"/>
          <w:kern w:val="0"/>
          <w:highlight w:val="none"/>
          <w:lang w:eastAsia="zh-CN"/>
        </w:rPr>
        <w:t>比选</w:t>
      </w:r>
      <w:r>
        <w:rPr>
          <w:rFonts w:ascii="宋体" w:hAnsi="宋体"/>
          <w:color w:val="auto"/>
          <w:kern w:val="0"/>
          <w:highlight w:val="none"/>
        </w:rPr>
        <w:t>人</w:t>
      </w:r>
      <w:r>
        <w:rPr>
          <w:rFonts w:hint="eastAsia" w:ascii="宋体" w:hAnsi="宋体"/>
          <w:color w:val="auto"/>
          <w:kern w:val="0"/>
          <w:highlight w:val="none"/>
        </w:rPr>
        <w:t>。</w:t>
      </w:r>
    </w:p>
    <w:p w14:paraId="497EC4AA">
      <w:pPr>
        <w:pStyle w:val="4"/>
        <w:keepNext w:val="0"/>
        <w:keepLines w:val="0"/>
        <w:snapToGrid w:val="0"/>
        <w:spacing w:before="0" w:after="0" w:line="360" w:lineRule="auto"/>
        <w:rPr>
          <w:rFonts w:ascii="宋体" w:hAnsi="宋体"/>
          <w:b w:val="0"/>
          <w:snapToGrid w:val="0"/>
          <w:color w:val="auto"/>
          <w:sz w:val="24"/>
          <w:szCs w:val="24"/>
          <w:highlight w:val="none"/>
        </w:rPr>
      </w:pPr>
      <w:bookmarkStart w:id="303" w:name="_Toc224103341"/>
      <w:bookmarkStart w:id="304" w:name="_Toc277082576"/>
      <w:bookmarkStart w:id="305" w:name="_Toc200513150"/>
      <w:bookmarkStart w:id="306" w:name="_Toc287607770"/>
      <w:bookmarkStart w:id="307" w:name="_Toc430530459"/>
      <w:bookmarkStart w:id="308" w:name="_Toc57820584"/>
      <w:bookmarkStart w:id="309" w:name="_Toc22466"/>
      <w:bookmarkStart w:id="310" w:name="_Toc287620709"/>
      <w:bookmarkStart w:id="311" w:name="_Toc509218734"/>
      <w:r>
        <w:rPr>
          <w:rFonts w:ascii="宋体" w:hAnsi="宋体"/>
          <w:b w:val="0"/>
          <w:snapToGrid w:val="0"/>
          <w:color w:val="auto"/>
          <w:sz w:val="24"/>
          <w:szCs w:val="24"/>
          <w:highlight w:val="none"/>
        </w:rPr>
        <w:t>3.5资格审查资料</w:t>
      </w:r>
      <w:bookmarkEnd w:id="303"/>
      <w:bookmarkEnd w:id="304"/>
      <w:bookmarkEnd w:id="305"/>
      <w:bookmarkEnd w:id="306"/>
      <w:bookmarkEnd w:id="307"/>
      <w:bookmarkEnd w:id="308"/>
      <w:bookmarkEnd w:id="309"/>
      <w:bookmarkEnd w:id="310"/>
      <w:bookmarkEnd w:id="311"/>
    </w:p>
    <w:p w14:paraId="5EE5D4C2">
      <w:pPr>
        <w:autoSpaceDE w:val="0"/>
        <w:autoSpaceDN w:val="0"/>
        <w:adjustRightInd w:val="0"/>
        <w:snapToGrid w:val="0"/>
        <w:spacing w:line="360" w:lineRule="auto"/>
        <w:ind w:left="103" w:leftChars="49" w:right="37" w:firstLine="420" w:firstLineChars="200"/>
        <w:rPr>
          <w:rFonts w:ascii="宋体" w:hAnsi="宋体"/>
          <w:color w:val="auto"/>
          <w:szCs w:val="21"/>
          <w:highlight w:val="none"/>
        </w:rPr>
      </w:pPr>
      <w:r>
        <w:rPr>
          <w:rFonts w:hint="eastAsia" w:ascii="宋体" w:hAnsi="宋体"/>
          <w:color w:val="auto"/>
          <w:szCs w:val="21"/>
          <w:highlight w:val="none"/>
          <w:lang w:eastAsia="zh-CN"/>
        </w:rPr>
        <w:t>竞选</w:t>
      </w:r>
      <w:r>
        <w:rPr>
          <w:rFonts w:ascii="宋体" w:hAnsi="宋体"/>
          <w:color w:val="auto"/>
          <w:szCs w:val="21"/>
          <w:highlight w:val="none"/>
        </w:rPr>
        <w:t>人</w:t>
      </w:r>
      <w:r>
        <w:rPr>
          <w:rFonts w:hint="eastAsia" w:ascii="宋体" w:hAnsi="宋体"/>
          <w:color w:val="auto"/>
          <w:szCs w:val="21"/>
          <w:highlight w:val="none"/>
        </w:rPr>
        <w:t>应附</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人须知前附表第1</w:t>
      </w:r>
      <w:r>
        <w:rPr>
          <w:rFonts w:ascii="宋体" w:hAnsi="宋体"/>
          <w:color w:val="auto"/>
          <w:kern w:val="0"/>
          <w:szCs w:val="21"/>
          <w:highlight w:val="none"/>
        </w:rPr>
        <w:t>.4.1项</w:t>
      </w:r>
      <w:r>
        <w:rPr>
          <w:rFonts w:hint="eastAsia" w:ascii="宋体" w:hAnsi="宋体"/>
          <w:color w:val="auto"/>
          <w:kern w:val="0"/>
          <w:szCs w:val="21"/>
          <w:highlight w:val="none"/>
        </w:rPr>
        <w:t>中要求的相关证明材料</w:t>
      </w:r>
      <w:r>
        <w:rPr>
          <w:rFonts w:ascii="宋体" w:hAnsi="宋体"/>
          <w:color w:val="auto"/>
          <w:szCs w:val="21"/>
          <w:highlight w:val="none"/>
        </w:rPr>
        <w:t>。</w:t>
      </w:r>
    </w:p>
    <w:p w14:paraId="116F7441">
      <w:pPr>
        <w:autoSpaceDE w:val="0"/>
        <w:autoSpaceDN w:val="0"/>
        <w:adjustRightInd w:val="0"/>
        <w:snapToGrid w:val="0"/>
        <w:spacing w:line="360" w:lineRule="auto"/>
        <w:ind w:left="103" w:leftChars="49" w:right="37"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人须知前附表规定接受联合体</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的，详见</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人须知前附表联合体</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相关内容。</w:t>
      </w:r>
    </w:p>
    <w:p w14:paraId="680B6E14">
      <w:pPr>
        <w:pStyle w:val="4"/>
        <w:snapToGrid w:val="0"/>
        <w:spacing w:before="0" w:after="0" w:line="360" w:lineRule="auto"/>
        <w:rPr>
          <w:rFonts w:ascii="宋体" w:hAnsi="宋体"/>
          <w:b w:val="0"/>
          <w:snapToGrid w:val="0"/>
          <w:color w:val="auto"/>
          <w:sz w:val="24"/>
          <w:szCs w:val="24"/>
          <w:highlight w:val="none"/>
        </w:rPr>
      </w:pPr>
      <w:bookmarkStart w:id="312" w:name="_Toc287620710"/>
      <w:bookmarkStart w:id="313" w:name="_Toc224103342"/>
      <w:bookmarkStart w:id="314" w:name="_Toc277082577"/>
      <w:bookmarkStart w:id="315" w:name="_Toc57820585"/>
      <w:bookmarkStart w:id="316" w:name="_Toc509218735"/>
      <w:bookmarkStart w:id="317" w:name="_Toc2624"/>
      <w:bookmarkStart w:id="318" w:name="_Toc287607771"/>
      <w:bookmarkStart w:id="319" w:name="_Toc430530460"/>
      <w:bookmarkStart w:id="320" w:name="_Toc200513151"/>
      <w:r>
        <w:rPr>
          <w:rFonts w:ascii="宋体" w:hAnsi="宋体"/>
          <w:b w:val="0"/>
          <w:snapToGrid w:val="0"/>
          <w:color w:val="auto"/>
          <w:sz w:val="24"/>
          <w:szCs w:val="24"/>
          <w:highlight w:val="none"/>
        </w:rPr>
        <w:t>3.6  备选</w:t>
      </w:r>
      <w:r>
        <w:rPr>
          <w:rFonts w:hint="eastAsia" w:ascii="宋体" w:hAnsi="宋体"/>
          <w:b w:val="0"/>
          <w:snapToGrid w:val="0"/>
          <w:color w:val="auto"/>
          <w:sz w:val="24"/>
          <w:szCs w:val="24"/>
          <w:highlight w:val="none"/>
          <w:lang w:eastAsia="zh-CN"/>
        </w:rPr>
        <w:t>竞选</w:t>
      </w:r>
      <w:r>
        <w:rPr>
          <w:rFonts w:ascii="宋体" w:hAnsi="宋体"/>
          <w:b w:val="0"/>
          <w:snapToGrid w:val="0"/>
          <w:color w:val="auto"/>
          <w:sz w:val="24"/>
          <w:szCs w:val="24"/>
          <w:highlight w:val="none"/>
        </w:rPr>
        <w:t>方案</w:t>
      </w:r>
      <w:bookmarkEnd w:id="312"/>
      <w:bookmarkEnd w:id="313"/>
      <w:bookmarkEnd w:id="314"/>
      <w:bookmarkEnd w:id="315"/>
      <w:bookmarkEnd w:id="316"/>
      <w:bookmarkEnd w:id="317"/>
      <w:bookmarkEnd w:id="318"/>
      <w:bookmarkEnd w:id="319"/>
      <w:bookmarkEnd w:id="320"/>
    </w:p>
    <w:p w14:paraId="3BF02CA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人须知前附表另有规定外，</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人不得递交备选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方案。允许</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人递交备选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方案的，只有</w:t>
      </w:r>
      <w:r>
        <w:rPr>
          <w:rFonts w:hint="eastAsia" w:ascii="宋体" w:hAnsi="宋体"/>
          <w:snapToGrid w:val="0"/>
          <w:color w:val="auto"/>
          <w:kern w:val="0"/>
          <w:szCs w:val="21"/>
          <w:highlight w:val="none"/>
          <w:lang w:eastAsia="zh-CN"/>
        </w:rPr>
        <w:t>中选</w:t>
      </w:r>
      <w:r>
        <w:rPr>
          <w:rFonts w:ascii="宋体" w:hAnsi="宋体"/>
          <w:snapToGrid w:val="0"/>
          <w:color w:val="auto"/>
          <w:kern w:val="0"/>
          <w:szCs w:val="21"/>
          <w:highlight w:val="none"/>
        </w:rPr>
        <w:t>人所递交的备选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方案方可予以考虑。评标委员会认为</w:t>
      </w:r>
      <w:r>
        <w:rPr>
          <w:rFonts w:hint="eastAsia" w:ascii="宋体" w:hAnsi="宋体"/>
          <w:snapToGrid w:val="0"/>
          <w:color w:val="auto"/>
          <w:kern w:val="0"/>
          <w:szCs w:val="21"/>
          <w:highlight w:val="none"/>
          <w:lang w:eastAsia="zh-CN"/>
        </w:rPr>
        <w:t>中选</w:t>
      </w:r>
      <w:r>
        <w:rPr>
          <w:rFonts w:ascii="宋体" w:hAnsi="宋体"/>
          <w:snapToGrid w:val="0"/>
          <w:color w:val="auto"/>
          <w:kern w:val="0"/>
          <w:szCs w:val="21"/>
          <w:highlight w:val="none"/>
        </w:rPr>
        <w:t>人的备 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方案优于其按照</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文件要求编制的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方案的，</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人可以接受该备选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方案。</w:t>
      </w:r>
    </w:p>
    <w:p w14:paraId="13B386CA">
      <w:pPr>
        <w:pStyle w:val="4"/>
        <w:snapToGrid w:val="0"/>
        <w:spacing w:before="0" w:after="0" w:line="360" w:lineRule="auto"/>
        <w:rPr>
          <w:rFonts w:ascii="宋体" w:hAnsi="宋体"/>
          <w:b w:val="0"/>
          <w:snapToGrid w:val="0"/>
          <w:color w:val="auto"/>
          <w:sz w:val="24"/>
          <w:szCs w:val="24"/>
          <w:highlight w:val="none"/>
        </w:rPr>
      </w:pPr>
      <w:bookmarkStart w:id="321" w:name="_Toc430530461"/>
      <w:bookmarkStart w:id="322" w:name="_Toc200513152"/>
      <w:bookmarkStart w:id="323" w:name="_Toc57820586"/>
      <w:bookmarkStart w:id="324" w:name="_Toc224103343"/>
      <w:bookmarkStart w:id="325" w:name="_Toc287607772"/>
      <w:bookmarkStart w:id="326" w:name="_Toc277082578"/>
      <w:bookmarkStart w:id="327" w:name="_Toc509218736"/>
      <w:bookmarkStart w:id="328" w:name="_Toc287620711"/>
      <w:bookmarkStart w:id="329" w:name="_Toc20099"/>
      <w:r>
        <w:rPr>
          <w:rFonts w:ascii="宋体" w:hAnsi="宋体"/>
          <w:b w:val="0"/>
          <w:snapToGrid w:val="0"/>
          <w:color w:val="auto"/>
          <w:sz w:val="24"/>
          <w:szCs w:val="24"/>
          <w:highlight w:val="none"/>
        </w:rPr>
        <w:t xml:space="preserve">3.7  </w:t>
      </w:r>
      <w:r>
        <w:rPr>
          <w:rFonts w:hint="eastAsia" w:ascii="宋体" w:hAnsi="宋体"/>
          <w:b w:val="0"/>
          <w:snapToGrid w:val="0"/>
          <w:color w:val="auto"/>
          <w:sz w:val="24"/>
          <w:szCs w:val="24"/>
          <w:highlight w:val="none"/>
          <w:lang w:eastAsia="zh-CN"/>
        </w:rPr>
        <w:t>竞选</w:t>
      </w:r>
      <w:r>
        <w:rPr>
          <w:rFonts w:ascii="宋体" w:hAnsi="宋体"/>
          <w:b w:val="0"/>
          <w:snapToGrid w:val="0"/>
          <w:color w:val="auto"/>
          <w:sz w:val="24"/>
          <w:szCs w:val="24"/>
          <w:highlight w:val="none"/>
        </w:rPr>
        <w:t>文件的编制</w:t>
      </w:r>
      <w:bookmarkEnd w:id="321"/>
      <w:bookmarkEnd w:id="322"/>
      <w:bookmarkEnd w:id="323"/>
      <w:bookmarkEnd w:id="324"/>
      <w:bookmarkEnd w:id="325"/>
      <w:bookmarkEnd w:id="326"/>
      <w:bookmarkEnd w:id="327"/>
      <w:bookmarkEnd w:id="328"/>
      <w:bookmarkEnd w:id="329"/>
    </w:p>
    <w:p w14:paraId="7B03C45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3.7.1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文件应按第八章“</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文件格式”进行编写，如有必要，可以增加附页，作为</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文件的组成部分。其中，</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函附录在满足</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文件实质性要求的基础上，可以提出比</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文件要求更有利于</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人的承诺。</w:t>
      </w:r>
    </w:p>
    <w:p w14:paraId="0942FE8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3.7.2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文件应当对</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文件有关工期、</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有效期、质量要求、技术标准和要求、</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范围等实质性内容做出响应。</w:t>
      </w:r>
    </w:p>
    <w:p w14:paraId="1F87157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 xml:space="preserve">3.7.3  </w:t>
      </w:r>
      <w:r>
        <w:rPr>
          <w:rFonts w:hint="eastAsia" w:ascii="宋体" w:hAnsi="宋体"/>
          <w:snapToGrid w:val="0"/>
          <w:color w:val="auto"/>
          <w:kern w:val="0"/>
          <w:position w:val="-2"/>
          <w:szCs w:val="21"/>
          <w:highlight w:val="none"/>
          <w:lang w:eastAsia="zh-CN"/>
        </w:rPr>
        <w:t>竞选</w:t>
      </w:r>
      <w:r>
        <w:rPr>
          <w:rFonts w:hint="eastAsia" w:ascii="宋体" w:hAnsi="宋体"/>
          <w:snapToGrid w:val="0"/>
          <w:color w:val="auto"/>
          <w:kern w:val="0"/>
          <w:position w:val="-2"/>
          <w:szCs w:val="21"/>
          <w:highlight w:val="none"/>
        </w:rPr>
        <w:t>文件的签名盖章要求：按本章</w:t>
      </w:r>
      <w:r>
        <w:rPr>
          <w:rFonts w:hint="eastAsia" w:ascii="宋体" w:hAnsi="宋体"/>
          <w:snapToGrid w:val="0"/>
          <w:color w:val="auto"/>
          <w:kern w:val="0"/>
          <w:position w:val="-2"/>
          <w:szCs w:val="21"/>
          <w:highlight w:val="none"/>
          <w:lang w:eastAsia="zh-CN"/>
        </w:rPr>
        <w:t>竞选</w:t>
      </w:r>
      <w:r>
        <w:rPr>
          <w:rFonts w:hint="eastAsia" w:ascii="宋体" w:hAnsi="宋体"/>
          <w:snapToGrid w:val="0"/>
          <w:color w:val="auto"/>
          <w:kern w:val="0"/>
          <w:position w:val="-2"/>
          <w:szCs w:val="21"/>
          <w:highlight w:val="none"/>
        </w:rPr>
        <w:t>人须知前附表第3.7.3项执行。</w:t>
      </w:r>
    </w:p>
    <w:p w14:paraId="3F987B71">
      <w:pPr>
        <w:autoSpaceDE w:val="0"/>
        <w:autoSpaceDN w:val="0"/>
        <w:adjustRightInd w:val="0"/>
        <w:snapToGrid w:val="0"/>
        <w:spacing w:line="360" w:lineRule="auto"/>
        <w:ind w:right="-164"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3.7.4  </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文件份数：见竞标人须知前附表</w:t>
      </w:r>
      <w:r>
        <w:rPr>
          <w:rFonts w:ascii="宋体" w:hAnsi="宋体"/>
          <w:color w:val="auto"/>
          <w:kern w:val="0"/>
          <w:szCs w:val="21"/>
          <w:highlight w:val="none"/>
        </w:rPr>
        <w:t>。</w:t>
      </w:r>
    </w:p>
    <w:p w14:paraId="6C5BC388">
      <w:pPr>
        <w:autoSpaceDE w:val="0"/>
        <w:autoSpaceDN w:val="0"/>
        <w:adjustRightInd w:val="0"/>
        <w:snapToGrid w:val="0"/>
        <w:spacing w:line="360" w:lineRule="auto"/>
        <w:ind w:right="-109"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3.7.5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w:t>
      </w:r>
      <w:r>
        <w:rPr>
          <w:rFonts w:hint="eastAsia" w:ascii="宋体" w:hAnsi="宋体"/>
          <w:snapToGrid w:val="0"/>
          <w:color w:val="auto"/>
          <w:kern w:val="0"/>
          <w:szCs w:val="21"/>
          <w:highlight w:val="none"/>
        </w:rPr>
        <w:t>应按规定格式排版</w:t>
      </w:r>
      <w:r>
        <w:rPr>
          <w:rFonts w:ascii="宋体" w:hAnsi="宋体"/>
          <w:snapToGrid w:val="0"/>
          <w:color w:val="auto"/>
          <w:kern w:val="0"/>
          <w:szCs w:val="21"/>
          <w:highlight w:val="none"/>
        </w:rPr>
        <w:t>，并编制目录，具体</w:t>
      </w:r>
      <w:r>
        <w:rPr>
          <w:rFonts w:hint="eastAsia" w:ascii="宋体" w:hAnsi="宋体"/>
          <w:snapToGrid w:val="0"/>
          <w:color w:val="auto"/>
          <w:kern w:val="0"/>
          <w:szCs w:val="21"/>
          <w:highlight w:val="none"/>
        </w:rPr>
        <w:t>编制</w:t>
      </w:r>
      <w:r>
        <w:rPr>
          <w:rFonts w:ascii="宋体" w:hAnsi="宋体"/>
          <w:snapToGrid w:val="0"/>
          <w:color w:val="auto"/>
          <w:kern w:val="0"/>
          <w:szCs w:val="21"/>
          <w:highlight w:val="none"/>
        </w:rPr>
        <w:t>要求见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人须知前附表规定。</w:t>
      </w:r>
    </w:p>
    <w:p w14:paraId="67E62ABA">
      <w:pPr>
        <w:pStyle w:val="3"/>
        <w:keepNext w:val="0"/>
        <w:keepLines w:val="0"/>
        <w:spacing w:before="0" w:after="0" w:line="360" w:lineRule="auto"/>
        <w:rPr>
          <w:rFonts w:hint="eastAsia" w:ascii="宋体" w:hAnsi="宋体" w:eastAsia="宋体"/>
          <w:b w:val="0"/>
          <w:snapToGrid w:val="0"/>
          <w:color w:val="auto"/>
          <w:highlight w:val="none"/>
          <w:lang w:eastAsia="zh-CN"/>
        </w:rPr>
      </w:pPr>
      <w:bookmarkStart w:id="330" w:name="_Toc430530462"/>
      <w:bookmarkStart w:id="331" w:name="_Toc287607773"/>
      <w:bookmarkStart w:id="332" w:name="_Toc287620712"/>
      <w:bookmarkStart w:id="333" w:name="_Toc224103344"/>
      <w:bookmarkStart w:id="334" w:name="_Toc57820587"/>
      <w:bookmarkStart w:id="335" w:name="_Toc277082579"/>
      <w:bookmarkStart w:id="336" w:name="_Toc200513153"/>
      <w:bookmarkStart w:id="337" w:name="_Toc509218737"/>
      <w:bookmarkStart w:id="338" w:name="_Toc3449"/>
      <w:r>
        <w:rPr>
          <w:rFonts w:ascii="宋体" w:hAnsi="宋体"/>
          <w:b w:val="0"/>
          <w:snapToGrid w:val="0"/>
          <w:color w:val="auto"/>
          <w:highlight w:val="none"/>
        </w:rPr>
        <w:t xml:space="preserve">4.  </w:t>
      </w:r>
      <w:bookmarkEnd w:id="330"/>
      <w:bookmarkEnd w:id="331"/>
      <w:bookmarkEnd w:id="332"/>
      <w:bookmarkEnd w:id="333"/>
      <w:bookmarkEnd w:id="334"/>
      <w:bookmarkEnd w:id="335"/>
      <w:bookmarkEnd w:id="336"/>
      <w:bookmarkEnd w:id="337"/>
      <w:r>
        <w:rPr>
          <w:rFonts w:hint="eastAsia" w:ascii="宋体" w:hAnsi="宋体"/>
          <w:b w:val="0"/>
          <w:snapToGrid w:val="0"/>
          <w:color w:val="auto"/>
          <w:highlight w:val="none"/>
          <w:lang w:eastAsia="zh-CN"/>
        </w:rPr>
        <w:t>竞选</w:t>
      </w:r>
      <w:bookmarkEnd w:id="338"/>
    </w:p>
    <w:p w14:paraId="742479BF">
      <w:pPr>
        <w:pStyle w:val="4"/>
        <w:keepNext w:val="0"/>
        <w:keepLines w:val="0"/>
        <w:snapToGrid w:val="0"/>
        <w:spacing w:before="0" w:after="0" w:line="360" w:lineRule="auto"/>
        <w:rPr>
          <w:rFonts w:ascii="宋体" w:hAnsi="宋体"/>
          <w:b w:val="0"/>
          <w:snapToGrid w:val="0"/>
          <w:color w:val="auto"/>
          <w:sz w:val="24"/>
          <w:szCs w:val="24"/>
          <w:highlight w:val="none"/>
        </w:rPr>
      </w:pPr>
      <w:bookmarkStart w:id="339" w:name="_Toc224103345"/>
      <w:bookmarkStart w:id="340" w:name="_Toc430530463"/>
      <w:bookmarkStart w:id="341" w:name="_Toc200513154"/>
      <w:bookmarkStart w:id="342" w:name="_Toc509218738"/>
      <w:bookmarkStart w:id="343" w:name="_Toc277082580"/>
      <w:bookmarkStart w:id="344" w:name="_Toc287620713"/>
      <w:bookmarkStart w:id="345" w:name="_Toc287607774"/>
      <w:bookmarkStart w:id="346" w:name="_Toc4233"/>
      <w:bookmarkStart w:id="347" w:name="_Toc57820588"/>
      <w:r>
        <w:rPr>
          <w:rFonts w:ascii="宋体" w:hAnsi="宋体"/>
          <w:b w:val="0"/>
          <w:snapToGrid w:val="0"/>
          <w:color w:val="auto"/>
          <w:sz w:val="24"/>
          <w:szCs w:val="24"/>
          <w:highlight w:val="none"/>
        </w:rPr>
        <w:t xml:space="preserve">4.1  </w:t>
      </w:r>
      <w:r>
        <w:rPr>
          <w:rFonts w:hint="eastAsia" w:ascii="宋体" w:hAnsi="宋体"/>
          <w:b w:val="0"/>
          <w:snapToGrid w:val="0"/>
          <w:color w:val="auto"/>
          <w:sz w:val="24"/>
          <w:szCs w:val="24"/>
          <w:highlight w:val="none"/>
          <w:lang w:eastAsia="zh-CN"/>
        </w:rPr>
        <w:t>竞选</w:t>
      </w:r>
      <w:r>
        <w:rPr>
          <w:rFonts w:ascii="宋体" w:hAnsi="宋体"/>
          <w:b w:val="0"/>
          <w:snapToGrid w:val="0"/>
          <w:color w:val="auto"/>
          <w:sz w:val="24"/>
          <w:szCs w:val="24"/>
          <w:highlight w:val="none"/>
        </w:rPr>
        <w:t>文件的密封和标记</w:t>
      </w:r>
      <w:bookmarkEnd w:id="339"/>
      <w:bookmarkEnd w:id="340"/>
      <w:bookmarkEnd w:id="341"/>
      <w:bookmarkEnd w:id="342"/>
      <w:bookmarkEnd w:id="343"/>
      <w:bookmarkEnd w:id="344"/>
      <w:bookmarkEnd w:id="345"/>
      <w:bookmarkEnd w:id="346"/>
      <w:bookmarkEnd w:id="347"/>
    </w:p>
    <w:p w14:paraId="68CD2D6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bookmarkStart w:id="348" w:name="_Toc200513155"/>
      <w:r>
        <w:rPr>
          <w:rFonts w:ascii="宋体" w:hAnsi="宋体"/>
          <w:snapToGrid w:val="0"/>
          <w:color w:val="auto"/>
          <w:kern w:val="0"/>
          <w:szCs w:val="21"/>
          <w:highlight w:val="none"/>
        </w:rPr>
        <w:t xml:space="preserve">4.1.1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文件的密封</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3FC321F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4.1.2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文件的封套上应写明的内容</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22AD3496">
      <w:pPr>
        <w:pStyle w:val="4"/>
        <w:keepNext w:val="0"/>
        <w:keepLines w:val="0"/>
        <w:snapToGrid w:val="0"/>
        <w:spacing w:before="0" w:after="0" w:line="360" w:lineRule="auto"/>
        <w:rPr>
          <w:rFonts w:ascii="宋体" w:hAnsi="宋体"/>
          <w:b w:val="0"/>
          <w:snapToGrid w:val="0"/>
          <w:color w:val="auto"/>
          <w:sz w:val="24"/>
          <w:szCs w:val="24"/>
          <w:highlight w:val="none"/>
        </w:rPr>
      </w:pPr>
      <w:bookmarkStart w:id="349" w:name="_Toc287607775"/>
      <w:bookmarkStart w:id="350" w:name="_Toc430530464"/>
      <w:bookmarkStart w:id="351" w:name="_Toc277082581"/>
      <w:bookmarkStart w:id="352" w:name="_Toc287620714"/>
      <w:bookmarkStart w:id="353" w:name="_Toc224103346"/>
      <w:bookmarkStart w:id="354" w:name="_Toc57820589"/>
      <w:bookmarkStart w:id="355" w:name="_Toc509218739"/>
      <w:bookmarkStart w:id="356" w:name="_Toc24048"/>
      <w:r>
        <w:rPr>
          <w:rFonts w:ascii="宋体" w:hAnsi="宋体"/>
          <w:b w:val="0"/>
          <w:snapToGrid w:val="0"/>
          <w:color w:val="auto"/>
          <w:sz w:val="24"/>
          <w:szCs w:val="24"/>
          <w:highlight w:val="none"/>
        </w:rPr>
        <w:t xml:space="preserve">4.2  </w:t>
      </w:r>
      <w:r>
        <w:rPr>
          <w:rFonts w:hint="eastAsia" w:ascii="宋体" w:hAnsi="宋体"/>
          <w:b w:val="0"/>
          <w:snapToGrid w:val="0"/>
          <w:color w:val="auto"/>
          <w:sz w:val="24"/>
          <w:szCs w:val="24"/>
          <w:highlight w:val="none"/>
          <w:lang w:eastAsia="zh-CN"/>
        </w:rPr>
        <w:t>竞选</w:t>
      </w:r>
      <w:r>
        <w:rPr>
          <w:rFonts w:ascii="宋体" w:hAnsi="宋体"/>
          <w:b w:val="0"/>
          <w:snapToGrid w:val="0"/>
          <w:color w:val="auto"/>
          <w:sz w:val="24"/>
          <w:szCs w:val="24"/>
          <w:highlight w:val="none"/>
        </w:rPr>
        <w:t>文件的递交</w:t>
      </w:r>
      <w:bookmarkEnd w:id="348"/>
      <w:bookmarkEnd w:id="349"/>
      <w:bookmarkEnd w:id="350"/>
      <w:bookmarkEnd w:id="351"/>
      <w:bookmarkEnd w:id="352"/>
      <w:bookmarkEnd w:id="353"/>
      <w:bookmarkEnd w:id="354"/>
      <w:bookmarkEnd w:id="355"/>
      <w:bookmarkEnd w:id="356"/>
    </w:p>
    <w:p w14:paraId="17952B9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4.2.1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人应在</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人须知前附表第 2.2.2 项规定的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截止时间前递交</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w:t>
      </w:r>
    </w:p>
    <w:p w14:paraId="5D54CD0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4.2.2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人递交</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文件的地点：见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5F775A6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4.2.3  除</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人须知前附表另有规定外，</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人所递交的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文件不予退还。</w:t>
      </w:r>
    </w:p>
    <w:p w14:paraId="2C3A076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4.2.4</w:t>
      </w:r>
      <w:r>
        <w:rPr>
          <w:rFonts w:hint="eastAsia" w:ascii="宋体" w:hAnsi="宋体"/>
          <w:snapToGrid w:val="0"/>
          <w:color w:val="auto"/>
          <w:kern w:val="0"/>
          <w:szCs w:val="21"/>
          <w:highlight w:val="none"/>
          <w:lang w:val="en-US" w:eastAsia="zh-CN"/>
        </w:rPr>
        <w:t xml:space="preserve">  </w:t>
      </w:r>
      <w:r>
        <w:rPr>
          <w:rFonts w:hint="eastAsia" w:ascii="宋体" w:hAnsi="宋体"/>
          <w:snapToGrid w:val="0"/>
          <w:color w:val="auto"/>
          <w:kern w:val="0"/>
          <w:szCs w:val="21"/>
          <w:highlight w:val="none"/>
        </w:rPr>
        <w:t>比选人收到竞</w:t>
      </w:r>
      <w:r>
        <w:rPr>
          <w:rFonts w:hint="eastAsia" w:ascii="宋体" w:hAnsi="宋体"/>
          <w:snapToGrid w:val="0"/>
          <w:color w:val="auto"/>
          <w:kern w:val="0"/>
          <w:szCs w:val="21"/>
          <w:highlight w:val="none"/>
          <w:lang w:val="en-US" w:eastAsia="zh-CN"/>
        </w:rPr>
        <w:t>选</w:t>
      </w:r>
      <w:r>
        <w:rPr>
          <w:rFonts w:hint="eastAsia" w:ascii="宋体" w:hAnsi="宋体"/>
          <w:snapToGrid w:val="0"/>
          <w:color w:val="auto"/>
          <w:kern w:val="0"/>
          <w:szCs w:val="21"/>
          <w:highlight w:val="none"/>
        </w:rPr>
        <w:t>文件后，向竞</w:t>
      </w:r>
      <w:r>
        <w:rPr>
          <w:rFonts w:hint="eastAsia" w:ascii="宋体" w:hAnsi="宋体"/>
          <w:snapToGrid w:val="0"/>
          <w:color w:val="auto"/>
          <w:kern w:val="0"/>
          <w:szCs w:val="21"/>
          <w:highlight w:val="none"/>
          <w:lang w:val="en-US" w:eastAsia="zh-CN"/>
        </w:rPr>
        <w:t>选</w:t>
      </w:r>
      <w:r>
        <w:rPr>
          <w:rFonts w:hint="eastAsia" w:ascii="宋体" w:hAnsi="宋体"/>
          <w:snapToGrid w:val="0"/>
          <w:color w:val="auto"/>
          <w:kern w:val="0"/>
          <w:szCs w:val="21"/>
          <w:highlight w:val="none"/>
        </w:rPr>
        <w:t>人出具签收凭证。</w:t>
      </w:r>
    </w:p>
    <w:p w14:paraId="30DDF96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4.2.5  逾期送达的或者未送达指定地点的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人不予受理。</w:t>
      </w:r>
    </w:p>
    <w:p w14:paraId="6C2B7194">
      <w:pPr>
        <w:pStyle w:val="4"/>
        <w:keepNext w:val="0"/>
        <w:keepLines w:val="0"/>
        <w:snapToGrid w:val="0"/>
        <w:spacing w:before="0" w:after="0" w:line="360" w:lineRule="auto"/>
        <w:rPr>
          <w:rFonts w:ascii="宋体" w:hAnsi="宋体"/>
          <w:b w:val="0"/>
          <w:snapToGrid w:val="0"/>
          <w:color w:val="auto"/>
          <w:sz w:val="24"/>
          <w:szCs w:val="24"/>
          <w:highlight w:val="none"/>
        </w:rPr>
      </w:pPr>
      <w:bookmarkStart w:id="357" w:name="_Toc287607776"/>
      <w:bookmarkStart w:id="358" w:name="_Toc28324"/>
      <w:bookmarkStart w:id="359" w:name="_Toc430530465"/>
      <w:bookmarkStart w:id="360" w:name="_Toc509218740"/>
      <w:bookmarkStart w:id="361" w:name="_Toc277082582"/>
      <w:bookmarkStart w:id="362" w:name="_Toc224103347"/>
      <w:bookmarkStart w:id="363" w:name="_Toc287620715"/>
      <w:bookmarkStart w:id="364" w:name="_Toc57820590"/>
      <w:bookmarkStart w:id="365" w:name="_Toc200513156"/>
      <w:r>
        <w:rPr>
          <w:rFonts w:ascii="宋体" w:hAnsi="宋体"/>
          <w:b w:val="0"/>
          <w:snapToGrid w:val="0"/>
          <w:color w:val="auto"/>
          <w:sz w:val="24"/>
          <w:szCs w:val="24"/>
          <w:highlight w:val="none"/>
        </w:rPr>
        <w:t xml:space="preserve">4.3  </w:t>
      </w:r>
      <w:r>
        <w:rPr>
          <w:rFonts w:hint="eastAsia" w:ascii="宋体" w:hAnsi="宋体"/>
          <w:b w:val="0"/>
          <w:snapToGrid w:val="0"/>
          <w:color w:val="auto"/>
          <w:sz w:val="24"/>
          <w:szCs w:val="24"/>
          <w:highlight w:val="none"/>
          <w:lang w:eastAsia="zh-CN"/>
        </w:rPr>
        <w:t>竞选</w:t>
      </w:r>
      <w:r>
        <w:rPr>
          <w:rFonts w:ascii="宋体" w:hAnsi="宋体"/>
          <w:b w:val="0"/>
          <w:snapToGrid w:val="0"/>
          <w:color w:val="auto"/>
          <w:sz w:val="24"/>
          <w:szCs w:val="24"/>
          <w:highlight w:val="none"/>
        </w:rPr>
        <w:t>文件的修改与撤回</w:t>
      </w:r>
      <w:bookmarkEnd w:id="357"/>
      <w:bookmarkEnd w:id="358"/>
      <w:bookmarkEnd w:id="359"/>
      <w:bookmarkEnd w:id="360"/>
      <w:bookmarkEnd w:id="361"/>
      <w:bookmarkEnd w:id="362"/>
      <w:bookmarkEnd w:id="363"/>
      <w:bookmarkEnd w:id="364"/>
      <w:bookmarkEnd w:id="365"/>
    </w:p>
    <w:p w14:paraId="0F2C6E2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4.3.1  </w:t>
      </w:r>
      <w:r>
        <w:rPr>
          <w:rFonts w:hint="eastAsia" w:ascii="宋体" w:hAnsi="宋体"/>
          <w:snapToGrid w:val="0"/>
          <w:color w:val="auto"/>
          <w:kern w:val="0"/>
          <w:szCs w:val="21"/>
          <w:highlight w:val="none"/>
        </w:rPr>
        <w:t>在竞</w:t>
      </w:r>
      <w:r>
        <w:rPr>
          <w:rFonts w:hint="eastAsia" w:ascii="宋体" w:hAnsi="宋体"/>
          <w:snapToGrid w:val="0"/>
          <w:color w:val="auto"/>
          <w:kern w:val="0"/>
          <w:szCs w:val="21"/>
          <w:highlight w:val="none"/>
          <w:lang w:val="en-US" w:eastAsia="zh-CN"/>
        </w:rPr>
        <w:t>选</w:t>
      </w:r>
      <w:r>
        <w:rPr>
          <w:rFonts w:hint="eastAsia" w:ascii="宋体" w:hAnsi="宋体"/>
          <w:snapToGrid w:val="0"/>
          <w:color w:val="auto"/>
          <w:kern w:val="0"/>
          <w:szCs w:val="21"/>
          <w:highlight w:val="none"/>
        </w:rPr>
        <w:t>人须知前附表第2.2.2项规定的</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截止时间前，竞</w:t>
      </w:r>
      <w:r>
        <w:rPr>
          <w:rFonts w:hint="eastAsia" w:ascii="宋体" w:hAnsi="宋体"/>
          <w:snapToGrid w:val="0"/>
          <w:color w:val="auto"/>
          <w:kern w:val="0"/>
          <w:szCs w:val="21"/>
          <w:highlight w:val="none"/>
          <w:lang w:val="en-US" w:eastAsia="zh-CN"/>
        </w:rPr>
        <w:t>选</w:t>
      </w:r>
      <w:r>
        <w:rPr>
          <w:rFonts w:hint="eastAsia" w:ascii="宋体" w:hAnsi="宋体"/>
          <w:snapToGrid w:val="0"/>
          <w:color w:val="auto"/>
          <w:kern w:val="0"/>
          <w:szCs w:val="21"/>
          <w:highlight w:val="none"/>
        </w:rPr>
        <w:t>人可以修改或撤回已递交的竞</w:t>
      </w:r>
      <w:r>
        <w:rPr>
          <w:rFonts w:hint="eastAsia" w:ascii="宋体" w:hAnsi="宋体"/>
          <w:snapToGrid w:val="0"/>
          <w:color w:val="auto"/>
          <w:kern w:val="0"/>
          <w:szCs w:val="21"/>
          <w:highlight w:val="none"/>
          <w:lang w:val="en-US" w:eastAsia="zh-CN"/>
        </w:rPr>
        <w:t>选</w:t>
      </w:r>
      <w:r>
        <w:rPr>
          <w:rFonts w:hint="eastAsia" w:ascii="宋体" w:hAnsi="宋体"/>
          <w:snapToGrid w:val="0"/>
          <w:color w:val="auto"/>
          <w:kern w:val="0"/>
          <w:szCs w:val="21"/>
          <w:highlight w:val="none"/>
        </w:rPr>
        <w:t>文件，但应以书面形式通知比选人。</w:t>
      </w:r>
    </w:p>
    <w:p w14:paraId="738D939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4.3.2  竞标人修改或撤回已递交竞标文件的书面通知应按照本章第3.7.3项的要求签名或盖章。比选人收到书面通知后，向竞标人出具签收凭证</w:t>
      </w:r>
    </w:p>
    <w:p w14:paraId="512FF5B6">
      <w:pPr>
        <w:pStyle w:val="3"/>
        <w:keepNext w:val="0"/>
        <w:keepLines w:val="0"/>
        <w:spacing w:before="0" w:after="0" w:line="360" w:lineRule="auto"/>
        <w:rPr>
          <w:rFonts w:ascii="宋体" w:hAnsi="宋体"/>
          <w:b w:val="0"/>
          <w:snapToGrid w:val="0"/>
          <w:color w:val="auto"/>
          <w:highlight w:val="none"/>
        </w:rPr>
      </w:pPr>
      <w:bookmarkStart w:id="366" w:name="_Toc287607777"/>
      <w:bookmarkStart w:id="367" w:name="_Toc430530466"/>
      <w:bookmarkStart w:id="368" w:name="_Toc200513157"/>
      <w:bookmarkStart w:id="369" w:name="_Toc287620716"/>
      <w:bookmarkStart w:id="370" w:name="_Toc277082583"/>
      <w:bookmarkStart w:id="371" w:name="_Toc7100"/>
      <w:bookmarkStart w:id="372" w:name="_Toc509218741"/>
      <w:bookmarkStart w:id="373" w:name="_Toc57820591"/>
      <w:bookmarkStart w:id="374" w:name="_Toc224103348"/>
      <w:r>
        <w:rPr>
          <w:rFonts w:ascii="宋体" w:hAnsi="宋体"/>
          <w:b w:val="0"/>
          <w:snapToGrid w:val="0"/>
          <w:color w:val="auto"/>
          <w:highlight w:val="none"/>
        </w:rPr>
        <w:t>5.  开标</w:t>
      </w:r>
      <w:bookmarkEnd w:id="366"/>
      <w:bookmarkEnd w:id="367"/>
      <w:bookmarkEnd w:id="368"/>
      <w:bookmarkEnd w:id="369"/>
      <w:bookmarkEnd w:id="370"/>
      <w:bookmarkEnd w:id="371"/>
      <w:bookmarkEnd w:id="372"/>
      <w:bookmarkEnd w:id="373"/>
      <w:bookmarkEnd w:id="374"/>
    </w:p>
    <w:p w14:paraId="3D2111EE">
      <w:pPr>
        <w:pStyle w:val="4"/>
        <w:keepNext w:val="0"/>
        <w:keepLines w:val="0"/>
        <w:snapToGrid w:val="0"/>
        <w:spacing w:before="0" w:after="0" w:line="360" w:lineRule="auto"/>
        <w:rPr>
          <w:rFonts w:ascii="宋体" w:hAnsi="宋体"/>
          <w:b w:val="0"/>
          <w:snapToGrid w:val="0"/>
          <w:color w:val="auto"/>
          <w:sz w:val="24"/>
          <w:szCs w:val="24"/>
          <w:highlight w:val="none"/>
        </w:rPr>
      </w:pPr>
      <w:bookmarkStart w:id="375" w:name="_Toc287607778"/>
      <w:bookmarkStart w:id="376" w:name="_Toc509218742"/>
      <w:bookmarkStart w:id="377" w:name="_Toc57820592"/>
      <w:bookmarkStart w:id="378" w:name="_Toc224103349"/>
      <w:bookmarkStart w:id="379" w:name="_Toc287620717"/>
      <w:bookmarkStart w:id="380" w:name="_Toc200513158"/>
      <w:bookmarkStart w:id="381" w:name="_Toc22796"/>
      <w:bookmarkStart w:id="382" w:name="_Toc277082584"/>
      <w:bookmarkStart w:id="383" w:name="_Toc430530467"/>
      <w:r>
        <w:rPr>
          <w:rFonts w:ascii="宋体" w:hAnsi="宋体"/>
          <w:b w:val="0"/>
          <w:snapToGrid w:val="0"/>
          <w:color w:val="auto"/>
          <w:sz w:val="24"/>
          <w:szCs w:val="24"/>
          <w:highlight w:val="none"/>
        </w:rPr>
        <w:t>5.1  开标时间和地点</w:t>
      </w:r>
      <w:bookmarkEnd w:id="375"/>
      <w:bookmarkEnd w:id="376"/>
      <w:bookmarkEnd w:id="377"/>
      <w:bookmarkEnd w:id="378"/>
      <w:bookmarkEnd w:id="379"/>
      <w:bookmarkEnd w:id="380"/>
      <w:bookmarkEnd w:id="381"/>
      <w:bookmarkEnd w:id="382"/>
      <w:bookmarkEnd w:id="383"/>
    </w:p>
    <w:p w14:paraId="4D99C28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5.1.1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人在</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人须知前附表第 2.2.2 项规定的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截止时间（开标时间）和</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人须知前附表规定的地点公开开标，并邀请所有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人的法定代表人或其委托代理人准时参加。</w:t>
      </w:r>
    </w:p>
    <w:p w14:paraId="0EFC259B">
      <w:pPr>
        <w:pStyle w:val="4"/>
        <w:keepNext w:val="0"/>
        <w:keepLines w:val="0"/>
        <w:snapToGrid w:val="0"/>
        <w:spacing w:before="0" w:after="0" w:line="360" w:lineRule="auto"/>
        <w:rPr>
          <w:rFonts w:ascii="宋体" w:hAnsi="宋体"/>
          <w:b w:val="0"/>
          <w:snapToGrid w:val="0"/>
          <w:color w:val="auto"/>
          <w:sz w:val="24"/>
          <w:szCs w:val="24"/>
          <w:highlight w:val="none"/>
        </w:rPr>
      </w:pPr>
      <w:bookmarkStart w:id="384" w:name="_Toc224103350"/>
      <w:bookmarkStart w:id="385" w:name="_Toc509218743"/>
      <w:bookmarkStart w:id="386" w:name="_Toc57820593"/>
      <w:bookmarkStart w:id="387" w:name="_Toc287620718"/>
      <w:bookmarkStart w:id="388" w:name="_Toc287607779"/>
      <w:bookmarkStart w:id="389" w:name="_Toc277082585"/>
      <w:bookmarkStart w:id="390" w:name="_Toc200513159"/>
      <w:bookmarkStart w:id="391" w:name="_Toc430530468"/>
      <w:bookmarkStart w:id="392" w:name="_Toc27844"/>
      <w:r>
        <w:rPr>
          <w:rFonts w:ascii="宋体" w:hAnsi="宋体"/>
          <w:b w:val="0"/>
          <w:snapToGrid w:val="0"/>
          <w:color w:val="auto"/>
          <w:sz w:val="24"/>
          <w:szCs w:val="24"/>
          <w:highlight w:val="none"/>
        </w:rPr>
        <w:t>5.2  开标程序</w:t>
      </w:r>
      <w:bookmarkEnd w:id="384"/>
      <w:bookmarkEnd w:id="385"/>
      <w:bookmarkEnd w:id="386"/>
      <w:bookmarkEnd w:id="387"/>
      <w:bookmarkEnd w:id="388"/>
      <w:bookmarkEnd w:id="389"/>
      <w:bookmarkEnd w:id="390"/>
      <w:bookmarkEnd w:id="391"/>
      <w:bookmarkEnd w:id="392"/>
    </w:p>
    <w:p w14:paraId="455FEB95">
      <w:pPr>
        <w:autoSpaceDE w:val="0"/>
        <w:autoSpaceDN w:val="0"/>
        <w:adjustRightInd w:val="0"/>
        <w:snapToGrid w:val="0"/>
        <w:spacing w:line="360" w:lineRule="auto"/>
        <w:ind w:firstLine="420" w:firstLineChars="200"/>
        <w:rPr>
          <w:rFonts w:ascii="宋体" w:hAnsi="宋体"/>
          <w:color w:val="auto"/>
          <w:szCs w:val="21"/>
          <w:highlight w:val="none"/>
        </w:rPr>
      </w:pPr>
      <w:bookmarkStart w:id="393" w:name="_Toc287607780"/>
      <w:bookmarkStart w:id="394" w:name="_Toc200513160"/>
      <w:bookmarkStart w:id="395" w:name="_Toc277082586"/>
      <w:bookmarkStart w:id="396" w:name="_Toc287620719"/>
      <w:bookmarkStart w:id="397" w:name="_Toc224103351"/>
      <w:r>
        <w:rPr>
          <w:rFonts w:ascii="宋体" w:hAnsi="宋体"/>
          <w:color w:val="auto"/>
          <w:szCs w:val="21"/>
          <w:highlight w:val="none"/>
        </w:rPr>
        <w:t>详见</w:t>
      </w:r>
      <w:r>
        <w:rPr>
          <w:rFonts w:hint="eastAsia" w:ascii="宋体" w:hAnsi="宋体"/>
          <w:color w:val="auto"/>
          <w:szCs w:val="21"/>
          <w:highlight w:val="none"/>
          <w:lang w:eastAsia="zh-CN"/>
        </w:rPr>
        <w:t>竞选</w:t>
      </w:r>
      <w:r>
        <w:rPr>
          <w:rFonts w:ascii="宋体" w:hAnsi="宋体"/>
          <w:color w:val="auto"/>
          <w:szCs w:val="21"/>
          <w:highlight w:val="none"/>
        </w:rPr>
        <w:t>人须知前附表第5.2款开标程序。</w:t>
      </w:r>
    </w:p>
    <w:p w14:paraId="610018A4">
      <w:pPr>
        <w:pStyle w:val="4"/>
        <w:keepNext w:val="0"/>
        <w:keepLines w:val="0"/>
        <w:snapToGrid w:val="0"/>
        <w:spacing w:before="0" w:after="0" w:line="360" w:lineRule="auto"/>
        <w:rPr>
          <w:rFonts w:hint="eastAsia" w:ascii="宋体" w:hAnsi="宋体" w:eastAsia="宋体" w:cs="Times New Roman"/>
          <w:b w:val="0"/>
          <w:snapToGrid w:val="0"/>
          <w:color w:val="auto"/>
          <w:sz w:val="24"/>
          <w:szCs w:val="24"/>
          <w:highlight w:val="none"/>
        </w:rPr>
      </w:pPr>
      <w:bookmarkStart w:id="398" w:name="_Toc16978"/>
      <w:r>
        <w:rPr>
          <w:rFonts w:hint="eastAsia" w:ascii="宋体" w:hAnsi="宋体" w:eastAsia="宋体" w:cs="Times New Roman"/>
          <w:b w:val="0"/>
          <w:snapToGrid w:val="0"/>
          <w:color w:val="auto"/>
          <w:sz w:val="24"/>
          <w:szCs w:val="24"/>
          <w:highlight w:val="none"/>
        </w:rPr>
        <w:t>5.3 开标异议</w:t>
      </w:r>
      <w:bookmarkEnd w:id="398"/>
    </w:p>
    <w:p w14:paraId="70122797">
      <w:pPr>
        <w:pStyle w:val="4"/>
        <w:keepNext w:val="0"/>
        <w:keepLines w:val="0"/>
        <w:snapToGrid w:val="0"/>
        <w:spacing w:before="0" w:after="0" w:line="360" w:lineRule="auto"/>
        <w:ind w:firstLine="480" w:firstLineChars="200"/>
        <w:rPr>
          <w:rFonts w:ascii="宋体" w:hAnsi="宋体" w:eastAsia="宋体" w:cs="Times New Roman"/>
          <w:b w:val="0"/>
          <w:snapToGrid w:val="0"/>
          <w:color w:val="auto"/>
          <w:sz w:val="24"/>
          <w:szCs w:val="24"/>
          <w:highlight w:val="none"/>
        </w:rPr>
      </w:pPr>
      <w:bookmarkStart w:id="399" w:name="_Toc29817"/>
      <w:r>
        <w:rPr>
          <w:rFonts w:hint="eastAsia" w:ascii="宋体" w:hAnsi="宋体" w:eastAsia="宋体" w:cs="Times New Roman"/>
          <w:b w:val="0"/>
          <w:snapToGrid w:val="0"/>
          <w:color w:val="auto"/>
          <w:sz w:val="24"/>
          <w:szCs w:val="24"/>
          <w:highlight w:val="none"/>
        </w:rPr>
        <w:t>竞</w:t>
      </w:r>
      <w:r>
        <w:rPr>
          <w:rFonts w:hint="eastAsia" w:ascii="宋体" w:hAnsi="宋体" w:eastAsia="宋体" w:cs="Times New Roman"/>
          <w:b w:val="0"/>
          <w:snapToGrid w:val="0"/>
          <w:color w:val="auto"/>
          <w:sz w:val="24"/>
          <w:szCs w:val="24"/>
          <w:highlight w:val="none"/>
          <w:lang w:val="en-US" w:eastAsia="zh-CN"/>
        </w:rPr>
        <w:t>选</w:t>
      </w:r>
      <w:r>
        <w:rPr>
          <w:rFonts w:hint="eastAsia" w:ascii="宋体" w:hAnsi="宋体" w:eastAsia="宋体" w:cs="Times New Roman"/>
          <w:b w:val="0"/>
          <w:snapToGrid w:val="0"/>
          <w:color w:val="auto"/>
          <w:sz w:val="24"/>
          <w:szCs w:val="24"/>
          <w:highlight w:val="none"/>
        </w:rPr>
        <w:t>人对开标有异议的，应在开标现场</w:t>
      </w:r>
      <w:r>
        <w:rPr>
          <w:rFonts w:hint="eastAsia" w:ascii="宋体" w:hAnsi="宋体" w:eastAsia="宋体" w:cs="Times New Roman"/>
          <w:b w:val="0"/>
          <w:snapToGrid w:val="0"/>
          <w:color w:val="auto"/>
          <w:sz w:val="24"/>
          <w:szCs w:val="24"/>
          <w:highlight w:val="none"/>
          <w:lang w:val="en-US" w:eastAsia="zh-CN"/>
        </w:rPr>
        <w:t>以书面形式</w:t>
      </w:r>
      <w:r>
        <w:rPr>
          <w:rFonts w:hint="eastAsia" w:ascii="宋体" w:hAnsi="宋体" w:eastAsia="宋体" w:cs="Times New Roman"/>
          <w:b w:val="0"/>
          <w:snapToGrid w:val="0"/>
          <w:color w:val="auto"/>
          <w:sz w:val="24"/>
          <w:szCs w:val="24"/>
          <w:highlight w:val="none"/>
        </w:rPr>
        <w:t>提出，同时应出示法定代表人身份证明或附有法定代表人身份证明的授权委托书。比选人当场作出答复，并制作记录，有异议的竞标人代表、比选人代表、主持人、记录人等有关人员在记录上签名确认。</w:t>
      </w:r>
      <w:bookmarkEnd w:id="399"/>
    </w:p>
    <w:p w14:paraId="6AE6A267">
      <w:pPr>
        <w:pStyle w:val="3"/>
        <w:keepNext w:val="0"/>
        <w:keepLines w:val="0"/>
        <w:spacing w:before="0" w:after="0" w:line="360" w:lineRule="auto"/>
        <w:rPr>
          <w:rFonts w:ascii="宋体" w:hAnsi="宋体"/>
          <w:b w:val="0"/>
          <w:snapToGrid w:val="0"/>
          <w:color w:val="auto"/>
          <w:highlight w:val="none"/>
        </w:rPr>
      </w:pPr>
      <w:bookmarkStart w:id="400" w:name="_Toc509218744"/>
      <w:bookmarkStart w:id="401" w:name="_Toc57820595"/>
      <w:bookmarkStart w:id="402" w:name="_Toc430530469"/>
      <w:bookmarkStart w:id="403" w:name="_Toc22205"/>
      <w:r>
        <w:rPr>
          <w:rFonts w:ascii="宋体" w:hAnsi="宋体"/>
          <w:b w:val="0"/>
          <w:snapToGrid w:val="0"/>
          <w:color w:val="auto"/>
          <w:highlight w:val="none"/>
        </w:rPr>
        <w:t>6.  评标</w:t>
      </w:r>
      <w:bookmarkEnd w:id="393"/>
      <w:bookmarkEnd w:id="394"/>
      <w:bookmarkEnd w:id="395"/>
      <w:bookmarkEnd w:id="396"/>
      <w:bookmarkEnd w:id="397"/>
      <w:bookmarkEnd w:id="400"/>
      <w:bookmarkEnd w:id="401"/>
      <w:bookmarkEnd w:id="402"/>
      <w:bookmarkEnd w:id="403"/>
    </w:p>
    <w:p w14:paraId="7479340C">
      <w:pPr>
        <w:pStyle w:val="4"/>
        <w:keepNext w:val="0"/>
        <w:keepLines w:val="0"/>
        <w:snapToGrid w:val="0"/>
        <w:spacing w:before="0" w:after="0" w:line="360" w:lineRule="auto"/>
        <w:rPr>
          <w:rFonts w:ascii="宋体" w:hAnsi="宋体"/>
          <w:b w:val="0"/>
          <w:snapToGrid w:val="0"/>
          <w:color w:val="auto"/>
          <w:sz w:val="24"/>
          <w:szCs w:val="24"/>
          <w:highlight w:val="none"/>
        </w:rPr>
      </w:pPr>
      <w:bookmarkStart w:id="404" w:name="_Toc57820596"/>
      <w:bookmarkStart w:id="405" w:name="_Toc277082587"/>
      <w:bookmarkStart w:id="406" w:name="_Toc287607781"/>
      <w:bookmarkStart w:id="407" w:name="_Toc200513161"/>
      <w:bookmarkStart w:id="408" w:name="_Toc430530470"/>
      <w:bookmarkStart w:id="409" w:name="_Toc21048"/>
      <w:bookmarkStart w:id="410" w:name="_Toc224103352"/>
      <w:bookmarkStart w:id="411" w:name="_Toc509218745"/>
      <w:bookmarkStart w:id="412" w:name="_Toc287620720"/>
      <w:r>
        <w:rPr>
          <w:rFonts w:ascii="宋体" w:hAnsi="宋体"/>
          <w:b w:val="0"/>
          <w:snapToGrid w:val="0"/>
          <w:color w:val="auto"/>
          <w:sz w:val="24"/>
          <w:szCs w:val="24"/>
          <w:highlight w:val="none"/>
        </w:rPr>
        <w:t>6.1  评标委员会</w:t>
      </w:r>
      <w:bookmarkEnd w:id="404"/>
      <w:bookmarkEnd w:id="405"/>
      <w:bookmarkEnd w:id="406"/>
      <w:bookmarkEnd w:id="407"/>
      <w:bookmarkEnd w:id="408"/>
      <w:bookmarkEnd w:id="409"/>
      <w:bookmarkEnd w:id="410"/>
      <w:bookmarkEnd w:id="411"/>
      <w:bookmarkEnd w:id="412"/>
    </w:p>
    <w:p w14:paraId="223D3BDE">
      <w:pPr>
        <w:autoSpaceDE w:val="0"/>
        <w:autoSpaceDN w:val="0"/>
        <w:adjustRightInd w:val="0"/>
        <w:snapToGrid w:val="0"/>
        <w:spacing w:line="360" w:lineRule="auto"/>
        <w:ind w:firstLine="420" w:firstLineChars="200"/>
        <w:rPr>
          <w:rFonts w:ascii="宋体" w:hAnsi="宋体"/>
          <w:b/>
          <w:snapToGrid w:val="0"/>
          <w:color w:val="auto"/>
          <w:kern w:val="0"/>
          <w:szCs w:val="21"/>
          <w:highlight w:val="none"/>
        </w:rPr>
      </w:pPr>
      <w:r>
        <w:rPr>
          <w:rFonts w:ascii="宋体" w:hAnsi="宋体"/>
          <w:snapToGrid w:val="0"/>
          <w:color w:val="auto"/>
          <w:kern w:val="0"/>
          <w:szCs w:val="21"/>
          <w:highlight w:val="none"/>
        </w:rPr>
        <w:t>6.1.1  评标由</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人依据法律法规和相关规范性文件组建的评标委员会负责。</w:t>
      </w:r>
    </w:p>
    <w:p w14:paraId="1BFE565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6.1.2  评标委员会成员有下列情形之一的，应当回避：</w:t>
      </w:r>
    </w:p>
    <w:p w14:paraId="734F907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人或</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人的主要负责人的近亲属；</w:t>
      </w:r>
    </w:p>
    <w:p w14:paraId="4EE037D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（2）项目主管部门或者</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行政监督部门的人员；</w:t>
      </w:r>
    </w:p>
    <w:p w14:paraId="5048A88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（3）与</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人有利害关系，可能影响对</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公正评审的；</w:t>
      </w:r>
    </w:p>
    <w:p w14:paraId="514EF0B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（4）曾因在</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、评标以及其他与</w:t>
      </w:r>
      <w:r>
        <w:rPr>
          <w:rFonts w:hint="eastAsia" w:ascii="宋体" w:hAnsi="宋体"/>
          <w:snapToGrid w:val="0"/>
          <w:color w:val="auto"/>
          <w:kern w:val="0"/>
          <w:szCs w:val="21"/>
          <w:highlight w:val="none"/>
          <w:lang w:eastAsia="zh-CN"/>
        </w:rPr>
        <w:t>比选竞选</w:t>
      </w:r>
      <w:r>
        <w:rPr>
          <w:rFonts w:ascii="宋体" w:hAnsi="宋体"/>
          <w:snapToGrid w:val="0"/>
          <w:color w:val="auto"/>
          <w:kern w:val="0"/>
          <w:szCs w:val="21"/>
          <w:highlight w:val="none"/>
        </w:rPr>
        <w:t>有关活动中从事违法行为而受过行政处罚或刑事处罚的</w:t>
      </w:r>
      <w:r>
        <w:rPr>
          <w:rFonts w:hint="eastAsia" w:ascii="宋体" w:hAnsi="宋体"/>
          <w:snapToGrid w:val="0"/>
          <w:color w:val="auto"/>
          <w:kern w:val="0"/>
          <w:szCs w:val="21"/>
          <w:highlight w:val="none"/>
        </w:rPr>
        <w:t>；</w:t>
      </w:r>
    </w:p>
    <w:p w14:paraId="13C0AB1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（5）法律法规规定的其他情形。</w:t>
      </w:r>
    </w:p>
    <w:p w14:paraId="7D6A35DC">
      <w:pPr>
        <w:pStyle w:val="98"/>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6.1.3  评标过程中，评标委员会成员有回避事由、擅离职守或者因健康等原因不能继续评标的，应当及时更换。被更换的评标委员会成员作出的评审结论无效，由更换后的评标委员会成员重新进行评审。</w:t>
      </w:r>
    </w:p>
    <w:p w14:paraId="24A06CA1">
      <w:pPr>
        <w:pStyle w:val="4"/>
        <w:snapToGrid w:val="0"/>
        <w:spacing w:before="0" w:after="0" w:line="360" w:lineRule="auto"/>
        <w:rPr>
          <w:rFonts w:ascii="宋体" w:hAnsi="宋体"/>
          <w:b w:val="0"/>
          <w:snapToGrid w:val="0"/>
          <w:color w:val="auto"/>
          <w:sz w:val="24"/>
          <w:szCs w:val="24"/>
          <w:highlight w:val="none"/>
        </w:rPr>
      </w:pPr>
      <w:bookmarkStart w:id="413" w:name="_Toc5028"/>
      <w:bookmarkStart w:id="414" w:name="_Toc509218746"/>
      <w:bookmarkStart w:id="415" w:name="_Toc224103353"/>
      <w:bookmarkStart w:id="416" w:name="_Toc287620721"/>
      <w:bookmarkStart w:id="417" w:name="_Toc430530471"/>
      <w:bookmarkStart w:id="418" w:name="_Toc287607782"/>
      <w:bookmarkStart w:id="419" w:name="_Toc277082588"/>
      <w:bookmarkStart w:id="420" w:name="_Toc57820597"/>
      <w:bookmarkStart w:id="421" w:name="_Toc200513162"/>
      <w:r>
        <w:rPr>
          <w:rFonts w:ascii="宋体" w:hAnsi="宋体"/>
          <w:b w:val="0"/>
          <w:snapToGrid w:val="0"/>
          <w:color w:val="auto"/>
          <w:sz w:val="24"/>
          <w:szCs w:val="24"/>
          <w:highlight w:val="none"/>
        </w:rPr>
        <w:t>6.2  评标原则</w:t>
      </w:r>
      <w:bookmarkEnd w:id="413"/>
      <w:bookmarkEnd w:id="414"/>
      <w:bookmarkEnd w:id="415"/>
      <w:bookmarkEnd w:id="416"/>
      <w:bookmarkEnd w:id="417"/>
      <w:bookmarkEnd w:id="418"/>
      <w:bookmarkEnd w:id="419"/>
      <w:bookmarkEnd w:id="420"/>
      <w:bookmarkEnd w:id="421"/>
    </w:p>
    <w:p w14:paraId="736DD7A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评标活动遵循公平、公正、科学和择优的原则。</w:t>
      </w:r>
    </w:p>
    <w:p w14:paraId="1C0E9A9A">
      <w:pPr>
        <w:pStyle w:val="4"/>
        <w:snapToGrid w:val="0"/>
        <w:spacing w:before="0" w:after="0" w:line="360" w:lineRule="auto"/>
        <w:rPr>
          <w:rFonts w:ascii="宋体" w:hAnsi="宋体"/>
          <w:b w:val="0"/>
          <w:snapToGrid w:val="0"/>
          <w:color w:val="auto"/>
          <w:sz w:val="24"/>
          <w:szCs w:val="24"/>
          <w:highlight w:val="none"/>
        </w:rPr>
      </w:pPr>
      <w:bookmarkStart w:id="422" w:name="_Toc287607783"/>
      <w:bookmarkStart w:id="423" w:name="_Toc287620722"/>
      <w:bookmarkStart w:id="424" w:name="_Toc200513163"/>
      <w:bookmarkStart w:id="425" w:name="_Toc224103354"/>
      <w:bookmarkStart w:id="426" w:name="_Toc57820598"/>
      <w:bookmarkStart w:id="427" w:name="_Toc277082589"/>
      <w:bookmarkStart w:id="428" w:name="_Toc430530472"/>
      <w:bookmarkStart w:id="429" w:name="_Toc509218747"/>
      <w:bookmarkStart w:id="430" w:name="_Toc9150"/>
      <w:r>
        <w:rPr>
          <w:rFonts w:ascii="宋体" w:hAnsi="宋体"/>
          <w:b w:val="0"/>
          <w:snapToGrid w:val="0"/>
          <w:color w:val="auto"/>
          <w:sz w:val="24"/>
          <w:szCs w:val="24"/>
          <w:highlight w:val="none"/>
        </w:rPr>
        <w:t>6.3  评标</w:t>
      </w:r>
      <w:bookmarkEnd w:id="422"/>
      <w:bookmarkEnd w:id="423"/>
      <w:bookmarkEnd w:id="424"/>
      <w:bookmarkEnd w:id="425"/>
      <w:bookmarkEnd w:id="426"/>
      <w:bookmarkEnd w:id="427"/>
      <w:bookmarkEnd w:id="428"/>
      <w:bookmarkEnd w:id="429"/>
      <w:bookmarkEnd w:id="430"/>
    </w:p>
    <w:p w14:paraId="5AD0C45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评标委员会按照第三章“评标办法”规定的方法、评审因素、标准和程序对</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文件进行评审。第三章“评标办法”没有规定的方法、评审因素和标准，不得作为评标依据。</w:t>
      </w:r>
    </w:p>
    <w:p w14:paraId="7B66087B">
      <w:pPr>
        <w:pStyle w:val="3"/>
        <w:spacing w:before="0" w:after="0" w:line="360" w:lineRule="auto"/>
        <w:rPr>
          <w:rFonts w:ascii="宋体" w:hAnsi="宋体"/>
          <w:b w:val="0"/>
          <w:snapToGrid w:val="0"/>
          <w:color w:val="auto"/>
          <w:highlight w:val="none"/>
        </w:rPr>
      </w:pPr>
      <w:bookmarkStart w:id="431" w:name="_Toc287607784"/>
      <w:bookmarkStart w:id="432" w:name="_Toc430530473"/>
      <w:bookmarkStart w:id="433" w:name="_Toc509218748"/>
      <w:bookmarkStart w:id="434" w:name="_Toc200513164"/>
      <w:bookmarkStart w:id="435" w:name="_Toc224103355"/>
      <w:bookmarkStart w:id="436" w:name="_Toc277082590"/>
      <w:bookmarkStart w:id="437" w:name="_Toc26244"/>
      <w:bookmarkStart w:id="438" w:name="_Toc57820599"/>
      <w:bookmarkStart w:id="439" w:name="_Toc287620723"/>
      <w:r>
        <w:rPr>
          <w:rFonts w:ascii="宋体" w:hAnsi="宋体"/>
          <w:b w:val="0"/>
          <w:snapToGrid w:val="0"/>
          <w:color w:val="auto"/>
          <w:highlight w:val="none"/>
        </w:rPr>
        <w:t>7.  合同授予</w:t>
      </w:r>
      <w:bookmarkEnd w:id="431"/>
      <w:bookmarkEnd w:id="432"/>
      <w:bookmarkEnd w:id="433"/>
      <w:bookmarkEnd w:id="434"/>
      <w:bookmarkEnd w:id="435"/>
      <w:bookmarkEnd w:id="436"/>
      <w:bookmarkEnd w:id="437"/>
      <w:bookmarkEnd w:id="438"/>
      <w:bookmarkEnd w:id="439"/>
    </w:p>
    <w:p w14:paraId="4776CA37">
      <w:pPr>
        <w:pStyle w:val="4"/>
        <w:snapToGrid w:val="0"/>
        <w:spacing w:before="0" w:after="0" w:line="360" w:lineRule="auto"/>
        <w:rPr>
          <w:rFonts w:ascii="宋体" w:hAnsi="宋体"/>
          <w:b w:val="0"/>
          <w:snapToGrid w:val="0"/>
          <w:color w:val="auto"/>
          <w:sz w:val="24"/>
          <w:szCs w:val="24"/>
          <w:highlight w:val="none"/>
        </w:rPr>
      </w:pPr>
      <w:bookmarkStart w:id="440" w:name="_Toc13409"/>
      <w:bookmarkStart w:id="441" w:name="_Toc430530474"/>
      <w:bookmarkStart w:id="442" w:name="_Toc224103356"/>
      <w:bookmarkStart w:id="443" w:name="_Toc509218749"/>
      <w:bookmarkStart w:id="444" w:name="_Toc57820600"/>
      <w:bookmarkStart w:id="445" w:name="_Toc287607785"/>
      <w:bookmarkStart w:id="446" w:name="_Toc277082591"/>
      <w:bookmarkStart w:id="447" w:name="_Toc287620724"/>
      <w:bookmarkStart w:id="448" w:name="_Toc200513165"/>
      <w:r>
        <w:rPr>
          <w:rFonts w:ascii="宋体" w:hAnsi="宋体"/>
          <w:b w:val="0"/>
          <w:snapToGrid w:val="0"/>
          <w:color w:val="auto"/>
          <w:sz w:val="24"/>
          <w:szCs w:val="24"/>
          <w:highlight w:val="none"/>
        </w:rPr>
        <w:t>7.1  定标方式</w:t>
      </w:r>
      <w:bookmarkEnd w:id="440"/>
      <w:bookmarkEnd w:id="441"/>
      <w:bookmarkEnd w:id="442"/>
      <w:bookmarkEnd w:id="443"/>
      <w:bookmarkEnd w:id="444"/>
      <w:bookmarkEnd w:id="445"/>
      <w:bookmarkEnd w:id="446"/>
      <w:bookmarkEnd w:id="447"/>
      <w:bookmarkEnd w:id="448"/>
    </w:p>
    <w:p w14:paraId="0F5E3BA8">
      <w:pPr>
        <w:spacing w:line="360" w:lineRule="auto"/>
        <w:ind w:firstLine="420" w:firstLineChars="200"/>
        <w:rPr>
          <w:rFonts w:ascii="宋体" w:hAnsi="宋体"/>
          <w:color w:val="auto"/>
          <w:szCs w:val="21"/>
          <w:highlight w:val="none"/>
        </w:rPr>
      </w:pPr>
      <w:r>
        <w:rPr>
          <w:rFonts w:ascii="宋体" w:hAnsi="宋体"/>
          <w:color w:val="auto"/>
          <w:szCs w:val="21"/>
          <w:highlight w:val="none"/>
        </w:rPr>
        <w:t>国有资金占控股或者主导地位的依法必须进行</w:t>
      </w:r>
      <w:r>
        <w:rPr>
          <w:rFonts w:hint="eastAsia" w:ascii="宋体" w:hAnsi="宋体"/>
          <w:color w:val="auto"/>
          <w:szCs w:val="21"/>
          <w:highlight w:val="none"/>
          <w:lang w:eastAsia="zh-CN"/>
        </w:rPr>
        <w:t>比选</w:t>
      </w:r>
      <w:r>
        <w:rPr>
          <w:rFonts w:ascii="宋体" w:hAnsi="宋体"/>
          <w:color w:val="auto"/>
          <w:szCs w:val="21"/>
          <w:highlight w:val="none"/>
        </w:rPr>
        <w:t>的项目，</w:t>
      </w:r>
      <w:r>
        <w:rPr>
          <w:rFonts w:hint="eastAsia" w:ascii="宋体" w:hAnsi="宋体"/>
          <w:color w:val="auto"/>
          <w:szCs w:val="21"/>
          <w:highlight w:val="none"/>
          <w:lang w:eastAsia="zh-CN"/>
        </w:rPr>
        <w:t>比选</w:t>
      </w:r>
      <w:r>
        <w:rPr>
          <w:rFonts w:ascii="宋体" w:hAnsi="宋体"/>
          <w:color w:val="auto"/>
          <w:szCs w:val="21"/>
          <w:highlight w:val="none"/>
        </w:rPr>
        <w:t>人应当确定排名第一的</w:t>
      </w:r>
      <w:r>
        <w:rPr>
          <w:rFonts w:hint="eastAsia" w:ascii="宋体" w:hAnsi="宋体"/>
          <w:color w:val="auto"/>
          <w:szCs w:val="21"/>
          <w:highlight w:val="none"/>
          <w:lang w:eastAsia="zh-CN"/>
        </w:rPr>
        <w:t>中选</w:t>
      </w:r>
      <w:r>
        <w:rPr>
          <w:rFonts w:ascii="宋体" w:hAnsi="宋体"/>
          <w:color w:val="auto"/>
          <w:szCs w:val="21"/>
          <w:highlight w:val="none"/>
        </w:rPr>
        <w:t>候选人为</w:t>
      </w:r>
      <w:r>
        <w:rPr>
          <w:rFonts w:hint="eastAsia" w:ascii="宋体" w:hAnsi="宋体"/>
          <w:color w:val="auto"/>
          <w:szCs w:val="21"/>
          <w:highlight w:val="none"/>
          <w:lang w:eastAsia="zh-CN"/>
        </w:rPr>
        <w:t>中选</w:t>
      </w:r>
      <w:r>
        <w:rPr>
          <w:rFonts w:ascii="宋体" w:hAnsi="宋体"/>
          <w:color w:val="auto"/>
          <w:szCs w:val="21"/>
          <w:highlight w:val="none"/>
        </w:rPr>
        <w:t>人。排名第一的</w:t>
      </w:r>
      <w:r>
        <w:rPr>
          <w:rFonts w:hint="eastAsia" w:ascii="宋体" w:hAnsi="宋体"/>
          <w:color w:val="auto"/>
          <w:szCs w:val="21"/>
          <w:highlight w:val="none"/>
          <w:lang w:eastAsia="zh-CN"/>
        </w:rPr>
        <w:t>中选</w:t>
      </w:r>
      <w:r>
        <w:rPr>
          <w:rFonts w:ascii="宋体" w:hAnsi="宋体"/>
          <w:color w:val="auto"/>
          <w:szCs w:val="21"/>
          <w:highlight w:val="none"/>
        </w:rPr>
        <w:t>候选人放弃</w:t>
      </w:r>
      <w:r>
        <w:rPr>
          <w:rFonts w:hint="eastAsia" w:ascii="宋体" w:hAnsi="宋体"/>
          <w:color w:val="auto"/>
          <w:szCs w:val="21"/>
          <w:highlight w:val="none"/>
          <w:lang w:eastAsia="zh-CN"/>
        </w:rPr>
        <w:t>中选</w:t>
      </w:r>
      <w:r>
        <w:rPr>
          <w:rFonts w:ascii="宋体" w:hAnsi="宋体"/>
          <w:color w:val="auto"/>
          <w:szCs w:val="21"/>
          <w:highlight w:val="none"/>
        </w:rPr>
        <w:t>、因不可抗力不能履行合同、不按照</w:t>
      </w:r>
      <w:r>
        <w:rPr>
          <w:rFonts w:hint="eastAsia" w:ascii="宋体" w:hAnsi="宋体"/>
          <w:color w:val="auto"/>
          <w:szCs w:val="21"/>
          <w:highlight w:val="none"/>
          <w:lang w:eastAsia="zh-CN"/>
        </w:rPr>
        <w:t>比选</w:t>
      </w:r>
      <w:r>
        <w:rPr>
          <w:rFonts w:ascii="宋体" w:hAnsi="宋体"/>
          <w:color w:val="auto"/>
          <w:szCs w:val="21"/>
          <w:highlight w:val="none"/>
        </w:rPr>
        <w:t>文件要求提交履约保证金，或者被查实存在影响</w:t>
      </w:r>
      <w:r>
        <w:rPr>
          <w:rFonts w:hint="eastAsia" w:ascii="宋体" w:hAnsi="宋体"/>
          <w:color w:val="auto"/>
          <w:szCs w:val="21"/>
          <w:highlight w:val="none"/>
          <w:lang w:eastAsia="zh-CN"/>
        </w:rPr>
        <w:t>中选</w:t>
      </w:r>
      <w:r>
        <w:rPr>
          <w:rFonts w:ascii="宋体" w:hAnsi="宋体"/>
          <w:color w:val="auto"/>
          <w:szCs w:val="21"/>
          <w:highlight w:val="none"/>
        </w:rPr>
        <w:t>结果的违法行为等情形，不符合</w:t>
      </w:r>
      <w:r>
        <w:rPr>
          <w:rFonts w:hint="eastAsia" w:ascii="宋体" w:hAnsi="宋体"/>
          <w:color w:val="auto"/>
          <w:szCs w:val="21"/>
          <w:highlight w:val="none"/>
          <w:lang w:eastAsia="zh-CN"/>
        </w:rPr>
        <w:t>中选</w:t>
      </w:r>
      <w:r>
        <w:rPr>
          <w:rFonts w:ascii="宋体" w:hAnsi="宋体"/>
          <w:color w:val="auto"/>
          <w:szCs w:val="21"/>
          <w:highlight w:val="none"/>
        </w:rPr>
        <w:t>条件的，</w:t>
      </w:r>
      <w:r>
        <w:rPr>
          <w:rFonts w:hint="eastAsia" w:ascii="宋体" w:hAnsi="宋体"/>
          <w:color w:val="auto"/>
          <w:szCs w:val="21"/>
          <w:highlight w:val="none"/>
          <w:lang w:eastAsia="zh-CN"/>
        </w:rPr>
        <w:t>比选</w:t>
      </w:r>
      <w:r>
        <w:rPr>
          <w:rFonts w:ascii="宋体" w:hAnsi="宋体"/>
          <w:color w:val="auto"/>
          <w:szCs w:val="21"/>
          <w:highlight w:val="none"/>
        </w:rPr>
        <w:t>人可以按照评标委员会提出的</w:t>
      </w:r>
      <w:r>
        <w:rPr>
          <w:rFonts w:hint="eastAsia" w:ascii="宋体" w:hAnsi="宋体"/>
          <w:color w:val="auto"/>
          <w:szCs w:val="21"/>
          <w:highlight w:val="none"/>
          <w:lang w:eastAsia="zh-CN"/>
        </w:rPr>
        <w:t>中选</w:t>
      </w:r>
      <w:r>
        <w:rPr>
          <w:rFonts w:ascii="宋体" w:hAnsi="宋体"/>
          <w:color w:val="auto"/>
          <w:szCs w:val="21"/>
          <w:highlight w:val="none"/>
        </w:rPr>
        <w:t>候选人名单排序依次确定其他</w:t>
      </w:r>
      <w:r>
        <w:rPr>
          <w:rFonts w:hint="eastAsia" w:ascii="宋体" w:hAnsi="宋体"/>
          <w:color w:val="auto"/>
          <w:szCs w:val="21"/>
          <w:highlight w:val="none"/>
          <w:lang w:eastAsia="zh-CN"/>
        </w:rPr>
        <w:t>中选</w:t>
      </w:r>
      <w:r>
        <w:rPr>
          <w:rFonts w:ascii="宋体" w:hAnsi="宋体"/>
          <w:color w:val="auto"/>
          <w:szCs w:val="21"/>
          <w:highlight w:val="none"/>
        </w:rPr>
        <w:t>候选人为</w:t>
      </w:r>
      <w:r>
        <w:rPr>
          <w:rFonts w:hint="eastAsia" w:ascii="宋体" w:hAnsi="宋体"/>
          <w:color w:val="auto"/>
          <w:szCs w:val="21"/>
          <w:highlight w:val="none"/>
          <w:lang w:eastAsia="zh-CN"/>
        </w:rPr>
        <w:t>中选</w:t>
      </w:r>
      <w:r>
        <w:rPr>
          <w:rFonts w:ascii="宋体" w:hAnsi="宋体"/>
          <w:color w:val="auto"/>
          <w:szCs w:val="21"/>
          <w:highlight w:val="none"/>
        </w:rPr>
        <w:t>人，也可以重新</w:t>
      </w:r>
      <w:r>
        <w:rPr>
          <w:rFonts w:hint="eastAsia" w:ascii="宋体" w:hAnsi="宋体"/>
          <w:color w:val="auto"/>
          <w:szCs w:val="21"/>
          <w:highlight w:val="none"/>
          <w:lang w:eastAsia="zh-CN"/>
        </w:rPr>
        <w:t>比选</w:t>
      </w:r>
      <w:r>
        <w:rPr>
          <w:rFonts w:ascii="宋体" w:hAnsi="宋体"/>
          <w:color w:val="auto"/>
          <w:szCs w:val="21"/>
          <w:highlight w:val="none"/>
        </w:rPr>
        <w:t>。</w:t>
      </w:r>
    </w:p>
    <w:p w14:paraId="2EF618FE">
      <w:pPr>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评标委员会推荐</w:t>
      </w:r>
      <w:r>
        <w:rPr>
          <w:rFonts w:hint="eastAsia" w:ascii="宋体" w:hAnsi="宋体"/>
          <w:snapToGrid w:val="0"/>
          <w:color w:val="auto"/>
          <w:kern w:val="0"/>
          <w:szCs w:val="21"/>
          <w:highlight w:val="none"/>
          <w:lang w:eastAsia="zh-CN"/>
        </w:rPr>
        <w:t>中选</w:t>
      </w:r>
      <w:r>
        <w:rPr>
          <w:rFonts w:ascii="宋体" w:hAnsi="宋体"/>
          <w:snapToGrid w:val="0"/>
          <w:color w:val="auto"/>
          <w:kern w:val="0"/>
          <w:szCs w:val="21"/>
          <w:highlight w:val="none"/>
        </w:rPr>
        <w:t>候选人的人数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74A879CE">
      <w:pPr>
        <w:pStyle w:val="4"/>
        <w:snapToGrid w:val="0"/>
        <w:spacing w:before="0" w:after="0" w:line="360" w:lineRule="auto"/>
        <w:rPr>
          <w:rFonts w:ascii="宋体" w:hAnsi="宋体"/>
          <w:b w:val="0"/>
          <w:snapToGrid w:val="0"/>
          <w:color w:val="auto"/>
          <w:sz w:val="24"/>
          <w:szCs w:val="24"/>
          <w:highlight w:val="none"/>
        </w:rPr>
      </w:pPr>
      <w:bookmarkStart w:id="449" w:name="_Toc430530475"/>
      <w:bookmarkStart w:id="450" w:name="_Toc57820601"/>
      <w:bookmarkStart w:id="451" w:name="_Toc31209"/>
      <w:bookmarkStart w:id="452" w:name="_Toc509218750"/>
      <w:r>
        <w:rPr>
          <w:rFonts w:ascii="宋体" w:hAnsi="宋体"/>
          <w:b w:val="0"/>
          <w:snapToGrid w:val="0"/>
          <w:color w:val="auto"/>
          <w:sz w:val="24"/>
          <w:szCs w:val="24"/>
          <w:highlight w:val="none"/>
        </w:rPr>
        <w:t>7.2  中</w:t>
      </w:r>
      <w:r>
        <w:rPr>
          <w:rFonts w:hint="eastAsia" w:ascii="宋体" w:hAnsi="宋体"/>
          <w:b w:val="0"/>
          <w:snapToGrid w:val="0"/>
          <w:color w:val="auto"/>
          <w:sz w:val="24"/>
          <w:szCs w:val="24"/>
          <w:highlight w:val="none"/>
          <w:lang w:val="en-US" w:eastAsia="zh-CN"/>
        </w:rPr>
        <w:t>选</w:t>
      </w:r>
      <w:r>
        <w:rPr>
          <w:rFonts w:ascii="宋体" w:hAnsi="宋体"/>
          <w:b w:val="0"/>
          <w:snapToGrid w:val="0"/>
          <w:color w:val="auto"/>
          <w:sz w:val="24"/>
          <w:szCs w:val="24"/>
          <w:highlight w:val="none"/>
        </w:rPr>
        <w:t>公示及</w:t>
      </w:r>
      <w:r>
        <w:rPr>
          <w:rFonts w:hint="eastAsia" w:ascii="宋体" w:hAnsi="宋体"/>
          <w:b w:val="0"/>
          <w:snapToGrid w:val="0"/>
          <w:color w:val="auto"/>
          <w:sz w:val="24"/>
          <w:szCs w:val="24"/>
          <w:highlight w:val="none"/>
          <w:lang w:eastAsia="zh-CN"/>
        </w:rPr>
        <w:t>中选</w:t>
      </w:r>
      <w:r>
        <w:rPr>
          <w:rFonts w:ascii="宋体" w:hAnsi="宋体"/>
          <w:b w:val="0"/>
          <w:snapToGrid w:val="0"/>
          <w:color w:val="auto"/>
          <w:sz w:val="24"/>
          <w:szCs w:val="24"/>
          <w:highlight w:val="none"/>
        </w:rPr>
        <w:t>通知</w:t>
      </w:r>
      <w:bookmarkEnd w:id="449"/>
      <w:bookmarkEnd w:id="450"/>
      <w:bookmarkEnd w:id="451"/>
      <w:bookmarkEnd w:id="452"/>
    </w:p>
    <w:p w14:paraId="7CA6D048">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人在收到评标报告之日起3日内公示中</w:t>
      </w:r>
      <w:r>
        <w:rPr>
          <w:rFonts w:hint="eastAsia" w:ascii="宋体" w:hAnsi="宋体"/>
          <w:snapToGrid w:val="0"/>
          <w:color w:val="auto"/>
          <w:kern w:val="0"/>
          <w:szCs w:val="21"/>
          <w:highlight w:val="none"/>
          <w:lang w:val="en-US" w:eastAsia="zh-CN"/>
        </w:rPr>
        <w:t>选</w:t>
      </w:r>
      <w:r>
        <w:rPr>
          <w:rFonts w:ascii="宋体" w:hAnsi="宋体"/>
          <w:snapToGrid w:val="0"/>
          <w:color w:val="auto"/>
          <w:kern w:val="0"/>
          <w:szCs w:val="21"/>
          <w:highlight w:val="none"/>
        </w:rPr>
        <w:t>候选人，公示期不得少于3日</w:t>
      </w:r>
      <w:r>
        <w:rPr>
          <w:rFonts w:hint="eastAsia" w:ascii="宋体" w:hAnsi="宋体"/>
          <w:color w:val="auto"/>
          <w:szCs w:val="21"/>
          <w:highlight w:val="none"/>
        </w:rPr>
        <w:t>。</w:t>
      </w:r>
    </w:p>
    <w:p w14:paraId="752DB65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在本章第 3.3 款规定的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有效期内，且未有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人的异议与投诉，</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人以书面形式向中</w:t>
      </w:r>
      <w:r>
        <w:rPr>
          <w:rFonts w:hint="eastAsia" w:ascii="宋体" w:hAnsi="宋体"/>
          <w:snapToGrid w:val="0"/>
          <w:color w:val="auto"/>
          <w:kern w:val="0"/>
          <w:szCs w:val="21"/>
          <w:highlight w:val="none"/>
          <w:lang w:val="en-US" w:eastAsia="zh-CN"/>
        </w:rPr>
        <w:t>选</w:t>
      </w:r>
      <w:r>
        <w:rPr>
          <w:rFonts w:ascii="宋体" w:hAnsi="宋体"/>
          <w:snapToGrid w:val="0"/>
          <w:color w:val="auto"/>
          <w:kern w:val="0"/>
          <w:szCs w:val="21"/>
          <w:highlight w:val="none"/>
        </w:rPr>
        <w:t>人发出中</w:t>
      </w:r>
      <w:r>
        <w:rPr>
          <w:rFonts w:hint="eastAsia" w:ascii="宋体" w:hAnsi="宋体"/>
          <w:snapToGrid w:val="0"/>
          <w:color w:val="auto"/>
          <w:kern w:val="0"/>
          <w:szCs w:val="21"/>
          <w:highlight w:val="none"/>
          <w:lang w:val="en-US" w:eastAsia="zh-CN"/>
        </w:rPr>
        <w:t>选</w:t>
      </w:r>
      <w:r>
        <w:rPr>
          <w:rFonts w:ascii="宋体" w:hAnsi="宋体"/>
          <w:snapToGrid w:val="0"/>
          <w:color w:val="auto"/>
          <w:kern w:val="0"/>
          <w:szCs w:val="21"/>
          <w:highlight w:val="none"/>
        </w:rPr>
        <w:t>通知书。</w:t>
      </w:r>
    </w:p>
    <w:p w14:paraId="02BCE733">
      <w:pPr>
        <w:pStyle w:val="4"/>
        <w:snapToGrid w:val="0"/>
        <w:spacing w:before="0" w:after="0" w:line="360" w:lineRule="auto"/>
        <w:rPr>
          <w:rFonts w:ascii="宋体" w:hAnsi="宋体"/>
          <w:b w:val="0"/>
          <w:snapToGrid w:val="0"/>
          <w:color w:val="auto"/>
          <w:sz w:val="24"/>
          <w:szCs w:val="24"/>
          <w:highlight w:val="none"/>
        </w:rPr>
      </w:pPr>
      <w:bookmarkStart w:id="453" w:name="_Toc224103358"/>
      <w:bookmarkStart w:id="454" w:name="_Toc509218751"/>
      <w:bookmarkStart w:id="455" w:name="_Toc287607787"/>
      <w:bookmarkStart w:id="456" w:name="_Toc1768"/>
      <w:bookmarkStart w:id="457" w:name="_Toc287620726"/>
      <w:bookmarkStart w:id="458" w:name="_Toc430530476"/>
      <w:bookmarkStart w:id="459" w:name="_Toc200513167"/>
      <w:bookmarkStart w:id="460" w:name="_Toc277082593"/>
      <w:bookmarkStart w:id="461" w:name="_Toc57820602"/>
      <w:r>
        <w:rPr>
          <w:rFonts w:ascii="宋体" w:hAnsi="宋体"/>
          <w:b w:val="0"/>
          <w:snapToGrid w:val="0"/>
          <w:color w:val="auto"/>
          <w:sz w:val="24"/>
          <w:szCs w:val="24"/>
          <w:highlight w:val="none"/>
        </w:rPr>
        <w:t>7.3  履约担保</w:t>
      </w:r>
      <w:bookmarkEnd w:id="453"/>
      <w:bookmarkEnd w:id="454"/>
      <w:bookmarkEnd w:id="455"/>
      <w:bookmarkEnd w:id="456"/>
      <w:bookmarkEnd w:id="457"/>
      <w:bookmarkEnd w:id="458"/>
      <w:bookmarkEnd w:id="459"/>
      <w:bookmarkEnd w:id="460"/>
      <w:bookmarkEnd w:id="461"/>
    </w:p>
    <w:p w14:paraId="71CB033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7.3.1  在签订合同前，</w:t>
      </w:r>
      <w:r>
        <w:rPr>
          <w:rFonts w:hint="eastAsia" w:ascii="宋体" w:hAnsi="宋体"/>
          <w:snapToGrid w:val="0"/>
          <w:color w:val="auto"/>
          <w:kern w:val="0"/>
          <w:szCs w:val="21"/>
          <w:highlight w:val="none"/>
          <w:lang w:eastAsia="zh-CN"/>
        </w:rPr>
        <w:t>中选</w:t>
      </w:r>
      <w:r>
        <w:rPr>
          <w:rFonts w:ascii="宋体" w:hAnsi="宋体"/>
          <w:snapToGrid w:val="0"/>
          <w:color w:val="auto"/>
          <w:kern w:val="0"/>
          <w:szCs w:val="21"/>
          <w:highlight w:val="none"/>
        </w:rPr>
        <w:t>人应按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人须知前附表规定的金额、担保形式和</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文件第四章“合同条款及格式”规定的履约担保格式向</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人提交履约担保。联合体</w:t>
      </w:r>
      <w:r>
        <w:rPr>
          <w:rFonts w:hint="eastAsia" w:ascii="宋体" w:hAnsi="宋体"/>
          <w:snapToGrid w:val="0"/>
          <w:color w:val="auto"/>
          <w:kern w:val="0"/>
          <w:szCs w:val="21"/>
          <w:highlight w:val="none"/>
          <w:lang w:eastAsia="zh-CN"/>
        </w:rPr>
        <w:t>中选</w:t>
      </w:r>
      <w:r>
        <w:rPr>
          <w:rFonts w:ascii="宋体" w:hAnsi="宋体"/>
          <w:snapToGrid w:val="0"/>
          <w:color w:val="auto"/>
          <w:kern w:val="0"/>
          <w:szCs w:val="21"/>
          <w:highlight w:val="none"/>
        </w:rPr>
        <w:t>的，其履约担保由牵头人递交，并应符合</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人须知前附表规定的金额、担保形式和</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文件第四章“合同条款及格式”规定的履约担保格式要求。</w:t>
      </w:r>
    </w:p>
    <w:p w14:paraId="367B437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7.3.2  </w:t>
      </w:r>
      <w:r>
        <w:rPr>
          <w:rFonts w:hint="eastAsia" w:ascii="宋体" w:hAnsi="宋体"/>
          <w:snapToGrid w:val="0"/>
          <w:color w:val="auto"/>
          <w:kern w:val="0"/>
          <w:szCs w:val="21"/>
          <w:highlight w:val="none"/>
          <w:lang w:eastAsia="zh-CN"/>
        </w:rPr>
        <w:t>中选</w:t>
      </w:r>
      <w:r>
        <w:rPr>
          <w:rFonts w:ascii="宋体" w:hAnsi="宋体"/>
          <w:snapToGrid w:val="0"/>
          <w:color w:val="auto"/>
          <w:kern w:val="0"/>
          <w:szCs w:val="21"/>
          <w:highlight w:val="none"/>
        </w:rPr>
        <w:t>人不能按本章第 7.3.1 项要求提交履约担保的，视为放弃</w:t>
      </w:r>
      <w:r>
        <w:rPr>
          <w:rFonts w:hint="eastAsia" w:ascii="宋体" w:hAnsi="宋体"/>
          <w:snapToGrid w:val="0"/>
          <w:color w:val="auto"/>
          <w:kern w:val="0"/>
          <w:szCs w:val="21"/>
          <w:highlight w:val="none"/>
          <w:lang w:eastAsia="zh-CN"/>
        </w:rPr>
        <w:t>中选</w:t>
      </w:r>
      <w:r>
        <w:rPr>
          <w:rFonts w:ascii="宋体" w:hAnsi="宋体"/>
          <w:snapToGrid w:val="0"/>
          <w:color w:val="auto"/>
          <w:kern w:val="0"/>
          <w:szCs w:val="21"/>
          <w:highlight w:val="none"/>
        </w:rPr>
        <w:t>，其</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保证金不予退还，给</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人造成的损失超过</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保证金数额的，中</w:t>
      </w:r>
      <w:r>
        <w:rPr>
          <w:rFonts w:hint="eastAsia" w:ascii="宋体" w:hAnsi="宋体"/>
          <w:snapToGrid w:val="0"/>
          <w:color w:val="auto"/>
          <w:kern w:val="0"/>
          <w:szCs w:val="21"/>
          <w:highlight w:val="none"/>
          <w:lang w:val="en-US" w:eastAsia="zh-CN"/>
        </w:rPr>
        <w:t>选</w:t>
      </w:r>
      <w:r>
        <w:rPr>
          <w:rFonts w:ascii="宋体" w:hAnsi="宋体"/>
          <w:snapToGrid w:val="0"/>
          <w:color w:val="auto"/>
          <w:kern w:val="0"/>
          <w:szCs w:val="21"/>
          <w:highlight w:val="none"/>
        </w:rPr>
        <w:t>人还应当对超过部分予以赔偿。</w:t>
      </w:r>
    </w:p>
    <w:p w14:paraId="5CD2DF7E">
      <w:pPr>
        <w:pStyle w:val="4"/>
        <w:snapToGrid w:val="0"/>
        <w:spacing w:before="0" w:after="0" w:line="360" w:lineRule="auto"/>
        <w:rPr>
          <w:rFonts w:ascii="宋体" w:hAnsi="宋体"/>
          <w:b w:val="0"/>
          <w:snapToGrid w:val="0"/>
          <w:color w:val="auto"/>
          <w:sz w:val="24"/>
          <w:szCs w:val="24"/>
          <w:highlight w:val="none"/>
        </w:rPr>
      </w:pPr>
      <w:bookmarkStart w:id="462" w:name="_Toc287620727"/>
      <w:bookmarkStart w:id="463" w:name="_Toc57820603"/>
      <w:bookmarkStart w:id="464" w:name="_Toc200513168"/>
      <w:bookmarkStart w:id="465" w:name="_Toc509218752"/>
      <w:bookmarkStart w:id="466" w:name="_Toc287607788"/>
      <w:bookmarkStart w:id="467" w:name="_Toc224103359"/>
      <w:bookmarkStart w:id="468" w:name="_Toc430530477"/>
      <w:bookmarkStart w:id="469" w:name="_Toc277082594"/>
      <w:bookmarkStart w:id="470" w:name="_Toc18007"/>
      <w:r>
        <w:rPr>
          <w:rFonts w:ascii="宋体" w:hAnsi="宋体"/>
          <w:b w:val="0"/>
          <w:snapToGrid w:val="0"/>
          <w:color w:val="auto"/>
          <w:sz w:val="24"/>
          <w:szCs w:val="24"/>
          <w:highlight w:val="none"/>
        </w:rPr>
        <w:t>7.4  签订合同</w:t>
      </w:r>
      <w:bookmarkEnd w:id="462"/>
      <w:bookmarkEnd w:id="463"/>
      <w:bookmarkEnd w:id="464"/>
      <w:bookmarkEnd w:id="465"/>
      <w:bookmarkEnd w:id="466"/>
      <w:bookmarkEnd w:id="467"/>
      <w:bookmarkEnd w:id="468"/>
      <w:bookmarkEnd w:id="469"/>
      <w:bookmarkEnd w:id="470"/>
    </w:p>
    <w:p w14:paraId="5A72A76B">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7.4.1 </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人和中</w:t>
      </w:r>
      <w:r>
        <w:rPr>
          <w:rFonts w:hint="eastAsia" w:ascii="宋体" w:hAnsi="宋体"/>
          <w:snapToGrid w:val="0"/>
          <w:color w:val="auto"/>
          <w:kern w:val="0"/>
          <w:szCs w:val="21"/>
          <w:highlight w:val="none"/>
          <w:lang w:val="en-US" w:eastAsia="zh-CN"/>
        </w:rPr>
        <w:t>选</w:t>
      </w:r>
      <w:r>
        <w:rPr>
          <w:rFonts w:ascii="宋体" w:hAnsi="宋体"/>
          <w:snapToGrid w:val="0"/>
          <w:color w:val="auto"/>
          <w:kern w:val="0"/>
          <w:szCs w:val="21"/>
          <w:highlight w:val="none"/>
        </w:rPr>
        <w:t>人应当自中</w:t>
      </w:r>
      <w:r>
        <w:rPr>
          <w:rFonts w:hint="eastAsia" w:ascii="宋体" w:hAnsi="宋体"/>
          <w:snapToGrid w:val="0"/>
          <w:color w:val="auto"/>
          <w:kern w:val="0"/>
          <w:szCs w:val="21"/>
          <w:highlight w:val="none"/>
          <w:lang w:val="en-US" w:eastAsia="zh-CN"/>
        </w:rPr>
        <w:t>选</w:t>
      </w:r>
      <w:r>
        <w:rPr>
          <w:rFonts w:ascii="宋体" w:hAnsi="宋体"/>
          <w:snapToGrid w:val="0"/>
          <w:color w:val="auto"/>
          <w:kern w:val="0"/>
          <w:szCs w:val="21"/>
          <w:highlight w:val="none"/>
        </w:rPr>
        <w:t>通知书发出之日起 30 天内，根据</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文件和</w:t>
      </w:r>
      <w:r>
        <w:rPr>
          <w:rFonts w:hint="eastAsia" w:ascii="宋体" w:hAnsi="宋体"/>
          <w:snapToGrid w:val="0"/>
          <w:color w:val="auto"/>
          <w:kern w:val="0"/>
          <w:szCs w:val="21"/>
          <w:highlight w:val="none"/>
          <w:lang w:eastAsia="zh-CN"/>
        </w:rPr>
        <w:t>中选</w:t>
      </w:r>
      <w:r>
        <w:rPr>
          <w:rFonts w:ascii="宋体" w:hAnsi="宋体"/>
          <w:snapToGrid w:val="0"/>
          <w:color w:val="auto"/>
          <w:kern w:val="0"/>
          <w:szCs w:val="21"/>
          <w:highlight w:val="none"/>
        </w:rPr>
        <w:t>人的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文件订立书面合同。</w:t>
      </w:r>
      <w:r>
        <w:rPr>
          <w:rFonts w:hint="eastAsia" w:ascii="宋体" w:hAnsi="宋体"/>
          <w:snapToGrid w:val="0"/>
          <w:color w:val="auto"/>
          <w:kern w:val="0"/>
          <w:szCs w:val="21"/>
          <w:highlight w:val="none"/>
          <w:lang w:eastAsia="zh-CN"/>
        </w:rPr>
        <w:t>中选</w:t>
      </w:r>
      <w:r>
        <w:rPr>
          <w:rFonts w:ascii="宋体" w:hAnsi="宋体"/>
          <w:snapToGrid w:val="0"/>
          <w:color w:val="auto"/>
          <w:kern w:val="0"/>
          <w:szCs w:val="21"/>
          <w:highlight w:val="none"/>
        </w:rPr>
        <w:t>人</w:t>
      </w:r>
      <w:r>
        <w:rPr>
          <w:rFonts w:hint="eastAsia" w:ascii="宋体" w:hAnsi="宋体"/>
          <w:snapToGrid w:val="0"/>
          <w:color w:val="auto"/>
          <w:kern w:val="0"/>
          <w:szCs w:val="21"/>
          <w:highlight w:val="none"/>
        </w:rPr>
        <w:t>放弃</w:t>
      </w:r>
      <w:r>
        <w:rPr>
          <w:rFonts w:hint="eastAsia" w:ascii="宋体" w:hAnsi="宋体"/>
          <w:snapToGrid w:val="0"/>
          <w:color w:val="auto"/>
          <w:kern w:val="0"/>
          <w:szCs w:val="21"/>
          <w:highlight w:val="none"/>
          <w:lang w:eastAsia="zh-CN"/>
        </w:rPr>
        <w:t>中选</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无正当理由</w:t>
      </w:r>
      <w:r>
        <w:rPr>
          <w:rFonts w:hint="eastAsia" w:ascii="宋体" w:hAnsi="宋体"/>
          <w:snapToGrid w:val="0"/>
          <w:color w:val="auto"/>
          <w:kern w:val="0"/>
          <w:szCs w:val="21"/>
          <w:highlight w:val="none"/>
        </w:rPr>
        <w:t>不与</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人签订合同，在签订合同时向</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人提出附加条件或者更改合同实质性内容</w:t>
      </w:r>
      <w:r>
        <w:rPr>
          <w:rFonts w:ascii="宋体" w:hAnsi="宋体"/>
          <w:snapToGrid w:val="0"/>
          <w:color w:val="auto"/>
          <w:kern w:val="0"/>
          <w:szCs w:val="21"/>
          <w:highlight w:val="none"/>
        </w:rPr>
        <w:t>，</w:t>
      </w:r>
      <w:r>
        <w:rPr>
          <w:rFonts w:hint="eastAsia" w:ascii="宋体" w:hAnsi="宋体" w:cs="宋体"/>
          <w:color w:val="auto"/>
          <w:szCs w:val="21"/>
          <w:highlight w:val="none"/>
        </w:rPr>
        <w:t>或不按照</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文件要求提交低价风险担保（适用于经评审最低投标价法）或履约保证金的，</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人取消其</w:t>
      </w:r>
      <w:r>
        <w:rPr>
          <w:rFonts w:hint="eastAsia" w:ascii="宋体" w:hAnsi="宋体"/>
          <w:snapToGrid w:val="0"/>
          <w:color w:val="auto"/>
          <w:kern w:val="0"/>
          <w:szCs w:val="21"/>
          <w:highlight w:val="none"/>
          <w:lang w:eastAsia="zh-CN"/>
        </w:rPr>
        <w:t>中选</w:t>
      </w:r>
      <w:r>
        <w:rPr>
          <w:rFonts w:ascii="宋体" w:hAnsi="宋体"/>
          <w:snapToGrid w:val="0"/>
          <w:color w:val="auto"/>
          <w:kern w:val="0"/>
          <w:szCs w:val="21"/>
          <w:highlight w:val="none"/>
        </w:rPr>
        <w:t>资格，其</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保证金不予退还；给</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人造成的损失超过</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保证金数额的，</w:t>
      </w:r>
      <w:r>
        <w:rPr>
          <w:rFonts w:hint="eastAsia" w:ascii="宋体" w:hAnsi="宋体"/>
          <w:snapToGrid w:val="0"/>
          <w:color w:val="auto"/>
          <w:kern w:val="0"/>
          <w:szCs w:val="21"/>
          <w:highlight w:val="none"/>
          <w:lang w:eastAsia="zh-CN"/>
        </w:rPr>
        <w:t>中选</w:t>
      </w:r>
      <w:r>
        <w:rPr>
          <w:rFonts w:ascii="宋体" w:hAnsi="宋体"/>
          <w:snapToGrid w:val="0"/>
          <w:color w:val="auto"/>
          <w:kern w:val="0"/>
          <w:szCs w:val="21"/>
          <w:highlight w:val="none"/>
        </w:rPr>
        <w:t>人还应当对超过部分予以赔偿。</w:t>
      </w:r>
    </w:p>
    <w:p w14:paraId="1DB367E0">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7.4.2  发出中</w:t>
      </w:r>
      <w:r>
        <w:rPr>
          <w:rFonts w:hint="eastAsia" w:ascii="宋体" w:hAnsi="宋体"/>
          <w:snapToGrid w:val="0"/>
          <w:color w:val="auto"/>
          <w:kern w:val="0"/>
          <w:szCs w:val="21"/>
          <w:highlight w:val="none"/>
          <w:lang w:val="en-US" w:eastAsia="zh-CN"/>
        </w:rPr>
        <w:t>选</w:t>
      </w:r>
      <w:r>
        <w:rPr>
          <w:rFonts w:ascii="宋体" w:hAnsi="宋体"/>
          <w:snapToGrid w:val="0"/>
          <w:color w:val="auto"/>
          <w:kern w:val="0"/>
          <w:szCs w:val="21"/>
          <w:highlight w:val="none"/>
        </w:rPr>
        <w:t>通知书后，</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人无正当理由拒签合同的，</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人向中</w:t>
      </w:r>
      <w:r>
        <w:rPr>
          <w:rFonts w:hint="eastAsia" w:ascii="宋体" w:hAnsi="宋体"/>
          <w:snapToGrid w:val="0"/>
          <w:color w:val="auto"/>
          <w:kern w:val="0"/>
          <w:szCs w:val="21"/>
          <w:highlight w:val="none"/>
          <w:lang w:val="en-US" w:eastAsia="zh-CN"/>
        </w:rPr>
        <w:t>选</w:t>
      </w:r>
      <w:r>
        <w:rPr>
          <w:rFonts w:ascii="宋体" w:hAnsi="宋体"/>
          <w:snapToGrid w:val="0"/>
          <w:color w:val="auto"/>
          <w:kern w:val="0"/>
          <w:szCs w:val="21"/>
          <w:highlight w:val="none"/>
        </w:rPr>
        <w:t>人退还</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保证金；给</w:t>
      </w:r>
      <w:r>
        <w:rPr>
          <w:rFonts w:hint="eastAsia" w:ascii="宋体" w:hAnsi="宋体"/>
          <w:snapToGrid w:val="0"/>
          <w:color w:val="auto"/>
          <w:kern w:val="0"/>
          <w:szCs w:val="21"/>
          <w:highlight w:val="none"/>
          <w:lang w:eastAsia="zh-CN"/>
        </w:rPr>
        <w:t>中选</w:t>
      </w:r>
      <w:r>
        <w:rPr>
          <w:rFonts w:ascii="宋体" w:hAnsi="宋体"/>
          <w:snapToGrid w:val="0"/>
          <w:color w:val="auto"/>
          <w:kern w:val="0"/>
          <w:szCs w:val="21"/>
          <w:highlight w:val="none"/>
        </w:rPr>
        <w:t>人造成损失的，还应当赔偿损失。</w:t>
      </w:r>
    </w:p>
    <w:p w14:paraId="61482FD5">
      <w:pPr>
        <w:pStyle w:val="3"/>
        <w:spacing w:before="0" w:after="0" w:line="360" w:lineRule="auto"/>
        <w:rPr>
          <w:rFonts w:hint="eastAsia" w:ascii="宋体" w:hAnsi="宋体" w:eastAsia="宋体"/>
          <w:b w:val="0"/>
          <w:snapToGrid w:val="0"/>
          <w:color w:val="auto"/>
          <w:highlight w:val="none"/>
          <w:lang w:eastAsia="zh-CN"/>
        </w:rPr>
      </w:pPr>
      <w:bookmarkStart w:id="471" w:name="_Toc287607789"/>
      <w:bookmarkStart w:id="472" w:name="_Toc277082595"/>
      <w:bookmarkStart w:id="473" w:name="_Toc430530478"/>
      <w:bookmarkStart w:id="474" w:name="_Toc287620728"/>
      <w:bookmarkStart w:id="475" w:name="_Toc57820604"/>
      <w:bookmarkStart w:id="476" w:name="_Toc224103360"/>
      <w:bookmarkStart w:id="477" w:name="_Toc509218753"/>
      <w:bookmarkStart w:id="478" w:name="_Toc200513169"/>
      <w:bookmarkStart w:id="479" w:name="_Toc5937"/>
      <w:r>
        <w:rPr>
          <w:rFonts w:ascii="宋体" w:hAnsi="宋体"/>
          <w:b w:val="0"/>
          <w:snapToGrid w:val="0"/>
          <w:color w:val="auto"/>
          <w:highlight w:val="none"/>
        </w:rPr>
        <w:t>8.  重新</w:t>
      </w:r>
      <w:r>
        <w:rPr>
          <w:rFonts w:hint="eastAsia" w:ascii="宋体" w:hAnsi="宋体"/>
          <w:b w:val="0"/>
          <w:snapToGrid w:val="0"/>
          <w:color w:val="auto"/>
          <w:highlight w:val="none"/>
          <w:lang w:eastAsia="zh-CN"/>
        </w:rPr>
        <w:t>比选</w:t>
      </w:r>
      <w:r>
        <w:rPr>
          <w:rFonts w:ascii="宋体" w:hAnsi="宋体"/>
          <w:b w:val="0"/>
          <w:snapToGrid w:val="0"/>
          <w:color w:val="auto"/>
          <w:highlight w:val="none"/>
        </w:rPr>
        <w:t>和不再</w:t>
      </w:r>
      <w:bookmarkEnd w:id="471"/>
      <w:bookmarkEnd w:id="472"/>
      <w:bookmarkEnd w:id="473"/>
      <w:bookmarkEnd w:id="474"/>
      <w:bookmarkEnd w:id="475"/>
      <w:bookmarkEnd w:id="476"/>
      <w:bookmarkEnd w:id="477"/>
      <w:bookmarkEnd w:id="478"/>
      <w:r>
        <w:rPr>
          <w:rFonts w:hint="eastAsia" w:ascii="宋体" w:hAnsi="宋体"/>
          <w:b w:val="0"/>
          <w:snapToGrid w:val="0"/>
          <w:color w:val="auto"/>
          <w:highlight w:val="none"/>
          <w:lang w:eastAsia="zh-CN"/>
        </w:rPr>
        <w:t>比选</w:t>
      </w:r>
      <w:bookmarkEnd w:id="479"/>
    </w:p>
    <w:p w14:paraId="040B895D">
      <w:pPr>
        <w:pStyle w:val="4"/>
        <w:snapToGrid w:val="0"/>
        <w:spacing w:before="0" w:after="0" w:line="360" w:lineRule="auto"/>
        <w:rPr>
          <w:rFonts w:ascii="宋体" w:hAnsi="宋体"/>
          <w:b w:val="0"/>
          <w:snapToGrid w:val="0"/>
          <w:color w:val="auto"/>
          <w:sz w:val="24"/>
          <w:szCs w:val="24"/>
          <w:highlight w:val="none"/>
        </w:rPr>
      </w:pPr>
      <w:bookmarkStart w:id="480" w:name="_Toc287607790"/>
      <w:bookmarkStart w:id="481" w:name="_Toc430530479"/>
      <w:bookmarkStart w:id="482" w:name="_Toc277082596"/>
      <w:bookmarkStart w:id="483" w:name="_Toc57820605"/>
      <w:bookmarkStart w:id="484" w:name="_Toc224103361"/>
      <w:bookmarkStart w:id="485" w:name="_Toc200513170"/>
      <w:bookmarkStart w:id="486" w:name="_Toc287620729"/>
      <w:bookmarkStart w:id="487" w:name="_Toc509218754"/>
      <w:bookmarkStart w:id="488" w:name="_Toc28640"/>
      <w:r>
        <w:rPr>
          <w:rFonts w:ascii="宋体" w:hAnsi="宋体"/>
          <w:b w:val="0"/>
          <w:snapToGrid w:val="0"/>
          <w:color w:val="auto"/>
          <w:sz w:val="24"/>
          <w:szCs w:val="24"/>
          <w:highlight w:val="none"/>
        </w:rPr>
        <w:t>8.1  重新</w:t>
      </w:r>
      <w:bookmarkEnd w:id="480"/>
      <w:bookmarkEnd w:id="481"/>
      <w:bookmarkEnd w:id="482"/>
      <w:bookmarkEnd w:id="483"/>
      <w:bookmarkEnd w:id="484"/>
      <w:bookmarkEnd w:id="485"/>
      <w:bookmarkEnd w:id="486"/>
      <w:bookmarkEnd w:id="487"/>
      <w:r>
        <w:rPr>
          <w:rFonts w:hint="eastAsia" w:ascii="宋体" w:hAnsi="宋体"/>
          <w:b w:val="0"/>
          <w:snapToGrid w:val="0"/>
          <w:color w:val="auto"/>
          <w:sz w:val="24"/>
          <w:szCs w:val="24"/>
          <w:highlight w:val="none"/>
          <w:lang w:eastAsia="zh-CN"/>
        </w:rPr>
        <w:t>比选</w:t>
      </w:r>
      <w:r>
        <w:rPr>
          <w:rFonts w:hint="eastAsia" w:ascii="宋体" w:hAnsi="宋体"/>
          <w:b w:val="0"/>
          <w:snapToGrid w:val="0"/>
          <w:color w:val="auto"/>
          <w:sz w:val="24"/>
          <w:szCs w:val="24"/>
          <w:highlight w:val="none"/>
        </w:rPr>
        <w:t>的情形</w:t>
      </w:r>
      <w:bookmarkEnd w:id="488"/>
    </w:p>
    <w:p w14:paraId="020127F6">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有下列情形之一的，</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人将重新</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w:t>
      </w:r>
    </w:p>
    <w:p w14:paraId="117C611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截止时间止，</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人少于 3 个的；</w:t>
      </w:r>
    </w:p>
    <w:p w14:paraId="4441C8C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（2）经评标委员会评审后否决所有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的；</w:t>
      </w:r>
    </w:p>
    <w:p w14:paraId="712D238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经评标委员会评审后部分</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被否决，导致有效</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人不足三个的，评标委员会应当否决所有</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。但是有效</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人的经济、技术等指标仍然具有市场竞争力，能够满足</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文件要求的，评标委员会可以继续评标并确定</w:t>
      </w:r>
      <w:r>
        <w:rPr>
          <w:rFonts w:hint="eastAsia" w:ascii="宋体" w:hAnsi="宋体"/>
          <w:snapToGrid w:val="0"/>
          <w:color w:val="auto"/>
          <w:kern w:val="0"/>
          <w:szCs w:val="21"/>
          <w:highlight w:val="none"/>
          <w:lang w:eastAsia="zh-CN"/>
        </w:rPr>
        <w:t>中选</w:t>
      </w:r>
      <w:r>
        <w:rPr>
          <w:rFonts w:hint="eastAsia" w:ascii="宋体" w:hAnsi="宋体"/>
          <w:snapToGrid w:val="0"/>
          <w:color w:val="auto"/>
          <w:kern w:val="0"/>
          <w:szCs w:val="21"/>
          <w:highlight w:val="none"/>
        </w:rPr>
        <w:t>候选人</w:t>
      </w:r>
      <w:r>
        <w:rPr>
          <w:rFonts w:ascii="宋体" w:hAnsi="宋体"/>
          <w:snapToGrid w:val="0"/>
          <w:color w:val="auto"/>
          <w:kern w:val="0"/>
          <w:szCs w:val="21"/>
          <w:highlight w:val="none"/>
        </w:rPr>
        <w:t>；</w:t>
      </w:r>
    </w:p>
    <w:p w14:paraId="72C99F2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（4）法律法规规定的其他情形。</w:t>
      </w:r>
    </w:p>
    <w:p w14:paraId="392DC6EF">
      <w:pPr>
        <w:pStyle w:val="4"/>
        <w:snapToGrid w:val="0"/>
        <w:spacing w:before="0" w:after="0" w:line="360" w:lineRule="auto"/>
        <w:rPr>
          <w:rFonts w:hint="eastAsia" w:ascii="宋体" w:hAnsi="宋体" w:eastAsia="宋体"/>
          <w:b w:val="0"/>
          <w:snapToGrid w:val="0"/>
          <w:color w:val="auto"/>
          <w:sz w:val="24"/>
          <w:szCs w:val="24"/>
          <w:highlight w:val="none"/>
          <w:lang w:eastAsia="zh-CN"/>
        </w:rPr>
      </w:pPr>
      <w:bookmarkStart w:id="489" w:name="_Toc200513171"/>
      <w:bookmarkStart w:id="490" w:name="_Toc430530480"/>
      <w:bookmarkStart w:id="491" w:name="_Toc509218755"/>
      <w:bookmarkStart w:id="492" w:name="_Toc224103362"/>
      <w:bookmarkStart w:id="493" w:name="_Toc277082597"/>
      <w:bookmarkStart w:id="494" w:name="_Toc287620730"/>
      <w:bookmarkStart w:id="495" w:name="_Toc57820606"/>
      <w:bookmarkStart w:id="496" w:name="_Toc287607791"/>
      <w:bookmarkStart w:id="497" w:name="_Toc23052"/>
      <w:r>
        <w:rPr>
          <w:rFonts w:ascii="宋体" w:hAnsi="宋体"/>
          <w:b w:val="0"/>
          <w:snapToGrid w:val="0"/>
          <w:color w:val="auto"/>
          <w:sz w:val="24"/>
          <w:szCs w:val="24"/>
          <w:highlight w:val="none"/>
        </w:rPr>
        <w:t xml:space="preserve">8.2  </w:t>
      </w:r>
      <w:r>
        <w:rPr>
          <w:rFonts w:hint="eastAsia" w:ascii="宋体" w:hAnsi="宋体"/>
          <w:b w:val="0"/>
          <w:snapToGrid w:val="0"/>
          <w:color w:val="auto"/>
          <w:sz w:val="24"/>
          <w:szCs w:val="24"/>
          <w:highlight w:val="none"/>
        </w:rPr>
        <w:t>重新</w:t>
      </w:r>
      <w:r>
        <w:rPr>
          <w:rFonts w:hint="eastAsia" w:ascii="宋体" w:hAnsi="宋体"/>
          <w:b w:val="0"/>
          <w:snapToGrid w:val="0"/>
          <w:color w:val="auto"/>
          <w:sz w:val="24"/>
          <w:szCs w:val="24"/>
          <w:highlight w:val="none"/>
          <w:lang w:eastAsia="zh-CN"/>
        </w:rPr>
        <w:t>比选</w:t>
      </w:r>
      <w:r>
        <w:rPr>
          <w:rFonts w:ascii="宋体" w:hAnsi="宋体"/>
          <w:b w:val="0"/>
          <w:snapToGrid w:val="0"/>
          <w:color w:val="auto"/>
          <w:sz w:val="24"/>
          <w:szCs w:val="24"/>
          <w:highlight w:val="none"/>
        </w:rPr>
        <w:t>和不再</w:t>
      </w:r>
      <w:bookmarkEnd w:id="489"/>
      <w:bookmarkEnd w:id="490"/>
      <w:bookmarkEnd w:id="491"/>
      <w:bookmarkEnd w:id="492"/>
      <w:bookmarkEnd w:id="493"/>
      <w:bookmarkEnd w:id="494"/>
      <w:bookmarkEnd w:id="495"/>
      <w:bookmarkEnd w:id="496"/>
      <w:r>
        <w:rPr>
          <w:rFonts w:hint="eastAsia" w:ascii="宋体" w:hAnsi="宋体"/>
          <w:b w:val="0"/>
          <w:snapToGrid w:val="0"/>
          <w:color w:val="auto"/>
          <w:sz w:val="24"/>
          <w:szCs w:val="24"/>
          <w:highlight w:val="none"/>
          <w:lang w:eastAsia="zh-CN"/>
        </w:rPr>
        <w:t>比选</w:t>
      </w:r>
      <w:bookmarkEnd w:id="497"/>
    </w:p>
    <w:p w14:paraId="24393E01">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hint="eastAsia" w:ascii="宋体" w:hAnsi="宋体"/>
          <w:snapToGrid w:val="0"/>
          <w:color w:val="auto"/>
          <w:kern w:val="0"/>
          <w:szCs w:val="21"/>
          <w:highlight w:val="none"/>
        </w:rPr>
        <w:t>重新</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的</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人仍然少于三个的，按照招标投标法律法规规定的程序开标和评标。重新</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经评审</w:t>
      </w:r>
      <w:r>
        <w:rPr>
          <w:rFonts w:hint="eastAsia" w:ascii="宋体" w:hAnsi="宋体"/>
          <w:snapToGrid w:val="0"/>
          <w:color w:val="auto"/>
          <w:kern w:val="0"/>
          <w:szCs w:val="21"/>
          <w:highlight w:val="none"/>
          <w:lang w:eastAsia="zh-CN"/>
        </w:rPr>
        <w:t>有效竞选</w:t>
      </w:r>
      <w:r>
        <w:rPr>
          <w:rFonts w:hint="eastAsia" w:ascii="宋体" w:hAnsi="宋体"/>
          <w:snapToGrid w:val="0"/>
          <w:color w:val="auto"/>
          <w:kern w:val="0"/>
          <w:szCs w:val="21"/>
          <w:highlight w:val="none"/>
        </w:rPr>
        <w:t>人的，应当依法确定</w:t>
      </w:r>
      <w:r>
        <w:rPr>
          <w:rFonts w:hint="eastAsia" w:ascii="宋体" w:hAnsi="宋体"/>
          <w:snapToGrid w:val="0"/>
          <w:color w:val="auto"/>
          <w:kern w:val="0"/>
          <w:szCs w:val="21"/>
          <w:highlight w:val="none"/>
          <w:lang w:eastAsia="zh-CN"/>
        </w:rPr>
        <w:t>中选</w:t>
      </w:r>
      <w:r>
        <w:rPr>
          <w:rFonts w:hint="eastAsia" w:ascii="宋体" w:hAnsi="宋体"/>
          <w:snapToGrid w:val="0"/>
          <w:color w:val="auto"/>
          <w:kern w:val="0"/>
          <w:szCs w:val="21"/>
          <w:highlight w:val="none"/>
        </w:rPr>
        <w:t>候选人；无有效</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人的，可以不再进行</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，但是按照国家有关规定需要履行审批、核准、备案手续的依法必须进行</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的项目，应当报原项目投资主管部门审批、核准、备案</w:t>
      </w:r>
      <w:r>
        <w:rPr>
          <w:rFonts w:ascii="宋体" w:hAnsi="宋体"/>
          <w:snapToGrid w:val="0"/>
          <w:color w:val="auto"/>
          <w:kern w:val="0"/>
          <w:szCs w:val="21"/>
          <w:highlight w:val="none"/>
        </w:rPr>
        <w:t>。</w:t>
      </w:r>
    </w:p>
    <w:p w14:paraId="22E96D62">
      <w:pPr>
        <w:pStyle w:val="3"/>
        <w:spacing w:before="0" w:after="0" w:line="360" w:lineRule="auto"/>
        <w:rPr>
          <w:rFonts w:ascii="宋体" w:hAnsi="宋体"/>
          <w:b w:val="0"/>
          <w:snapToGrid w:val="0"/>
          <w:color w:val="auto"/>
          <w:highlight w:val="none"/>
        </w:rPr>
      </w:pPr>
      <w:bookmarkStart w:id="498" w:name="_Toc32011"/>
      <w:bookmarkStart w:id="499" w:name="_Toc287620731"/>
      <w:bookmarkStart w:id="500" w:name="_Toc287607792"/>
      <w:bookmarkStart w:id="501" w:name="_Toc57820607"/>
      <w:bookmarkStart w:id="502" w:name="_Toc509218756"/>
      <w:bookmarkStart w:id="503" w:name="_Toc200513172"/>
      <w:bookmarkStart w:id="504" w:name="_Toc430530481"/>
      <w:bookmarkStart w:id="505" w:name="_Toc224103363"/>
      <w:bookmarkStart w:id="506" w:name="_Toc277082598"/>
      <w:r>
        <w:rPr>
          <w:rFonts w:ascii="宋体" w:hAnsi="宋体"/>
          <w:b w:val="0"/>
          <w:snapToGrid w:val="0"/>
          <w:color w:val="auto"/>
          <w:highlight w:val="none"/>
        </w:rPr>
        <w:t>9.  纪律和监督</w:t>
      </w:r>
      <w:bookmarkEnd w:id="498"/>
      <w:bookmarkEnd w:id="499"/>
      <w:bookmarkEnd w:id="500"/>
      <w:bookmarkEnd w:id="501"/>
      <w:bookmarkEnd w:id="502"/>
      <w:bookmarkEnd w:id="503"/>
      <w:bookmarkEnd w:id="504"/>
      <w:bookmarkEnd w:id="505"/>
      <w:bookmarkEnd w:id="506"/>
    </w:p>
    <w:p w14:paraId="24DA12DB">
      <w:pPr>
        <w:pStyle w:val="4"/>
        <w:snapToGrid w:val="0"/>
        <w:spacing w:before="0" w:after="0" w:line="360" w:lineRule="auto"/>
        <w:rPr>
          <w:rFonts w:ascii="宋体" w:hAnsi="宋体"/>
          <w:b w:val="0"/>
          <w:snapToGrid w:val="0"/>
          <w:color w:val="auto"/>
          <w:sz w:val="24"/>
          <w:szCs w:val="24"/>
          <w:highlight w:val="none"/>
        </w:rPr>
      </w:pPr>
      <w:bookmarkStart w:id="507" w:name="_Toc29943"/>
      <w:bookmarkStart w:id="508" w:name="_Toc57820608"/>
      <w:bookmarkStart w:id="509" w:name="_Toc224103364"/>
      <w:bookmarkStart w:id="510" w:name="_Toc287607793"/>
      <w:bookmarkStart w:id="511" w:name="_Toc287620732"/>
      <w:bookmarkStart w:id="512" w:name="_Toc277082599"/>
      <w:bookmarkStart w:id="513" w:name="_Toc430530482"/>
      <w:bookmarkStart w:id="514" w:name="_Toc509218757"/>
      <w:bookmarkStart w:id="515" w:name="_Toc200513173"/>
      <w:r>
        <w:rPr>
          <w:rFonts w:ascii="宋体" w:hAnsi="宋体"/>
          <w:b w:val="0"/>
          <w:snapToGrid w:val="0"/>
          <w:color w:val="auto"/>
          <w:sz w:val="24"/>
          <w:szCs w:val="24"/>
          <w:highlight w:val="none"/>
        </w:rPr>
        <w:t>9.1  对</w:t>
      </w:r>
      <w:r>
        <w:rPr>
          <w:rFonts w:hint="eastAsia" w:ascii="宋体" w:hAnsi="宋体"/>
          <w:b w:val="0"/>
          <w:snapToGrid w:val="0"/>
          <w:color w:val="auto"/>
          <w:sz w:val="24"/>
          <w:szCs w:val="24"/>
          <w:highlight w:val="none"/>
          <w:lang w:eastAsia="zh-CN"/>
        </w:rPr>
        <w:t>比选</w:t>
      </w:r>
      <w:r>
        <w:rPr>
          <w:rFonts w:ascii="宋体" w:hAnsi="宋体"/>
          <w:b w:val="0"/>
          <w:snapToGrid w:val="0"/>
          <w:color w:val="auto"/>
          <w:sz w:val="24"/>
          <w:szCs w:val="24"/>
          <w:highlight w:val="none"/>
        </w:rPr>
        <w:t>人的纪律要求</w:t>
      </w:r>
      <w:bookmarkEnd w:id="507"/>
      <w:bookmarkEnd w:id="508"/>
      <w:bookmarkEnd w:id="509"/>
      <w:bookmarkEnd w:id="510"/>
      <w:bookmarkEnd w:id="511"/>
      <w:bookmarkEnd w:id="512"/>
      <w:bookmarkEnd w:id="513"/>
      <w:bookmarkEnd w:id="514"/>
      <w:bookmarkEnd w:id="515"/>
    </w:p>
    <w:p w14:paraId="323CB32A">
      <w:pPr>
        <w:autoSpaceDE w:val="0"/>
        <w:autoSpaceDN w:val="0"/>
        <w:adjustRightInd w:val="0"/>
        <w:snapToGrid w:val="0"/>
        <w:spacing w:line="360" w:lineRule="auto"/>
        <w:ind w:firstLine="420"/>
        <w:rPr>
          <w:rFonts w:ascii="宋体" w:hAnsi="宋体"/>
          <w:color w:val="auto"/>
          <w:highlight w:val="none"/>
        </w:rPr>
      </w:pP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w:t>
      </w:r>
      <w:r>
        <w:rPr>
          <w:rFonts w:hint="eastAsia" w:ascii="宋体" w:hAnsi="宋体"/>
          <w:snapToGrid w:val="0"/>
          <w:color w:val="auto"/>
          <w:kern w:val="0"/>
          <w:szCs w:val="21"/>
          <w:highlight w:val="none"/>
          <w:lang w:eastAsia="zh-CN"/>
        </w:rPr>
        <w:t>不得泄露比选竞选</w:t>
      </w:r>
      <w:r>
        <w:rPr>
          <w:rFonts w:ascii="宋体" w:hAnsi="宋体"/>
          <w:snapToGrid w:val="0"/>
          <w:color w:val="auto"/>
          <w:kern w:val="0"/>
          <w:szCs w:val="21"/>
          <w:highlight w:val="none"/>
        </w:rPr>
        <w:t>活动中应当保密的情况和资料，不得与</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人串通损害国家利 益、社会公共利益或者他人合法权益，</w:t>
      </w:r>
      <w:r>
        <w:rPr>
          <w:rFonts w:ascii="宋体" w:hAnsi="宋体"/>
          <w:color w:val="auto"/>
          <w:highlight w:val="none"/>
        </w:rPr>
        <w:t>禁止</w:t>
      </w:r>
      <w:r>
        <w:rPr>
          <w:rFonts w:hint="eastAsia" w:ascii="宋体" w:hAnsi="宋体"/>
          <w:color w:val="auto"/>
          <w:highlight w:val="none"/>
          <w:lang w:eastAsia="zh-CN"/>
        </w:rPr>
        <w:t>比选</w:t>
      </w:r>
      <w:r>
        <w:rPr>
          <w:rFonts w:ascii="宋体" w:hAnsi="宋体"/>
          <w:color w:val="auto"/>
          <w:highlight w:val="none"/>
        </w:rPr>
        <w:t>人与</w:t>
      </w:r>
      <w:r>
        <w:rPr>
          <w:rFonts w:hint="eastAsia" w:ascii="宋体" w:hAnsi="宋体"/>
          <w:color w:val="auto"/>
          <w:highlight w:val="none"/>
          <w:lang w:eastAsia="zh-CN"/>
        </w:rPr>
        <w:t>竞选</w:t>
      </w:r>
      <w:r>
        <w:rPr>
          <w:rFonts w:ascii="宋体" w:hAnsi="宋体"/>
          <w:color w:val="auto"/>
          <w:highlight w:val="none"/>
        </w:rPr>
        <w:t>人串通</w:t>
      </w:r>
      <w:r>
        <w:rPr>
          <w:rFonts w:hint="eastAsia" w:ascii="宋体" w:hAnsi="宋体"/>
          <w:color w:val="auto"/>
          <w:highlight w:val="none"/>
          <w:lang w:eastAsia="zh-CN"/>
        </w:rPr>
        <w:t>竞选</w:t>
      </w:r>
      <w:r>
        <w:rPr>
          <w:rFonts w:ascii="宋体" w:hAnsi="宋体"/>
          <w:color w:val="auto"/>
          <w:highlight w:val="none"/>
        </w:rPr>
        <w:t>。</w:t>
      </w:r>
    </w:p>
    <w:p w14:paraId="7344F2AB">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有下列情形之一的，属于</w:t>
      </w:r>
      <w:r>
        <w:rPr>
          <w:rFonts w:hint="eastAsia" w:ascii="宋体" w:hAnsi="宋体"/>
          <w:color w:val="auto"/>
          <w:highlight w:val="none"/>
          <w:lang w:eastAsia="zh-CN"/>
        </w:rPr>
        <w:t>比选</w:t>
      </w:r>
      <w:r>
        <w:rPr>
          <w:rFonts w:ascii="宋体" w:hAnsi="宋体"/>
          <w:color w:val="auto"/>
          <w:highlight w:val="none"/>
        </w:rPr>
        <w:t>人与</w:t>
      </w:r>
      <w:r>
        <w:rPr>
          <w:rFonts w:hint="eastAsia" w:ascii="宋体" w:hAnsi="宋体"/>
          <w:color w:val="auto"/>
          <w:highlight w:val="none"/>
          <w:lang w:eastAsia="zh-CN"/>
        </w:rPr>
        <w:t>竞选</w:t>
      </w:r>
      <w:r>
        <w:rPr>
          <w:rFonts w:ascii="宋体" w:hAnsi="宋体"/>
          <w:color w:val="auto"/>
          <w:highlight w:val="none"/>
        </w:rPr>
        <w:t>人串通</w:t>
      </w:r>
      <w:r>
        <w:rPr>
          <w:rFonts w:hint="eastAsia" w:ascii="宋体" w:hAnsi="宋体"/>
          <w:color w:val="auto"/>
          <w:highlight w:val="none"/>
          <w:lang w:eastAsia="zh-CN"/>
        </w:rPr>
        <w:t>竞选</w:t>
      </w:r>
      <w:r>
        <w:rPr>
          <w:rFonts w:ascii="宋体" w:hAnsi="宋体"/>
          <w:color w:val="auto"/>
          <w:highlight w:val="none"/>
        </w:rPr>
        <w:t>：</w:t>
      </w:r>
    </w:p>
    <w:p w14:paraId="507697D5">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（1）</w:t>
      </w:r>
      <w:r>
        <w:rPr>
          <w:rFonts w:hint="eastAsia" w:ascii="宋体" w:hAnsi="宋体"/>
          <w:color w:val="auto"/>
          <w:highlight w:val="none"/>
          <w:lang w:eastAsia="zh-CN"/>
        </w:rPr>
        <w:t>比选</w:t>
      </w:r>
      <w:r>
        <w:rPr>
          <w:rFonts w:ascii="宋体" w:hAnsi="宋体"/>
          <w:color w:val="auto"/>
          <w:highlight w:val="none"/>
        </w:rPr>
        <w:t>人在开标前开启</w:t>
      </w:r>
      <w:r>
        <w:rPr>
          <w:rFonts w:hint="eastAsia" w:ascii="宋体" w:hAnsi="宋体"/>
          <w:color w:val="auto"/>
          <w:highlight w:val="none"/>
          <w:lang w:eastAsia="zh-CN"/>
        </w:rPr>
        <w:t>竞选</w:t>
      </w:r>
      <w:r>
        <w:rPr>
          <w:rFonts w:ascii="宋体" w:hAnsi="宋体"/>
          <w:color w:val="auto"/>
          <w:highlight w:val="none"/>
        </w:rPr>
        <w:t>文件并将有关信息泄露给其他</w:t>
      </w:r>
      <w:r>
        <w:rPr>
          <w:rFonts w:hint="eastAsia" w:ascii="宋体" w:hAnsi="宋体"/>
          <w:color w:val="auto"/>
          <w:highlight w:val="none"/>
          <w:lang w:eastAsia="zh-CN"/>
        </w:rPr>
        <w:t>竞选</w:t>
      </w:r>
      <w:r>
        <w:rPr>
          <w:rFonts w:ascii="宋体" w:hAnsi="宋体"/>
          <w:color w:val="auto"/>
          <w:highlight w:val="none"/>
        </w:rPr>
        <w:t>人</w:t>
      </w:r>
      <w:r>
        <w:rPr>
          <w:rFonts w:hint="eastAsia" w:ascii="宋体" w:hAnsi="宋体"/>
          <w:color w:val="auto"/>
          <w:highlight w:val="none"/>
        </w:rPr>
        <w:t>；</w:t>
      </w:r>
    </w:p>
    <w:p w14:paraId="50893B6B">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（2）</w:t>
      </w:r>
      <w:r>
        <w:rPr>
          <w:rFonts w:hint="eastAsia" w:ascii="宋体" w:hAnsi="宋体"/>
          <w:color w:val="auto"/>
          <w:highlight w:val="none"/>
          <w:lang w:eastAsia="zh-CN"/>
        </w:rPr>
        <w:t>比选</w:t>
      </w:r>
      <w:r>
        <w:rPr>
          <w:rFonts w:ascii="宋体" w:hAnsi="宋体"/>
          <w:color w:val="auto"/>
          <w:highlight w:val="none"/>
        </w:rPr>
        <w:t>人直接或者间接向</w:t>
      </w:r>
      <w:r>
        <w:rPr>
          <w:rFonts w:hint="eastAsia" w:ascii="宋体" w:hAnsi="宋体"/>
          <w:color w:val="auto"/>
          <w:highlight w:val="none"/>
          <w:lang w:eastAsia="zh-CN"/>
        </w:rPr>
        <w:t>竞选</w:t>
      </w:r>
      <w:r>
        <w:rPr>
          <w:rFonts w:ascii="宋体" w:hAnsi="宋体"/>
          <w:color w:val="auto"/>
          <w:highlight w:val="none"/>
        </w:rPr>
        <w:t>人泄露标底、评标委员会成员等信息；</w:t>
      </w:r>
    </w:p>
    <w:p w14:paraId="62792C82">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（3）</w:t>
      </w:r>
      <w:r>
        <w:rPr>
          <w:rFonts w:hint="eastAsia" w:ascii="宋体" w:hAnsi="宋体"/>
          <w:color w:val="auto"/>
          <w:highlight w:val="none"/>
          <w:lang w:eastAsia="zh-CN"/>
        </w:rPr>
        <w:t>比选</w:t>
      </w:r>
      <w:r>
        <w:rPr>
          <w:rFonts w:ascii="宋体" w:hAnsi="宋体"/>
          <w:color w:val="auto"/>
          <w:highlight w:val="none"/>
        </w:rPr>
        <w:t>人明示或者暗示</w:t>
      </w:r>
      <w:r>
        <w:rPr>
          <w:rFonts w:hint="eastAsia" w:ascii="宋体" w:hAnsi="宋体"/>
          <w:color w:val="auto"/>
          <w:highlight w:val="none"/>
          <w:lang w:eastAsia="zh-CN"/>
        </w:rPr>
        <w:t>竞选</w:t>
      </w:r>
      <w:r>
        <w:rPr>
          <w:rFonts w:ascii="宋体" w:hAnsi="宋体"/>
          <w:color w:val="auto"/>
          <w:highlight w:val="none"/>
        </w:rPr>
        <w:t>人压低或者抬高</w:t>
      </w:r>
      <w:r>
        <w:rPr>
          <w:rFonts w:hint="eastAsia" w:ascii="宋体" w:hAnsi="宋体"/>
          <w:color w:val="auto"/>
          <w:highlight w:val="none"/>
          <w:lang w:eastAsia="zh-CN"/>
        </w:rPr>
        <w:t>竞选</w:t>
      </w:r>
      <w:r>
        <w:rPr>
          <w:rFonts w:ascii="宋体" w:hAnsi="宋体"/>
          <w:color w:val="auto"/>
          <w:highlight w:val="none"/>
        </w:rPr>
        <w:t>报价；</w:t>
      </w:r>
    </w:p>
    <w:p w14:paraId="5857FF93">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（4）</w:t>
      </w:r>
      <w:r>
        <w:rPr>
          <w:rFonts w:hint="eastAsia" w:ascii="宋体" w:hAnsi="宋体"/>
          <w:color w:val="auto"/>
          <w:highlight w:val="none"/>
          <w:lang w:eastAsia="zh-CN"/>
        </w:rPr>
        <w:t>比选</w:t>
      </w:r>
      <w:r>
        <w:rPr>
          <w:rFonts w:ascii="宋体" w:hAnsi="宋体"/>
          <w:color w:val="auto"/>
          <w:highlight w:val="none"/>
        </w:rPr>
        <w:t>人授意</w:t>
      </w:r>
      <w:r>
        <w:rPr>
          <w:rFonts w:hint="eastAsia" w:ascii="宋体" w:hAnsi="宋体"/>
          <w:color w:val="auto"/>
          <w:highlight w:val="none"/>
          <w:lang w:eastAsia="zh-CN"/>
        </w:rPr>
        <w:t>竞选</w:t>
      </w:r>
      <w:r>
        <w:rPr>
          <w:rFonts w:ascii="宋体" w:hAnsi="宋体"/>
          <w:color w:val="auto"/>
          <w:highlight w:val="none"/>
        </w:rPr>
        <w:t>人撤换、修改</w:t>
      </w:r>
      <w:r>
        <w:rPr>
          <w:rFonts w:hint="eastAsia" w:ascii="宋体" w:hAnsi="宋体"/>
          <w:color w:val="auto"/>
          <w:highlight w:val="none"/>
          <w:lang w:eastAsia="zh-CN"/>
        </w:rPr>
        <w:t>竞选</w:t>
      </w:r>
      <w:r>
        <w:rPr>
          <w:rFonts w:ascii="宋体" w:hAnsi="宋体"/>
          <w:color w:val="auto"/>
          <w:highlight w:val="none"/>
        </w:rPr>
        <w:t>文件；</w:t>
      </w:r>
    </w:p>
    <w:p w14:paraId="5C531CFD">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（5）</w:t>
      </w:r>
      <w:r>
        <w:rPr>
          <w:rFonts w:hint="eastAsia" w:ascii="宋体" w:hAnsi="宋体"/>
          <w:color w:val="auto"/>
          <w:highlight w:val="none"/>
          <w:lang w:eastAsia="zh-CN"/>
        </w:rPr>
        <w:t>比选</w:t>
      </w:r>
      <w:r>
        <w:rPr>
          <w:rFonts w:ascii="宋体" w:hAnsi="宋体"/>
          <w:color w:val="auto"/>
          <w:highlight w:val="none"/>
        </w:rPr>
        <w:t>人明示或者暗示</w:t>
      </w:r>
      <w:r>
        <w:rPr>
          <w:rFonts w:hint="eastAsia" w:ascii="宋体" w:hAnsi="宋体"/>
          <w:color w:val="auto"/>
          <w:highlight w:val="none"/>
          <w:lang w:eastAsia="zh-CN"/>
        </w:rPr>
        <w:t>竞选</w:t>
      </w:r>
      <w:r>
        <w:rPr>
          <w:rFonts w:ascii="宋体" w:hAnsi="宋体"/>
          <w:color w:val="auto"/>
          <w:highlight w:val="none"/>
        </w:rPr>
        <w:t>人为特定</w:t>
      </w:r>
      <w:r>
        <w:rPr>
          <w:rFonts w:hint="eastAsia" w:ascii="宋体" w:hAnsi="宋体"/>
          <w:color w:val="auto"/>
          <w:highlight w:val="none"/>
          <w:lang w:eastAsia="zh-CN"/>
        </w:rPr>
        <w:t>竞选</w:t>
      </w:r>
      <w:r>
        <w:rPr>
          <w:rFonts w:ascii="宋体" w:hAnsi="宋体"/>
          <w:color w:val="auto"/>
          <w:highlight w:val="none"/>
        </w:rPr>
        <w:t>人</w:t>
      </w:r>
      <w:r>
        <w:rPr>
          <w:rFonts w:hint="eastAsia" w:ascii="宋体" w:hAnsi="宋体"/>
          <w:color w:val="auto"/>
          <w:highlight w:val="none"/>
          <w:lang w:eastAsia="zh-CN"/>
        </w:rPr>
        <w:t>中选</w:t>
      </w:r>
      <w:r>
        <w:rPr>
          <w:rFonts w:ascii="宋体" w:hAnsi="宋体"/>
          <w:color w:val="auto"/>
          <w:highlight w:val="none"/>
        </w:rPr>
        <w:t>提供方便；</w:t>
      </w:r>
    </w:p>
    <w:p w14:paraId="746DD0B8">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color w:val="auto"/>
          <w:highlight w:val="none"/>
        </w:rPr>
        <w:t>（6）</w:t>
      </w:r>
      <w:r>
        <w:rPr>
          <w:rFonts w:hint="eastAsia" w:ascii="宋体" w:hAnsi="宋体"/>
          <w:color w:val="auto"/>
          <w:highlight w:val="none"/>
          <w:lang w:eastAsia="zh-CN"/>
        </w:rPr>
        <w:t>比选</w:t>
      </w:r>
      <w:r>
        <w:rPr>
          <w:rFonts w:ascii="宋体" w:hAnsi="宋体"/>
          <w:color w:val="auto"/>
          <w:highlight w:val="none"/>
        </w:rPr>
        <w:t>人与</w:t>
      </w:r>
      <w:r>
        <w:rPr>
          <w:rFonts w:hint="eastAsia" w:ascii="宋体" w:hAnsi="宋体"/>
          <w:color w:val="auto"/>
          <w:highlight w:val="none"/>
          <w:lang w:eastAsia="zh-CN"/>
        </w:rPr>
        <w:t>竞选</w:t>
      </w:r>
      <w:r>
        <w:rPr>
          <w:rFonts w:ascii="宋体" w:hAnsi="宋体"/>
          <w:color w:val="auto"/>
          <w:highlight w:val="none"/>
        </w:rPr>
        <w:t>人为谋求特定</w:t>
      </w:r>
      <w:r>
        <w:rPr>
          <w:rFonts w:hint="eastAsia" w:ascii="宋体" w:hAnsi="宋体"/>
          <w:color w:val="auto"/>
          <w:highlight w:val="none"/>
          <w:lang w:eastAsia="zh-CN"/>
        </w:rPr>
        <w:t>竞选</w:t>
      </w:r>
      <w:r>
        <w:rPr>
          <w:rFonts w:ascii="宋体" w:hAnsi="宋体"/>
          <w:color w:val="auto"/>
          <w:highlight w:val="none"/>
        </w:rPr>
        <w:t>人</w:t>
      </w:r>
      <w:r>
        <w:rPr>
          <w:rFonts w:hint="eastAsia" w:ascii="宋体" w:hAnsi="宋体"/>
          <w:color w:val="auto"/>
          <w:highlight w:val="none"/>
          <w:lang w:eastAsia="zh-CN"/>
        </w:rPr>
        <w:t>中选</w:t>
      </w:r>
      <w:r>
        <w:rPr>
          <w:rFonts w:ascii="宋体" w:hAnsi="宋体"/>
          <w:color w:val="auto"/>
          <w:highlight w:val="none"/>
        </w:rPr>
        <w:t>而采取的其他串通行为。</w:t>
      </w:r>
    </w:p>
    <w:p w14:paraId="62583C51">
      <w:pPr>
        <w:pStyle w:val="4"/>
        <w:snapToGrid w:val="0"/>
        <w:spacing w:before="0" w:after="0" w:line="360" w:lineRule="auto"/>
        <w:ind w:firstLine="480" w:firstLineChars="200"/>
        <w:rPr>
          <w:rFonts w:ascii="宋体" w:hAnsi="宋体"/>
          <w:b w:val="0"/>
          <w:snapToGrid w:val="0"/>
          <w:color w:val="auto"/>
          <w:sz w:val="24"/>
          <w:szCs w:val="24"/>
          <w:highlight w:val="none"/>
        </w:rPr>
      </w:pPr>
      <w:bookmarkStart w:id="516" w:name="_Toc200513174"/>
      <w:bookmarkStart w:id="517" w:name="_Toc6700"/>
      <w:bookmarkStart w:id="518" w:name="_Toc57820609"/>
      <w:bookmarkStart w:id="519" w:name="_Toc224103365"/>
      <w:bookmarkStart w:id="520" w:name="_Toc509218758"/>
      <w:bookmarkStart w:id="521" w:name="_Toc287620733"/>
      <w:bookmarkStart w:id="522" w:name="_Toc430530483"/>
      <w:bookmarkStart w:id="523" w:name="_Toc277082600"/>
      <w:bookmarkStart w:id="524" w:name="_Toc287607794"/>
      <w:r>
        <w:rPr>
          <w:rFonts w:ascii="宋体" w:hAnsi="宋体"/>
          <w:b w:val="0"/>
          <w:snapToGrid w:val="0"/>
          <w:color w:val="auto"/>
          <w:sz w:val="24"/>
          <w:szCs w:val="24"/>
          <w:highlight w:val="none"/>
        </w:rPr>
        <w:t>9.2  对</w:t>
      </w:r>
      <w:r>
        <w:rPr>
          <w:rFonts w:hint="eastAsia" w:ascii="宋体" w:hAnsi="宋体"/>
          <w:b w:val="0"/>
          <w:snapToGrid w:val="0"/>
          <w:color w:val="auto"/>
          <w:sz w:val="24"/>
          <w:szCs w:val="24"/>
          <w:highlight w:val="none"/>
          <w:lang w:eastAsia="zh-CN"/>
        </w:rPr>
        <w:t>竞选</w:t>
      </w:r>
      <w:r>
        <w:rPr>
          <w:rFonts w:ascii="宋体" w:hAnsi="宋体"/>
          <w:b w:val="0"/>
          <w:snapToGrid w:val="0"/>
          <w:color w:val="auto"/>
          <w:sz w:val="24"/>
          <w:szCs w:val="24"/>
          <w:highlight w:val="none"/>
        </w:rPr>
        <w:t>人的纪律要求</w:t>
      </w:r>
      <w:bookmarkEnd w:id="516"/>
      <w:bookmarkEnd w:id="517"/>
      <w:bookmarkEnd w:id="518"/>
      <w:bookmarkEnd w:id="519"/>
      <w:bookmarkEnd w:id="520"/>
      <w:bookmarkEnd w:id="521"/>
      <w:bookmarkEnd w:id="522"/>
      <w:bookmarkEnd w:id="523"/>
      <w:bookmarkEnd w:id="524"/>
    </w:p>
    <w:p w14:paraId="54C5F95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人不得相互串通</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或者与</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人串通</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，不得向</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人或者评标委员会成员行贿谋取</w:t>
      </w:r>
      <w:r>
        <w:rPr>
          <w:rFonts w:hint="eastAsia" w:ascii="宋体" w:hAnsi="宋体"/>
          <w:snapToGrid w:val="0"/>
          <w:color w:val="auto"/>
          <w:kern w:val="0"/>
          <w:szCs w:val="21"/>
          <w:highlight w:val="none"/>
          <w:lang w:eastAsia="zh-CN"/>
        </w:rPr>
        <w:t>中选</w:t>
      </w:r>
      <w:r>
        <w:rPr>
          <w:rFonts w:ascii="宋体" w:hAnsi="宋体"/>
          <w:snapToGrid w:val="0"/>
          <w:color w:val="auto"/>
          <w:kern w:val="0"/>
          <w:szCs w:val="21"/>
          <w:highlight w:val="none"/>
        </w:rPr>
        <w:t>，不得以他人名义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或者以其他方式弄虚作假骗取</w:t>
      </w:r>
      <w:r>
        <w:rPr>
          <w:rFonts w:hint="eastAsia" w:ascii="宋体" w:hAnsi="宋体"/>
          <w:snapToGrid w:val="0"/>
          <w:color w:val="auto"/>
          <w:kern w:val="0"/>
          <w:szCs w:val="21"/>
          <w:highlight w:val="none"/>
          <w:lang w:eastAsia="zh-CN"/>
        </w:rPr>
        <w:t>中选</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人不得以任何方式干扰、影响评标工作。</w:t>
      </w:r>
    </w:p>
    <w:p w14:paraId="6B505B3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9.2.1  </w:t>
      </w:r>
      <w:r>
        <w:rPr>
          <w:rFonts w:ascii="宋体" w:hAnsi="宋体"/>
          <w:color w:val="auto"/>
          <w:highlight w:val="none"/>
        </w:rPr>
        <w:t>有下列情形之一的，属于</w:t>
      </w:r>
      <w:r>
        <w:rPr>
          <w:rFonts w:hint="eastAsia" w:ascii="宋体" w:hAnsi="宋体"/>
          <w:color w:val="auto"/>
          <w:highlight w:val="none"/>
          <w:lang w:eastAsia="zh-CN"/>
        </w:rPr>
        <w:t>竞选</w:t>
      </w:r>
      <w:r>
        <w:rPr>
          <w:rFonts w:ascii="宋体" w:hAnsi="宋体"/>
          <w:color w:val="auto"/>
          <w:highlight w:val="none"/>
        </w:rPr>
        <w:t>人相互串通</w:t>
      </w:r>
      <w:r>
        <w:rPr>
          <w:rFonts w:hint="eastAsia" w:ascii="宋体" w:hAnsi="宋体"/>
          <w:color w:val="auto"/>
          <w:highlight w:val="none"/>
          <w:lang w:eastAsia="zh-CN"/>
        </w:rPr>
        <w:t>竞选</w:t>
      </w:r>
      <w:r>
        <w:rPr>
          <w:rFonts w:ascii="宋体" w:hAnsi="宋体"/>
          <w:color w:val="auto"/>
          <w:highlight w:val="none"/>
        </w:rPr>
        <w:t>：</w:t>
      </w:r>
    </w:p>
    <w:p w14:paraId="24D1422D">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w:t>
      </w:r>
      <w:r>
        <w:rPr>
          <w:rFonts w:hint="eastAsia" w:ascii="宋体" w:hAnsi="宋体"/>
          <w:color w:val="auto"/>
          <w:highlight w:val="none"/>
          <w:lang w:eastAsia="zh-CN"/>
        </w:rPr>
        <w:t>竞选</w:t>
      </w:r>
      <w:r>
        <w:rPr>
          <w:rFonts w:ascii="宋体" w:hAnsi="宋体"/>
          <w:color w:val="auto"/>
          <w:highlight w:val="none"/>
        </w:rPr>
        <w:t>人之间协商</w:t>
      </w:r>
      <w:r>
        <w:rPr>
          <w:rFonts w:hint="eastAsia" w:ascii="宋体" w:hAnsi="宋体"/>
          <w:color w:val="auto"/>
          <w:highlight w:val="none"/>
          <w:lang w:eastAsia="zh-CN"/>
        </w:rPr>
        <w:t>竞选</w:t>
      </w:r>
      <w:r>
        <w:rPr>
          <w:rFonts w:ascii="宋体" w:hAnsi="宋体"/>
          <w:color w:val="auto"/>
          <w:highlight w:val="none"/>
        </w:rPr>
        <w:t>报价等</w:t>
      </w:r>
      <w:r>
        <w:rPr>
          <w:rFonts w:hint="eastAsia" w:ascii="宋体" w:hAnsi="宋体"/>
          <w:color w:val="auto"/>
          <w:highlight w:val="none"/>
          <w:lang w:eastAsia="zh-CN"/>
        </w:rPr>
        <w:t>竞选</w:t>
      </w:r>
      <w:r>
        <w:rPr>
          <w:rFonts w:ascii="宋体" w:hAnsi="宋体"/>
          <w:color w:val="auto"/>
          <w:highlight w:val="none"/>
        </w:rPr>
        <w:t>文件的实质性内容；</w:t>
      </w:r>
    </w:p>
    <w:p w14:paraId="6D6269FC">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lang w:eastAsia="zh-CN"/>
        </w:rPr>
        <w:t>竞选</w:t>
      </w:r>
      <w:r>
        <w:rPr>
          <w:rFonts w:ascii="宋体" w:hAnsi="宋体"/>
          <w:color w:val="auto"/>
          <w:highlight w:val="none"/>
        </w:rPr>
        <w:t>人之间约定</w:t>
      </w:r>
      <w:r>
        <w:rPr>
          <w:rFonts w:hint="eastAsia" w:ascii="宋体" w:hAnsi="宋体"/>
          <w:color w:val="auto"/>
          <w:highlight w:val="none"/>
          <w:lang w:eastAsia="zh-CN"/>
        </w:rPr>
        <w:t>中选</w:t>
      </w:r>
      <w:r>
        <w:rPr>
          <w:rFonts w:ascii="宋体" w:hAnsi="宋体"/>
          <w:color w:val="auto"/>
          <w:highlight w:val="none"/>
        </w:rPr>
        <w:t>人；</w:t>
      </w:r>
    </w:p>
    <w:p w14:paraId="4359A870">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lang w:eastAsia="zh-CN"/>
        </w:rPr>
        <w:t>竞选</w:t>
      </w:r>
      <w:r>
        <w:rPr>
          <w:rFonts w:ascii="宋体" w:hAnsi="宋体"/>
          <w:color w:val="auto"/>
          <w:highlight w:val="none"/>
        </w:rPr>
        <w:t>人之间约定部分</w:t>
      </w:r>
      <w:r>
        <w:rPr>
          <w:rFonts w:hint="eastAsia" w:ascii="宋体" w:hAnsi="宋体"/>
          <w:color w:val="auto"/>
          <w:highlight w:val="none"/>
          <w:lang w:eastAsia="zh-CN"/>
        </w:rPr>
        <w:t>竞选</w:t>
      </w:r>
      <w:r>
        <w:rPr>
          <w:rFonts w:ascii="宋体" w:hAnsi="宋体"/>
          <w:color w:val="auto"/>
          <w:highlight w:val="none"/>
        </w:rPr>
        <w:t>人放弃</w:t>
      </w:r>
      <w:r>
        <w:rPr>
          <w:rFonts w:hint="eastAsia" w:ascii="宋体" w:hAnsi="宋体"/>
          <w:color w:val="auto"/>
          <w:highlight w:val="none"/>
          <w:lang w:eastAsia="zh-CN"/>
        </w:rPr>
        <w:t>竞选</w:t>
      </w:r>
      <w:r>
        <w:rPr>
          <w:rFonts w:ascii="宋体" w:hAnsi="宋体"/>
          <w:color w:val="auto"/>
          <w:highlight w:val="none"/>
        </w:rPr>
        <w:t>或者</w:t>
      </w:r>
      <w:r>
        <w:rPr>
          <w:rFonts w:hint="eastAsia" w:ascii="宋体" w:hAnsi="宋体"/>
          <w:color w:val="auto"/>
          <w:highlight w:val="none"/>
          <w:lang w:eastAsia="zh-CN"/>
        </w:rPr>
        <w:t>中选</w:t>
      </w:r>
      <w:r>
        <w:rPr>
          <w:rFonts w:ascii="宋体" w:hAnsi="宋体"/>
          <w:color w:val="auto"/>
          <w:highlight w:val="none"/>
        </w:rPr>
        <w:t>；</w:t>
      </w:r>
    </w:p>
    <w:p w14:paraId="1BD957C2">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（4）属于同一集团、协会、商会等组织成员的</w:t>
      </w:r>
      <w:r>
        <w:rPr>
          <w:rFonts w:hint="eastAsia" w:ascii="宋体" w:hAnsi="宋体"/>
          <w:color w:val="auto"/>
          <w:highlight w:val="none"/>
          <w:lang w:eastAsia="zh-CN"/>
        </w:rPr>
        <w:t>竞选</w:t>
      </w:r>
      <w:r>
        <w:rPr>
          <w:rFonts w:ascii="宋体" w:hAnsi="宋体"/>
          <w:color w:val="auto"/>
          <w:highlight w:val="none"/>
        </w:rPr>
        <w:t>人按照该组织要求协同</w:t>
      </w:r>
      <w:r>
        <w:rPr>
          <w:rFonts w:hint="eastAsia" w:ascii="宋体" w:hAnsi="宋体"/>
          <w:color w:val="auto"/>
          <w:highlight w:val="none"/>
          <w:lang w:eastAsia="zh-CN"/>
        </w:rPr>
        <w:t>竞选</w:t>
      </w:r>
      <w:r>
        <w:rPr>
          <w:rFonts w:ascii="宋体" w:hAnsi="宋体"/>
          <w:color w:val="auto"/>
          <w:highlight w:val="none"/>
        </w:rPr>
        <w:t>；</w:t>
      </w:r>
    </w:p>
    <w:p w14:paraId="1DAEDD6B">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w:t>
      </w:r>
      <w:r>
        <w:rPr>
          <w:rFonts w:hint="eastAsia" w:ascii="宋体" w:hAnsi="宋体"/>
          <w:color w:val="auto"/>
          <w:highlight w:val="none"/>
          <w:lang w:eastAsia="zh-CN"/>
        </w:rPr>
        <w:t>竞选</w:t>
      </w:r>
      <w:r>
        <w:rPr>
          <w:rFonts w:ascii="宋体" w:hAnsi="宋体"/>
          <w:color w:val="auto"/>
          <w:highlight w:val="none"/>
        </w:rPr>
        <w:t>人之间为谋取</w:t>
      </w:r>
      <w:r>
        <w:rPr>
          <w:rFonts w:hint="eastAsia" w:ascii="宋体" w:hAnsi="宋体"/>
          <w:color w:val="auto"/>
          <w:highlight w:val="none"/>
          <w:lang w:eastAsia="zh-CN"/>
        </w:rPr>
        <w:t>中选</w:t>
      </w:r>
      <w:r>
        <w:rPr>
          <w:rFonts w:ascii="宋体" w:hAnsi="宋体"/>
          <w:color w:val="auto"/>
          <w:highlight w:val="none"/>
        </w:rPr>
        <w:t>或者排斥特定</w:t>
      </w:r>
      <w:r>
        <w:rPr>
          <w:rFonts w:hint="eastAsia" w:ascii="宋体" w:hAnsi="宋体"/>
          <w:color w:val="auto"/>
          <w:highlight w:val="none"/>
          <w:lang w:eastAsia="zh-CN"/>
        </w:rPr>
        <w:t>竞选</w:t>
      </w:r>
      <w:r>
        <w:rPr>
          <w:rFonts w:ascii="宋体" w:hAnsi="宋体"/>
          <w:color w:val="auto"/>
          <w:highlight w:val="none"/>
        </w:rPr>
        <w:t>人而采取的其他联合行动。</w:t>
      </w:r>
    </w:p>
    <w:p w14:paraId="139CDE34">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9.2.2  </w:t>
      </w:r>
      <w:r>
        <w:rPr>
          <w:rFonts w:ascii="宋体" w:hAnsi="宋体"/>
          <w:color w:val="auto"/>
          <w:highlight w:val="none"/>
        </w:rPr>
        <w:t>有下列情形之一的，视为</w:t>
      </w:r>
      <w:r>
        <w:rPr>
          <w:rFonts w:hint="eastAsia" w:ascii="宋体" w:hAnsi="宋体"/>
          <w:color w:val="auto"/>
          <w:highlight w:val="none"/>
          <w:lang w:eastAsia="zh-CN"/>
        </w:rPr>
        <w:t>竞选</w:t>
      </w:r>
      <w:r>
        <w:rPr>
          <w:rFonts w:ascii="宋体" w:hAnsi="宋体"/>
          <w:color w:val="auto"/>
          <w:highlight w:val="none"/>
        </w:rPr>
        <w:t>人相互串通</w:t>
      </w:r>
      <w:r>
        <w:rPr>
          <w:rFonts w:hint="eastAsia" w:ascii="宋体" w:hAnsi="宋体"/>
          <w:color w:val="auto"/>
          <w:highlight w:val="none"/>
          <w:lang w:eastAsia="zh-CN"/>
        </w:rPr>
        <w:t>竞选</w:t>
      </w:r>
      <w:r>
        <w:rPr>
          <w:rFonts w:ascii="宋体" w:hAnsi="宋体"/>
          <w:color w:val="auto"/>
          <w:highlight w:val="none"/>
        </w:rPr>
        <w:t>：</w:t>
      </w:r>
    </w:p>
    <w:p w14:paraId="20FF3876">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（1）不同</w:t>
      </w:r>
      <w:r>
        <w:rPr>
          <w:rFonts w:hint="eastAsia" w:ascii="宋体" w:hAnsi="宋体"/>
          <w:color w:val="auto"/>
          <w:highlight w:val="none"/>
          <w:lang w:eastAsia="zh-CN"/>
        </w:rPr>
        <w:t>竞选</w:t>
      </w:r>
      <w:r>
        <w:rPr>
          <w:rFonts w:ascii="宋体" w:hAnsi="宋体"/>
          <w:color w:val="auto"/>
          <w:highlight w:val="none"/>
        </w:rPr>
        <w:t>人的</w:t>
      </w:r>
      <w:r>
        <w:rPr>
          <w:rFonts w:hint="eastAsia" w:ascii="宋体" w:hAnsi="宋体"/>
          <w:color w:val="auto"/>
          <w:highlight w:val="none"/>
          <w:lang w:eastAsia="zh-CN"/>
        </w:rPr>
        <w:t>竞选</w:t>
      </w:r>
      <w:r>
        <w:rPr>
          <w:rFonts w:ascii="宋体" w:hAnsi="宋体"/>
          <w:color w:val="auto"/>
          <w:highlight w:val="none"/>
        </w:rPr>
        <w:t>文件由同一单位或者个人编制；</w:t>
      </w:r>
    </w:p>
    <w:p w14:paraId="02A0B69E">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（2）不同</w:t>
      </w:r>
      <w:r>
        <w:rPr>
          <w:rFonts w:hint="eastAsia" w:ascii="宋体" w:hAnsi="宋体"/>
          <w:color w:val="auto"/>
          <w:highlight w:val="none"/>
          <w:lang w:eastAsia="zh-CN"/>
        </w:rPr>
        <w:t>竞选</w:t>
      </w:r>
      <w:r>
        <w:rPr>
          <w:rFonts w:ascii="宋体" w:hAnsi="宋体"/>
          <w:color w:val="auto"/>
          <w:highlight w:val="none"/>
        </w:rPr>
        <w:t>人委托同一单位或者个人办理</w:t>
      </w:r>
      <w:r>
        <w:rPr>
          <w:rFonts w:hint="eastAsia" w:ascii="宋体" w:hAnsi="宋体"/>
          <w:color w:val="auto"/>
          <w:highlight w:val="none"/>
          <w:lang w:eastAsia="zh-CN"/>
        </w:rPr>
        <w:t>竞选</w:t>
      </w:r>
      <w:r>
        <w:rPr>
          <w:rFonts w:ascii="宋体" w:hAnsi="宋体"/>
          <w:color w:val="auto"/>
          <w:highlight w:val="none"/>
        </w:rPr>
        <w:t>事宜；</w:t>
      </w:r>
    </w:p>
    <w:p w14:paraId="237A856E">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（3）不同</w:t>
      </w:r>
      <w:r>
        <w:rPr>
          <w:rFonts w:hint="eastAsia" w:ascii="宋体" w:hAnsi="宋体"/>
          <w:color w:val="auto"/>
          <w:highlight w:val="none"/>
          <w:lang w:eastAsia="zh-CN"/>
        </w:rPr>
        <w:t>竞选</w:t>
      </w:r>
      <w:r>
        <w:rPr>
          <w:rFonts w:ascii="宋体" w:hAnsi="宋体"/>
          <w:color w:val="auto"/>
          <w:highlight w:val="none"/>
        </w:rPr>
        <w:t>人的</w:t>
      </w:r>
      <w:r>
        <w:rPr>
          <w:rFonts w:hint="eastAsia" w:ascii="宋体" w:hAnsi="宋体"/>
          <w:color w:val="auto"/>
          <w:highlight w:val="none"/>
          <w:lang w:eastAsia="zh-CN"/>
        </w:rPr>
        <w:t>竞选</w:t>
      </w:r>
      <w:r>
        <w:rPr>
          <w:rFonts w:ascii="宋体" w:hAnsi="宋体"/>
          <w:color w:val="auto"/>
          <w:highlight w:val="none"/>
        </w:rPr>
        <w:t>文件载明的项目管理成员为同一人；</w:t>
      </w:r>
    </w:p>
    <w:p w14:paraId="35876B30">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（4）不同</w:t>
      </w:r>
      <w:r>
        <w:rPr>
          <w:rFonts w:hint="eastAsia" w:ascii="宋体" w:hAnsi="宋体"/>
          <w:color w:val="auto"/>
          <w:highlight w:val="none"/>
          <w:lang w:eastAsia="zh-CN"/>
        </w:rPr>
        <w:t>竞选</w:t>
      </w:r>
      <w:r>
        <w:rPr>
          <w:rFonts w:ascii="宋体" w:hAnsi="宋体"/>
          <w:color w:val="auto"/>
          <w:highlight w:val="none"/>
        </w:rPr>
        <w:t>人的</w:t>
      </w:r>
      <w:r>
        <w:rPr>
          <w:rFonts w:hint="eastAsia" w:ascii="宋体" w:hAnsi="宋体"/>
          <w:color w:val="auto"/>
          <w:highlight w:val="none"/>
          <w:lang w:eastAsia="zh-CN"/>
        </w:rPr>
        <w:t>竞选</w:t>
      </w:r>
      <w:r>
        <w:rPr>
          <w:rFonts w:ascii="宋体" w:hAnsi="宋体"/>
          <w:color w:val="auto"/>
          <w:highlight w:val="none"/>
        </w:rPr>
        <w:t>文件异常一致或者</w:t>
      </w:r>
      <w:r>
        <w:rPr>
          <w:rFonts w:hint="eastAsia" w:ascii="宋体" w:hAnsi="宋体"/>
          <w:color w:val="auto"/>
          <w:highlight w:val="none"/>
          <w:lang w:eastAsia="zh-CN"/>
        </w:rPr>
        <w:t>竞选</w:t>
      </w:r>
      <w:r>
        <w:rPr>
          <w:rFonts w:ascii="宋体" w:hAnsi="宋体"/>
          <w:color w:val="auto"/>
          <w:highlight w:val="none"/>
        </w:rPr>
        <w:t>报价呈规律性差异；</w:t>
      </w:r>
    </w:p>
    <w:p w14:paraId="192AB81A">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（5）不同</w:t>
      </w:r>
      <w:r>
        <w:rPr>
          <w:rFonts w:hint="eastAsia" w:ascii="宋体" w:hAnsi="宋体"/>
          <w:color w:val="auto"/>
          <w:highlight w:val="none"/>
          <w:lang w:eastAsia="zh-CN"/>
        </w:rPr>
        <w:t>竞选</w:t>
      </w:r>
      <w:r>
        <w:rPr>
          <w:rFonts w:ascii="宋体" w:hAnsi="宋体"/>
          <w:color w:val="auto"/>
          <w:highlight w:val="none"/>
        </w:rPr>
        <w:t>人的</w:t>
      </w:r>
      <w:r>
        <w:rPr>
          <w:rFonts w:hint="eastAsia" w:ascii="宋体" w:hAnsi="宋体"/>
          <w:color w:val="auto"/>
          <w:highlight w:val="none"/>
          <w:lang w:eastAsia="zh-CN"/>
        </w:rPr>
        <w:t>竞选</w:t>
      </w:r>
      <w:r>
        <w:rPr>
          <w:rFonts w:ascii="宋体" w:hAnsi="宋体"/>
          <w:color w:val="auto"/>
          <w:highlight w:val="none"/>
        </w:rPr>
        <w:t>文件相互混装；</w:t>
      </w:r>
    </w:p>
    <w:p w14:paraId="1157229C">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（6）不同</w:t>
      </w:r>
      <w:r>
        <w:rPr>
          <w:rFonts w:hint="eastAsia" w:ascii="宋体" w:hAnsi="宋体"/>
          <w:color w:val="auto"/>
          <w:highlight w:val="none"/>
          <w:lang w:eastAsia="zh-CN"/>
        </w:rPr>
        <w:t>竞选</w:t>
      </w:r>
      <w:r>
        <w:rPr>
          <w:rFonts w:ascii="宋体" w:hAnsi="宋体"/>
          <w:color w:val="auto"/>
          <w:highlight w:val="none"/>
        </w:rPr>
        <w:t>人的</w:t>
      </w:r>
      <w:r>
        <w:rPr>
          <w:rFonts w:hint="eastAsia" w:ascii="宋体" w:hAnsi="宋体"/>
          <w:color w:val="auto"/>
          <w:highlight w:val="none"/>
          <w:lang w:eastAsia="zh-CN"/>
        </w:rPr>
        <w:t>竞选</w:t>
      </w:r>
      <w:r>
        <w:rPr>
          <w:rFonts w:ascii="宋体" w:hAnsi="宋体"/>
          <w:color w:val="auto"/>
          <w:highlight w:val="none"/>
        </w:rPr>
        <w:t>保证金从同一单位或者个人的账户转出</w:t>
      </w:r>
      <w:r>
        <w:rPr>
          <w:rFonts w:hint="eastAsia" w:ascii="宋体" w:hAnsi="宋体"/>
          <w:color w:val="auto"/>
          <w:highlight w:val="none"/>
        </w:rPr>
        <w:t>；</w:t>
      </w:r>
    </w:p>
    <w:p w14:paraId="507BE647">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9.2.3  </w:t>
      </w:r>
      <w:r>
        <w:rPr>
          <w:rFonts w:ascii="宋体" w:hAnsi="宋体"/>
          <w:color w:val="auto"/>
          <w:highlight w:val="none"/>
        </w:rPr>
        <w:t>使用通过受让或者租借等方式获取的资格、资质证书</w:t>
      </w:r>
      <w:r>
        <w:rPr>
          <w:rFonts w:hint="eastAsia" w:ascii="宋体" w:hAnsi="宋体"/>
          <w:color w:val="auto"/>
          <w:highlight w:val="none"/>
          <w:lang w:eastAsia="zh-CN"/>
        </w:rPr>
        <w:t>竞选</w:t>
      </w:r>
      <w:r>
        <w:rPr>
          <w:rFonts w:ascii="宋体" w:hAnsi="宋体"/>
          <w:color w:val="auto"/>
          <w:highlight w:val="none"/>
        </w:rPr>
        <w:t>的，属于以他人名义</w:t>
      </w:r>
      <w:r>
        <w:rPr>
          <w:rFonts w:hint="eastAsia" w:ascii="宋体" w:hAnsi="宋体"/>
          <w:color w:val="auto"/>
          <w:highlight w:val="none"/>
          <w:lang w:eastAsia="zh-CN"/>
        </w:rPr>
        <w:t>竞选</w:t>
      </w:r>
      <w:r>
        <w:rPr>
          <w:rFonts w:ascii="宋体" w:hAnsi="宋体"/>
          <w:color w:val="auto"/>
          <w:highlight w:val="none"/>
        </w:rPr>
        <w:t>。</w:t>
      </w:r>
    </w:p>
    <w:p w14:paraId="35EE6A3A">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9.2.4  </w:t>
      </w:r>
      <w:r>
        <w:rPr>
          <w:rFonts w:hint="eastAsia" w:ascii="宋体" w:hAnsi="宋体"/>
          <w:color w:val="auto"/>
          <w:highlight w:val="none"/>
          <w:lang w:eastAsia="zh-CN"/>
        </w:rPr>
        <w:t>竞选</w:t>
      </w:r>
      <w:r>
        <w:rPr>
          <w:rFonts w:ascii="宋体" w:hAnsi="宋体"/>
          <w:color w:val="auto"/>
          <w:highlight w:val="none"/>
        </w:rPr>
        <w:t>人有下列情形之一的，属于以其他方式弄虚作假的行为：</w:t>
      </w:r>
    </w:p>
    <w:p w14:paraId="4DFF2F78">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w:t>
      </w:r>
      <w:r>
        <w:rPr>
          <w:rFonts w:ascii="宋体" w:hAnsi="宋体"/>
          <w:color w:val="auto"/>
          <w:highlight w:val="none"/>
        </w:rPr>
        <w:t>使用伪造、变造的许可证件；</w:t>
      </w:r>
    </w:p>
    <w:p w14:paraId="0F1C4D59">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）提供虚假的财务状况或者业绩；</w:t>
      </w:r>
    </w:p>
    <w:p w14:paraId="6FE3F30A">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3</w:t>
      </w:r>
      <w:r>
        <w:rPr>
          <w:rFonts w:ascii="宋体" w:hAnsi="宋体"/>
          <w:color w:val="auto"/>
          <w:highlight w:val="none"/>
        </w:rPr>
        <w:t>）提供虚假的项目负责人或者主要技术人员简历、劳动关系证明；</w:t>
      </w:r>
    </w:p>
    <w:p w14:paraId="4226F1D2">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4</w:t>
      </w:r>
      <w:r>
        <w:rPr>
          <w:rFonts w:ascii="宋体" w:hAnsi="宋体"/>
          <w:color w:val="auto"/>
          <w:highlight w:val="none"/>
        </w:rPr>
        <w:t>）提供虚假的信用状况；</w:t>
      </w:r>
    </w:p>
    <w:p w14:paraId="3ADA497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color w:val="auto"/>
          <w:highlight w:val="none"/>
        </w:rPr>
        <w:t>（</w:t>
      </w:r>
      <w:r>
        <w:rPr>
          <w:rFonts w:hint="eastAsia" w:ascii="宋体" w:hAnsi="宋体"/>
          <w:color w:val="auto"/>
          <w:highlight w:val="none"/>
        </w:rPr>
        <w:t>5</w:t>
      </w:r>
      <w:r>
        <w:rPr>
          <w:rFonts w:ascii="宋体" w:hAnsi="宋体"/>
          <w:color w:val="auto"/>
          <w:highlight w:val="none"/>
        </w:rPr>
        <w:t>）其他弄虚作假的行为。</w:t>
      </w:r>
    </w:p>
    <w:p w14:paraId="1C4DC55A">
      <w:pPr>
        <w:pStyle w:val="4"/>
        <w:snapToGrid w:val="0"/>
        <w:spacing w:before="0" w:after="0" w:line="360" w:lineRule="auto"/>
        <w:rPr>
          <w:rFonts w:ascii="宋体" w:hAnsi="宋体"/>
          <w:b w:val="0"/>
          <w:snapToGrid w:val="0"/>
          <w:color w:val="auto"/>
          <w:sz w:val="24"/>
          <w:szCs w:val="24"/>
          <w:highlight w:val="none"/>
        </w:rPr>
      </w:pPr>
      <w:bookmarkStart w:id="525" w:name="_Toc277082601"/>
      <w:bookmarkStart w:id="526" w:name="_Toc287620734"/>
      <w:bookmarkStart w:id="527" w:name="_Toc57820610"/>
      <w:bookmarkStart w:id="528" w:name="_Toc509218759"/>
      <w:bookmarkStart w:id="529" w:name="_Toc430530484"/>
      <w:bookmarkStart w:id="530" w:name="_Toc224103366"/>
      <w:bookmarkStart w:id="531" w:name="_Toc13462"/>
      <w:bookmarkStart w:id="532" w:name="_Toc287607795"/>
      <w:bookmarkStart w:id="533" w:name="_Toc200513175"/>
      <w:r>
        <w:rPr>
          <w:rFonts w:ascii="宋体" w:hAnsi="宋体"/>
          <w:b w:val="0"/>
          <w:snapToGrid w:val="0"/>
          <w:color w:val="auto"/>
          <w:sz w:val="24"/>
          <w:szCs w:val="24"/>
          <w:highlight w:val="none"/>
        </w:rPr>
        <w:t>9.3  对评标委员会成员的纪律要求</w:t>
      </w:r>
      <w:bookmarkEnd w:id="525"/>
      <w:bookmarkEnd w:id="526"/>
      <w:bookmarkEnd w:id="527"/>
      <w:bookmarkEnd w:id="528"/>
      <w:bookmarkEnd w:id="529"/>
      <w:bookmarkEnd w:id="530"/>
      <w:bookmarkEnd w:id="531"/>
      <w:bookmarkEnd w:id="532"/>
      <w:bookmarkEnd w:id="533"/>
    </w:p>
    <w:p w14:paraId="63E3D8C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评标委员会成员不得收受他人的财物或者其他好处，不得向他人</w:t>
      </w:r>
      <w:r>
        <w:rPr>
          <w:rFonts w:hint="eastAsia" w:ascii="宋体" w:hAnsi="宋体"/>
          <w:snapToGrid w:val="0"/>
          <w:color w:val="auto"/>
          <w:kern w:val="0"/>
          <w:szCs w:val="21"/>
          <w:highlight w:val="none"/>
          <w:lang w:eastAsia="zh-CN"/>
        </w:rPr>
        <w:t>透露</w:t>
      </w:r>
      <w:r>
        <w:rPr>
          <w:rFonts w:ascii="宋体" w:hAnsi="宋体"/>
          <w:snapToGrid w:val="0"/>
          <w:color w:val="auto"/>
          <w:kern w:val="0"/>
          <w:szCs w:val="21"/>
          <w:highlight w:val="none"/>
        </w:rPr>
        <w:t>对</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文件的评审和比较、</w:t>
      </w:r>
      <w:r>
        <w:rPr>
          <w:rFonts w:hint="eastAsia" w:ascii="宋体" w:hAnsi="宋体"/>
          <w:snapToGrid w:val="0"/>
          <w:color w:val="auto"/>
          <w:kern w:val="0"/>
          <w:szCs w:val="21"/>
          <w:highlight w:val="none"/>
          <w:lang w:eastAsia="zh-CN"/>
        </w:rPr>
        <w:t>中选</w:t>
      </w:r>
      <w:r>
        <w:rPr>
          <w:rFonts w:ascii="宋体" w:hAnsi="宋体"/>
          <w:snapToGrid w:val="0"/>
          <w:color w:val="auto"/>
          <w:kern w:val="0"/>
          <w:szCs w:val="21"/>
          <w:highlight w:val="none"/>
        </w:rPr>
        <w:t>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color w:val="auto"/>
          <w:kern w:val="0"/>
          <w:szCs w:val="21"/>
          <w:highlight w:val="none"/>
        </w:rPr>
        <w:t>，不得对</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文件中《否决</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情况一览表》以外的内容予以否决</w:t>
      </w:r>
      <w:r>
        <w:rPr>
          <w:rFonts w:hint="eastAsia" w:ascii="宋体" w:hAnsi="宋体"/>
          <w:snapToGrid w:val="0"/>
          <w:color w:val="auto"/>
          <w:kern w:val="0"/>
          <w:szCs w:val="21"/>
          <w:highlight w:val="none"/>
          <w:lang w:eastAsia="zh-CN"/>
        </w:rPr>
        <w:t>竞选。</w:t>
      </w:r>
    </w:p>
    <w:p w14:paraId="7DA8654E">
      <w:pPr>
        <w:pStyle w:val="4"/>
        <w:snapToGrid w:val="0"/>
        <w:spacing w:before="0" w:after="0" w:line="360" w:lineRule="auto"/>
        <w:rPr>
          <w:rFonts w:ascii="宋体" w:hAnsi="宋体"/>
          <w:b w:val="0"/>
          <w:snapToGrid w:val="0"/>
          <w:color w:val="auto"/>
          <w:sz w:val="24"/>
          <w:szCs w:val="24"/>
          <w:highlight w:val="none"/>
        </w:rPr>
      </w:pPr>
      <w:bookmarkStart w:id="534" w:name="_Toc287620735"/>
      <w:bookmarkStart w:id="535" w:name="_Toc200513176"/>
      <w:bookmarkStart w:id="536" w:name="_Toc277082602"/>
      <w:bookmarkStart w:id="537" w:name="_Toc29802"/>
      <w:bookmarkStart w:id="538" w:name="_Toc57820611"/>
      <w:bookmarkStart w:id="539" w:name="_Toc430530485"/>
      <w:bookmarkStart w:id="540" w:name="_Toc224103367"/>
      <w:bookmarkStart w:id="541" w:name="_Toc509218760"/>
      <w:bookmarkStart w:id="542" w:name="_Toc287607796"/>
      <w:r>
        <w:rPr>
          <w:rFonts w:ascii="宋体" w:hAnsi="宋体"/>
          <w:b w:val="0"/>
          <w:snapToGrid w:val="0"/>
          <w:color w:val="auto"/>
          <w:sz w:val="24"/>
          <w:szCs w:val="24"/>
          <w:highlight w:val="none"/>
        </w:rPr>
        <w:t>9.4  对与评标活动有关的工作人员的纪律要求</w:t>
      </w:r>
      <w:bookmarkEnd w:id="534"/>
      <w:bookmarkEnd w:id="535"/>
      <w:bookmarkEnd w:id="536"/>
      <w:bookmarkEnd w:id="537"/>
      <w:bookmarkEnd w:id="538"/>
      <w:bookmarkEnd w:id="539"/>
      <w:bookmarkEnd w:id="540"/>
      <w:bookmarkEnd w:id="541"/>
      <w:bookmarkEnd w:id="542"/>
    </w:p>
    <w:p w14:paraId="46398E0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与评标活动有关的工作人员不得收受他人的财物或者其他好处，不得向他人</w:t>
      </w:r>
      <w:r>
        <w:rPr>
          <w:rFonts w:hint="eastAsia" w:ascii="宋体" w:hAnsi="宋体"/>
          <w:snapToGrid w:val="0"/>
          <w:color w:val="auto"/>
          <w:kern w:val="0"/>
          <w:szCs w:val="21"/>
          <w:highlight w:val="none"/>
          <w:lang w:eastAsia="zh-CN"/>
        </w:rPr>
        <w:t>透露</w:t>
      </w:r>
      <w:r>
        <w:rPr>
          <w:rFonts w:ascii="宋体" w:hAnsi="宋体"/>
          <w:snapToGrid w:val="0"/>
          <w:color w:val="auto"/>
          <w:kern w:val="0"/>
          <w:szCs w:val="21"/>
          <w:highlight w:val="none"/>
        </w:rPr>
        <w:t>对</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文件的评审和比较、</w:t>
      </w:r>
      <w:r>
        <w:rPr>
          <w:rFonts w:hint="eastAsia" w:ascii="宋体" w:hAnsi="宋体"/>
          <w:snapToGrid w:val="0"/>
          <w:color w:val="auto"/>
          <w:kern w:val="0"/>
          <w:szCs w:val="21"/>
          <w:highlight w:val="none"/>
          <w:lang w:eastAsia="zh-CN"/>
        </w:rPr>
        <w:t>中选</w:t>
      </w:r>
      <w:r>
        <w:rPr>
          <w:rFonts w:ascii="宋体" w:hAnsi="宋体"/>
          <w:snapToGrid w:val="0"/>
          <w:color w:val="auto"/>
          <w:kern w:val="0"/>
          <w:szCs w:val="21"/>
          <w:highlight w:val="none"/>
        </w:rPr>
        <w:t>候选人的推荐情况以及与评标有关的其他情况。在评标活动中，与评标活动有关的工作人员不得擅离职守，影响评标程序正常进行。</w:t>
      </w:r>
    </w:p>
    <w:p w14:paraId="1A8177A1">
      <w:pPr>
        <w:pStyle w:val="4"/>
        <w:snapToGrid w:val="0"/>
        <w:spacing w:before="0" w:after="0" w:line="360" w:lineRule="auto"/>
        <w:rPr>
          <w:rFonts w:ascii="宋体" w:hAnsi="宋体"/>
          <w:b w:val="0"/>
          <w:snapToGrid w:val="0"/>
          <w:color w:val="auto"/>
          <w:sz w:val="24"/>
          <w:szCs w:val="24"/>
          <w:highlight w:val="none"/>
        </w:rPr>
      </w:pPr>
      <w:bookmarkStart w:id="543" w:name="_Toc277082603"/>
      <w:bookmarkStart w:id="544" w:name="_Toc200513177"/>
      <w:bookmarkStart w:id="545" w:name="_Toc287607797"/>
      <w:bookmarkStart w:id="546" w:name="_Toc287620736"/>
      <w:bookmarkStart w:id="547" w:name="_Toc430530486"/>
      <w:bookmarkStart w:id="548" w:name="_Toc509218761"/>
      <w:bookmarkStart w:id="549" w:name="_Toc57820612"/>
      <w:bookmarkStart w:id="550" w:name="_Toc224103368"/>
      <w:bookmarkStart w:id="551" w:name="_Toc16421"/>
      <w:r>
        <w:rPr>
          <w:rFonts w:ascii="宋体" w:hAnsi="宋体"/>
          <w:b w:val="0"/>
          <w:snapToGrid w:val="0"/>
          <w:color w:val="auto"/>
          <w:sz w:val="24"/>
          <w:szCs w:val="24"/>
          <w:highlight w:val="none"/>
        </w:rPr>
        <w:t>9.5  投诉</w:t>
      </w:r>
      <w:bookmarkEnd w:id="543"/>
      <w:bookmarkEnd w:id="544"/>
      <w:bookmarkEnd w:id="545"/>
      <w:bookmarkEnd w:id="546"/>
      <w:bookmarkEnd w:id="547"/>
      <w:bookmarkEnd w:id="548"/>
      <w:bookmarkEnd w:id="549"/>
      <w:bookmarkEnd w:id="550"/>
      <w:bookmarkEnd w:id="551"/>
    </w:p>
    <w:p w14:paraId="7BB22DF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人和其他利害关系人认为本次</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活动违反法律、法规和规章规定的，有权向有关行政监督部门投诉。</w:t>
      </w:r>
    </w:p>
    <w:p w14:paraId="68001BE2">
      <w:pPr>
        <w:pStyle w:val="3"/>
        <w:spacing w:before="0" w:after="0" w:line="360" w:lineRule="auto"/>
        <w:rPr>
          <w:rFonts w:ascii="宋体" w:hAnsi="宋体"/>
          <w:b w:val="0"/>
          <w:snapToGrid w:val="0"/>
          <w:color w:val="auto"/>
          <w:highlight w:val="none"/>
        </w:rPr>
      </w:pPr>
      <w:bookmarkStart w:id="552" w:name="_Toc200513178"/>
      <w:bookmarkStart w:id="553" w:name="_Toc224103369"/>
      <w:bookmarkStart w:id="554" w:name="_Toc277082604"/>
      <w:bookmarkStart w:id="555" w:name="_Toc57820613"/>
      <w:bookmarkStart w:id="556" w:name="_Toc430530487"/>
      <w:bookmarkStart w:id="557" w:name="_Toc287607798"/>
      <w:bookmarkStart w:id="558" w:name="_Toc287620737"/>
      <w:bookmarkStart w:id="559" w:name="_Toc509218762"/>
      <w:bookmarkStart w:id="560" w:name="_Toc20994"/>
      <w:r>
        <w:rPr>
          <w:rFonts w:ascii="宋体" w:hAnsi="宋体"/>
          <w:b w:val="0"/>
          <w:snapToGrid w:val="0"/>
          <w:color w:val="auto"/>
          <w:highlight w:val="none"/>
        </w:rPr>
        <w:t>10. 需要补充的其他内容</w:t>
      </w:r>
      <w:bookmarkEnd w:id="552"/>
      <w:bookmarkEnd w:id="553"/>
      <w:bookmarkEnd w:id="554"/>
      <w:bookmarkEnd w:id="555"/>
      <w:bookmarkEnd w:id="556"/>
      <w:bookmarkEnd w:id="557"/>
      <w:bookmarkEnd w:id="558"/>
      <w:bookmarkEnd w:id="559"/>
      <w:bookmarkEnd w:id="560"/>
    </w:p>
    <w:p w14:paraId="59C019D9">
      <w:pPr>
        <w:autoSpaceDE w:val="0"/>
        <w:autoSpaceDN w:val="0"/>
        <w:adjustRightInd w:val="0"/>
        <w:snapToGrid w:val="0"/>
        <w:spacing w:line="360" w:lineRule="auto"/>
        <w:ind w:firstLine="420" w:firstLineChars="200"/>
        <w:rPr>
          <w:rFonts w:ascii="宋体" w:hAnsi="宋体"/>
          <w:snapToGrid w:val="0"/>
          <w:color w:val="auto"/>
          <w:kern w:val="0"/>
          <w:szCs w:val="21"/>
          <w:highlight w:val="none"/>
        </w:rPr>
        <w:sectPr>
          <w:footerReference r:id="rId7" w:type="default"/>
          <w:footerReference r:id="rId8" w:type="even"/>
          <w:pgSz w:w="11906" w:h="16838"/>
          <w:pgMar w:top="1304" w:right="1134" w:bottom="1304" w:left="1304" w:header="851" w:footer="992" w:gutter="0"/>
          <w:cols w:space="720" w:num="1"/>
          <w:docGrid w:type="lines" w:linePitch="312" w:charSpace="0"/>
        </w:sectPr>
      </w:pPr>
      <w:r>
        <w:rPr>
          <w:rFonts w:ascii="宋体" w:hAnsi="宋体"/>
          <w:snapToGrid w:val="0"/>
          <w:color w:val="auto"/>
          <w:kern w:val="0"/>
          <w:szCs w:val="21"/>
          <w:highlight w:val="none"/>
        </w:rPr>
        <w:t>需要补充的其他内容：见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00E7CF5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p>
    <w:p w14:paraId="192DB04D">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highlight w:val="none"/>
        </w:rPr>
        <w:t>附表一：开标记录表</w:t>
      </w:r>
    </w:p>
    <w:p w14:paraId="27FB5FC0">
      <w:pPr>
        <w:autoSpaceDE w:val="0"/>
        <w:autoSpaceDN w:val="0"/>
        <w:adjustRightInd w:val="0"/>
        <w:snapToGrid w:val="0"/>
        <w:spacing w:line="360" w:lineRule="auto"/>
        <w:jc w:val="left"/>
        <w:rPr>
          <w:rFonts w:ascii="宋体" w:hAnsi="宋体"/>
          <w:b/>
          <w:snapToGrid w:val="0"/>
          <w:color w:val="auto"/>
          <w:kern w:val="0"/>
          <w:highlight w:val="none"/>
        </w:rPr>
      </w:pPr>
    </w:p>
    <w:p w14:paraId="50E01D2C">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color w:val="auto"/>
          <w:kern w:val="0"/>
          <w:sz w:val="28"/>
          <w:szCs w:val="28"/>
          <w:highlight w:val="none"/>
        </w:rPr>
      </w:pPr>
      <w:r>
        <w:rPr>
          <w:rFonts w:hint="eastAsia" w:ascii="宋体" w:hAnsi="宋体" w:cs="MingLiU"/>
          <w:snapToGrid w:val="0"/>
          <w:color w:val="auto"/>
          <w:w w:val="198"/>
          <w:kern w:val="0"/>
          <w:sz w:val="28"/>
          <w:szCs w:val="28"/>
          <w:highlight w:val="none"/>
          <w:u w:val="single"/>
        </w:rPr>
        <w:t xml:space="preserve">              </w:t>
      </w:r>
      <w:r>
        <w:rPr>
          <w:rFonts w:hint="eastAsia" w:ascii="宋体" w:hAnsi="宋体"/>
          <w:snapToGrid w:val="0"/>
          <w:color w:val="auto"/>
          <w:kern w:val="0"/>
          <w:sz w:val="28"/>
          <w:szCs w:val="28"/>
          <w:highlight w:val="none"/>
          <w:u w:val="single"/>
        </w:rPr>
        <w:t xml:space="preserve"> </w:t>
      </w:r>
      <w:r>
        <w:rPr>
          <w:rFonts w:ascii="宋体" w:hAnsi="宋体"/>
          <w:b/>
          <w:snapToGrid w:val="0"/>
          <w:color w:val="auto"/>
          <w:w w:val="99"/>
          <w:kern w:val="0"/>
          <w:sz w:val="28"/>
          <w:szCs w:val="28"/>
          <w:highlight w:val="none"/>
          <w:u w:val="single"/>
        </w:rPr>
        <w:t>（项目名称）</w:t>
      </w:r>
      <w:r>
        <w:rPr>
          <w:rFonts w:ascii="宋体" w:hAnsi="宋体"/>
          <w:b/>
          <w:snapToGrid w:val="0"/>
          <w:color w:val="auto"/>
          <w:w w:val="99"/>
          <w:kern w:val="0"/>
          <w:sz w:val="28"/>
          <w:szCs w:val="28"/>
          <w:highlight w:val="none"/>
        </w:rPr>
        <w:t>开标记录表</w:t>
      </w:r>
    </w:p>
    <w:p w14:paraId="03BEC72A">
      <w:pPr>
        <w:tabs>
          <w:tab w:val="left" w:pos="2260"/>
          <w:tab w:val="left" w:pos="5060"/>
        </w:tabs>
        <w:autoSpaceDE w:val="0"/>
        <w:autoSpaceDN w:val="0"/>
        <w:adjustRightInd w:val="0"/>
        <w:snapToGrid w:val="0"/>
        <w:spacing w:line="360" w:lineRule="auto"/>
        <w:jc w:val="right"/>
        <w:rPr>
          <w:rFonts w:ascii="宋体" w:hAnsi="宋体"/>
          <w:snapToGrid w:val="0"/>
          <w:color w:val="auto"/>
          <w:kern w:val="0"/>
          <w:szCs w:val="21"/>
          <w:highlight w:val="none"/>
        </w:rPr>
      </w:pPr>
      <w:r>
        <w:rPr>
          <w:rFonts w:ascii="宋体" w:hAnsi="宋体"/>
          <w:b/>
          <w:snapToGrid w:val="0"/>
          <w:color w:val="auto"/>
          <w:kern w:val="0"/>
          <w:sz w:val="28"/>
          <w:szCs w:val="28"/>
          <w:highlight w:val="none"/>
        </w:rPr>
        <w:t xml:space="preserve">                             </w:t>
      </w:r>
      <w:r>
        <w:rPr>
          <w:rFonts w:ascii="宋体" w:hAnsi="宋体"/>
          <w:snapToGrid w:val="0"/>
          <w:color w:val="auto"/>
          <w:kern w:val="0"/>
          <w:szCs w:val="21"/>
          <w:highlight w:val="none"/>
        </w:rPr>
        <w:t>开标时间：</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分</w:t>
      </w:r>
    </w:p>
    <w:tbl>
      <w:tblPr>
        <w:tblStyle w:val="45"/>
        <w:tblW w:w="1375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1559"/>
        <w:gridCol w:w="1560"/>
        <w:gridCol w:w="1275"/>
        <w:gridCol w:w="993"/>
        <w:gridCol w:w="1285"/>
        <w:gridCol w:w="947"/>
        <w:gridCol w:w="1311"/>
      </w:tblGrid>
      <w:tr w14:paraId="581478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14:paraId="75D64394">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3260" w:type="dxa"/>
            <w:vAlign w:val="center"/>
          </w:tcPr>
          <w:p w14:paraId="41EC222C">
            <w:pPr>
              <w:autoSpaceDE w:val="0"/>
              <w:autoSpaceDN w:val="0"/>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w:t>
            </w:r>
          </w:p>
        </w:tc>
        <w:tc>
          <w:tcPr>
            <w:tcW w:w="1134" w:type="dxa"/>
            <w:vAlign w:val="center"/>
          </w:tcPr>
          <w:p w14:paraId="6938614C">
            <w:pPr>
              <w:autoSpaceDE w:val="0"/>
              <w:autoSpaceDN w:val="0"/>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解密情况</w:t>
            </w:r>
          </w:p>
        </w:tc>
        <w:tc>
          <w:tcPr>
            <w:tcW w:w="1559" w:type="dxa"/>
            <w:tcBorders>
              <w:right w:val="single" w:color="auto" w:sz="4" w:space="0"/>
            </w:tcBorders>
            <w:vAlign w:val="center"/>
          </w:tcPr>
          <w:p w14:paraId="6FAD85F7">
            <w:pPr>
              <w:autoSpaceDE w:val="0"/>
              <w:autoSpaceDN w:val="0"/>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总报价</w:t>
            </w:r>
          </w:p>
        </w:tc>
        <w:tc>
          <w:tcPr>
            <w:tcW w:w="1560" w:type="dxa"/>
            <w:tcBorders>
              <w:left w:val="single" w:color="auto" w:sz="4" w:space="0"/>
            </w:tcBorders>
            <w:vAlign w:val="center"/>
          </w:tcPr>
          <w:p w14:paraId="6F44CB14">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安全文明施工费暂定金额</w:t>
            </w:r>
          </w:p>
        </w:tc>
        <w:tc>
          <w:tcPr>
            <w:tcW w:w="1275" w:type="dxa"/>
            <w:vAlign w:val="center"/>
          </w:tcPr>
          <w:p w14:paraId="3CF06706">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质量目标</w:t>
            </w:r>
          </w:p>
        </w:tc>
        <w:tc>
          <w:tcPr>
            <w:tcW w:w="993" w:type="dxa"/>
            <w:vAlign w:val="center"/>
          </w:tcPr>
          <w:p w14:paraId="22F06117">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工期</w:t>
            </w:r>
          </w:p>
        </w:tc>
        <w:tc>
          <w:tcPr>
            <w:tcW w:w="1285" w:type="dxa"/>
            <w:vAlign w:val="center"/>
          </w:tcPr>
          <w:p w14:paraId="5E1E980A">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项目经理</w:t>
            </w:r>
          </w:p>
        </w:tc>
        <w:tc>
          <w:tcPr>
            <w:tcW w:w="947" w:type="dxa"/>
            <w:vAlign w:val="center"/>
          </w:tcPr>
          <w:p w14:paraId="0C7E5639">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备注</w:t>
            </w:r>
          </w:p>
        </w:tc>
        <w:tc>
          <w:tcPr>
            <w:tcW w:w="1311" w:type="dxa"/>
            <w:vAlign w:val="center"/>
          </w:tcPr>
          <w:p w14:paraId="65F74973">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签名</w:t>
            </w:r>
          </w:p>
        </w:tc>
      </w:tr>
      <w:tr w14:paraId="6C149E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239F3A9A">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3F4B9E4A">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4C341740">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vAlign w:val="center"/>
          </w:tcPr>
          <w:p w14:paraId="7E15AED3">
            <w:pPr>
              <w:autoSpaceDE w:val="0"/>
              <w:autoSpaceDN w:val="0"/>
              <w:adjustRightInd w:val="0"/>
              <w:snapToGrid w:val="0"/>
              <w:jc w:val="left"/>
              <w:rPr>
                <w:rFonts w:ascii="宋体" w:hAnsi="宋体"/>
                <w:snapToGrid w:val="0"/>
                <w:color w:val="auto"/>
                <w:kern w:val="0"/>
                <w:sz w:val="28"/>
                <w:szCs w:val="28"/>
                <w:highlight w:val="none"/>
              </w:rPr>
            </w:pPr>
          </w:p>
        </w:tc>
        <w:tc>
          <w:tcPr>
            <w:tcW w:w="1560" w:type="dxa"/>
            <w:tcBorders>
              <w:left w:val="single" w:color="auto" w:sz="4" w:space="0"/>
            </w:tcBorders>
            <w:vAlign w:val="center"/>
          </w:tcPr>
          <w:p w14:paraId="1117EED0">
            <w:pPr>
              <w:autoSpaceDE w:val="0"/>
              <w:autoSpaceDN w:val="0"/>
              <w:adjustRightInd w:val="0"/>
              <w:snapToGrid w:val="0"/>
              <w:jc w:val="left"/>
              <w:rPr>
                <w:rFonts w:ascii="宋体" w:hAnsi="宋体"/>
                <w:snapToGrid w:val="0"/>
                <w:color w:val="auto"/>
                <w:kern w:val="0"/>
                <w:sz w:val="28"/>
                <w:szCs w:val="28"/>
                <w:highlight w:val="none"/>
              </w:rPr>
            </w:pPr>
          </w:p>
        </w:tc>
        <w:tc>
          <w:tcPr>
            <w:tcW w:w="1275" w:type="dxa"/>
            <w:vAlign w:val="center"/>
          </w:tcPr>
          <w:p w14:paraId="203E8849">
            <w:pPr>
              <w:autoSpaceDE w:val="0"/>
              <w:autoSpaceDN w:val="0"/>
              <w:adjustRightInd w:val="0"/>
              <w:snapToGrid w:val="0"/>
              <w:jc w:val="left"/>
              <w:rPr>
                <w:rFonts w:ascii="宋体" w:hAnsi="宋体"/>
                <w:snapToGrid w:val="0"/>
                <w:color w:val="auto"/>
                <w:kern w:val="0"/>
                <w:sz w:val="28"/>
                <w:szCs w:val="28"/>
                <w:highlight w:val="none"/>
              </w:rPr>
            </w:pPr>
          </w:p>
        </w:tc>
        <w:tc>
          <w:tcPr>
            <w:tcW w:w="993" w:type="dxa"/>
            <w:vAlign w:val="center"/>
          </w:tcPr>
          <w:p w14:paraId="4D38513E">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481470F5">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2CDD36F5">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6722D933">
            <w:pPr>
              <w:autoSpaceDE w:val="0"/>
              <w:autoSpaceDN w:val="0"/>
              <w:adjustRightInd w:val="0"/>
              <w:snapToGrid w:val="0"/>
              <w:jc w:val="left"/>
              <w:rPr>
                <w:rFonts w:ascii="宋体" w:hAnsi="宋体"/>
                <w:snapToGrid w:val="0"/>
                <w:color w:val="auto"/>
                <w:kern w:val="0"/>
                <w:sz w:val="28"/>
                <w:szCs w:val="28"/>
                <w:highlight w:val="none"/>
              </w:rPr>
            </w:pPr>
          </w:p>
        </w:tc>
      </w:tr>
      <w:tr w14:paraId="730BF5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3F676FE2">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20BE5BA8">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5A24B719">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vAlign w:val="center"/>
          </w:tcPr>
          <w:p w14:paraId="539BD704">
            <w:pPr>
              <w:autoSpaceDE w:val="0"/>
              <w:autoSpaceDN w:val="0"/>
              <w:adjustRightInd w:val="0"/>
              <w:snapToGrid w:val="0"/>
              <w:jc w:val="left"/>
              <w:rPr>
                <w:rFonts w:ascii="宋体" w:hAnsi="宋体"/>
                <w:snapToGrid w:val="0"/>
                <w:color w:val="auto"/>
                <w:kern w:val="0"/>
                <w:sz w:val="28"/>
                <w:szCs w:val="28"/>
                <w:highlight w:val="none"/>
              </w:rPr>
            </w:pPr>
          </w:p>
        </w:tc>
        <w:tc>
          <w:tcPr>
            <w:tcW w:w="1560" w:type="dxa"/>
            <w:tcBorders>
              <w:left w:val="single" w:color="auto" w:sz="4" w:space="0"/>
            </w:tcBorders>
            <w:vAlign w:val="center"/>
          </w:tcPr>
          <w:p w14:paraId="0A6C38BC">
            <w:pPr>
              <w:autoSpaceDE w:val="0"/>
              <w:autoSpaceDN w:val="0"/>
              <w:adjustRightInd w:val="0"/>
              <w:snapToGrid w:val="0"/>
              <w:jc w:val="left"/>
              <w:rPr>
                <w:rFonts w:ascii="宋体" w:hAnsi="宋体"/>
                <w:snapToGrid w:val="0"/>
                <w:color w:val="auto"/>
                <w:kern w:val="0"/>
                <w:sz w:val="28"/>
                <w:szCs w:val="28"/>
                <w:highlight w:val="none"/>
              </w:rPr>
            </w:pPr>
          </w:p>
        </w:tc>
        <w:tc>
          <w:tcPr>
            <w:tcW w:w="1275" w:type="dxa"/>
            <w:vAlign w:val="center"/>
          </w:tcPr>
          <w:p w14:paraId="4C7F1522">
            <w:pPr>
              <w:autoSpaceDE w:val="0"/>
              <w:autoSpaceDN w:val="0"/>
              <w:adjustRightInd w:val="0"/>
              <w:snapToGrid w:val="0"/>
              <w:jc w:val="left"/>
              <w:rPr>
                <w:rFonts w:ascii="宋体" w:hAnsi="宋体"/>
                <w:snapToGrid w:val="0"/>
                <w:color w:val="auto"/>
                <w:kern w:val="0"/>
                <w:sz w:val="28"/>
                <w:szCs w:val="28"/>
                <w:highlight w:val="none"/>
              </w:rPr>
            </w:pPr>
          </w:p>
        </w:tc>
        <w:tc>
          <w:tcPr>
            <w:tcW w:w="993" w:type="dxa"/>
            <w:vAlign w:val="center"/>
          </w:tcPr>
          <w:p w14:paraId="531B5AF5">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4E975A23">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4857471F">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7E85A58C">
            <w:pPr>
              <w:autoSpaceDE w:val="0"/>
              <w:autoSpaceDN w:val="0"/>
              <w:adjustRightInd w:val="0"/>
              <w:snapToGrid w:val="0"/>
              <w:jc w:val="left"/>
              <w:rPr>
                <w:rFonts w:ascii="宋体" w:hAnsi="宋体"/>
                <w:snapToGrid w:val="0"/>
                <w:color w:val="auto"/>
                <w:kern w:val="0"/>
                <w:sz w:val="28"/>
                <w:szCs w:val="28"/>
                <w:highlight w:val="none"/>
              </w:rPr>
            </w:pPr>
          </w:p>
        </w:tc>
      </w:tr>
      <w:tr w14:paraId="379115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23213C6B">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00F6C2FF">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4BA19785">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vAlign w:val="center"/>
          </w:tcPr>
          <w:p w14:paraId="03D6EBB1">
            <w:pPr>
              <w:autoSpaceDE w:val="0"/>
              <w:autoSpaceDN w:val="0"/>
              <w:adjustRightInd w:val="0"/>
              <w:snapToGrid w:val="0"/>
              <w:jc w:val="left"/>
              <w:rPr>
                <w:rFonts w:ascii="宋体" w:hAnsi="宋体"/>
                <w:snapToGrid w:val="0"/>
                <w:color w:val="auto"/>
                <w:kern w:val="0"/>
                <w:sz w:val="28"/>
                <w:szCs w:val="28"/>
                <w:highlight w:val="none"/>
              </w:rPr>
            </w:pPr>
          </w:p>
        </w:tc>
        <w:tc>
          <w:tcPr>
            <w:tcW w:w="1560" w:type="dxa"/>
            <w:tcBorders>
              <w:left w:val="single" w:color="auto" w:sz="4" w:space="0"/>
            </w:tcBorders>
            <w:vAlign w:val="center"/>
          </w:tcPr>
          <w:p w14:paraId="6DCC0721">
            <w:pPr>
              <w:autoSpaceDE w:val="0"/>
              <w:autoSpaceDN w:val="0"/>
              <w:adjustRightInd w:val="0"/>
              <w:snapToGrid w:val="0"/>
              <w:jc w:val="left"/>
              <w:rPr>
                <w:rFonts w:ascii="宋体" w:hAnsi="宋体"/>
                <w:snapToGrid w:val="0"/>
                <w:color w:val="auto"/>
                <w:kern w:val="0"/>
                <w:sz w:val="28"/>
                <w:szCs w:val="28"/>
                <w:highlight w:val="none"/>
              </w:rPr>
            </w:pPr>
          </w:p>
        </w:tc>
        <w:tc>
          <w:tcPr>
            <w:tcW w:w="1275" w:type="dxa"/>
            <w:vAlign w:val="center"/>
          </w:tcPr>
          <w:p w14:paraId="2F1BC81F">
            <w:pPr>
              <w:autoSpaceDE w:val="0"/>
              <w:autoSpaceDN w:val="0"/>
              <w:adjustRightInd w:val="0"/>
              <w:snapToGrid w:val="0"/>
              <w:jc w:val="left"/>
              <w:rPr>
                <w:rFonts w:ascii="宋体" w:hAnsi="宋体"/>
                <w:snapToGrid w:val="0"/>
                <w:color w:val="auto"/>
                <w:kern w:val="0"/>
                <w:sz w:val="28"/>
                <w:szCs w:val="28"/>
                <w:highlight w:val="none"/>
              </w:rPr>
            </w:pPr>
          </w:p>
        </w:tc>
        <w:tc>
          <w:tcPr>
            <w:tcW w:w="993" w:type="dxa"/>
            <w:vAlign w:val="center"/>
          </w:tcPr>
          <w:p w14:paraId="2D45BCD8">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785D93EB">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0FDED482">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59C9D3A7">
            <w:pPr>
              <w:autoSpaceDE w:val="0"/>
              <w:autoSpaceDN w:val="0"/>
              <w:adjustRightInd w:val="0"/>
              <w:snapToGrid w:val="0"/>
              <w:jc w:val="left"/>
              <w:rPr>
                <w:rFonts w:ascii="宋体" w:hAnsi="宋体"/>
                <w:snapToGrid w:val="0"/>
                <w:color w:val="auto"/>
                <w:kern w:val="0"/>
                <w:sz w:val="28"/>
                <w:szCs w:val="28"/>
                <w:highlight w:val="none"/>
              </w:rPr>
            </w:pPr>
          </w:p>
        </w:tc>
      </w:tr>
      <w:tr w14:paraId="632B76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312FE3C8">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6FE02CC7">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54046337">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vAlign w:val="center"/>
          </w:tcPr>
          <w:p w14:paraId="0C56AA61">
            <w:pPr>
              <w:autoSpaceDE w:val="0"/>
              <w:autoSpaceDN w:val="0"/>
              <w:adjustRightInd w:val="0"/>
              <w:snapToGrid w:val="0"/>
              <w:jc w:val="left"/>
              <w:rPr>
                <w:rFonts w:ascii="宋体" w:hAnsi="宋体"/>
                <w:snapToGrid w:val="0"/>
                <w:color w:val="auto"/>
                <w:kern w:val="0"/>
                <w:sz w:val="28"/>
                <w:szCs w:val="28"/>
                <w:highlight w:val="none"/>
              </w:rPr>
            </w:pPr>
          </w:p>
        </w:tc>
        <w:tc>
          <w:tcPr>
            <w:tcW w:w="1560" w:type="dxa"/>
            <w:tcBorders>
              <w:left w:val="single" w:color="auto" w:sz="4" w:space="0"/>
            </w:tcBorders>
            <w:vAlign w:val="center"/>
          </w:tcPr>
          <w:p w14:paraId="4939DE24">
            <w:pPr>
              <w:autoSpaceDE w:val="0"/>
              <w:autoSpaceDN w:val="0"/>
              <w:adjustRightInd w:val="0"/>
              <w:snapToGrid w:val="0"/>
              <w:jc w:val="left"/>
              <w:rPr>
                <w:rFonts w:ascii="宋体" w:hAnsi="宋体"/>
                <w:snapToGrid w:val="0"/>
                <w:color w:val="auto"/>
                <w:kern w:val="0"/>
                <w:sz w:val="28"/>
                <w:szCs w:val="28"/>
                <w:highlight w:val="none"/>
              </w:rPr>
            </w:pPr>
          </w:p>
        </w:tc>
        <w:tc>
          <w:tcPr>
            <w:tcW w:w="1275" w:type="dxa"/>
            <w:vAlign w:val="center"/>
          </w:tcPr>
          <w:p w14:paraId="0882DFC1">
            <w:pPr>
              <w:autoSpaceDE w:val="0"/>
              <w:autoSpaceDN w:val="0"/>
              <w:adjustRightInd w:val="0"/>
              <w:snapToGrid w:val="0"/>
              <w:jc w:val="left"/>
              <w:rPr>
                <w:rFonts w:ascii="宋体" w:hAnsi="宋体"/>
                <w:snapToGrid w:val="0"/>
                <w:color w:val="auto"/>
                <w:kern w:val="0"/>
                <w:sz w:val="28"/>
                <w:szCs w:val="28"/>
                <w:highlight w:val="none"/>
              </w:rPr>
            </w:pPr>
          </w:p>
        </w:tc>
        <w:tc>
          <w:tcPr>
            <w:tcW w:w="993" w:type="dxa"/>
            <w:vAlign w:val="center"/>
          </w:tcPr>
          <w:p w14:paraId="76D9AA67">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4D4690D8">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35EAACC4">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04CEE53E">
            <w:pPr>
              <w:autoSpaceDE w:val="0"/>
              <w:autoSpaceDN w:val="0"/>
              <w:adjustRightInd w:val="0"/>
              <w:snapToGrid w:val="0"/>
              <w:jc w:val="left"/>
              <w:rPr>
                <w:rFonts w:ascii="宋体" w:hAnsi="宋体"/>
                <w:snapToGrid w:val="0"/>
                <w:color w:val="auto"/>
                <w:kern w:val="0"/>
                <w:sz w:val="28"/>
                <w:szCs w:val="28"/>
                <w:highlight w:val="none"/>
              </w:rPr>
            </w:pPr>
          </w:p>
        </w:tc>
      </w:tr>
      <w:tr w14:paraId="5F9595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5612CA5F">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7BAC2FA9">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1450BC51">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vAlign w:val="center"/>
          </w:tcPr>
          <w:p w14:paraId="11F3F61B">
            <w:pPr>
              <w:autoSpaceDE w:val="0"/>
              <w:autoSpaceDN w:val="0"/>
              <w:adjustRightInd w:val="0"/>
              <w:snapToGrid w:val="0"/>
              <w:jc w:val="left"/>
              <w:rPr>
                <w:rFonts w:ascii="宋体" w:hAnsi="宋体"/>
                <w:snapToGrid w:val="0"/>
                <w:color w:val="auto"/>
                <w:kern w:val="0"/>
                <w:sz w:val="28"/>
                <w:szCs w:val="28"/>
                <w:highlight w:val="none"/>
              </w:rPr>
            </w:pPr>
          </w:p>
        </w:tc>
        <w:tc>
          <w:tcPr>
            <w:tcW w:w="1560" w:type="dxa"/>
            <w:tcBorders>
              <w:left w:val="single" w:color="auto" w:sz="4" w:space="0"/>
            </w:tcBorders>
            <w:vAlign w:val="center"/>
          </w:tcPr>
          <w:p w14:paraId="2398CBC3">
            <w:pPr>
              <w:autoSpaceDE w:val="0"/>
              <w:autoSpaceDN w:val="0"/>
              <w:adjustRightInd w:val="0"/>
              <w:snapToGrid w:val="0"/>
              <w:jc w:val="left"/>
              <w:rPr>
                <w:rFonts w:ascii="宋体" w:hAnsi="宋体"/>
                <w:snapToGrid w:val="0"/>
                <w:color w:val="auto"/>
                <w:kern w:val="0"/>
                <w:sz w:val="28"/>
                <w:szCs w:val="28"/>
                <w:highlight w:val="none"/>
              </w:rPr>
            </w:pPr>
          </w:p>
        </w:tc>
        <w:tc>
          <w:tcPr>
            <w:tcW w:w="1275" w:type="dxa"/>
            <w:vAlign w:val="center"/>
          </w:tcPr>
          <w:p w14:paraId="253A8A07">
            <w:pPr>
              <w:autoSpaceDE w:val="0"/>
              <w:autoSpaceDN w:val="0"/>
              <w:adjustRightInd w:val="0"/>
              <w:snapToGrid w:val="0"/>
              <w:jc w:val="left"/>
              <w:rPr>
                <w:rFonts w:ascii="宋体" w:hAnsi="宋体"/>
                <w:snapToGrid w:val="0"/>
                <w:color w:val="auto"/>
                <w:kern w:val="0"/>
                <w:sz w:val="28"/>
                <w:szCs w:val="28"/>
                <w:highlight w:val="none"/>
              </w:rPr>
            </w:pPr>
          </w:p>
        </w:tc>
        <w:tc>
          <w:tcPr>
            <w:tcW w:w="993" w:type="dxa"/>
            <w:vAlign w:val="center"/>
          </w:tcPr>
          <w:p w14:paraId="785A35C5">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73EE2883">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5B5B70AE">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1104F2F2">
            <w:pPr>
              <w:autoSpaceDE w:val="0"/>
              <w:autoSpaceDN w:val="0"/>
              <w:adjustRightInd w:val="0"/>
              <w:snapToGrid w:val="0"/>
              <w:jc w:val="left"/>
              <w:rPr>
                <w:rFonts w:ascii="宋体" w:hAnsi="宋体"/>
                <w:snapToGrid w:val="0"/>
                <w:color w:val="auto"/>
                <w:kern w:val="0"/>
                <w:sz w:val="28"/>
                <w:szCs w:val="28"/>
                <w:highlight w:val="none"/>
              </w:rPr>
            </w:pPr>
          </w:p>
        </w:tc>
      </w:tr>
      <w:tr w14:paraId="431953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009D189F">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39A025D4">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5C9CFFF1">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vAlign w:val="center"/>
          </w:tcPr>
          <w:p w14:paraId="40AE3D70">
            <w:pPr>
              <w:autoSpaceDE w:val="0"/>
              <w:autoSpaceDN w:val="0"/>
              <w:adjustRightInd w:val="0"/>
              <w:snapToGrid w:val="0"/>
              <w:jc w:val="left"/>
              <w:rPr>
                <w:rFonts w:ascii="宋体" w:hAnsi="宋体"/>
                <w:snapToGrid w:val="0"/>
                <w:color w:val="auto"/>
                <w:kern w:val="0"/>
                <w:sz w:val="28"/>
                <w:szCs w:val="28"/>
                <w:highlight w:val="none"/>
              </w:rPr>
            </w:pPr>
          </w:p>
        </w:tc>
        <w:tc>
          <w:tcPr>
            <w:tcW w:w="1560" w:type="dxa"/>
            <w:tcBorders>
              <w:left w:val="single" w:color="auto" w:sz="4" w:space="0"/>
            </w:tcBorders>
            <w:vAlign w:val="center"/>
          </w:tcPr>
          <w:p w14:paraId="21FCB0A2">
            <w:pPr>
              <w:autoSpaceDE w:val="0"/>
              <w:autoSpaceDN w:val="0"/>
              <w:adjustRightInd w:val="0"/>
              <w:snapToGrid w:val="0"/>
              <w:jc w:val="left"/>
              <w:rPr>
                <w:rFonts w:ascii="宋体" w:hAnsi="宋体"/>
                <w:snapToGrid w:val="0"/>
                <w:color w:val="auto"/>
                <w:kern w:val="0"/>
                <w:sz w:val="28"/>
                <w:szCs w:val="28"/>
                <w:highlight w:val="none"/>
              </w:rPr>
            </w:pPr>
          </w:p>
        </w:tc>
        <w:tc>
          <w:tcPr>
            <w:tcW w:w="1275" w:type="dxa"/>
            <w:vAlign w:val="center"/>
          </w:tcPr>
          <w:p w14:paraId="3EF3820F">
            <w:pPr>
              <w:autoSpaceDE w:val="0"/>
              <w:autoSpaceDN w:val="0"/>
              <w:adjustRightInd w:val="0"/>
              <w:snapToGrid w:val="0"/>
              <w:jc w:val="left"/>
              <w:rPr>
                <w:rFonts w:ascii="宋体" w:hAnsi="宋体"/>
                <w:snapToGrid w:val="0"/>
                <w:color w:val="auto"/>
                <w:kern w:val="0"/>
                <w:sz w:val="28"/>
                <w:szCs w:val="28"/>
                <w:highlight w:val="none"/>
              </w:rPr>
            </w:pPr>
          </w:p>
        </w:tc>
        <w:tc>
          <w:tcPr>
            <w:tcW w:w="993" w:type="dxa"/>
            <w:vAlign w:val="center"/>
          </w:tcPr>
          <w:p w14:paraId="1F4A55FB">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2040B5BF">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050F41F5">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52D5312D">
            <w:pPr>
              <w:autoSpaceDE w:val="0"/>
              <w:autoSpaceDN w:val="0"/>
              <w:adjustRightInd w:val="0"/>
              <w:snapToGrid w:val="0"/>
              <w:jc w:val="left"/>
              <w:rPr>
                <w:rFonts w:ascii="宋体" w:hAnsi="宋体"/>
                <w:snapToGrid w:val="0"/>
                <w:color w:val="auto"/>
                <w:kern w:val="0"/>
                <w:sz w:val="28"/>
                <w:szCs w:val="28"/>
                <w:highlight w:val="none"/>
              </w:rPr>
            </w:pPr>
          </w:p>
        </w:tc>
      </w:tr>
      <w:tr w14:paraId="79C046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14:paraId="3625B408">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最高限价</w:t>
            </w:r>
          </w:p>
        </w:tc>
        <w:tc>
          <w:tcPr>
            <w:tcW w:w="10064" w:type="dxa"/>
            <w:gridSpan w:val="8"/>
            <w:tcBorders>
              <w:bottom w:val="single" w:color="auto" w:sz="4" w:space="0"/>
            </w:tcBorders>
            <w:vAlign w:val="center"/>
          </w:tcPr>
          <w:p w14:paraId="1A06396B">
            <w:pPr>
              <w:autoSpaceDE w:val="0"/>
              <w:autoSpaceDN w:val="0"/>
              <w:adjustRightInd w:val="0"/>
              <w:snapToGrid w:val="0"/>
              <w:jc w:val="left"/>
              <w:rPr>
                <w:rFonts w:ascii="宋体" w:hAnsi="宋体"/>
                <w:snapToGrid w:val="0"/>
                <w:color w:val="auto"/>
                <w:kern w:val="0"/>
                <w:szCs w:val="21"/>
                <w:highlight w:val="none"/>
              </w:rPr>
            </w:pPr>
          </w:p>
        </w:tc>
      </w:tr>
      <w:tr w14:paraId="5E6FC8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26" w:hRule="exact"/>
          <w:jc w:val="center"/>
        </w:trPr>
        <w:tc>
          <w:tcPr>
            <w:tcW w:w="3693" w:type="dxa"/>
            <w:gridSpan w:val="2"/>
            <w:tcBorders>
              <w:top w:val="single" w:color="auto" w:sz="4" w:space="0"/>
              <w:bottom w:val="single" w:color="auto" w:sz="4" w:space="0"/>
            </w:tcBorders>
            <w:vAlign w:val="center"/>
          </w:tcPr>
          <w:p w14:paraId="0A06CC59">
            <w:pPr>
              <w:autoSpaceDE w:val="0"/>
              <w:autoSpaceDN w:val="0"/>
              <w:adjustRightInd w:val="0"/>
              <w:snapToGrid w:val="0"/>
              <w:jc w:val="center"/>
              <w:rPr>
                <w:rFonts w:ascii="宋体" w:hAnsi="宋体"/>
                <w:snapToGrid w:val="0"/>
                <w:color w:val="auto"/>
                <w:kern w:val="0"/>
                <w:szCs w:val="21"/>
                <w:highlight w:val="none"/>
              </w:rPr>
            </w:pPr>
            <w:r>
              <w:rPr>
                <w:rFonts w:hint="eastAsia"/>
                <w:color w:val="auto"/>
                <w:szCs w:val="21"/>
                <w:highlight w:val="none"/>
              </w:rPr>
              <w:t>最高限价的8</w:t>
            </w:r>
            <w:r>
              <w:rPr>
                <w:color w:val="auto"/>
                <w:szCs w:val="21"/>
                <w:highlight w:val="none"/>
              </w:rPr>
              <w:t>5</w:t>
            </w:r>
            <w:r>
              <w:rPr>
                <w:rFonts w:hint="eastAsia"/>
                <w:color w:val="auto"/>
                <w:szCs w:val="21"/>
                <w:highlight w:val="none"/>
              </w:rPr>
              <w:t>%</w:t>
            </w:r>
          </w:p>
        </w:tc>
        <w:tc>
          <w:tcPr>
            <w:tcW w:w="10064" w:type="dxa"/>
            <w:gridSpan w:val="8"/>
            <w:tcBorders>
              <w:top w:val="single" w:color="auto" w:sz="4" w:space="0"/>
              <w:bottom w:val="single" w:color="auto" w:sz="4" w:space="0"/>
            </w:tcBorders>
            <w:vAlign w:val="center"/>
          </w:tcPr>
          <w:p w14:paraId="0F504A93">
            <w:pPr>
              <w:autoSpaceDE w:val="0"/>
              <w:autoSpaceDN w:val="0"/>
              <w:adjustRightInd w:val="0"/>
              <w:snapToGrid w:val="0"/>
              <w:jc w:val="left"/>
              <w:rPr>
                <w:rFonts w:ascii="宋体" w:hAnsi="宋体"/>
                <w:snapToGrid w:val="0"/>
                <w:color w:val="auto"/>
                <w:kern w:val="0"/>
                <w:szCs w:val="21"/>
                <w:highlight w:val="none"/>
              </w:rPr>
            </w:pPr>
            <w:r>
              <w:rPr>
                <w:rFonts w:hint="eastAsia" w:ascii="宋体" w:hAnsi="宋体"/>
                <w:i/>
                <w:color w:val="auto"/>
                <w:kern w:val="0"/>
                <w:szCs w:val="21"/>
                <w:highlight w:val="none"/>
              </w:rPr>
              <w:t>[提示：经评审的最低投标价法适用]</w:t>
            </w:r>
          </w:p>
        </w:tc>
      </w:tr>
      <w:tr w14:paraId="6A5B3D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26" w:hRule="exact"/>
          <w:jc w:val="center"/>
        </w:trPr>
        <w:tc>
          <w:tcPr>
            <w:tcW w:w="3693" w:type="dxa"/>
            <w:gridSpan w:val="2"/>
            <w:tcBorders>
              <w:top w:val="single" w:color="auto" w:sz="4" w:space="0"/>
            </w:tcBorders>
            <w:vAlign w:val="center"/>
          </w:tcPr>
          <w:p w14:paraId="19B54E68">
            <w:pPr>
              <w:autoSpaceDE w:val="0"/>
              <w:autoSpaceDN w:val="0"/>
              <w:adjustRightInd w:val="0"/>
              <w:snapToGrid w:val="0"/>
              <w:jc w:val="center"/>
              <w:rPr>
                <w:color w:val="auto"/>
                <w:szCs w:val="21"/>
                <w:highlight w:val="none"/>
              </w:rPr>
            </w:pPr>
            <w:r>
              <w:rPr>
                <w:rFonts w:hint="eastAsia"/>
                <w:color w:val="auto"/>
                <w:szCs w:val="21"/>
                <w:highlight w:val="none"/>
              </w:rPr>
              <w:t>异常情况</w:t>
            </w:r>
          </w:p>
        </w:tc>
        <w:tc>
          <w:tcPr>
            <w:tcW w:w="10064" w:type="dxa"/>
            <w:gridSpan w:val="8"/>
            <w:tcBorders>
              <w:top w:val="single" w:color="auto" w:sz="4" w:space="0"/>
            </w:tcBorders>
            <w:vAlign w:val="center"/>
          </w:tcPr>
          <w:p w14:paraId="5F42284F">
            <w:pPr>
              <w:autoSpaceDE w:val="0"/>
              <w:autoSpaceDN w:val="0"/>
              <w:adjustRightInd w:val="0"/>
              <w:snapToGrid w:val="0"/>
              <w:jc w:val="left"/>
              <w:rPr>
                <w:rFonts w:ascii="宋体" w:hAnsi="宋体"/>
                <w:i/>
                <w:color w:val="auto"/>
                <w:kern w:val="0"/>
                <w:szCs w:val="21"/>
                <w:highlight w:val="none"/>
              </w:rPr>
            </w:pPr>
          </w:p>
        </w:tc>
      </w:tr>
    </w:tbl>
    <w:p w14:paraId="74D9FED7">
      <w:pPr>
        <w:tabs>
          <w:tab w:val="left" w:pos="2740"/>
          <w:tab w:val="left" w:pos="4940"/>
          <w:tab w:val="left" w:pos="7140"/>
        </w:tabs>
        <w:autoSpaceDE w:val="0"/>
        <w:autoSpaceDN w:val="0"/>
        <w:adjustRightInd w:val="0"/>
        <w:snapToGrid w:val="0"/>
        <w:spacing w:line="360" w:lineRule="auto"/>
        <w:jc w:val="left"/>
        <w:rPr>
          <w:rFonts w:ascii="宋体" w:hAnsi="宋体"/>
          <w:snapToGrid w:val="0"/>
          <w:color w:val="auto"/>
          <w:kern w:val="0"/>
          <w:szCs w:val="21"/>
          <w:highlight w:val="none"/>
        </w:rPr>
      </w:pPr>
    </w:p>
    <w:p w14:paraId="1012F518">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人代表：</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rPr>
        <w:t xml:space="preserve">      </w:t>
      </w:r>
      <w:r>
        <w:rPr>
          <w:rFonts w:ascii="宋体" w:hAnsi="宋体"/>
          <w:snapToGrid w:val="0"/>
          <w:color w:val="auto"/>
          <w:kern w:val="0"/>
          <w:szCs w:val="21"/>
          <w:highlight w:val="none"/>
        </w:rPr>
        <w:t>监标人：</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rPr>
        <w:t xml:space="preserve">      </w:t>
      </w:r>
      <w:r>
        <w:rPr>
          <w:rFonts w:hint="eastAsia" w:ascii="宋体" w:hAnsi="宋体"/>
          <w:snapToGrid w:val="0"/>
          <w:color w:val="auto"/>
          <w:kern w:val="0"/>
          <w:szCs w:val="21"/>
          <w:highlight w:val="none"/>
        </w:rPr>
        <w:t>主持人</w:t>
      </w:r>
      <w:r>
        <w:rPr>
          <w:rFonts w:ascii="宋体" w:hAnsi="宋体"/>
          <w:snapToGrid w:val="0"/>
          <w:color w:val="auto"/>
          <w:kern w:val="0"/>
          <w:szCs w:val="21"/>
          <w:highlight w:val="none"/>
        </w:rPr>
        <w:t>：</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rPr>
        <w:t xml:space="preserve">      </w:t>
      </w:r>
      <w:r>
        <w:rPr>
          <w:rFonts w:ascii="宋体" w:hAnsi="宋体"/>
          <w:snapToGrid w:val="0"/>
          <w:color w:val="auto"/>
          <w:kern w:val="0"/>
          <w:szCs w:val="21"/>
          <w:highlight w:val="none"/>
        </w:rPr>
        <w:t>记录人：</w:t>
      </w:r>
      <w:r>
        <w:rPr>
          <w:rFonts w:hint="eastAsia" w:ascii="宋体" w:hAnsi="宋体" w:cs="MingLiU"/>
          <w:snapToGrid w:val="0"/>
          <w:color w:val="auto"/>
          <w:w w:val="200"/>
          <w:kern w:val="0"/>
          <w:szCs w:val="21"/>
          <w:highlight w:val="none"/>
          <w:u w:val="single"/>
        </w:rPr>
        <w:t xml:space="preserve">      </w:t>
      </w:r>
    </w:p>
    <w:p w14:paraId="044A171C">
      <w:pPr>
        <w:autoSpaceDE w:val="0"/>
        <w:autoSpaceDN w:val="0"/>
        <w:adjustRightInd w:val="0"/>
        <w:snapToGrid w:val="0"/>
        <w:spacing w:before="62" w:beforeLines="20" w:line="360" w:lineRule="auto"/>
        <w:jc w:val="right"/>
        <w:rPr>
          <w:rFonts w:ascii="宋体" w:hAnsi="宋体"/>
          <w:snapToGrid w:val="0"/>
          <w:color w:val="auto"/>
          <w:kern w:val="0"/>
          <w:sz w:val="24"/>
          <w:highlight w:val="none"/>
        </w:rPr>
      </w:pPr>
      <w:r>
        <w:rPr>
          <w:rFonts w:ascii="宋体" w:hAnsi="宋体"/>
          <w:snapToGrid w:val="0"/>
          <w:color w:val="auto"/>
          <w:kern w:val="0"/>
          <w:sz w:val="24"/>
          <w:highlight w:val="none"/>
        </w:rPr>
        <w:t xml:space="preserve">                                       </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年</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月</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日</w:t>
      </w:r>
    </w:p>
    <w:p w14:paraId="7A5EE9B4">
      <w:pPr>
        <w:autoSpaceDE w:val="0"/>
        <w:autoSpaceDN w:val="0"/>
        <w:adjustRightInd w:val="0"/>
        <w:snapToGrid w:val="0"/>
        <w:spacing w:before="62" w:beforeLines="20" w:line="360" w:lineRule="auto"/>
        <w:rPr>
          <w:rFonts w:ascii="宋体" w:hAnsi="宋体"/>
          <w:snapToGrid w:val="0"/>
          <w:color w:val="auto"/>
          <w:kern w:val="0"/>
          <w:sz w:val="24"/>
          <w:highlight w:val="none"/>
        </w:rPr>
      </w:pPr>
      <w:r>
        <w:rPr>
          <w:rFonts w:ascii="宋体" w:hAnsi="宋体"/>
          <w:snapToGrid w:val="0"/>
          <w:color w:val="auto"/>
          <w:kern w:val="0"/>
          <w:sz w:val="24"/>
          <w:highlight w:val="none"/>
        </w:rPr>
        <w:br w:type="page"/>
      </w:r>
      <w:r>
        <w:rPr>
          <w:rFonts w:ascii="宋体" w:hAnsi="宋体"/>
          <w:b/>
          <w:snapToGrid w:val="0"/>
          <w:color w:val="auto"/>
          <w:kern w:val="0"/>
          <w:highlight w:val="none"/>
        </w:rPr>
        <w:t>附表</w:t>
      </w:r>
      <w:r>
        <w:rPr>
          <w:rFonts w:hint="eastAsia" w:ascii="宋体" w:hAnsi="宋体"/>
          <w:b/>
          <w:snapToGrid w:val="0"/>
          <w:color w:val="auto"/>
          <w:kern w:val="0"/>
          <w:highlight w:val="none"/>
        </w:rPr>
        <w:t>二</w:t>
      </w:r>
      <w:r>
        <w:rPr>
          <w:rFonts w:ascii="宋体" w:hAnsi="宋体"/>
          <w:b/>
          <w:snapToGrid w:val="0"/>
          <w:color w:val="auto"/>
          <w:kern w:val="0"/>
          <w:highlight w:val="none"/>
        </w:rPr>
        <w:t>：纸质投标保函递交情况一览表（如有）</w:t>
      </w:r>
    </w:p>
    <w:p w14:paraId="6C5E7D69">
      <w:pPr>
        <w:autoSpaceDE w:val="0"/>
        <w:autoSpaceDN w:val="0"/>
        <w:adjustRightInd w:val="0"/>
        <w:snapToGrid w:val="0"/>
        <w:spacing w:before="62" w:beforeLines="20" w:line="360" w:lineRule="auto"/>
        <w:jc w:val="center"/>
        <w:rPr>
          <w:rFonts w:ascii="宋体" w:hAnsi="宋体"/>
          <w:color w:val="auto"/>
          <w:szCs w:val="21"/>
          <w:highlight w:val="none"/>
        </w:rPr>
      </w:pPr>
      <w:r>
        <w:rPr>
          <w:rFonts w:hint="eastAsia" w:ascii="宋体" w:hAnsi="宋体" w:cs="MingLiU"/>
          <w:snapToGrid w:val="0"/>
          <w:color w:val="auto"/>
          <w:w w:val="198"/>
          <w:kern w:val="0"/>
          <w:sz w:val="28"/>
          <w:szCs w:val="28"/>
          <w:highlight w:val="none"/>
          <w:u w:val="single"/>
        </w:rPr>
        <w:t xml:space="preserve">              </w:t>
      </w:r>
      <w:r>
        <w:rPr>
          <w:rFonts w:hint="eastAsia" w:ascii="宋体" w:hAnsi="宋体"/>
          <w:snapToGrid w:val="0"/>
          <w:color w:val="auto"/>
          <w:kern w:val="0"/>
          <w:sz w:val="28"/>
          <w:szCs w:val="28"/>
          <w:highlight w:val="none"/>
          <w:u w:val="single"/>
        </w:rPr>
        <w:t xml:space="preserve"> </w:t>
      </w:r>
      <w:r>
        <w:rPr>
          <w:rFonts w:ascii="宋体" w:hAnsi="宋体"/>
          <w:b/>
          <w:snapToGrid w:val="0"/>
          <w:color w:val="auto"/>
          <w:w w:val="99"/>
          <w:kern w:val="0"/>
          <w:sz w:val="28"/>
          <w:szCs w:val="28"/>
          <w:highlight w:val="none"/>
          <w:u w:val="single"/>
        </w:rPr>
        <w:t>（项目名称）纸质投标保函</w:t>
      </w:r>
      <w:r>
        <w:rPr>
          <w:rFonts w:hint="eastAsia" w:ascii="宋体" w:hAnsi="宋体"/>
          <w:b/>
          <w:snapToGrid w:val="0"/>
          <w:color w:val="auto"/>
          <w:w w:val="99"/>
          <w:kern w:val="0"/>
          <w:sz w:val="28"/>
          <w:szCs w:val="28"/>
          <w:highlight w:val="none"/>
          <w:u w:val="single"/>
        </w:rPr>
        <w:t>递交</w:t>
      </w:r>
      <w:r>
        <w:rPr>
          <w:rFonts w:ascii="宋体" w:hAnsi="宋体"/>
          <w:b/>
          <w:snapToGrid w:val="0"/>
          <w:color w:val="auto"/>
          <w:w w:val="99"/>
          <w:kern w:val="0"/>
          <w:sz w:val="28"/>
          <w:szCs w:val="28"/>
          <w:highlight w:val="none"/>
          <w:u w:val="single"/>
        </w:rPr>
        <w:t>情况一览表</w:t>
      </w:r>
    </w:p>
    <w:p w14:paraId="1B514BB3">
      <w:pPr>
        <w:autoSpaceDE w:val="0"/>
        <w:autoSpaceDN w:val="0"/>
        <w:adjustRightInd w:val="0"/>
        <w:snapToGrid w:val="0"/>
        <w:spacing w:before="62" w:beforeLines="20" w:line="360" w:lineRule="auto"/>
        <w:ind w:firstLine="8610" w:firstLineChars="4100"/>
        <w:rPr>
          <w:rFonts w:ascii="宋体" w:hAnsi="宋体"/>
          <w:color w:val="auto"/>
          <w:szCs w:val="21"/>
          <w:highlight w:val="none"/>
        </w:rPr>
      </w:pPr>
      <w:r>
        <w:rPr>
          <w:rFonts w:hint="eastAsia" w:ascii="宋体" w:hAnsi="宋体"/>
          <w:snapToGrid w:val="0"/>
          <w:color w:val="auto"/>
          <w:kern w:val="0"/>
          <w:szCs w:val="21"/>
          <w:highlight w:val="none"/>
        </w:rPr>
        <w:t>投标截止时间</w:t>
      </w:r>
      <w:r>
        <w:rPr>
          <w:rFonts w:ascii="宋体" w:hAnsi="宋体"/>
          <w:snapToGrid w:val="0"/>
          <w:color w:val="auto"/>
          <w:kern w:val="0"/>
          <w:szCs w:val="21"/>
          <w:highlight w:val="none"/>
        </w:rPr>
        <w:t>：</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分</w:t>
      </w:r>
    </w:p>
    <w:tbl>
      <w:tblPr>
        <w:tblStyle w:val="45"/>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160"/>
        <w:gridCol w:w="3088"/>
        <w:gridCol w:w="2987"/>
        <w:gridCol w:w="3175"/>
      </w:tblGrid>
      <w:tr w14:paraId="6BBF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85EEC92">
            <w:pPr>
              <w:autoSpaceDE w:val="0"/>
              <w:autoSpaceDN w:val="0"/>
              <w:adjustRightInd w:val="0"/>
              <w:snapToGrid w:val="0"/>
              <w:spacing w:before="62" w:beforeLines="20"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4160" w:type="dxa"/>
          </w:tcPr>
          <w:p w14:paraId="741FDADC">
            <w:pPr>
              <w:autoSpaceDE w:val="0"/>
              <w:autoSpaceDN w:val="0"/>
              <w:adjustRightInd w:val="0"/>
              <w:snapToGrid w:val="0"/>
              <w:spacing w:before="62" w:beforeLines="20" w:line="360" w:lineRule="auto"/>
              <w:jc w:val="center"/>
              <w:rPr>
                <w:rFonts w:ascii="宋体" w:hAnsi="宋体"/>
                <w:color w:val="auto"/>
                <w:szCs w:val="21"/>
                <w:highlight w:val="none"/>
              </w:rPr>
            </w:pPr>
            <w:r>
              <w:rPr>
                <w:rFonts w:hint="eastAsia" w:ascii="宋体" w:hAnsi="宋体"/>
                <w:color w:val="auto"/>
                <w:szCs w:val="21"/>
                <w:highlight w:val="none"/>
              </w:rPr>
              <w:t>投标人</w:t>
            </w:r>
          </w:p>
        </w:tc>
        <w:tc>
          <w:tcPr>
            <w:tcW w:w="3088" w:type="dxa"/>
          </w:tcPr>
          <w:p w14:paraId="5B426BC9">
            <w:pPr>
              <w:autoSpaceDE w:val="0"/>
              <w:autoSpaceDN w:val="0"/>
              <w:adjustRightInd w:val="0"/>
              <w:snapToGrid w:val="0"/>
              <w:spacing w:before="62" w:beforeLines="20" w:line="360" w:lineRule="auto"/>
              <w:jc w:val="center"/>
              <w:rPr>
                <w:rFonts w:ascii="宋体" w:hAnsi="宋体"/>
                <w:color w:val="auto"/>
                <w:szCs w:val="21"/>
                <w:highlight w:val="none"/>
              </w:rPr>
            </w:pPr>
            <w:r>
              <w:rPr>
                <w:rFonts w:hint="eastAsia" w:ascii="宋体" w:hAnsi="宋体"/>
                <w:color w:val="auto"/>
                <w:szCs w:val="21"/>
                <w:highlight w:val="none"/>
              </w:rPr>
              <w:t>金额（元）</w:t>
            </w:r>
          </w:p>
        </w:tc>
        <w:tc>
          <w:tcPr>
            <w:tcW w:w="2987" w:type="dxa"/>
          </w:tcPr>
          <w:p w14:paraId="5A21FDA6">
            <w:pPr>
              <w:autoSpaceDE w:val="0"/>
              <w:autoSpaceDN w:val="0"/>
              <w:adjustRightInd w:val="0"/>
              <w:snapToGrid w:val="0"/>
              <w:spacing w:before="62" w:beforeLines="20" w:line="360" w:lineRule="auto"/>
              <w:jc w:val="center"/>
              <w:rPr>
                <w:rFonts w:ascii="宋体" w:hAnsi="宋体"/>
                <w:color w:val="auto"/>
                <w:szCs w:val="21"/>
                <w:highlight w:val="none"/>
              </w:rPr>
            </w:pPr>
            <w:r>
              <w:rPr>
                <w:rFonts w:hint="eastAsia" w:ascii="宋体" w:hAnsi="宋体"/>
                <w:color w:val="auto"/>
                <w:szCs w:val="21"/>
                <w:highlight w:val="none"/>
              </w:rPr>
              <w:t>递交时间</w:t>
            </w:r>
          </w:p>
        </w:tc>
        <w:tc>
          <w:tcPr>
            <w:tcW w:w="3175" w:type="dxa"/>
          </w:tcPr>
          <w:p w14:paraId="00578A84">
            <w:pPr>
              <w:autoSpaceDE w:val="0"/>
              <w:autoSpaceDN w:val="0"/>
              <w:adjustRightInd w:val="0"/>
              <w:snapToGrid w:val="0"/>
              <w:spacing w:before="62" w:beforeLines="20" w:line="360" w:lineRule="auto"/>
              <w:jc w:val="center"/>
              <w:rPr>
                <w:rFonts w:ascii="宋体" w:hAnsi="宋体"/>
                <w:color w:val="auto"/>
                <w:szCs w:val="21"/>
                <w:highlight w:val="none"/>
              </w:rPr>
            </w:pPr>
            <w:r>
              <w:rPr>
                <w:rFonts w:hint="eastAsia" w:ascii="宋体" w:hAnsi="宋体"/>
                <w:color w:val="auto"/>
                <w:szCs w:val="21"/>
                <w:highlight w:val="none"/>
              </w:rPr>
              <w:t>备注</w:t>
            </w:r>
          </w:p>
        </w:tc>
      </w:tr>
      <w:tr w14:paraId="71BE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CEEDF2F">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4F109E8F">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2B6363FE">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5DC8A54A">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638E9283">
            <w:pPr>
              <w:autoSpaceDE w:val="0"/>
              <w:autoSpaceDN w:val="0"/>
              <w:adjustRightInd w:val="0"/>
              <w:snapToGrid w:val="0"/>
              <w:spacing w:before="62" w:beforeLines="20" w:line="360" w:lineRule="auto"/>
              <w:rPr>
                <w:rFonts w:ascii="宋体" w:hAnsi="宋体"/>
                <w:color w:val="auto"/>
                <w:szCs w:val="21"/>
                <w:highlight w:val="none"/>
              </w:rPr>
            </w:pPr>
          </w:p>
        </w:tc>
      </w:tr>
      <w:tr w14:paraId="193A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A31BDB1">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2629875D">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41A4DBFE">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4D1467FD">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7A07201A">
            <w:pPr>
              <w:autoSpaceDE w:val="0"/>
              <w:autoSpaceDN w:val="0"/>
              <w:adjustRightInd w:val="0"/>
              <w:snapToGrid w:val="0"/>
              <w:spacing w:before="62" w:beforeLines="20" w:line="360" w:lineRule="auto"/>
              <w:rPr>
                <w:rFonts w:ascii="宋体" w:hAnsi="宋体"/>
                <w:color w:val="auto"/>
                <w:szCs w:val="21"/>
                <w:highlight w:val="none"/>
              </w:rPr>
            </w:pPr>
          </w:p>
        </w:tc>
      </w:tr>
      <w:tr w14:paraId="1AF0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6" w:type="dxa"/>
          </w:tcPr>
          <w:p w14:paraId="0041A62B">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2D563AB3">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7501CD95">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4955BCC3">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0DE220B2">
            <w:pPr>
              <w:autoSpaceDE w:val="0"/>
              <w:autoSpaceDN w:val="0"/>
              <w:adjustRightInd w:val="0"/>
              <w:snapToGrid w:val="0"/>
              <w:spacing w:before="62" w:beforeLines="20" w:line="360" w:lineRule="auto"/>
              <w:rPr>
                <w:rFonts w:ascii="宋体" w:hAnsi="宋体"/>
                <w:color w:val="auto"/>
                <w:szCs w:val="21"/>
                <w:highlight w:val="none"/>
              </w:rPr>
            </w:pPr>
          </w:p>
        </w:tc>
      </w:tr>
      <w:tr w14:paraId="69B2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01E94BC1">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71A2142E">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14527B32">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543CEAC5">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64B9A7DC">
            <w:pPr>
              <w:autoSpaceDE w:val="0"/>
              <w:autoSpaceDN w:val="0"/>
              <w:adjustRightInd w:val="0"/>
              <w:snapToGrid w:val="0"/>
              <w:spacing w:before="62" w:beforeLines="20" w:line="360" w:lineRule="auto"/>
              <w:rPr>
                <w:rFonts w:ascii="宋体" w:hAnsi="宋体"/>
                <w:color w:val="auto"/>
                <w:szCs w:val="21"/>
                <w:highlight w:val="none"/>
              </w:rPr>
            </w:pPr>
          </w:p>
        </w:tc>
      </w:tr>
      <w:tr w14:paraId="7F79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741F3C34">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45FF4600">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5BCD0CA1">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1232D89F">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26FCCB60">
            <w:pPr>
              <w:autoSpaceDE w:val="0"/>
              <w:autoSpaceDN w:val="0"/>
              <w:adjustRightInd w:val="0"/>
              <w:snapToGrid w:val="0"/>
              <w:spacing w:before="62" w:beforeLines="20" w:line="360" w:lineRule="auto"/>
              <w:rPr>
                <w:rFonts w:ascii="宋体" w:hAnsi="宋体"/>
                <w:color w:val="auto"/>
                <w:szCs w:val="21"/>
                <w:highlight w:val="none"/>
              </w:rPr>
            </w:pPr>
          </w:p>
        </w:tc>
      </w:tr>
      <w:tr w14:paraId="5026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F9A2E5C">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42507118">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26C05073">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05F72644">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1A242DA0">
            <w:pPr>
              <w:autoSpaceDE w:val="0"/>
              <w:autoSpaceDN w:val="0"/>
              <w:adjustRightInd w:val="0"/>
              <w:snapToGrid w:val="0"/>
              <w:spacing w:before="62" w:beforeLines="20" w:line="360" w:lineRule="auto"/>
              <w:rPr>
                <w:rFonts w:ascii="宋体" w:hAnsi="宋体"/>
                <w:color w:val="auto"/>
                <w:szCs w:val="21"/>
                <w:highlight w:val="none"/>
              </w:rPr>
            </w:pPr>
          </w:p>
        </w:tc>
      </w:tr>
      <w:tr w14:paraId="46FC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6" w:type="dxa"/>
          </w:tcPr>
          <w:p w14:paraId="771A3FCF">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5021DA5F">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07031F38">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218B3FB0">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68F28DB8">
            <w:pPr>
              <w:autoSpaceDE w:val="0"/>
              <w:autoSpaceDN w:val="0"/>
              <w:adjustRightInd w:val="0"/>
              <w:snapToGrid w:val="0"/>
              <w:spacing w:before="62" w:beforeLines="20" w:line="360" w:lineRule="auto"/>
              <w:rPr>
                <w:rFonts w:ascii="宋体" w:hAnsi="宋体"/>
                <w:color w:val="auto"/>
                <w:szCs w:val="21"/>
                <w:highlight w:val="none"/>
              </w:rPr>
            </w:pPr>
          </w:p>
        </w:tc>
      </w:tr>
      <w:tr w14:paraId="4B7E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DF1ABC2">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14B0B2E6">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22DCA872">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4D63E42B">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16A2BA59">
            <w:pPr>
              <w:autoSpaceDE w:val="0"/>
              <w:autoSpaceDN w:val="0"/>
              <w:adjustRightInd w:val="0"/>
              <w:snapToGrid w:val="0"/>
              <w:spacing w:before="62" w:beforeLines="20" w:line="360" w:lineRule="auto"/>
              <w:rPr>
                <w:rFonts w:ascii="宋体" w:hAnsi="宋体"/>
                <w:color w:val="auto"/>
                <w:szCs w:val="21"/>
                <w:highlight w:val="none"/>
              </w:rPr>
            </w:pPr>
          </w:p>
        </w:tc>
      </w:tr>
      <w:tr w14:paraId="66EA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1D6A0ED">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55217FA0">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39D47EE2">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5A1A7B54">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45E9D9CA">
            <w:pPr>
              <w:autoSpaceDE w:val="0"/>
              <w:autoSpaceDN w:val="0"/>
              <w:adjustRightInd w:val="0"/>
              <w:snapToGrid w:val="0"/>
              <w:spacing w:before="62" w:beforeLines="20" w:line="360" w:lineRule="auto"/>
              <w:rPr>
                <w:rFonts w:ascii="宋体" w:hAnsi="宋体"/>
                <w:color w:val="auto"/>
                <w:szCs w:val="21"/>
                <w:highlight w:val="none"/>
              </w:rPr>
            </w:pPr>
          </w:p>
        </w:tc>
      </w:tr>
      <w:tr w14:paraId="4DB6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1A591BF">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0B826D53">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43746D90">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1F9B9172">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1256F3B5">
            <w:pPr>
              <w:autoSpaceDE w:val="0"/>
              <w:autoSpaceDN w:val="0"/>
              <w:adjustRightInd w:val="0"/>
              <w:snapToGrid w:val="0"/>
              <w:spacing w:before="62" w:beforeLines="20" w:line="360" w:lineRule="auto"/>
              <w:rPr>
                <w:rFonts w:ascii="宋体" w:hAnsi="宋体"/>
                <w:color w:val="auto"/>
                <w:szCs w:val="21"/>
                <w:highlight w:val="none"/>
              </w:rPr>
            </w:pPr>
          </w:p>
        </w:tc>
      </w:tr>
      <w:tr w14:paraId="490C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6" w:type="dxa"/>
          </w:tcPr>
          <w:p w14:paraId="7BCCE1C3">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4F9F965F">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2F1B3594">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1AD21AB8">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53F94A9B">
            <w:pPr>
              <w:autoSpaceDE w:val="0"/>
              <w:autoSpaceDN w:val="0"/>
              <w:adjustRightInd w:val="0"/>
              <w:snapToGrid w:val="0"/>
              <w:spacing w:before="62" w:beforeLines="20" w:line="360" w:lineRule="auto"/>
              <w:rPr>
                <w:rFonts w:ascii="宋体" w:hAnsi="宋体"/>
                <w:color w:val="auto"/>
                <w:szCs w:val="21"/>
                <w:highlight w:val="none"/>
              </w:rPr>
            </w:pPr>
          </w:p>
        </w:tc>
      </w:tr>
      <w:tr w14:paraId="3B28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8B96215">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569C45E8">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276A4C0B">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551BF610">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01F83105">
            <w:pPr>
              <w:autoSpaceDE w:val="0"/>
              <w:autoSpaceDN w:val="0"/>
              <w:adjustRightInd w:val="0"/>
              <w:snapToGrid w:val="0"/>
              <w:spacing w:before="62" w:beforeLines="20" w:line="360" w:lineRule="auto"/>
              <w:rPr>
                <w:rFonts w:ascii="宋体" w:hAnsi="宋体"/>
                <w:color w:val="auto"/>
                <w:szCs w:val="21"/>
                <w:highlight w:val="none"/>
              </w:rPr>
            </w:pPr>
          </w:p>
        </w:tc>
      </w:tr>
    </w:tbl>
    <w:p w14:paraId="1CD7EF8C">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color w:val="auto"/>
          <w:kern w:val="0"/>
          <w:szCs w:val="21"/>
          <w:highlight w:val="none"/>
        </w:rPr>
      </w:pPr>
    </w:p>
    <w:p w14:paraId="2AFA75A0">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color w:val="auto"/>
          <w:w w:val="200"/>
          <w:kern w:val="0"/>
          <w:szCs w:val="21"/>
          <w:highlight w:val="none"/>
          <w:u w:val="single"/>
        </w:rPr>
      </w:pP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人代表：</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rPr>
        <w:t xml:space="preserve">            </w:t>
      </w:r>
      <w:r>
        <w:rPr>
          <w:rFonts w:ascii="宋体" w:hAnsi="宋体"/>
          <w:snapToGrid w:val="0"/>
          <w:color w:val="auto"/>
          <w:kern w:val="0"/>
          <w:szCs w:val="21"/>
          <w:highlight w:val="none"/>
        </w:rPr>
        <w:t>监标人：</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rPr>
        <w:t xml:space="preserve">            </w:t>
      </w:r>
      <w:r>
        <w:rPr>
          <w:rFonts w:ascii="宋体" w:hAnsi="宋体"/>
          <w:snapToGrid w:val="0"/>
          <w:color w:val="auto"/>
          <w:kern w:val="0"/>
          <w:szCs w:val="21"/>
          <w:highlight w:val="none"/>
        </w:rPr>
        <w:t>记录人：</w:t>
      </w:r>
      <w:r>
        <w:rPr>
          <w:rFonts w:hint="eastAsia" w:ascii="宋体" w:hAnsi="宋体" w:cs="MingLiU"/>
          <w:snapToGrid w:val="0"/>
          <w:color w:val="auto"/>
          <w:w w:val="200"/>
          <w:kern w:val="0"/>
          <w:szCs w:val="21"/>
          <w:highlight w:val="none"/>
          <w:u w:val="single"/>
        </w:rPr>
        <w:t xml:space="preserve">      </w:t>
      </w:r>
    </w:p>
    <w:p w14:paraId="46C64D68">
      <w:pPr>
        <w:pStyle w:val="17"/>
        <w:jc w:val="right"/>
        <w:rPr>
          <w:color w:val="auto"/>
          <w:highlight w:val="none"/>
        </w:rPr>
      </w:pP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年</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月</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日</w:t>
      </w:r>
    </w:p>
    <w:p w14:paraId="2698F7F3">
      <w:pPr>
        <w:autoSpaceDE w:val="0"/>
        <w:autoSpaceDN w:val="0"/>
        <w:adjustRightInd w:val="0"/>
        <w:snapToGrid w:val="0"/>
        <w:spacing w:before="62" w:beforeLines="20" w:line="360" w:lineRule="auto"/>
        <w:rPr>
          <w:rFonts w:ascii="宋体" w:hAnsi="宋体"/>
          <w:snapToGrid w:val="0"/>
          <w:color w:val="auto"/>
          <w:kern w:val="0"/>
          <w:sz w:val="24"/>
          <w:highlight w:val="none"/>
        </w:rPr>
        <w:sectPr>
          <w:pgSz w:w="16838" w:h="11906" w:orient="landscape"/>
          <w:pgMar w:top="1304" w:right="1304" w:bottom="1134" w:left="1304" w:header="851" w:footer="992" w:gutter="0"/>
          <w:cols w:space="720" w:num="1"/>
          <w:docGrid w:type="lines" w:linePitch="312" w:charSpace="0"/>
        </w:sectPr>
      </w:pPr>
    </w:p>
    <w:p w14:paraId="2BF0DA97">
      <w:pPr>
        <w:autoSpaceDE w:val="0"/>
        <w:autoSpaceDN w:val="0"/>
        <w:adjustRightInd w:val="0"/>
        <w:snapToGrid w:val="0"/>
        <w:spacing w:before="62" w:beforeLines="20" w:line="360" w:lineRule="auto"/>
        <w:jc w:val="right"/>
        <w:rPr>
          <w:rFonts w:ascii="宋体" w:hAnsi="宋体"/>
          <w:snapToGrid w:val="0"/>
          <w:color w:val="auto"/>
          <w:kern w:val="0"/>
          <w:sz w:val="24"/>
          <w:highlight w:val="none"/>
        </w:rPr>
      </w:pPr>
    </w:p>
    <w:p w14:paraId="36369CF2">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highlight w:val="none"/>
        </w:rPr>
        <w:t>附表</w:t>
      </w:r>
      <w:r>
        <w:rPr>
          <w:rFonts w:hint="eastAsia" w:ascii="宋体" w:hAnsi="宋体"/>
          <w:b/>
          <w:snapToGrid w:val="0"/>
          <w:color w:val="auto"/>
          <w:kern w:val="0"/>
          <w:highlight w:val="none"/>
        </w:rPr>
        <w:t>三</w:t>
      </w:r>
      <w:r>
        <w:rPr>
          <w:rFonts w:ascii="宋体" w:hAnsi="宋体"/>
          <w:b/>
          <w:snapToGrid w:val="0"/>
          <w:color w:val="auto"/>
          <w:kern w:val="0"/>
          <w:highlight w:val="none"/>
        </w:rPr>
        <w:t>：问题澄清通知</w:t>
      </w:r>
    </w:p>
    <w:p w14:paraId="3F30600E">
      <w:pPr>
        <w:autoSpaceDE w:val="0"/>
        <w:autoSpaceDN w:val="0"/>
        <w:adjustRightInd w:val="0"/>
        <w:snapToGrid w:val="0"/>
        <w:spacing w:line="360" w:lineRule="auto"/>
        <w:jc w:val="left"/>
        <w:rPr>
          <w:rFonts w:ascii="宋体" w:hAnsi="宋体"/>
          <w:b/>
          <w:snapToGrid w:val="0"/>
          <w:color w:val="auto"/>
          <w:kern w:val="0"/>
          <w:sz w:val="24"/>
          <w:highlight w:val="none"/>
        </w:rPr>
      </w:pPr>
    </w:p>
    <w:p w14:paraId="039E6CF8">
      <w:pPr>
        <w:autoSpaceDE w:val="0"/>
        <w:autoSpaceDN w:val="0"/>
        <w:adjustRightInd w:val="0"/>
        <w:snapToGrid w:val="0"/>
        <w:spacing w:line="360" w:lineRule="auto"/>
        <w:jc w:val="center"/>
        <w:rPr>
          <w:rFonts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rPr>
        <w:t>问题澄清通知</w:t>
      </w:r>
    </w:p>
    <w:p w14:paraId="5C332B85">
      <w:pPr>
        <w:autoSpaceDE w:val="0"/>
        <w:autoSpaceDN w:val="0"/>
        <w:adjustRightInd w:val="0"/>
        <w:snapToGrid w:val="0"/>
        <w:spacing w:line="360" w:lineRule="auto"/>
        <w:jc w:val="left"/>
        <w:rPr>
          <w:rFonts w:ascii="宋体" w:hAnsi="宋体"/>
          <w:b/>
          <w:snapToGrid w:val="0"/>
          <w:color w:val="auto"/>
          <w:kern w:val="0"/>
          <w:sz w:val="24"/>
          <w:highlight w:val="none"/>
        </w:rPr>
      </w:pPr>
    </w:p>
    <w:p w14:paraId="4D8AC970">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14:paraId="3FF87D75">
      <w:pPr>
        <w:autoSpaceDE w:val="0"/>
        <w:autoSpaceDN w:val="0"/>
        <w:adjustRightInd w:val="0"/>
        <w:snapToGrid w:val="0"/>
        <w:spacing w:line="360" w:lineRule="auto"/>
        <w:jc w:val="left"/>
        <w:rPr>
          <w:rFonts w:ascii="宋体" w:hAnsi="宋体"/>
          <w:b/>
          <w:snapToGrid w:val="0"/>
          <w:color w:val="auto"/>
          <w:kern w:val="0"/>
          <w:sz w:val="24"/>
          <w:highlight w:val="none"/>
        </w:rPr>
      </w:pPr>
    </w:p>
    <w:p w14:paraId="1C332E21">
      <w:pPr>
        <w:autoSpaceDE w:val="0"/>
        <w:autoSpaceDN w:val="0"/>
        <w:adjustRightInd w:val="0"/>
        <w:snapToGrid w:val="0"/>
        <w:spacing w:line="360" w:lineRule="auto"/>
        <w:rPr>
          <w:rFonts w:ascii="宋体" w:hAnsi="宋体"/>
          <w:snapToGrid w:val="0"/>
          <w:color w:val="auto"/>
          <w:kern w:val="0"/>
          <w:sz w:val="28"/>
          <w:szCs w:val="28"/>
          <w:highlight w:val="none"/>
        </w:rPr>
      </w:pPr>
    </w:p>
    <w:p w14:paraId="6DA92F87">
      <w:pPr>
        <w:tabs>
          <w:tab w:val="left" w:pos="158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lang w:eastAsia="zh-CN"/>
        </w:rPr>
        <w:t>竞选</w:t>
      </w:r>
      <w:r>
        <w:rPr>
          <w:rFonts w:ascii="宋体" w:hAnsi="宋体"/>
          <w:snapToGrid w:val="0"/>
          <w:color w:val="auto"/>
          <w:kern w:val="0"/>
          <w:szCs w:val="21"/>
          <w:highlight w:val="none"/>
          <w:u w:val="single"/>
        </w:rPr>
        <w:t>人名称）</w:t>
      </w:r>
      <w:r>
        <w:rPr>
          <w:rFonts w:ascii="宋体" w:hAnsi="宋体"/>
          <w:snapToGrid w:val="0"/>
          <w:color w:val="auto"/>
          <w:kern w:val="0"/>
          <w:szCs w:val="21"/>
          <w:highlight w:val="none"/>
        </w:rPr>
        <w:t>：</w:t>
      </w:r>
    </w:p>
    <w:p w14:paraId="11C8D6FA">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的评标委员会，对你方的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文件进行了仔细的审查，现需你方对下列问题予以澄清：</w:t>
      </w:r>
    </w:p>
    <w:p w14:paraId="51F05FE6">
      <w:pPr>
        <w:autoSpaceDE w:val="0"/>
        <w:autoSpaceDN w:val="0"/>
        <w:adjustRightInd w:val="0"/>
        <w:snapToGrid w:val="0"/>
        <w:spacing w:line="360" w:lineRule="auto"/>
        <w:jc w:val="left"/>
        <w:rPr>
          <w:rFonts w:ascii="宋体" w:hAnsi="宋体"/>
          <w:snapToGrid w:val="0"/>
          <w:color w:val="auto"/>
          <w:kern w:val="0"/>
          <w:sz w:val="24"/>
          <w:highlight w:val="none"/>
        </w:rPr>
      </w:pPr>
    </w:p>
    <w:p w14:paraId="6849AFB3">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1. </w:t>
      </w:r>
    </w:p>
    <w:p w14:paraId="62B20089">
      <w:pPr>
        <w:autoSpaceDE w:val="0"/>
        <w:autoSpaceDN w:val="0"/>
        <w:adjustRightInd w:val="0"/>
        <w:snapToGrid w:val="0"/>
        <w:spacing w:line="360" w:lineRule="auto"/>
        <w:jc w:val="left"/>
        <w:rPr>
          <w:rFonts w:ascii="宋体" w:hAnsi="宋体"/>
          <w:snapToGrid w:val="0"/>
          <w:color w:val="auto"/>
          <w:kern w:val="0"/>
          <w:szCs w:val="21"/>
          <w:highlight w:val="none"/>
        </w:rPr>
      </w:pPr>
    </w:p>
    <w:p w14:paraId="4D53A27B">
      <w:pPr>
        <w:autoSpaceDE w:val="0"/>
        <w:autoSpaceDN w:val="0"/>
        <w:adjustRightInd w:val="0"/>
        <w:snapToGrid w:val="0"/>
        <w:spacing w:line="360" w:lineRule="auto"/>
        <w:jc w:val="left"/>
        <w:rPr>
          <w:rFonts w:ascii="宋体" w:hAnsi="宋体"/>
          <w:snapToGrid w:val="0"/>
          <w:color w:val="auto"/>
          <w:kern w:val="0"/>
          <w:szCs w:val="21"/>
          <w:highlight w:val="none"/>
        </w:rPr>
      </w:pPr>
    </w:p>
    <w:p w14:paraId="0A904385">
      <w:pPr>
        <w:autoSpaceDE w:val="0"/>
        <w:autoSpaceDN w:val="0"/>
        <w:adjustRightInd w:val="0"/>
        <w:snapToGrid w:val="0"/>
        <w:spacing w:line="360" w:lineRule="auto"/>
        <w:jc w:val="left"/>
        <w:rPr>
          <w:rFonts w:ascii="宋体" w:hAnsi="宋体"/>
          <w:snapToGrid w:val="0"/>
          <w:color w:val="auto"/>
          <w:kern w:val="0"/>
          <w:szCs w:val="21"/>
          <w:highlight w:val="none"/>
        </w:rPr>
      </w:pPr>
    </w:p>
    <w:p w14:paraId="4E850ACA">
      <w:pPr>
        <w:autoSpaceDE w:val="0"/>
        <w:autoSpaceDN w:val="0"/>
        <w:adjustRightInd w:val="0"/>
        <w:snapToGrid w:val="0"/>
        <w:spacing w:line="360" w:lineRule="auto"/>
        <w:jc w:val="left"/>
        <w:rPr>
          <w:rFonts w:ascii="宋体" w:hAnsi="宋体"/>
          <w:snapToGrid w:val="0"/>
          <w:color w:val="auto"/>
          <w:kern w:val="0"/>
          <w:szCs w:val="21"/>
          <w:highlight w:val="none"/>
        </w:rPr>
      </w:pPr>
    </w:p>
    <w:p w14:paraId="355D99D9">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2. </w:t>
      </w:r>
    </w:p>
    <w:p w14:paraId="79169E5A">
      <w:pPr>
        <w:autoSpaceDE w:val="0"/>
        <w:autoSpaceDN w:val="0"/>
        <w:adjustRightInd w:val="0"/>
        <w:snapToGrid w:val="0"/>
        <w:spacing w:line="360" w:lineRule="auto"/>
        <w:jc w:val="left"/>
        <w:rPr>
          <w:rFonts w:ascii="宋体" w:hAnsi="宋体"/>
          <w:snapToGrid w:val="0"/>
          <w:color w:val="auto"/>
          <w:kern w:val="0"/>
          <w:szCs w:val="21"/>
          <w:highlight w:val="none"/>
        </w:rPr>
      </w:pPr>
    </w:p>
    <w:p w14:paraId="7DA78998">
      <w:pPr>
        <w:autoSpaceDE w:val="0"/>
        <w:autoSpaceDN w:val="0"/>
        <w:adjustRightInd w:val="0"/>
        <w:snapToGrid w:val="0"/>
        <w:spacing w:line="360" w:lineRule="auto"/>
        <w:jc w:val="left"/>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w:t>
      </w:r>
    </w:p>
    <w:p w14:paraId="317D618A">
      <w:pPr>
        <w:autoSpaceDE w:val="0"/>
        <w:autoSpaceDN w:val="0"/>
        <w:adjustRightInd w:val="0"/>
        <w:snapToGrid w:val="0"/>
        <w:spacing w:line="360" w:lineRule="auto"/>
        <w:jc w:val="left"/>
        <w:rPr>
          <w:rFonts w:ascii="宋体" w:hAnsi="宋体"/>
          <w:snapToGrid w:val="0"/>
          <w:color w:val="auto"/>
          <w:kern w:val="0"/>
          <w:sz w:val="14"/>
          <w:szCs w:val="14"/>
          <w:highlight w:val="none"/>
        </w:rPr>
      </w:pPr>
    </w:p>
    <w:p w14:paraId="0D2A8D73">
      <w:pPr>
        <w:autoSpaceDE w:val="0"/>
        <w:autoSpaceDN w:val="0"/>
        <w:adjustRightInd w:val="0"/>
        <w:snapToGrid w:val="0"/>
        <w:spacing w:line="360" w:lineRule="auto"/>
        <w:jc w:val="left"/>
        <w:rPr>
          <w:rFonts w:ascii="宋体" w:hAnsi="宋体"/>
          <w:snapToGrid w:val="0"/>
          <w:color w:val="auto"/>
          <w:kern w:val="0"/>
          <w:sz w:val="14"/>
          <w:szCs w:val="14"/>
          <w:highlight w:val="none"/>
        </w:rPr>
      </w:pPr>
    </w:p>
    <w:p w14:paraId="731673E7">
      <w:pPr>
        <w:autoSpaceDE w:val="0"/>
        <w:autoSpaceDN w:val="0"/>
        <w:adjustRightInd w:val="0"/>
        <w:snapToGrid w:val="0"/>
        <w:spacing w:line="360" w:lineRule="auto"/>
        <w:jc w:val="left"/>
        <w:rPr>
          <w:rFonts w:ascii="宋体" w:hAnsi="宋体"/>
          <w:snapToGrid w:val="0"/>
          <w:color w:val="auto"/>
          <w:kern w:val="0"/>
          <w:sz w:val="14"/>
          <w:szCs w:val="14"/>
          <w:highlight w:val="none"/>
        </w:rPr>
      </w:pPr>
    </w:p>
    <w:p w14:paraId="550F9429">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15041742">
      <w:pPr>
        <w:autoSpaceDE w:val="0"/>
        <w:autoSpaceDN w:val="0"/>
        <w:adjustRightInd w:val="0"/>
        <w:snapToGrid w:val="0"/>
        <w:spacing w:line="360" w:lineRule="auto"/>
        <w:jc w:val="left"/>
        <w:rPr>
          <w:rFonts w:ascii="宋体" w:hAnsi="宋体"/>
          <w:snapToGrid w:val="0"/>
          <w:color w:val="auto"/>
          <w:kern w:val="0"/>
          <w:sz w:val="20"/>
          <w:szCs w:val="20"/>
          <w:highlight w:val="none"/>
        </w:rPr>
      </w:pPr>
      <w:r>
        <w:rPr>
          <w:rFonts w:hint="eastAsia" w:ascii="宋体" w:hAnsi="宋体"/>
          <w:snapToGrid w:val="0"/>
          <w:color w:val="auto"/>
          <w:kern w:val="0"/>
          <w:szCs w:val="21"/>
          <w:highlight w:val="none"/>
        </w:rPr>
        <w:t>请将上述问题的澄清于 年 月 日 时前递交至 （详细地址）或传真至 （传真号码）。采用传真方式的，应在 年 月 日 时前将原件递交至 （详细地址）。</w:t>
      </w:r>
    </w:p>
    <w:p w14:paraId="441ABB3B">
      <w:pPr>
        <w:tabs>
          <w:tab w:val="left" w:pos="6400"/>
        </w:tabs>
        <w:autoSpaceDE w:val="0"/>
        <w:autoSpaceDN w:val="0"/>
        <w:adjustRightInd w:val="0"/>
        <w:snapToGrid w:val="0"/>
        <w:spacing w:line="360" w:lineRule="auto"/>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评标委员会：</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p>
    <w:p w14:paraId="56942121">
      <w:pPr>
        <w:tabs>
          <w:tab w:val="left" w:pos="6400"/>
        </w:tabs>
        <w:autoSpaceDE w:val="0"/>
        <w:autoSpaceDN w:val="0"/>
        <w:adjustRightInd w:val="0"/>
        <w:snapToGrid w:val="0"/>
        <w:spacing w:line="360" w:lineRule="auto"/>
        <w:ind w:right="120"/>
        <w:jc w:val="right"/>
        <w:rPr>
          <w:rFonts w:ascii="宋体" w:hAnsi="宋体"/>
          <w:snapToGrid w:val="0"/>
          <w:color w:val="auto"/>
          <w:kern w:val="0"/>
          <w:sz w:val="24"/>
          <w:highlight w:val="none"/>
        </w:rPr>
      </w:pPr>
      <w:r>
        <w:rPr>
          <w:rFonts w:ascii="宋体" w:hAnsi="宋体"/>
          <w:snapToGrid w:val="0"/>
          <w:color w:val="auto"/>
          <w:kern w:val="0"/>
          <w:sz w:val="24"/>
          <w:highlight w:val="none"/>
        </w:rPr>
        <w:t xml:space="preserve"> </w:t>
      </w:r>
    </w:p>
    <w:p w14:paraId="4A5D4803">
      <w:pPr>
        <w:autoSpaceDE w:val="0"/>
        <w:autoSpaceDN w:val="0"/>
        <w:adjustRightInd w:val="0"/>
        <w:snapToGrid w:val="0"/>
        <w:spacing w:line="360" w:lineRule="auto"/>
        <w:ind w:firstLine="315" w:firstLineChars="150"/>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p>
    <w:p w14:paraId="3FF1EFEB">
      <w:pPr>
        <w:wordWrap w:val="0"/>
        <w:autoSpaceDE w:val="0"/>
        <w:autoSpaceDN w:val="0"/>
        <w:adjustRightInd w:val="0"/>
        <w:snapToGrid w:val="0"/>
        <w:spacing w:line="360" w:lineRule="auto"/>
        <w:ind w:firstLine="850" w:firstLineChars="405"/>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34C527A9">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sz w:val="24"/>
          <w:highlight w:val="none"/>
        </w:rPr>
        <w:br w:type="page"/>
      </w:r>
      <w:r>
        <w:rPr>
          <w:rFonts w:ascii="宋体" w:hAnsi="宋体"/>
          <w:b/>
          <w:snapToGrid w:val="0"/>
          <w:color w:val="auto"/>
          <w:kern w:val="0"/>
          <w:highlight w:val="none"/>
        </w:rPr>
        <w:t>附表</w:t>
      </w:r>
      <w:r>
        <w:rPr>
          <w:rFonts w:hint="eastAsia" w:ascii="宋体" w:hAnsi="宋体"/>
          <w:b/>
          <w:snapToGrid w:val="0"/>
          <w:color w:val="auto"/>
          <w:kern w:val="0"/>
          <w:highlight w:val="none"/>
        </w:rPr>
        <w:t>四</w:t>
      </w:r>
      <w:r>
        <w:rPr>
          <w:rFonts w:ascii="宋体" w:hAnsi="宋体"/>
          <w:b/>
          <w:snapToGrid w:val="0"/>
          <w:color w:val="auto"/>
          <w:kern w:val="0"/>
          <w:highlight w:val="none"/>
        </w:rPr>
        <w:t>：问题的澄清</w:t>
      </w:r>
    </w:p>
    <w:p w14:paraId="4C475190">
      <w:pPr>
        <w:autoSpaceDE w:val="0"/>
        <w:autoSpaceDN w:val="0"/>
        <w:adjustRightInd w:val="0"/>
        <w:snapToGrid w:val="0"/>
        <w:spacing w:line="360" w:lineRule="auto"/>
        <w:jc w:val="left"/>
        <w:rPr>
          <w:rFonts w:ascii="宋体" w:hAnsi="宋体"/>
          <w:b/>
          <w:snapToGrid w:val="0"/>
          <w:color w:val="auto"/>
          <w:kern w:val="0"/>
          <w:sz w:val="10"/>
          <w:szCs w:val="10"/>
          <w:highlight w:val="none"/>
        </w:rPr>
      </w:pPr>
    </w:p>
    <w:p w14:paraId="5381F811">
      <w:pPr>
        <w:autoSpaceDE w:val="0"/>
        <w:autoSpaceDN w:val="0"/>
        <w:adjustRightInd w:val="0"/>
        <w:snapToGrid w:val="0"/>
        <w:spacing w:line="360" w:lineRule="auto"/>
        <w:jc w:val="center"/>
        <w:rPr>
          <w:rFonts w:ascii="宋体" w:hAnsi="宋体"/>
          <w:b/>
          <w:snapToGrid w:val="0"/>
          <w:color w:val="auto"/>
          <w:kern w:val="0"/>
          <w:sz w:val="32"/>
          <w:szCs w:val="32"/>
          <w:highlight w:val="none"/>
        </w:rPr>
      </w:pPr>
      <w:r>
        <w:rPr>
          <w:rFonts w:ascii="宋体" w:hAnsi="宋体"/>
          <w:b/>
          <w:snapToGrid w:val="0"/>
          <w:color w:val="auto"/>
          <w:w w:val="99"/>
          <w:kern w:val="0"/>
          <w:sz w:val="32"/>
          <w:szCs w:val="32"/>
          <w:highlight w:val="none"/>
        </w:rPr>
        <w:t>问题的澄清</w:t>
      </w:r>
    </w:p>
    <w:p w14:paraId="4283D227">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rPr>
      </w:pPr>
    </w:p>
    <w:p w14:paraId="52788183">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14:paraId="56F36AE8">
      <w:pPr>
        <w:autoSpaceDE w:val="0"/>
        <w:autoSpaceDN w:val="0"/>
        <w:adjustRightInd w:val="0"/>
        <w:snapToGrid w:val="0"/>
        <w:spacing w:line="360" w:lineRule="auto"/>
        <w:ind w:firstLine="3150" w:firstLineChars="1500"/>
        <w:rPr>
          <w:rFonts w:ascii="宋体" w:hAnsi="宋体"/>
          <w:snapToGrid w:val="0"/>
          <w:color w:val="auto"/>
          <w:kern w:val="0"/>
          <w:szCs w:val="21"/>
          <w:highlight w:val="none"/>
        </w:rPr>
      </w:pPr>
    </w:p>
    <w:p w14:paraId="1193076B">
      <w:pPr>
        <w:autoSpaceDE w:val="0"/>
        <w:autoSpaceDN w:val="0"/>
        <w:adjustRightInd w:val="0"/>
        <w:snapToGrid w:val="0"/>
        <w:spacing w:line="360" w:lineRule="auto"/>
        <w:ind w:firstLine="3150" w:firstLineChars="1500"/>
        <w:rPr>
          <w:rFonts w:ascii="宋体" w:hAnsi="宋体"/>
          <w:snapToGrid w:val="0"/>
          <w:color w:val="auto"/>
          <w:kern w:val="0"/>
          <w:szCs w:val="21"/>
          <w:highlight w:val="none"/>
        </w:rPr>
      </w:pPr>
    </w:p>
    <w:p w14:paraId="68D99A94">
      <w:pPr>
        <w:tabs>
          <w:tab w:val="left" w:pos="735"/>
          <w:tab w:val="left" w:pos="420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评标委员会：</w:t>
      </w:r>
    </w:p>
    <w:p w14:paraId="38F51ADB">
      <w:pPr>
        <w:tabs>
          <w:tab w:val="left" w:pos="2000"/>
          <w:tab w:val="left" w:pos="3480"/>
          <w:tab w:val="left" w:pos="420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问题澄清通知（编号：</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）已收悉，现澄清如下：</w:t>
      </w:r>
    </w:p>
    <w:p w14:paraId="1DA8CD9A">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highlight w:val="none"/>
        </w:rPr>
      </w:pPr>
    </w:p>
    <w:p w14:paraId="7E37DA5E">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highlight w:val="none"/>
        </w:rPr>
      </w:pPr>
    </w:p>
    <w:p w14:paraId="7C2CCF3C">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1. </w:t>
      </w:r>
    </w:p>
    <w:p w14:paraId="41F66AE2">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5EF96815">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1F443078">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23DB9B67">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3F8D2D23">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31D85DF4">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2. </w:t>
      </w:r>
    </w:p>
    <w:p w14:paraId="67E63527">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616DE855">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302B5C4F">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166BA0BC">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1972CAFE">
      <w:pPr>
        <w:autoSpaceDE w:val="0"/>
        <w:autoSpaceDN w:val="0"/>
        <w:adjustRightInd w:val="0"/>
        <w:snapToGrid w:val="0"/>
        <w:spacing w:line="360" w:lineRule="auto"/>
        <w:jc w:val="left"/>
        <w:rPr>
          <w:rFonts w:ascii="宋体" w:hAnsi="宋体"/>
          <w:snapToGrid w:val="0"/>
          <w:color w:val="auto"/>
          <w:kern w:val="0"/>
          <w:sz w:val="22"/>
          <w:szCs w:val="22"/>
          <w:highlight w:val="none"/>
        </w:rPr>
      </w:pPr>
    </w:p>
    <w:p w14:paraId="4C15BC5A">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14:paraId="60F1B2C6">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5D2BE245">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24786FA2">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63FB0BC0">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101DE23D">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0A53FA1D">
      <w:pPr>
        <w:tabs>
          <w:tab w:val="left" w:pos="7035"/>
        </w:tabs>
        <w:autoSpaceDE w:val="0"/>
        <w:autoSpaceDN w:val="0"/>
        <w:adjustRightInd w:val="0"/>
        <w:snapToGrid w:val="0"/>
        <w:spacing w:line="480" w:lineRule="auto"/>
        <w:ind w:firstLine="2551" w:firstLineChars="1215"/>
        <w:jc w:val="right"/>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 xml:space="preserve">（盖单位法人章） </w:t>
      </w:r>
    </w:p>
    <w:p w14:paraId="0734106D">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5020E7F1">
      <w:pPr>
        <w:autoSpaceDE w:val="0"/>
        <w:autoSpaceDN w:val="0"/>
        <w:adjustRightInd w:val="0"/>
        <w:snapToGrid w:val="0"/>
        <w:spacing w:line="360" w:lineRule="auto"/>
        <w:jc w:val="right"/>
        <w:rPr>
          <w:rFonts w:ascii="宋体" w:hAnsi="宋体"/>
          <w:snapToGrid w:val="0"/>
          <w:color w:val="auto"/>
          <w:kern w:val="0"/>
          <w:sz w:val="20"/>
          <w:szCs w:val="20"/>
          <w:highlight w:val="none"/>
        </w:rPr>
      </w:pPr>
    </w:p>
    <w:p w14:paraId="27F5E2BE">
      <w:pPr>
        <w:wordWrap w:val="0"/>
        <w:autoSpaceDE w:val="0"/>
        <w:autoSpaceDN w:val="0"/>
        <w:adjustRightInd w:val="0"/>
        <w:snapToGrid w:val="0"/>
        <w:spacing w:line="360" w:lineRule="auto"/>
        <w:ind w:firstLine="315" w:firstLineChars="150"/>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09D3889E">
      <w:pPr>
        <w:autoSpaceDE w:val="0"/>
        <w:autoSpaceDN w:val="0"/>
        <w:adjustRightInd w:val="0"/>
        <w:snapToGrid w:val="0"/>
        <w:spacing w:line="360" w:lineRule="auto"/>
        <w:jc w:val="left"/>
        <w:rPr>
          <w:rFonts w:ascii="宋体" w:hAnsi="宋体"/>
          <w:b/>
          <w:snapToGrid w:val="0"/>
          <w:color w:val="auto"/>
          <w:kern w:val="0"/>
          <w:sz w:val="24"/>
          <w:highlight w:val="none"/>
        </w:rPr>
      </w:pPr>
    </w:p>
    <w:p w14:paraId="3745D306">
      <w:pPr>
        <w:autoSpaceDE w:val="0"/>
        <w:autoSpaceDN w:val="0"/>
        <w:adjustRightInd w:val="0"/>
        <w:snapToGrid w:val="0"/>
        <w:spacing w:line="360" w:lineRule="auto"/>
        <w:jc w:val="left"/>
        <w:rPr>
          <w:rFonts w:ascii="宋体" w:hAnsi="宋体"/>
          <w:snapToGrid w:val="0"/>
          <w:color w:val="auto"/>
          <w:kern w:val="0"/>
          <w:sz w:val="20"/>
          <w:szCs w:val="20"/>
          <w:highlight w:val="none"/>
        </w:rPr>
      </w:pPr>
      <w:r>
        <w:rPr>
          <w:rFonts w:ascii="宋体" w:hAnsi="宋体"/>
          <w:b/>
          <w:snapToGrid w:val="0"/>
          <w:color w:val="auto"/>
          <w:kern w:val="0"/>
          <w:highlight w:val="none"/>
        </w:rPr>
        <w:t>附表</w:t>
      </w:r>
      <w:r>
        <w:rPr>
          <w:rFonts w:hint="eastAsia" w:ascii="宋体" w:hAnsi="宋体"/>
          <w:b/>
          <w:snapToGrid w:val="0"/>
          <w:color w:val="auto"/>
          <w:kern w:val="0"/>
          <w:highlight w:val="none"/>
        </w:rPr>
        <w:t>五</w:t>
      </w:r>
      <w:r>
        <w:rPr>
          <w:rFonts w:ascii="宋体" w:hAnsi="宋体"/>
          <w:b/>
          <w:snapToGrid w:val="0"/>
          <w:color w:val="auto"/>
          <w:kern w:val="0"/>
          <w:highlight w:val="none"/>
        </w:rPr>
        <w:t>：</w:t>
      </w:r>
      <w:r>
        <w:rPr>
          <w:rFonts w:hint="eastAsia" w:ascii="宋体" w:hAnsi="宋体"/>
          <w:b/>
          <w:snapToGrid w:val="0"/>
          <w:color w:val="auto"/>
          <w:kern w:val="0"/>
          <w:highlight w:val="none"/>
          <w:lang w:eastAsia="zh-CN"/>
        </w:rPr>
        <w:t>中选</w:t>
      </w:r>
      <w:r>
        <w:rPr>
          <w:rFonts w:ascii="宋体" w:hAnsi="宋体"/>
          <w:b/>
          <w:snapToGrid w:val="0"/>
          <w:color w:val="auto"/>
          <w:kern w:val="0"/>
          <w:highlight w:val="none"/>
        </w:rPr>
        <w:t>通知书</w:t>
      </w:r>
    </w:p>
    <w:p w14:paraId="0907DFD9">
      <w:pPr>
        <w:autoSpaceDE w:val="0"/>
        <w:autoSpaceDN w:val="0"/>
        <w:adjustRightInd w:val="0"/>
        <w:spacing w:line="360" w:lineRule="auto"/>
        <w:jc w:val="left"/>
        <w:rPr>
          <w:rFonts w:ascii="宋体" w:hAnsi="宋体"/>
          <w:snapToGrid w:val="0"/>
          <w:color w:val="auto"/>
          <w:kern w:val="0"/>
          <w:sz w:val="20"/>
          <w:szCs w:val="20"/>
          <w:highlight w:val="none"/>
        </w:rPr>
      </w:pPr>
    </w:p>
    <w:p w14:paraId="6A1EBE0A">
      <w:pPr>
        <w:autoSpaceDE w:val="0"/>
        <w:autoSpaceDN w:val="0"/>
        <w:adjustRightInd w:val="0"/>
        <w:spacing w:line="360" w:lineRule="auto"/>
        <w:jc w:val="left"/>
        <w:rPr>
          <w:rFonts w:ascii="宋体" w:hAnsi="宋体"/>
          <w:snapToGrid w:val="0"/>
          <w:color w:val="auto"/>
          <w:kern w:val="0"/>
          <w:sz w:val="20"/>
          <w:szCs w:val="20"/>
          <w:highlight w:val="none"/>
        </w:rPr>
      </w:pPr>
    </w:p>
    <w:p w14:paraId="1C3CE59C">
      <w:pPr>
        <w:autoSpaceDE w:val="0"/>
        <w:autoSpaceDN w:val="0"/>
        <w:adjustRightInd w:val="0"/>
        <w:spacing w:line="360" w:lineRule="auto"/>
        <w:jc w:val="left"/>
        <w:rPr>
          <w:rFonts w:ascii="宋体" w:hAnsi="宋体"/>
          <w:snapToGrid w:val="0"/>
          <w:color w:val="auto"/>
          <w:kern w:val="0"/>
          <w:sz w:val="20"/>
          <w:szCs w:val="20"/>
          <w:highlight w:val="none"/>
        </w:rPr>
      </w:pPr>
    </w:p>
    <w:p w14:paraId="1765E296">
      <w:pPr>
        <w:autoSpaceDE w:val="0"/>
        <w:autoSpaceDN w:val="0"/>
        <w:adjustRightInd w:val="0"/>
        <w:snapToGrid w:val="0"/>
        <w:spacing w:line="360" w:lineRule="auto"/>
        <w:jc w:val="center"/>
        <w:rPr>
          <w:rFonts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rPr>
        <w:t>重庆市建设工程</w:t>
      </w:r>
      <w:r>
        <w:rPr>
          <w:rFonts w:hint="eastAsia" w:ascii="宋体" w:hAnsi="宋体"/>
          <w:b/>
          <w:snapToGrid w:val="0"/>
          <w:color w:val="auto"/>
          <w:w w:val="99"/>
          <w:kern w:val="0"/>
          <w:sz w:val="32"/>
          <w:szCs w:val="32"/>
          <w:highlight w:val="none"/>
          <w:lang w:eastAsia="zh-CN"/>
        </w:rPr>
        <w:t>中选</w:t>
      </w:r>
      <w:r>
        <w:rPr>
          <w:rFonts w:hint="eastAsia" w:ascii="宋体" w:hAnsi="宋体"/>
          <w:b/>
          <w:snapToGrid w:val="0"/>
          <w:color w:val="auto"/>
          <w:w w:val="99"/>
          <w:kern w:val="0"/>
          <w:sz w:val="32"/>
          <w:szCs w:val="32"/>
          <w:highlight w:val="none"/>
        </w:rPr>
        <w:t>通知书</w:t>
      </w:r>
    </w:p>
    <w:p w14:paraId="2D0652D8">
      <w:pPr>
        <w:spacing w:line="360" w:lineRule="auto"/>
        <w:rPr>
          <w:rFonts w:ascii="宋体" w:hAnsi="宋体"/>
          <w:bCs/>
          <w:color w:val="auto"/>
          <w:kern w:val="0"/>
          <w:szCs w:val="21"/>
          <w:highlight w:val="none"/>
          <w:u w:val="single"/>
        </w:rPr>
      </w:pPr>
      <w:r>
        <w:rPr>
          <w:rFonts w:ascii="宋体" w:hAnsi="宋体"/>
          <w:bCs/>
          <w:color w:val="auto"/>
          <w:kern w:val="0"/>
          <w:szCs w:val="21"/>
          <w:highlight w:val="none"/>
          <w:u w:val="single"/>
        </w:rPr>
        <w:t xml:space="preserve">       </w:t>
      </w:r>
      <w:r>
        <w:rPr>
          <w:rFonts w:hint="eastAsia" w:ascii="宋体" w:hAnsi="宋体"/>
          <w:color w:val="auto"/>
          <w:kern w:val="0"/>
          <w:szCs w:val="21"/>
          <w:highlight w:val="none"/>
          <w:u w:val="single"/>
          <w:lang w:eastAsia="zh-CN"/>
        </w:rPr>
        <w:t>中选</w:t>
      </w:r>
      <w:r>
        <w:rPr>
          <w:rFonts w:ascii="宋体" w:hAnsi="宋体"/>
          <w:color w:val="auto"/>
          <w:kern w:val="0"/>
          <w:szCs w:val="21"/>
          <w:highlight w:val="none"/>
          <w:u w:val="single"/>
        </w:rPr>
        <w:t>单位</w:t>
      </w:r>
      <w:r>
        <w:rPr>
          <w:rFonts w:ascii="宋体" w:hAnsi="宋体"/>
          <w:bCs/>
          <w:color w:val="auto"/>
          <w:kern w:val="0"/>
          <w:szCs w:val="21"/>
          <w:highlight w:val="none"/>
          <w:u w:val="single"/>
        </w:rPr>
        <w:t xml:space="preserve">               </w:t>
      </w:r>
      <w:r>
        <w:rPr>
          <w:rFonts w:ascii="宋体" w:hAnsi="宋体"/>
          <w:bCs/>
          <w:color w:val="auto"/>
          <w:kern w:val="0"/>
          <w:szCs w:val="21"/>
          <w:highlight w:val="none"/>
        </w:rPr>
        <w:t>：</w:t>
      </w:r>
    </w:p>
    <w:p w14:paraId="167CD760">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我单位拟建的 </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（项目名称）</w:t>
      </w:r>
      <w:r>
        <w:rPr>
          <w:rFonts w:ascii="宋体" w:hAnsi="宋体"/>
          <w:bCs/>
          <w:color w:val="auto"/>
          <w:kern w:val="0"/>
          <w:szCs w:val="21"/>
          <w:highlight w:val="none"/>
          <w:u w:val="single"/>
        </w:rPr>
        <w:t xml:space="preserve">    </w:t>
      </w:r>
      <w:r>
        <w:rPr>
          <w:rFonts w:ascii="宋体" w:hAnsi="宋体"/>
          <w:color w:val="auto"/>
          <w:kern w:val="0"/>
          <w:szCs w:val="21"/>
          <w:highlight w:val="none"/>
        </w:rPr>
        <w:t>于</w:t>
      </w:r>
      <w:r>
        <w:rPr>
          <w:rFonts w:ascii="宋体" w:hAnsi="宋体"/>
          <w:bCs/>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bCs/>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bCs/>
          <w:color w:val="auto"/>
          <w:kern w:val="0"/>
          <w:szCs w:val="21"/>
          <w:highlight w:val="none"/>
          <w:u w:val="single"/>
        </w:rPr>
        <w:t xml:space="preserve">    </w:t>
      </w:r>
      <w:r>
        <w:rPr>
          <w:rFonts w:ascii="宋体" w:hAnsi="宋体"/>
          <w:color w:val="auto"/>
          <w:kern w:val="0"/>
          <w:szCs w:val="21"/>
          <w:highlight w:val="none"/>
        </w:rPr>
        <w:t>日开标，经评标委员会评定，确定你单位为</w:t>
      </w:r>
      <w:r>
        <w:rPr>
          <w:rFonts w:hint="eastAsia" w:ascii="宋体" w:hAnsi="宋体"/>
          <w:color w:val="auto"/>
          <w:kern w:val="0"/>
          <w:szCs w:val="21"/>
          <w:highlight w:val="none"/>
          <w:lang w:eastAsia="zh-CN"/>
        </w:rPr>
        <w:t>中选</w:t>
      </w:r>
      <w:r>
        <w:rPr>
          <w:rFonts w:ascii="宋体" w:hAnsi="宋体"/>
          <w:color w:val="auto"/>
          <w:kern w:val="0"/>
          <w:szCs w:val="21"/>
          <w:highlight w:val="none"/>
        </w:rPr>
        <w:t>人，</w:t>
      </w:r>
      <w:r>
        <w:rPr>
          <w:rFonts w:hint="eastAsia" w:ascii="宋体" w:hAnsi="宋体"/>
          <w:color w:val="auto"/>
          <w:kern w:val="0"/>
          <w:szCs w:val="21"/>
          <w:highlight w:val="none"/>
          <w:lang w:eastAsia="zh-CN"/>
        </w:rPr>
        <w:t>中选</w:t>
      </w:r>
      <w:r>
        <w:rPr>
          <w:rFonts w:ascii="宋体" w:hAnsi="宋体"/>
          <w:color w:val="auto"/>
          <w:kern w:val="0"/>
          <w:szCs w:val="21"/>
          <w:highlight w:val="none"/>
        </w:rPr>
        <w:t>额为</w:t>
      </w:r>
      <w:r>
        <w:rPr>
          <w:rFonts w:hint="eastAsia" w:ascii="宋体" w:hAnsi="宋体"/>
          <w:color w:val="auto"/>
          <w:kern w:val="0"/>
          <w:szCs w:val="21"/>
          <w:highlight w:val="none"/>
        </w:rPr>
        <w:t>（大写）</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 xml:space="preserve">  </w:t>
      </w:r>
      <w:r>
        <w:rPr>
          <w:rFonts w:ascii="宋体" w:hAnsi="宋体"/>
          <w:bCs/>
          <w:color w:val="auto"/>
          <w:kern w:val="0"/>
          <w:szCs w:val="21"/>
          <w:highlight w:val="none"/>
          <w:u w:val="single"/>
        </w:rPr>
        <w:t xml:space="preserve">  </w:t>
      </w:r>
      <w:r>
        <w:rPr>
          <w:rFonts w:ascii="宋体" w:hAnsi="宋体"/>
          <w:color w:val="auto"/>
          <w:kern w:val="0"/>
          <w:szCs w:val="21"/>
          <w:highlight w:val="none"/>
        </w:rPr>
        <w:t xml:space="preserve">（其中含安全文明施工费 </w:t>
      </w:r>
      <w:r>
        <w:rPr>
          <w:rFonts w:ascii="宋体" w:hAnsi="宋体"/>
          <w:bCs/>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lang w:eastAsia="zh-CN"/>
        </w:rPr>
        <w:t>中选</w:t>
      </w:r>
      <w:r>
        <w:rPr>
          <w:rFonts w:ascii="宋体" w:hAnsi="宋体"/>
          <w:color w:val="auto"/>
          <w:kern w:val="0"/>
          <w:szCs w:val="21"/>
          <w:highlight w:val="none"/>
        </w:rPr>
        <w:t>工程范围：</w:t>
      </w:r>
      <w:r>
        <w:rPr>
          <w:rFonts w:ascii="宋体" w:hAnsi="宋体"/>
          <w:bCs/>
          <w:color w:val="auto"/>
          <w:kern w:val="0"/>
          <w:szCs w:val="21"/>
          <w:highlight w:val="none"/>
          <w:u w:val="single"/>
        </w:rPr>
        <w:t xml:space="preserve">     </w:t>
      </w:r>
      <w:r>
        <w:rPr>
          <w:rFonts w:ascii="宋体" w:hAnsi="宋体"/>
          <w:color w:val="auto"/>
          <w:kern w:val="0"/>
          <w:szCs w:val="21"/>
          <w:highlight w:val="none"/>
        </w:rPr>
        <w:t xml:space="preserve">，工程规模为 </w:t>
      </w:r>
      <w:r>
        <w:rPr>
          <w:rFonts w:ascii="宋体" w:hAnsi="宋体"/>
          <w:bCs/>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lang w:eastAsia="zh-CN"/>
        </w:rPr>
        <w:t>中选</w:t>
      </w:r>
      <w:r>
        <w:rPr>
          <w:rFonts w:ascii="宋体" w:hAnsi="宋体"/>
          <w:color w:val="auto"/>
          <w:kern w:val="0"/>
          <w:szCs w:val="21"/>
          <w:highlight w:val="none"/>
        </w:rPr>
        <w:t xml:space="preserve">工期 </w:t>
      </w:r>
      <w:r>
        <w:rPr>
          <w:rFonts w:ascii="宋体" w:hAnsi="宋体"/>
          <w:bCs/>
          <w:color w:val="auto"/>
          <w:kern w:val="0"/>
          <w:szCs w:val="21"/>
          <w:highlight w:val="none"/>
          <w:u w:val="single"/>
        </w:rPr>
        <w:t xml:space="preserve">   </w:t>
      </w:r>
      <w:r>
        <w:rPr>
          <w:rFonts w:ascii="宋体" w:hAnsi="宋体"/>
          <w:color w:val="auto"/>
          <w:kern w:val="0"/>
          <w:szCs w:val="21"/>
          <w:highlight w:val="none"/>
          <w:u w:val="single"/>
        </w:rPr>
        <w:t>日历天</w:t>
      </w:r>
      <w:r>
        <w:rPr>
          <w:rFonts w:ascii="宋体" w:hAnsi="宋体"/>
          <w:color w:val="auto"/>
          <w:kern w:val="0"/>
          <w:szCs w:val="21"/>
          <w:highlight w:val="none"/>
        </w:rPr>
        <w:t>，工程质量达到国家施工验收规范标准。 项目经理由</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 xml:space="preserve">      </w:t>
      </w:r>
      <w:r>
        <w:rPr>
          <w:rFonts w:ascii="宋体" w:hAnsi="宋体"/>
          <w:bCs/>
          <w:color w:val="auto"/>
          <w:kern w:val="0"/>
          <w:szCs w:val="21"/>
          <w:highlight w:val="none"/>
          <w:u w:val="single"/>
        </w:rPr>
        <w:t xml:space="preserve">  </w:t>
      </w:r>
      <w:r>
        <w:rPr>
          <w:rFonts w:ascii="宋体" w:hAnsi="宋体"/>
          <w:color w:val="auto"/>
          <w:kern w:val="0"/>
          <w:szCs w:val="21"/>
          <w:highlight w:val="none"/>
        </w:rPr>
        <w:t>担任。</w:t>
      </w:r>
    </w:p>
    <w:p w14:paraId="72B23570">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你单位收到</w:t>
      </w:r>
      <w:r>
        <w:rPr>
          <w:rFonts w:hint="eastAsia" w:ascii="宋体" w:hAnsi="宋体"/>
          <w:color w:val="auto"/>
          <w:kern w:val="0"/>
          <w:szCs w:val="21"/>
          <w:highlight w:val="none"/>
          <w:lang w:eastAsia="zh-CN"/>
        </w:rPr>
        <w:t>中选</w:t>
      </w:r>
      <w:r>
        <w:rPr>
          <w:rFonts w:ascii="宋体" w:hAnsi="宋体"/>
          <w:color w:val="auto"/>
          <w:kern w:val="0"/>
          <w:szCs w:val="21"/>
          <w:highlight w:val="none"/>
        </w:rPr>
        <w:t xml:space="preserve">通知书后，在 </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 xml:space="preserve">      </w:t>
      </w:r>
      <w:r>
        <w:rPr>
          <w:rFonts w:ascii="宋体" w:hAnsi="宋体"/>
          <w:bCs/>
          <w:color w:val="auto"/>
          <w:kern w:val="0"/>
          <w:szCs w:val="21"/>
          <w:highlight w:val="none"/>
          <w:u w:val="single"/>
        </w:rPr>
        <w:t xml:space="preserve">   </w:t>
      </w:r>
      <w:r>
        <w:rPr>
          <w:rFonts w:ascii="宋体" w:hAnsi="宋体"/>
          <w:color w:val="auto"/>
          <w:kern w:val="0"/>
          <w:szCs w:val="21"/>
          <w:highlight w:val="none"/>
        </w:rPr>
        <w:t>日内到我单位签订承发包合同。</w:t>
      </w:r>
      <w:r>
        <w:rPr>
          <w:color w:val="auto"/>
          <w:szCs w:val="21"/>
          <w:highlight w:val="none"/>
        </w:rPr>
        <w:t>在此之前按</w:t>
      </w:r>
      <w:r>
        <w:rPr>
          <w:rFonts w:hint="eastAsia"/>
          <w:color w:val="auto"/>
          <w:szCs w:val="21"/>
          <w:highlight w:val="none"/>
          <w:lang w:eastAsia="zh-CN"/>
        </w:rPr>
        <w:t>比选</w:t>
      </w:r>
      <w:r>
        <w:rPr>
          <w:color w:val="auto"/>
          <w:szCs w:val="21"/>
          <w:highlight w:val="none"/>
        </w:rPr>
        <w:t>文件第二章</w:t>
      </w:r>
      <w:r>
        <w:rPr>
          <w:rFonts w:hint="eastAsia"/>
          <w:color w:val="auto"/>
          <w:szCs w:val="21"/>
          <w:highlight w:val="none"/>
        </w:rPr>
        <w:t>“</w:t>
      </w:r>
      <w:r>
        <w:rPr>
          <w:rFonts w:hint="eastAsia"/>
          <w:color w:val="auto"/>
          <w:szCs w:val="21"/>
          <w:highlight w:val="none"/>
          <w:lang w:eastAsia="zh-CN"/>
        </w:rPr>
        <w:t>竞选</w:t>
      </w:r>
      <w:r>
        <w:rPr>
          <w:color w:val="auto"/>
          <w:szCs w:val="21"/>
          <w:highlight w:val="none"/>
        </w:rPr>
        <w:t>人须知</w:t>
      </w:r>
      <w:r>
        <w:rPr>
          <w:rFonts w:hint="eastAsia"/>
          <w:color w:val="auto"/>
          <w:szCs w:val="21"/>
          <w:highlight w:val="none"/>
        </w:rPr>
        <w:t>”</w:t>
      </w:r>
      <w:r>
        <w:rPr>
          <w:color w:val="auto"/>
          <w:szCs w:val="21"/>
          <w:highlight w:val="none"/>
        </w:rPr>
        <w:t>第7.</w:t>
      </w:r>
      <w:r>
        <w:rPr>
          <w:rFonts w:hint="eastAsia"/>
          <w:color w:val="auto"/>
          <w:szCs w:val="21"/>
          <w:highlight w:val="none"/>
        </w:rPr>
        <w:t>3</w:t>
      </w:r>
      <w:r>
        <w:rPr>
          <w:color w:val="auto"/>
          <w:szCs w:val="21"/>
          <w:highlight w:val="none"/>
        </w:rPr>
        <w:t>款规定向我方提交履约担保。</w:t>
      </w:r>
    </w:p>
    <w:p w14:paraId="65C704D6">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特此通知。</w:t>
      </w:r>
    </w:p>
    <w:p w14:paraId="1F3873F1">
      <w:pPr>
        <w:spacing w:line="480" w:lineRule="auto"/>
        <w:rPr>
          <w:rFonts w:ascii="宋体" w:hAnsi="宋体"/>
          <w:color w:val="auto"/>
          <w:kern w:val="0"/>
          <w:sz w:val="24"/>
          <w:highlight w:val="none"/>
        </w:rPr>
      </w:pPr>
    </w:p>
    <w:p w14:paraId="16E713B0">
      <w:pPr>
        <w:spacing w:line="480" w:lineRule="auto"/>
        <w:rPr>
          <w:rFonts w:ascii="宋体" w:hAnsi="宋体"/>
          <w:color w:val="auto"/>
          <w:kern w:val="0"/>
          <w:sz w:val="24"/>
          <w:highlight w:val="none"/>
        </w:rPr>
      </w:pPr>
    </w:p>
    <w:p w14:paraId="6D373B8F">
      <w:pPr>
        <w:spacing w:line="480" w:lineRule="auto"/>
        <w:rPr>
          <w:rFonts w:ascii="宋体" w:hAnsi="宋体"/>
          <w:color w:val="auto"/>
          <w:kern w:val="0"/>
          <w:sz w:val="24"/>
          <w:highlight w:val="none"/>
        </w:rPr>
      </w:pPr>
    </w:p>
    <w:p w14:paraId="58A92923">
      <w:pPr>
        <w:spacing w:line="480" w:lineRule="auto"/>
        <w:jc w:val="left"/>
        <w:rPr>
          <w:rFonts w:ascii="宋体" w:hAnsi="宋体"/>
          <w:color w:val="auto"/>
          <w:kern w:val="0"/>
          <w:szCs w:val="21"/>
          <w:highlight w:val="none"/>
        </w:rPr>
      </w:pPr>
      <w:r>
        <w:rPr>
          <w:rFonts w:ascii="宋体" w:hAnsi="宋体"/>
          <w:color w:val="auto"/>
          <w:kern w:val="0"/>
          <w:sz w:val="24"/>
          <w:highlight w:val="none"/>
        </w:rPr>
        <w:t xml:space="preserve">                                </w:t>
      </w:r>
      <w:r>
        <w:rPr>
          <w:rFonts w:hint="eastAsia" w:ascii="宋体" w:hAnsi="宋体"/>
          <w:color w:val="auto"/>
          <w:kern w:val="0"/>
          <w:szCs w:val="21"/>
          <w:highlight w:val="none"/>
          <w:lang w:eastAsia="zh-CN"/>
        </w:rPr>
        <w:t>比选</w:t>
      </w:r>
      <w:r>
        <w:rPr>
          <w:rFonts w:ascii="宋体" w:hAnsi="宋体"/>
          <w:color w:val="auto"/>
          <w:kern w:val="0"/>
          <w:szCs w:val="21"/>
          <w:highlight w:val="none"/>
        </w:rPr>
        <w:t>人</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ascii="宋体" w:hAnsi="宋体"/>
          <w:snapToGrid w:val="0"/>
          <w:color w:val="auto"/>
          <w:kern w:val="0"/>
          <w:szCs w:val="21"/>
          <w:highlight w:val="none"/>
        </w:rPr>
        <w:t>盖单位法人章</w:t>
      </w:r>
      <w:r>
        <w:rPr>
          <w:rFonts w:ascii="宋体" w:hAnsi="宋体"/>
          <w:color w:val="auto"/>
          <w:kern w:val="0"/>
          <w:szCs w:val="21"/>
          <w:highlight w:val="none"/>
        </w:rPr>
        <w:t>）</w:t>
      </w:r>
    </w:p>
    <w:p w14:paraId="2AA8E9BA">
      <w:pPr>
        <w:spacing w:line="480" w:lineRule="auto"/>
        <w:jc w:val="left"/>
        <w:rPr>
          <w:rFonts w:ascii="宋体" w:hAnsi="宋体"/>
          <w:color w:val="auto"/>
          <w:kern w:val="0"/>
          <w:szCs w:val="21"/>
          <w:highlight w:val="none"/>
        </w:rPr>
      </w:pP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法定代表人</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264DC592">
      <w:pPr>
        <w:spacing w:line="480" w:lineRule="auto"/>
        <w:jc w:val="left"/>
        <w:rPr>
          <w:rFonts w:ascii="宋体" w:hAnsi="宋体"/>
          <w:color w:val="auto"/>
          <w:kern w:val="0"/>
          <w:szCs w:val="21"/>
          <w:highlight w:val="none"/>
          <w:u w:val="single"/>
        </w:rPr>
      </w:pP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联系人</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p>
    <w:p w14:paraId="2E642E0F">
      <w:pPr>
        <w:spacing w:line="480" w:lineRule="auto"/>
        <w:jc w:val="left"/>
        <w:rPr>
          <w:rFonts w:ascii="宋体" w:hAnsi="宋体"/>
          <w:color w:val="auto"/>
          <w:kern w:val="0"/>
          <w:szCs w:val="21"/>
          <w:highlight w:val="none"/>
        </w:rPr>
      </w:pP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联系电话</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p>
    <w:p w14:paraId="60CEEE29">
      <w:pPr>
        <w:spacing w:line="480" w:lineRule="auto"/>
        <w:jc w:val="right"/>
        <w:rPr>
          <w:rFonts w:ascii="宋体" w:hAnsi="宋体"/>
          <w:color w:val="auto"/>
          <w:kern w:val="0"/>
          <w:szCs w:val="21"/>
          <w:highlight w:val="none"/>
        </w:rPr>
      </w:pPr>
    </w:p>
    <w:p w14:paraId="7B0EBE87">
      <w:pPr>
        <w:spacing w:line="480" w:lineRule="auto"/>
        <w:jc w:val="right"/>
        <w:rPr>
          <w:rFonts w:ascii="宋体" w:hAnsi="宋体"/>
          <w:color w:val="auto"/>
          <w:kern w:val="0"/>
          <w:szCs w:val="21"/>
          <w:highlight w:val="none"/>
        </w:rPr>
      </w:pPr>
    </w:p>
    <w:p w14:paraId="6D573004">
      <w:pPr>
        <w:spacing w:line="480" w:lineRule="auto"/>
        <w:jc w:val="right"/>
        <w:rPr>
          <w:rFonts w:ascii="宋体" w:hAnsi="宋体"/>
          <w:color w:val="auto"/>
          <w:kern w:val="0"/>
          <w:sz w:val="24"/>
          <w:highlight w:val="none"/>
        </w:rPr>
      </w:pPr>
      <w:r>
        <w:rPr>
          <w:rFonts w:ascii="宋体" w:hAnsi="宋体"/>
          <w:color w:val="auto"/>
          <w:kern w:val="0"/>
          <w:szCs w:val="21"/>
          <w:highlight w:val="none"/>
        </w:rPr>
        <w:t xml:space="preserve">                   签发日期</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r>
        <w:rPr>
          <w:rFonts w:ascii="宋体" w:hAnsi="宋体"/>
          <w:color w:val="auto"/>
          <w:kern w:val="0"/>
          <w:szCs w:val="21"/>
          <w:highlight w:val="none"/>
        </w:rPr>
        <w:t>年</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35295921">
      <w:pPr>
        <w:pStyle w:val="2"/>
        <w:spacing w:line="360" w:lineRule="auto"/>
        <w:jc w:val="center"/>
        <w:rPr>
          <w:rFonts w:ascii="宋体" w:hAnsi="宋体"/>
          <w:snapToGrid w:val="0"/>
          <w:color w:val="auto"/>
          <w:kern w:val="0"/>
          <w:highlight w:val="none"/>
        </w:rPr>
      </w:pPr>
      <w:r>
        <w:rPr>
          <w:rFonts w:ascii="宋体" w:hAnsi="宋体"/>
          <w:color w:val="auto"/>
          <w:kern w:val="0"/>
          <w:sz w:val="24"/>
          <w:highlight w:val="none"/>
        </w:rPr>
        <w:br w:type="page"/>
      </w:r>
      <w:bookmarkStart w:id="561" w:name="_Toc57820614"/>
      <w:bookmarkStart w:id="562" w:name="_Toc14640"/>
      <w:r>
        <w:rPr>
          <w:rFonts w:ascii="宋体" w:hAnsi="宋体"/>
          <w:snapToGrid w:val="0"/>
          <w:color w:val="auto"/>
          <w:kern w:val="0"/>
          <w:highlight w:val="none"/>
        </w:rPr>
        <w:t xml:space="preserve">第三章 </w:t>
      </w:r>
      <w:r>
        <w:rPr>
          <w:rFonts w:hint="eastAsia" w:ascii="宋体" w:hAnsi="宋体"/>
          <w:snapToGrid w:val="0"/>
          <w:color w:val="auto"/>
          <w:kern w:val="0"/>
          <w:highlight w:val="none"/>
        </w:rPr>
        <w:t xml:space="preserve"> </w:t>
      </w:r>
      <w:r>
        <w:rPr>
          <w:rFonts w:ascii="宋体" w:hAnsi="宋体"/>
          <w:snapToGrid w:val="0"/>
          <w:color w:val="auto"/>
          <w:kern w:val="0"/>
          <w:highlight w:val="none"/>
        </w:rPr>
        <w:t>评标办法（</w:t>
      </w:r>
      <w:r>
        <w:rPr>
          <w:rFonts w:hint="eastAsia" w:ascii="宋体" w:hAnsi="宋体"/>
          <w:snapToGrid w:val="0"/>
          <w:color w:val="auto"/>
          <w:kern w:val="0"/>
          <w:highlight w:val="none"/>
        </w:rPr>
        <w:t>经评审的最低投标价法</w:t>
      </w:r>
      <w:r>
        <w:rPr>
          <w:rFonts w:ascii="宋体" w:hAnsi="宋体"/>
          <w:snapToGrid w:val="0"/>
          <w:color w:val="auto"/>
          <w:kern w:val="0"/>
          <w:highlight w:val="none"/>
        </w:rPr>
        <w:t>）</w:t>
      </w:r>
      <w:bookmarkEnd w:id="561"/>
      <w:bookmarkEnd w:id="562"/>
    </w:p>
    <w:p w14:paraId="4F76EF5C">
      <w:pPr>
        <w:keepNext/>
        <w:keepLines/>
        <w:spacing w:before="100" w:after="100" w:line="360" w:lineRule="auto"/>
        <w:outlineLvl w:val="1"/>
        <w:rPr>
          <w:rFonts w:ascii="宋体" w:hAnsi="宋体"/>
          <w:b/>
          <w:color w:val="auto"/>
          <w:sz w:val="32"/>
          <w:szCs w:val="32"/>
          <w:highlight w:val="none"/>
        </w:rPr>
      </w:pPr>
      <w:bookmarkStart w:id="563" w:name="_Toc31109"/>
      <w:bookmarkStart w:id="564" w:name="_Toc57820615"/>
      <w:r>
        <w:rPr>
          <w:rFonts w:hint="eastAsia" w:ascii="宋体" w:hAnsi="宋体"/>
          <w:b/>
          <w:color w:val="auto"/>
          <w:sz w:val="32"/>
          <w:szCs w:val="32"/>
          <w:highlight w:val="none"/>
        </w:rPr>
        <w:t>评标办法前附表</w:t>
      </w:r>
      <w:bookmarkEnd w:id="563"/>
      <w:bookmarkEnd w:id="564"/>
    </w:p>
    <w:p w14:paraId="7AAE9B48">
      <w:pPr>
        <w:spacing w:line="400" w:lineRule="exact"/>
        <w:ind w:firstLine="427" w:firstLineChars="196"/>
        <w:rPr>
          <w:rFonts w:ascii="宋体" w:hAnsi="宋体"/>
          <w:color w:val="auto"/>
          <w:spacing w:val="4"/>
          <w:kern w:val="0"/>
          <w:szCs w:val="21"/>
          <w:highlight w:val="none"/>
        </w:rPr>
      </w:pPr>
      <w:bookmarkStart w:id="565" w:name="_Toc13210726"/>
      <w:r>
        <w:rPr>
          <w:rFonts w:ascii="宋体" w:hAnsi="宋体"/>
          <w:color w:val="auto"/>
          <w:spacing w:val="4"/>
          <w:kern w:val="0"/>
          <w:szCs w:val="21"/>
          <w:highlight w:val="none"/>
        </w:rPr>
        <w:t>评标办法中的评审内容必须和</w:t>
      </w:r>
      <w:r>
        <w:rPr>
          <w:rFonts w:hint="eastAsia" w:ascii="宋体" w:hAnsi="宋体"/>
          <w:color w:val="auto"/>
          <w:spacing w:val="4"/>
          <w:kern w:val="0"/>
          <w:szCs w:val="21"/>
          <w:highlight w:val="none"/>
          <w:lang w:eastAsia="zh-CN"/>
        </w:rPr>
        <w:t>竞选</w:t>
      </w:r>
      <w:r>
        <w:rPr>
          <w:rFonts w:ascii="宋体" w:hAnsi="宋体"/>
          <w:color w:val="auto"/>
          <w:spacing w:val="4"/>
          <w:kern w:val="0"/>
          <w:szCs w:val="21"/>
          <w:highlight w:val="none"/>
        </w:rPr>
        <w:t>人须知中的对应内容一致，若</w:t>
      </w:r>
      <w:r>
        <w:rPr>
          <w:rFonts w:hint="eastAsia" w:ascii="宋体" w:hAnsi="宋体"/>
          <w:color w:val="auto"/>
          <w:spacing w:val="4"/>
          <w:kern w:val="0"/>
          <w:szCs w:val="21"/>
          <w:highlight w:val="none"/>
          <w:lang w:eastAsia="zh-CN"/>
        </w:rPr>
        <w:t>竞选</w:t>
      </w:r>
      <w:r>
        <w:rPr>
          <w:rFonts w:ascii="宋体" w:hAnsi="宋体"/>
          <w:color w:val="auto"/>
          <w:spacing w:val="4"/>
          <w:kern w:val="0"/>
          <w:szCs w:val="21"/>
          <w:highlight w:val="none"/>
        </w:rPr>
        <w:t>人须知中未作要求的内容，不得列入评标办法作为评定依据。</w:t>
      </w:r>
      <w:bookmarkEnd w:id="565"/>
    </w:p>
    <w:tbl>
      <w:tblPr>
        <w:tblStyle w:val="45"/>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14:paraId="70C8E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14:paraId="211D2D90">
            <w:pPr>
              <w:spacing w:line="400" w:lineRule="exact"/>
              <w:jc w:val="center"/>
              <w:rPr>
                <w:rFonts w:ascii="宋体" w:hAnsi="宋体"/>
                <w:b/>
                <w:color w:val="auto"/>
                <w:kern w:val="0"/>
                <w:highlight w:val="none"/>
              </w:rPr>
            </w:pPr>
            <w:r>
              <w:rPr>
                <w:rFonts w:ascii="宋体" w:hAnsi="宋体"/>
                <w:b/>
                <w:color w:val="auto"/>
                <w:kern w:val="0"/>
                <w:highlight w:val="none"/>
              </w:rPr>
              <w:t>条款号</w:t>
            </w:r>
          </w:p>
        </w:tc>
        <w:tc>
          <w:tcPr>
            <w:tcW w:w="1560" w:type="dxa"/>
            <w:tcBorders>
              <w:left w:val="single" w:color="auto" w:sz="4" w:space="0"/>
            </w:tcBorders>
            <w:vAlign w:val="center"/>
          </w:tcPr>
          <w:p w14:paraId="2F8ED362">
            <w:pP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6882" w:type="dxa"/>
            <w:gridSpan w:val="2"/>
            <w:vAlign w:val="center"/>
          </w:tcPr>
          <w:p w14:paraId="250D4B18">
            <w:pP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14:paraId="4F2D6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1243" w:type="dxa"/>
            <w:tcBorders>
              <w:right w:val="single" w:color="auto" w:sz="4" w:space="0"/>
            </w:tcBorders>
            <w:vAlign w:val="center"/>
          </w:tcPr>
          <w:p w14:paraId="3C348DE5">
            <w:pPr>
              <w:pStyle w:val="106"/>
              <w:spacing w:line="400" w:lineRule="exact"/>
              <w:ind w:firstLine="420"/>
              <w:rPr>
                <w:color w:val="auto"/>
                <w:sz w:val="21"/>
                <w:szCs w:val="21"/>
                <w:highlight w:val="none"/>
              </w:rPr>
            </w:pPr>
            <w:r>
              <w:rPr>
                <w:color w:val="auto"/>
                <w:sz w:val="21"/>
                <w:szCs w:val="21"/>
                <w:highlight w:val="none"/>
              </w:rPr>
              <w:t>1</w:t>
            </w:r>
          </w:p>
        </w:tc>
        <w:tc>
          <w:tcPr>
            <w:tcW w:w="1560" w:type="dxa"/>
            <w:tcBorders>
              <w:left w:val="single" w:color="auto" w:sz="4" w:space="0"/>
            </w:tcBorders>
            <w:vAlign w:val="center"/>
          </w:tcPr>
          <w:p w14:paraId="730C5F3A">
            <w:pPr>
              <w:pStyle w:val="106"/>
              <w:spacing w:line="400" w:lineRule="exact"/>
              <w:ind w:firstLine="0" w:firstLineChars="0"/>
              <w:jc w:val="center"/>
              <w:rPr>
                <w:color w:val="auto"/>
                <w:sz w:val="21"/>
                <w:szCs w:val="21"/>
                <w:highlight w:val="none"/>
              </w:rPr>
            </w:pPr>
            <w:r>
              <w:rPr>
                <w:rFonts w:hint="eastAsia"/>
                <w:color w:val="auto"/>
                <w:sz w:val="21"/>
                <w:szCs w:val="21"/>
                <w:highlight w:val="none"/>
              </w:rPr>
              <w:t>评标办法</w:t>
            </w:r>
          </w:p>
        </w:tc>
        <w:tc>
          <w:tcPr>
            <w:tcW w:w="6882" w:type="dxa"/>
            <w:gridSpan w:val="2"/>
            <w:vAlign w:val="center"/>
          </w:tcPr>
          <w:p w14:paraId="58F8ED89">
            <w:pPr>
              <w:spacing w:line="400" w:lineRule="exact"/>
              <w:ind w:firstLine="427" w:firstLineChars="196"/>
              <w:rPr>
                <w:rFonts w:ascii="宋体" w:hAnsi="宋体"/>
                <w:color w:val="auto"/>
                <w:spacing w:val="4"/>
                <w:kern w:val="0"/>
                <w:szCs w:val="21"/>
                <w:highlight w:val="none"/>
              </w:rPr>
            </w:pPr>
            <w:r>
              <w:rPr>
                <w:rFonts w:hint="eastAsia" w:ascii="宋体" w:hAnsi="宋体"/>
                <w:color w:val="auto"/>
                <w:spacing w:val="4"/>
                <w:kern w:val="0"/>
                <w:szCs w:val="21"/>
                <w:highlight w:val="none"/>
              </w:rPr>
              <w:t>本次评标采用经评审的最低投标价法，评标委员会按照本章第2.1款进行报价排序，按照本章第2.2款进行符合性审查，符合性审查合格的</w:t>
            </w:r>
            <w:r>
              <w:rPr>
                <w:rFonts w:hint="eastAsia" w:ascii="宋体" w:hAnsi="宋体"/>
                <w:color w:val="auto"/>
                <w:spacing w:val="4"/>
                <w:kern w:val="0"/>
                <w:szCs w:val="21"/>
                <w:highlight w:val="none"/>
                <w:lang w:eastAsia="zh-CN"/>
              </w:rPr>
              <w:t>竞选</w:t>
            </w:r>
            <w:r>
              <w:rPr>
                <w:rFonts w:hint="eastAsia" w:ascii="宋体" w:hAnsi="宋体"/>
                <w:color w:val="auto"/>
                <w:spacing w:val="4"/>
                <w:kern w:val="0"/>
                <w:szCs w:val="21"/>
                <w:highlight w:val="none"/>
              </w:rPr>
              <w:t>人中按报价由低到高推荐</w:t>
            </w:r>
            <w:r>
              <w:rPr>
                <w:rFonts w:hint="eastAsia" w:ascii="宋体" w:hAnsi="宋体"/>
                <w:color w:val="auto"/>
                <w:spacing w:val="4"/>
                <w:kern w:val="0"/>
                <w:szCs w:val="21"/>
                <w:highlight w:val="none"/>
                <w:lang w:eastAsia="zh-CN"/>
              </w:rPr>
              <w:t>中选</w:t>
            </w:r>
            <w:r>
              <w:rPr>
                <w:rFonts w:hint="eastAsia" w:ascii="宋体" w:hAnsi="宋体"/>
                <w:color w:val="auto"/>
                <w:spacing w:val="4"/>
                <w:kern w:val="0"/>
                <w:szCs w:val="21"/>
                <w:highlight w:val="none"/>
              </w:rPr>
              <w:t>候选人，或根据</w:t>
            </w:r>
            <w:r>
              <w:rPr>
                <w:rFonts w:hint="eastAsia" w:ascii="宋体" w:hAnsi="宋体"/>
                <w:color w:val="auto"/>
                <w:spacing w:val="4"/>
                <w:kern w:val="0"/>
                <w:szCs w:val="21"/>
                <w:highlight w:val="none"/>
                <w:lang w:eastAsia="zh-CN"/>
              </w:rPr>
              <w:t>比选</w:t>
            </w:r>
            <w:r>
              <w:rPr>
                <w:rFonts w:hint="eastAsia" w:ascii="宋体" w:hAnsi="宋体"/>
                <w:color w:val="auto"/>
                <w:spacing w:val="4"/>
                <w:kern w:val="0"/>
                <w:szCs w:val="21"/>
                <w:highlight w:val="none"/>
              </w:rPr>
              <w:t>人授权直接确定</w:t>
            </w:r>
            <w:r>
              <w:rPr>
                <w:rFonts w:hint="eastAsia" w:ascii="宋体" w:hAnsi="宋体"/>
                <w:color w:val="auto"/>
                <w:spacing w:val="4"/>
                <w:kern w:val="0"/>
                <w:szCs w:val="21"/>
                <w:highlight w:val="none"/>
                <w:lang w:eastAsia="zh-CN"/>
              </w:rPr>
              <w:t>中选</w:t>
            </w:r>
            <w:r>
              <w:rPr>
                <w:rFonts w:hint="eastAsia" w:ascii="宋体" w:hAnsi="宋体"/>
                <w:color w:val="auto"/>
                <w:spacing w:val="4"/>
                <w:kern w:val="0"/>
                <w:szCs w:val="21"/>
                <w:highlight w:val="none"/>
              </w:rPr>
              <w:t>人。若出现</w:t>
            </w:r>
            <w:r>
              <w:rPr>
                <w:rFonts w:hint="eastAsia" w:ascii="宋体" w:hAnsi="宋体"/>
                <w:color w:val="auto"/>
                <w:spacing w:val="4"/>
                <w:kern w:val="0"/>
                <w:szCs w:val="21"/>
                <w:highlight w:val="none"/>
                <w:lang w:eastAsia="zh-CN"/>
              </w:rPr>
              <w:t>竞选</w:t>
            </w:r>
            <w:r>
              <w:rPr>
                <w:rFonts w:hint="eastAsia" w:ascii="宋体" w:hAnsi="宋体"/>
                <w:color w:val="auto"/>
                <w:spacing w:val="4"/>
                <w:kern w:val="0"/>
                <w:szCs w:val="21"/>
                <w:highlight w:val="none"/>
              </w:rPr>
              <w:t>人</w:t>
            </w:r>
            <w:r>
              <w:rPr>
                <w:rFonts w:hint="eastAsia" w:ascii="宋体" w:hAnsi="宋体"/>
                <w:color w:val="auto"/>
                <w:spacing w:val="4"/>
                <w:kern w:val="0"/>
                <w:szCs w:val="21"/>
                <w:highlight w:val="none"/>
                <w:lang w:eastAsia="zh-CN"/>
              </w:rPr>
              <w:t>竞选</w:t>
            </w:r>
            <w:r>
              <w:rPr>
                <w:rFonts w:hint="eastAsia" w:ascii="宋体" w:hAnsi="宋体"/>
                <w:color w:val="auto"/>
                <w:spacing w:val="4"/>
                <w:kern w:val="0"/>
                <w:szCs w:val="21"/>
                <w:highlight w:val="none"/>
              </w:rPr>
              <w:t>报价相同的，由评标委员会按照</w:t>
            </w:r>
            <w:r>
              <w:rPr>
                <w:rFonts w:hint="eastAsia" w:ascii="宋体" w:hAnsi="宋体"/>
                <w:color w:val="auto"/>
                <w:spacing w:val="4"/>
                <w:kern w:val="0"/>
                <w:szCs w:val="21"/>
                <w:highlight w:val="none"/>
                <w:u w:val="single"/>
              </w:rPr>
              <w:t xml:space="preserve">         投票</w:t>
            </w:r>
            <w:r>
              <w:rPr>
                <w:rFonts w:hint="eastAsia" w:ascii="宋体" w:hAnsi="宋体"/>
                <w:color w:val="auto"/>
                <w:spacing w:val="4"/>
                <w:kern w:val="0"/>
                <w:szCs w:val="21"/>
                <w:highlight w:val="none"/>
              </w:rPr>
              <w:t>原则排序。</w:t>
            </w:r>
          </w:p>
        </w:tc>
      </w:tr>
      <w:tr w14:paraId="549F0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06F35B85">
            <w:pPr>
              <w:spacing w:line="400" w:lineRule="exact"/>
              <w:jc w:val="center"/>
              <w:rPr>
                <w:rFonts w:ascii="宋体" w:hAnsi="宋体"/>
                <w:color w:val="auto"/>
                <w:kern w:val="0"/>
                <w:highlight w:val="none"/>
              </w:rPr>
            </w:pPr>
            <w:r>
              <w:rPr>
                <w:rFonts w:hint="eastAsia" w:ascii="宋体" w:hAnsi="宋体"/>
                <w:color w:val="auto"/>
                <w:kern w:val="0"/>
                <w:highlight w:val="none"/>
              </w:rPr>
              <w:t>2.1</w:t>
            </w:r>
          </w:p>
        </w:tc>
        <w:tc>
          <w:tcPr>
            <w:tcW w:w="1560" w:type="dxa"/>
            <w:tcBorders>
              <w:left w:val="single" w:color="auto" w:sz="4" w:space="0"/>
              <w:right w:val="single" w:color="auto" w:sz="4" w:space="0"/>
            </w:tcBorders>
            <w:vAlign w:val="center"/>
          </w:tcPr>
          <w:p w14:paraId="3560B43C">
            <w:pPr>
              <w:spacing w:line="400" w:lineRule="exact"/>
              <w:jc w:val="center"/>
              <w:rPr>
                <w:rFonts w:ascii="宋体" w:hAnsi="宋体"/>
                <w:color w:val="auto"/>
                <w:kern w:val="0"/>
                <w:highlight w:val="none"/>
              </w:rPr>
            </w:pPr>
            <w:r>
              <w:rPr>
                <w:rFonts w:ascii="宋体" w:hAnsi="宋体"/>
                <w:color w:val="auto"/>
                <w:kern w:val="0"/>
                <w:highlight w:val="none"/>
              </w:rPr>
              <w:t>报价</w:t>
            </w:r>
            <w:r>
              <w:rPr>
                <w:rFonts w:hint="eastAsia" w:ascii="宋体" w:hAnsi="宋体"/>
                <w:color w:val="auto"/>
                <w:kern w:val="0"/>
                <w:highlight w:val="none"/>
              </w:rPr>
              <w:t>排序</w:t>
            </w:r>
          </w:p>
        </w:tc>
        <w:tc>
          <w:tcPr>
            <w:tcW w:w="6882" w:type="dxa"/>
            <w:gridSpan w:val="2"/>
            <w:tcBorders>
              <w:left w:val="single" w:color="auto" w:sz="4" w:space="0"/>
            </w:tcBorders>
            <w:vAlign w:val="center"/>
          </w:tcPr>
          <w:p w14:paraId="7CE19CFF">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对报价不高于最高限价的所有</w:t>
            </w:r>
            <w:r>
              <w:rPr>
                <w:rFonts w:hint="eastAsia" w:ascii="宋体" w:hAnsi="宋体"/>
                <w:color w:val="auto"/>
                <w:kern w:val="0"/>
                <w:highlight w:val="none"/>
                <w:lang w:val="en-US" w:eastAsia="zh-CN"/>
              </w:rPr>
              <w:t>竞选</w:t>
            </w:r>
            <w:r>
              <w:rPr>
                <w:rFonts w:hint="eastAsia" w:ascii="宋体" w:hAnsi="宋体"/>
                <w:color w:val="auto"/>
                <w:kern w:val="0"/>
                <w:highlight w:val="none"/>
              </w:rPr>
              <w:t>人的</w:t>
            </w:r>
            <w:r>
              <w:rPr>
                <w:rFonts w:hint="eastAsia" w:ascii="宋体" w:hAnsi="宋体"/>
                <w:color w:val="auto"/>
                <w:kern w:val="0"/>
                <w:highlight w:val="none"/>
                <w:lang w:val="en-US" w:eastAsia="zh-CN"/>
              </w:rPr>
              <w:t>竞选</w:t>
            </w:r>
            <w:r>
              <w:rPr>
                <w:rFonts w:hint="eastAsia" w:ascii="宋体" w:hAnsi="宋体"/>
                <w:color w:val="auto"/>
                <w:kern w:val="0"/>
                <w:highlight w:val="none"/>
              </w:rPr>
              <w:t>文件，按照报价由低到高的顺序排序。</w:t>
            </w:r>
          </w:p>
        </w:tc>
      </w:tr>
      <w:tr w14:paraId="54B95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6E381281">
            <w:pPr>
              <w:spacing w:line="400" w:lineRule="exact"/>
              <w:jc w:val="center"/>
              <w:rPr>
                <w:rFonts w:ascii="宋体" w:hAnsi="宋体"/>
                <w:color w:val="auto"/>
                <w:kern w:val="0"/>
                <w:highlight w:val="none"/>
              </w:rPr>
            </w:pPr>
            <w:r>
              <w:rPr>
                <w:rFonts w:hint="eastAsia" w:ascii="宋体" w:hAnsi="宋体"/>
                <w:color w:val="auto"/>
                <w:kern w:val="0"/>
                <w:highlight w:val="none"/>
              </w:rPr>
              <w:t>2.2</w:t>
            </w:r>
          </w:p>
        </w:tc>
        <w:tc>
          <w:tcPr>
            <w:tcW w:w="1560" w:type="dxa"/>
            <w:tcBorders>
              <w:left w:val="single" w:color="auto" w:sz="4" w:space="0"/>
              <w:right w:val="single" w:color="auto" w:sz="4" w:space="0"/>
            </w:tcBorders>
            <w:vAlign w:val="center"/>
          </w:tcPr>
          <w:p w14:paraId="5FBBB217">
            <w:pPr>
              <w:spacing w:line="400" w:lineRule="exact"/>
              <w:jc w:val="center"/>
              <w:rPr>
                <w:rFonts w:ascii="宋体" w:hAnsi="宋体"/>
                <w:color w:val="auto"/>
                <w:kern w:val="0"/>
                <w:highlight w:val="none"/>
              </w:rPr>
            </w:pPr>
            <w:r>
              <w:rPr>
                <w:rFonts w:hint="eastAsia" w:ascii="宋体" w:hAnsi="宋体"/>
                <w:color w:val="auto"/>
                <w:kern w:val="0"/>
                <w:highlight w:val="none"/>
              </w:rPr>
              <w:t>符合性审查</w:t>
            </w:r>
          </w:p>
        </w:tc>
        <w:tc>
          <w:tcPr>
            <w:tcW w:w="6882" w:type="dxa"/>
            <w:gridSpan w:val="2"/>
            <w:tcBorders>
              <w:left w:val="single" w:color="auto" w:sz="4" w:space="0"/>
            </w:tcBorders>
            <w:vAlign w:val="center"/>
          </w:tcPr>
          <w:p w14:paraId="125492EF">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取报价排序前</w:t>
            </w:r>
            <w:r>
              <w:rPr>
                <w:rFonts w:hint="eastAsia" w:ascii="宋体" w:hAnsi="宋体"/>
                <w:color w:val="auto"/>
                <w:kern w:val="0"/>
                <w:highlight w:val="none"/>
                <w:lang w:eastAsia="zh-CN"/>
              </w:rPr>
              <w:t>☑</w:t>
            </w:r>
            <w:r>
              <w:rPr>
                <w:rFonts w:hint="eastAsia" w:ascii="宋体" w:hAnsi="宋体"/>
                <w:color w:val="auto"/>
                <w:kern w:val="0"/>
                <w:highlight w:val="none"/>
              </w:rPr>
              <w:t>5□6□7名（若实际</w:t>
            </w:r>
            <w:r>
              <w:rPr>
                <w:rFonts w:hint="eastAsia" w:ascii="宋体" w:hAnsi="宋体"/>
                <w:color w:val="auto"/>
                <w:kern w:val="0"/>
                <w:highlight w:val="none"/>
                <w:lang w:eastAsia="zh-CN"/>
              </w:rPr>
              <w:t>竞选</w:t>
            </w:r>
            <w:r>
              <w:rPr>
                <w:rFonts w:hint="eastAsia" w:ascii="宋体" w:hAnsi="宋体"/>
                <w:color w:val="auto"/>
                <w:kern w:val="0"/>
                <w:highlight w:val="none"/>
              </w:rPr>
              <w:t>人数量小于勾选数量，</w:t>
            </w:r>
            <w:r>
              <w:rPr>
                <w:rFonts w:hint="eastAsia" w:ascii="宋体" w:hAnsi="宋体"/>
                <w:color w:val="auto"/>
                <w:spacing w:val="4"/>
                <w:kern w:val="0"/>
                <w:szCs w:val="21"/>
                <w:highlight w:val="none"/>
              </w:rPr>
              <w:t>则全部纳入）进行符合性审查。符合性审查内容：资格评审、形式评审、响应性评审、</w:t>
            </w:r>
            <w:r>
              <w:rPr>
                <w:rFonts w:hint="eastAsia" w:ascii="宋体" w:hAnsi="宋体"/>
                <w:color w:val="auto"/>
                <w:spacing w:val="4"/>
                <w:kern w:val="0"/>
                <w:szCs w:val="21"/>
                <w:highlight w:val="none"/>
                <w:lang w:eastAsia="zh-CN"/>
              </w:rPr>
              <w:t>竞选</w:t>
            </w:r>
            <w:r>
              <w:rPr>
                <w:rFonts w:hint="eastAsia" w:ascii="宋体" w:hAnsi="宋体"/>
                <w:color w:val="auto"/>
                <w:spacing w:val="4"/>
                <w:kern w:val="0"/>
                <w:szCs w:val="21"/>
                <w:highlight w:val="none"/>
              </w:rPr>
              <w:t>函部分及经济部分评审。符合性审查</w:t>
            </w:r>
            <w:r>
              <w:rPr>
                <w:rFonts w:hint="eastAsia" w:ascii="宋体" w:hAnsi="宋体"/>
                <w:color w:val="auto"/>
                <w:kern w:val="0"/>
                <w:highlight w:val="none"/>
              </w:rPr>
              <w:t>合格的</w:t>
            </w:r>
            <w:r>
              <w:rPr>
                <w:rFonts w:hint="eastAsia" w:ascii="宋体" w:hAnsi="宋体"/>
                <w:color w:val="auto"/>
                <w:kern w:val="0"/>
                <w:highlight w:val="none"/>
                <w:lang w:eastAsia="zh-CN"/>
              </w:rPr>
              <w:t>竞选</w:t>
            </w:r>
            <w:r>
              <w:rPr>
                <w:rFonts w:hint="eastAsia" w:ascii="宋体" w:hAnsi="宋体"/>
                <w:color w:val="auto"/>
                <w:kern w:val="0"/>
                <w:highlight w:val="none"/>
              </w:rPr>
              <w:t>人中，报价最低的成为第一</w:t>
            </w:r>
            <w:r>
              <w:rPr>
                <w:rFonts w:hint="eastAsia" w:ascii="宋体" w:hAnsi="宋体"/>
                <w:color w:val="auto"/>
                <w:kern w:val="0"/>
                <w:highlight w:val="none"/>
                <w:lang w:eastAsia="zh-CN"/>
              </w:rPr>
              <w:t>中选</w:t>
            </w:r>
            <w:r>
              <w:rPr>
                <w:rFonts w:hint="eastAsia" w:ascii="宋体" w:hAnsi="宋体"/>
                <w:color w:val="auto"/>
                <w:kern w:val="0"/>
                <w:highlight w:val="none"/>
              </w:rPr>
              <w:t>候选人，报价次低的成为第二</w:t>
            </w:r>
            <w:r>
              <w:rPr>
                <w:rFonts w:hint="eastAsia" w:ascii="宋体" w:hAnsi="宋体"/>
                <w:color w:val="auto"/>
                <w:kern w:val="0"/>
                <w:highlight w:val="none"/>
                <w:lang w:eastAsia="zh-CN"/>
              </w:rPr>
              <w:t>中选</w:t>
            </w:r>
            <w:r>
              <w:rPr>
                <w:rFonts w:hint="eastAsia" w:ascii="宋体" w:hAnsi="宋体"/>
                <w:color w:val="auto"/>
                <w:kern w:val="0"/>
                <w:highlight w:val="none"/>
              </w:rPr>
              <w:t>候选人，依次类推。</w:t>
            </w:r>
          </w:p>
        </w:tc>
      </w:tr>
      <w:tr w14:paraId="6C47A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14:paraId="1050ECA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2.2.2</w:t>
            </w:r>
          </w:p>
        </w:tc>
        <w:tc>
          <w:tcPr>
            <w:tcW w:w="1560" w:type="dxa"/>
            <w:vMerge w:val="restart"/>
            <w:tcBorders>
              <w:left w:val="single" w:color="auto" w:sz="4" w:space="0"/>
              <w:right w:val="single" w:color="auto" w:sz="4" w:space="0"/>
            </w:tcBorders>
            <w:vAlign w:val="center"/>
          </w:tcPr>
          <w:p w14:paraId="7D4423FA">
            <w:pPr>
              <w:spacing w:line="400" w:lineRule="exact"/>
              <w:jc w:val="center"/>
              <w:rPr>
                <w:rFonts w:ascii="宋体" w:hAnsi="宋体"/>
                <w:color w:val="auto"/>
                <w:kern w:val="0"/>
                <w:highlight w:val="none"/>
              </w:rPr>
            </w:pPr>
            <w:r>
              <w:rPr>
                <w:rFonts w:hint="eastAsia" w:ascii="宋体" w:hAnsi="宋体"/>
                <w:color w:val="auto"/>
                <w:kern w:val="0"/>
                <w:highlight w:val="none"/>
              </w:rPr>
              <w:t>资格评审标准</w:t>
            </w:r>
          </w:p>
        </w:tc>
        <w:tc>
          <w:tcPr>
            <w:tcW w:w="2267" w:type="dxa"/>
            <w:tcBorders>
              <w:top w:val="single" w:color="auto" w:sz="4" w:space="0"/>
              <w:left w:val="single" w:color="auto" w:sz="4" w:space="0"/>
              <w:right w:val="single" w:color="auto" w:sz="4" w:space="0"/>
            </w:tcBorders>
            <w:vAlign w:val="center"/>
          </w:tcPr>
          <w:p w14:paraId="49B96C7C">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资质条件</w:t>
            </w:r>
          </w:p>
        </w:tc>
        <w:tc>
          <w:tcPr>
            <w:tcW w:w="4615" w:type="dxa"/>
            <w:tcBorders>
              <w:top w:val="single" w:color="auto" w:sz="4" w:space="0"/>
              <w:left w:val="single" w:color="auto" w:sz="4" w:space="0"/>
            </w:tcBorders>
            <w:vAlign w:val="center"/>
          </w:tcPr>
          <w:p w14:paraId="53C5C6DD">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人须知”第1.4.1项规定。</w:t>
            </w:r>
          </w:p>
        </w:tc>
      </w:tr>
      <w:tr w14:paraId="3E63A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648A9D52">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14:paraId="52EF883C">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14:paraId="18B06330">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营业执照</w:t>
            </w:r>
          </w:p>
        </w:tc>
        <w:tc>
          <w:tcPr>
            <w:tcW w:w="4615" w:type="dxa"/>
            <w:tcBorders>
              <w:top w:val="single" w:color="auto" w:sz="4" w:space="0"/>
              <w:left w:val="single" w:color="auto" w:sz="4" w:space="0"/>
            </w:tcBorders>
            <w:vAlign w:val="center"/>
          </w:tcPr>
          <w:p w14:paraId="5C8C60A3">
            <w:pPr>
              <w:snapToGrid w:val="0"/>
              <w:spacing w:after="78" w:afterLines="25"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人须知”第1.4.1项规定。</w:t>
            </w:r>
          </w:p>
        </w:tc>
      </w:tr>
      <w:tr w14:paraId="0C740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3816E300">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14:paraId="39239371">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14:paraId="28F78A45">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安全生产条件</w:t>
            </w:r>
          </w:p>
        </w:tc>
        <w:tc>
          <w:tcPr>
            <w:tcW w:w="4615" w:type="dxa"/>
            <w:tcBorders>
              <w:top w:val="single" w:color="auto" w:sz="4" w:space="0"/>
              <w:left w:val="single" w:color="auto" w:sz="4" w:space="0"/>
            </w:tcBorders>
            <w:vAlign w:val="center"/>
          </w:tcPr>
          <w:p w14:paraId="51FE4D7C">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人须知”第1.4.1项规定</w:t>
            </w:r>
          </w:p>
        </w:tc>
      </w:tr>
      <w:tr w14:paraId="5C1DA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6608109C">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14:paraId="1624DE45">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14:paraId="20304D93">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lang w:eastAsia="zh-CN"/>
              </w:rPr>
              <w:t>☑</w:t>
            </w:r>
            <w:r>
              <w:rPr>
                <w:rFonts w:hint="eastAsia" w:ascii="宋体" w:hAnsi="宋体" w:cs="宋体"/>
                <w:color w:val="auto"/>
                <w:kern w:val="0"/>
                <w:highlight w:val="none"/>
              </w:rPr>
              <w:t>财务要求</w:t>
            </w:r>
          </w:p>
        </w:tc>
        <w:tc>
          <w:tcPr>
            <w:tcW w:w="4615" w:type="dxa"/>
            <w:tcBorders>
              <w:top w:val="single" w:color="auto" w:sz="4" w:space="0"/>
              <w:left w:val="single" w:color="auto" w:sz="4" w:space="0"/>
            </w:tcBorders>
            <w:vAlign w:val="center"/>
          </w:tcPr>
          <w:p w14:paraId="50C58D72">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人须知”第1.4.1项规定</w:t>
            </w:r>
          </w:p>
        </w:tc>
      </w:tr>
      <w:tr w14:paraId="44B1D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021E5098">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14:paraId="16A34CEF">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14:paraId="1AC4B3DB">
            <w:pPr>
              <w:snapToGrid w:val="0"/>
              <w:spacing w:after="78" w:afterLines="25" w:line="400" w:lineRule="exact"/>
              <w:jc w:val="left"/>
              <w:rPr>
                <w:rFonts w:ascii="宋体" w:hAnsi="宋体" w:cs="宋体"/>
                <w:color w:val="auto"/>
                <w:kern w:val="0"/>
                <w:highlight w:val="none"/>
              </w:rPr>
            </w:pPr>
            <w:r>
              <w:rPr>
                <w:rFonts w:hint="eastAsia" w:ascii="宋体" w:hAnsi="宋体" w:cs="宋体"/>
                <w:color w:val="auto"/>
                <w:kern w:val="0"/>
                <w:highlight w:val="none"/>
                <w:lang w:eastAsia="zh-CN"/>
              </w:rPr>
              <w:t>□</w:t>
            </w:r>
            <w:r>
              <w:rPr>
                <w:rFonts w:hint="eastAsia" w:ascii="宋体" w:hAnsi="宋体" w:cs="宋体"/>
                <w:color w:val="auto"/>
                <w:kern w:val="0"/>
                <w:highlight w:val="none"/>
              </w:rPr>
              <w:t>业绩要求</w:t>
            </w:r>
          </w:p>
        </w:tc>
        <w:tc>
          <w:tcPr>
            <w:tcW w:w="4615" w:type="dxa"/>
            <w:tcBorders>
              <w:top w:val="single" w:color="auto" w:sz="4" w:space="0"/>
              <w:left w:val="single" w:color="auto" w:sz="4" w:space="0"/>
            </w:tcBorders>
            <w:vAlign w:val="center"/>
          </w:tcPr>
          <w:p w14:paraId="3D897C18">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人须知”第1.4.1项规定</w:t>
            </w:r>
          </w:p>
        </w:tc>
      </w:tr>
      <w:tr w14:paraId="7BC41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4C44994B">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14:paraId="0E0C9727">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14:paraId="353F9644">
            <w:pPr>
              <w:snapToGrid w:val="0"/>
              <w:spacing w:after="78" w:afterLines="25" w:line="400" w:lineRule="exact"/>
              <w:jc w:val="left"/>
              <w:rPr>
                <w:rFonts w:ascii="宋体" w:hAnsi="宋体" w:cs="宋体"/>
                <w:color w:val="auto"/>
                <w:kern w:val="0"/>
                <w:highlight w:val="none"/>
              </w:rPr>
            </w:pPr>
            <w:r>
              <w:rPr>
                <w:rFonts w:hint="eastAsia" w:ascii="宋体" w:hAnsi="宋体" w:cs="宋体"/>
                <w:color w:val="auto"/>
                <w:szCs w:val="21"/>
                <w:highlight w:val="none"/>
                <w:lang w:eastAsia="zh-CN"/>
              </w:rPr>
              <w:t>竞选</w:t>
            </w:r>
            <w:r>
              <w:rPr>
                <w:rFonts w:hint="eastAsia" w:ascii="宋体" w:hAnsi="宋体" w:cs="宋体"/>
                <w:color w:val="auto"/>
                <w:szCs w:val="21"/>
                <w:highlight w:val="none"/>
              </w:rPr>
              <w:t>截止日</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资格情况</w:t>
            </w:r>
          </w:p>
        </w:tc>
        <w:tc>
          <w:tcPr>
            <w:tcW w:w="4615" w:type="dxa"/>
            <w:tcBorders>
              <w:top w:val="single" w:color="auto" w:sz="4" w:space="0"/>
              <w:left w:val="single" w:color="auto" w:sz="4" w:space="0"/>
            </w:tcBorders>
            <w:vAlign w:val="center"/>
          </w:tcPr>
          <w:p w14:paraId="409B8A6D">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人须知”第1.4.1项规定</w:t>
            </w:r>
          </w:p>
        </w:tc>
      </w:tr>
      <w:tr w14:paraId="578A2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5A69993C">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14:paraId="0961C772">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14:paraId="4220CE60">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项目经理资格要求</w:t>
            </w:r>
          </w:p>
        </w:tc>
        <w:tc>
          <w:tcPr>
            <w:tcW w:w="4615" w:type="dxa"/>
            <w:tcBorders>
              <w:top w:val="single" w:color="auto" w:sz="4" w:space="0"/>
              <w:left w:val="single" w:color="auto" w:sz="4" w:space="0"/>
            </w:tcBorders>
            <w:vAlign w:val="center"/>
          </w:tcPr>
          <w:p w14:paraId="0CD36EBF">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人须知”第1.4.1项规定</w:t>
            </w:r>
          </w:p>
        </w:tc>
      </w:tr>
      <w:tr w14:paraId="2F119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3B71C0B4">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14:paraId="27BFF266">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14:paraId="421C0390">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其他要求</w:t>
            </w:r>
          </w:p>
        </w:tc>
        <w:tc>
          <w:tcPr>
            <w:tcW w:w="4615" w:type="dxa"/>
            <w:tcBorders>
              <w:top w:val="single" w:color="auto" w:sz="4" w:space="0"/>
              <w:left w:val="single" w:color="auto" w:sz="4" w:space="0"/>
            </w:tcBorders>
            <w:vAlign w:val="center"/>
          </w:tcPr>
          <w:p w14:paraId="3020E63F">
            <w:pPr>
              <w:snapToGrid w:val="0"/>
              <w:spacing w:line="400" w:lineRule="exact"/>
              <w:ind w:firstLine="420" w:firstLineChars="200"/>
              <w:rPr>
                <w:rFonts w:ascii="宋体" w:hAnsi="宋体" w:cs="宋体"/>
                <w:color w:val="auto"/>
                <w:kern w:val="0"/>
                <w:highlight w:val="none"/>
                <w:u w:val="singl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人须知”第1.4.1项规定</w:t>
            </w:r>
          </w:p>
        </w:tc>
      </w:tr>
      <w:tr w14:paraId="08812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776EAF0B">
            <w:pPr>
              <w:spacing w:line="400" w:lineRule="exact"/>
              <w:jc w:val="center"/>
              <w:rPr>
                <w:rFonts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2</w:t>
            </w:r>
            <w:r>
              <w:rPr>
                <w:rFonts w:ascii="宋体" w:hAnsi="宋体"/>
                <w:color w:val="auto"/>
                <w:kern w:val="0"/>
                <w:highlight w:val="none"/>
              </w:rPr>
              <w:t>.</w:t>
            </w:r>
            <w:r>
              <w:rPr>
                <w:rFonts w:hint="eastAsia" w:ascii="宋体" w:hAnsi="宋体"/>
                <w:color w:val="auto"/>
                <w:kern w:val="0"/>
                <w:highlight w:val="none"/>
              </w:rPr>
              <w:t>3</w:t>
            </w:r>
          </w:p>
        </w:tc>
        <w:tc>
          <w:tcPr>
            <w:tcW w:w="1560" w:type="dxa"/>
            <w:vMerge w:val="restart"/>
            <w:tcBorders>
              <w:left w:val="single" w:color="auto" w:sz="4" w:space="0"/>
            </w:tcBorders>
            <w:vAlign w:val="center"/>
          </w:tcPr>
          <w:p w14:paraId="4C624C39">
            <w:pPr>
              <w:spacing w:line="400" w:lineRule="exact"/>
              <w:jc w:val="center"/>
              <w:rPr>
                <w:rFonts w:ascii="宋体" w:hAnsi="宋体"/>
                <w:color w:val="auto"/>
                <w:kern w:val="0"/>
                <w:highlight w:val="none"/>
              </w:rPr>
            </w:pPr>
            <w:r>
              <w:rPr>
                <w:rFonts w:hint="eastAsia" w:ascii="宋体" w:hAnsi="宋体"/>
                <w:color w:val="auto"/>
                <w:kern w:val="0"/>
                <w:highlight w:val="none"/>
              </w:rPr>
              <w:t>形式评审标准</w:t>
            </w:r>
          </w:p>
        </w:tc>
        <w:tc>
          <w:tcPr>
            <w:tcW w:w="2267" w:type="dxa"/>
            <w:tcBorders>
              <w:right w:val="single" w:color="auto" w:sz="4" w:space="0"/>
            </w:tcBorders>
            <w:vAlign w:val="center"/>
          </w:tcPr>
          <w:p w14:paraId="41F62878">
            <w:pPr>
              <w:spacing w:line="400" w:lineRule="exact"/>
              <w:jc w:val="left"/>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人名称</w:t>
            </w:r>
          </w:p>
        </w:tc>
        <w:tc>
          <w:tcPr>
            <w:tcW w:w="4615" w:type="dxa"/>
            <w:tcBorders>
              <w:left w:val="single" w:color="auto" w:sz="4" w:space="0"/>
            </w:tcBorders>
            <w:vAlign w:val="center"/>
          </w:tcPr>
          <w:p w14:paraId="5EA39B8A">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与营业执照、资质证书、安全生产许可证一致，依法变更名称的应提交相应证明材料。</w:t>
            </w:r>
          </w:p>
        </w:tc>
      </w:tr>
      <w:tr w14:paraId="18DE2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8956172">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14:paraId="5CA5F7D4">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14:paraId="537B229A">
            <w:pPr>
              <w:spacing w:line="400" w:lineRule="exact"/>
              <w:jc w:val="left"/>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文件格式</w:t>
            </w:r>
          </w:p>
        </w:tc>
        <w:tc>
          <w:tcPr>
            <w:tcW w:w="4615" w:type="dxa"/>
            <w:tcBorders>
              <w:left w:val="single" w:color="auto" w:sz="4" w:space="0"/>
            </w:tcBorders>
            <w:vAlign w:val="center"/>
          </w:tcPr>
          <w:p w14:paraId="0B53D73D">
            <w:pPr>
              <w:snapToGrid w:val="0"/>
              <w:spacing w:line="400" w:lineRule="exact"/>
              <w:ind w:firstLine="380" w:firstLineChars="181"/>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人须知”第3.7款的要求（不含</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函部分）。</w:t>
            </w:r>
          </w:p>
        </w:tc>
      </w:tr>
      <w:tr w14:paraId="73A18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20CAF3B">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14:paraId="2E6A4DBC">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14:paraId="35155048">
            <w:pPr>
              <w:spacing w:line="400" w:lineRule="exact"/>
              <w:jc w:val="left"/>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文件的签署</w:t>
            </w:r>
          </w:p>
        </w:tc>
        <w:tc>
          <w:tcPr>
            <w:tcW w:w="4615" w:type="dxa"/>
            <w:tcBorders>
              <w:left w:val="single" w:color="auto" w:sz="4" w:space="0"/>
            </w:tcBorders>
            <w:vAlign w:val="center"/>
          </w:tcPr>
          <w:p w14:paraId="0A379AEF">
            <w:pPr>
              <w:autoSpaceDE w:val="0"/>
              <w:autoSpaceDN w:val="0"/>
              <w:adjustRightInd w:val="0"/>
              <w:snapToGrid w:val="0"/>
              <w:spacing w:line="400" w:lineRule="exact"/>
              <w:ind w:firstLine="420" w:firstLineChars="200"/>
              <w:rPr>
                <w:rFonts w:ascii="宋体" w:hAnsi="宋体" w:cs="宋体"/>
                <w:color w:val="auto"/>
                <w:kern w:val="0"/>
                <w:highlight w:val="none"/>
              </w:rPr>
            </w:pPr>
            <w:r>
              <w:rPr>
                <w:rFonts w:hint="eastAsia" w:ascii="宋体" w:hAnsi="宋体" w:eastAsia="宋体" w:cs="宋体"/>
                <w:color w:val="auto"/>
                <w:kern w:val="0"/>
                <w:highlight w:val="none"/>
              </w:rPr>
              <w:t>第八章 竞标文件格式要求法定代表人或其委托代理人签名（或盖章）的须齐全。 若</w:t>
            </w:r>
            <w:r>
              <w:rPr>
                <w:rFonts w:hint="eastAsia" w:ascii="宋体" w:hAnsi="宋体" w:eastAsia="宋体" w:cs="宋体"/>
                <w:color w:val="auto"/>
                <w:kern w:val="0"/>
                <w:highlight w:val="none"/>
                <w:lang w:eastAsia="zh-CN"/>
              </w:rPr>
              <w:t>竞选</w:t>
            </w:r>
            <w:r>
              <w:rPr>
                <w:rFonts w:hint="eastAsia" w:ascii="宋体" w:hAnsi="宋体" w:eastAsia="宋体" w:cs="宋体"/>
                <w:color w:val="auto"/>
                <w:kern w:val="0"/>
                <w:highlight w:val="none"/>
              </w:rPr>
              <w:t>单位为联合体，则联合体协议书中各联合体各成员单位签名（或盖章）须齐全，联合体协议书以外的竞标文件格式中，要求联合体牵头人法定代表人或其委托代理人签名（或盖章）的须齐全</w:t>
            </w:r>
          </w:p>
        </w:tc>
      </w:tr>
      <w:tr w14:paraId="06482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6168512">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14:paraId="418C4224">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14:paraId="615484FD">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委托代理人</w:t>
            </w:r>
          </w:p>
        </w:tc>
        <w:tc>
          <w:tcPr>
            <w:tcW w:w="4615" w:type="dxa"/>
            <w:tcBorders>
              <w:left w:val="single" w:color="auto" w:sz="4" w:space="0"/>
            </w:tcBorders>
            <w:vAlign w:val="center"/>
          </w:tcPr>
          <w:p w14:paraId="45885D7C">
            <w:pPr>
              <w:snapToGrid w:val="0"/>
              <w:spacing w:after="78" w:afterLines="25"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人法定代表人的委托代理人有法定代表人签署的授权委托书和</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人为其缴纳的养老保险。</w:t>
            </w:r>
          </w:p>
        </w:tc>
      </w:tr>
      <w:tr w14:paraId="2D024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14:paraId="199078D3">
            <w:pPr>
              <w:spacing w:line="400" w:lineRule="exact"/>
              <w:jc w:val="center"/>
              <w:rPr>
                <w:rFonts w:ascii="宋体" w:hAnsi="宋体"/>
                <w:color w:val="auto"/>
                <w:kern w:val="0"/>
                <w:highlight w:val="none"/>
              </w:rPr>
            </w:pPr>
            <w:r>
              <w:rPr>
                <w:rFonts w:hint="eastAsia" w:ascii="宋体" w:hAnsi="宋体"/>
                <w:color w:val="auto"/>
                <w:kern w:val="0"/>
                <w:highlight w:val="none"/>
              </w:rPr>
              <w:t>2.2.4</w:t>
            </w:r>
          </w:p>
        </w:tc>
        <w:tc>
          <w:tcPr>
            <w:tcW w:w="1560" w:type="dxa"/>
            <w:vMerge w:val="restart"/>
            <w:tcBorders>
              <w:top w:val="single" w:color="auto" w:sz="4" w:space="0"/>
              <w:left w:val="single" w:color="auto" w:sz="4" w:space="0"/>
            </w:tcBorders>
            <w:vAlign w:val="center"/>
          </w:tcPr>
          <w:p w14:paraId="79360336">
            <w:pPr>
              <w:spacing w:line="400" w:lineRule="exact"/>
              <w:jc w:val="center"/>
              <w:rPr>
                <w:rFonts w:ascii="宋体" w:hAnsi="宋体"/>
                <w:color w:val="auto"/>
                <w:kern w:val="0"/>
                <w:highlight w:val="none"/>
              </w:rPr>
            </w:pPr>
            <w:r>
              <w:rPr>
                <w:rFonts w:ascii="宋体" w:hAnsi="宋体"/>
                <w:color w:val="auto"/>
                <w:kern w:val="0"/>
                <w:highlight w:val="none"/>
              </w:rPr>
              <w:t>响应性评审标准</w:t>
            </w:r>
          </w:p>
        </w:tc>
        <w:tc>
          <w:tcPr>
            <w:tcW w:w="2267" w:type="dxa"/>
            <w:tcBorders>
              <w:right w:val="single" w:color="auto" w:sz="4" w:space="0"/>
            </w:tcBorders>
            <w:vAlign w:val="center"/>
          </w:tcPr>
          <w:p w14:paraId="49A25945">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内容</w:t>
            </w:r>
          </w:p>
        </w:tc>
        <w:tc>
          <w:tcPr>
            <w:tcW w:w="4615" w:type="dxa"/>
            <w:tcBorders>
              <w:left w:val="single" w:color="auto" w:sz="4" w:space="0"/>
            </w:tcBorders>
            <w:vAlign w:val="center"/>
          </w:tcPr>
          <w:p w14:paraId="24427CFC">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人须知”第1.3.1项规定</w:t>
            </w:r>
          </w:p>
        </w:tc>
      </w:tr>
      <w:tr w14:paraId="6B0D6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98D065D">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14:paraId="2EF89F43">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14:paraId="008314D0">
            <w:pPr>
              <w:spacing w:line="400" w:lineRule="exact"/>
              <w:jc w:val="left"/>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保证金</w:t>
            </w:r>
          </w:p>
        </w:tc>
        <w:tc>
          <w:tcPr>
            <w:tcW w:w="4615" w:type="dxa"/>
            <w:tcBorders>
              <w:left w:val="single" w:color="auto" w:sz="4" w:space="0"/>
            </w:tcBorders>
            <w:vAlign w:val="center"/>
          </w:tcPr>
          <w:p w14:paraId="6A6585D2">
            <w:pPr>
              <w:tabs>
                <w:tab w:val="left" w:pos="611"/>
                <w:tab w:val="left" w:pos="669"/>
              </w:tabs>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人须知前附表”第3.4款规定。</w:t>
            </w:r>
          </w:p>
        </w:tc>
      </w:tr>
      <w:tr w14:paraId="0E834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8E77895">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14:paraId="7DAC1E3C">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14:paraId="1436908B">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权利义务</w:t>
            </w:r>
          </w:p>
        </w:tc>
        <w:tc>
          <w:tcPr>
            <w:tcW w:w="4615" w:type="dxa"/>
            <w:tcBorders>
              <w:left w:val="single" w:color="auto" w:sz="4" w:space="0"/>
            </w:tcBorders>
            <w:vAlign w:val="center"/>
          </w:tcPr>
          <w:p w14:paraId="3CD4C63C">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符合第四章“合同条款及格式”规定，</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文件不应附有</w:t>
            </w:r>
            <w:r>
              <w:rPr>
                <w:rFonts w:hint="eastAsia" w:ascii="宋体" w:hAnsi="宋体" w:cs="宋体"/>
                <w:color w:val="auto"/>
                <w:kern w:val="0"/>
                <w:highlight w:val="none"/>
                <w:lang w:eastAsia="zh-CN"/>
              </w:rPr>
              <w:t>比选</w:t>
            </w:r>
            <w:r>
              <w:rPr>
                <w:rFonts w:hint="eastAsia" w:ascii="宋体" w:hAnsi="宋体" w:cs="宋体"/>
                <w:color w:val="auto"/>
                <w:kern w:val="0"/>
                <w:highlight w:val="none"/>
              </w:rPr>
              <w:t>人不能接受的条件。（由</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人承诺，承诺书格式详见第八章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文件格式。）</w:t>
            </w:r>
          </w:p>
        </w:tc>
      </w:tr>
      <w:tr w14:paraId="310AF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759D3D8">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14:paraId="21D09633">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14:paraId="77CC6CA1">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技术标准和要求</w:t>
            </w:r>
          </w:p>
        </w:tc>
        <w:tc>
          <w:tcPr>
            <w:tcW w:w="4615" w:type="dxa"/>
            <w:tcBorders>
              <w:left w:val="single" w:color="auto" w:sz="4" w:space="0"/>
            </w:tcBorders>
            <w:vAlign w:val="center"/>
          </w:tcPr>
          <w:p w14:paraId="545E1D4B">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符合第七章“技术标准和要求”规定。（由</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人承诺，承诺书格式详见第八章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文件格式。）</w:t>
            </w:r>
          </w:p>
        </w:tc>
      </w:tr>
      <w:tr w14:paraId="53951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bottom w:val="single" w:color="auto" w:sz="4" w:space="0"/>
              <w:right w:val="single" w:color="auto" w:sz="4" w:space="0"/>
            </w:tcBorders>
            <w:vAlign w:val="center"/>
          </w:tcPr>
          <w:p w14:paraId="6926A288">
            <w:pPr>
              <w:spacing w:line="400" w:lineRule="exact"/>
              <w:jc w:val="center"/>
              <w:rPr>
                <w:rFonts w:ascii="宋体" w:hAnsi="宋体"/>
                <w:color w:val="auto"/>
                <w:kern w:val="0"/>
                <w:highlight w:val="none"/>
              </w:rPr>
            </w:pPr>
          </w:p>
        </w:tc>
        <w:tc>
          <w:tcPr>
            <w:tcW w:w="1560" w:type="dxa"/>
            <w:vMerge w:val="continue"/>
            <w:tcBorders>
              <w:left w:val="single" w:color="auto" w:sz="4" w:space="0"/>
              <w:bottom w:val="single" w:color="auto" w:sz="4" w:space="0"/>
            </w:tcBorders>
            <w:vAlign w:val="center"/>
          </w:tcPr>
          <w:p w14:paraId="440F4F75">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14:paraId="79A106D1">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实质性要求</w:t>
            </w:r>
          </w:p>
        </w:tc>
        <w:tc>
          <w:tcPr>
            <w:tcW w:w="4615" w:type="dxa"/>
            <w:tcBorders>
              <w:left w:val="single" w:color="auto" w:sz="4" w:space="0"/>
            </w:tcBorders>
            <w:vAlign w:val="center"/>
          </w:tcPr>
          <w:p w14:paraId="411156C1">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人须知”第1.4.3项规定。</w:t>
            </w:r>
          </w:p>
          <w:p w14:paraId="2941D9CF">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本次</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不得有串通</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、弄虚作假等其他</w:t>
            </w:r>
            <w:r>
              <w:rPr>
                <w:rFonts w:hint="eastAsia" w:ascii="宋体" w:hAnsi="宋体" w:cs="宋体"/>
                <w:color w:val="auto"/>
                <w:kern w:val="0"/>
                <w:highlight w:val="none"/>
                <w:lang w:eastAsia="zh-CN"/>
              </w:rPr>
              <w:t>违反竞选</w:t>
            </w:r>
            <w:r>
              <w:rPr>
                <w:rFonts w:hint="eastAsia" w:ascii="宋体" w:hAnsi="宋体" w:cs="宋体"/>
                <w:color w:val="auto"/>
                <w:kern w:val="0"/>
                <w:highlight w:val="none"/>
              </w:rPr>
              <w:t>相关法律、法规行为。</w:t>
            </w:r>
          </w:p>
          <w:p w14:paraId="092A8EC9">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按评标委员会要求澄清、说明或补正。</w:t>
            </w:r>
          </w:p>
        </w:tc>
      </w:tr>
      <w:tr w14:paraId="7723C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14:paraId="0039C07C">
            <w:pPr>
              <w:spacing w:line="400" w:lineRule="exact"/>
              <w:jc w:val="center"/>
              <w:rPr>
                <w:rFonts w:ascii="宋体" w:hAnsi="宋体"/>
                <w:color w:val="auto"/>
                <w:kern w:val="0"/>
                <w:highlight w:val="none"/>
              </w:rPr>
            </w:pPr>
            <w:r>
              <w:rPr>
                <w:rFonts w:hint="eastAsia" w:ascii="宋体" w:hAnsi="宋体"/>
                <w:color w:val="auto"/>
                <w:kern w:val="0"/>
                <w:highlight w:val="none"/>
              </w:rPr>
              <w:t>2.2.5</w:t>
            </w:r>
          </w:p>
        </w:tc>
        <w:tc>
          <w:tcPr>
            <w:tcW w:w="1560" w:type="dxa"/>
            <w:vMerge w:val="restart"/>
            <w:tcBorders>
              <w:top w:val="single" w:color="auto" w:sz="4" w:space="0"/>
              <w:left w:val="single" w:color="auto" w:sz="4" w:space="0"/>
            </w:tcBorders>
            <w:vAlign w:val="center"/>
          </w:tcPr>
          <w:p w14:paraId="33AB0291">
            <w:pPr>
              <w:spacing w:line="400" w:lineRule="exact"/>
              <w:jc w:val="center"/>
              <w:rPr>
                <w:rFonts w:ascii="宋体" w:hAnsi="宋体"/>
                <w:color w:val="auto"/>
                <w:kern w:val="0"/>
                <w:highlight w:val="none"/>
              </w:rPr>
            </w:pPr>
            <w:r>
              <w:rPr>
                <w:rFonts w:hint="eastAsia" w:ascii="宋体" w:hAnsi="宋体"/>
                <w:color w:val="auto"/>
                <w:kern w:val="0"/>
                <w:highlight w:val="none"/>
                <w:lang w:eastAsia="zh-CN"/>
              </w:rPr>
              <w:t>竞选</w:t>
            </w:r>
            <w:r>
              <w:rPr>
                <w:rFonts w:hint="eastAsia" w:ascii="宋体" w:hAnsi="宋体"/>
                <w:color w:val="auto"/>
                <w:kern w:val="0"/>
                <w:highlight w:val="none"/>
              </w:rPr>
              <w:t>函部分及经济部分评审标准</w:t>
            </w:r>
          </w:p>
        </w:tc>
        <w:tc>
          <w:tcPr>
            <w:tcW w:w="2267" w:type="dxa"/>
            <w:tcBorders>
              <w:right w:val="single" w:color="auto" w:sz="4" w:space="0"/>
            </w:tcBorders>
            <w:vAlign w:val="center"/>
          </w:tcPr>
          <w:p w14:paraId="3E31D2D8">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lang w:eastAsia="zh-CN"/>
              </w:rPr>
              <w:t>竞选</w:t>
            </w:r>
            <w:r>
              <w:rPr>
                <w:rFonts w:hint="eastAsia" w:ascii="宋体" w:hAnsi="宋体" w:eastAsia="宋体" w:cs="宋体"/>
                <w:color w:val="auto"/>
                <w:kern w:val="0"/>
                <w:highlight w:val="none"/>
              </w:rPr>
              <w:t>函部分的签名盖章</w:t>
            </w:r>
          </w:p>
        </w:tc>
        <w:tc>
          <w:tcPr>
            <w:tcW w:w="4615" w:type="dxa"/>
            <w:tcBorders>
              <w:left w:val="single" w:color="auto" w:sz="4" w:space="0"/>
            </w:tcBorders>
            <w:vAlign w:val="center"/>
          </w:tcPr>
          <w:p w14:paraId="5C1E3C22">
            <w:pPr>
              <w:snapToGrid w:val="0"/>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lang w:eastAsia="zh-CN"/>
              </w:rPr>
              <w:t>竞选</w:t>
            </w:r>
            <w:r>
              <w:rPr>
                <w:rFonts w:hint="eastAsia" w:ascii="宋体" w:hAnsi="宋体" w:eastAsia="宋体" w:cs="宋体"/>
                <w:color w:val="auto"/>
                <w:kern w:val="0"/>
                <w:highlight w:val="none"/>
              </w:rPr>
              <w:t>函格式规定签名、盖章的位置有法定代表人或其委托代理人签名（或盖章）、加盖单位法人章。</w:t>
            </w:r>
          </w:p>
        </w:tc>
      </w:tr>
      <w:tr w14:paraId="0D07A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8663506">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14:paraId="14F5DC23">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14:paraId="70331014">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工期</w:t>
            </w:r>
          </w:p>
        </w:tc>
        <w:tc>
          <w:tcPr>
            <w:tcW w:w="4615" w:type="dxa"/>
            <w:tcBorders>
              <w:left w:val="single" w:color="auto" w:sz="4" w:space="0"/>
            </w:tcBorders>
            <w:vAlign w:val="center"/>
          </w:tcPr>
          <w:p w14:paraId="22B4E8FC">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人须知”第1.3.2项规定</w:t>
            </w:r>
          </w:p>
        </w:tc>
      </w:tr>
      <w:tr w14:paraId="309A1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48E1015">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14:paraId="290F5FDA">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14:paraId="742EFEC0">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工程质量</w:t>
            </w:r>
          </w:p>
        </w:tc>
        <w:tc>
          <w:tcPr>
            <w:tcW w:w="4615" w:type="dxa"/>
            <w:tcBorders>
              <w:left w:val="single" w:color="auto" w:sz="4" w:space="0"/>
            </w:tcBorders>
            <w:vAlign w:val="center"/>
          </w:tcPr>
          <w:p w14:paraId="23885EFA">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人须知”第1.3.3项规定</w:t>
            </w:r>
          </w:p>
        </w:tc>
      </w:tr>
      <w:tr w14:paraId="021B1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083FF7CD">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14:paraId="6BD2EAFF">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14:paraId="5222FBDC">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有效期</w:t>
            </w:r>
          </w:p>
        </w:tc>
        <w:tc>
          <w:tcPr>
            <w:tcW w:w="4615" w:type="dxa"/>
            <w:tcBorders>
              <w:left w:val="single" w:color="auto" w:sz="4" w:space="0"/>
            </w:tcBorders>
            <w:vAlign w:val="center"/>
          </w:tcPr>
          <w:p w14:paraId="0293D48C">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人须知”第3.3.1项规定</w:t>
            </w:r>
          </w:p>
        </w:tc>
      </w:tr>
      <w:tr w14:paraId="3BBB8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05BD467">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14:paraId="1260E659">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14:paraId="25EBBAB7">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总报价</w:t>
            </w:r>
          </w:p>
        </w:tc>
        <w:tc>
          <w:tcPr>
            <w:tcW w:w="4615" w:type="dxa"/>
            <w:tcBorders>
              <w:left w:val="single" w:color="auto" w:sz="4" w:space="0"/>
            </w:tcBorders>
            <w:vAlign w:val="center"/>
          </w:tcPr>
          <w:p w14:paraId="2B4DBC3E">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kern w:val="0"/>
                <w:highlight w:val="none"/>
                <w:lang w:val="en-US" w:eastAsia="zh-CN"/>
              </w:rPr>
              <w:t>竞选函中的</w:t>
            </w:r>
            <w:r>
              <w:rPr>
                <w:rFonts w:hint="eastAsia" w:ascii="宋体" w:hAnsi="宋体" w:cs="宋体"/>
                <w:color w:val="auto"/>
                <w:kern w:val="0"/>
                <w:highlight w:val="none"/>
              </w:rPr>
              <w:t>总报价</w:t>
            </w:r>
            <w:r>
              <w:rPr>
                <w:rFonts w:hint="eastAsia" w:ascii="宋体" w:hAnsi="宋体" w:cs="宋体"/>
                <w:color w:val="auto"/>
                <w:kern w:val="0"/>
                <w:highlight w:val="none"/>
                <w:lang w:val="en-US" w:eastAsia="zh-CN"/>
              </w:rPr>
              <w:t>应</w:t>
            </w:r>
            <w:r>
              <w:rPr>
                <w:rFonts w:hint="eastAsia" w:ascii="宋体" w:hAnsi="宋体" w:cs="宋体"/>
                <w:color w:val="auto"/>
                <w:kern w:val="0"/>
                <w:highlight w:val="none"/>
              </w:rPr>
              <w:t>与已标价工程量清单总报价一致</w:t>
            </w:r>
            <w:r>
              <w:rPr>
                <w:rFonts w:hint="eastAsia" w:ascii="宋体" w:hAnsi="宋体" w:cs="宋体"/>
                <w:color w:val="auto"/>
                <w:kern w:val="0"/>
                <w:highlight w:val="none"/>
                <w:lang w:eastAsia="zh-CN"/>
              </w:rPr>
              <w:t>，</w:t>
            </w:r>
            <w:r>
              <w:rPr>
                <w:rFonts w:hint="eastAsia" w:ascii="宋体" w:hAnsi="宋体" w:cs="宋体"/>
                <w:color w:val="auto"/>
                <w:kern w:val="0"/>
                <w:highlight w:val="none"/>
              </w:rPr>
              <w:t>工程量清单总报价</w:t>
            </w:r>
            <w:r>
              <w:rPr>
                <w:rFonts w:hint="eastAsia" w:ascii="宋体" w:hAnsi="宋体" w:cs="宋体"/>
                <w:color w:val="auto"/>
                <w:kern w:val="0"/>
                <w:highlight w:val="none"/>
                <w:lang w:val="en-US" w:eastAsia="zh-CN"/>
              </w:rPr>
              <w:t>应</w:t>
            </w:r>
            <w:r>
              <w:rPr>
                <w:rFonts w:hint="eastAsia" w:ascii="宋体" w:hAnsi="宋体" w:cs="宋体"/>
                <w:color w:val="auto"/>
                <w:kern w:val="0"/>
                <w:highlight w:val="none"/>
              </w:rPr>
              <w:t>与依据单价、工程数量、分部分项工程合价计算出的结果一致。</w:t>
            </w:r>
          </w:p>
          <w:p w14:paraId="5F28D86A">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总报价不得高于</w:t>
            </w:r>
            <w:r>
              <w:rPr>
                <w:rFonts w:hint="eastAsia" w:ascii="宋体" w:hAnsi="宋体" w:cs="宋体"/>
                <w:color w:val="auto"/>
                <w:kern w:val="0"/>
                <w:highlight w:val="none"/>
                <w:lang w:eastAsia="zh-CN"/>
              </w:rPr>
              <w:t>比选</w:t>
            </w:r>
            <w:r>
              <w:rPr>
                <w:rFonts w:hint="eastAsia" w:ascii="宋体" w:hAnsi="宋体" w:cs="宋体"/>
                <w:color w:val="auto"/>
                <w:kern w:val="0"/>
                <w:highlight w:val="none"/>
              </w:rPr>
              <w:t>人公布的</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总报价最高限价。</w:t>
            </w:r>
          </w:p>
          <w:p w14:paraId="0E2FAE7C">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3.</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总报价低于最高限价85%的，</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人应在编制</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文件时，在</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函部分中递交低价风险担保提交承诺书。承诺书格式详见第八章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文件格式。</w:t>
            </w:r>
          </w:p>
        </w:tc>
      </w:tr>
      <w:tr w14:paraId="51722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5A0BB86">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14:paraId="49C3FF45">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14:paraId="47F6AF11">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暂定金额</w:t>
            </w:r>
          </w:p>
        </w:tc>
        <w:tc>
          <w:tcPr>
            <w:tcW w:w="4615" w:type="dxa"/>
            <w:tcBorders>
              <w:left w:val="single" w:color="auto" w:sz="4" w:space="0"/>
            </w:tcBorders>
            <w:vAlign w:val="center"/>
          </w:tcPr>
          <w:p w14:paraId="5FA7B6DD">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暂列金额、暂估价、安全文明施工费等暂定金额必须按照</w:t>
            </w:r>
            <w:r>
              <w:rPr>
                <w:rFonts w:hint="eastAsia" w:ascii="宋体" w:hAnsi="宋体" w:cs="宋体"/>
                <w:color w:val="auto"/>
                <w:kern w:val="0"/>
                <w:highlight w:val="none"/>
                <w:lang w:eastAsia="zh-CN"/>
              </w:rPr>
              <w:t>比选</w:t>
            </w:r>
            <w:r>
              <w:rPr>
                <w:rFonts w:hint="eastAsia" w:ascii="宋体" w:hAnsi="宋体" w:cs="宋体"/>
                <w:color w:val="auto"/>
                <w:kern w:val="0"/>
                <w:highlight w:val="none"/>
              </w:rPr>
              <w:t>文件给定的金额填报。</w:t>
            </w:r>
          </w:p>
        </w:tc>
      </w:tr>
      <w:tr w14:paraId="7EDF1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D6DDB5F">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14:paraId="030A2079">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14:paraId="240DED79">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报价唯一</w:t>
            </w:r>
          </w:p>
        </w:tc>
        <w:tc>
          <w:tcPr>
            <w:tcW w:w="4615" w:type="dxa"/>
            <w:tcBorders>
              <w:left w:val="single" w:color="auto" w:sz="4" w:space="0"/>
            </w:tcBorders>
            <w:vAlign w:val="center"/>
          </w:tcPr>
          <w:p w14:paraId="21328381">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只能有一个有效报价。在</w:t>
            </w:r>
            <w:r>
              <w:rPr>
                <w:rFonts w:hint="eastAsia" w:ascii="宋体" w:hAnsi="宋体" w:cs="宋体"/>
                <w:color w:val="auto"/>
                <w:kern w:val="0"/>
                <w:highlight w:val="none"/>
                <w:lang w:eastAsia="zh-CN"/>
              </w:rPr>
              <w:t>比选</w:t>
            </w:r>
            <w:r>
              <w:rPr>
                <w:rFonts w:hint="eastAsia" w:ascii="宋体" w:hAnsi="宋体" w:cs="宋体"/>
                <w:color w:val="auto"/>
                <w:kern w:val="0"/>
                <w:highlight w:val="none"/>
              </w:rPr>
              <w:t>文件没有规定的情况下，不得提交选择性报价。</w:t>
            </w:r>
          </w:p>
        </w:tc>
      </w:tr>
      <w:tr w14:paraId="7BBFE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8FFFFC2">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14:paraId="2FF53543">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14:paraId="425BA787">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已标价工程量清单</w:t>
            </w:r>
          </w:p>
        </w:tc>
        <w:tc>
          <w:tcPr>
            <w:tcW w:w="4615" w:type="dxa"/>
            <w:tcBorders>
              <w:left w:val="single" w:color="auto" w:sz="4" w:space="0"/>
            </w:tcBorders>
            <w:vAlign w:val="center"/>
          </w:tcPr>
          <w:p w14:paraId="7340A457">
            <w:pPr>
              <w:spacing w:after="62" w:afterLines="2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kern w:val="0"/>
                <w:highlight w:val="none"/>
                <w:lang w:val="en-US" w:eastAsia="zh-CN"/>
              </w:rPr>
              <w:t>竞选人</w:t>
            </w:r>
            <w:r>
              <w:rPr>
                <w:rFonts w:hint="eastAsia" w:ascii="宋体" w:hAnsi="宋体"/>
                <w:color w:val="auto"/>
                <w:szCs w:val="21"/>
                <w:highlight w:val="none"/>
                <w:lang w:val="en-US" w:eastAsia="zh-CN"/>
              </w:rPr>
              <w:t>应当</w:t>
            </w:r>
            <w:r>
              <w:rPr>
                <w:rFonts w:hint="eastAsia" w:ascii="宋体" w:hAnsi="宋体"/>
                <w:color w:val="auto"/>
                <w:szCs w:val="21"/>
                <w:highlight w:val="none"/>
              </w:rPr>
              <w:t>按</w:t>
            </w:r>
            <w:r>
              <w:rPr>
                <w:rFonts w:hint="eastAsia" w:ascii="宋体" w:hAnsi="宋体"/>
                <w:color w:val="auto"/>
                <w:szCs w:val="21"/>
                <w:highlight w:val="none"/>
                <w:lang w:eastAsia="zh-CN"/>
              </w:rPr>
              <w:t>比选</w:t>
            </w:r>
            <w:r>
              <w:rPr>
                <w:rFonts w:hint="eastAsia" w:ascii="宋体" w:hAnsi="宋体"/>
                <w:color w:val="auto"/>
                <w:szCs w:val="21"/>
                <w:highlight w:val="none"/>
              </w:rPr>
              <w:t>工程量清单填报价格。项目编码、项目名称、项目特征、计量单位、工程量</w:t>
            </w:r>
            <w:r>
              <w:rPr>
                <w:rFonts w:hint="eastAsia" w:ascii="宋体" w:hAnsi="宋体"/>
                <w:color w:val="auto"/>
                <w:szCs w:val="21"/>
                <w:highlight w:val="none"/>
                <w:lang w:val="en-US" w:eastAsia="zh-CN"/>
              </w:rPr>
              <w:t>应当</w:t>
            </w:r>
            <w:r>
              <w:rPr>
                <w:rFonts w:hint="eastAsia" w:ascii="宋体" w:hAnsi="宋体"/>
                <w:color w:val="auto"/>
                <w:szCs w:val="21"/>
                <w:highlight w:val="none"/>
              </w:rPr>
              <w:t>与</w:t>
            </w:r>
            <w:r>
              <w:rPr>
                <w:rFonts w:hint="eastAsia" w:ascii="宋体" w:hAnsi="宋体"/>
                <w:color w:val="auto"/>
                <w:szCs w:val="21"/>
                <w:highlight w:val="none"/>
                <w:lang w:eastAsia="zh-CN"/>
              </w:rPr>
              <w:t>比选</w:t>
            </w:r>
            <w:r>
              <w:rPr>
                <w:rFonts w:hint="eastAsia" w:ascii="宋体" w:hAnsi="宋体"/>
                <w:color w:val="auto"/>
                <w:szCs w:val="21"/>
                <w:highlight w:val="none"/>
              </w:rPr>
              <w:t>工程量清单一致</w:t>
            </w:r>
            <w:r>
              <w:rPr>
                <w:rFonts w:hint="eastAsia" w:ascii="宋体" w:hAnsi="宋体" w:cs="宋体"/>
                <w:color w:val="auto"/>
                <w:kern w:val="0"/>
                <w:highlight w:val="none"/>
              </w:rPr>
              <w:t>。</w:t>
            </w:r>
          </w:p>
          <w:p w14:paraId="4D33FFA5">
            <w:pPr>
              <w:snapToGrid w:val="0"/>
              <w:spacing w:after="31" w:afterLines="10" w:line="400" w:lineRule="exact"/>
              <w:ind w:firstLine="420" w:firstLineChars="200"/>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rPr>
              <w:t>2.</w:t>
            </w:r>
            <w:r>
              <w:rPr>
                <w:rFonts w:hint="eastAsia" w:ascii="宋体" w:hAnsi="宋体" w:cs="宋体"/>
                <w:color w:val="auto"/>
                <w:szCs w:val="21"/>
                <w:highlight w:val="none"/>
              </w:rPr>
              <w:t>每项清单综合单价报价不得超过每项清单综合单价</w:t>
            </w:r>
            <w:r>
              <w:rPr>
                <w:rFonts w:hint="eastAsia" w:ascii="宋体" w:hAnsi="宋体" w:cs="宋体"/>
                <w:color w:val="auto"/>
                <w:szCs w:val="21"/>
                <w:highlight w:val="none"/>
                <w:lang w:val="en-US" w:eastAsia="zh-CN"/>
              </w:rPr>
              <w:t>的下浮比例。</w:t>
            </w:r>
          </w:p>
        </w:tc>
      </w:tr>
      <w:tr w14:paraId="07754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568EA81">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14:paraId="11A31B2E">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14:paraId="58199289">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报价算术错误修正</w:t>
            </w:r>
          </w:p>
        </w:tc>
        <w:tc>
          <w:tcPr>
            <w:tcW w:w="4615" w:type="dxa"/>
            <w:tcBorders>
              <w:left w:val="single" w:color="auto" w:sz="4" w:space="0"/>
            </w:tcBorders>
            <w:vAlign w:val="center"/>
          </w:tcPr>
          <w:p w14:paraId="39475B46">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符合第三章“评标办法”第3.2.3项规定。</w:t>
            </w:r>
          </w:p>
        </w:tc>
      </w:tr>
      <w:tr w14:paraId="1CABD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181987DE">
            <w:pPr>
              <w:spacing w:line="400" w:lineRule="exact"/>
              <w:jc w:val="center"/>
              <w:rPr>
                <w:rFonts w:ascii="宋体" w:hAnsi="宋体"/>
                <w:color w:val="auto"/>
                <w:highlight w:val="none"/>
              </w:rPr>
            </w:pPr>
            <w:r>
              <w:rPr>
                <w:rFonts w:ascii="宋体" w:hAnsi="宋体"/>
                <w:color w:val="auto"/>
                <w:highlight w:val="none"/>
              </w:rPr>
              <w:t>3</w:t>
            </w:r>
          </w:p>
        </w:tc>
        <w:tc>
          <w:tcPr>
            <w:tcW w:w="1560" w:type="dxa"/>
            <w:tcBorders>
              <w:left w:val="single" w:color="auto" w:sz="4" w:space="0"/>
              <w:right w:val="single" w:color="auto" w:sz="4" w:space="0"/>
            </w:tcBorders>
            <w:vAlign w:val="center"/>
          </w:tcPr>
          <w:p w14:paraId="0635B7AD">
            <w:pPr>
              <w:spacing w:line="400" w:lineRule="exact"/>
              <w:jc w:val="center"/>
              <w:rPr>
                <w:rFonts w:ascii="宋体" w:hAnsi="宋体"/>
                <w:color w:val="auto"/>
                <w:highlight w:val="none"/>
              </w:rPr>
            </w:pPr>
            <w:r>
              <w:rPr>
                <w:rFonts w:hint="eastAsia" w:ascii="宋体" w:hAnsi="宋体"/>
                <w:color w:val="auto"/>
                <w:highlight w:val="none"/>
              </w:rPr>
              <w:t>评标程序</w:t>
            </w:r>
          </w:p>
        </w:tc>
        <w:tc>
          <w:tcPr>
            <w:tcW w:w="6882" w:type="dxa"/>
            <w:gridSpan w:val="2"/>
            <w:tcBorders>
              <w:left w:val="single" w:color="auto" w:sz="4" w:space="0"/>
            </w:tcBorders>
            <w:vAlign w:val="center"/>
          </w:tcPr>
          <w:p w14:paraId="0842D359">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1.对报价不高于最高限价的所有</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人的</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文件，按照报价由低到高的顺序排序。需技术方案评审的，由电子评标系统对技术方案进行自动随机编号。在</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函部分及经济部分评审前，推送给评标委员会的</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文件不得显示排序。</w:t>
            </w:r>
          </w:p>
          <w:p w14:paraId="7563E45C">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2.根据本章第2.2款约定进行符合性审查</w:t>
            </w:r>
            <w:r>
              <w:rPr>
                <w:rFonts w:hint="eastAsia" w:ascii="宋体" w:hAnsi="宋体"/>
                <w:color w:val="auto"/>
                <w:spacing w:val="4"/>
                <w:kern w:val="0"/>
                <w:szCs w:val="21"/>
                <w:highlight w:val="none"/>
              </w:rPr>
              <w:t>。符合性审查</w:t>
            </w:r>
            <w:r>
              <w:rPr>
                <w:rFonts w:hint="eastAsia" w:ascii="宋体" w:hAnsi="宋体"/>
                <w:color w:val="auto"/>
                <w:kern w:val="0"/>
                <w:szCs w:val="21"/>
                <w:highlight w:val="none"/>
              </w:rPr>
              <w:t>合格的</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人中，报价最低的成为第一</w:t>
            </w:r>
            <w:r>
              <w:rPr>
                <w:rFonts w:hint="eastAsia" w:ascii="宋体" w:hAnsi="宋体"/>
                <w:color w:val="auto"/>
                <w:kern w:val="0"/>
                <w:szCs w:val="21"/>
                <w:highlight w:val="none"/>
                <w:lang w:eastAsia="zh-CN"/>
              </w:rPr>
              <w:t>中选</w:t>
            </w:r>
            <w:r>
              <w:rPr>
                <w:rFonts w:hint="eastAsia" w:ascii="宋体" w:hAnsi="宋体"/>
                <w:color w:val="auto"/>
                <w:kern w:val="0"/>
                <w:szCs w:val="21"/>
                <w:highlight w:val="none"/>
              </w:rPr>
              <w:t>候选人，报价次低的成为第二</w:t>
            </w:r>
            <w:r>
              <w:rPr>
                <w:rFonts w:hint="eastAsia" w:ascii="宋体" w:hAnsi="宋体"/>
                <w:color w:val="auto"/>
                <w:kern w:val="0"/>
                <w:szCs w:val="21"/>
                <w:highlight w:val="none"/>
                <w:lang w:eastAsia="zh-CN"/>
              </w:rPr>
              <w:t>中选</w:t>
            </w:r>
            <w:r>
              <w:rPr>
                <w:rFonts w:hint="eastAsia" w:ascii="宋体" w:hAnsi="宋体"/>
                <w:color w:val="auto"/>
                <w:kern w:val="0"/>
                <w:szCs w:val="21"/>
                <w:highlight w:val="none"/>
              </w:rPr>
              <w:t>候选人，依次类推。</w:t>
            </w:r>
          </w:p>
          <w:p w14:paraId="08118555">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spacing w:val="4"/>
                <w:kern w:val="0"/>
                <w:szCs w:val="21"/>
                <w:highlight w:val="none"/>
              </w:rPr>
              <w:t>若上述程序未能评出三名</w:t>
            </w:r>
            <w:r>
              <w:rPr>
                <w:rFonts w:hint="eastAsia" w:ascii="宋体" w:hAnsi="宋体"/>
                <w:color w:val="auto"/>
                <w:spacing w:val="4"/>
                <w:kern w:val="0"/>
                <w:szCs w:val="21"/>
                <w:highlight w:val="none"/>
                <w:lang w:eastAsia="zh-CN"/>
              </w:rPr>
              <w:t>中选</w:t>
            </w:r>
            <w:r>
              <w:rPr>
                <w:rFonts w:hint="eastAsia" w:ascii="宋体" w:hAnsi="宋体"/>
                <w:color w:val="auto"/>
                <w:spacing w:val="4"/>
                <w:kern w:val="0"/>
                <w:szCs w:val="21"/>
                <w:highlight w:val="none"/>
              </w:rPr>
              <w:t>候选人</w:t>
            </w:r>
            <w:r>
              <w:rPr>
                <w:rFonts w:hint="eastAsia" w:ascii="宋体" w:hAnsi="宋体"/>
                <w:color w:val="auto"/>
                <w:kern w:val="0"/>
                <w:szCs w:val="21"/>
                <w:highlight w:val="none"/>
              </w:rPr>
              <w:t>，则评标委员会对剩余</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文件继续按上述第2条进行评审，直至评出三名</w:t>
            </w:r>
            <w:r>
              <w:rPr>
                <w:rFonts w:hint="eastAsia" w:ascii="宋体" w:hAnsi="宋体"/>
                <w:color w:val="auto"/>
                <w:kern w:val="0"/>
                <w:szCs w:val="21"/>
                <w:highlight w:val="none"/>
                <w:lang w:eastAsia="zh-CN"/>
              </w:rPr>
              <w:t>中选</w:t>
            </w:r>
            <w:r>
              <w:rPr>
                <w:rFonts w:hint="eastAsia" w:ascii="宋体" w:hAnsi="宋体"/>
                <w:color w:val="auto"/>
                <w:kern w:val="0"/>
                <w:szCs w:val="21"/>
                <w:highlight w:val="none"/>
              </w:rPr>
              <w:t>候选人，或者评审完所有</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文件。</w:t>
            </w:r>
          </w:p>
          <w:p w14:paraId="6BBD5D61">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w:t>
            </w:r>
            <w:r>
              <w:rPr>
                <w:rFonts w:hint="eastAsia"/>
                <w:color w:val="auto"/>
                <w:highlight w:val="none"/>
              </w:rPr>
              <w:t xml:space="preserve"> </w:t>
            </w:r>
            <w:r>
              <w:rPr>
                <w:rFonts w:hint="eastAsia" w:ascii="宋体" w:hAnsi="宋体"/>
                <w:color w:val="auto"/>
                <w:kern w:val="0"/>
                <w:szCs w:val="21"/>
                <w:highlight w:val="none"/>
              </w:rPr>
              <w:t>因评标委员会作否决</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处理，导致有效</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人不足三个的，评标委员会应当否决所有</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。但是有效</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人的经济、技术等指标仍然具有市场竞争力，并满足</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文件要求的，评标委员会可以继续评标并确定</w:t>
            </w:r>
            <w:r>
              <w:rPr>
                <w:rFonts w:hint="eastAsia" w:ascii="宋体" w:hAnsi="宋体"/>
                <w:color w:val="auto"/>
                <w:kern w:val="0"/>
                <w:szCs w:val="21"/>
                <w:highlight w:val="none"/>
                <w:lang w:eastAsia="zh-CN"/>
              </w:rPr>
              <w:t>中选</w:t>
            </w:r>
            <w:r>
              <w:rPr>
                <w:rFonts w:hint="eastAsia" w:ascii="宋体" w:hAnsi="宋体"/>
                <w:color w:val="auto"/>
                <w:kern w:val="0"/>
                <w:szCs w:val="21"/>
                <w:highlight w:val="none"/>
              </w:rPr>
              <w:t>候选人。</w:t>
            </w:r>
          </w:p>
          <w:p w14:paraId="4B4073F0">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注：若出现</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人</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报价相同的，</w:t>
            </w:r>
            <w:r>
              <w:rPr>
                <w:rFonts w:hint="eastAsia" w:ascii="宋体" w:hAnsi="宋体"/>
                <w:color w:val="auto"/>
                <w:spacing w:val="4"/>
                <w:kern w:val="0"/>
                <w:szCs w:val="21"/>
                <w:highlight w:val="none"/>
              </w:rPr>
              <w:t>由评标委员会按照</w:t>
            </w:r>
            <w:r>
              <w:rPr>
                <w:rFonts w:hint="eastAsia" w:ascii="宋体" w:hAnsi="宋体"/>
                <w:color w:val="auto"/>
                <w:spacing w:val="4"/>
                <w:kern w:val="0"/>
                <w:szCs w:val="21"/>
                <w:highlight w:val="none"/>
                <w:u w:val="single"/>
                <w:lang w:val="en-US" w:eastAsia="zh-CN"/>
              </w:rPr>
              <w:t>投票</w:t>
            </w:r>
            <w:r>
              <w:rPr>
                <w:rFonts w:hint="eastAsia" w:ascii="宋体" w:hAnsi="宋体"/>
                <w:color w:val="auto"/>
                <w:spacing w:val="4"/>
                <w:kern w:val="0"/>
                <w:szCs w:val="21"/>
                <w:highlight w:val="none"/>
              </w:rPr>
              <w:t>原则排序。</w:t>
            </w:r>
          </w:p>
        </w:tc>
      </w:tr>
      <w:tr w14:paraId="5D88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22DAACD7">
            <w:pPr>
              <w:spacing w:line="400" w:lineRule="exact"/>
              <w:jc w:val="center"/>
              <w:rPr>
                <w:rFonts w:ascii="宋体" w:hAnsi="宋体"/>
                <w:color w:val="auto"/>
                <w:highlight w:val="none"/>
              </w:rPr>
            </w:pPr>
            <w:r>
              <w:rPr>
                <w:rFonts w:hint="eastAsia" w:ascii="宋体" w:hAnsi="宋体"/>
                <w:color w:val="auto"/>
                <w:highlight w:val="none"/>
              </w:rPr>
              <w:t>3.4</w:t>
            </w:r>
          </w:p>
        </w:tc>
        <w:tc>
          <w:tcPr>
            <w:tcW w:w="1560" w:type="dxa"/>
            <w:tcBorders>
              <w:left w:val="single" w:color="auto" w:sz="4" w:space="0"/>
              <w:right w:val="single" w:color="auto" w:sz="4" w:space="0"/>
            </w:tcBorders>
            <w:vAlign w:val="center"/>
          </w:tcPr>
          <w:p w14:paraId="3B49A949">
            <w:pPr>
              <w:spacing w:line="400" w:lineRule="exact"/>
              <w:jc w:val="center"/>
              <w:rPr>
                <w:rFonts w:ascii="宋体" w:hAnsi="宋体"/>
                <w:color w:val="auto"/>
                <w:highlight w:val="none"/>
              </w:rPr>
            </w:pPr>
            <w:r>
              <w:rPr>
                <w:rFonts w:ascii="宋体" w:hAnsi="宋体"/>
                <w:color w:val="auto"/>
                <w:highlight w:val="none"/>
              </w:rPr>
              <w:t>评标结果</w:t>
            </w:r>
          </w:p>
        </w:tc>
        <w:tc>
          <w:tcPr>
            <w:tcW w:w="6882" w:type="dxa"/>
            <w:gridSpan w:val="2"/>
            <w:tcBorders>
              <w:left w:val="single" w:color="auto" w:sz="4" w:space="0"/>
            </w:tcBorders>
            <w:vAlign w:val="center"/>
          </w:tcPr>
          <w:p w14:paraId="2FB0302C">
            <w:pPr>
              <w:autoSpaceDE w:val="0"/>
              <w:autoSpaceDN w:val="0"/>
              <w:adjustRightInd w:val="0"/>
              <w:snapToGrid w:val="0"/>
              <w:spacing w:line="400" w:lineRule="exact"/>
              <w:ind w:firstLine="420"/>
              <w:jc w:val="left"/>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ascii="宋体" w:hAnsi="宋体"/>
                <w:color w:val="auto"/>
                <w:kern w:val="0"/>
                <w:szCs w:val="21"/>
                <w:highlight w:val="none"/>
              </w:rPr>
              <w:t>除第二章“</w:t>
            </w:r>
            <w:r>
              <w:rPr>
                <w:rFonts w:hint="eastAsia" w:ascii="宋体" w:hAnsi="宋体"/>
                <w:color w:val="auto"/>
                <w:kern w:val="0"/>
                <w:szCs w:val="21"/>
                <w:highlight w:val="none"/>
                <w:lang w:eastAsia="zh-CN"/>
              </w:rPr>
              <w:t>竞选</w:t>
            </w:r>
            <w:r>
              <w:rPr>
                <w:rFonts w:ascii="宋体" w:hAnsi="宋体"/>
                <w:color w:val="auto"/>
                <w:spacing w:val="1"/>
                <w:kern w:val="0"/>
                <w:szCs w:val="21"/>
                <w:highlight w:val="none"/>
              </w:rPr>
              <w:t>人</w:t>
            </w:r>
            <w:r>
              <w:rPr>
                <w:rFonts w:ascii="宋体" w:hAnsi="宋体"/>
                <w:color w:val="auto"/>
                <w:kern w:val="0"/>
                <w:szCs w:val="21"/>
                <w:highlight w:val="none"/>
              </w:rPr>
              <w:t>须知”前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w:t>
            </w:r>
            <w:r>
              <w:rPr>
                <w:rFonts w:hint="eastAsia" w:ascii="宋体" w:hAnsi="宋体"/>
                <w:color w:val="auto"/>
                <w:kern w:val="0"/>
                <w:szCs w:val="21"/>
                <w:highlight w:val="none"/>
                <w:lang w:eastAsia="zh-CN"/>
              </w:rPr>
              <w:t>中选</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w:t>
            </w:r>
            <w:r>
              <w:rPr>
                <w:rFonts w:hint="eastAsia" w:ascii="宋体" w:hAnsi="宋体"/>
                <w:color w:val="auto"/>
                <w:kern w:val="0"/>
                <w:szCs w:val="21"/>
                <w:highlight w:val="none"/>
              </w:rPr>
              <w:t>按经评审的最低投标价法</w:t>
            </w:r>
            <w:r>
              <w:rPr>
                <w:rFonts w:ascii="宋体" w:hAnsi="宋体"/>
                <w:color w:val="auto"/>
                <w:kern w:val="0"/>
                <w:szCs w:val="21"/>
                <w:highlight w:val="none"/>
              </w:rPr>
              <w:t>推荐</w:t>
            </w:r>
            <w:r>
              <w:rPr>
                <w:rFonts w:hint="eastAsia" w:ascii="宋体" w:hAnsi="宋体"/>
                <w:color w:val="auto"/>
                <w:kern w:val="0"/>
                <w:szCs w:val="21"/>
                <w:highlight w:val="none"/>
                <w:lang w:eastAsia="zh-CN"/>
              </w:rPr>
              <w:t>中选</w:t>
            </w:r>
            <w:r>
              <w:rPr>
                <w:rFonts w:ascii="宋体" w:hAnsi="宋体"/>
                <w:color w:val="auto"/>
                <w:kern w:val="0"/>
                <w:szCs w:val="21"/>
                <w:highlight w:val="none"/>
              </w:rPr>
              <w:t>候选人。</w:t>
            </w:r>
          </w:p>
          <w:p w14:paraId="60210951">
            <w:pPr>
              <w:spacing w:line="400" w:lineRule="exact"/>
              <w:ind w:firstLine="424" w:firstLineChars="200"/>
              <w:rPr>
                <w:rFonts w:ascii="宋体" w:hAnsi="宋体"/>
                <w:color w:val="auto"/>
                <w:highlight w:val="none"/>
              </w:rPr>
            </w:pPr>
            <w:r>
              <w:rPr>
                <w:rFonts w:ascii="宋体" w:hAnsi="宋体"/>
                <w:color w:val="auto"/>
                <w:spacing w:val="1"/>
                <w:kern w:val="0"/>
                <w:szCs w:val="21"/>
                <w:highlight w:val="none"/>
              </w:rPr>
              <w:t>3</w:t>
            </w:r>
            <w:r>
              <w:rPr>
                <w:rFonts w:ascii="宋体" w:hAnsi="宋体"/>
                <w:color w:val="auto"/>
                <w:kern w:val="0"/>
                <w:szCs w:val="21"/>
                <w:highlight w:val="none"/>
              </w:rPr>
              <w:t>.4.2</w:t>
            </w:r>
            <w:r>
              <w:rPr>
                <w:rFonts w:hint="eastAsia" w:ascii="宋体" w:hAnsi="宋体"/>
                <w:color w:val="auto"/>
                <w:kern w:val="0"/>
                <w:szCs w:val="21"/>
                <w:highlight w:val="none"/>
              </w:rPr>
              <w:t xml:space="preserve"> </w:t>
            </w:r>
            <w:r>
              <w:rPr>
                <w:rFonts w:ascii="宋体" w:hAnsi="宋体"/>
                <w:color w:val="auto"/>
                <w:kern w:val="0"/>
                <w:szCs w:val="21"/>
                <w:highlight w:val="none"/>
              </w:rPr>
              <w:t>评标</w:t>
            </w:r>
            <w:r>
              <w:rPr>
                <w:rFonts w:ascii="宋体" w:hAnsi="宋体"/>
                <w:color w:val="auto"/>
                <w:spacing w:val="-1"/>
                <w:kern w:val="0"/>
                <w:szCs w:val="21"/>
                <w:highlight w:val="none"/>
              </w:rPr>
              <w:t>委</w:t>
            </w:r>
            <w:r>
              <w:rPr>
                <w:rFonts w:ascii="宋体" w:hAnsi="宋体"/>
                <w:color w:val="auto"/>
                <w:kern w:val="0"/>
                <w:szCs w:val="21"/>
                <w:highlight w:val="none"/>
              </w:rPr>
              <w:t>员会完成评标后，应当向</w:t>
            </w:r>
            <w:r>
              <w:rPr>
                <w:rFonts w:hint="eastAsia" w:ascii="宋体" w:hAnsi="宋体"/>
                <w:color w:val="auto"/>
                <w:kern w:val="0"/>
                <w:szCs w:val="21"/>
                <w:highlight w:val="none"/>
                <w:lang w:eastAsia="zh-CN"/>
              </w:rPr>
              <w:t>比选</w:t>
            </w:r>
            <w:r>
              <w:rPr>
                <w:rFonts w:ascii="宋体" w:hAnsi="宋体"/>
                <w:color w:val="auto"/>
                <w:kern w:val="0"/>
                <w:szCs w:val="21"/>
                <w:highlight w:val="none"/>
              </w:rPr>
              <w:t>人提交书面评标报告。</w:t>
            </w:r>
          </w:p>
        </w:tc>
      </w:tr>
    </w:tbl>
    <w:p w14:paraId="53DB4D64">
      <w:pPr>
        <w:pStyle w:val="3"/>
        <w:spacing w:before="0" w:after="0" w:line="360" w:lineRule="auto"/>
        <w:rPr>
          <w:rFonts w:ascii="宋体" w:hAnsi="宋体"/>
          <w:bCs w:val="0"/>
          <w:snapToGrid w:val="0"/>
          <w:color w:val="auto"/>
          <w:highlight w:val="none"/>
        </w:rPr>
      </w:pPr>
      <w:r>
        <w:rPr>
          <w:rFonts w:ascii="宋体" w:hAnsi="宋体"/>
          <w:bCs w:val="0"/>
          <w:snapToGrid w:val="0"/>
          <w:color w:val="auto"/>
          <w:highlight w:val="none"/>
        </w:rPr>
        <w:br w:type="page"/>
      </w:r>
      <w:bookmarkStart w:id="566" w:name="_Toc57820616"/>
      <w:bookmarkStart w:id="567" w:name="_Toc12886"/>
      <w:r>
        <w:rPr>
          <w:rFonts w:ascii="宋体" w:hAnsi="宋体"/>
          <w:b w:val="0"/>
          <w:snapToGrid w:val="0"/>
          <w:color w:val="auto"/>
          <w:highlight w:val="none"/>
        </w:rPr>
        <w:t>1.  评标方法</w:t>
      </w:r>
      <w:bookmarkEnd w:id="566"/>
      <w:bookmarkEnd w:id="567"/>
    </w:p>
    <w:p w14:paraId="02332B88">
      <w:pPr>
        <w:spacing w:line="360" w:lineRule="auto"/>
        <w:ind w:firstLine="420" w:firstLineChars="200"/>
        <w:rPr>
          <w:rFonts w:ascii="宋体" w:hAnsi="宋体"/>
          <w:color w:val="auto"/>
          <w:highlight w:val="none"/>
        </w:rPr>
      </w:pPr>
      <w:r>
        <w:rPr>
          <w:rFonts w:hint="eastAsia" w:ascii="宋体" w:hAnsi="宋体"/>
          <w:color w:val="auto"/>
          <w:highlight w:val="none"/>
        </w:rPr>
        <w:t>本次评标采用经评审的最低投标价法，评标委员会按照本章第2.1款进行报价排序，按照本章第2.2款进行符合性审查，符合性审查合格的</w:t>
      </w:r>
      <w:r>
        <w:rPr>
          <w:rFonts w:hint="eastAsia" w:ascii="宋体" w:hAnsi="宋体"/>
          <w:color w:val="auto"/>
          <w:highlight w:val="none"/>
          <w:lang w:eastAsia="zh-CN"/>
        </w:rPr>
        <w:t>竞选</w:t>
      </w:r>
      <w:r>
        <w:rPr>
          <w:rFonts w:hint="eastAsia" w:ascii="宋体" w:hAnsi="宋体"/>
          <w:color w:val="auto"/>
          <w:highlight w:val="none"/>
        </w:rPr>
        <w:t>人中按报价由低到高推荐</w:t>
      </w:r>
      <w:r>
        <w:rPr>
          <w:rFonts w:hint="eastAsia" w:ascii="宋体" w:hAnsi="宋体"/>
          <w:color w:val="auto"/>
          <w:highlight w:val="none"/>
          <w:lang w:eastAsia="zh-CN"/>
        </w:rPr>
        <w:t>中选</w:t>
      </w:r>
      <w:r>
        <w:rPr>
          <w:rFonts w:hint="eastAsia" w:ascii="宋体" w:hAnsi="宋体"/>
          <w:color w:val="auto"/>
          <w:highlight w:val="none"/>
        </w:rPr>
        <w:t>候选人，或根据</w:t>
      </w:r>
      <w:r>
        <w:rPr>
          <w:rFonts w:hint="eastAsia" w:ascii="宋体" w:hAnsi="宋体"/>
          <w:color w:val="auto"/>
          <w:highlight w:val="none"/>
          <w:lang w:eastAsia="zh-CN"/>
        </w:rPr>
        <w:t>比选</w:t>
      </w:r>
      <w:r>
        <w:rPr>
          <w:rFonts w:hint="eastAsia" w:ascii="宋体" w:hAnsi="宋体"/>
          <w:color w:val="auto"/>
          <w:highlight w:val="none"/>
        </w:rPr>
        <w:t>人授权直接确定</w:t>
      </w:r>
      <w:r>
        <w:rPr>
          <w:rFonts w:hint="eastAsia" w:ascii="宋体" w:hAnsi="宋体"/>
          <w:color w:val="auto"/>
          <w:highlight w:val="none"/>
          <w:lang w:eastAsia="zh-CN"/>
        </w:rPr>
        <w:t>中选</w:t>
      </w:r>
      <w:r>
        <w:rPr>
          <w:rFonts w:hint="eastAsia" w:ascii="宋体" w:hAnsi="宋体"/>
          <w:color w:val="auto"/>
          <w:highlight w:val="none"/>
        </w:rPr>
        <w:t>人。若出现</w:t>
      </w:r>
      <w:r>
        <w:rPr>
          <w:rFonts w:hint="eastAsia" w:ascii="宋体" w:hAnsi="宋体"/>
          <w:color w:val="auto"/>
          <w:highlight w:val="none"/>
          <w:lang w:eastAsia="zh-CN"/>
        </w:rPr>
        <w:t>竞选</w:t>
      </w:r>
      <w:r>
        <w:rPr>
          <w:rFonts w:hint="eastAsia" w:ascii="宋体" w:hAnsi="宋体"/>
          <w:color w:val="auto"/>
          <w:highlight w:val="none"/>
        </w:rPr>
        <w:t>人</w:t>
      </w:r>
      <w:r>
        <w:rPr>
          <w:rFonts w:hint="eastAsia" w:ascii="宋体" w:hAnsi="宋体"/>
          <w:color w:val="auto"/>
          <w:highlight w:val="none"/>
          <w:lang w:eastAsia="zh-CN"/>
        </w:rPr>
        <w:t>竞选</w:t>
      </w:r>
      <w:r>
        <w:rPr>
          <w:rFonts w:hint="eastAsia" w:ascii="宋体" w:hAnsi="宋体"/>
          <w:color w:val="auto"/>
          <w:highlight w:val="none"/>
        </w:rPr>
        <w:t>报价相同的，以评标办法前附表约定的原则确定排序。</w:t>
      </w:r>
    </w:p>
    <w:p w14:paraId="558FD769">
      <w:pPr>
        <w:pStyle w:val="3"/>
        <w:spacing w:before="0" w:after="0" w:line="360" w:lineRule="auto"/>
        <w:rPr>
          <w:rFonts w:ascii="宋体" w:hAnsi="宋体"/>
          <w:b w:val="0"/>
          <w:snapToGrid w:val="0"/>
          <w:color w:val="auto"/>
          <w:highlight w:val="none"/>
        </w:rPr>
      </w:pPr>
      <w:bookmarkStart w:id="568" w:name="_Toc18469"/>
      <w:bookmarkStart w:id="569" w:name="_Toc57820617"/>
      <w:r>
        <w:rPr>
          <w:rFonts w:ascii="宋体" w:hAnsi="宋体"/>
          <w:b w:val="0"/>
          <w:snapToGrid w:val="0"/>
          <w:color w:val="auto"/>
          <w:highlight w:val="none"/>
        </w:rPr>
        <w:t>2.  评审标准</w:t>
      </w:r>
      <w:bookmarkEnd w:id="568"/>
      <w:bookmarkEnd w:id="569"/>
    </w:p>
    <w:p w14:paraId="6D6244F6">
      <w:pPr>
        <w:pStyle w:val="4"/>
        <w:spacing w:before="0" w:after="0" w:line="360" w:lineRule="auto"/>
        <w:rPr>
          <w:rFonts w:ascii="宋体" w:hAnsi="宋体" w:cs="宋体"/>
          <w:color w:val="auto"/>
          <w:sz w:val="21"/>
          <w:szCs w:val="21"/>
          <w:highlight w:val="none"/>
        </w:rPr>
      </w:pPr>
      <w:bookmarkStart w:id="570" w:name="_Toc31974"/>
      <w:bookmarkStart w:id="571" w:name="_Toc57820618"/>
      <w:r>
        <w:rPr>
          <w:rFonts w:ascii="宋体" w:hAnsi="宋体" w:cs="宋体"/>
          <w:color w:val="auto"/>
          <w:sz w:val="21"/>
          <w:szCs w:val="21"/>
          <w:highlight w:val="none"/>
        </w:rPr>
        <w:t>2.1</w:t>
      </w:r>
      <w:r>
        <w:rPr>
          <w:rFonts w:hint="eastAsia" w:ascii="宋体" w:hAnsi="宋体" w:cs="宋体"/>
          <w:color w:val="auto"/>
          <w:sz w:val="21"/>
          <w:szCs w:val="21"/>
          <w:highlight w:val="none"/>
        </w:rPr>
        <w:t>报价</w:t>
      </w:r>
      <w:r>
        <w:rPr>
          <w:rFonts w:ascii="宋体" w:hAnsi="宋体" w:cs="宋体"/>
          <w:color w:val="auto"/>
          <w:sz w:val="21"/>
          <w:szCs w:val="21"/>
          <w:highlight w:val="none"/>
        </w:rPr>
        <w:t>排序</w:t>
      </w:r>
      <w:r>
        <w:rPr>
          <w:rFonts w:hint="eastAsia" w:ascii="宋体" w:hAnsi="宋体" w:cs="宋体"/>
          <w:color w:val="auto"/>
          <w:sz w:val="21"/>
          <w:szCs w:val="21"/>
          <w:highlight w:val="none"/>
        </w:rPr>
        <w:t>标准</w:t>
      </w:r>
      <w:bookmarkEnd w:id="570"/>
      <w:bookmarkEnd w:id="571"/>
    </w:p>
    <w:p w14:paraId="0342C18E">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见评标办法前附表。</w:t>
      </w:r>
    </w:p>
    <w:p w14:paraId="6CC51B85">
      <w:pPr>
        <w:pStyle w:val="4"/>
        <w:spacing w:before="0" w:after="0" w:line="360" w:lineRule="auto"/>
        <w:rPr>
          <w:rFonts w:ascii="宋体" w:hAnsi="宋体" w:cs="宋体"/>
          <w:color w:val="auto"/>
          <w:sz w:val="21"/>
          <w:szCs w:val="21"/>
          <w:highlight w:val="none"/>
        </w:rPr>
      </w:pPr>
      <w:bookmarkStart w:id="572" w:name="_Toc5964"/>
      <w:bookmarkStart w:id="573" w:name="_Toc57820619"/>
      <w:r>
        <w:rPr>
          <w:rFonts w:ascii="宋体" w:hAnsi="宋体" w:cs="宋体"/>
          <w:color w:val="auto"/>
          <w:sz w:val="21"/>
          <w:szCs w:val="21"/>
          <w:highlight w:val="none"/>
        </w:rPr>
        <w:t>2.</w:t>
      </w:r>
      <w:r>
        <w:rPr>
          <w:rFonts w:hint="eastAsia" w:ascii="宋体" w:hAnsi="宋体" w:cs="宋体"/>
          <w:color w:val="auto"/>
          <w:sz w:val="21"/>
          <w:szCs w:val="21"/>
          <w:highlight w:val="none"/>
        </w:rPr>
        <w:t>2符合性审查标准</w:t>
      </w:r>
      <w:bookmarkEnd w:id="572"/>
      <w:bookmarkEnd w:id="573"/>
    </w:p>
    <w:p w14:paraId="5B67EED2">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按评标办法前附表约定的</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单位报价排序数量进行符合性审查</w:t>
      </w:r>
      <w:r>
        <w:rPr>
          <w:rFonts w:hint="eastAsia" w:ascii="宋体" w:hAnsi="宋体"/>
          <w:color w:val="auto"/>
          <w:spacing w:val="4"/>
          <w:kern w:val="0"/>
          <w:szCs w:val="21"/>
          <w:highlight w:val="none"/>
        </w:rPr>
        <w:t>。符合性审查内容：技术方案评审（如有）、资格评审、形式评审、响应性、</w:t>
      </w:r>
      <w:r>
        <w:rPr>
          <w:rFonts w:hint="eastAsia" w:ascii="宋体" w:hAnsi="宋体"/>
          <w:color w:val="auto"/>
          <w:spacing w:val="4"/>
          <w:kern w:val="0"/>
          <w:szCs w:val="21"/>
          <w:highlight w:val="none"/>
          <w:lang w:eastAsia="zh-CN"/>
        </w:rPr>
        <w:t>竞选</w:t>
      </w:r>
      <w:r>
        <w:rPr>
          <w:rFonts w:hint="eastAsia" w:ascii="宋体" w:hAnsi="宋体"/>
          <w:color w:val="auto"/>
          <w:spacing w:val="4"/>
          <w:kern w:val="0"/>
          <w:szCs w:val="21"/>
          <w:highlight w:val="none"/>
        </w:rPr>
        <w:t>函部分及经济部分评审</w:t>
      </w:r>
      <w:r>
        <w:rPr>
          <w:rFonts w:hint="eastAsia" w:ascii="宋体" w:hAnsi="宋体" w:cs="宋体"/>
          <w:color w:val="auto"/>
          <w:szCs w:val="21"/>
          <w:highlight w:val="none"/>
        </w:rPr>
        <w:t>。</w:t>
      </w:r>
    </w:p>
    <w:p w14:paraId="1E94606F">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  技术方案评审标准：见评标办法前附表。</w:t>
      </w:r>
    </w:p>
    <w:p w14:paraId="5D4DDB8A">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2A  资格评审标准：见资格预审文件第三章“资格审查办法”详细审查标准（适用于已进行资格预审的）。</w:t>
      </w:r>
    </w:p>
    <w:p w14:paraId="53535C71">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2B  资格评审标准：见评标办法前附表（适用于未进行资格预审的）。</w:t>
      </w:r>
    </w:p>
    <w:p w14:paraId="23D08A0B">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3  形式评审标准：见评标办法前附表。</w:t>
      </w:r>
    </w:p>
    <w:p w14:paraId="648E59C1">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4  响应性评审标准：见评标办法前附表。</w:t>
      </w:r>
    </w:p>
    <w:p w14:paraId="75EDE778">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2.2.5  </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函部分及经济部分评审标准：见评标办法前附表。</w:t>
      </w:r>
    </w:p>
    <w:p w14:paraId="778AF425">
      <w:pPr>
        <w:pStyle w:val="3"/>
        <w:spacing w:before="0" w:after="0" w:line="360" w:lineRule="auto"/>
        <w:rPr>
          <w:rFonts w:ascii="宋体" w:hAnsi="宋体"/>
          <w:b w:val="0"/>
          <w:snapToGrid w:val="0"/>
          <w:color w:val="auto"/>
          <w:highlight w:val="none"/>
        </w:rPr>
      </w:pPr>
      <w:bookmarkStart w:id="574" w:name="_Toc3215"/>
      <w:bookmarkStart w:id="575" w:name="_Toc57820620"/>
      <w:r>
        <w:rPr>
          <w:rFonts w:ascii="宋体" w:hAnsi="宋体"/>
          <w:b w:val="0"/>
          <w:snapToGrid w:val="0"/>
          <w:color w:val="auto"/>
          <w:highlight w:val="none"/>
        </w:rPr>
        <w:t>3.  评标程序</w:t>
      </w:r>
      <w:bookmarkEnd w:id="574"/>
      <w:bookmarkEnd w:id="575"/>
    </w:p>
    <w:p w14:paraId="3E0AD792">
      <w:pPr>
        <w:pStyle w:val="4"/>
        <w:spacing w:before="0" w:after="0" w:line="360" w:lineRule="auto"/>
        <w:rPr>
          <w:rFonts w:ascii="宋体" w:hAnsi="宋体" w:cs="宋体"/>
          <w:color w:val="auto"/>
          <w:sz w:val="21"/>
          <w:szCs w:val="21"/>
          <w:highlight w:val="none"/>
        </w:rPr>
      </w:pPr>
      <w:bookmarkStart w:id="576" w:name="_Toc57820621"/>
      <w:bookmarkStart w:id="577" w:name="_Toc21524"/>
      <w:r>
        <w:rPr>
          <w:rFonts w:ascii="宋体" w:hAnsi="宋体" w:cs="宋体"/>
          <w:color w:val="auto"/>
          <w:sz w:val="21"/>
          <w:szCs w:val="21"/>
          <w:highlight w:val="none"/>
        </w:rPr>
        <w:t>3.1</w:t>
      </w:r>
      <w:r>
        <w:rPr>
          <w:rFonts w:hint="eastAsia" w:ascii="宋体" w:hAnsi="宋体" w:cs="宋体"/>
          <w:color w:val="auto"/>
          <w:sz w:val="21"/>
          <w:szCs w:val="21"/>
          <w:highlight w:val="none"/>
        </w:rPr>
        <w:t>报价排序</w:t>
      </w:r>
      <w:bookmarkEnd w:id="576"/>
      <w:bookmarkEnd w:id="577"/>
    </w:p>
    <w:p w14:paraId="7F7590CB">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对报价不高于最高限价的所有</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人的</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文件，按照报价由低到高的顺序排序。需技术方案评审的，由电子评标系统对技术方案进行自动随机编号。在</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函部分及经济部分评审前，推送给评标委员会的</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文件不得显示排序。</w:t>
      </w:r>
    </w:p>
    <w:p w14:paraId="05E09BD3">
      <w:pPr>
        <w:pStyle w:val="4"/>
        <w:spacing w:before="0" w:after="0" w:line="360" w:lineRule="auto"/>
        <w:rPr>
          <w:rFonts w:ascii="宋体" w:hAnsi="宋体" w:cs="宋体"/>
          <w:color w:val="auto"/>
          <w:sz w:val="21"/>
          <w:szCs w:val="21"/>
          <w:highlight w:val="none"/>
        </w:rPr>
      </w:pPr>
      <w:bookmarkStart w:id="578" w:name="_Toc57820622"/>
      <w:bookmarkStart w:id="579" w:name="_Toc27015"/>
      <w:r>
        <w:rPr>
          <w:rFonts w:ascii="宋体" w:hAnsi="宋体" w:cs="宋体"/>
          <w:color w:val="auto"/>
          <w:sz w:val="21"/>
          <w:szCs w:val="21"/>
          <w:highlight w:val="none"/>
        </w:rPr>
        <w:t>3.</w:t>
      </w:r>
      <w:r>
        <w:rPr>
          <w:rFonts w:hint="eastAsia" w:ascii="宋体" w:hAnsi="宋体" w:cs="宋体"/>
          <w:color w:val="auto"/>
          <w:sz w:val="21"/>
          <w:szCs w:val="21"/>
          <w:highlight w:val="none"/>
        </w:rPr>
        <w:t>2符合性审查</w:t>
      </w:r>
      <w:bookmarkEnd w:id="578"/>
      <w:bookmarkEnd w:id="579"/>
    </w:p>
    <w:p w14:paraId="6504931C">
      <w:pPr>
        <w:spacing w:line="360" w:lineRule="auto"/>
        <w:ind w:firstLine="413" w:firstLineChars="197"/>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.1评标委员会依据本章第2.</w:t>
      </w:r>
      <w:r>
        <w:rPr>
          <w:rFonts w:hint="eastAsia" w:ascii="宋体" w:hAnsi="宋体" w:cs="宋体"/>
          <w:color w:val="auto"/>
          <w:szCs w:val="21"/>
          <w:highlight w:val="none"/>
        </w:rPr>
        <w:t>2</w:t>
      </w:r>
      <w:r>
        <w:rPr>
          <w:rFonts w:ascii="宋体" w:hAnsi="宋体" w:cs="宋体"/>
          <w:color w:val="auto"/>
          <w:szCs w:val="21"/>
          <w:highlight w:val="none"/>
        </w:rPr>
        <w:t xml:space="preserve"> </w:t>
      </w:r>
      <w:r>
        <w:rPr>
          <w:rFonts w:hint="eastAsia" w:ascii="宋体" w:hAnsi="宋体" w:cs="宋体"/>
          <w:color w:val="auto"/>
          <w:szCs w:val="21"/>
          <w:highlight w:val="none"/>
        </w:rPr>
        <w:t>款规定的标准对</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文件进行符合性审查。符合性审查顺序：技术方案评审（如有）、资格评审、形式评审、响应性、</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函部分及经济部分评审。</w:t>
      </w:r>
    </w:p>
    <w:p w14:paraId="42491C67">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勾选技术方案评审的，符合性审查应首先进行技术方案审查，再按照资格、形式、响应性、</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函部分及经济部分的顺序进行评审。有一项不符合评审标准的，作否决</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处理。</w:t>
      </w:r>
    </w:p>
    <w:p w14:paraId="31D1CEC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 xml:space="preserve">.2 </w:t>
      </w:r>
      <w:r>
        <w:rPr>
          <w:rFonts w:hint="eastAsia" w:ascii="宋体" w:hAnsi="宋体" w:cs="宋体"/>
          <w:color w:val="auto"/>
          <w:szCs w:val="21"/>
          <w:highlight w:val="none"/>
          <w:lang w:eastAsia="zh-CN"/>
        </w:rPr>
        <w:t>竞选</w:t>
      </w:r>
      <w:r>
        <w:rPr>
          <w:rFonts w:ascii="宋体" w:hAnsi="宋体" w:cs="宋体"/>
          <w:color w:val="auto"/>
          <w:szCs w:val="21"/>
          <w:highlight w:val="none"/>
        </w:rPr>
        <w:t>人有以下情形之一的，</w:t>
      </w:r>
      <w:r>
        <w:rPr>
          <w:rFonts w:hint="eastAsia" w:ascii="宋体" w:hAnsi="宋体" w:cs="宋体"/>
          <w:color w:val="auto"/>
          <w:szCs w:val="21"/>
          <w:highlight w:val="none"/>
        </w:rPr>
        <w:t>其</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文件将被否决：</w:t>
      </w:r>
    </w:p>
    <w:p w14:paraId="08C1D1D0">
      <w:pPr>
        <w:spacing w:line="360" w:lineRule="auto"/>
        <w:ind w:firstLine="405" w:firstLineChars="193"/>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）第二章“</w:t>
      </w:r>
      <w:r>
        <w:rPr>
          <w:rFonts w:hint="eastAsia" w:ascii="宋体" w:hAnsi="宋体" w:cs="宋体"/>
          <w:color w:val="auto"/>
          <w:szCs w:val="21"/>
          <w:highlight w:val="none"/>
          <w:lang w:eastAsia="zh-CN"/>
        </w:rPr>
        <w:t>竞选</w:t>
      </w:r>
      <w:r>
        <w:rPr>
          <w:rFonts w:ascii="宋体" w:hAnsi="宋体" w:cs="宋体"/>
          <w:color w:val="auto"/>
          <w:szCs w:val="21"/>
          <w:highlight w:val="none"/>
        </w:rPr>
        <w:t xml:space="preserve">人须知”第1.4.3 </w:t>
      </w:r>
      <w:r>
        <w:rPr>
          <w:rFonts w:hint="eastAsia" w:ascii="宋体" w:hAnsi="宋体" w:cs="宋体"/>
          <w:color w:val="auto"/>
          <w:szCs w:val="21"/>
          <w:highlight w:val="none"/>
        </w:rPr>
        <w:t>项</w:t>
      </w:r>
      <w:r>
        <w:rPr>
          <w:rFonts w:ascii="宋体" w:hAnsi="宋体" w:cs="宋体"/>
          <w:color w:val="auto"/>
          <w:szCs w:val="21"/>
          <w:highlight w:val="none"/>
        </w:rPr>
        <w:t>规定的任何一种情形的；</w:t>
      </w:r>
    </w:p>
    <w:p w14:paraId="0406BF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本次</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有串通</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、弄虚作假等其他违反招</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相关法律、法规行为的；</w:t>
      </w:r>
    </w:p>
    <w:p w14:paraId="6543FF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（3）拒绝按评标委员会要求澄清、说明或补正的。</w:t>
      </w:r>
    </w:p>
    <w:p w14:paraId="58198F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3.2.3 </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报价有算术错误的，评标委员会按以下原则对</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报价进行修正，修正的价格经</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人书面确认后具有约束力，修正原则如下：</w:t>
      </w:r>
    </w:p>
    <w:p w14:paraId="6A8524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文件中的大写金额与小写金额不一致的，以大写金额为准；</w:t>
      </w:r>
    </w:p>
    <w:p w14:paraId="1893DA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函中的总报价与已标价工程量清单总报价不一致，</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工程量清单总报价与依据单价、工程数量、分部分项工程合价计算出的结果不一致的，由评标委员会作否决</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处理。</w:t>
      </w:r>
    </w:p>
    <w:p w14:paraId="57DCEEA0">
      <w:pPr>
        <w:pStyle w:val="4"/>
        <w:spacing w:before="0" w:after="0" w:line="360" w:lineRule="auto"/>
        <w:rPr>
          <w:rFonts w:ascii="宋体" w:hAnsi="宋体" w:cs="宋体"/>
          <w:color w:val="auto"/>
          <w:sz w:val="21"/>
          <w:szCs w:val="21"/>
          <w:highlight w:val="none"/>
        </w:rPr>
      </w:pPr>
      <w:bookmarkStart w:id="580" w:name="_Toc57820623"/>
      <w:bookmarkStart w:id="581" w:name="_Toc32603"/>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 </w:t>
      </w:r>
      <w:r>
        <w:rPr>
          <w:rFonts w:hint="eastAsia" w:ascii="宋体" w:hAnsi="宋体" w:cs="宋体"/>
          <w:color w:val="auto"/>
          <w:sz w:val="21"/>
          <w:szCs w:val="21"/>
          <w:highlight w:val="none"/>
          <w:lang w:eastAsia="zh-CN"/>
        </w:rPr>
        <w:t>竞选</w:t>
      </w:r>
      <w:r>
        <w:rPr>
          <w:rFonts w:hint="eastAsia" w:ascii="宋体" w:hAnsi="宋体" w:cs="宋体"/>
          <w:color w:val="auto"/>
          <w:sz w:val="21"/>
          <w:szCs w:val="21"/>
          <w:highlight w:val="none"/>
        </w:rPr>
        <w:t>文件的澄清和补正</w:t>
      </w:r>
      <w:bookmarkEnd w:id="580"/>
      <w:bookmarkEnd w:id="581"/>
    </w:p>
    <w:p w14:paraId="1AE6FA1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.1 </w:t>
      </w:r>
      <w:r>
        <w:rPr>
          <w:rFonts w:hint="eastAsia" w:ascii="宋体" w:hAnsi="宋体" w:cs="宋体"/>
          <w:color w:val="auto"/>
          <w:szCs w:val="21"/>
          <w:highlight w:val="none"/>
        </w:rPr>
        <w:t>在评标过程中，评标委员会可以书面形式要求</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人对所提交</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文件中不明确的内容进行书面澄清或说明，或者对细微偏差进行补正。评标委员会不接受</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人主动提出的澄清、说明或补正。</w:t>
      </w:r>
    </w:p>
    <w:p w14:paraId="5C401B4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.2 </w:t>
      </w:r>
      <w:r>
        <w:rPr>
          <w:rFonts w:hint="eastAsia" w:ascii="宋体" w:hAnsi="宋体" w:cs="宋体"/>
          <w:color w:val="auto"/>
          <w:szCs w:val="21"/>
          <w:highlight w:val="none"/>
        </w:rPr>
        <w:t>澄清、说明和补正不得改变</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文件的实质性内容（算术性错误修正的除外）。</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人的书面澄清、说明和补正属于</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文件的组成部分。</w:t>
      </w:r>
    </w:p>
    <w:p w14:paraId="35E36C6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.3 </w:t>
      </w:r>
      <w:r>
        <w:rPr>
          <w:rFonts w:hint="eastAsia" w:ascii="宋体" w:hAnsi="宋体" w:cs="宋体"/>
          <w:color w:val="auto"/>
          <w:szCs w:val="21"/>
          <w:highlight w:val="none"/>
        </w:rPr>
        <w:t>评标委员会对</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人提交的澄清、说明或补正有疑问的，可以要求</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人进一步澄清、说明或补正，直至满足评标委员会的要求。</w:t>
      </w:r>
    </w:p>
    <w:p w14:paraId="4AB28FA0">
      <w:pPr>
        <w:pStyle w:val="4"/>
        <w:spacing w:before="0" w:after="0" w:line="360" w:lineRule="auto"/>
        <w:rPr>
          <w:rFonts w:ascii="宋体" w:hAnsi="宋体" w:cs="宋体"/>
          <w:color w:val="auto"/>
          <w:sz w:val="21"/>
          <w:szCs w:val="21"/>
          <w:highlight w:val="none"/>
        </w:rPr>
      </w:pPr>
      <w:bookmarkStart w:id="582" w:name="_Toc479262406"/>
      <w:bookmarkStart w:id="583" w:name="_Toc57820624"/>
      <w:bookmarkStart w:id="584" w:name="_Toc484465184"/>
      <w:bookmarkStart w:id="585" w:name="_Toc11461"/>
      <w:r>
        <w:rPr>
          <w:rFonts w:ascii="宋体" w:hAnsi="宋体" w:cs="宋体"/>
          <w:color w:val="auto"/>
          <w:sz w:val="21"/>
          <w:szCs w:val="21"/>
          <w:highlight w:val="none"/>
        </w:rPr>
        <w:t>3.</w:t>
      </w:r>
      <w:r>
        <w:rPr>
          <w:rFonts w:hint="eastAsia" w:ascii="宋体" w:hAnsi="宋体" w:cs="宋体"/>
          <w:color w:val="auto"/>
          <w:sz w:val="21"/>
          <w:szCs w:val="21"/>
          <w:highlight w:val="none"/>
        </w:rPr>
        <w:t>4</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评标结果</w:t>
      </w:r>
      <w:bookmarkEnd w:id="582"/>
      <w:bookmarkEnd w:id="583"/>
      <w:bookmarkEnd w:id="584"/>
      <w:bookmarkEnd w:id="585"/>
    </w:p>
    <w:p w14:paraId="589BE704">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 xml:space="preserve"> 除第二章“</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人须知”前附表授权直接确定</w:t>
      </w:r>
      <w:r>
        <w:rPr>
          <w:rFonts w:hint="eastAsia" w:ascii="宋体" w:hAnsi="宋体" w:cs="宋体"/>
          <w:color w:val="auto"/>
          <w:szCs w:val="21"/>
          <w:highlight w:val="none"/>
          <w:lang w:eastAsia="zh-CN"/>
        </w:rPr>
        <w:t>中选</w:t>
      </w:r>
      <w:r>
        <w:rPr>
          <w:rFonts w:hint="eastAsia" w:ascii="宋体" w:hAnsi="宋体" w:cs="宋体"/>
          <w:color w:val="auto"/>
          <w:szCs w:val="21"/>
          <w:highlight w:val="none"/>
        </w:rPr>
        <w:t>人外，评标委员会按经评审的最低投标价法推荐</w:t>
      </w:r>
      <w:r>
        <w:rPr>
          <w:rFonts w:hint="eastAsia" w:ascii="宋体" w:hAnsi="宋体" w:cs="宋体"/>
          <w:color w:val="auto"/>
          <w:szCs w:val="21"/>
          <w:highlight w:val="none"/>
          <w:lang w:eastAsia="zh-CN"/>
        </w:rPr>
        <w:t>中选</w:t>
      </w:r>
      <w:r>
        <w:rPr>
          <w:rFonts w:hint="eastAsia" w:ascii="宋体" w:hAnsi="宋体" w:cs="宋体"/>
          <w:color w:val="auto"/>
          <w:szCs w:val="21"/>
          <w:highlight w:val="none"/>
        </w:rPr>
        <w:t>候选人。</w:t>
      </w:r>
    </w:p>
    <w:p w14:paraId="3D85F7C8">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 xml:space="preserve"> 评标委员会完成评标后，应当向</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人提交书面评标报告和</w:t>
      </w:r>
      <w:r>
        <w:rPr>
          <w:rFonts w:hint="eastAsia" w:ascii="宋体" w:hAnsi="宋体" w:cs="宋体"/>
          <w:color w:val="auto"/>
          <w:szCs w:val="21"/>
          <w:highlight w:val="none"/>
          <w:lang w:eastAsia="zh-CN"/>
        </w:rPr>
        <w:t>中选</w:t>
      </w:r>
      <w:r>
        <w:rPr>
          <w:rFonts w:hint="eastAsia" w:ascii="宋体" w:hAnsi="宋体" w:cs="宋体"/>
          <w:color w:val="auto"/>
          <w:szCs w:val="21"/>
          <w:highlight w:val="none"/>
        </w:rPr>
        <w:t>候选人名单。</w:t>
      </w:r>
    </w:p>
    <w:p w14:paraId="34B152BB">
      <w:pPr>
        <w:pStyle w:val="33"/>
        <w:spacing w:line="360" w:lineRule="auto"/>
        <w:rPr>
          <w:rFonts w:ascii="宋体" w:hAnsi="宋体"/>
          <w:b/>
          <w:color w:val="auto"/>
          <w:sz w:val="28"/>
          <w:szCs w:val="28"/>
          <w:highlight w:val="none"/>
          <w:u w:val="none"/>
          <w:lang w:eastAsia="zh-CN"/>
        </w:rPr>
      </w:pPr>
      <w:r>
        <w:rPr>
          <w:rFonts w:ascii="宋体" w:hAnsi="宋体" w:cs="宋体"/>
          <w:color w:val="auto"/>
          <w:szCs w:val="21"/>
          <w:highlight w:val="none"/>
          <w:lang w:eastAsia="zh-CN"/>
        </w:rPr>
        <w:br w:type="page"/>
      </w:r>
      <w:r>
        <w:rPr>
          <w:rFonts w:ascii="宋体" w:hAnsi="宋体"/>
          <w:b/>
          <w:color w:val="auto"/>
          <w:sz w:val="28"/>
          <w:szCs w:val="28"/>
          <w:highlight w:val="none"/>
          <w:u w:val="none"/>
          <w:lang w:eastAsia="zh-CN"/>
        </w:rPr>
        <w:t>附件A：</w:t>
      </w:r>
      <w:r>
        <w:rPr>
          <w:rFonts w:hint="eastAsia" w:ascii="宋体" w:hAnsi="宋体"/>
          <w:b/>
          <w:color w:val="auto"/>
          <w:sz w:val="28"/>
          <w:szCs w:val="28"/>
          <w:highlight w:val="none"/>
          <w:u w:val="none"/>
          <w:lang w:eastAsia="zh-CN"/>
        </w:rPr>
        <w:t>经评审的最低投标价法</w:t>
      </w:r>
      <w:r>
        <w:rPr>
          <w:rFonts w:ascii="宋体" w:hAnsi="宋体"/>
          <w:b/>
          <w:color w:val="auto"/>
          <w:sz w:val="28"/>
          <w:szCs w:val="28"/>
          <w:highlight w:val="none"/>
          <w:u w:val="none"/>
          <w:lang w:eastAsia="zh-CN"/>
        </w:rPr>
        <w:t>否决</w:t>
      </w:r>
      <w:r>
        <w:rPr>
          <w:rFonts w:hint="eastAsia" w:ascii="宋体" w:hAnsi="宋体"/>
          <w:b/>
          <w:color w:val="auto"/>
          <w:sz w:val="28"/>
          <w:szCs w:val="28"/>
          <w:highlight w:val="none"/>
          <w:u w:val="none"/>
          <w:lang w:eastAsia="zh-CN"/>
        </w:rPr>
        <w:t>竞选</w:t>
      </w:r>
      <w:r>
        <w:rPr>
          <w:rFonts w:ascii="宋体" w:hAnsi="宋体"/>
          <w:b/>
          <w:color w:val="auto"/>
          <w:sz w:val="28"/>
          <w:szCs w:val="28"/>
          <w:highlight w:val="none"/>
          <w:u w:val="none"/>
          <w:lang w:eastAsia="zh-CN"/>
        </w:rPr>
        <w:t>情况一览表</w:t>
      </w:r>
    </w:p>
    <w:p w14:paraId="7747B80C">
      <w:pPr>
        <w:pStyle w:val="33"/>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竞选文件存在本一览表下列情形之一的，竞选文件视为重大偏差并作否决竞选处理，否则，评标委员会不得视为重大偏差而否决竞选人的竞选文件</w:t>
      </w:r>
      <w:r>
        <w:rPr>
          <w:rFonts w:ascii="宋体" w:hAnsi="宋体"/>
          <w:color w:val="auto"/>
          <w:sz w:val="21"/>
          <w:szCs w:val="21"/>
          <w:highlight w:val="none"/>
          <w:u w:val="none"/>
          <w:lang w:eastAsia="zh-CN"/>
        </w:rPr>
        <w:t>。</w:t>
      </w:r>
    </w:p>
    <w:tbl>
      <w:tblPr>
        <w:tblStyle w:val="45"/>
        <w:tblW w:w="880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1515"/>
        <w:gridCol w:w="6333"/>
      </w:tblGrid>
      <w:tr w14:paraId="4DDA6B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Align w:val="center"/>
          </w:tcPr>
          <w:p w14:paraId="3A0A7EE6">
            <w:pPr>
              <w:spacing w:line="400" w:lineRule="exact"/>
              <w:jc w:val="center"/>
              <w:rPr>
                <w:rFonts w:ascii="宋体" w:hAnsi="宋体"/>
                <w:b/>
                <w:color w:val="auto"/>
                <w:szCs w:val="21"/>
                <w:highlight w:val="none"/>
              </w:rPr>
            </w:pPr>
            <w:r>
              <w:rPr>
                <w:rFonts w:ascii="宋体" w:hAnsi="宋体"/>
                <w:b/>
                <w:color w:val="auto"/>
                <w:szCs w:val="21"/>
                <w:highlight w:val="none"/>
              </w:rPr>
              <w:t>章节号</w:t>
            </w:r>
          </w:p>
        </w:tc>
        <w:tc>
          <w:tcPr>
            <w:tcW w:w="1515" w:type="dxa"/>
            <w:vAlign w:val="center"/>
          </w:tcPr>
          <w:p w14:paraId="65E740A4">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6333" w:type="dxa"/>
            <w:vAlign w:val="center"/>
          </w:tcPr>
          <w:p w14:paraId="430C0C0F">
            <w:pPr>
              <w:spacing w:line="400" w:lineRule="exact"/>
              <w:jc w:val="center"/>
              <w:rPr>
                <w:rFonts w:ascii="宋体" w:hAnsi="宋体"/>
                <w:b/>
                <w:color w:val="auto"/>
                <w:szCs w:val="21"/>
                <w:highlight w:val="none"/>
              </w:rPr>
            </w:pPr>
            <w:r>
              <w:rPr>
                <w:rFonts w:ascii="宋体" w:hAnsi="宋体"/>
                <w:b/>
                <w:color w:val="auto"/>
                <w:szCs w:val="21"/>
                <w:highlight w:val="none"/>
              </w:rPr>
              <w:t>否决</w:t>
            </w:r>
            <w:r>
              <w:rPr>
                <w:rFonts w:hint="eastAsia" w:ascii="宋体" w:hAnsi="宋体"/>
                <w:b/>
                <w:color w:val="auto"/>
                <w:szCs w:val="21"/>
                <w:highlight w:val="none"/>
                <w:lang w:eastAsia="zh-CN"/>
              </w:rPr>
              <w:t>竞选</w:t>
            </w:r>
            <w:r>
              <w:rPr>
                <w:rFonts w:ascii="宋体" w:hAnsi="宋体"/>
                <w:b/>
                <w:color w:val="auto"/>
                <w:szCs w:val="21"/>
                <w:highlight w:val="none"/>
              </w:rPr>
              <w:t>条件</w:t>
            </w:r>
          </w:p>
        </w:tc>
      </w:tr>
      <w:tr w14:paraId="52F70F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restart"/>
            <w:vAlign w:val="center"/>
          </w:tcPr>
          <w:p w14:paraId="610ECCDD">
            <w:pPr>
              <w:spacing w:line="400" w:lineRule="exact"/>
              <w:jc w:val="center"/>
              <w:rPr>
                <w:rFonts w:ascii="宋体" w:hAnsi="宋体"/>
                <w:color w:val="auto"/>
                <w:szCs w:val="21"/>
                <w:highlight w:val="none"/>
              </w:rPr>
            </w:pPr>
          </w:p>
        </w:tc>
        <w:tc>
          <w:tcPr>
            <w:tcW w:w="1515" w:type="dxa"/>
            <w:vMerge w:val="restart"/>
            <w:tcBorders>
              <w:top w:val="single" w:color="auto" w:sz="4" w:space="0"/>
            </w:tcBorders>
            <w:vAlign w:val="center"/>
          </w:tcPr>
          <w:p w14:paraId="268F8723">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6333" w:type="dxa"/>
            <w:vAlign w:val="center"/>
          </w:tcPr>
          <w:p w14:paraId="76880EE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eastAsia="zh-CN"/>
              </w:rPr>
              <w:t>竞选</w:t>
            </w:r>
            <w:r>
              <w:rPr>
                <w:rFonts w:hint="eastAsia" w:ascii="宋体" w:hAnsi="宋体"/>
                <w:color w:val="auto"/>
                <w:szCs w:val="21"/>
                <w:highlight w:val="none"/>
              </w:rPr>
              <w:t>人的资质条件、营业执照及安全生产条件须满足</w:t>
            </w:r>
            <w:r>
              <w:rPr>
                <w:rFonts w:hint="eastAsia" w:ascii="宋体" w:hAnsi="宋体"/>
                <w:color w:val="auto"/>
                <w:szCs w:val="21"/>
                <w:highlight w:val="none"/>
                <w:lang w:eastAsia="zh-CN"/>
              </w:rPr>
              <w:t>竞选</w:t>
            </w:r>
            <w:r>
              <w:rPr>
                <w:rFonts w:hint="eastAsia" w:ascii="宋体" w:hAnsi="宋体"/>
                <w:color w:val="auto"/>
                <w:szCs w:val="21"/>
                <w:highlight w:val="none"/>
              </w:rPr>
              <w:t>人须知前附表第1.4.1项的要求，否则由评标委员会作否决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37CA61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4B6458DD">
            <w:pPr>
              <w:spacing w:line="400" w:lineRule="exact"/>
              <w:jc w:val="center"/>
              <w:rPr>
                <w:rFonts w:ascii="宋体" w:hAnsi="宋体"/>
                <w:color w:val="auto"/>
                <w:szCs w:val="21"/>
                <w:highlight w:val="none"/>
              </w:rPr>
            </w:pPr>
          </w:p>
        </w:tc>
        <w:tc>
          <w:tcPr>
            <w:tcW w:w="1515" w:type="dxa"/>
            <w:vMerge w:val="continue"/>
            <w:vAlign w:val="center"/>
          </w:tcPr>
          <w:p w14:paraId="6B5FAC2F">
            <w:pPr>
              <w:spacing w:line="400" w:lineRule="exact"/>
              <w:jc w:val="center"/>
              <w:rPr>
                <w:rFonts w:ascii="宋体" w:hAnsi="宋体"/>
                <w:color w:val="auto"/>
                <w:szCs w:val="21"/>
                <w:highlight w:val="none"/>
              </w:rPr>
            </w:pPr>
          </w:p>
        </w:tc>
        <w:tc>
          <w:tcPr>
            <w:tcW w:w="6333" w:type="dxa"/>
            <w:vAlign w:val="center"/>
          </w:tcPr>
          <w:p w14:paraId="27DF791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A-3</w:t>
            </w:r>
            <w:r>
              <w:rPr>
                <w:rFonts w:hint="eastAsia" w:ascii="宋体" w:hAnsi="宋体"/>
                <w:color w:val="auto"/>
                <w:szCs w:val="21"/>
                <w:highlight w:val="none"/>
                <w:lang w:eastAsia="zh-CN"/>
              </w:rPr>
              <w:t>竞选</w:t>
            </w:r>
            <w:r>
              <w:rPr>
                <w:rFonts w:hint="eastAsia" w:ascii="宋体" w:hAnsi="宋体"/>
                <w:color w:val="auto"/>
                <w:szCs w:val="21"/>
                <w:highlight w:val="none"/>
              </w:rPr>
              <w:t>人的财务须满足</w:t>
            </w:r>
            <w:r>
              <w:rPr>
                <w:rFonts w:hint="eastAsia" w:ascii="宋体" w:hAnsi="宋体"/>
                <w:color w:val="auto"/>
                <w:szCs w:val="21"/>
                <w:highlight w:val="none"/>
                <w:lang w:eastAsia="zh-CN"/>
              </w:rPr>
              <w:t>竞选</w:t>
            </w:r>
            <w:r>
              <w:rPr>
                <w:rFonts w:hint="eastAsia" w:ascii="宋体" w:hAnsi="宋体"/>
                <w:color w:val="auto"/>
                <w:szCs w:val="21"/>
                <w:highlight w:val="none"/>
              </w:rPr>
              <w:t>人须知前附表第1.4.1项的要求，否则由评标委员会作否决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处理（如有）。</w:t>
            </w:r>
          </w:p>
        </w:tc>
      </w:tr>
      <w:tr w14:paraId="2C0B01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blHeader/>
          <w:jc w:val="center"/>
        </w:trPr>
        <w:tc>
          <w:tcPr>
            <w:tcW w:w="961" w:type="dxa"/>
            <w:vMerge w:val="continue"/>
            <w:vAlign w:val="center"/>
          </w:tcPr>
          <w:p w14:paraId="2E92780B">
            <w:pPr>
              <w:spacing w:line="400" w:lineRule="exact"/>
              <w:jc w:val="center"/>
              <w:rPr>
                <w:rFonts w:ascii="宋体" w:hAnsi="宋体"/>
                <w:color w:val="auto"/>
                <w:szCs w:val="21"/>
                <w:highlight w:val="none"/>
              </w:rPr>
            </w:pPr>
          </w:p>
        </w:tc>
        <w:tc>
          <w:tcPr>
            <w:tcW w:w="1515" w:type="dxa"/>
            <w:vMerge w:val="continue"/>
            <w:vAlign w:val="center"/>
          </w:tcPr>
          <w:p w14:paraId="14191654">
            <w:pPr>
              <w:spacing w:line="400" w:lineRule="exact"/>
              <w:jc w:val="center"/>
              <w:rPr>
                <w:rFonts w:ascii="宋体" w:hAnsi="宋体"/>
                <w:color w:val="auto"/>
                <w:szCs w:val="21"/>
                <w:highlight w:val="none"/>
              </w:rPr>
            </w:pPr>
          </w:p>
        </w:tc>
        <w:tc>
          <w:tcPr>
            <w:tcW w:w="6333" w:type="dxa"/>
            <w:vAlign w:val="center"/>
          </w:tcPr>
          <w:p w14:paraId="61D79C8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A-4</w:t>
            </w:r>
            <w:r>
              <w:rPr>
                <w:rFonts w:hint="eastAsia" w:ascii="宋体" w:hAnsi="宋体"/>
                <w:color w:val="auto"/>
                <w:szCs w:val="21"/>
                <w:highlight w:val="none"/>
                <w:lang w:eastAsia="zh-CN"/>
              </w:rPr>
              <w:t>竞选</w:t>
            </w:r>
            <w:r>
              <w:rPr>
                <w:rFonts w:hint="eastAsia" w:ascii="宋体" w:hAnsi="宋体"/>
                <w:color w:val="auto"/>
                <w:szCs w:val="21"/>
                <w:highlight w:val="none"/>
              </w:rPr>
              <w:t>人的业绩须满足</w:t>
            </w:r>
            <w:r>
              <w:rPr>
                <w:rFonts w:hint="eastAsia" w:ascii="宋体" w:hAnsi="宋体"/>
                <w:color w:val="auto"/>
                <w:szCs w:val="21"/>
                <w:highlight w:val="none"/>
                <w:lang w:eastAsia="zh-CN"/>
              </w:rPr>
              <w:t>竞选</w:t>
            </w:r>
            <w:r>
              <w:rPr>
                <w:rFonts w:hint="eastAsia" w:ascii="宋体" w:hAnsi="宋体"/>
                <w:color w:val="auto"/>
                <w:szCs w:val="21"/>
                <w:highlight w:val="none"/>
              </w:rPr>
              <w:t>人须知前附表第1.4.1项的要求，否则由评标委员会作否决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处理（如有）。</w:t>
            </w:r>
          </w:p>
        </w:tc>
      </w:tr>
      <w:tr w14:paraId="374E1B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5A456B68">
            <w:pPr>
              <w:spacing w:line="400" w:lineRule="exact"/>
              <w:jc w:val="center"/>
              <w:rPr>
                <w:rFonts w:ascii="宋体" w:hAnsi="宋体"/>
                <w:color w:val="auto"/>
                <w:szCs w:val="21"/>
                <w:highlight w:val="none"/>
              </w:rPr>
            </w:pPr>
          </w:p>
        </w:tc>
        <w:tc>
          <w:tcPr>
            <w:tcW w:w="1515" w:type="dxa"/>
            <w:vMerge w:val="continue"/>
            <w:vAlign w:val="center"/>
          </w:tcPr>
          <w:p w14:paraId="20DCC568">
            <w:pPr>
              <w:spacing w:line="400" w:lineRule="exact"/>
              <w:jc w:val="center"/>
              <w:rPr>
                <w:rFonts w:ascii="宋体" w:hAnsi="宋体"/>
                <w:color w:val="auto"/>
                <w:szCs w:val="21"/>
                <w:highlight w:val="none"/>
              </w:rPr>
            </w:pPr>
          </w:p>
        </w:tc>
        <w:tc>
          <w:tcPr>
            <w:tcW w:w="6333" w:type="dxa"/>
            <w:vAlign w:val="center"/>
          </w:tcPr>
          <w:p w14:paraId="19CE7BA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A-5</w:t>
            </w:r>
            <w:r>
              <w:rPr>
                <w:rFonts w:hint="eastAsia" w:ascii="宋体" w:hAnsi="宋体"/>
                <w:color w:val="auto"/>
                <w:szCs w:val="21"/>
                <w:highlight w:val="none"/>
                <w:lang w:eastAsia="zh-CN"/>
              </w:rPr>
              <w:t>竞选</w:t>
            </w:r>
            <w:r>
              <w:rPr>
                <w:rFonts w:hint="eastAsia" w:ascii="宋体" w:hAnsi="宋体"/>
                <w:color w:val="auto"/>
                <w:szCs w:val="21"/>
                <w:highlight w:val="none"/>
              </w:rPr>
              <w:t>人的</w:t>
            </w:r>
            <w:r>
              <w:rPr>
                <w:rFonts w:hint="eastAsia" w:ascii="宋体" w:hAnsi="宋体"/>
                <w:color w:val="auto"/>
                <w:szCs w:val="21"/>
                <w:highlight w:val="none"/>
                <w:lang w:eastAsia="zh-CN"/>
              </w:rPr>
              <w:t>竞选</w:t>
            </w:r>
            <w:r>
              <w:rPr>
                <w:rFonts w:hint="eastAsia" w:ascii="宋体" w:hAnsi="宋体"/>
                <w:color w:val="auto"/>
                <w:szCs w:val="21"/>
                <w:highlight w:val="none"/>
              </w:rPr>
              <w:t>截止日</w:t>
            </w:r>
            <w:r>
              <w:rPr>
                <w:rFonts w:hint="eastAsia" w:ascii="宋体" w:hAnsi="宋体"/>
                <w:color w:val="auto"/>
                <w:szCs w:val="21"/>
                <w:highlight w:val="none"/>
                <w:lang w:eastAsia="zh-CN"/>
              </w:rPr>
              <w:t>竞选</w:t>
            </w:r>
            <w:r>
              <w:rPr>
                <w:rFonts w:hint="eastAsia" w:ascii="宋体" w:hAnsi="宋体"/>
                <w:color w:val="auto"/>
                <w:szCs w:val="21"/>
                <w:highlight w:val="none"/>
              </w:rPr>
              <w:t>资格情况须满足</w:t>
            </w:r>
            <w:r>
              <w:rPr>
                <w:rFonts w:hint="eastAsia" w:ascii="宋体" w:hAnsi="宋体"/>
                <w:color w:val="auto"/>
                <w:szCs w:val="21"/>
                <w:highlight w:val="none"/>
                <w:lang w:eastAsia="zh-CN"/>
              </w:rPr>
              <w:t>竞选</w:t>
            </w:r>
            <w:r>
              <w:rPr>
                <w:rFonts w:hint="eastAsia" w:ascii="宋体" w:hAnsi="宋体"/>
                <w:color w:val="auto"/>
                <w:szCs w:val="21"/>
                <w:highlight w:val="none"/>
              </w:rPr>
              <w:t>人须知前附表第1.4.1项的要求，否则由评标委员会作否决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197AD6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2EA6EAC4">
            <w:pPr>
              <w:spacing w:line="400" w:lineRule="exact"/>
              <w:jc w:val="center"/>
              <w:rPr>
                <w:rFonts w:ascii="宋体" w:hAnsi="宋体"/>
                <w:color w:val="auto"/>
                <w:szCs w:val="21"/>
                <w:highlight w:val="none"/>
              </w:rPr>
            </w:pPr>
          </w:p>
        </w:tc>
        <w:tc>
          <w:tcPr>
            <w:tcW w:w="1515" w:type="dxa"/>
            <w:vMerge w:val="continue"/>
            <w:vAlign w:val="center"/>
          </w:tcPr>
          <w:p w14:paraId="1134BFB9">
            <w:pPr>
              <w:spacing w:line="400" w:lineRule="exact"/>
              <w:jc w:val="center"/>
              <w:rPr>
                <w:rFonts w:ascii="宋体" w:hAnsi="宋体"/>
                <w:color w:val="auto"/>
                <w:szCs w:val="21"/>
                <w:highlight w:val="none"/>
              </w:rPr>
            </w:pPr>
          </w:p>
        </w:tc>
        <w:tc>
          <w:tcPr>
            <w:tcW w:w="6333" w:type="dxa"/>
            <w:vAlign w:val="center"/>
          </w:tcPr>
          <w:p w14:paraId="4E0B775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A-6</w:t>
            </w:r>
            <w:r>
              <w:rPr>
                <w:rFonts w:hint="eastAsia" w:ascii="宋体" w:hAnsi="宋体"/>
                <w:color w:val="auto"/>
                <w:szCs w:val="21"/>
                <w:highlight w:val="none"/>
                <w:lang w:eastAsia="zh-CN"/>
              </w:rPr>
              <w:t>竞选</w:t>
            </w:r>
            <w:r>
              <w:rPr>
                <w:rFonts w:hint="eastAsia" w:ascii="宋体" w:hAnsi="宋体"/>
                <w:color w:val="auto"/>
                <w:szCs w:val="21"/>
                <w:highlight w:val="none"/>
              </w:rPr>
              <w:t>人的项目经理资格须满足</w:t>
            </w:r>
            <w:r>
              <w:rPr>
                <w:rFonts w:hint="eastAsia" w:ascii="宋体" w:hAnsi="宋体"/>
                <w:color w:val="auto"/>
                <w:szCs w:val="21"/>
                <w:highlight w:val="none"/>
                <w:lang w:eastAsia="zh-CN"/>
              </w:rPr>
              <w:t>竞选</w:t>
            </w:r>
            <w:r>
              <w:rPr>
                <w:rFonts w:hint="eastAsia" w:ascii="宋体" w:hAnsi="宋体"/>
                <w:color w:val="auto"/>
                <w:szCs w:val="21"/>
                <w:highlight w:val="none"/>
              </w:rPr>
              <w:t>人须知前附表第1.4.1项的要求，否则由评标委员会作否决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1BCA4B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78D78C34">
            <w:pPr>
              <w:spacing w:line="400" w:lineRule="exact"/>
              <w:jc w:val="center"/>
              <w:rPr>
                <w:rFonts w:ascii="宋体" w:hAnsi="宋体"/>
                <w:color w:val="auto"/>
                <w:szCs w:val="21"/>
                <w:highlight w:val="none"/>
              </w:rPr>
            </w:pPr>
          </w:p>
        </w:tc>
        <w:tc>
          <w:tcPr>
            <w:tcW w:w="1515" w:type="dxa"/>
            <w:vMerge w:val="continue"/>
            <w:vAlign w:val="center"/>
          </w:tcPr>
          <w:p w14:paraId="16CFED0F">
            <w:pPr>
              <w:spacing w:line="400" w:lineRule="exact"/>
              <w:jc w:val="center"/>
              <w:rPr>
                <w:rFonts w:ascii="宋体" w:hAnsi="宋体"/>
                <w:color w:val="auto"/>
                <w:szCs w:val="21"/>
                <w:highlight w:val="none"/>
              </w:rPr>
            </w:pPr>
          </w:p>
        </w:tc>
        <w:tc>
          <w:tcPr>
            <w:tcW w:w="6333" w:type="dxa"/>
            <w:vAlign w:val="center"/>
          </w:tcPr>
          <w:p w14:paraId="76A2413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A-7</w:t>
            </w:r>
            <w:r>
              <w:rPr>
                <w:rFonts w:hint="eastAsia" w:ascii="宋体" w:hAnsi="宋体"/>
                <w:color w:val="auto"/>
                <w:szCs w:val="21"/>
                <w:highlight w:val="none"/>
                <w:lang w:eastAsia="zh-CN"/>
              </w:rPr>
              <w:t>竞选</w:t>
            </w:r>
            <w:r>
              <w:rPr>
                <w:rFonts w:hint="eastAsia" w:ascii="宋体" w:hAnsi="宋体"/>
                <w:color w:val="auto"/>
                <w:szCs w:val="21"/>
                <w:highlight w:val="none"/>
              </w:rPr>
              <w:t>人的其他要求须满足</w:t>
            </w:r>
            <w:r>
              <w:rPr>
                <w:rFonts w:hint="eastAsia" w:ascii="宋体" w:hAnsi="宋体"/>
                <w:color w:val="auto"/>
                <w:szCs w:val="21"/>
                <w:highlight w:val="none"/>
                <w:lang w:eastAsia="zh-CN"/>
              </w:rPr>
              <w:t>竞选</w:t>
            </w:r>
            <w:r>
              <w:rPr>
                <w:rFonts w:hint="eastAsia" w:ascii="宋体" w:hAnsi="宋体"/>
                <w:color w:val="auto"/>
                <w:szCs w:val="21"/>
                <w:highlight w:val="none"/>
              </w:rPr>
              <w:t>人须知前附表第1.4.1项的要求，否则由评标委员会作否决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547C6B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blHeader/>
          <w:jc w:val="center"/>
        </w:trPr>
        <w:tc>
          <w:tcPr>
            <w:tcW w:w="961" w:type="dxa"/>
            <w:vMerge w:val="continue"/>
            <w:vAlign w:val="center"/>
          </w:tcPr>
          <w:p w14:paraId="7E82FEDF">
            <w:pPr>
              <w:spacing w:line="400" w:lineRule="exact"/>
              <w:jc w:val="center"/>
              <w:rPr>
                <w:rFonts w:ascii="宋体" w:hAnsi="宋体"/>
                <w:color w:val="auto"/>
                <w:szCs w:val="21"/>
                <w:highlight w:val="none"/>
              </w:rPr>
            </w:pPr>
          </w:p>
        </w:tc>
        <w:tc>
          <w:tcPr>
            <w:tcW w:w="1515" w:type="dxa"/>
            <w:vMerge w:val="continue"/>
            <w:vAlign w:val="center"/>
          </w:tcPr>
          <w:p w14:paraId="0D285727">
            <w:pPr>
              <w:spacing w:line="400" w:lineRule="exact"/>
              <w:jc w:val="center"/>
              <w:rPr>
                <w:rFonts w:ascii="宋体" w:hAnsi="宋体"/>
                <w:color w:val="auto"/>
                <w:szCs w:val="21"/>
                <w:highlight w:val="none"/>
              </w:rPr>
            </w:pPr>
          </w:p>
        </w:tc>
        <w:tc>
          <w:tcPr>
            <w:tcW w:w="6333" w:type="dxa"/>
            <w:vAlign w:val="center"/>
          </w:tcPr>
          <w:p w14:paraId="7B21424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A-8若有联合体</w:t>
            </w:r>
            <w:r>
              <w:rPr>
                <w:rFonts w:hint="eastAsia" w:ascii="宋体" w:hAnsi="宋体"/>
                <w:color w:val="auto"/>
                <w:szCs w:val="21"/>
                <w:highlight w:val="none"/>
                <w:lang w:eastAsia="zh-CN"/>
              </w:rPr>
              <w:t>竞选</w:t>
            </w:r>
            <w:r>
              <w:rPr>
                <w:rFonts w:hint="eastAsia" w:ascii="宋体" w:hAnsi="宋体"/>
                <w:color w:val="auto"/>
                <w:szCs w:val="21"/>
                <w:highlight w:val="none"/>
              </w:rPr>
              <w:t>人，则：</w:t>
            </w:r>
          </w:p>
          <w:p w14:paraId="1A06E0F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（1）联合体各方应按照</w:t>
            </w:r>
            <w:r>
              <w:rPr>
                <w:rFonts w:hint="eastAsia" w:ascii="宋体" w:hAnsi="宋体"/>
                <w:color w:val="auto"/>
                <w:szCs w:val="21"/>
                <w:highlight w:val="none"/>
                <w:lang w:eastAsia="zh-CN"/>
              </w:rPr>
              <w:t>比选</w:t>
            </w:r>
            <w:r>
              <w:rPr>
                <w:rFonts w:hint="eastAsia" w:ascii="宋体" w:hAnsi="宋体"/>
                <w:color w:val="auto"/>
                <w:szCs w:val="21"/>
                <w:highlight w:val="none"/>
              </w:rPr>
              <w:t>文件提供的格式签订联合体协议书，明确联合体牵头人和各方权利义务；</w:t>
            </w:r>
          </w:p>
          <w:p w14:paraId="38AF47B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（2）联合体各方均应当具备承担</w:t>
            </w:r>
            <w:r>
              <w:rPr>
                <w:rFonts w:hint="eastAsia" w:ascii="宋体" w:hAnsi="宋体"/>
                <w:color w:val="auto"/>
                <w:szCs w:val="21"/>
                <w:highlight w:val="none"/>
                <w:lang w:eastAsia="zh-CN"/>
              </w:rPr>
              <w:t>比选</w:t>
            </w:r>
            <w:r>
              <w:rPr>
                <w:rFonts w:hint="eastAsia" w:ascii="宋体" w:hAnsi="宋体"/>
                <w:color w:val="auto"/>
                <w:szCs w:val="21"/>
                <w:highlight w:val="none"/>
              </w:rPr>
              <w:t>项目的相应能力，联合体协议约定同一专业分工由两个及以上单位共同承担的，按照资质等级较低的单位确定资质等级；</w:t>
            </w:r>
          </w:p>
          <w:p w14:paraId="33AE365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（3）联合体各方不得再以自己名义单独或参加其他联合体在同一标段中</w:t>
            </w:r>
            <w:r>
              <w:rPr>
                <w:rFonts w:hint="eastAsia" w:ascii="宋体" w:hAnsi="宋体"/>
                <w:color w:val="auto"/>
                <w:szCs w:val="21"/>
                <w:highlight w:val="none"/>
                <w:lang w:eastAsia="zh-CN"/>
              </w:rPr>
              <w:t>竞选</w:t>
            </w:r>
            <w:r>
              <w:rPr>
                <w:rFonts w:hint="eastAsia" w:ascii="宋体" w:hAnsi="宋体"/>
                <w:color w:val="auto"/>
                <w:szCs w:val="21"/>
                <w:highlight w:val="none"/>
              </w:rPr>
              <w:t>。</w:t>
            </w:r>
          </w:p>
          <w:p w14:paraId="12CCC77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0D8590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4A4E7421">
            <w:pPr>
              <w:spacing w:line="400" w:lineRule="exact"/>
              <w:jc w:val="center"/>
              <w:rPr>
                <w:rFonts w:ascii="宋体" w:hAnsi="宋体"/>
                <w:color w:val="auto"/>
                <w:szCs w:val="21"/>
                <w:highlight w:val="none"/>
              </w:rPr>
            </w:pPr>
          </w:p>
        </w:tc>
        <w:tc>
          <w:tcPr>
            <w:tcW w:w="1515" w:type="dxa"/>
            <w:vMerge w:val="restart"/>
            <w:vAlign w:val="center"/>
          </w:tcPr>
          <w:p w14:paraId="385E7F8D">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6333" w:type="dxa"/>
          </w:tcPr>
          <w:p w14:paraId="44D2CE5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A-9</w:t>
            </w:r>
            <w:r>
              <w:rPr>
                <w:rFonts w:hint="eastAsia" w:ascii="宋体" w:hAnsi="宋体"/>
                <w:color w:val="auto"/>
                <w:szCs w:val="21"/>
                <w:highlight w:val="none"/>
                <w:lang w:eastAsia="zh-CN"/>
              </w:rPr>
              <w:t>竞选</w:t>
            </w:r>
            <w:r>
              <w:rPr>
                <w:rFonts w:hint="eastAsia" w:ascii="宋体" w:hAnsi="宋体"/>
                <w:color w:val="auto"/>
                <w:szCs w:val="21"/>
                <w:highlight w:val="none"/>
              </w:rPr>
              <w:t>人名称必须与营业执照、资质证书、安全生产许可证一致，依法变更名称的应提交相应证明材料，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w:t>
            </w:r>
            <w:r>
              <w:rPr>
                <w:rFonts w:hint="eastAsia" w:ascii="宋体" w:hAnsi="宋体"/>
                <w:color w:val="auto"/>
                <w:szCs w:val="21"/>
                <w:highlight w:val="none"/>
                <w:lang w:eastAsia="zh-CN"/>
              </w:rPr>
              <w:t>竞选</w:t>
            </w:r>
            <w:r>
              <w:rPr>
                <w:rFonts w:ascii="宋体" w:hAnsi="宋体"/>
                <w:color w:val="auto"/>
                <w:szCs w:val="21"/>
                <w:highlight w:val="none"/>
              </w:rPr>
              <w:t>处理。</w:t>
            </w:r>
          </w:p>
        </w:tc>
      </w:tr>
      <w:tr w14:paraId="2E0FBC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0262E5A3">
            <w:pPr>
              <w:spacing w:line="400" w:lineRule="exact"/>
              <w:jc w:val="center"/>
              <w:rPr>
                <w:rFonts w:ascii="宋体" w:hAnsi="宋体"/>
                <w:color w:val="auto"/>
                <w:szCs w:val="21"/>
                <w:highlight w:val="none"/>
              </w:rPr>
            </w:pPr>
          </w:p>
        </w:tc>
        <w:tc>
          <w:tcPr>
            <w:tcW w:w="1515" w:type="dxa"/>
            <w:vMerge w:val="continue"/>
            <w:vAlign w:val="center"/>
          </w:tcPr>
          <w:p w14:paraId="531011E6">
            <w:pPr>
              <w:spacing w:line="400" w:lineRule="exact"/>
              <w:jc w:val="center"/>
              <w:rPr>
                <w:rFonts w:ascii="宋体" w:hAnsi="宋体"/>
                <w:color w:val="auto"/>
                <w:szCs w:val="21"/>
                <w:highlight w:val="none"/>
              </w:rPr>
            </w:pPr>
          </w:p>
        </w:tc>
        <w:tc>
          <w:tcPr>
            <w:tcW w:w="6333" w:type="dxa"/>
          </w:tcPr>
          <w:p w14:paraId="4123E3F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A-10</w:t>
            </w:r>
            <w:r>
              <w:rPr>
                <w:rFonts w:hint="eastAsia" w:ascii="宋体" w:hAnsi="宋体"/>
                <w:color w:val="auto"/>
                <w:szCs w:val="21"/>
                <w:highlight w:val="none"/>
                <w:lang w:eastAsia="zh-CN"/>
              </w:rPr>
              <w:t>竞选</w:t>
            </w:r>
            <w:r>
              <w:rPr>
                <w:rFonts w:hint="eastAsia" w:ascii="宋体" w:hAnsi="宋体"/>
                <w:color w:val="auto"/>
                <w:szCs w:val="21"/>
                <w:highlight w:val="none"/>
              </w:rPr>
              <w:t>文件格式（不含</w:t>
            </w:r>
            <w:r>
              <w:rPr>
                <w:rFonts w:hint="eastAsia" w:ascii="宋体" w:hAnsi="宋体"/>
                <w:color w:val="auto"/>
                <w:szCs w:val="21"/>
                <w:highlight w:val="none"/>
                <w:lang w:eastAsia="zh-CN"/>
              </w:rPr>
              <w:t>竞选</w:t>
            </w:r>
            <w:r>
              <w:rPr>
                <w:rFonts w:hint="eastAsia" w:ascii="宋体" w:hAnsi="宋体"/>
                <w:color w:val="auto"/>
                <w:szCs w:val="21"/>
                <w:highlight w:val="none"/>
              </w:rPr>
              <w:t>函部分）符合第二章“</w:t>
            </w:r>
            <w:r>
              <w:rPr>
                <w:rFonts w:hint="eastAsia" w:ascii="宋体" w:hAnsi="宋体"/>
                <w:color w:val="auto"/>
                <w:szCs w:val="21"/>
                <w:highlight w:val="none"/>
                <w:lang w:eastAsia="zh-CN"/>
              </w:rPr>
              <w:t>竞选</w:t>
            </w:r>
            <w:r>
              <w:rPr>
                <w:rFonts w:hint="eastAsia" w:ascii="宋体" w:hAnsi="宋体"/>
                <w:color w:val="auto"/>
                <w:szCs w:val="21"/>
                <w:highlight w:val="none"/>
              </w:rPr>
              <w:t>人须知”第3.7款的要求，否则由评标委员会作否决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p w14:paraId="12D9461A">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编制</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文件时不得对第八章“</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文件格式”的相应要素作实质性修改，否则</w:t>
            </w:r>
            <w:r>
              <w:rPr>
                <w:rFonts w:hint="eastAsia" w:ascii="宋体" w:hAnsi="宋体"/>
                <w:color w:val="auto"/>
                <w:szCs w:val="21"/>
                <w:highlight w:val="none"/>
              </w:rPr>
              <w:t>视为重大偏差，</w:t>
            </w:r>
            <w:r>
              <w:rPr>
                <w:rFonts w:hint="eastAsia" w:ascii="宋体" w:hAnsi="宋体"/>
                <w:color w:val="auto"/>
                <w:kern w:val="0"/>
                <w:szCs w:val="21"/>
                <w:highlight w:val="none"/>
              </w:rPr>
              <w:t>由评标委员会作否决</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处理。</w:t>
            </w:r>
          </w:p>
        </w:tc>
      </w:tr>
      <w:tr w14:paraId="79DD36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6848B3A6">
            <w:pPr>
              <w:spacing w:line="400" w:lineRule="exact"/>
              <w:jc w:val="center"/>
              <w:rPr>
                <w:rFonts w:ascii="宋体" w:hAnsi="宋体"/>
                <w:color w:val="auto"/>
                <w:szCs w:val="21"/>
                <w:highlight w:val="none"/>
              </w:rPr>
            </w:pPr>
          </w:p>
        </w:tc>
        <w:tc>
          <w:tcPr>
            <w:tcW w:w="1515" w:type="dxa"/>
            <w:vMerge w:val="continue"/>
            <w:vAlign w:val="center"/>
          </w:tcPr>
          <w:p w14:paraId="406A8D4E">
            <w:pPr>
              <w:spacing w:line="400" w:lineRule="exact"/>
              <w:jc w:val="center"/>
              <w:rPr>
                <w:rFonts w:ascii="宋体" w:hAnsi="宋体"/>
                <w:color w:val="auto"/>
                <w:szCs w:val="21"/>
                <w:highlight w:val="none"/>
              </w:rPr>
            </w:pPr>
          </w:p>
        </w:tc>
        <w:tc>
          <w:tcPr>
            <w:tcW w:w="6333" w:type="dxa"/>
          </w:tcPr>
          <w:p w14:paraId="4B99052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A-11竞标文件份数符合第二章“竞标人须知”第3.7.4项的规定，否则由评标委员会作否决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62BFF9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961" w:type="dxa"/>
            <w:vMerge w:val="continue"/>
            <w:vAlign w:val="center"/>
          </w:tcPr>
          <w:p w14:paraId="408A9111">
            <w:pPr>
              <w:spacing w:line="400" w:lineRule="exact"/>
              <w:jc w:val="center"/>
              <w:rPr>
                <w:rFonts w:ascii="宋体" w:hAnsi="宋体"/>
                <w:color w:val="auto"/>
                <w:szCs w:val="21"/>
                <w:highlight w:val="none"/>
              </w:rPr>
            </w:pPr>
          </w:p>
        </w:tc>
        <w:tc>
          <w:tcPr>
            <w:tcW w:w="1515" w:type="dxa"/>
            <w:vMerge w:val="continue"/>
            <w:vAlign w:val="center"/>
          </w:tcPr>
          <w:p w14:paraId="7F2E560A">
            <w:pPr>
              <w:spacing w:line="400" w:lineRule="exact"/>
              <w:jc w:val="center"/>
              <w:rPr>
                <w:rFonts w:ascii="宋体" w:hAnsi="宋体"/>
                <w:color w:val="auto"/>
                <w:szCs w:val="21"/>
                <w:highlight w:val="none"/>
              </w:rPr>
            </w:pPr>
          </w:p>
        </w:tc>
        <w:tc>
          <w:tcPr>
            <w:tcW w:w="6333" w:type="dxa"/>
          </w:tcPr>
          <w:p w14:paraId="3AE8560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A-12第八章 竞标文件格式要求法定代表人或其委托代理人签名（或盖章）的须齐全。若</w:t>
            </w:r>
            <w:r>
              <w:rPr>
                <w:rFonts w:hint="eastAsia" w:ascii="宋体" w:hAnsi="宋体"/>
                <w:color w:val="auto"/>
                <w:szCs w:val="21"/>
                <w:highlight w:val="none"/>
                <w:lang w:eastAsia="zh-CN"/>
              </w:rPr>
              <w:t>竞选</w:t>
            </w:r>
            <w:r>
              <w:rPr>
                <w:rFonts w:hint="eastAsia" w:ascii="宋体" w:hAnsi="宋体"/>
                <w:color w:val="auto"/>
                <w:szCs w:val="21"/>
                <w:highlight w:val="none"/>
              </w:rPr>
              <w:t>单位为联合体，则联合体协议书中各联合体各成员单位签名（或盖章）须齐全，联合体协议书以外的竞标文件格式中，要求联合体牵头人法定代表人或其委托代理人签名（或盖章）的须齐全，否则由比选小组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1D5B37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4A112C2D">
            <w:pPr>
              <w:spacing w:line="400" w:lineRule="exact"/>
              <w:jc w:val="center"/>
              <w:rPr>
                <w:rFonts w:ascii="宋体" w:hAnsi="宋体"/>
                <w:color w:val="auto"/>
                <w:szCs w:val="21"/>
                <w:highlight w:val="none"/>
              </w:rPr>
            </w:pPr>
          </w:p>
        </w:tc>
        <w:tc>
          <w:tcPr>
            <w:tcW w:w="1515" w:type="dxa"/>
            <w:vMerge w:val="continue"/>
            <w:vAlign w:val="center"/>
          </w:tcPr>
          <w:p w14:paraId="4E4A137B">
            <w:pPr>
              <w:spacing w:line="400" w:lineRule="exact"/>
              <w:jc w:val="center"/>
              <w:rPr>
                <w:rFonts w:ascii="宋体" w:hAnsi="宋体"/>
                <w:color w:val="auto"/>
                <w:szCs w:val="21"/>
                <w:highlight w:val="none"/>
              </w:rPr>
            </w:pPr>
          </w:p>
        </w:tc>
        <w:tc>
          <w:tcPr>
            <w:tcW w:w="6333" w:type="dxa"/>
          </w:tcPr>
          <w:p w14:paraId="78196B4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A-13</w:t>
            </w:r>
            <w:r>
              <w:rPr>
                <w:rFonts w:hint="eastAsia" w:ascii="宋体" w:hAnsi="宋体"/>
                <w:color w:val="auto"/>
                <w:szCs w:val="21"/>
                <w:highlight w:val="none"/>
                <w:lang w:eastAsia="zh-CN"/>
              </w:rPr>
              <w:t>竞选</w:t>
            </w:r>
            <w:r>
              <w:rPr>
                <w:rFonts w:hint="eastAsia" w:ascii="宋体" w:hAnsi="宋体"/>
                <w:color w:val="auto"/>
                <w:szCs w:val="21"/>
                <w:highlight w:val="none"/>
              </w:rPr>
              <w:t>人法定代表人的委托代理人有法定代表人签署的授权委托书和</w:t>
            </w:r>
            <w:r>
              <w:rPr>
                <w:rFonts w:hint="eastAsia" w:ascii="宋体" w:hAnsi="宋体"/>
                <w:color w:val="auto"/>
                <w:szCs w:val="21"/>
                <w:highlight w:val="none"/>
                <w:lang w:eastAsia="zh-CN"/>
              </w:rPr>
              <w:t>竞选</w:t>
            </w:r>
            <w:r>
              <w:rPr>
                <w:rFonts w:hint="eastAsia" w:ascii="宋体" w:hAnsi="宋体"/>
                <w:color w:val="auto"/>
                <w:szCs w:val="21"/>
                <w:highlight w:val="none"/>
              </w:rPr>
              <w:t>人为其缴纳的养老保险证明材料。否则由评标委员会作否决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6002BA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46FB9714">
            <w:pPr>
              <w:spacing w:line="400" w:lineRule="exact"/>
              <w:jc w:val="center"/>
              <w:rPr>
                <w:rFonts w:ascii="宋体" w:hAnsi="宋体"/>
                <w:color w:val="auto"/>
                <w:szCs w:val="21"/>
                <w:highlight w:val="none"/>
              </w:rPr>
            </w:pPr>
          </w:p>
        </w:tc>
        <w:tc>
          <w:tcPr>
            <w:tcW w:w="1515" w:type="dxa"/>
            <w:vMerge w:val="restart"/>
            <w:vAlign w:val="center"/>
          </w:tcPr>
          <w:p w14:paraId="3DB54366">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6333" w:type="dxa"/>
            <w:vAlign w:val="center"/>
          </w:tcPr>
          <w:p w14:paraId="38E8501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A-14</w:t>
            </w:r>
            <w:r>
              <w:rPr>
                <w:rFonts w:hint="eastAsia" w:ascii="宋体" w:hAnsi="宋体"/>
                <w:color w:val="auto"/>
                <w:szCs w:val="21"/>
                <w:highlight w:val="none"/>
                <w:lang w:eastAsia="zh-CN"/>
              </w:rPr>
              <w:t>竞选</w:t>
            </w:r>
            <w:r>
              <w:rPr>
                <w:rFonts w:hint="eastAsia" w:ascii="宋体" w:hAnsi="宋体"/>
                <w:color w:val="auto"/>
                <w:szCs w:val="21"/>
                <w:highlight w:val="none"/>
              </w:rPr>
              <w:t>内容符合第二章“</w:t>
            </w:r>
            <w:r>
              <w:rPr>
                <w:rFonts w:hint="eastAsia" w:ascii="宋体" w:hAnsi="宋体"/>
                <w:color w:val="auto"/>
                <w:szCs w:val="21"/>
                <w:highlight w:val="none"/>
                <w:lang w:eastAsia="zh-CN"/>
              </w:rPr>
              <w:t>竞选</w:t>
            </w:r>
            <w:r>
              <w:rPr>
                <w:rFonts w:hint="eastAsia" w:ascii="宋体" w:hAnsi="宋体"/>
                <w:color w:val="auto"/>
                <w:szCs w:val="21"/>
                <w:highlight w:val="none"/>
              </w:rPr>
              <w:t>人须知”第1.3.1项规定，否则由评标委员会作否决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55B6C5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1F3CD78C">
            <w:pPr>
              <w:spacing w:line="400" w:lineRule="exact"/>
              <w:jc w:val="center"/>
              <w:rPr>
                <w:rFonts w:ascii="宋体" w:hAnsi="宋体"/>
                <w:color w:val="auto"/>
                <w:szCs w:val="21"/>
                <w:highlight w:val="none"/>
              </w:rPr>
            </w:pPr>
          </w:p>
        </w:tc>
        <w:tc>
          <w:tcPr>
            <w:tcW w:w="1515" w:type="dxa"/>
            <w:vMerge w:val="continue"/>
            <w:vAlign w:val="center"/>
          </w:tcPr>
          <w:p w14:paraId="26069229">
            <w:pPr>
              <w:spacing w:line="400" w:lineRule="exact"/>
              <w:jc w:val="center"/>
              <w:rPr>
                <w:rFonts w:ascii="宋体" w:hAnsi="宋体"/>
                <w:color w:val="auto"/>
                <w:szCs w:val="21"/>
                <w:highlight w:val="none"/>
              </w:rPr>
            </w:pPr>
          </w:p>
        </w:tc>
        <w:tc>
          <w:tcPr>
            <w:tcW w:w="6333" w:type="dxa"/>
            <w:vAlign w:val="center"/>
          </w:tcPr>
          <w:p w14:paraId="740FE6B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A-15</w:t>
            </w:r>
            <w:r>
              <w:rPr>
                <w:rFonts w:hint="eastAsia" w:ascii="宋体" w:hAnsi="宋体"/>
                <w:color w:val="auto"/>
                <w:szCs w:val="21"/>
                <w:highlight w:val="none"/>
                <w:lang w:eastAsia="zh-CN"/>
              </w:rPr>
              <w:t>竞选</w:t>
            </w:r>
            <w:r>
              <w:rPr>
                <w:rFonts w:hint="eastAsia" w:ascii="宋体" w:hAnsi="宋体"/>
                <w:color w:val="auto"/>
                <w:szCs w:val="21"/>
                <w:highlight w:val="none"/>
              </w:rPr>
              <w:t>人应按</w:t>
            </w:r>
            <w:r>
              <w:rPr>
                <w:rFonts w:hint="eastAsia" w:ascii="宋体" w:hAnsi="宋体"/>
                <w:color w:val="auto"/>
                <w:szCs w:val="21"/>
                <w:highlight w:val="none"/>
                <w:lang w:eastAsia="zh-CN"/>
              </w:rPr>
              <w:t>竞选</w:t>
            </w:r>
            <w:r>
              <w:rPr>
                <w:rFonts w:hint="eastAsia" w:ascii="宋体" w:hAnsi="宋体"/>
                <w:color w:val="auto"/>
                <w:szCs w:val="21"/>
                <w:highlight w:val="none"/>
              </w:rPr>
              <w:t>人须知前附表第3.4款规定递交</w:t>
            </w:r>
            <w:r>
              <w:rPr>
                <w:rFonts w:hint="eastAsia" w:ascii="宋体" w:hAnsi="宋体"/>
                <w:color w:val="auto"/>
                <w:szCs w:val="21"/>
                <w:highlight w:val="none"/>
                <w:lang w:eastAsia="zh-CN"/>
              </w:rPr>
              <w:t>竞选</w:t>
            </w:r>
            <w:r>
              <w:rPr>
                <w:rFonts w:hint="eastAsia" w:ascii="宋体" w:hAnsi="宋体"/>
                <w:color w:val="auto"/>
                <w:szCs w:val="21"/>
                <w:highlight w:val="none"/>
              </w:rPr>
              <w:t>保证金，并作为其</w:t>
            </w:r>
            <w:r>
              <w:rPr>
                <w:rFonts w:hint="eastAsia" w:ascii="宋体" w:hAnsi="宋体"/>
                <w:color w:val="auto"/>
                <w:szCs w:val="21"/>
                <w:highlight w:val="none"/>
                <w:lang w:eastAsia="zh-CN"/>
              </w:rPr>
              <w:t>竞选</w:t>
            </w:r>
            <w:r>
              <w:rPr>
                <w:rFonts w:hint="eastAsia" w:ascii="宋体" w:hAnsi="宋体"/>
                <w:color w:val="auto"/>
                <w:szCs w:val="21"/>
                <w:highlight w:val="none"/>
              </w:rPr>
              <w:t>文件的组成部分，否则由评标委员会作否决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38C853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961" w:type="dxa"/>
            <w:vMerge w:val="continue"/>
            <w:vAlign w:val="center"/>
          </w:tcPr>
          <w:p w14:paraId="55F59222">
            <w:pPr>
              <w:spacing w:line="400" w:lineRule="exact"/>
              <w:jc w:val="center"/>
              <w:rPr>
                <w:rFonts w:ascii="宋体" w:hAnsi="宋体"/>
                <w:color w:val="auto"/>
                <w:szCs w:val="21"/>
                <w:highlight w:val="none"/>
              </w:rPr>
            </w:pPr>
          </w:p>
        </w:tc>
        <w:tc>
          <w:tcPr>
            <w:tcW w:w="1515" w:type="dxa"/>
            <w:vMerge w:val="continue"/>
            <w:vAlign w:val="center"/>
          </w:tcPr>
          <w:p w14:paraId="3984F789">
            <w:pPr>
              <w:spacing w:line="400" w:lineRule="exact"/>
              <w:jc w:val="center"/>
              <w:rPr>
                <w:rFonts w:ascii="宋体" w:hAnsi="宋体"/>
                <w:color w:val="auto"/>
                <w:szCs w:val="21"/>
                <w:highlight w:val="none"/>
              </w:rPr>
            </w:pPr>
          </w:p>
        </w:tc>
        <w:tc>
          <w:tcPr>
            <w:tcW w:w="6333" w:type="dxa"/>
            <w:vAlign w:val="center"/>
          </w:tcPr>
          <w:p w14:paraId="6D3CB93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A-16符合第四章“合同条款及格式”规定，</w:t>
            </w:r>
            <w:r>
              <w:rPr>
                <w:rFonts w:hint="eastAsia" w:ascii="宋体" w:hAnsi="宋体"/>
                <w:color w:val="auto"/>
                <w:szCs w:val="21"/>
                <w:highlight w:val="none"/>
                <w:lang w:eastAsia="zh-CN"/>
              </w:rPr>
              <w:t>竞选</w:t>
            </w:r>
            <w:r>
              <w:rPr>
                <w:rFonts w:hint="eastAsia" w:ascii="宋体" w:hAnsi="宋体"/>
                <w:color w:val="auto"/>
                <w:szCs w:val="21"/>
                <w:highlight w:val="none"/>
              </w:rPr>
              <w:t>文件不应附有</w:t>
            </w:r>
            <w:r>
              <w:rPr>
                <w:rFonts w:hint="eastAsia" w:ascii="宋体" w:hAnsi="宋体"/>
                <w:color w:val="auto"/>
                <w:szCs w:val="21"/>
                <w:highlight w:val="none"/>
                <w:lang w:eastAsia="zh-CN"/>
              </w:rPr>
              <w:t>比选</w:t>
            </w:r>
            <w:r>
              <w:rPr>
                <w:rFonts w:hint="eastAsia" w:ascii="宋体" w:hAnsi="宋体"/>
                <w:color w:val="auto"/>
                <w:szCs w:val="21"/>
                <w:highlight w:val="none"/>
              </w:rPr>
              <w:t>人不能接受的条件。否则由评标委员会作否决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处理。（由</w:t>
            </w:r>
            <w:r>
              <w:rPr>
                <w:rFonts w:hint="eastAsia" w:ascii="宋体" w:hAnsi="宋体"/>
                <w:color w:val="auto"/>
                <w:szCs w:val="21"/>
                <w:highlight w:val="none"/>
                <w:lang w:eastAsia="zh-CN"/>
              </w:rPr>
              <w:t>竞选</w:t>
            </w:r>
            <w:r>
              <w:rPr>
                <w:rFonts w:hint="eastAsia" w:ascii="宋体" w:hAnsi="宋体"/>
                <w:color w:val="auto"/>
                <w:szCs w:val="21"/>
                <w:highlight w:val="none"/>
              </w:rPr>
              <w:t>人承诺，承诺书格式详见第八章</w:t>
            </w:r>
            <w:r>
              <w:rPr>
                <w:rFonts w:hint="eastAsia" w:ascii="宋体" w:hAnsi="宋体"/>
                <w:color w:val="auto"/>
                <w:szCs w:val="21"/>
                <w:highlight w:val="none"/>
                <w:lang w:eastAsia="zh-CN"/>
              </w:rPr>
              <w:t>竞选</w:t>
            </w:r>
            <w:r>
              <w:rPr>
                <w:rFonts w:hint="eastAsia" w:ascii="宋体" w:hAnsi="宋体"/>
                <w:color w:val="auto"/>
                <w:szCs w:val="21"/>
                <w:highlight w:val="none"/>
              </w:rPr>
              <w:t>文件格式。）</w:t>
            </w:r>
          </w:p>
        </w:tc>
      </w:tr>
      <w:tr w14:paraId="745524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78C675D6">
            <w:pPr>
              <w:spacing w:line="400" w:lineRule="exact"/>
              <w:jc w:val="center"/>
              <w:rPr>
                <w:rFonts w:ascii="宋体" w:hAnsi="宋体"/>
                <w:color w:val="auto"/>
                <w:szCs w:val="21"/>
                <w:highlight w:val="none"/>
              </w:rPr>
            </w:pPr>
          </w:p>
        </w:tc>
        <w:tc>
          <w:tcPr>
            <w:tcW w:w="1515" w:type="dxa"/>
            <w:vMerge w:val="continue"/>
            <w:vAlign w:val="center"/>
          </w:tcPr>
          <w:p w14:paraId="0F56EFB0">
            <w:pPr>
              <w:spacing w:line="400" w:lineRule="exact"/>
              <w:jc w:val="center"/>
              <w:rPr>
                <w:rFonts w:ascii="宋体" w:hAnsi="宋体"/>
                <w:color w:val="auto"/>
                <w:szCs w:val="21"/>
                <w:highlight w:val="none"/>
              </w:rPr>
            </w:pPr>
          </w:p>
        </w:tc>
        <w:tc>
          <w:tcPr>
            <w:tcW w:w="6333" w:type="dxa"/>
            <w:vAlign w:val="center"/>
          </w:tcPr>
          <w:p w14:paraId="5183435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A-17符合第七章“技术标准和要求”规定。否则由评标委员会作否决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处理（如有）。（由</w:t>
            </w:r>
            <w:r>
              <w:rPr>
                <w:rFonts w:hint="eastAsia" w:ascii="宋体" w:hAnsi="宋体"/>
                <w:color w:val="auto"/>
                <w:szCs w:val="21"/>
                <w:highlight w:val="none"/>
                <w:lang w:eastAsia="zh-CN"/>
              </w:rPr>
              <w:t>竞选</w:t>
            </w:r>
            <w:r>
              <w:rPr>
                <w:rFonts w:hint="eastAsia" w:ascii="宋体" w:hAnsi="宋体"/>
                <w:color w:val="auto"/>
                <w:szCs w:val="21"/>
                <w:highlight w:val="none"/>
              </w:rPr>
              <w:t>人承诺，承诺书格式详见第八章</w:t>
            </w:r>
            <w:r>
              <w:rPr>
                <w:rFonts w:hint="eastAsia" w:ascii="宋体" w:hAnsi="宋体"/>
                <w:color w:val="auto"/>
                <w:szCs w:val="21"/>
                <w:highlight w:val="none"/>
                <w:lang w:eastAsia="zh-CN"/>
              </w:rPr>
              <w:t>竞选</w:t>
            </w:r>
            <w:r>
              <w:rPr>
                <w:rFonts w:hint="eastAsia" w:ascii="宋体" w:hAnsi="宋体"/>
                <w:color w:val="auto"/>
                <w:szCs w:val="21"/>
                <w:highlight w:val="none"/>
              </w:rPr>
              <w:t>文件格式。）</w:t>
            </w:r>
          </w:p>
        </w:tc>
      </w:tr>
      <w:tr w14:paraId="7FE472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6B7ACED9">
            <w:pPr>
              <w:spacing w:line="400" w:lineRule="exact"/>
              <w:jc w:val="center"/>
              <w:rPr>
                <w:rFonts w:ascii="宋体" w:hAnsi="宋体"/>
                <w:color w:val="auto"/>
                <w:szCs w:val="21"/>
                <w:highlight w:val="none"/>
              </w:rPr>
            </w:pPr>
          </w:p>
        </w:tc>
        <w:tc>
          <w:tcPr>
            <w:tcW w:w="1515" w:type="dxa"/>
            <w:vMerge w:val="continue"/>
            <w:vAlign w:val="center"/>
          </w:tcPr>
          <w:p w14:paraId="0F2492F5">
            <w:pPr>
              <w:spacing w:line="400" w:lineRule="exact"/>
              <w:jc w:val="center"/>
              <w:rPr>
                <w:rFonts w:ascii="宋体" w:hAnsi="宋体"/>
                <w:color w:val="auto"/>
                <w:szCs w:val="21"/>
                <w:highlight w:val="none"/>
              </w:rPr>
            </w:pPr>
          </w:p>
        </w:tc>
        <w:tc>
          <w:tcPr>
            <w:tcW w:w="6333" w:type="dxa"/>
            <w:vAlign w:val="center"/>
          </w:tcPr>
          <w:p w14:paraId="1336BF8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A-18</w:t>
            </w:r>
            <w:r>
              <w:rPr>
                <w:rFonts w:hint="eastAsia" w:ascii="宋体" w:hAnsi="宋体"/>
                <w:color w:val="auto"/>
                <w:szCs w:val="21"/>
                <w:highlight w:val="none"/>
                <w:lang w:eastAsia="zh-CN"/>
              </w:rPr>
              <w:t>竞选</w:t>
            </w:r>
            <w:r>
              <w:rPr>
                <w:rFonts w:hint="eastAsia" w:ascii="宋体" w:hAnsi="宋体"/>
                <w:color w:val="auto"/>
                <w:szCs w:val="21"/>
                <w:highlight w:val="none"/>
              </w:rPr>
              <w:t>人有以下情形之一的，其</w:t>
            </w:r>
            <w:r>
              <w:rPr>
                <w:rFonts w:hint="eastAsia" w:ascii="宋体" w:hAnsi="宋体"/>
                <w:color w:val="auto"/>
                <w:szCs w:val="21"/>
                <w:highlight w:val="none"/>
                <w:lang w:eastAsia="zh-CN"/>
              </w:rPr>
              <w:t>竞选</w:t>
            </w:r>
            <w:r>
              <w:rPr>
                <w:rFonts w:hint="eastAsia" w:ascii="宋体" w:hAnsi="宋体"/>
                <w:color w:val="auto"/>
                <w:szCs w:val="21"/>
                <w:highlight w:val="none"/>
              </w:rPr>
              <w:t>文件由评标委员会</w:t>
            </w:r>
            <w:r>
              <w:rPr>
                <w:rFonts w:ascii="宋体" w:hAnsi="宋体"/>
                <w:color w:val="auto"/>
                <w:szCs w:val="21"/>
                <w:highlight w:val="none"/>
              </w:rPr>
              <w:t>作否决</w:t>
            </w:r>
            <w:r>
              <w:rPr>
                <w:rFonts w:hint="eastAsia" w:ascii="宋体" w:hAnsi="宋体"/>
                <w:color w:val="auto"/>
                <w:szCs w:val="21"/>
                <w:highlight w:val="none"/>
                <w:lang w:eastAsia="zh-CN"/>
              </w:rPr>
              <w:t>竞选</w:t>
            </w:r>
            <w:r>
              <w:rPr>
                <w:rFonts w:ascii="宋体" w:hAnsi="宋体"/>
                <w:color w:val="auto"/>
                <w:szCs w:val="21"/>
                <w:highlight w:val="none"/>
              </w:rPr>
              <w:t>处理</w:t>
            </w:r>
            <w:r>
              <w:rPr>
                <w:rFonts w:hint="eastAsia" w:ascii="宋体" w:hAnsi="宋体"/>
                <w:color w:val="auto"/>
                <w:szCs w:val="21"/>
                <w:highlight w:val="none"/>
              </w:rPr>
              <w:t>：</w:t>
            </w:r>
          </w:p>
          <w:p w14:paraId="466D108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1.第二章“</w:t>
            </w:r>
            <w:r>
              <w:rPr>
                <w:rFonts w:hint="eastAsia" w:ascii="宋体" w:hAnsi="宋体"/>
                <w:color w:val="auto"/>
                <w:szCs w:val="21"/>
                <w:highlight w:val="none"/>
                <w:lang w:eastAsia="zh-CN"/>
              </w:rPr>
              <w:t>竞选</w:t>
            </w:r>
            <w:r>
              <w:rPr>
                <w:rFonts w:hint="eastAsia" w:ascii="宋体" w:hAnsi="宋体"/>
                <w:color w:val="auto"/>
                <w:szCs w:val="21"/>
                <w:highlight w:val="none"/>
              </w:rPr>
              <w:t>人须知”第1.4.3项规定的任何一种情形的；</w:t>
            </w:r>
          </w:p>
          <w:p w14:paraId="2F11CEC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2.本次</w:t>
            </w:r>
            <w:r>
              <w:rPr>
                <w:rFonts w:hint="eastAsia" w:ascii="宋体" w:hAnsi="宋体"/>
                <w:color w:val="auto"/>
                <w:szCs w:val="21"/>
                <w:highlight w:val="none"/>
                <w:lang w:eastAsia="zh-CN"/>
              </w:rPr>
              <w:t>竞选</w:t>
            </w:r>
            <w:r>
              <w:rPr>
                <w:rFonts w:hint="eastAsia" w:ascii="宋体" w:hAnsi="宋体"/>
                <w:color w:val="auto"/>
                <w:szCs w:val="21"/>
                <w:highlight w:val="none"/>
              </w:rPr>
              <w:t>有串通</w:t>
            </w:r>
            <w:r>
              <w:rPr>
                <w:rFonts w:hint="eastAsia" w:ascii="宋体" w:hAnsi="宋体"/>
                <w:color w:val="auto"/>
                <w:szCs w:val="21"/>
                <w:highlight w:val="none"/>
                <w:lang w:eastAsia="zh-CN"/>
              </w:rPr>
              <w:t>竞选</w:t>
            </w:r>
            <w:r>
              <w:rPr>
                <w:rFonts w:hint="eastAsia" w:ascii="宋体" w:hAnsi="宋体"/>
                <w:color w:val="auto"/>
                <w:szCs w:val="21"/>
                <w:highlight w:val="none"/>
              </w:rPr>
              <w:t>、弄虚作假等违反招</w:t>
            </w:r>
            <w:r>
              <w:rPr>
                <w:rFonts w:hint="eastAsia" w:ascii="宋体" w:hAnsi="宋体"/>
                <w:color w:val="auto"/>
                <w:szCs w:val="21"/>
                <w:highlight w:val="none"/>
                <w:lang w:eastAsia="zh-CN"/>
              </w:rPr>
              <w:t>竞选</w:t>
            </w:r>
            <w:r>
              <w:rPr>
                <w:rFonts w:hint="eastAsia" w:ascii="宋体" w:hAnsi="宋体"/>
                <w:color w:val="auto"/>
                <w:szCs w:val="21"/>
                <w:highlight w:val="none"/>
              </w:rPr>
              <w:t>相关法律、法规的行为的；</w:t>
            </w:r>
          </w:p>
          <w:p w14:paraId="0F02409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3.拒绝按评标委员会要求澄清、说明或补正的。</w:t>
            </w:r>
          </w:p>
        </w:tc>
      </w:tr>
      <w:tr w14:paraId="1802FE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57F932B0">
            <w:pPr>
              <w:spacing w:line="400" w:lineRule="exact"/>
              <w:jc w:val="center"/>
              <w:rPr>
                <w:rFonts w:ascii="宋体" w:hAnsi="宋体"/>
                <w:color w:val="auto"/>
                <w:szCs w:val="21"/>
                <w:highlight w:val="none"/>
              </w:rPr>
            </w:pPr>
          </w:p>
        </w:tc>
        <w:tc>
          <w:tcPr>
            <w:tcW w:w="1515" w:type="dxa"/>
            <w:vMerge w:val="restart"/>
            <w:vAlign w:val="center"/>
          </w:tcPr>
          <w:p w14:paraId="6D2E9DE7">
            <w:pPr>
              <w:spacing w:line="400" w:lineRule="exact"/>
              <w:jc w:val="center"/>
              <w:rPr>
                <w:rFonts w:ascii="宋体" w:hAnsi="宋体"/>
                <w:color w:val="auto"/>
                <w:szCs w:val="21"/>
                <w:highlight w:val="none"/>
              </w:rPr>
            </w:pPr>
            <w:r>
              <w:rPr>
                <w:rFonts w:hint="eastAsia" w:ascii="宋体" w:hAnsi="宋体"/>
                <w:color w:val="auto"/>
                <w:szCs w:val="21"/>
                <w:highlight w:val="none"/>
                <w:lang w:eastAsia="zh-CN"/>
              </w:rPr>
              <w:t>竞选</w:t>
            </w:r>
            <w:r>
              <w:rPr>
                <w:rFonts w:ascii="宋体" w:hAnsi="宋体"/>
                <w:color w:val="auto"/>
                <w:szCs w:val="21"/>
                <w:highlight w:val="none"/>
              </w:rPr>
              <w:t>函部分及经济部分评审</w:t>
            </w:r>
          </w:p>
        </w:tc>
        <w:tc>
          <w:tcPr>
            <w:tcW w:w="6333" w:type="dxa"/>
            <w:vAlign w:val="center"/>
          </w:tcPr>
          <w:p w14:paraId="0155652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A-19</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函格式规定签名、盖章的位置有法定代表人或其委托代理人签名（或盖章）、加盖单位法人章，否则由</w:t>
            </w:r>
            <w:r>
              <w:rPr>
                <w:rFonts w:hint="eastAsia" w:ascii="宋体" w:hAnsi="宋体"/>
                <w:color w:val="auto"/>
                <w:szCs w:val="21"/>
                <w:highlight w:val="none"/>
              </w:rPr>
              <w:t>评标委员会</w:t>
            </w:r>
            <w:r>
              <w:rPr>
                <w:rFonts w:hint="eastAsia" w:ascii="宋体" w:hAnsi="宋体" w:cs="宋体"/>
                <w:color w:val="auto"/>
                <w:kern w:val="0"/>
                <w:highlight w:val="none"/>
              </w:rPr>
              <w:t>作否决</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处理。</w:t>
            </w:r>
          </w:p>
        </w:tc>
      </w:tr>
      <w:tr w14:paraId="2527A2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17A6606E">
            <w:pPr>
              <w:spacing w:line="400" w:lineRule="exact"/>
              <w:jc w:val="center"/>
              <w:rPr>
                <w:rFonts w:ascii="宋体" w:hAnsi="宋体"/>
                <w:color w:val="auto"/>
                <w:szCs w:val="21"/>
                <w:highlight w:val="none"/>
              </w:rPr>
            </w:pPr>
          </w:p>
        </w:tc>
        <w:tc>
          <w:tcPr>
            <w:tcW w:w="1515" w:type="dxa"/>
            <w:vMerge w:val="continue"/>
            <w:vAlign w:val="center"/>
          </w:tcPr>
          <w:p w14:paraId="00365794">
            <w:pPr>
              <w:spacing w:line="400" w:lineRule="exact"/>
              <w:jc w:val="center"/>
              <w:rPr>
                <w:rFonts w:ascii="宋体" w:hAnsi="宋体"/>
                <w:color w:val="auto"/>
                <w:szCs w:val="21"/>
                <w:highlight w:val="none"/>
              </w:rPr>
            </w:pPr>
          </w:p>
        </w:tc>
        <w:tc>
          <w:tcPr>
            <w:tcW w:w="6333" w:type="dxa"/>
            <w:vAlign w:val="center"/>
          </w:tcPr>
          <w:p w14:paraId="51431AF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A-20工期符合第二章“</w:t>
            </w:r>
            <w:r>
              <w:rPr>
                <w:rFonts w:hint="eastAsia" w:ascii="宋体" w:hAnsi="宋体"/>
                <w:color w:val="auto"/>
                <w:szCs w:val="21"/>
                <w:highlight w:val="none"/>
                <w:lang w:eastAsia="zh-CN"/>
              </w:rPr>
              <w:t>竞选</w:t>
            </w:r>
            <w:r>
              <w:rPr>
                <w:rFonts w:hint="eastAsia" w:ascii="宋体" w:hAnsi="宋体"/>
                <w:color w:val="auto"/>
                <w:szCs w:val="21"/>
                <w:highlight w:val="none"/>
              </w:rPr>
              <w:t>人须知”第1.3.2项规定，否则由评标委员会作否决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13C0D8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3819C8AC">
            <w:pPr>
              <w:spacing w:line="400" w:lineRule="exact"/>
              <w:jc w:val="center"/>
              <w:rPr>
                <w:rFonts w:ascii="宋体" w:hAnsi="宋体"/>
                <w:color w:val="auto"/>
                <w:szCs w:val="21"/>
                <w:highlight w:val="none"/>
              </w:rPr>
            </w:pPr>
          </w:p>
        </w:tc>
        <w:tc>
          <w:tcPr>
            <w:tcW w:w="1515" w:type="dxa"/>
            <w:vMerge w:val="continue"/>
            <w:vAlign w:val="center"/>
          </w:tcPr>
          <w:p w14:paraId="347BEF9B">
            <w:pPr>
              <w:spacing w:line="400" w:lineRule="exact"/>
              <w:jc w:val="center"/>
              <w:rPr>
                <w:rFonts w:ascii="宋体" w:hAnsi="宋体"/>
                <w:color w:val="auto"/>
                <w:szCs w:val="21"/>
                <w:highlight w:val="none"/>
              </w:rPr>
            </w:pPr>
          </w:p>
        </w:tc>
        <w:tc>
          <w:tcPr>
            <w:tcW w:w="6333" w:type="dxa"/>
            <w:vAlign w:val="center"/>
          </w:tcPr>
          <w:p w14:paraId="28944A0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A-21工程质量符合第二章“</w:t>
            </w:r>
            <w:r>
              <w:rPr>
                <w:rFonts w:hint="eastAsia" w:ascii="宋体" w:hAnsi="宋体"/>
                <w:color w:val="auto"/>
                <w:szCs w:val="21"/>
                <w:highlight w:val="none"/>
                <w:lang w:eastAsia="zh-CN"/>
              </w:rPr>
              <w:t>竞选</w:t>
            </w:r>
            <w:r>
              <w:rPr>
                <w:rFonts w:hint="eastAsia" w:ascii="宋体" w:hAnsi="宋体"/>
                <w:color w:val="auto"/>
                <w:szCs w:val="21"/>
                <w:highlight w:val="none"/>
              </w:rPr>
              <w:t>人须知”第1.3.3项规定，否则由评标委员会作否决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0D3B62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0C2E6F95">
            <w:pPr>
              <w:spacing w:line="400" w:lineRule="exact"/>
              <w:jc w:val="center"/>
              <w:rPr>
                <w:rFonts w:ascii="宋体" w:hAnsi="宋体"/>
                <w:color w:val="auto"/>
                <w:szCs w:val="21"/>
                <w:highlight w:val="none"/>
              </w:rPr>
            </w:pPr>
          </w:p>
        </w:tc>
        <w:tc>
          <w:tcPr>
            <w:tcW w:w="1515" w:type="dxa"/>
            <w:vMerge w:val="continue"/>
            <w:vAlign w:val="center"/>
          </w:tcPr>
          <w:p w14:paraId="3F6D5143">
            <w:pPr>
              <w:spacing w:line="400" w:lineRule="exact"/>
              <w:jc w:val="center"/>
              <w:rPr>
                <w:rFonts w:ascii="宋体" w:hAnsi="宋体"/>
                <w:color w:val="auto"/>
                <w:szCs w:val="21"/>
                <w:highlight w:val="none"/>
              </w:rPr>
            </w:pPr>
          </w:p>
        </w:tc>
        <w:tc>
          <w:tcPr>
            <w:tcW w:w="6333" w:type="dxa"/>
            <w:vAlign w:val="center"/>
          </w:tcPr>
          <w:p w14:paraId="6561995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A-22</w:t>
            </w:r>
            <w:r>
              <w:rPr>
                <w:rFonts w:hint="eastAsia" w:ascii="宋体" w:hAnsi="宋体"/>
                <w:color w:val="auto"/>
                <w:szCs w:val="21"/>
                <w:highlight w:val="none"/>
                <w:lang w:eastAsia="zh-CN"/>
              </w:rPr>
              <w:t>竞选</w:t>
            </w:r>
            <w:r>
              <w:rPr>
                <w:rFonts w:hint="eastAsia" w:ascii="宋体" w:hAnsi="宋体"/>
                <w:color w:val="auto"/>
                <w:szCs w:val="21"/>
                <w:highlight w:val="none"/>
              </w:rPr>
              <w:t>有效期符合第二章“</w:t>
            </w:r>
            <w:r>
              <w:rPr>
                <w:rFonts w:hint="eastAsia" w:ascii="宋体" w:hAnsi="宋体"/>
                <w:color w:val="auto"/>
                <w:szCs w:val="21"/>
                <w:highlight w:val="none"/>
                <w:lang w:eastAsia="zh-CN"/>
              </w:rPr>
              <w:t>竞选</w:t>
            </w:r>
            <w:r>
              <w:rPr>
                <w:rFonts w:hint="eastAsia" w:ascii="宋体" w:hAnsi="宋体"/>
                <w:color w:val="auto"/>
                <w:szCs w:val="21"/>
                <w:highlight w:val="none"/>
              </w:rPr>
              <w:t>人须知”第3.3.1项规定，否则由评标委员会作否决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7622BE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68A7698B">
            <w:pPr>
              <w:spacing w:line="400" w:lineRule="exact"/>
              <w:jc w:val="center"/>
              <w:rPr>
                <w:rFonts w:ascii="宋体" w:hAnsi="宋体"/>
                <w:color w:val="auto"/>
                <w:szCs w:val="21"/>
                <w:highlight w:val="none"/>
              </w:rPr>
            </w:pPr>
          </w:p>
        </w:tc>
        <w:tc>
          <w:tcPr>
            <w:tcW w:w="1515" w:type="dxa"/>
            <w:vMerge w:val="continue"/>
            <w:vAlign w:val="center"/>
          </w:tcPr>
          <w:p w14:paraId="0270A5DC">
            <w:pPr>
              <w:spacing w:line="400" w:lineRule="exact"/>
              <w:jc w:val="center"/>
              <w:rPr>
                <w:rFonts w:ascii="宋体" w:hAnsi="宋体"/>
                <w:color w:val="auto"/>
                <w:szCs w:val="21"/>
                <w:highlight w:val="none"/>
              </w:rPr>
            </w:pPr>
          </w:p>
        </w:tc>
        <w:tc>
          <w:tcPr>
            <w:tcW w:w="6333" w:type="dxa"/>
            <w:vAlign w:val="center"/>
          </w:tcPr>
          <w:p w14:paraId="1680005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A-23</w:t>
            </w:r>
            <w:r>
              <w:rPr>
                <w:rFonts w:hint="eastAsia" w:ascii="宋体" w:hAnsi="宋体"/>
                <w:color w:val="auto"/>
                <w:szCs w:val="21"/>
                <w:highlight w:val="none"/>
                <w:lang w:eastAsia="zh-CN"/>
              </w:rPr>
              <w:t>竞选</w:t>
            </w:r>
            <w:r>
              <w:rPr>
                <w:rFonts w:hint="eastAsia" w:ascii="宋体" w:hAnsi="宋体"/>
                <w:color w:val="auto"/>
                <w:szCs w:val="21"/>
                <w:highlight w:val="none"/>
              </w:rPr>
              <w:t>函中的总报价与已标价工程量清单总报价</w:t>
            </w:r>
            <w:r>
              <w:rPr>
                <w:rFonts w:hint="eastAsia" w:ascii="宋体" w:hAnsi="宋体"/>
                <w:color w:val="auto"/>
                <w:szCs w:val="21"/>
                <w:highlight w:val="none"/>
                <w:lang w:val="en-US" w:eastAsia="zh-CN"/>
              </w:rPr>
              <w:t>不</w:t>
            </w:r>
            <w:r>
              <w:rPr>
                <w:rFonts w:hint="eastAsia" w:ascii="宋体" w:hAnsi="宋体"/>
                <w:color w:val="auto"/>
                <w:szCs w:val="21"/>
                <w:highlight w:val="none"/>
              </w:rPr>
              <w:t>一致</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或</w:t>
            </w:r>
            <w:r>
              <w:rPr>
                <w:rFonts w:hint="eastAsia" w:ascii="宋体" w:hAnsi="宋体"/>
                <w:color w:val="auto"/>
                <w:szCs w:val="21"/>
                <w:highlight w:val="none"/>
              </w:rPr>
              <w:t>工程量清单总报价与依据单价、工程数量、分部分项工程合价计算出的结果</w:t>
            </w:r>
            <w:r>
              <w:rPr>
                <w:rFonts w:hint="eastAsia" w:ascii="宋体" w:hAnsi="宋体"/>
                <w:color w:val="auto"/>
                <w:szCs w:val="21"/>
                <w:highlight w:val="none"/>
                <w:lang w:val="en-US" w:eastAsia="zh-CN"/>
              </w:rPr>
              <w:t>不</w:t>
            </w:r>
            <w:r>
              <w:rPr>
                <w:rFonts w:hint="eastAsia" w:ascii="宋体" w:hAnsi="宋体"/>
                <w:color w:val="auto"/>
                <w:szCs w:val="21"/>
                <w:highlight w:val="none"/>
              </w:rPr>
              <w:t>一致，由评标委员会作否决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7DB589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3F121C53">
            <w:pPr>
              <w:spacing w:line="400" w:lineRule="exact"/>
              <w:jc w:val="center"/>
              <w:rPr>
                <w:rFonts w:ascii="宋体" w:hAnsi="宋体"/>
                <w:color w:val="auto"/>
                <w:szCs w:val="21"/>
                <w:highlight w:val="none"/>
              </w:rPr>
            </w:pPr>
          </w:p>
        </w:tc>
        <w:tc>
          <w:tcPr>
            <w:tcW w:w="1515" w:type="dxa"/>
            <w:vMerge w:val="continue"/>
            <w:vAlign w:val="center"/>
          </w:tcPr>
          <w:p w14:paraId="2860D642">
            <w:pPr>
              <w:spacing w:line="400" w:lineRule="exact"/>
              <w:jc w:val="center"/>
              <w:rPr>
                <w:rFonts w:ascii="宋体" w:hAnsi="宋体"/>
                <w:color w:val="auto"/>
                <w:szCs w:val="21"/>
                <w:highlight w:val="none"/>
              </w:rPr>
            </w:pPr>
          </w:p>
        </w:tc>
        <w:tc>
          <w:tcPr>
            <w:tcW w:w="6333" w:type="dxa"/>
            <w:vAlign w:val="center"/>
          </w:tcPr>
          <w:p w14:paraId="79DD2FE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A-24 </w:t>
            </w:r>
            <w:r>
              <w:rPr>
                <w:rFonts w:hint="eastAsia" w:ascii="宋体" w:hAnsi="宋体"/>
                <w:color w:val="auto"/>
                <w:szCs w:val="21"/>
                <w:highlight w:val="none"/>
                <w:lang w:eastAsia="zh-CN"/>
              </w:rPr>
              <w:t>竞选</w:t>
            </w:r>
            <w:r>
              <w:rPr>
                <w:rFonts w:hint="eastAsia" w:ascii="宋体" w:hAnsi="宋体"/>
                <w:color w:val="auto"/>
                <w:szCs w:val="21"/>
                <w:highlight w:val="none"/>
              </w:rPr>
              <w:t>函中的总报价不得高于</w:t>
            </w:r>
            <w:r>
              <w:rPr>
                <w:rFonts w:hint="eastAsia" w:ascii="宋体" w:hAnsi="宋体"/>
                <w:color w:val="auto"/>
                <w:szCs w:val="21"/>
                <w:highlight w:val="none"/>
                <w:lang w:eastAsia="zh-CN"/>
              </w:rPr>
              <w:t>比选</w:t>
            </w:r>
            <w:r>
              <w:rPr>
                <w:rFonts w:hint="eastAsia" w:ascii="宋体" w:hAnsi="宋体"/>
                <w:color w:val="auto"/>
                <w:szCs w:val="21"/>
                <w:highlight w:val="none"/>
              </w:rPr>
              <w:t>人公布的</w:t>
            </w:r>
            <w:r>
              <w:rPr>
                <w:rFonts w:hint="eastAsia" w:ascii="宋体" w:hAnsi="宋体"/>
                <w:color w:val="auto"/>
                <w:szCs w:val="21"/>
                <w:highlight w:val="none"/>
                <w:lang w:eastAsia="zh-CN"/>
              </w:rPr>
              <w:t>竞选</w:t>
            </w:r>
            <w:r>
              <w:rPr>
                <w:rFonts w:hint="eastAsia" w:ascii="宋体" w:hAnsi="宋体"/>
                <w:color w:val="auto"/>
                <w:szCs w:val="21"/>
                <w:highlight w:val="none"/>
              </w:rPr>
              <w:t>总报价最高限价，否则由评标委员会作否决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3BC65C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2A10A56E">
            <w:pPr>
              <w:spacing w:line="400" w:lineRule="exact"/>
              <w:jc w:val="center"/>
              <w:rPr>
                <w:rFonts w:ascii="宋体" w:hAnsi="宋体"/>
                <w:color w:val="auto"/>
                <w:szCs w:val="21"/>
                <w:highlight w:val="none"/>
              </w:rPr>
            </w:pPr>
          </w:p>
        </w:tc>
        <w:tc>
          <w:tcPr>
            <w:tcW w:w="1515" w:type="dxa"/>
            <w:vMerge w:val="continue"/>
            <w:vAlign w:val="center"/>
          </w:tcPr>
          <w:p w14:paraId="3C25E62C">
            <w:pPr>
              <w:spacing w:line="400" w:lineRule="exact"/>
              <w:jc w:val="center"/>
              <w:rPr>
                <w:rFonts w:ascii="宋体" w:hAnsi="宋体"/>
                <w:color w:val="auto"/>
                <w:szCs w:val="21"/>
                <w:highlight w:val="none"/>
              </w:rPr>
            </w:pPr>
          </w:p>
        </w:tc>
        <w:tc>
          <w:tcPr>
            <w:tcW w:w="6333" w:type="dxa"/>
            <w:vAlign w:val="center"/>
          </w:tcPr>
          <w:p w14:paraId="44277EA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A-25</w:t>
            </w:r>
            <w:r>
              <w:rPr>
                <w:rFonts w:hint="eastAsia" w:ascii="宋体" w:hAnsi="宋体"/>
                <w:color w:val="auto"/>
                <w:szCs w:val="21"/>
                <w:highlight w:val="none"/>
                <w:lang w:eastAsia="zh-CN"/>
              </w:rPr>
              <w:t>竞选</w:t>
            </w:r>
            <w:r>
              <w:rPr>
                <w:rFonts w:hint="eastAsia" w:ascii="宋体" w:hAnsi="宋体"/>
                <w:color w:val="auto"/>
                <w:szCs w:val="21"/>
                <w:highlight w:val="none"/>
              </w:rPr>
              <w:t>总报价低于最高限价85%的，</w:t>
            </w:r>
            <w:r>
              <w:rPr>
                <w:rFonts w:hint="eastAsia" w:ascii="宋体" w:hAnsi="宋体"/>
                <w:color w:val="auto"/>
                <w:szCs w:val="21"/>
                <w:highlight w:val="none"/>
                <w:lang w:eastAsia="zh-CN"/>
              </w:rPr>
              <w:t>竞选</w:t>
            </w:r>
            <w:r>
              <w:rPr>
                <w:rFonts w:hint="eastAsia" w:ascii="宋体" w:hAnsi="宋体"/>
                <w:color w:val="auto"/>
                <w:szCs w:val="21"/>
                <w:highlight w:val="none"/>
              </w:rPr>
              <w:t>人应在编制</w:t>
            </w:r>
            <w:r>
              <w:rPr>
                <w:rFonts w:hint="eastAsia" w:ascii="宋体" w:hAnsi="宋体"/>
                <w:color w:val="auto"/>
                <w:szCs w:val="21"/>
                <w:highlight w:val="none"/>
                <w:lang w:eastAsia="zh-CN"/>
              </w:rPr>
              <w:t>竞选</w:t>
            </w:r>
            <w:r>
              <w:rPr>
                <w:rFonts w:hint="eastAsia" w:ascii="宋体" w:hAnsi="宋体"/>
                <w:color w:val="auto"/>
                <w:szCs w:val="21"/>
                <w:highlight w:val="none"/>
              </w:rPr>
              <w:t>文件时，在</w:t>
            </w:r>
            <w:r>
              <w:rPr>
                <w:rFonts w:hint="eastAsia" w:ascii="宋体" w:hAnsi="宋体"/>
                <w:color w:val="auto"/>
                <w:szCs w:val="21"/>
                <w:highlight w:val="none"/>
                <w:lang w:eastAsia="zh-CN"/>
              </w:rPr>
              <w:t>竞选</w:t>
            </w:r>
            <w:r>
              <w:rPr>
                <w:rFonts w:hint="eastAsia" w:ascii="宋体" w:hAnsi="宋体"/>
                <w:color w:val="auto"/>
                <w:szCs w:val="21"/>
                <w:highlight w:val="none"/>
              </w:rPr>
              <w:t>函部分中递交低价风险担保提交承诺书。承诺书格式详见第八章</w:t>
            </w:r>
            <w:r>
              <w:rPr>
                <w:rFonts w:hint="eastAsia" w:ascii="宋体" w:hAnsi="宋体"/>
                <w:color w:val="auto"/>
                <w:szCs w:val="21"/>
                <w:highlight w:val="none"/>
                <w:lang w:eastAsia="zh-CN"/>
              </w:rPr>
              <w:t>竞选</w:t>
            </w:r>
            <w:r>
              <w:rPr>
                <w:rFonts w:hint="eastAsia" w:ascii="宋体" w:hAnsi="宋体"/>
                <w:color w:val="auto"/>
                <w:szCs w:val="21"/>
                <w:highlight w:val="none"/>
              </w:rPr>
              <w:t>文件格式</w:t>
            </w:r>
            <w:r>
              <w:rPr>
                <w:rFonts w:hint="eastAsia" w:ascii="宋体" w:hAnsi="宋体"/>
                <w:color w:val="auto"/>
                <w:szCs w:val="21"/>
                <w:highlight w:val="none"/>
                <w:lang w:eastAsia="zh-CN"/>
              </w:rPr>
              <w:t>，</w:t>
            </w:r>
            <w:r>
              <w:rPr>
                <w:rFonts w:hint="eastAsia" w:ascii="宋体" w:hAnsi="宋体"/>
                <w:color w:val="auto"/>
                <w:szCs w:val="21"/>
                <w:highlight w:val="none"/>
              </w:rPr>
              <w:t>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232E25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714BE4B1">
            <w:pPr>
              <w:spacing w:line="400" w:lineRule="exact"/>
              <w:jc w:val="center"/>
              <w:rPr>
                <w:rFonts w:ascii="宋体" w:hAnsi="宋体"/>
                <w:color w:val="auto"/>
                <w:szCs w:val="21"/>
                <w:highlight w:val="none"/>
              </w:rPr>
            </w:pPr>
          </w:p>
        </w:tc>
        <w:tc>
          <w:tcPr>
            <w:tcW w:w="1515" w:type="dxa"/>
            <w:vMerge w:val="continue"/>
            <w:vAlign w:val="center"/>
          </w:tcPr>
          <w:p w14:paraId="4F6E2C52">
            <w:pPr>
              <w:spacing w:line="400" w:lineRule="exact"/>
              <w:jc w:val="center"/>
              <w:rPr>
                <w:rFonts w:ascii="宋体" w:hAnsi="宋体"/>
                <w:color w:val="auto"/>
                <w:szCs w:val="21"/>
                <w:highlight w:val="none"/>
              </w:rPr>
            </w:pPr>
          </w:p>
        </w:tc>
        <w:tc>
          <w:tcPr>
            <w:tcW w:w="6333" w:type="dxa"/>
            <w:vAlign w:val="center"/>
          </w:tcPr>
          <w:p w14:paraId="10DD6EC8">
            <w:pPr>
              <w:spacing w:line="400" w:lineRule="exact"/>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A-26</w:t>
            </w:r>
            <w:r>
              <w:rPr>
                <w:rFonts w:hint="eastAsia" w:ascii="宋体" w:hAnsi="宋体"/>
                <w:color w:val="auto"/>
                <w:szCs w:val="21"/>
                <w:highlight w:val="none"/>
                <w:lang w:eastAsia="zh-CN"/>
              </w:rPr>
              <w:t>竞选</w:t>
            </w:r>
            <w:r>
              <w:rPr>
                <w:rFonts w:hint="eastAsia" w:ascii="宋体" w:hAnsi="宋体"/>
                <w:color w:val="auto"/>
                <w:szCs w:val="21"/>
                <w:highlight w:val="none"/>
              </w:rPr>
              <w:t>函中的安全文明施工费金额或</w:t>
            </w:r>
            <w:r>
              <w:rPr>
                <w:rFonts w:hint="eastAsia" w:ascii="宋体" w:hAnsi="宋体" w:cs="宋体"/>
                <w:color w:val="auto"/>
                <w:kern w:val="0"/>
                <w:highlight w:val="none"/>
                <w:lang w:val="en-US" w:eastAsia="zh-CN"/>
              </w:rPr>
              <w:t>已标价工程量清单中</w:t>
            </w:r>
            <w:r>
              <w:rPr>
                <w:rFonts w:hint="eastAsia" w:ascii="宋体" w:hAnsi="宋体"/>
                <w:color w:val="auto"/>
                <w:szCs w:val="21"/>
                <w:highlight w:val="none"/>
              </w:rPr>
              <w:t>安全文明施工费的汇总金额未按照</w:t>
            </w:r>
            <w:r>
              <w:rPr>
                <w:rFonts w:hint="eastAsia" w:ascii="宋体" w:hAnsi="宋体"/>
                <w:color w:val="auto"/>
                <w:szCs w:val="21"/>
                <w:highlight w:val="none"/>
                <w:lang w:eastAsia="zh-CN"/>
              </w:rPr>
              <w:t>比选</w:t>
            </w:r>
            <w:r>
              <w:rPr>
                <w:rFonts w:hint="eastAsia" w:ascii="宋体" w:hAnsi="宋体"/>
                <w:color w:val="auto"/>
                <w:szCs w:val="21"/>
                <w:highlight w:val="none"/>
              </w:rPr>
              <w:t>人给出的暂定金额填报的，由评标委员会作否决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r>
              <w:rPr>
                <w:rFonts w:hint="eastAsia" w:ascii="宋体" w:hAnsi="宋体"/>
                <w:color w:val="auto"/>
                <w:szCs w:val="21"/>
                <w:highlight w:val="none"/>
                <w:lang w:val="en-US" w:eastAsia="zh-CN"/>
              </w:rPr>
              <w:t>暂列金额、暂估价等暂定金额</w:t>
            </w:r>
            <w:r>
              <w:rPr>
                <w:rFonts w:hint="eastAsia" w:ascii="宋体" w:hAnsi="宋体"/>
                <w:color w:val="auto"/>
                <w:szCs w:val="21"/>
                <w:highlight w:val="none"/>
              </w:rPr>
              <w:t>未按照</w:t>
            </w:r>
            <w:r>
              <w:rPr>
                <w:rFonts w:hint="eastAsia" w:ascii="宋体" w:hAnsi="宋体"/>
                <w:color w:val="auto"/>
                <w:szCs w:val="21"/>
                <w:highlight w:val="none"/>
                <w:lang w:eastAsia="zh-CN"/>
              </w:rPr>
              <w:t>比选</w:t>
            </w:r>
            <w:r>
              <w:rPr>
                <w:rFonts w:hint="eastAsia" w:ascii="宋体" w:hAnsi="宋体"/>
                <w:color w:val="auto"/>
                <w:szCs w:val="21"/>
                <w:highlight w:val="none"/>
              </w:rPr>
              <w:t>人给出的暂定金额填报的</w:t>
            </w:r>
            <w:r>
              <w:rPr>
                <w:rFonts w:hint="eastAsia" w:ascii="宋体" w:hAnsi="宋体"/>
                <w:color w:val="auto"/>
                <w:szCs w:val="21"/>
                <w:highlight w:val="none"/>
                <w:lang w:eastAsia="zh-CN"/>
              </w:rPr>
              <w:t>，</w:t>
            </w:r>
            <w:r>
              <w:rPr>
                <w:rFonts w:hint="eastAsia" w:ascii="宋体" w:hAnsi="宋体"/>
                <w:color w:val="auto"/>
                <w:szCs w:val="21"/>
                <w:highlight w:val="none"/>
              </w:rPr>
              <w:t>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r>
              <w:rPr>
                <w:rFonts w:hint="eastAsia" w:ascii="宋体" w:hAnsi="宋体"/>
                <w:color w:val="auto"/>
                <w:szCs w:val="21"/>
                <w:highlight w:val="none"/>
                <w:lang w:eastAsia="zh-CN"/>
              </w:rPr>
              <w:t>。</w:t>
            </w:r>
          </w:p>
        </w:tc>
      </w:tr>
      <w:tr w14:paraId="1BC350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0EAF6B5D">
            <w:pPr>
              <w:spacing w:line="400" w:lineRule="exact"/>
              <w:jc w:val="center"/>
              <w:rPr>
                <w:rFonts w:ascii="宋体" w:hAnsi="宋体"/>
                <w:color w:val="auto"/>
                <w:szCs w:val="21"/>
                <w:highlight w:val="none"/>
              </w:rPr>
            </w:pPr>
          </w:p>
        </w:tc>
        <w:tc>
          <w:tcPr>
            <w:tcW w:w="1515" w:type="dxa"/>
            <w:vMerge w:val="continue"/>
            <w:vAlign w:val="center"/>
          </w:tcPr>
          <w:p w14:paraId="4EA8252C">
            <w:pPr>
              <w:spacing w:line="400" w:lineRule="exact"/>
              <w:jc w:val="center"/>
              <w:rPr>
                <w:rFonts w:ascii="宋体" w:hAnsi="宋体"/>
                <w:color w:val="auto"/>
                <w:szCs w:val="21"/>
                <w:highlight w:val="none"/>
              </w:rPr>
            </w:pPr>
          </w:p>
        </w:tc>
        <w:tc>
          <w:tcPr>
            <w:tcW w:w="6333" w:type="dxa"/>
            <w:vAlign w:val="center"/>
          </w:tcPr>
          <w:p w14:paraId="266E86F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A-27只能有一个有效报价。在</w:t>
            </w:r>
            <w:r>
              <w:rPr>
                <w:rFonts w:hint="eastAsia" w:ascii="宋体" w:hAnsi="宋体"/>
                <w:color w:val="auto"/>
                <w:szCs w:val="21"/>
                <w:highlight w:val="none"/>
                <w:lang w:eastAsia="zh-CN"/>
              </w:rPr>
              <w:t>比选</w:t>
            </w:r>
            <w:r>
              <w:rPr>
                <w:rFonts w:hint="eastAsia" w:ascii="宋体" w:hAnsi="宋体"/>
                <w:color w:val="auto"/>
                <w:szCs w:val="21"/>
                <w:highlight w:val="none"/>
              </w:rPr>
              <w:t>文件没有规定的情况下，不得提交选择性报价，否则由评标委员会作否决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493B9D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3823DE3B">
            <w:pPr>
              <w:spacing w:line="400" w:lineRule="exact"/>
              <w:jc w:val="center"/>
              <w:rPr>
                <w:rFonts w:ascii="宋体" w:hAnsi="宋体"/>
                <w:color w:val="auto"/>
                <w:szCs w:val="21"/>
                <w:highlight w:val="none"/>
              </w:rPr>
            </w:pPr>
          </w:p>
        </w:tc>
        <w:tc>
          <w:tcPr>
            <w:tcW w:w="1515" w:type="dxa"/>
            <w:vMerge w:val="continue"/>
            <w:vAlign w:val="center"/>
          </w:tcPr>
          <w:p w14:paraId="08BC32D8">
            <w:pPr>
              <w:spacing w:line="400" w:lineRule="exact"/>
              <w:jc w:val="center"/>
              <w:rPr>
                <w:rFonts w:ascii="宋体" w:hAnsi="宋体"/>
                <w:color w:val="auto"/>
                <w:szCs w:val="21"/>
                <w:highlight w:val="none"/>
              </w:rPr>
            </w:pPr>
          </w:p>
        </w:tc>
        <w:tc>
          <w:tcPr>
            <w:tcW w:w="6333" w:type="dxa"/>
            <w:vAlign w:val="center"/>
          </w:tcPr>
          <w:p w14:paraId="76C170C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A-28</w:t>
            </w:r>
            <w:r>
              <w:rPr>
                <w:rFonts w:hint="eastAsia" w:ascii="宋体" w:hAnsi="宋体"/>
                <w:color w:val="auto"/>
                <w:szCs w:val="21"/>
                <w:highlight w:val="none"/>
                <w:lang w:eastAsia="zh-CN"/>
              </w:rPr>
              <w:t>竞选</w:t>
            </w:r>
            <w:r>
              <w:rPr>
                <w:rFonts w:hint="eastAsia" w:ascii="宋体" w:hAnsi="宋体"/>
                <w:color w:val="auto"/>
                <w:szCs w:val="21"/>
                <w:highlight w:val="none"/>
              </w:rPr>
              <w:t>人必须按</w:t>
            </w:r>
            <w:r>
              <w:rPr>
                <w:rFonts w:hint="eastAsia" w:ascii="宋体" w:hAnsi="宋体"/>
                <w:color w:val="auto"/>
                <w:szCs w:val="21"/>
                <w:highlight w:val="none"/>
                <w:lang w:eastAsia="zh-CN"/>
              </w:rPr>
              <w:t>比选</w:t>
            </w:r>
            <w:r>
              <w:rPr>
                <w:rFonts w:hint="eastAsia" w:ascii="宋体" w:hAnsi="宋体"/>
                <w:color w:val="auto"/>
                <w:szCs w:val="21"/>
                <w:highlight w:val="none"/>
              </w:rPr>
              <w:t>工程量清单填报价格。项目编码、项目名称、项目特征、计量单位、工程量必须与</w:t>
            </w:r>
            <w:r>
              <w:rPr>
                <w:rFonts w:hint="eastAsia" w:ascii="宋体" w:hAnsi="宋体"/>
                <w:color w:val="auto"/>
                <w:szCs w:val="21"/>
                <w:highlight w:val="none"/>
                <w:lang w:eastAsia="zh-CN"/>
              </w:rPr>
              <w:t>比选</w:t>
            </w:r>
            <w:r>
              <w:rPr>
                <w:rFonts w:hint="eastAsia" w:ascii="宋体" w:hAnsi="宋体"/>
                <w:color w:val="auto"/>
                <w:szCs w:val="21"/>
                <w:highlight w:val="none"/>
              </w:rPr>
              <w:t>工程量清单一致。否则交由评标委员会作否决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4E581C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767046E5">
            <w:pPr>
              <w:spacing w:line="400" w:lineRule="exact"/>
              <w:jc w:val="center"/>
              <w:rPr>
                <w:rFonts w:ascii="宋体" w:hAnsi="宋体"/>
                <w:color w:val="auto"/>
                <w:szCs w:val="21"/>
                <w:highlight w:val="none"/>
              </w:rPr>
            </w:pPr>
          </w:p>
        </w:tc>
        <w:tc>
          <w:tcPr>
            <w:tcW w:w="1515" w:type="dxa"/>
            <w:vMerge w:val="continue"/>
            <w:vAlign w:val="center"/>
          </w:tcPr>
          <w:p w14:paraId="7CBF16ED">
            <w:pPr>
              <w:spacing w:line="400" w:lineRule="exact"/>
              <w:jc w:val="center"/>
              <w:rPr>
                <w:rFonts w:ascii="宋体" w:hAnsi="宋体"/>
                <w:color w:val="auto"/>
                <w:szCs w:val="21"/>
                <w:highlight w:val="none"/>
              </w:rPr>
            </w:pPr>
          </w:p>
        </w:tc>
        <w:tc>
          <w:tcPr>
            <w:tcW w:w="6333" w:type="dxa"/>
            <w:vAlign w:val="center"/>
          </w:tcPr>
          <w:p w14:paraId="423DAF0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29</w:t>
            </w:r>
            <w:r>
              <w:rPr>
                <w:rFonts w:hint="eastAsia" w:ascii="宋体" w:hAnsi="宋体"/>
                <w:color w:val="auto"/>
                <w:szCs w:val="21"/>
                <w:highlight w:val="none"/>
                <w:lang w:eastAsia="zh-CN"/>
              </w:rPr>
              <w:t>竞选</w:t>
            </w:r>
            <w:r>
              <w:rPr>
                <w:rFonts w:hint="eastAsia" w:ascii="宋体" w:hAnsi="宋体"/>
                <w:color w:val="auto"/>
                <w:szCs w:val="21"/>
                <w:highlight w:val="none"/>
              </w:rPr>
              <w:t>人的</w:t>
            </w:r>
            <w:r>
              <w:rPr>
                <w:rFonts w:hint="eastAsia" w:ascii="宋体" w:hAnsi="宋体" w:cs="宋体"/>
                <w:color w:val="auto"/>
                <w:szCs w:val="21"/>
                <w:highlight w:val="none"/>
              </w:rPr>
              <w:t>每项清单综合单价报价不得超过每项清单综合单价</w:t>
            </w:r>
            <w:r>
              <w:rPr>
                <w:rFonts w:hint="eastAsia" w:ascii="宋体" w:hAnsi="宋体" w:cs="宋体"/>
                <w:color w:val="auto"/>
                <w:szCs w:val="21"/>
                <w:highlight w:val="none"/>
                <w:lang w:val="en-US" w:eastAsia="zh-CN"/>
              </w:rPr>
              <w:t>的下浮比例，</w:t>
            </w:r>
            <w:r>
              <w:rPr>
                <w:rFonts w:hint="eastAsia" w:ascii="宋体" w:hAnsi="宋体"/>
                <w:color w:val="auto"/>
                <w:szCs w:val="21"/>
                <w:highlight w:val="none"/>
              </w:rPr>
              <w:t>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4EBEC8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3C8869AC">
            <w:pPr>
              <w:spacing w:line="400" w:lineRule="exact"/>
              <w:jc w:val="center"/>
              <w:rPr>
                <w:rFonts w:ascii="宋体" w:hAnsi="宋体"/>
                <w:color w:val="auto"/>
                <w:szCs w:val="21"/>
                <w:highlight w:val="none"/>
              </w:rPr>
            </w:pPr>
          </w:p>
        </w:tc>
        <w:tc>
          <w:tcPr>
            <w:tcW w:w="1515" w:type="dxa"/>
            <w:vMerge w:val="continue"/>
            <w:vAlign w:val="center"/>
          </w:tcPr>
          <w:p w14:paraId="791D7477">
            <w:pPr>
              <w:spacing w:line="400" w:lineRule="exact"/>
              <w:jc w:val="center"/>
              <w:rPr>
                <w:rFonts w:ascii="宋体" w:hAnsi="宋体"/>
                <w:color w:val="auto"/>
                <w:szCs w:val="21"/>
                <w:highlight w:val="none"/>
              </w:rPr>
            </w:pPr>
          </w:p>
        </w:tc>
        <w:tc>
          <w:tcPr>
            <w:tcW w:w="6333" w:type="dxa"/>
            <w:vAlign w:val="center"/>
          </w:tcPr>
          <w:p w14:paraId="0035477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30</w:t>
            </w:r>
            <w:r>
              <w:rPr>
                <w:rFonts w:hint="eastAsia" w:ascii="宋体" w:hAnsi="宋体"/>
                <w:color w:val="auto"/>
                <w:szCs w:val="21"/>
                <w:highlight w:val="none"/>
                <w:lang w:eastAsia="zh-CN"/>
              </w:rPr>
              <w:t>竞选</w:t>
            </w:r>
            <w:r>
              <w:rPr>
                <w:rFonts w:hint="eastAsia" w:ascii="宋体" w:hAnsi="宋体"/>
                <w:color w:val="auto"/>
                <w:szCs w:val="21"/>
                <w:highlight w:val="none"/>
              </w:rPr>
              <w:t>报价有算术错误的，按照第三章“评标办法”第3.2.3项规定执行，否则由评标委员会作否决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732167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Align w:val="center"/>
          </w:tcPr>
          <w:p w14:paraId="490572B7">
            <w:pPr>
              <w:spacing w:line="400" w:lineRule="exact"/>
              <w:jc w:val="center"/>
              <w:rPr>
                <w:rFonts w:ascii="宋体" w:hAnsi="宋体"/>
                <w:color w:val="auto"/>
                <w:szCs w:val="21"/>
                <w:highlight w:val="none"/>
              </w:rPr>
            </w:pPr>
            <w:r>
              <w:rPr>
                <w:rFonts w:ascii="宋体" w:hAnsi="宋体"/>
                <w:color w:val="auto"/>
                <w:szCs w:val="21"/>
                <w:highlight w:val="none"/>
              </w:rPr>
              <w:t>其他</w:t>
            </w:r>
          </w:p>
        </w:tc>
        <w:tc>
          <w:tcPr>
            <w:tcW w:w="1515" w:type="dxa"/>
            <w:vAlign w:val="center"/>
          </w:tcPr>
          <w:p w14:paraId="66FD9140">
            <w:pPr>
              <w:spacing w:line="400" w:lineRule="exact"/>
              <w:jc w:val="center"/>
              <w:rPr>
                <w:rFonts w:ascii="宋体" w:hAnsi="宋体"/>
                <w:color w:val="auto"/>
                <w:szCs w:val="21"/>
                <w:highlight w:val="none"/>
              </w:rPr>
            </w:pPr>
            <w:r>
              <w:rPr>
                <w:rFonts w:ascii="Noto Sans SC" w:hAnsi="Noto Sans SC" w:eastAsia="Noto Sans SC" w:cs="Noto Sans SC"/>
                <w:i w:val="0"/>
                <w:iCs w:val="0"/>
                <w:caps w:val="0"/>
                <w:color w:val="auto"/>
                <w:spacing w:val="0"/>
                <w:sz w:val="27"/>
                <w:szCs w:val="27"/>
                <w:highlight w:val="none"/>
              </w:rPr>
              <w:t>/</w:t>
            </w:r>
          </w:p>
        </w:tc>
        <w:tc>
          <w:tcPr>
            <w:tcW w:w="6333" w:type="dxa"/>
          </w:tcPr>
          <w:p w14:paraId="79818FAE">
            <w:pPr>
              <w:spacing w:line="400" w:lineRule="exact"/>
              <w:ind w:firstLine="540" w:firstLineChars="200"/>
              <w:rPr>
                <w:rFonts w:ascii="宋体" w:hAnsi="宋体"/>
                <w:i/>
                <w:color w:val="auto"/>
                <w:szCs w:val="21"/>
                <w:highlight w:val="none"/>
              </w:rPr>
            </w:pPr>
            <w:r>
              <w:rPr>
                <w:rFonts w:ascii="Noto Sans SC" w:hAnsi="Noto Sans SC" w:eastAsia="Noto Sans SC" w:cs="Noto Sans SC"/>
                <w:i w:val="0"/>
                <w:iCs w:val="0"/>
                <w:caps w:val="0"/>
                <w:color w:val="auto"/>
                <w:spacing w:val="0"/>
                <w:sz w:val="27"/>
                <w:szCs w:val="27"/>
                <w:highlight w:val="none"/>
              </w:rPr>
              <w:t>/</w:t>
            </w:r>
          </w:p>
        </w:tc>
      </w:tr>
    </w:tbl>
    <w:p w14:paraId="42D1F619">
      <w:pPr>
        <w:pStyle w:val="33"/>
        <w:spacing w:line="360" w:lineRule="auto"/>
        <w:jc w:val="both"/>
        <w:rPr>
          <w:rFonts w:ascii="宋体" w:hAnsi="宋体"/>
          <w:color w:val="auto"/>
          <w:sz w:val="21"/>
          <w:szCs w:val="21"/>
          <w:highlight w:val="none"/>
          <w:u w:val="none"/>
          <w:lang w:eastAsia="zh-CN"/>
        </w:rPr>
      </w:pPr>
    </w:p>
    <w:p w14:paraId="2E6DB024">
      <w:pPr>
        <w:spacing w:line="200" w:lineRule="exact"/>
        <w:rPr>
          <w:rFonts w:ascii="宋体" w:hAnsi="宋体"/>
          <w:color w:val="auto"/>
          <w:kern w:val="0"/>
          <w:highlight w:val="none"/>
        </w:rPr>
      </w:pPr>
      <w:r>
        <w:rPr>
          <w:rFonts w:ascii="宋体" w:hAnsi="宋体"/>
          <w:snapToGrid w:val="0"/>
          <w:color w:val="auto"/>
          <w:kern w:val="0"/>
          <w:highlight w:val="none"/>
        </w:rPr>
        <w:br w:type="page"/>
      </w:r>
      <w:bookmarkStart w:id="586" w:name="招标文件03章02评标办法综合评估法00"/>
      <w:bookmarkEnd w:id="586"/>
      <w:bookmarkStart w:id="587" w:name="招标文件03章02评标办法综合评估法"/>
      <w:bookmarkEnd w:id="587"/>
      <w:bookmarkStart w:id="588" w:name="_Toc287607812"/>
      <w:bookmarkStart w:id="589" w:name="_Toc287620751"/>
      <w:bookmarkStart w:id="590" w:name="_Toc200513198"/>
      <w:bookmarkStart w:id="591" w:name="_Toc277082618"/>
      <w:bookmarkStart w:id="592" w:name="_Toc430530500"/>
      <w:bookmarkStart w:id="593" w:name="_Toc224103384"/>
    </w:p>
    <w:bookmarkEnd w:id="588"/>
    <w:bookmarkEnd w:id="589"/>
    <w:bookmarkEnd w:id="590"/>
    <w:bookmarkEnd w:id="591"/>
    <w:bookmarkEnd w:id="592"/>
    <w:bookmarkEnd w:id="593"/>
    <w:p w14:paraId="02676EA0">
      <w:pPr>
        <w:pStyle w:val="2"/>
        <w:spacing w:line="360" w:lineRule="auto"/>
        <w:jc w:val="center"/>
        <w:rPr>
          <w:rFonts w:ascii="宋体" w:hAnsi="宋体"/>
          <w:color w:val="auto"/>
          <w:kern w:val="0"/>
          <w:highlight w:val="none"/>
        </w:rPr>
      </w:pPr>
      <w:bookmarkStart w:id="594" w:name="_Toc57820636"/>
      <w:bookmarkStart w:id="595" w:name="_Toc17281"/>
      <w:bookmarkStart w:id="596" w:name="_Toc430530509"/>
      <w:bookmarkStart w:id="597" w:name="_Toc509218785"/>
      <w:r>
        <w:rPr>
          <w:rFonts w:hint="eastAsia" w:ascii="宋体" w:hAnsi="宋体"/>
          <w:color w:val="auto"/>
          <w:kern w:val="0"/>
          <w:highlight w:val="none"/>
        </w:rPr>
        <w:t>第四章  合同条款及格式</w:t>
      </w:r>
      <w:bookmarkEnd w:id="594"/>
      <w:bookmarkEnd w:id="595"/>
      <w:bookmarkEnd w:id="596"/>
      <w:bookmarkEnd w:id="597"/>
    </w:p>
    <w:p w14:paraId="66355060">
      <w:pPr>
        <w:autoSpaceDE w:val="0"/>
        <w:autoSpaceDN w:val="0"/>
        <w:adjustRightInd w:val="0"/>
        <w:snapToGrid w:val="0"/>
        <w:spacing w:line="360" w:lineRule="auto"/>
        <w:jc w:val="left"/>
        <w:rPr>
          <w:rFonts w:ascii="宋体" w:hAnsi="宋体"/>
          <w:b/>
          <w:color w:val="auto"/>
          <w:kern w:val="0"/>
          <w:sz w:val="20"/>
          <w:szCs w:val="20"/>
          <w:highlight w:val="none"/>
        </w:rPr>
      </w:pPr>
    </w:p>
    <w:p w14:paraId="7885CC9E">
      <w:pPr>
        <w:autoSpaceDE w:val="0"/>
        <w:autoSpaceDN w:val="0"/>
        <w:adjustRightInd w:val="0"/>
        <w:snapToGrid w:val="0"/>
        <w:spacing w:before="340" w:after="330" w:line="360" w:lineRule="auto"/>
        <w:jc w:val="left"/>
        <w:rPr>
          <w:rFonts w:ascii="宋体" w:hAnsi="宋体"/>
          <w:color w:val="auto"/>
          <w:kern w:val="0"/>
          <w:sz w:val="52"/>
          <w:szCs w:val="52"/>
          <w:highlight w:val="none"/>
        </w:rPr>
      </w:pPr>
      <w:r>
        <w:rPr>
          <w:rFonts w:ascii="宋体" w:hAnsi="宋体"/>
          <w:color w:val="auto"/>
          <w:kern w:val="0"/>
          <w:highlight w:val="none"/>
        </w:rPr>
        <w:br w:type="page"/>
      </w:r>
    </w:p>
    <w:p w14:paraId="4A1C3E16">
      <w:pPr>
        <w:jc w:val="center"/>
        <w:rPr>
          <w:rFonts w:ascii="宋体" w:hAnsi="宋体"/>
          <w:color w:val="auto"/>
          <w:sz w:val="44"/>
          <w:szCs w:val="44"/>
          <w:highlight w:val="none"/>
        </w:rPr>
      </w:pPr>
      <w:bookmarkStart w:id="598" w:name="_Toc296890982"/>
      <w:bookmarkStart w:id="599" w:name="_Toc296503025"/>
      <w:bookmarkStart w:id="600" w:name="_Toc351203480"/>
      <w:r>
        <w:rPr>
          <w:rFonts w:hint="eastAsia" w:ascii="宋体" w:hAnsi="宋体"/>
          <w:color w:val="auto"/>
          <w:sz w:val="44"/>
          <w:szCs w:val="44"/>
          <w:highlight w:val="none"/>
        </w:rPr>
        <w:t>第一部分 合同协议书</w:t>
      </w:r>
    </w:p>
    <w:p w14:paraId="4DD069B6">
      <w:pPr>
        <w:pStyle w:val="123"/>
        <w:snapToGrid w:val="0"/>
        <w:spacing w:before="0" w:line="360" w:lineRule="auto"/>
        <w:ind w:firstLine="562" w:firstLineChars="200"/>
        <w:rPr>
          <w:rFonts w:ascii="宋体" w:hAnsi="宋体"/>
          <w:color w:val="auto"/>
          <w:highlight w:val="none"/>
        </w:rPr>
      </w:pPr>
    </w:p>
    <w:p w14:paraId="1E272DDA">
      <w:pPr>
        <w:spacing w:line="360" w:lineRule="auto"/>
        <w:ind w:firstLine="420" w:firstLineChars="200"/>
        <w:rPr>
          <w:rFonts w:ascii="宋体" w:hAnsi="宋体"/>
          <w:bCs/>
          <w:i/>
          <w:color w:val="auto"/>
          <w:szCs w:val="21"/>
          <w:highlight w:val="none"/>
        </w:rPr>
      </w:pPr>
      <w:r>
        <w:rPr>
          <w:rFonts w:hint="eastAsia" w:ascii="宋体" w:hAnsi="宋体"/>
          <w:bCs/>
          <w:i/>
          <w:color w:val="auto"/>
          <w:szCs w:val="21"/>
          <w:highlight w:val="none"/>
        </w:rPr>
        <w:t>[提示：合同协议书为示范性内容，</w:t>
      </w:r>
      <w:r>
        <w:rPr>
          <w:rFonts w:hint="eastAsia" w:ascii="宋体" w:hAnsi="宋体"/>
          <w:bCs/>
          <w:i/>
          <w:color w:val="auto"/>
          <w:szCs w:val="21"/>
          <w:highlight w:val="none"/>
          <w:lang w:eastAsia="zh-CN"/>
        </w:rPr>
        <w:t>比选</w:t>
      </w:r>
      <w:r>
        <w:rPr>
          <w:rFonts w:hint="eastAsia" w:ascii="宋体" w:hAnsi="宋体"/>
          <w:bCs/>
          <w:i/>
          <w:color w:val="auto"/>
          <w:szCs w:val="21"/>
          <w:highlight w:val="none"/>
        </w:rPr>
        <w:t>人在编制</w:t>
      </w:r>
      <w:r>
        <w:rPr>
          <w:rFonts w:hint="eastAsia" w:ascii="宋体" w:hAnsi="宋体"/>
          <w:bCs/>
          <w:i/>
          <w:color w:val="auto"/>
          <w:szCs w:val="21"/>
          <w:highlight w:val="none"/>
          <w:lang w:eastAsia="zh-CN"/>
        </w:rPr>
        <w:t>比选</w:t>
      </w:r>
      <w:r>
        <w:rPr>
          <w:rFonts w:hint="eastAsia" w:ascii="宋体" w:hAnsi="宋体"/>
          <w:bCs/>
          <w:i/>
          <w:color w:val="auto"/>
          <w:szCs w:val="21"/>
          <w:highlight w:val="none"/>
        </w:rPr>
        <w:t>文件时不必填写，供</w:t>
      </w:r>
      <w:r>
        <w:rPr>
          <w:rFonts w:hint="eastAsia" w:ascii="宋体" w:hAnsi="宋体"/>
          <w:bCs/>
          <w:i/>
          <w:color w:val="auto"/>
          <w:szCs w:val="21"/>
          <w:highlight w:val="none"/>
          <w:lang w:eastAsia="zh-CN"/>
        </w:rPr>
        <w:t>中选</w:t>
      </w:r>
      <w:r>
        <w:rPr>
          <w:rFonts w:hint="eastAsia" w:ascii="宋体" w:hAnsi="宋体"/>
          <w:bCs/>
          <w:i/>
          <w:color w:val="auto"/>
          <w:szCs w:val="21"/>
          <w:highlight w:val="none"/>
        </w:rPr>
        <w:t>后签订合同时填写</w:t>
      </w:r>
      <w:r>
        <w:rPr>
          <w:rFonts w:hint="eastAsia" w:ascii="宋体" w:hAnsi="宋体"/>
          <w:bCs/>
          <w:i/>
          <w:color w:val="auto"/>
          <w:szCs w:val="21"/>
          <w:highlight w:val="none"/>
          <w:lang w:eastAsia="zh-CN"/>
        </w:rPr>
        <w:t>]</w:t>
      </w:r>
    </w:p>
    <w:p w14:paraId="1920F8A8">
      <w:pPr>
        <w:rPr>
          <w:rFonts w:ascii="宋体" w:hAnsi="宋体"/>
          <w:b/>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1" name="矩形 130"/>
                <wp:cNvGraphicFramePr/>
                <a:graphic xmlns:a="http://schemas.openxmlformats.org/drawingml/2006/main">
                  <a:graphicData uri="http://schemas.microsoft.com/office/word/2010/wordprocessingShape">
                    <wps:wsp>
                      <wps:cNvSpPr/>
                      <wps:spPr>
                        <a:xfrm>
                          <a:off x="0" y="0"/>
                          <a:ext cx="807720" cy="693420"/>
                        </a:xfrm>
                        <a:prstGeom prst="rect">
                          <a:avLst/>
                        </a:prstGeom>
                        <a:solidFill>
                          <a:srgbClr val="FFFFFF"/>
                        </a:solidFill>
                        <a:ln>
                          <a:noFill/>
                        </a:ln>
                      </wps:spPr>
                      <wps:txbx>
                        <w:txbxContent>
                          <w:p w14:paraId="40D59D16"/>
                        </w:txbxContent>
                      </wps:txbx>
                      <wps:bodyPr wrap="square" upright="1"/>
                    </wps:wsp>
                  </a:graphicData>
                </a:graphic>
              </wp:anchor>
            </w:drawing>
          </mc:Choice>
          <mc:Fallback>
            <w:pict>
              <v:rect id="矩形 130" o:spid="_x0000_s1026" o:spt="1" style="position:absolute;left:0pt;margin-left:211.9pt;margin-top:686.4pt;height:54.6pt;width:63.6pt;z-index:251659264;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89ed32QAAAA0BAAAPAAAAAAAAAAEAIAAAACIAAABkcnMvZG93bnJldi54&#10;bWxQSwECFAAUAAAACACHTuJA4Lr+1MABAAB5AwAADgAAAAAAAAABACAAAAAoAQAAZHJzL2Uyb0Rv&#10;Yy54bWxQSwUGAAAAAAYABgBZAQAAWgUAAAAA&#10;">
                <v:fill on="t" focussize="0,0"/>
                <v:stroke on="f"/>
                <v:imagedata o:title=""/>
                <o:lock v:ext="edit" aspectratio="f"/>
                <v:textbox>
                  <w:txbxContent>
                    <w:p w14:paraId="40D59D16"/>
                  </w:txbxContent>
                </v:textbox>
              </v:rect>
            </w:pict>
          </mc:Fallback>
        </mc:AlternateContent>
      </w:r>
      <w:r>
        <w:rPr>
          <w:rFonts w:ascii="宋体" w:hAnsi="宋体"/>
          <w:color w:val="auto"/>
          <w:highlight w:val="none"/>
        </w:rPr>
        <w:br w:type="page"/>
      </w:r>
    </w:p>
    <w:p w14:paraId="226DA653">
      <w:pPr>
        <w:pStyle w:val="4"/>
        <w:jc w:val="center"/>
        <w:rPr>
          <w:rFonts w:ascii="宋体" w:hAnsi="宋体"/>
          <w:b w:val="0"/>
          <w:color w:val="auto"/>
          <w:sz w:val="44"/>
          <w:szCs w:val="44"/>
          <w:highlight w:val="none"/>
        </w:rPr>
      </w:pPr>
      <w:bookmarkStart w:id="601" w:name="_Toc534185765"/>
      <w:bookmarkStart w:id="602" w:name="_Toc509218786"/>
      <w:bookmarkStart w:id="603" w:name="_Toc57820637"/>
      <w:bookmarkStart w:id="604" w:name="_Toc8014"/>
      <w:bookmarkStart w:id="605" w:name="_Toc351203494"/>
      <w:r>
        <w:rPr>
          <w:rFonts w:ascii="宋体" w:hAnsi="宋体"/>
          <w:color w:val="auto"/>
          <w:sz w:val="44"/>
          <w:szCs w:val="44"/>
          <w:highlight w:val="none"/>
        </w:rPr>
        <w:t>第一部分 合同协议书</w:t>
      </w:r>
      <w:bookmarkEnd w:id="601"/>
      <w:bookmarkEnd w:id="602"/>
      <w:bookmarkEnd w:id="603"/>
      <w:bookmarkEnd w:id="604"/>
    </w:p>
    <w:bookmarkEnd w:id="605"/>
    <w:p w14:paraId="5BE38AEC">
      <w:pPr>
        <w:snapToGrid w:val="0"/>
        <w:spacing w:line="600" w:lineRule="exact"/>
        <w:ind w:firstLine="480" w:firstLineChars="200"/>
        <w:rPr>
          <w:rFonts w:ascii="宋体" w:hAnsi="宋体"/>
          <w:color w:val="auto"/>
          <w:sz w:val="24"/>
          <w:highlight w:val="none"/>
        </w:rPr>
      </w:pPr>
      <w:bookmarkStart w:id="606" w:name="_Toc351203632"/>
    </w:p>
    <w:p w14:paraId="5C031DCB">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14:paraId="3352E555">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14:paraId="4A4C57A9">
      <w:pPr>
        <w:spacing w:line="360" w:lineRule="auto"/>
        <w:ind w:firstLine="420" w:firstLineChars="200"/>
        <w:rPr>
          <w:rFonts w:ascii="宋体" w:hAnsi="宋体"/>
          <w:b/>
          <w:color w:val="auto"/>
          <w:szCs w:val="21"/>
          <w:highlight w:val="none"/>
          <w:u w:val="single"/>
        </w:rPr>
      </w:pPr>
      <w:r>
        <w:rPr>
          <w:rFonts w:hint="eastAsia" w:ascii="宋体" w:hAnsi="宋体"/>
          <w:color w:val="auto"/>
          <w:szCs w:val="21"/>
          <w:highlight w:val="none"/>
        </w:rPr>
        <w:t>根据《中华人民共和国民法典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rPr>
        <w:t>中华人民共和国建筑法》及有关法律、法规规定，遵循平等、自愿、公平和诚实信用的原则，双方就</w:t>
      </w:r>
      <w:r>
        <w:rPr>
          <w:rFonts w:hint="eastAsia" w:ascii="宋体" w:hAnsi="宋体"/>
          <w:color w:val="auto"/>
          <w:szCs w:val="21"/>
          <w:highlight w:val="none"/>
          <w:u w:val="single"/>
        </w:rPr>
        <w:t xml:space="preserve">                           </w:t>
      </w:r>
      <w:r>
        <w:rPr>
          <w:rFonts w:hint="eastAsia" w:ascii="宋体" w:hAnsi="宋体"/>
          <w:color w:val="auto"/>
          <w:szCs w:val="21"/>
          <w:highlight w:val="none"/>
        </w:rPr>
        <w:t>工程施工及有关事项协商一致，共同达成如下协议：</w:t>
      </w:r>
    </w:p>
    <w:p w14:paraId="32EB3312">
      <w:pPr>
        <w:pStyle w:val="5"/>
        <w:keepNext/>
        <w:keepLines/>
        <w:spacing w:before="120" w:after="120" w:line="360" w:lineRule="auto"/>
        <w:ind w:firstLine="422" w:firstLineChars="200"/>
        <w:jc w:val="both"/>
        <w:rPr>
          <w:color w:val="auto"/>
          <w:kern w:val="2"/>
          <w:sz w:val="21"/>
          <w:szCs w:val="21"/>
          <w:highlight w:val="none"/>
        </w:rPr>
      </w:pPr>
      <w:bookmarkStart w:id="607" w:name="_Toc351203481"/>
      <w:bookmarkStart w:id="608" w:name="_Toc532377166"/>
      <w:bookmarkStart w:id="609" w:name="_Toc532375573"/>
      <w:r>
        <w:rPr>
          <w:rFonts w:hint="eastAsia"/>
          <w:color w:val="auto"/>
          <w:kern w:val="2"/>
          <w:sz w:val="21"/>
          <w:szCs w:val="21"/>
          <w:highlight w:val="none"/>
        </w:rPr>
        <w:t>一、工程概况</w:t>
      </w:r>
      <w:bookmarkEnd w:id="607"/>
      <w:bookmarkEnd w:id="608"/>
      <w:bookmarkEnd w:id="609"/>
    </w:p>
    <w:p w14:paraId="2B4F3254">
      <w:pPr>
        <w:snapToGrid w:val="0"/>
        <w:spacing w:line="360" w:lineRule="auto"/>
        <w:ind w:firstLine="420" w:firstLineChars="200"/>
        <w:rPr>
          <w:rFonts w:ascii="宋体" w:hAnsi="宋体"/>
          <w:color w:val="auto"/>
          <w:szCs w:val="21"/>
          <w:highlight w:val="none"/>
          <w:u w:val="single"/>
        </w:rPr>
      </w:pPr>
      <w:r>
        <w:rPr>
          <w:rFonts w:hint="eastAsia" w:ascii="宋体" w:hAnsi="宋体"/>
          <w:bCs/>
          <w:color w:val="auto"/>
          <w:szCs w:val="21"/>
          <w:highlight w:val="none"/>
        </w:rPr>
        <w:t>1.工程名称</w:t>
      </w:r>
      <w:r>
        <w:rPr>
          <w:rFonts w:hint="eastAsia" w:ascii="宋体" w:hAnsi="宋体"/>
          <w:color w:val="auto"/>
          <w:szCs w:val="21"/>
          <w:highlight w:val="none"/>
        </w:rPr>
        <w:t>：</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28080B4C">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2.工程地点：</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5CCDD089">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3.工程立项批准文号：</w:t>
      </w:r>
      <w:r>
        <w:rPr>
          <w:rFonts w:hint="eastAsia" w:ascii="宋体" w:hAnsi="宋体"/>
          <w:color w:val="auto"/>
          <w:szCs w:val="21"/>
          <w:highlight w:val="none"/>
          <w:u w:val="single"/>
        </w:rPr>
        <w:t xml:space="preserve">                        </w:t>
      </w:r>
      <w:r>
        <w:rPr>
          <w:rFonts w:hint="eastAsia" w:ascii="宋体" w:hAnsi="宋体"/>
          <w:bCs/>
          <w:color w:val="auto"/>
          <w:szCs w:val="21"/>
          <w:highlight w:val="none"/>
        </w:rPr>
        <w:t>。</w:t>
      </w:r>
    </w:p>
    <w:p w14:paraId="2150D488">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4.资金来源：</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459D1BFF">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5.工程内容：</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55AA7903">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6.工程承包范围：</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21C2C496">
      <w:pPr>
        <w:pStyle w:val="5"/>
        <w:keepNext/>
        <w:keepLines/>
        <w:spacing w:before="120" w:after="120" w:line="360" w:lineRule="auto"/>
        <w:ind w:firstLine="422" w:firstLineChars="200"/>
        <w:jc w:val="both"/>
        <w:rPr>
          <w:color w:val="auto"/>
          <w:kern w:val="2"/>
          <w:sz w:val="21"/>
          <w:szCs w:val="21"/>
          <w:highlight w:val="none"/>
        </w:rPr>
      </w:pPr>
      <w:bookmarkStart w:id="610" w:name="_Toc532377167"/>
      <w:bookmarkStart w:id="611" w:name="_Toc532375574"/>
      <w:bookmarkStart w:id="612" w:name="_Toc351203482"/>
      <w:r>
        <w:rPr>
          <w:rFonts w:hint="eastAsia"/>
          <w:color w:val="auto"/>
          <w:kern w:val="2"/>
          <w:sz w:val="21"/>
          <w:szCs w:val="21"/>
          <w:highlight w:val="none"/>
        </w:rPr>
        <w:t>二、合同工期</w:t>
      </w:r>
      <w:bookmarkEnd w:id="610"/>
      <w:bookmarkEnd w:id="611"/>
      <w:bookmarkEnd w:id="612"/>
    </w:p>
    <w:p w14:paraId="7975A22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承包人投标函中承诺的工期：</w:t>
      </w:r>
      <w:r>
        <w:rPr>
          <w:rFonts w:hint="eastAsia" w:ascii="宋体" w:hAnsi="宋体"/>
          <w:bCs/>
          <w:color w:val="auto"/>
          <w:szCs w:val="21"/>
          <w:highlight w:val="none"/>
          <w:u w:val="single"/>
        </w:rPr>
        <w:t>日历天</w:t>
      </w:r>
      <w:r>
        <w:rPr>
          <w:rFonts w:hint="eastAsia" w:ascii="宋体" w:hAnsi="宋体"/>
          <w:bCs/>
          <w:color w:val="auto"/>
          <w:szCs w:val="21"/>
          <w:highlight w:val="none"/>
        </w:rPr>
        <w:t>。</w:t>
      </w:r>
    </w:p>
    <w:p w14:paraId="0F92340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计划开工日期：</w:t>
      </w:r>
      <w:r>
        <w:rPr>
          <w:rFonts w:hint="eastAsia" w:ascii="宋体" w:hAnsi="宋体"/>
          <w:bCs/>
          <w:color w:val="auto"/>
          <w:szCs w:val="21"/>
          <w:highlight w:val="none"/>
          <w:u w:val="single"/>
        </w:rPr>
        <w:t></w:t>
      </w:r>
      <w:r>
        <w:rPr>
          <w:rFonts w:hint="eastAsia" w:ascii="宋体" w:hAnsi="宋体"/>
          <w:bCs/>
          <w:color w:val="auto"/>
          <w:szCs w:val="21"/>
          <w:highlight w:val="none"/>
        </w:rPr>
        <w:t>年</w:t>
      </w:r>
      <w:r>
        <w:rPr>
          <w:rFonts w:hint="eastAsia" w:ascii="宋体" w:hAnsi="宋体"/>
          <w:bCs/>
          <w:color w:val="auto"/>
          <w:szCs w:val="21"/>
          <w:highlight w:val="none"/>
          <w:u w:val="single"/>
        </w:rPr>
        <w:t></w:t>
      </w:r>
      <w:r>
        <w:rPr>
          <w:rFonts w:hint="eastAsia" w:ascii="宋体" w:hAnsi="宋体"/>
          <w:bCs/>
          <w:color w:val="auto"/>
          <w:szCs w:val="21"/>
          <w:highlight w:val="none"/>
        </w:rPr>
        <w:t>月</w:t>
      </w:r>
      <w:r>
        <w:rPr>
          <w:rFonts w:hint="eastAsia" w:ascii="宋体" w:hAnsi="宋体"/>
          <w:bCs/>
          <w:color w:val="auto"/>
          <w:szCs w:val="21"/>
          <w:highlight w:val="none"/>
          <w:u w:val="single"/>
        </w:rPr>
        <w:t></w:t>
      </w:r>
      <w:r>
        <w:rPr>
          <w:rFonts w:hint="eastAsia" w:ascii="宋体" w:hAnsi="宋体"/>
          <w:bCs/>
          <w:color w:val="auto"/>
          <w:szCs w:val="21"/>
          <w:highlight w:val="none"/>
        </w:rPr>
        <w:t>日，实际开工日期以监理工程师签发的工程开工通知明确的开工日期为准。</w:t>
      </w:r>
    </w:p>
    <w:p w14:paraId="652BF2A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计划竣工日期：</w:t>
      </w:r>
      <w:r>
        <w:rPr>
          <w:rFonts w:hint="eastAsia" w:ascii="宋体" w:hAnsi="宋体"/>
          <w:bCs/>
          <w:color w:val="auto"/>
          <w:szCs w:val="21"/>
          <w:highlight w:val="none"/>
          <w:u w:val="single"/>
        </w:rPr>
        <w:t></w:t>
      </w:r>
      <w:r>
        <w:rPr>
          <w:rFonts w:hint="eastAsia" w:ascii="宋体" w:hAnsi="宋体"/>
          <w:bCs/>
          <w:color w:val="auto"/>
          <w:szCs w:val="21"/>
          <w:highlight w:val="none"/>
        </w:rPr>
        <w:t>年</w:t>
      </w:r>
      <w:r>
        <w:rPr>
          <w:rFonts w:hint="eastAsia" w:ascii="宋体" w:hAnsi="宋体"/>
          <w:bCs/>
          <w:color w:val="auto"/>
          <w:szCs w:val="21"/>
          <w:highlight w:val="none"/>
          <w:u w:val="single"/>
        </w:rPr>
        <w:t></w:t>
      </w:r>
      <w:r>
        <w:rPr>
          <w:rFonts w:hint="eastAsia" w:ascii="宋体" w:hAnsi="宋体"/>
          <w:bCs/>
          <w:color w:val="auto"/>
          <w:szCs w:val="21"/>
          <w:highlight w:val="none"/>
        </w:rPr>
        <w:t>月</w:t>
      </w:r>
      <w:r>
        <w:rPr>
          <w:rFonts w:hint="eastAsia" w:ascii="宋体" w:hAnsi="宋体"/>
          <w:bCs/>
          <w:color w:val="auto"/>
          <w:szCs w:val="21"/>
          <w:highlight w:val="none"/>
          <w:u w:val="single"/>
        </w:rPr>
        <w:t></w:t>
      </w:r>
      <w:r>
        <w:rPr>
          <w:rFonts w:hint="eastAsia" w:ascii="宋体" w:hAnsi="宋体"/>
          <w:bCs/>
          <w:color w:val="auto"/>
          <w:szCs w:val="21"/>
          <w:highlight w:val="none"/>
        </w:rPr>
        <w:t>日，实际竣工日期以工程竣工验收合格之日为准。</w:t>
      </w:r>
    </w:p>
    <w:p w14:paraId="78A1CDC9">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工期总日历天数</w:t>
      </w:r>
      <w:r>
        <w:rPr>
          <w:rFonts w:hint="eastAsia" w:ascii="宋体" w:hAnsi="宋体"/>
          <w:bCs/>
          <w:color w:val="auto"/>
          <w:szCs w:val="21"/>
          <w:highlight w:val="none"/>
          <w:u w:val="single"/>
        </w:rPr>
        <w:t></w:t>
      </w:r>
      <w:r>
        <w:rPr>
          <w:rFonts w:hint="eastAsia" w:ascii="宋体" w:hAnsi="宋体"/>
          <w:bCs/>
          <w:color w:val="auto"/>
          <w:szCs w:val="21"/>
          <w:highlight w:val="none"/>
        </w:rPr>
        <w:t>天。工期总日历天数与根据前述计划开竣工日期计算的工期天数不一</w:t>
      </w:r>
      <w:r>
        <w:rPr>
          <w:rFonts w:hint="eastAsia" w:ascii="宋体" w:hAnsi="宋体"/>
          <w:color w:val="auto"/>
          <w:szCs w:val="21"/>
          <w:highlight w:val="none"/>
        </w:rPr>
        <w:t>致的，以工期总日历天数为准。</w:t>
      </w:r>
    </w:p>
    <w:p w14:paraId="4A2D326D">
      <w:pPr>
        <w:pStyle w:val="5"/>
        <w:keepNext/>
        <w:keepLines/>
        <w:spacing w:before="120" w:after="120" w:line="360" w:lineRule="auto"/>
        <w:ind w:firstLine="422" w:firstLineChars="200"/>
        <w:jc w:val="both"/>
        <w:rPr>
          <w:color w:val="auto"/>
          <w:kern w:val="2"/>
          <w:sz w:val="21"/>
          <w:szCs w:val="21"/>
          <w:highlight w:val="none"/>
        </w:rPr>
      </w:pPr>
      <w:bookmarkStart w:id="613" w:name="_Toc532375575"/>
      <w:bookmarkStart w:id="614" w:name="_Toc351203483"/>
      <w:bookmarkStart w:id="615" w:name="_Toc532377168"/>
      <w:r>
        <w:rPr>
          <w:rFonts w:hint="eastAsia"/>
          <w:color w:val="auto"/>
          <w:kern w:val="2"/>
          <w:sz w:val="21"/>
          <w:szCs w:val="21"/>
          <w:highlight w:val="none"/>
        </w:rPr>
        <w:t>三、质量标准</w:t>
      </w:r>
      <w:bookmarkEnd w:id="613"/>
      <w:bookmarkEnd w:id="614"/>
      <w:bookmarkEnd w:id="615"/>
    </w:p>
    <w:p w14:paraId="16E5093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工程质量符合强制性质量标准，</w:t>
      </w:r>
      <w:r>
        <w:rPr>
          <w:rFonts w:hint="eastAsia" w:ascii="宋体" w:hAnsi="宋体"/>
          <w:color w:val="auto"/>
          <w:szCs w:val="21"/>
          <w:highlight w:val="none"/>
          <w:u w:val="single"/>
        </w:rPr>
        <w:t>符合国家</w:t>
      </w:r>
      <w:r>
        <w:rPr>
          <w:rFonts w:ascii="宋体" w:hAnsi="宋体"/>
          <w:color w:val="auto"/>
          <w:szCs w:val="21"/>
          <w:highlight w:val="none"/>
          <w:u w:val="single"/>
        </w:rPr>
        <w:t>和重庆市现行</w:t>
      </w:r>
      <w:r>
        <w:rPr>
          <w:rFonts w:hint="eastAsia" w:ascii="宋体" w:hAnsi="宋体"/>
          <w:color w:val="auto"/>
          <w:szCs w:val="21"/>
          <w:highlight w:val="none"/>
          <w:u w:val="single"/>
        </w:rPr>
        <w:t>有关施工质量验收规范要求，并达到合格</w:t>
      </w:r>
      <w:r>
        <w:rPr>
          <w:rFonts w:hint="eastAsia" w:ascii="宋体" w:hAnsi="宋体"/>
          <w:color w:val="auto"/>
          <w:szCs w:val="21"/>
          <w:highlight w:val="none"/>
        </w:rPr>
        <w:t>标准。</w:t>
      </w:r>
    </w:p>
    <w:p w14:paraId="222781F1">
      <w:pPr>
        <w:pStyle w:val="5"/>
        <w:keepNext/>
        <w:keepLines/>
        <w:spacing w:before="120" w:after="120" w:line="360" w:lineRule="auto"/>
        <w:ind w:firstLine="422" w:firstLineChars="200"/>
        <w:jc w:val="both"/>
        <w:rPr>
          <w:color w:val="auto"/>
          <w:kern w:val="2"/>
          <w:sz w:val="21"/>
          <w:szCs w:val="21"/>
          <w:highlight w:val="none"/>
        </w:rPr>
      </w:pPr>
      <w:bookmarkStart w:id="616" w:name="_Toc351203484"/>
      <w:bookmarkStart w:id="617" w:name="_Toc532375576"/>
      <w:bookmarkStart w:id="618" w:name="_Toc532377169"/>
      <w:r>
        <w:rPr>
          <w:rFonts w:hint="eastAsia"/>
          <w:color w:val="auto"/>
          <w:kern w:val="2"/>
          <w:sz w:val="21"/>
          <w:szCs w:val="21"/>
          <w:highlight w:val="none"/>
        </w:rPr>
        <w:t>四、签约合同价与合同价格形式</w:t>
      </w:r>
      <w:bookmarkEnd w:id="616"/>
      <w:bookmarkEnd w:id="617"/>
      <w:bookmarkEnd w:id="618"/>
      <w:r>
        <w:rPr>
          <w:rFonts w:hint="eastAsia"/>
          <w:color w:val="auto"/>
          <w:kern w:val="2"/>
          <w:sz w:val="21"/>
          <w:szCs w:val="21"/>
          <w:highlight w:val="none"/>
        </w:rPr>
        <w:tab/>
      </w:r>
    </w:p>
    <w:p w14:paraId="55B71FD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1.承包人投标函中承诺的中标价为：</w:t>
      </w:r>
    </w:p>
    <w:p w14:paraId="294728B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7566DFC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2.签约合同价为：</w:t>
      </w:r>
    </w:p>
    <w:p w14:paraId="24B1131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7C9223C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其中：</w:t>
      </w:r>
    </w:p>
    <w:p w14:paraId="2E7DBCD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（1）安全文明施工费：</w:t>
      </w:r>
    </w:p>
    <w:p w14:paraId="15E0732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15689F3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（2）材料和工程设备暂估价金额：</w:t>
      </w:r>
    </w:p>
    <w:p w14:paraId="2FEF3F7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72F199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（3）专业工程暂估价金额：</w:t>
      </w:r>
    </w:p>
    <w:p w14:paraId="617EFD2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59E4B80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（4）暂列金额：</w:t>
      </w:r>
    </w:p>
    <w:p w14:paraId="53EFD39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01D8E4E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（5）人工费（工资款）</w:t>
      </w:r>
    </w:p>
    <w:p w14:paraId="43896C9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该项目实行人工费（工资款）与其他工程款分账管理，发包人将应付工程款中的人工费（工资款），以不低于已完成合同价款的</w:t>
      </w:r>
      <w:r>
        <w:rPr>
          <w:rFonts w:hint="eastAsia" w:ascii="宋体" w:hAnsi="宋体"/>
          <w:color w:val="auto"/>
          <w:szCs w:val="21"/>
          <w:highlight w:val="none"/>
          <w:u w:val="single"/>
        </w:rPr>
        <w:t xml:space="preserve">    </w:t>
      </w:r>
      <w:r>
        <w:rPr>
          <w:rFonts w:hint="eastAsia" w:ascii="宋体" w:hAnsi="宋体"/>
          <w:color w:val="auto"/>
          <w:szCs w:val="21"/>
          <w:highlight w:val="none"/>
        </w:rPr>
        <w:t>，农民工工资单独支付至承包人设立的农民工工资专用账户。</w:t>
      </w:r>
    </w:p>
    <w:p w14:paraId="072AB78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3.合同价格形式：</w:t>
      </w:r>
      <w:r>
        <w:rPr>
          <w:rFonts w:ascii="宋体" w:hAnsi="宋体"/>
          <w:color w:val="auto"/>
          <w:szCs w:val="21"/>
          <w:highlight w:val="none"/>
          <w:u w:val="single"/>
        </w:rPr>
        <w:t xml:space="preserve">              </w:t>
      </w:r>
      <w:r>
        <w:rPr>
          <w:rFonts w:hint="eastAsia" w:ascii="宋体" w:hAnsi="宋体"/>
          <w:color w:val="auto"/>
          <w:szCs w:val="21"/>
          <w:highlight w:val="none"/>
        </w:rPr>
        <w:t>。</w:t>
      </w:r>
    </w:p>
    <w:p w14:paraId="2C9A73C2">
      <w:pPr>
        <w:pStyle w:val="5"/>
        <w:keepNext/>
        <w:keepLines/>
        <w:spacing w:before="120" w:after="120" w:line="360" w:lineRule="auto"/>
        <w:ind w:firstLine="422" w:firstLineChars="200"/>
        <w:jc w:val="both"/>
        <w:rPr>
          <w:color w:val="auto"/>
          <w:kern w:val="2"/>
          <w:sz w:val="21"/>
          <w:szCs w:val="21"/>
          <w:highlight w:val="none"/>
        </w:rPr>
      </w:pPr>
      <w:bookmarkStart w:id="619" w:name="_Toc351203485"/>
      <w:bookmarkStart w:id="620" w:name="_Toc532377170"/>
      <w:bookmarkStart w:id="621" w:name="_Toc532375577"/>
      <w:r>
        <w:rPr>
          <w:rFonts w:hint="eastAsia"/>
          <w:color w:val="auto"/>
          <w:kern w:val="2"/>
          <w:sz w:val="21"/>
          <w:szCs w:val="21"/>
          <w:highlight w:val="none"/>
        </w:rPr>
        <w:t>五、</w:t>
      </w:r>
      <w:bookmarkEnd w:id="619"/>
      <w:r>
        <w:rPr>
          <w:rFonts w:hint="eastAsia"/>
          <w:color w:val="auto"/>
          <w:kern w:val="2"/>
          <w:sz w:val="21"/>
          <w:szCs w:val="21"/>
          <w:highlight w:val="none"/>
        </w:rPr>
        <w:t>项目经理及技术负责人</w:t>
      </w:r>
      <w:bookmarkEnd w:id="620"/>
      <w:bookmarkEnd w:id="621"/>
    </w:p>
    <w:p w14:paraId="3B5B14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承包人投标文件中承诺的项目经理：</w:t>
      </w:r>
    </w:p>
    <w:p w14:paraId="0009FB5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0EF3209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0D98AE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建造师</w:t>
      </w:r>
      <w:r>
        <w:rPr>
          <w:rFonts w:ascii="宋体" w:hAnsi="宋体"/>
          <w:color w:val="auto"/>
          <w:szCs w:val="21"/>
          <w:highlight w:val="none"/>
        </w:rPr>
        <w:t>注册证书号</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003EFD0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承包人投标文件中承诺的技术负责人：</w:t>
      </w:r>
    </w:p>
    <w:p w14:paraId="618B664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4ED0485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6D84F5F9">
      <w:pPr>
        <w:pStyle w:val="17"/>
        <w:spacing w:line="360" w:lineRule="auto"/>
        <w:rPr>
          <w:rFonts w:ascii="宋体" w:hAnsi="宋体"/>
          <w:color w:val="auto"/>
          <w:szCs w:val="21"/>
          <w:highlight w:val="none"/>
        </w:rPr>
      </w:pPr>
      <w:r>
        <w:rPr>
          <w:rFonts w:hint="eastAsia" w:ascii="宋体" w:hAnsi="宋体"/>
          <w:color w:val="auto"/>
          <w:szCs w:val="21"/>
          <w:highlight w:val="none"/>
        </w:rPr>
        <w:t xml:space="preserve">    证书名称</w:t>
      </w:r>
      <w:r>
        <w:rPr>
          <w:rFonts w:ascii="宋体" w:hAnsi="宋体"/>
          <w:color w:val="auto"/>
          <w:szCs w:val="21"/>
          <w:highlight w:val="none"/>
        </w:rPr>
        <w:t>及号码：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7D3BC05">
      <w:pPr>
        <w:pStyle w:val="5"/>
        <w:keepNext/>
        <w:keepLines/>
        <w:spacing w:before="120" w:after="120" w:line="360" w:lineRule="auto"/>
        <w:ind w:firstLine="422" w:firstLineChars="200"/>
        <w:jc w:val="both"/>
        <w:rPr>
          <w:color w:val="auto"/>
          <w:kern w:val="2"/>
          <w:sz w:val="21"/>
          <w:szCs w:val="21"/>
          <w:highlight w:val="none"/>
        </w:rPr>
      </w:pPr>
      <w:bookmarkStart w:id="622" w:name="_Toc532377171"/>
      <w:bookmarkStart w:id="623" w:name="_Toc351203486"/>
      <w:bookmarkStart w:id="624" w:name="_Toc532375578"/>
      <w:r>
        <w:rPr>
          <w:rFonts w:hint="eastAsia"/>
          <w:color w:val="auto"/>
          <w:kern w:val="2"/>
          <w:sz w:val="21"/>
          <w:szCs w:val="21"/>
          <w:highlight w:val="none"/>
        </w:rPr>
        <w:t>六、合同文件构成</w:t>
      </w:r>
      <w:bookmarkEnd w:id="622"/>
      <w:bookmarkEnd w:id="623"/>
      <w:bookmarkEnd w:id="624"/>
    </w:p>
    <w:p w14:paraId="465F370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合同由以下文件构成：</w:t>
      </w:r>
    </w:p>
    <w:p w14:paraId="3679ADB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（1）合同协议书；</w:t>
      </w:r>
    </w:p>
    <w:p w14:paraId="2D2C838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（2）中标通知书；</w:t>
      </w:r>
    </w:p>
    <w:p w14:paraId="57902F5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（3）投标函及投标函附录；</w:t>
      </w:r>
    </w:p>
    <w:p w14:paraId="286213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（4）专用合同条款及其附件；</w:t>
      </w:r>
    </w:p>
    <w:p w14:paraId="47223CA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（5）通用合同条款；</w:t>
      </w:r>
    </w:p>
    <w:p w14:paraId="73A35B0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（6）投标文件（投标函及投标函附录除外）；</w:t>
      </w:r>
    </w:p>
    <w:p w14:paraId="58FB149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（7）招标文件及修改文件；</w:t>
      </w:r>
    </w:p>
    <w:p w14:paraId="0987CED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（8）技术标准和要求；</w:t>
      </w:r>
    </w:p>
    <w:p w14:paraId="7E8A673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（9）图纸；</w:t>
      </w:r>
    </w:p>
    <w:p w14:paraId="026CEB6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（10）其他合同文件。</w:t>
      </w:r>
    </w:p>
    <w:p w14:paraId="4B5749C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在合同订立、履行过程中形成的与合同有关的书面形式的文件均构成合同文件组成部分。</w:t>
      </w:r>
    </w:p>
    <w:p w14:paraId="13FFE6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上述各项合同文件包括合同当事人就该项合同文件所作出的补充和修改，属于同一类内容的文件，应以最新签署的为准。专用合同条款及其附件须经合同当事人签名或盖章。</w:t>
      </w:r>
    </w:p>
    <w:p w14:paraId="009E6BDE">
      <w:pPr>
        <w:pStyle w:val="5"/>
        <w:keepNext/>
        <w:keepLines/>
        <w:spacing w:before="120" w:after="120" w:line="360" w:lineRule="auto"/>
        <w:ind w:firstLine="422" w:firstLineChars="200"/>
        <w:jc w:val="both"/>
        <w:rPr>
          <w:color w:val="auto"/>
          <w:kern w:val="2"/>
          <w:sz w:val="21"/>
          <w:szCs w:val="21"/>
          <w:highlight w:val="none"/>
        </w:rPr>
      </w:pPr>
      <w:bookmarkStart w:id="625" w:name="_Toc532377172"/>
      <w:bookmarkStart w:id="626" w:name="_Toc351203487"/>
      <w:bookmarkStart w:id="627" w:name="_Toc532375579"/>
      <w:r>
        <w:rPr>
          <w:rFonts w:hint="eastAsia"/>
          <w:color w:val="auto"/>
          <w:kern w:val="2"/>
          <w:sz w:val="21"/>
          <w:szCs w:val="21"/>
          <w:highlight w:val="none"/>
        </w:rPr>
        <w:t>七、承诺</w:t>
      </w:r>
      <w:bookmarkEnd w:id="625"/>
      <w:bookmarkEnd w:id="626"/>
      <w:bookmarkEnd w:id="627"/>
    </w:p>
    <w:p w14:paraId="7FAB2A6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1.发包人承诺按照法律规定履行项目审批手续、筹集工程建设资金并按照合同约定的期限和方式支付合同价款。</w:t>
      </w:r>
    </w:p>
    <w:p w14:paraId="3DD6D07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宋体" w:hAnsi="宋体"/>
          <w:bCs/>
          <w:color w:val="auto"/>
          <w:szCs w:val="21"/>
          <w:highlight w:val="none"/>
        </w:rPr>
        <w:t>。</w:t>
      </w:r>
    </w:p>
    <w:p w14:paraId="0061FEF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3.发包人和承包人通过招投标形式签订合同的，双方理解并承诺不再就同一工程另行签订与合同实质性内容相背离的协议。</w:t>
      </w:r>
    </w:p>
    <w:p w14:paraId="34E9E860">
      <w:pPr>
        <w:pStyle w:val="5"/>
        <w:keepNext/>
        <w:keepLines/>
        <w:spacing w:before="120" w:after="120" w:line="360" w:lineRule="auto"/>
        <w:ind w:firstLine="422" w:firstLineChars="200"/>
        <w:jc w:val="both"/>
        <w:rPr>
          <w:color w:val="auto"/>
          <w:kern w:val="2"/>
          <w:sz w:val="21"/>
          <w:szCs w:val="21"/>
          <w:highlight w:val="none"/>
        </w:rPr>
      </w:pPr>
      <w:bookmarkStart w:id="628" w:name="_Toc532377173"/>
      <w:bookmarkStart w:id="629" w:name="_Toc532375580"/>
      <w:bookmarkStart w:id="630" w:name="_Toc351203488"/>
      <w:r>
        <w:rPr>
          <w:rFonts w:hint="eastAsia"/>
          <w:color w:val="auto"/>
          <w:kern w:val="2"/>
          <w:sz w:val="21"/>
          <w:szCs w:val="21"/>
          <w:highlight w:val="none"/>
        </w:rPr>
        <w:t>八、词语含义</w:t>
      </w:r>
      <w:bookmarkEnd w:id="628"/>
      <w:bookmarkEnd w:id="629"/>
      <w:bookmarkEnd w:id="630"/>
    </w:p>
    <w:p w14:paraId="13A93B8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本协议书中词语含义与专用合同条款及通用合同条款中赋予的含义相同。</w:t>
      </w:r>
    </w:p>
    <w:p w14:paraId="051E0988">
      <w:pPr>
        <w:pStyle w:val="5"/>
        <w:keepNext/>
        <w:keepLines/>
        <w:spacing w:before="120" w:after="120" w:line="360" w:lineRule="auto"/>
        <w:ind w:firstLine="422" w:firstLineChars="200"/>
        <w:jc w:val="both"/>
        <w:rPr>
          <w:color w:val="auto"/>
          <w:kern w:val="2"/>
          <w:sz w:val="21"/>
          <w:szCs w:val="21"/>
          <w:highlight w:val="none"/>
        </w:rPr>
      </w:pPr>
      <w:bookmarkStart w:id="631" w:name="_Toc532377174"/>
      <w:bookmarkStart w:id="632" w:name="_Toc532375581"/>
      <w:r>
        <w:rPr>
          <w:rFonts w:hint="eastAsia"/>
          <w:color w:val="auto"/>
          <w:kern w:val="2"/>
          <w:sz w:val="21"/>
          <w:szCs w:val="21"/>
          <w:highlight w:val="none"/>
        </w:rPr>
        <w:t>九、签订时间</w:t>
      </w:r>
      <w:bookmarkEnd w:id="631"/>
      <w:bookmarkEnd w:id="632"/>
    </w:p>
    <w:p w14:paraId="0F7F11E5">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合同于</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日签订</w:t>
      </w:r>
    </w:p>
    <w:p w14:paraId="00974315">
      <w:pPr>
        <w:pStyle w:val="5"/>
        <w:keepNext/>
        <w:keepLines/>
        <w:spacing w:before="120" w:after="120" w:line="360" w:lineRule="auto"/>
        <w:ind w:firstLine="422" w:firstLineChars="200"/>
        <w:jc w:val="both"/>
        <w:rPr>
          <w:color w:val="auto"/>
          <w:kern w:val="2"/>
          <w:sz w:val="21"/>
          <w:szCs w:val="21"/>
          <w:highlight w:val="none"/>
        </w:rPr>
      </w:pPr>
      <w:bookmarkStart w:id="633" w:name="_Toc351203489"/>
      <w:bookmarkStart w:id="634" w:name="_Toc532377175"/>
      <w:bookmarkStart w:id="635" w:name="_Toc532375582"/>
      <w:r>
        <w:rPr>
          <w:rFonts w:hint="eastAsia"/>
          <w:color w:val="auto"/>
          <w:kern w:val="2"/>
          <w:sz w:val="21"/>
          <w:szCs w:val="21"/>
          <w:highlight w:val="none"/>
        </w:rPr>
        <w:t>十、</w:t>
      </w:r>
      <w:bookmarkEnd w:id="633"/>
      <w:bookmarkStart w:id="636" w:name="_Toc351203490"/>
      <w:r>
        <w:rPr>
          <w:rFonts w:hint="eastAsia"/>
          <w:color w:val="auto"/>
          <w:kern w:val="2"/>
          <w:sz w:val="21"/>
          <w:szCs w:val="21"/>
          <w:highlight w:val="none"/>
        </w:rPr>
        <w:t>签订地点</w:t>
      </w:r>
      <w:bookmarkEnd w:id="634"/>
      <w:bookmarkEnd w:id="635"/>
      <w:bookmarkEnd w:id="636"/>
    </w:p>
    <w:p w14:paraId="7CC8E58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合同在</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签订。</w:t>
      </w:r>
    </w:p>
    <w:p w14:paraId="38C2A7C9">
      <w:pPr>
        <w:pStyle w:val="5"/>
        <w:keepNext/>
        <w:keepLines/>
        <w:spacing w:before="120" w:after="120" w:line="360" w:lineRule="auto"/>
        <w:ind w:firstLine="422" w:firstLineChars="200"/>
        <w:jc w:val="both"/>
        <w:rPr>
          <w:color w:val="auto"/>
          <w:kern w:val="2"/>
          <w:sz w:val="21"/>
          <w:szCs w:val="21"/>
          <w:highlight w:val="none"/>
        </w:rPr>
      </w:pPr>
      <w:bookmarkStart w:id="637" w:name="_Toc351203491"/>
      <w:bookmarkStart w:id="638" w:name="_Toc532375583"/>
      <w:bookmarkStart w:id="639" w:name="_Toc532377176"/>
      <w:r>
        <w:rPr>
          <w:rFonts w:hint="eastAsia"/>
          <w:color w:val="auto"/>
          <w:kern w:val="2"/>
          <w:sz w:val="21"/>
          <w:szCs w:val="21"/>
          <w:highlight w:val="none"/>
        </w:rPr>
        <w:t>十一、补充协议</w:t>
      </w:r>
      <w:bookmarkEnd w:id="637"/>
      <w:bookmarkEnd w:id="638"/>
      <w:bookmarkEnd w:id="639"/>
    </w:p>
    <w:p w14:paraId="258955F6">
      <w:pPr>
        <w:spacing w:line="360" w:lineRule="auto"/>
        <w:ind w:firstLine="420" w:firstLineChars="200"/>
        <w:rPr>
          <w:rFonts w:ascii="宋体" w:hAnsi="宋体"/>
          <w:b/>
          <w:bCs/>
          <w:color w:val="auto"/>
          <w:szCs w:val="21"/>
          <w:highlight w:val="none"/>
        </w:rPr>
      </w:pPr>
      <w:r>
        <w:rPr>
          <w:rFonts w:hint="eastAsia" w:ascii="宋体" w:hAnsi="宋体"/>
          <w:bCs/>
          <w:color w:val="auto"/>
          <w:szCs w:val="21"/>
          <w:highlight w:val="none"/>
        </w:rPr>
        <w:t>合同未尽事宜，合同当事人另行签订补充协议，补充协议是合同的组成部分。</w:t>
      </w:r>
    </w:p>
    <w:p w14:paraId="61EA2AD1">
      <w:pPr>
        <w:pStyle w:val="5"/>
        <w:keepNext/>
        <w:keepLines/>
        <w:spacing w:before="120" w:after="120" w:line="360" w:lineRule="auto"/>
        <w:ind w:firstLine="422" w:firstLineChars="200"/>
        <w:jc w:val="both"/>
        <w:rPr>
          <w:color w:val="auto"/>
          <w:kern w:val="2"/>
          <w:sz w:val="21"/>
          <w:szCs w:val="21"/>
          <w:highlight w:val="none"/>
        </w:rPr>
      </w:pPr>
      <w:bookmarkStart w:id="640" w:name="_Toc532377177"/>
      <w:bookmarkStart w:id="641" w:name="_Toc351203492"/>
      <w:bookmarkStart w:id="642" w:name="_Toc532375584"/>
      <w:r>
        <w:rPr>
          <w:rFonts w:hint="eastAsia"/>
          <w:color w:val="auto"/>
          <w:kern w:val="2"/>
          <w:sz w:val="21"/>
          <w:szCs w:val="21"/>
          <w:highlight w:val="none"/>
        </w:rPr>
        <w:t>十二、合同生效</w:t>
      </w:r>
      <w:bookmarkEnd w:id="640"/>
      <w:bookmarkEnd w:id="641"/>
      <w:bookmarkEnd w:id="642"/>
    </w:p>
    <w:p w14:paraId="5369958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合同在以下条件全部满足之后生效：</w:t>
      </w:r>
    </w:p>
    <w:p w14:paraId="1841D1AC">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1.合同</w:t>
      </w:r>
      <w:r>
        <w:rPr>
          <w:rFonts w:hint="eastAsia" w:ascii="宋体" w:hAnsi="宋体"/>
          <w:color w:val="auto"/>
          <w:szCs w:val="21"/>
          <w:highlight w:val="none"/>
        </w:rPr>
        <w:t>经双方法定代表人或其委托代理人签名并加盖</w:t>
      </w:r>
      <w:r>
        <w:rPr>
          <w:rFonts w:hint="eastAsia" w:ascii="宋体" w:hAnsi="宋体"/>
          <w:color w:val="auto"/>
          <w:szCs w:val="21"/>
          <w:highlight w:val="none"/>
          <w:lang w:val="en-US" w:eastAsia="zh-CN"/>
        </w:rPr>
        <w:t>单位</w:t>
      </w:r>
      <w:r>
        <w:rPr>
          <w:rFonts w:hint="eastAsia" w:ascii="宋体" w:hAnsi="宋体"/>
          <w:snapToGrid w:val="0"/>
          <w:color w:val="auto"/>
          <w:kern w:val="0"/>
          <w:szCs w:val="21"/>
          <w:highlight w:val="none"/>
        </w:rPr>
        <w:t>公章或合同专用章</w:t>
      </w:r>
      <w:r>
        <w:rPr>
          <w:rFonts w:hint="eastAsia" w:ascii="宋体" w:hAnsi="宋体"/>
          <w:color w:val="auto"/>
          <w:szCs w:val="21"/>
          <w:highlight w:val="none"/>
        </w:rPr>
        <w:t>；</w:t>
      </w:r>
    </w:p>
    <w:p w14:paraId="1CF57D3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2.采用保函形式递交履约担保的，承包人按合同约定向发包人提交履约担保后；</w:t>
      </w:r>
    </w:p>
    <w:p w14:paraId="23BD1DA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p>
    <w:p w14:paraId="2B3B7F48">
      <w:pPr>
        <w:pStyle w:val="5"/>
        <w:keepNext/>
        <w:keepLines/>
        <w:spacing w:before="120" w:after="120" w:line="360" w:lineRule="auto"/>
        <w:ind w:firstLine="422" w:firstLineChars="200"/>
        <w:jc w:val="both"/>
        <w:rPr>
          <w:color w:val="auto"/>
          <w:kern w:val="2"/>
          <w:sz w:val="21"/>
          <w:szCs w:val="21"/>
          <w:highlight w:val="none"/>
        </w:rPr>
      </w:pPr>
      <w:bookmarkStart w:id="643" w:name="_Toc351203493"/>
      <w:bookmarkStart w:id="644" w:name="_Toc532375585"/>
      <w:bookmarkStart w:id="645" w:name="_Toc532377178"/>
      <w:r>
        <w:rPr>
          <w:rFonts w:hint="eastAsia"/>
          <w:color w:val="auto"/>
          <w:kern w:val="2"/>
          <w:sz w:val="21"/>
          <w:szCs w:val="21"/>
          <w:highlight w:val="none"/>
        </w:rPr>
        <w:t>十三、合同份数</w:t>
      </w:r>
      <w:bookmarkEnd w:id="643"/>
      <w:bookmarkEnd w:id="644"/>
      <w:bookmarkEnd w:id="645"/>
    </w:p>
    <w:p w14:paraId="35B8EA6F">
      <w:pPr>
        <w:spacing w:line="360" w:lineRule="auto"/>
        <w:ind w:firstLine="420" w:firstLineChars="200"/>
        <w:rPr>
          <w:rFonts w:ascii="宋体" w:hAnsi="宋体"/>
          <w:bCs/>
          <w:color w:val="auto"/>
          <w:szCs w:val="21"/>
          <w:highlight w:val="none"/>
        </w:rPr>
      </w:pPr>
      <w:r>
        <w:rPr>
          <w:rFonts w:hint="eastAsia" w:ascii="宋体" w:hAnsi="宋体" w:cs="Microsoft Sans Serif"/>
          <w:bCs/>
          <w:color w:val="auto"/>
          <w:szCs w:val="21"/>
          <w:highlight w:val="none"/>
        </w:rPr>
        <w:t>合同一式</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份，其中正本</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份，双方各持</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份，副本</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份，双方各执</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份。副本与正本不一致时，以正本为准</w:t>
      </w:r>
      <w:r>
        <w:rPr>
          <w:rFonts w:hint="eastAsia" w:ascii="宋体" w:hAnsi="宋体"/>
          <w:bCs/>
          <w:color w:val="auto"/>
          <w:szCs w:val="21"/>
          <w:highlight w:val="none"/>
        </w:rPr>
        <w:t>。</w:t>
      </w:r>
    </w:p>
    <w:p w14:paraId="77FF85C4">
      <w:pPr>
        <w:spacing w:line="360" w:lineRule="auto"/>
        <w:ind w:firstLine="420" w:firstLineChars="200"/>
        <w:rPr>
          <w:rFonts w:ascii="宋体" w:hAnsi="宋体"/>
          <w:bCs/>
          <w:color w:val="auto"/>
          <w:szCs w:val="21"/>
          <w:highlight w:val="none"/>
        </w:rPr>
      </w:pPr>
    </w:p>
    <w:p w14:paraId="1389BD7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（以下为签名盖章页）。</w:t>
      </w:r>
    </w:p>
    <w:p w14:paraId="24153ECB">
      <w:pPr>
        <w:pStyle w:val="17"/>
        <w:spacing w:line="360" w:lineRule="auto"/>
        <w:ind w:firstLine="420" w:firstLineChars="200"/>
        <w:rPr>
          <w:rFonts w:ascii="宋体" w:hAnsi="宋体"/>
          <w:color w:val="auto"/>
          <w:szCs w:val="21"/>
          <w:highlight w:val="none"/>
        </w:rPr>
      </w:pPr>
    </w:p>
    <w:p w14:paraId="478E6B39">
      <w:pPr>
        <w:pStyle w:val="17"/>
        <w:spacing w:line="360" w:lineRule="auto"/>
        <w:ind w:firstLine="420" w:firstLineChars="200"/>
        <w:rPr>
          <w:rFonts w:ascii="宋体" w:hAnsi="宋体"/>
          <w:color w:val="auto"/>
          <w:szCs w:val="21"/>
          <w:highlight w:val="none"/>
        </w:rPr>
      </w:pPr>
    </w:p>
    <w:p w14:paraId="3499E680">
      <w:pPr>
        <w:adjustRightInd w:val="0"/>
        <w:spacing w:line="360" w:lineRule="auto"/>
        <w:ind w:firstLine="420" w:firstLineChars="200"/>
        <w:rPr>
          <w:rFonts w:ascii="宋体" w:hAnsi="宋体"/>
          <w:snapToGrid w:val="0"/>
          <w:color w:val="auto"/>
          <w:kern w:val="0"/>
          <w:szCs w:val="21"/>
          <w:highlight w:val="none"/>
        </w:rPr>
      </w:pPr>
      <w:bookmarkStart w:id="646" w:name="_Toc467689623"/>
      <w:r>
        <w:rPr>
          <w:rFonts w:ascii="宋体" w:hAnsi="宋体"/>
          <w:snapToGrid w:val="0"/>
          <w:color w:val="auto"/>
          <w:kern w:val="0"/>
          <w:szCs w:val="21"/>
          <w:highlight w:val="none"/>
        </w:rPr>
        <w:t>发包人：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盖单位</w:t>
      </w:r>
      <w:r>
        <w:rPr>
          <w:rFonts w:ascii="宋体" w:hAnsi="宋体"/>
          <w:snapToGrid w:val="0"/>
          <w:color w:val="auto"/>
          <w:kern w:val="0"/>
          <w:szCs w:val="21"/>
          <w:highlight w:val="none"/>
        </w:rPr>
        <w:t>公章</w:t>
      </w:r>
      <w:r>
        <w:rPr>
          <w:rFonts w:hint="eastAsia" w:ascii="宋体" w:hAnsi="宋体"/>
          <w:snapToGrid w:val="0"/>
          <w:color w:val="auto"/>
          <w:kern w:val="0"/>
          <w:szCs w:val="21"/>
          <w:highlight w:val="none"/>
        </w:rPr>
        <w:t>或合同专用章</w:t>
      </w:r>
      <w:r>
        <w:rPr>
          <w:rFonts w:ascii="宋体" w:hAnsi="宋体"/>
          <w:snapToGrid w:val="0"/>
          <w:color w:val="auto"/>
          <w:kern w:val="0"/>
          <w:szCs w:val="21"/>
          <w:highlight w:val="none"/>
        </w:rPr>
        <w:t>）</w:t>
      </w:r>
    </w:p>
    <w:p w14:paraId="0EF2D82C">
      <w:pPr>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p>
    <w:p w14:paraId="1EEEE2AC">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7ED70A0F">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27161D6F">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052202CE">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0871B5B7">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5CF4C9C0">
      <w:pPr>
        <w:spacing w:line="360" w:lineRule="auto"/>
        <w:ind w:firstLine="420" w:firstLineChars="200"/>
        <w:rPr>
          <w:rFonts w:ascii="宋体" w:hAnsi="宋体"/>
          <w:color w:val="auto"/>
          <w:szCs w:val="21"/>
          <w:highlight w:val="non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40A39423">
      <w:pPr>
        <w:spacing w:line="360" w:lineRule="auto"/>
        <w:rPr>
          <w:rFonts w:ascii="宋体" w:hAnsi="宋体"/>
          <w:snapToGrid w:val="0"/>
          <w:color w:val="auto"/>
          <w:kern w:val="0"/>
          <w:szCs w:val="21"/>
          <w:highlight w:val="none"/>
        </w:rPr>
      </w:pPr>
    </w:p>
    <w:p w14:paraId="4DA7BF0E">
      <w:pPr>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承包人：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盖单位</w:t>
      </w:r>
      <w:r>
        <w:rPr>
          <w:rFonts w:ascii="宋体" w:hAnsi="宋体"/>
          <w:snapToGrid w:val="0"/>
          <w:color w:val="auto"/>
          <w:kern w:val="0"/>
          <w:szCs w:val="21"/>
          <w:highlight w:val="none"/>
        </w:rPr>
        <w:t>公章</w:t>
      </w:r>
      <w:r>
        <w:rPr>
          <w:rFonts w:hint="eastAsia" w:ascii="宋体" w:hAnsi="宋体"/>
          <w:snapToGrid w:val="0"/>
          <w:color w:val="auto"/>
          <w:kern w:val="0"/>
          <w:szCs w:val="21"/>
          <w:highlight w:val="none"/>
        </w:rPr>
        <w:t>或合同专用章</w:t>
      </w:r>
      <w:r>
        <w:rPr>
          <w:rFonts w:ascii="宋体" w:hAnsi="宋体"/>
          <w:snapToGrid w:val="0"/>
          <w:color w:val="auto"/>
          <w:kern w:val="0"/>
          <w:szCs w:val="21"/>
          <w:highlight w:val="none"/>
        </w:rPr>
        <w:t>）</w:t>
      </w:r>
    </w:p>
    <w:p w14:paraId="68CD1EAC">
      <w:pPr>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p>
    <w:p w14:paraId="258D8620">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3383459E">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0C384BAE">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70938492">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53064C4A">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011E32C7">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313A6D15">
      <w:pPr>
        <w:pStyle w:val="17"/>
        <w:spacing w:line="360" w:lineRule="auto"/>
        <w:rPr>
          <w:rFonts w:ascii="宋体" w:hAnsi="宋体"/>
          <w:color w:val="auto"/>
          <w:szCs w:val="21"/>
          <w:highlight w:val="none"/>
        </w:rPr>
      </w:pPr>
    </w:p>
    <w:p w14:paraId="00E2BFC6">
      <w:pPr>
        <w:spacing w:line="360" w:lineRule="auto"/>
        <w:jc w:val="right"/>
        <w:rPr>
          <w:rFonts w:ascii="宋体" w:hAnsi="宋体"/>
          <w:snapToGrid w:val="0"/>
          <w:color w:val="auto"/>
          <w:kern w:val="0"/>
          <w:szCs w:val="21"/>
          <w:highlight w:val="none"/>
        </w:rPr>
      </w:pPr>
    </w:p>
    <w:p w14:paraId="58854ED9">
      <w:pPr>
        <w:spacing w:line="360" w:lineRule="auto"/>
        <w:jc w:val="right"/>
        <w:rPr>
          <w:rFonts w:ascii="宋体" w:hAnsi="宋体"/>
          <w:snapToGrid w:val="0"/>
          <w:color w:val="auto"/>
          <w:kern w:val="0"/>
          <w:szCs w:val="21"/>
          <w:highlight w:val="none"/>
        </w:rPr>
      </w:pPr>
    </w:p>
    <w:p w14:paraId="7A07141F">
      <w:pPr>
        <w:spacing w:line="360" w:lineRule="auto"/>
        <w:jc w:val="right"/>
        <w:rPr>
          <w:rFonts w:ascii="宋体" w:hAnsi="宋体"/>
          <w:snapToGrid w:val="0"/>
          <w:color w:val="auto"/>
          <w:kern w:val="0"/>
          <w:szCs w:val="21"/>
          <w:highlight w:val="none"/>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bookmarkEnd w:id="646"/>
    </w:p>
    <w:p w14:paraId="1D280F19">
      <w:pPr>
        <w:pStyle w:val="4"/>
        <w:jc w:val="center"/>
        <w:rPr>
          <w:rFonts w:ascii="宋体" w:hAnsi="宋体"/>
          <w:bCs w:val="0"/>
          <w:color w:val="auto"/>
          <w:sz w:val="21"/>
          <w:szCs w:val="21"/>
          <w:highlight w:val="none"/>
        </w:rPr>
      </w:pPr>
      <w:r>
        <w:rPr>
          <w:rFonts w:hint="eastAsia" w:ascii="宋体" w:hAnsi="宋体"/>
          <w:b w:val="0"/>
          <w:snapToGrid w:val="0"/>
          <w:color w:val="auto"/>
          <w:sz w:val="21"/>
          <w:szCs w:val="21"/>
          <w:highlight w:val="none"/>
          <w:lang w:val="zh-CN"/>
        </w:rPr>
        <w:br w:type="page"/>
      </w:r>
      <w:bookmarkStart w:id="647" w:name="_Toc29975"/>
      <w:bookmarkStart w:id="648" w:name="_Toc529388289"/>
      <w:bookmarkStart w:id="649" w:name="_Toc57820638"/>
      <w:bookmarkStart w:id="650" w:name="_Toc532375586"/>
      <w:bookmarkStart w:id="651" w:name="_Toc532377179"/>
      <w:r>
        <w:rPr>
          <w:rFonts w:hint="eastAsia" w:ascii="宋体" w:hAnsi="宋体"/>
          <w:color w:val="auto"/>
          <w:sz w:val="44"/>
          <w:szCs w:val="44"/>
          <w:highlight w:val="none"/>
        </w:rPr>
        <w:t>第二部分 通用合同条款</w:t>
      </w:r>
      <w:bookmarkEnd w:id="647"/>
      <w:bookmarkEnd w:id="648"/>
      <w:bookmarkEnd w:id="649"/>
      <w:bookmarkEnd w:id="650"/>
      <w:bookmarkEnd w:id="651"/>
    </w:p>
    <w:p w14:paraId="165500BE">
      <w:pPr>
        <w:pStyle w:val="5"/>
        <w:keepNext/>
        <w:keepLines/>
        <w:spacing w:before="156" w:beforeLines="50" w:beforeAutospacing="0" w:after="156" w:afterLines="50" w:afterAutospacing="0" w:line="360" w:lineRule="auto"/>
        <w:jc w:val="both"/>
        <w:rPr>
          <w:color w:val="auto"/>
          <w:kern w:val="2"/>
          <w:sz w:val="21"/>
          <w:szCs w:val="21"/>
          <w:highlight w:val="none"/>
        </w:rPr>
      </w:pPr>
      <w:bookmarkStart w:id="652" w:name="_Toc351203495"/>
      <w:bookmarkStart w:id="653" w:name="_Toc532375587"/>
      <w:bookmarkStart w:id="654" w:name="_Toc532377180"/>
      <w:r>
        <w:rPr>
          <w:rFonts w:hint="eastAsia"/>
          <w:color w:val="auto"/>
          <w:kern w:val="2"/>
          <w:sz w:val="21"/>
          <w:szCs w:val="21"/>
          <w:highlight w:val="none"/>
        </w:rPr>
        <w:t>1.</w:t>
      </w:r>
      <w:bookmarkStart w:id="655" w:name="_Toc303538975"/>
      <w:bookmarkEnd w:id="655"/>
      <w:bookmarkStart w:id="656" w:name="_Toc303538973"/>
      <w:bookmarkEnd w:id="656"/>
      <w:bookmarkStart w:id="657" w:name="_Toc303538972"/>
      <w:bookmarkEnd w:id="657"/>
      <w:bookmarkStart w:id="658" w:name="_Toc303538974"/>
      <w:bookmarkEnd w:id="658"/>
      <w:bookmarkStart w:id="659" w:name="_Toc303538976"/>
      <w:bookmarkEnd w:id="659"/>
      <w:bookmarkStart w:id="660" w:name="_Toc296503027"/>
      <w:bookmarkStart w:id="661" w:name="_Toc296346528"/>
      <w:r>
        <w:rPr>
          <w:rFonts w:hint="eastAsia"/>
          <w:color w:val="auto"/>
          <w:kern w:val="2"/>
          <w:sz w:val="21"/>
          <w:szCs w:val="21"/>
          <w:highlight w:val="none"/>
        </w:rPr>
        <w:t>一般约定</w:t>
      </w:r>
      <w:bookmarkEnd w:id="652"/>
      <w:bookmarkEnd w:id="653"/>
      <w:bookmarkEnd w:id="654"/>
      <w:bookmarkEnd w:id="660"/>
      <w:bookmarkEnd w:id="661"/>
    </w:p>
    <w:p w14:paraId="08B0AC15">
      <w:pPr>
        <w:pStyle w:val="6"/>
        <w:spacing w:before="0" w:beforeAutospacing="0" w:after="0" w:afterAutospacing="0" w:line="360" w:lineRule="auto"/>
        <w:ind w:firstLine="422" w:firstLineChars="200"/>
        <w:rPr>
          <w:color w:val="auto"/>
          <w:sz w:val="21"/>
          <w:szCs w:val="21"/>
          <w:highlight w:val="none"/>
        </w:rPr>
      </w:pPr>
      <w:bookmarkStart w:id="662" w:name="_Toc337558728"/>
      <w:bookmarkStart w:id="663" w:name="_Toc296346529"/>
      <w:bookmarkStart w:id="664" w:name="_Toc296503028"/>
      <w:bookmarkStart w:id="665" w:name="_Toc351203496"/>
      <w:bookmarkStart w:id="666" w:name="_Toc532377181"/>
      <w:r>
        <w:rPr>
          <w:rFonts w:hint="eastAsia"/>
          <w:color w:val="auto"/>
          <w:sz w:val="21"/>
          <w:szCs w:val="21"/>
          <w:highlight w:val="none"/>
        </w:rPr>
        <w:t>1.1词语定义</w:t>
      </w:r>
      <w:bookmarkEnd w:id="662"/>
      <w:bookmarkEnd w:id="663"/>
      <w:bookmarkEnd w:id="664"/>
      <w:r>
        <w:rPr>
          <w:rFonts w:hint="eastAsia"/>
          <w:color w:val="auto"/>
          <w:sz w:val="21"/>
          <w:szCs w:val="21"/>
          <w:highlight w:val="none"/>
        </w:rPr>
        <w:t>与解释</w:t>
      </w:r>
      <w:bookmarkEnd w:id="665"/>
      <w:bookmarkEnd w:id="666"/>
    </w:p>
    <w:p w14:paraId="1108032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合同协议书、通用合同条款、专用合同条款中的下列词语具有本款所赋予的含义：</w:t>
      </w:r>
    </w:p>
    <w:p w14:paraId="5679F08E">
      <w:pPr>
        <w:pStyle w:val="6"/>
        <w:spacing w:before="0" w:beforeAutospacing="0" w:after="0" w:afterAutospacing="0" w:line="360" w:lineRule="auto"/>
        <w:ind w:firstLine="420" w:firstLineChars="200"/>
        <w:rPr>
          <w:b w:val="0"/>
          <w:bCs w:val="0"/>
          <w:color w:val="auto"/>
          <w:sz w:val="21"/>
          <w:szCs w:val="21"/>
          <w:highlight w:val="none"/>
        </w:rPr>
      </w:pPr>
      <w:bookmarkStart w:id="667" w:name="_Toc532377182"/>
      <w:r>
        <w:rPr>
          <w:rFonts w:hint="eastAsia"/>
          <w:b w:val="0"/>
          <w:bCs w:val="0"/>
          <w:color w:val="auto"/>
          <w:sz w:val="21"/>
          <w:szCs w:val="21"/>
          <w:highlight w:val="none"/>
        </w:rPr>
        <w:t>1.1.1 合同</w:t>
      </w:r>
      <w:bookmarkEnd w:id="667"/>
    </w:p>
    <w:p w14:paraId="4CAC681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 合同：是指根据法律规定和合同当事人约定具有约束力的文件，构成合同的文件包括合同协议书、中标通知书（如有）、投标函及其附录（如有）、专用合同条款</w:t>
      </w:r>
      <w:r>
        <w:rPr>
          <w:rFonts w:hint="eastAsia" w:ascii="宋体" w:hAnsi="宋体"/>
          <w:color w:val="auto"/>
          <w:szCs w:val="21"/>
          <w:highlight w:val="none"/>
        </w:rPr>
        <w:t>及其附件</w:t>
      </w:r>
      <w:r>
        <w:rPr>
          <w:rFonts w:hint="eastAsia" w:ascii="宋体" w:hAnsi="宋体"/>
          <w:color w:val="auto"/>
          <w:kern w:val="0"/>
          <w:szCs w:val="21"/>
          <w:highlight w:val="none"/>
        </w:rPr>
        <w:t>、通用合同条款、技术标准和要求、图纸、已标价工程量清单或预算书以及其他合同文件。</w:t>
      </w:r>
    </w:p>
    <w:p w14:paraId="36A48F2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1.1.1.2 合同协议书：是指构成合同的由发包人和承包人共同签署的称为“合同协议书”的书面文件。</w:t>
      </w:r>
    </w:p>
    <w:p w14:paraId="18269FB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1.1.1.3 中标通知书：是指构成合同的由发包人通知承包人中标的书面文件。</w:t>
      </w:r>
    </w:p>
    <w:p w14:paraId="5AC896A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1.1.1.4 投标函：是指构成合同的由承包人填写并签署的用于投标的称为“投标函”的文件。</w:t>
      </w:r>
    </w:p>
    <w:p w14:paraId="672D48C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1.1.1.5 投标函附录：是指构成合同的附在投标函后的称为“投标函附录”的文件。</w:t>
      </w:r>
    </w:p>
    <w:p w14:paraId="6222A18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1.1.1.6 技术标准和要求：是指构成合同的施工应当遵守的或指导施工的国家、行业或地方的技术标准和要求，以及合同约定的技术标准和要求。</w:t>
      </w:r>
    </w:p>
    <w:p w14:paraId="5246495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428EEB7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1.1.1.8 已标价工程量清单：是指构成合同的由承包人按照规定的格式和要求填写并标明价格的工程量清单，包括说明和表格。</w:t>
      </w:r>
    </w:p>
    <w:p w14:paraId="7BC990D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1.1.1.9 预算书：是指构成合同的由承包人按照发包人规定的格式和要求编制的工程预算文件。</w:t>
      </w:r>
    </w:p>
    <w:p w14:paraId="24BAD82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1.1.1.10 其他合同文件：是指经合同当事人约定的与工程施工有关的具有合同约束力的文件或书面协议。合同当事人可以在专用合同条款中进行约定。</w:t>
      </w:r>
    </w:p>
    <w:p w14:paraId="3ADE9C2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 合同当事人及其他相关方</w:t>
      </w:r>
    </w:p>
    <w:p w14:paraId="2333544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1.1.2.1 合同当事人：是指发包人和（或）承包人。</w:t>
      </w:r>
    </w:p>
    <w:p w14:paraId="7F344F0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1.1.2.2 发包人：是指与承包人签订合同协议书的当事人及取得该当事人资格的合法继承人。</w:t>
      </w:r>
    </w:p>
    <w:p w14:paraId="4D70D26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1.1.2.3 承包人：是指与发包人签订合同协议书的，具有相应工程施工承包资质的当事人及取得该当事人资格的合法继承人。</w:t>
      </w:r>
    </w:p>
    <w:p w14:paraId="59E4F3B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1.1.2.4 监理人：是指在专用合同条款中指明的，受发包人委托按照法律规定进行工程监督管理的法人或其他组织。</w:t>
      </w:r>
    </w:p>
    <w:p w14:paraId="5496070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1.1.2.5 设计人：是指在专用合同条款中指明的，受发包人委托负责工程设计并具备相应工程设计资质的法人或其他组织。</w:t>
      </w:r>
    </w:p>
    <w:p w14:paraId="20DBE33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1.1.2.6 分包人：</w:t>
      </w:r>
      <w:bookmarkStart w:id="668" w:name="#go5"/>
      <w:bookmarkEnd w:id="668"/>
      <w:r>
        <w:rPr>
          <w:rFonts w:hint="eastAsia" w:ascii="宋体" w:hAnsi="宋体"/>
          <w:color w:val="auto"/>
          <w:kern w:val="0"/>
          <w:szCs w:val="21"/>
          <w:highlight w:val="none"/>
        </w:rPr>
        <w:t>是指按照法律规定和合同约定，分包部分工程或工作，并与承包人签订分包合同的具有相应资质的法人。</w:t>
      </w:r>
    </w:p>
    <w:p w14:paraId="105E9E3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1.1.2.7 发包人代表：是指由发包人任命并派驻施工现场在发包人授权范围内行使发包人权利的人。</w:t>
      </w:r>
    </w:p>
    <w:p w14:paraId="01E16BA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1.1.2.8 项目经理：是指由承包人任命并派驻施工现场，在承包人授权范围内负责合同履行，且按照法律规定具有相应资格的项目负责人。</w:t>
      </w:r>
    </w:p>
    <w:p w14:paraId="30B51E9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1.1.2.9 总监理工程师：是指由监理人任命并派驻施工现场进行工程监理的总负责人。</w:t>
      </w:r>
    </w:p>
    <w:p w14:paraId="313952E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 工程和设备</w:t>
      </w:r>
    </w:p>
    <w:p w14:paraId="3080D95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1.1.3.1 工程：是指与合同协议书中工程承包范围对应的永久工程和（或）临时工程。</w:t>
      </w:r>
    </w:p>
    <w:p w14:paraId="4E43A0B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1.1.3.2 永久工程：是指按合同约定建造并移交给发包人的工程，包括工程设备。</w:t>
      </w:r>
    </w:p>
    <w:p w14:paraId="1374392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1.1.3.3 临时工程：是指为完成合同约定的永久工程所修建的各类临时性工程，不包括施工设备。</w:t>
      </w:r>
    </w:p>
    <w:p w14:paraId="4FB9F2F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1.1.3.4 单位工程：是指在合同协议书中指明的，具备独立施工条件并能形成独立使用功能的永久工程。</w:t>
      </w:r>
    </w:p>
    <w:p w14:paraId="6F3390E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1.1.3.5 工程设备：是指构成永久工程的机电设备、金属结构设备、仪器及其他类似的设备和装置。</w:t>
      </w:r>
    </w:p>
    <w:p w14:paraId="1CE2E24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1.1.3.6 施工设备：是指为完成合同约定的各项工作所需的设备、器具和其他物品，但不包括工程设备、临时工程和材料。</w:t>
      </w:r>
    </w:p>
    <w:p w14:paraId="5F57B4D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1.1.3.7 施工现场：是指用于工程施工的场所，以及在专用合同条款中指明作为施工场所组成部分的其他场所，包括永久占地和临时占地。</w:t>
      </w:r>
    </w:p>
    <w:p w14:paraId="03DD1CF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1.1.3.8临时设施：是指为完成合同约定的各项工作所服务的临时性生产和生活设施。</w:t>
      </w:r>
    </w:p>
    <w:p w14:paraId="154414A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1.1.3.9 永久占地：是指专用合同条款中指明为实施工程需永久占用的土地。</w:t>
      </w:r>
    </w:p>
    <w:p w14:paraId="36DFB73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1.1.3.10 临时占地：是指专用合同条款中指明为实施工程需要临时占用的土地。</w:t>
      </w:r>
    </w:p>
    <w:p w14:paraId="73A02D7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1.1.4 日期和期限</w:t>
      </w:r>
    </w:p>
    <w:p w14:paraId="7443B80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498BC8B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1.1.4.2 竣工日期：包括计划竣工日期和实际竣工日期。计划竣工日期是指合同协议书约定的竣工日期；实际竣工日期按照第13.2.3项〔竣工日期〕的约定确定。 </w:t>
      </w:r>
    </w:p>
    <w:p w14:paraId="73889302">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1.1.4.3 工期：是指在合同协议书约定的承包人完成工程所需的期限，包括按照合同约定所作的期限变更。</w:t>
      </w:r>
    </w:p>
    <w:p w14:paraId="291A334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1.1.4.4 缺陷责任期：是指承包人按照合同约定承担缺陷修复义务，且发包人预留质量保证金（已缴纳履约保证金的除外）的期限，自工程实际竣工日期起计算。</w:t>
      </w:r>
    </w:p>
    <w:p w14:paraId="755C4C7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1.1.4.5 保修期：是指承包人按照合同约定对工程承担保修责任的期限，从工程竣工验收合格之日起计算。</w:t>
      </w:r>
    </w:p>
    <w:p w14:paraId="5C88EB4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1.1.4.6 基准日期：招标发包的工程以投标截止日前28天的日期为基准日期，直接发包的工程以合同签订日前28天的日期为基准日期。</w:t>
      </w:r>
    </w:p>
    <w:p w14:paraId="26DBE2C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1.1.4.7 天：除特别指明外，均指日历天。合同中按天计算时间的，开始当天不计入，从次日开始计算，期限最后一天的截止时间为当天24</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00时。</w:t>
      </w:r>
    </w:p>
    <w:p w14:paraId="73375B2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 合同价格和费用</w:t>
      </w:r>
    </w:p>
    <w:p w14:paraId="16F0F8F6">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1.1.5.1 签约合同价：是指</w:t>
      </w:r>
      <w:r>
        <w:rPr>
          <w:rFonts w:hint="eastAsia" w:ascii="宋体" w:hAnsi="宋体"/>
          <w:color w:val="auto"/>
          <w:szCs w:val="21"/>
          <w:highlight w:val="none"/>
        </w:rPr>
        <w:t>发包人和承包人在合同协议书中确定的总金额，包括安全文明施工费、暂估价及暂列金额等。</w:t>
      </w:r>
    </w:p>
    <w:p w14:paraId="67E337D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1.1.5.2 合同价格：是指发包人用于支付承包人按照合同约定完成承包范围内全部工作的金额，包括合同履行过程中按合同约定发生的价格变化。</w:t>
      </w:r>
    </w:p>
    <w:p w14:paraId="0E4E808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1.1.5.3 费用：是指为履行合同所发生的或将要发生的所有必需的开支，包括管理费和应分摊的其他费用，但不包括利润。</w:t>
      </w:r>
    </w:p>
    <w:p w14:paraId="4945524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1.1.5.4 暂估价：是指发包人在工程量清单或预算书中提供的用于支付必然发生但暂时不能确定价格的材料、工程设备的单价、专业工程以及服务工作的金额。</w:t>
      </w:r>
    </w:p>
    <w:p w14:paraId="4EA4C3B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576DC4E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1.1.5.6 计日工：是指合同履行过程中，承包人完成发包人提出的零星工作或需要采用计日工计价的变更工作时，按合同中约定的单价计价的一种方式。</w:t>
      </w:r>
    </w:p>
    <w:p w14:paraId="3C36F110">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1.1.5.7 质量保证金</w:t>
      </w:r>
      <w:bookmarkStart w:id="669" w:name="#go2"/>
      <w:bookmarkEnd w:id="669"/>
      <w:r>
        <w:rPr>
          <w:rFonts w:hint="eastAsia" w:ascii="宋体" w:hAnsi="宋体"/>
          <w:color w:val="auto"/>
          <w:kern w:val="0"/>
          <w:szCs w:val="21"/>
          <w:highlight w:val="none"/>
        </w:rPr>
        <w:t>：是指按照第15.3款〔质量保证金〕约定承包人用于保证其在缺陷责任期内履行缺陷修补义务的担保</w:t>
      </w:r>
      <w:r>
        <w:rPr>
          <w:rFonts w:hint="eastAsia" w:ascii="宋体" w:hAnsi="宋体"/>
          <w:color w:val="auto"/>
          <w:szCs w:val="21"/>
          <w:highlight w:val="none"/>
        </w:rPr>
        <w:t>。</w:t>
      </w:r>
    </w:p>
    <w:p w14:paraId="1884CE1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1.1.5.8 总价项目：是指在现行国家、行业以及地方的计量规则中无工程量计算规则，在已标价工程量清单或预算书中以总价或以费率形式计算的项目。</w:t>
      </w:r>
    </w:p>
    <w:p w14:paraId="3647684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 其他</w:t>
      </w:r>
    </w:p>
    <w:p w14:paraId="619BA2D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1.1.6.1 书面形式：是指合同文件、信函、电报、传真等可以有形地表现所载内容的形式。</w:t>
      </w:r>
    </w:p>
    <w:p w14:paraId="479A7A15">
      <w:pPr>
        <w:pStyle w:val="6"/>
        <w:spacing w:before="0" w:beforeAutospacing="0" w:after="0" w:afterAutospacing="0" w:line="360" w:lineRule="auto"/>
        <w:ind w:firstLine="422" w:firstLineChars="200"/>
        <w:rPr>
          <w:color w:val="auto"/>
          <w:sz w:val="21"/>
          <w:szCs w:val="21"/>
          <w:highlight w:val="none"/>
        </w:rPr>
      </w:pPr>
      <w:bookmarkStart w:id="670" w:name="_Toc532377183"/>
      <w:r>
        <w:rPr>
          <w:rFonts w:hint="eastAsia"/>
          <w:color w:val="auto"/>
          <w:sz w:val="21"/>
          <w:szCs w:val="21"/>
          <w:highlight w:val="none"/>
        </w:rPr>
        <w:t>1.2 语言文字</w:t>
      </w:r>
      <w:bookmarkEnd w:id="670"/>
    </w:p>
    <w:p w14:paraId="4844DAE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合同以中国的汉语简体文字编写、解释和说明。合同当事人在专用合同条款中约定使用两种以上语言时，汉语为优先解释和说明合同的语言。</w:t>
      </w:r>
    </w:p>
    <w:p w14:paraId="041ED74C">
      <w:pPr>
        <w:pStyle w:val="6"/>
        <w:spacing w:before="0" w:beforeAutospacing="0" w:after="0" w:afterAutospacing="0" w:line="360" w:lineRule="auto"/>
        <w:ind w:firstLine="422" w:firstLineChars="200"/>
        <w:rPr>
          <w:color w:val="auto"/>
          <w:sz w:val="21"/>
          <w:szCs w:val="21"/>
          <w:highlight w:val="none"/>
        </w:rPr>
      </w:pPr>
      <w:bookmarkStart w:id="671" w:name="_Toc296503030"/>
      <w:bookmarkStart w:id="672" w:name="_Toc337558730"/>
      <w:bookmarkStart w:id="673" w:name="_Toc296346531"/>
      <w:bookmarkStart w:id="674" w:name="_Toc351203498"/>
      <w:bookmarkStart w:id="675" w:name="_Toc532377184"/>
      <w:r>
        <w:rPr>
          <w:rFonts w:hint="eastAsia"/>
          <w:color w:val="auto"/>
          <w:sz w:val="21"/>
          <w:szCs w:val="21"/>
          <w:highlight w:val="none"/>
        </w:rPr>
        <w:t>1.3法律</w:t>
      </w:r>
      <w:bookmarkEnd w:id="671"/>
      <w:bookmarkEnd w:id="672"/>
      <w:bookmarkEnd w:id="673"/>
      <w:bookmarkEnd w:id="674"/>
      <w:bookmarkEnd w:id="675"/>
    </w:p>
    <w:p w14:paraId="3146904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合同所称法律是指中华人民共和国法律、行政法规、部门规章，以及工程所在地的地方性法规、自治条例、单行条例和地方政府规章等。</w:t>
      </w:r>
    </w:p>
    <w:p w14:paraId="3CBCDC6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合同当事人可以在专用合同条款中约定合同适用的其他规范性文件。</w:t>
      </w:r>
    </w:p>
    <w:p w14:paraId="24A6F2EA">
      <w:pPr>
        <w:pStyle w:val="6"/>
        <w:spacing w:before="0" w:beforeAutospacing="0" w:after="0" w:afterAutospacing="0" w:line="360" w:lineRule="auto"/>
        <w:ind w:firstLine="422" w:firstLineChars="200"/>
        <w:rPr>
          <w:color w:val="auto"/>
          <w:sz w:val="21"/>
          <w:szCs w:val="21"/>
          <w:highlight w:val="none"/>
        </w:rPr>
      </w:pPr>
      <w:bookmarkStart w:id="676" w:name="_Toc351203499"/>
      <w:bookmarkStart w:id="677" w:name="_Toc532377185"/>
      <w:r>
        <w:rPr>
          <w:rFonts w:hint="eastAsia"/>
          <w:color w:val="auto"/>
          <w:sz w:val="21"/>
          <w:szCs w:val="21"/>
          <w:highlight w:val="none"/>
        </w:rPr>
        <w:t>1.4 标准和规范</w:t>
      </w:r>
      <w:bookmarkEnd w:id="676"/>
      <w:bookmarkEnd w:id="677"/>
    </w:p>
    <w:p w14:paraId="5D87B85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1.4.1 适用于工程的国家标准、行业标准、工程所在地的地方性标准，以及相应的规范、规程等，合同当事人有特别要求的，应在专用合同条款中约定。</w:t>
      </w:r>
    </w:p>
    <w:p w14:paraId="0A45C9B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1.4.2 发包人要求使用国外标准、规范的，发包人负责提供原文版本和中文译本，并在专用合同条款中约定提供标准规范的名称、份数和时间。</w:t>
      </w:r>
    </w:p>
    <w:p w14:paraId="04C8F7A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3990DC8C">
      <w:pPr>
        <w:pStyle w:val="6"/>
        <w:spacing w:before="0" w:beforeAutospacing="0" w:after="0" w:afterAutospacing="0" w:line="360" w:lineRule="auto"/>
        <w:ind w:firstLine="422" w:firstLineChars="200"/>
        <w:rPr>
          <w:color w:val="auto"/>
          <w:sz w:val="21"/>
          <w:szCs w:val="21"/>
          <w:highlight w:val="none"/>
        </w:rPr>
      </w:pPr>
      <w:bookmarkStart w:id="678" w:name="_Toc532377186"/>
      <w:bookmarkStart w:id="679" w:name="_Toc351203500"/>
      <w:r>
        <w:rPr>
          <w:rFonts w:hint="eastAsia"/>
          <w:color w:val="auto"/>
          <w:sz w:val="21"/>
          <w:szCs w:val="21"/>
          <w:highlight w:val="none"/>
        </w:rPr>
        <w:t>1</w:t>
      </w:r>
      <w:bookmarkStart w:id="680" w:name="_Toc296503031"/>
      <w:bookmarkStart w:id="681" w:name="_Toc296346532"/>
      <w:bookmarkStart w:id="682" w:name="_Toc337558731"/>
      <w:r>
        <w:rPr>
          <w:rFonts w:hint="eastAsia"/>
          <w:color w:val="auto"/>
          <w:sz w:val="21"/>
          <w:szCs w:val="21"/>
          <w:highlight w:val="none"/>
        </w:rPr>
        <w:t>.5 合同文件的优先顺序</w:t>
      </w:r>
      <w:bookmarkEnd w:id="678"/>
      <w:bookmarkEnd w:id="679"/>
    </w:p>
    <w:bookmarkEnd w:id="680"/>
    <w:bookmarkEnd w:id="681"/>
    <w:bookmarkEnd w:id="682"/>
    <w:p w14:paraId="78B0A0E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组成合同的各项文件应互相解释，互为说明。除专用合同条款另有约定外，解释合同文件的优先顺序如下：</w:t>
      </w:r>
    </w:p>
    <w:p w14:paraId="5475C83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（1）合同协议书；</w:t>
      </w:r>
    </w:p>
    <w:p w14:paraId="28291FC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（2）中标通知书（如有）；</w:t>
      </w:r>
    </w:p>
    <w:p w14:paraId="6D0F565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（3）投标函及其附录（如有）；</w:t>
      </w:r>
    </w:p>
    <w:p w14:paraId="39A96F6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（4）专用合同条款及其附件；</w:t>
      </w:r>
    </w:p>
    <w:p w14:paraId="6362382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（5）通用合同条款；</w:t>
      </w:r>
    </w:p>
    <w:p w14:paraId="2067B56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（6）技术标准和要求；</w:t>
      </w:r>
    </w:p>
    <w:p w14:paraId="2B41999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（7）图纸；</w:t>
      </w:r>
    </w:p>
    <w:p w14:paraId="690E72B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（8）已标价工程量清单或预算书；</w:t>
      </w:r>
    </w:p>
    <w:p w14:paraId="25B4D4C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（9）其他合同文件。</w:t>
      </w:r>
    </w:p>
    <w:p w14:paraId="66715F4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上述各项合同文件包括合同当事人就该项合同文件所作出的补充和修改，属于同一类内容的文件，应以最新签署的为准。</w:t>
      </w:r>
    </w:p>
    <w:p w14:paraId="5228993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在合同订立及履行过程中形成的与合同有关的文件均构成合同文件组成部分，并根据其性质确定优先解释顺序。</w:t>
      </w:r>
    </w:p>
    <w:p w14:paraId="6ED01228">
      <w:pPr>
        <w:pStyle w:val="6"/>
        <w:spacing w:before="0" w:beforeAutospacing="0" w:after="0" w:afterAutospacing="0" w:line="360" w:lineRule="auto"/>
        <w:ind w:firstLine="422" w:firstLineChars="200"/>
        <w:rPr>
          <w:color w:val="auto"/>
          <w:sz w:val="21"/>
          <w:szCs w:val="21"/>
          <w:highlight w:val="none"/>
        </w:rPr>
      </w:pPr>
      <w:bookmarkStart w:id="683" w:name="_Toc532377187"/>
      <w:bookmarkStart w:id="684" w:name="_Toc351203501"/>
      <w:r>
        <w:rPr>
          <w:rFonts w:hint="eastAsia"/>
          <w:color w:val="auto"/>
          <w:sz w:val="21"/>
          <w:szCs w:val="21"/>
          <w:highlight w:val="none"/>
        </w:rPr>
        <w:t>1</w:t>
      </w:r>
      <w:bookmarkStart w:id="685" w:name="_Toc296346533"/>
      <w:bookmarkStart w:id="686" w:name="_Toc337558732"/>
      <w:bookmarkStart w:id="687" w:name="_Toc296503032"/>
      <w:r>
        <w:rPr>
          <w:rFonts w:hint="eastAsia"/>
          <w:color w:val="auto"/>
          <w:sz w:val="21"/>
          <w:szCs w:val="21"/>
          <w:highlight w:val="none"/>
        </w:rPr>
        <w:t>.6图纸和承包人文件</w:t>
      </w:r>
      <w:bookmarkEnd w:id="683"/>
      <w:bookmarkEnd w:id="684"/>
    </w:p>
    <w:bookmarkEnd w:id="685"/>
    <w:bookmarkEnd w:id="686"/>
    <w:bookmarkEnd w:id="687"/>
    <w:p w14:paraId="7330C41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1.6.1 图纸的提供和交底</w:t>
      </w:r>
    </w:p>
    <w:p w14:paraId="5CB47CB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6ECB7B8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因发包人未按合同约定提供图纸导致承包人费用增加和（或）工期延误的，按照第7.5.1项〔因发包人原因导致工期延误〕约定办理。</w:t>
      </w:r>
    </w:p>
    <w:p w14:paraId="5A927C7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1.6.2 图纸的错误</w:t>
      </w:r>
    </w:p>
    <w:p w14:paraId="0DBFFC7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243BA7E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1.6.3 图纸的修改和补充</w:t>
      </w:r>
    </w:p>
    <w:p w14:paraId="38170F9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342387D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1.6.4 承包人文件</w:t>
      </w:r>
    </w:p>
    <w:p w14:paraId="43D5FAE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承包人应按照专用合同条款的约定提供应当由其编制的与工程施工有关的文件，并按照专用合同条款约定的期限、数量和形式提交监理人，并由监理人报送发包人。</w:t>
      </w:r>
    </w:p>
    <w:p w14:paraId="01CA864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6237439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1.6.5 图纸和承包人文件的保管</w:t>
      </w:r>
    </w:p>
    <w:p w14:paraId="230B09D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除专用合同条款另有约定外，承包人应在施工现场另外保存一套完整的图纸和承包人文件，供发包人、监理人及有关人员进行工程检查时使用。</w:t>
      </w:r>
    </w:p>
    <w:p w14:paraId="414B76E6">
      <w:pPr>
        <w:pStyle w:val="6"/>
        <w:spacing w:before="0" w:beforeAutospacing="0" w:after="0" w:afterAutospacing="0" w:line="360" w:lineRule="auto"/>
        <w:ind w:firstLine="422" w:firstLineChars="200"/>
        <w:rPr>
          <w:color w:val="auto"/>
          <w:sz w:val="21"/>
          <w:szCs w:val="21"/>
          <w:highlight w:val="none"/>
        </w:rPr>
      </w:pPr>
      <w:bookmarkStart w:id="688" w:name="_Toc532377188"/>
      <w:bookmarkStart w:id="689" w:name="_Toc351203502"/>
      <w:r>
        <w:rPr>
          <w:rFonts w:hint="eastAsia"/>
          <w:color w:val="auto"/>
          <w:sz w:val="21"/>
          <w:szCs w:val="21"/>
          <w:highlight w:val="none"/>
        </w:rPr>
        <w:t>1</w:t>
      </w:r>
      <w:bookmarkStart w:id="690" w:name="_Toc296503033"/>
      <w:bookmarkStart w:id="691" w:name="_Toc296346534"/>
      <w:bookmarkStart w:id="692" w:name="_Toc337558733"/>
      <w:r>
        <w:rPr>
          <w:rFonts w:hint="eastAsia"/>
          <w:color w:val="auto"/>
          <w:sz w:val="21"/>
          <w:szCs w:val="21"/>
          <w:highlight w:val="none"/>
        </w:rPr>
        <w:t>.7联络</w:t>
      </w:r>
      <w:bookmarkEnd w:id="688"/>
      <w:bookmarkEnd w:id="689"/>
    </w:p>
    <w:bookmarkEnd w:id="690"/>
    <w:bookmarkEnd w:id="691"/>
    <w:bookmarkEnd w:id="692"/>
    <w:p w14:paraId="76529D5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1.7.1 与合同有关的通知、批准、证明、证书、指示、指令、要求、请求、同意、意见、确定和决定等，均应采用书面形式，并应在合同约定的期限内送达接收人和送达地点。</w:t>
      </w:r>
    </w:p>
    <w:p w14:paraId="448A342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1.7.2 发包人和承包人应在专用合同条款中约定各自的送达接收人和送达地点。任何一方合同当事人指定的接收人或送达地点发生变动的，应提前3天以书面形式通知对方。</w:t>
      </w:r>
    </w:p>
    <w:p w14:paraId="6DA5F48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1.7.3 发包人和承包人应当及时签收另一方送达至送达地点和指定接收人的来往信函。拒不签收的，由此增加的费用和（或）延误的工期由拒绝接收一方承担。</w:t>
      </w:r>
    </w:p>
    <w:p w14:paraId="6C9467F7">
      <w:pPr>
        <w:pStyle w:val="6"/>
        <w:spacing w:before="0" w:beforeAutospacing="0" w:after="0" w:afterAutospacing="0" w:line="360" w:lineRule="auto"/>
        <w:ind w:firstLine="422" w:firstLineChars="200"/>
        <w:rPr>
          <w:color w:val="auto"/>
          <w:sz w:val="21"/>
          <w:szCs w:val="21"/>
          <w:highlight w:val="none"/>
        </w:rPr>
      </w:pPr>
      <w:bookmarkStart w:id="693" w:name="_Toc532377189"/>
      <w:bookmarkStart w:id="694" w:name="_Toc351203503"/>
      <w:r>
        <w:rPr>
          <w:rFonts w:hint="eastAsia"/>
          <w:color w:val="auto"/>
          <w:sz w:val="21"/>
          <w:szCs w:val="21"/>
          <w:highlight w:val="none"/>
        </w:rPr>
        <w:t>1</w:t>
      </w:r>
      <w:bookmarkStart w:id="695" w:name="_Toc296503035"/>
      <w:bookmarkStart w:id="696" w:name="_Toc296346536"/>
      <w:bookmarkStart w:id="697" w:name="_Toc337558734"/>
      <w:r>
        <w:rPr>
          <w:rFonts w:hint="eastAsia"/>
          <w:color w:val="auto"/>
          <w:sz w:val="21"/>
          <w:szCs w:val="21"/>
          <w:highlight w:val="none"/>
        </w:rPr>
        <w:t>.8严禁贿赂</w:t>
      </w:r>
      <w:bookmarkEnd w:id="693"/>
      <w:bookmarkEnd w:id="694"/>
    </w:p>
    <w:bookmarkEnd w:id="695"/>
    <w:bookmarkEnd w:id="696"/>
    <w:bookmarkEnd w:id="697"/>
    <w:p w14:paraId="1D63004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合同当事人不得以贿赂或变相贿赂的方式，谋取非法利益或损害对方权益。因一方合同当事人的贿赂造成对方损失的，应赔偿损失，并承担相应的法律责任。</w:t>
      </w:r>
    </w:p>
    <w:p w14:paraId="5BD5159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7370CA17">
      <w:pPr>
        <w:pStyle w:val="6"/>
        <w:spacing w:before="0" w:beforeAutospacing="0" w:after="0" w:afterAutospacing="0" w:line="360" w:lineRule="auto"/>
        <w:ind w:firstLine="422" w:firstLineChars="200"/>
        <w:rPr>
          <w:color w:val="auto"/>
          <w:sz w:val="21"/>
          <w:szCs w:val="21"/>
          <w:highlight w:val="none"/>
        </w:rPr>
      </w:pPr>
      <w:bookmarkStart w:id="698" w:name="_Toc532377190"/>
      <w:bookmarkStart w:id="699" w:name="_Toc351203504"/>
      <w:r>
        <w:rPr>
          <w:rFonts w:hint="eastAsia"/>
          <w:color w:val="auto"/>
          <w:sz w:val="21"/>
          <w:szCs w:val="21"/>
          <w:highlight w:val="none"/>
        </w:rPr>
        <w:t>1</w:t>
      </w:r>
      <w:bookmarkStart w:id="700" w:name="_Toc296346537"/>
      <w:bookmarkStart w:id="701" w:name="_Toc337558735"/>
      <w:bookmarkStart w:id="702" w:name="_Toc296503036"/>
      <w:r>
        <w:rPr>
          <w:rFonts w:hint="eastAsia"/>
          <w:color w:val="auto"/>
          <w:sz w:val="21"/>
          <w:szCs w:val="21"/>
          <w:highlight w:val="none"/>
        </w:rPr>
        <w:t>.9化石、文物</w:t>
      </w:r>
      <w:bookmarkEnd w:id="698"/>
      <w:bookmarkEnd w:id="699"/>
    </w:p>
    <w:bookmarkEnd w:id="700"/>
    <w:bookmarkEnd w:id="701"/>
    <w:bookmarkEnd w:id="702"/>
    <w:p w14:paraId="7A6C5CB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51F37B5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发包人、监理人和承包人应按有关政府行政管理部门要求采取妥善的保护措施，由此增加的费用和（或）延误的工期由发包人承担。</w:t>
      </w:r>
    </w:p>
    <w:p w14:paraId="392BFB5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承包人发现文物后不及时报告或隐瞒不报，致使文物丢失或损坏的，应赔偿损失，并承担相应的法律责任。</w:t>
      </w:r>
    </w:p>
    <w:p w14:paraId="6EFB8C3D">
      <w:pPr>
        <w:pStyle w:val="6"/>
        <w:spacing w:before="0" w:beforeAutospacing="0" w:after="0" w:afterAutospacing="0" w:line="360" w:lineRule="auto"/>
        <w:ind w:firstLine="422" w:firstLineChars="200"/>
        <w:rPr>
          <w:color w:val="auto"/>
          <w:sz w:val="21"/>
          <w:szCs w:val="21"/>
          <w:highlight w:val="none"/>
        </w:rPr>
      </w:pPr>
      <w:bookmarkStart w:id="703" w:name="_Toc532377191"/>
      <w:bookmarkStart w:id="704" w:name="_Toc351203505"/>
      <w:r>
        <w:rPr>
          <w:rFonts w:hint="eastAsia"/>
          <w:color w:val="auto"/>
          <w:sz w:val="21"/>
          <w:szCs w:val="21"/>
          <w:highlight w:val="none"/>
        </w:rPr>
        <w:t>1</w:t>
      </w:r>
      <w:bookmarkStart w:id="705" w:name="_Toc337558736"/>
      <w:r>
        <w:rPr>
          <w:rFonts w:hint="eastAsia"/>
          <w:color w:val="auto"/>
          <w:sz w:val="21"/>
          <w:szCs w:val="21"/>
          <w:highlight w:val="none"/>
        </w:rPr>
        <w:t>.10交通运输</w:t>
      </w:r>
      <w:bookmarkEnd w:id="703"/>
      <w:bookmarkEnd w:id="704"/>
    </w:p>
    <w:bookmarkEnd w:id="705"/>
    <w:p w14:paraId="199B384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1.10.1 出入现场的权利</w:t>
      </w:r>
    </w:p>
    <w:p w14:paraId="38709EF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7E7D6C3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2EE1C24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1.10.2 场外交通</w:t>
      </w:r>
    </w:p>
    <w:p w14:paraId="7E75C1B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3825509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1.10.3场内交通</w:t>
      </w:r>
    </w:p>
    <w:p w14:paraId="0DF888C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78B2FE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57244A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场外交通和场内交通的边界由合同当事人在专用合同条款中约定。</w:t>
      </w:r>
    </w:p>
    <w:p w14:paraId="7EB22CE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1.10.4 超大件和超重件的运输</w:t>
      </w:r>
    </w:p>
    <w:p w14:paraId="4844622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759B762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1.10.5 道路和桥梁的损坏责任</w:t>
      </w:r>
    </w:p>
    <w:p w14:paraId="5A44333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因承包人运输造成施工场地内外公共道路和桥梁损坏的，由承包人承担修复损坏的全部费用和可能引起的赔偿。</w:t>
      </w:r>
    </w:p>
    <w:p w14:paraId="6EBF4E4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1.10.6 水路和航空运输</w:t>
      </w:r>
    </w:p>
    <w:p w14:paraId="49AB3B2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本款前述各项的内容适用于水路运输和航空运输，其中“道路”一词的</w:t>
      </w:r>
      <w:r>
        <w:rPr>
          <w:rFonts w:hint="eastAsia" w:ascii="宋体" w:hAnsi="宋体"/>
          <w:color w:val="auto"/>
          <w:kern w:val="0"/>
          <w:szCs w:val="21"/>
          <w:highlight w:val="none"/>
          <w:lang w:eastAsia="zh-CN"/>
        </w:rPr>
        <w:t>含义</w:t>
      </w:r>
      <w:r>
        <w:rPr>
          <w:rFonts w:hint="eastAsia" w:ascii="宋体" w:hAnsi="宋体"/>
          <w:color w:val="auto"/>
          <w:kern w:val="0"/>
          <w:szCs w:val="21"/>
          <w:highlight w:val="none"/>
        </w:rPr>
        <w:t>包括河道、航线、船闸、机场、码头、堤防以及水路或航空运输中其他相似结构物；“车辆”一词的</w:t>
      </w:r>
      <w:r>
        <w:rPr>
          <w:rFonts w:hint="eastAsia" w:ascii="宋体" w:hAnsi="宋体"/>
          <w:color w:val="auto"/>
          <w:kern w:val="0"/>
          <w:szCs w:val="21"/>
          <w:highlight w:val="none"/>
          <w:lang w:eastAsia="zh-CN"/>
        </w:rPr>
        <w:t>含义</w:t>
      </w:r>
      <w:r>
        <w:rPr>
          <w:rFonts w:hint="eastAsia" w:ascii="宋体" w:hAnsi="宋体"/>
          <w:color w:val="auto"/>
          <w:kern w:val="0"/>
          <w:szCs w:val="21"/>
          <w:highlight w:val="none"/>
        </w:rPr>
        <w:t>包括船舶和飞机等。</w:t>
      </w:r>
    </w:p>
    <w:p w14:paraId="258031D2">
      <w:pPr>
        <w:pStyle w:val="6"/>
        <w:spacing w:before="0" w:beforeAutospacing="0" w:after="0" w:afterAutospacing="0" w:line="360" w:lineRule="auto"/>
        <w:ind w:firstLine="422" w:firstLineChars="200"/>
        <w:rPr>
          <w:color w:val="auto"/>
          <w:sz w:val="21"/>
          <w:szCs w:val="21"/>
          <w:highlight w:val="none"/>
        </w:rPr>
      </w:pPr>
      <w:bookmarkStart w:id="706" w:name="_Toc351203506"/>
      <w:bookmarkStart w:id="707" w:name="_Toc532377192"/>
      <w:r>
        <w:rPr>
          <w:rFonts w:hint="eastAsia"/>
          <w:color w:val="auto"/>
          <w:sz w:val="21"/>
          <w:szCs w:val="21"/>
          <w:highlight w:val="none"/>
        </w:rPr>
        <w:t>1</w:t>
      </w:r>
      <w:bookmarkStart w:id="708" w:name="_Toc337558737"/>
      <w:bookmarkStart w:id="709" w:name="_Toc296346538"/>
      <w:bookmarkStart w:id="710" w:name="_Toc296503037"/>
      <w:r>
        <w:rPr>
          <w:rFonts w:hint="eastAsia"/>
          <w:color w:val="auto"/>
          <w:sz w:val="21"/>
          <w:szCs w:val="21"/>
          <w:highlight w:val="none"/>
        </w:rPr>
        <w:t>.11知识产权</w:t>
      </w:r>
      <w:bookmarkEnd w:id="706"/>
      <w:bookmarkEnd w:id="707"/>
      <w:bookmarkEnd w:id="708"/>
    </w:p>
    <w:bookmarkEnd w:id="709"/>
    <w:bookmarkEnd w:id="710"/>
    <w:p w14:paraId="1918E6D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6FAAA6C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349277B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503E207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1.11.4 除专用合同条款另有约定外，承包人在合同签订前和签订时已确定采用的专利、专有技术、技术秘密的使用费已包含在签约合同价中。</w:t>
      </w:r>
    </w:p>
    <w:p w14:paraId="64658894">
      <w:pPr>
        <w:pStyle w:val="6"/>
        <w:spacing w:before="0" w:beforeAutospacing="0" w:after="0" w:afterAutospacing="0" w:line="360" w:lineRule="auto"/>
        <w:ind w:firstLine="422" w:firstLineChars="200"/>
        <w:rPr>
          <w:color w:val="auto"/>
          <w:sz w:val="21"/>
          <w:szCs w:val="21"/>
          <w:highlight w:val="none"/>
        </w:rPr>
      </w:pPr>
      <w:bookmarkStart w:id="711" w:name="_Toc351203507"/>
      <w:bookmarkStart w:id="712" w:name="_Toc532377193"/>
      <w:r>
        <w:rPr>
          <w:rFonts w:hint="eastAsia"/>
          <w:color w:val="auto"/>
          <w:sz w:val="21"/>
          <w:szCs w:val="21"/>
          <w:highlight w:val="none"/>
        </w:rPr>
        <w:t>1</w:t>
      </w:r>
      <w:bookmarkStart w:id="713" w:name="_Toc337558738"/>
      <w:r>
        <w:rPr>
          <w:rFonts w:hint="eastAsia"/>
          <w:color w:val="auto"/>
          <w:sz w:val="21"/>
          <w:szCs w:val="21"/>
          <w:highlight w:val="none"/>
        </w:rPr>
        <w:t>.12保密</w:t>
      </w:r>
      <w:bookmarkEnd w:id="711"/>
      <w:bookmarkEnd w:id="712"/>
    </w:p>
    <w:bookmarkEnd w:id="713"/>
    <w:p w14:paraId="4B83E90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除法律规定或合同另有约定外，未经发包人同意，承包人不得将发包人提供的图纸、文件以及声明需要保密的资料信息等商业秘密泄露给第三方。</w:t>
      </w:r>
    </w:p>
    <w:p w14:paraId="7E126FD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除法律规定或合同另有约定外，未经承包人同意，发包人不得将承包人提供的技术秘密及声明需要保密的资料信息等商业秘密泄露给第三方。</w:t>
      </w:r>
    </w:p>
    <w:p w14:paraId="1B3DA241">
      <w:pPr>
        <w:pStyle w:val="6"/>
        <w:spacing w:before="0" w:beforeAutospacing="0" w:after="0" w:afterAutospacing="0" w:line="360" w:lineRule="auto"/>
        <w:ind w:firstLine="422" w:firstLineChars="200"/>
        <w:rPr>
          <w:color w:val="auto"/>
          <w:sz w:val="21"/>
          <w:szCs w:val="21"/>
          <w:highlight w:val="none"/>
        </w:rPr>
      </w:pPr>
      <w:bookmarkStart w:id="714" w:name="_Toc532377194"/>
      <w:bookmarkStart w:id="715" w:name="_Toc351203508"/>
      <w:r>
        <w:rPr>
          <w:rFonts w:hint="eastAsia"/>
          <w:color w:val="auto"/>
          <w:sz w:val="21"/>
          <w:szCs w:val="21"/>
          <w:highlight w:val="none"/>
        </w:rPr>
        <w:t>1.13工程量清单错误的修正</w:t>
      </w:r>
      <w:bookmarkEnd w:id="714"/>
      <w:bookmarkEnd w:id="715"/>
    </w:p>
    <w:p w14:paraId="42EA16F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除专用合同条款另有约定外，发包人提供的工程量清单，应被认为是准确的和完整的。出现下列情形之一时，发包人应予以修正，并相应调整合同价格：</w:t>
      </w:r>
    </w:p>
    <w:p w14:paraId="7B4A0E0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（1）工程量清单存在缺项、漏项的；</w:t>
      </w:r>
    </w:p>
    <w:p w14:paraId="4D7C8B7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（2）工程量清单偏差超出专用合同条款约定的工程量偏差范围的；</w:t>
      </w:r>
    </w:p>
    <w:p w14:paraId="1CD39E3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（3）未按照国家现行计量规范强制性规定计量的。</w:t>
      </w:r>
    </w:p>
    <w:p w14:paraId="47DCCD35">
      <w:pPr>
        <w:pStyle w:val="5"/>
        <w:keepNext/>
        <w:keepLines/>
        <w:spacing w:before="156" w:beforeLines="50" w:beforeAutospacing="0" w:after="156" w:afterLines="50" w:afterAutospacing="0" w:line="360" w:lineRule="auto"/>
        <w:jc w:val="both"/>
        <w:rPr>
          <w:color w:val="auto"/>
          <w:kern w:val="2"/>
          <w:sz w:val="21"/>
          <w:szCs w:val="21"/>
          <w:highlight w:val="none"/>
        </w:rPr>
      </w:pPr>
      <w:bookmarkStart w:id="716" w:name="_Toc351203509"/>
      <w:bookmarkStart w:id="717" w:name="_Toc532377195"/>
      <w:bookmarkStart w:id="718" w:name="_Toc532375588"/>
      <w:r>
        <w:rPr>
          <w:rFonts w:hint="eastAsia"/>
          <w:color w:val="auto"/>
          <w:kern w:val="2"/>
          <w:sz w:val="21"/>
          <w:szCs w:val="21"/>
          <w:highlight w:val="none"/>
        </w:rPr>
        <w:t>2</w:t>
      </w:r>
      <w:bookmarkStart w:id="719" w:name="_Toc296346539"/>
      <w:bookmarkStart w:id="720" w:name="_Toc337558739"/>
      <w:bookmarkStart w:id="721" w:name="_Toc296503038"/>
      <w:bookmarkStart w:id="722" w:name="OLE_LINK2"/>
      <w:r>
        <w:rPr>
          <w:rFonts w:hint="eastAsia"/>
          <w:color w:val="auto"/>
          <w:kern w:val="2"/>
          <w:sz w:val="21"/>
          <w:szCs w:val="21"/>
          <w:highlight w:val="none"/>
        </w:rPr>
        <w:t>. 发包人</w:t>
      </w:r>
      <w:bookmarkEnd w:id="716"/>
      <w:bookmarkEnd w:id="717"/>
      <w:bookmarkEnd w:id="718"/>
    </w:p>
    <w:bookmarkEnd w:id="719"/>
    <w:bookmarkEnd w:id="720"/>
    <w:bookmarkEnd w:id="721"/>
    <w:p w14:paraId="5C334524">
      <w:pPr>
        <w:pStyle w:val="6"/>
        <w:spacing w:before="0" w:beforeAutospacing="0" w:after="0" w:afterAutospacing="0" w:line="360" w:lineRule="auto"/>
        <w:ind w:firstLine="422" w:firstLineChars="200"/>
        <w:rPr>
          <w:color w:val="auto"/>
          <w:sz w:val="21"/>
          <w:szCs w:val="21"/>
          <w:highlight w:val="none"/>
        </w:rPr>
      </w:pPr>
      <w:bookmarkStart w:id="723" w:name="_Toc532377196"/>
      <w:bookmarkStart w:id="724" w:name="_Toc351203510"/>
      <w:r>
        <w:rPr>
          <w:rFonts w:hint="eastAsia"/>
          <w:color w:val="auto"/>
          <w:sz w:val="21"/>
          <w:szCs w:val="21"/>
          <w:highlight w:val="none"/>
        </w:rPr>
        <w:t>2</w:t>
      </w:r>
      <w:bookmarkStart w:id="725" w:name="_Toc296503039"/>
      <w:bookmarkStart w:id="726" w:name="_Toc337558740"/>
      <w:bookmarkStart w:id="727" w:name="_Toc296346540"/>
      <w:r>
        <w:rPr>
          <w:rFonts w:hint="eastAsia"/>
          <w:color w:val="auto"/>
          <w:sz w:val="21"/>
          <w:szCs w:val="21"/>
          <w:highlight w:val="none"/>
        </w:rPr>
        <w:t>.1 许可或批准</w:t>
      </w:r>
      <w:bookmarkEnd w:id="723"/>
      <w:bookmarkEnd w:id="724"/>
    </w:p>
    <w:p w14:paraId="569B866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10C905D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因发包人原因未能及时办理完毕前述许可、批准或备案，由发包人承担由此增加的费用和（或）延误的工期，并支付承包人合理的利润。</w:t>
      </w:r>
    </w:p>
    <w:p w14:paraId="0698D3B2">
      <w:pPr>
        <w:pStyle w:val="6"/>
        <w:spacing w:before="0" w:beforeAutospacing="0" w:after="0" w:afterAutospacing="0" w:line="360" w:lineRule="auto"/>
        <w:ind w:firstLine="422" w:firstLineChars="200"/>
        <w:rPr>
          <w:color w:val="auto"/>
          <w:sz w:val="21"/>
          <w:szCs w:val="21"/>
          <w:highlight w:val="none"/>
        </w:rPr>
      </w:pPr>
      <w:bookmarkStart w:id="728" w:name="_Toc351203511"/>
      <w:bookmarkStart w:id="729" w:name="_Toc532377197"/>
      <w:r>
        <w:rPr>
          <w:rFonts w:hint="eastAsia"/>
          <w:color w:val="auto"/>
          <w:sz w:val="21"/>
          <w:szCs w:val="21"/>
          <w:highlight w:val="none"/>
        </w:rPr>
        <w:t>2.2 发包人代表</w:t>
      </w:r>
      <w:bookmarkEnd w:id="728"/>
      <w:bookmarkEnd w:id="729"/>
    </w:p>
    <w:p w14:paraId="5DC3A89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1BA803D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发包人代表不能按照合同约定履行其职责及义务，并导致合同无法继续正常履行的，承包人可以要求发包人撤换发包人代表。</w:t>
      </w:r>
    </w:p>
    <w:p w14:paraId="402E1CC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不属于法定必须监理的工程，监理人的职权可以由发包人代表或发包人指定的其他人员行使。</w:t>
      </w:r>
    </w:p>
    <w:p w14:paraId="5EBD412F">
      <w:pPr>
        <w:pStyle w:val="6"/>
        <w:spacing w:before="0" w:beforeAutospacing="0" w:after="0" w:afterAutospacing="0" w:line="360" w:lineRule="auto"/>
        <w:ind w:firstLine="422" w:firstLineChars="200"/>
        <w:rPr>
          <w:color w:val="auto"/>
          <w:sz w:val="21"/>
          <w:szCs w:val="21"/>
          <w:highlight w:val="none"/>
        </w:rPr>
      </w:pPr>
      <w:bookmarkStart w:id="730" w:name="_Toc351203512"/>
      <w:bookmarkStart w:id="731" w:name="_Toc532377198"/>
      <w:r>
        <w:rPr>
          <w:rFonts w:hint="eastAsia"/>
          <w:color w:val="auto"/>
          <w:sz w:val="21"/>
          <w:szCs w:val="21"/>
          <w:highlight w:val="none"/>
        </w:rPr>
        <w:t>2.3 发包人人员</w:t>
      </w:r>
      <w:bookmarkEnd w:id="730"/>
      <w:bookmarkEnd w:id="731"/>
    </w:p>
    <w:p w14:paraId="3462C0D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534A99C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发包人人员包括发包人代表及其他由发包人派驻施工现场的人员。</w:t>
      </w:r>
      <w:bookmarkEnd w:id="725"/>
      <w:bookmarkEnd w:id="726"/>
      <w:bookmarkEnd w:id="727"/>
    </w:p>
    <w:p w14:paraId="24AED6FD">
      <w:pPr>
        <w:pStyle w:val="6"/>
        <w:spacing w:before="0" w:beforeAutospacing="0" w:after="0" w:afterAutospacing="0" w:line="360" w:lineRule="auto"/>
        <w:ind w:firstLine="422" w:firstLineChars="200"/>
        <w:rPr>
          <w:color w:val="auto"/>
          <w:sz w:val="21"/>
          <w:szCs w:val="21"/>
          <w:highlight w:val="none"/>
        </w:rPr>
      </w:pPr>
      <w:bookmarkStart w:id="732" w:name="_Toc351203513"/>
      <w:bookmarkStart w:id="733" w:name="_Toc532377199"/>
      <w:r>
        <w:rPr>
          <w:rFonts w:hint="eastAsia"/>
          <w:color w:val="auto"/>
          <w:sz w:val="21"/>
          <w:szCs w:val="21"/>
          <w:highlight w:val="none"/>
        </w:rPr>
        <w:t>2</w:t>
      </w:r>
      <w:bookmarkStart w:id="734" w:name="_Toc296346541"/>
      <w:bookmarkStart w:id="735" w:name="_Toc296503040"/>
      <w:bookmarkStart w:id="736" w:name="_Toc337558741"/>
      <w:r>
        <w:rPr>
          <w:rFonts w:hint="eastAsia"/>
          <w:color w:val="auto"/>
          <w:sz w:val="21"/>
          <w:szCs w:val="21"/>
          <w:highlight w:val="none"/>
        </w:rPr>
        <w:t>.4 施工现场、施工条件和基础资料的提供</w:t>
      </w:r>
      <w:bookmarkEnd w:id="732"/>
      <w:bookmarkEnd w:id="733"/>
      <w:bookmarkEnd w:id="734"/>
      <w:bookmarkEnd w:id="735"/>
      <w:bookmarkEnd w:id="736"/>
    </w:p>
    <w:p w14:paraId="4A021E3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2.4.1 提供施工现场</w:t>
      </w:r>
    </w:p>
    <w:p w14:paraId="6AD2CFB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w:t>
      </w:r>
      <w:bookmarkEnd w:id="722"/>
      <w:r>
        <w:rPr>
          <w:rFonts w:hint="eastAsia" w:ascii="宋体" w:hAnsi="宋体"/>
          <w:color w:val="auto"/>
          <w:kern w:val="0"/>
          <w:szCs w:val="21"/>
          <w:highlight w:val="none"/>
        </w:rPr>
        <w:t>专用合同条款另有约定外，发包人应最迟于开工日期7天前向承包人移交施工现场。</w:t>
      </w:r>
    </w:p>
    <w:p w14:paraId="14FAD5B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2.4.2 提供施工条件</w:t>
      </w:r>
    </w:p>
    <w:p w14:paraId="3D73FD9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除专用合同条款另有约定外，发包人应负责提供施工所需要的条件，包括：</w:t>
      </w:r>
    </w:p>
    <w:p w14:paraId="7FCEB78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（1）将施工用水、电力、通讯线路等施工所必需的条件接至施工现场内；</w:t>
      </w:r>
    </w:p>
    <w:p w14:paraId="4D9DC13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（2）保证向承包人提供正常施工所需要的进入施工现场的交通条件；</w:t>
      </w:r>
    </w:p>
    <w:p w14:paraId="31CACCA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（3）协调处理施工现场周围地下管线和邻近建筑物、构筑物、古树名木的保护工作，并承担相关费用；</w:t>
      </w:r>
    </w:p>
    <w:p w14:paraId="0909694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（4）按照专用合同条款约定应提供的其他设施和条件。</w:t>
      </w:r>
    </w:p>
    <w:p w14:paraId="257CE8E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2.4.3 提供基础资料</w:t>
      </w:r>
    </w:p>
    <w:p w14:paraId="2AE3B31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6DC705D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按照法律规定确需在开工后方能提供的基础资料，发包人应尽其努力及时地在相应工程施工前的合理期限内提供，合理期限应以不影响承包人的正常施工为限。</w:t>
      </w:r>
    </w:p>
    <w:p w14:paraId="290F625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2.4.4 逾期提供的责任</w:t>
      </w:r>
    </w:p>
    <w:p w14:paraId="7BF38DA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因发包人原因未能按合同约定及时向承包人提供施工现场、施工条件、基础资料的，由发包人承担由此增加的费用和（或）延误的工期。</w:t>
      </w:r>
    </w:p>
    <w:p w14:paraId="7605BE7B">
      <w:pPr>
        <w:pStyle w:val="6"/>
        <w:spacing w:before="0" w:beforeAutospacing="0" w:after="0" w:afterAutospacing="0" w:line="360" w:lineRule="auto"/>
        <w:ind w:firstLine="422" w:firstLineChars="200"/>
        <w:rPr>
          <w:color w:val="auto"/>
          <w:sz w:val="21"/>
          <w:szCs w:val="21"/>
          <w:highlight w:val="none"/>
        </w:rPr>
      </w:pPr>
      <w:bookmarkStart w:id="737" w:name="_Toc532377200"/>
      <w:bookmarkStart w:id="738" w:name="_Toc351203514"/>
      <w:r>
        <w:rPr>
          <w:rFonts w:hint="eastAsia"/>
          <w:color w:val="auto"/>
          <w:sz w:val="21"/>
          <w:szCs w:val="21"/>
          <w:highlight w:val="none"/>
        </w:rPr>
        <w:t>2</w:t>
      </w:r>
      <w:bookmarkStart w:id="739" w:name="_Toc337558745"/>
      <w:bookmarkStart w:id="740" w:name="_Toc296503042"/>
      <w:bookmarkStart w:id="741" w:name="_Toc296346543"/>
      <w:r>
        <w:rPr>
          <w:rFonts w:hint="eastAsia"/>
          <w:color w:val="auto"/>
          <w:sz w:val="21"/>
          <w:szCs w:val="21"/>
          <w:highlight w:val="none"/>
        </w:rPr>
        <w:t>.5 资</w:t>
      </w:r>
      <w:bookmarkEnd w:id="739"/>
      <w:bookmarkEnd w:id="740"/>
      <w:bookmarkEnd w:id="741"/>
      <w:r>
        <w:rPr>
          <w:rFonts w:hint="eastAsia"/>
          <w:color w:val="auto"/>
          <w:sz w:val="21"/>
          <w:szCs w:val="21"/>
          <w:highlight w:val="none"/>
        </w:rPr>
        <w:t>金来源证明及支付担保</w:t>
      </w:r>
      <w:bookmarkEnd w:id="737"/>
      <w:bookmarkEnd w:id="738"/>
    </w:p>
    <w:p w14:paraId="37769EC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除专用合同条款另有约定外，发包人应在收到承包人要求提供资金来源证明的书面通知后28天内，向承包人提供能够按照合同约定支付合同价款的相应资金来源证明。</w:t>
      </w:r>
    </w:p>
    <w:p w14:paraId="4B8519F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602CAE1A">
      <w:pPr>
        <w:pStyle w:val="6"/>
        <w:spacing w:before="0" w:beforeAutospacing="0" w:after="0" w:afterAutospacing="0" w:line="360" w:lineRule="auto"/>
        <w:ind w:firstLine="422" w:firstLineChars="200"/>
        <w:rPr>
          <w:color w:val="auto"/>
          <w:sz w:val="21"/>
          <w:szCs w:val="21"/>
          <w:highlight w:val="none"/>
        </w:rPr>
      </w:pPr>
      <w:bookmarkStart w:id="742" w:name="_Toc532377201"/>
      <w:bookmarkStart w:id="743" w:name="_Toc351203515"/>
      <w:r>
        <w:rPr>
          <w:rFonts w:hint="eastAsia"/>
          <w:color w:val="auto"/>
          <w:sz w:val="21"/>
          <w:szCs w:val="21"/>
          <w:highlight w:val="none"/>
        </w:rPr>
        <w:t>2.6 支付合同价款</w:t>
      </w:r>
      <w:bookmarkEnd w:id="742"/>
      <w:bookmarkEnd w:id="743"/>
    </w:p>
    <w:p w14:paraId="24A75C0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发包人应按合同约定向承包人及时支付合同价款。</w:t>
      </w:r>
    </w:p>
    <w:p w14:paraId="6FF641F3">
      <w:pPr>
        <w:pStyle w:val="6"/>
        <w:spacing w:before="0" w:beforeAutospacing="0" w:after="0" w:afterAutospacing="0" w:line="360" w:lineRule="auto"/>
        <w:ind w:firstLine="422" w:firstLineChars="200"/>
        <w:rPr>
          <w:color w:val="auto"/>
          <w:sz w:val="21"/>
          <w:szCs w:val="21"/>
          <w:highlight w:val="none"/>
        </w:rPr>
      </w:pPr>
      <w:bookmarkStart w:id="744" w:name="_Toc351203516"/>
      <w:bookmarkStart w:id="745" w:name="_Toc532377202"/>
      <w:r>
        <w:rPr>
          <w:rFonts w:hint="eastAsia"/>
          <w:color w:val="auto"/>
          <w:sz w:val="21"/>
          <w:szCs w:val="21"/>
          <w:highlight w:val="none"/>
        </w:rPr>
        <w:t>2.7 组织竣工验收</w:t>
      </w:r>
      <w:bookmarkEnd w:id="744"/>
      <w:bookmarkEnd w:id="745"/>
    </w:p>
    <w:p w14:paraId="294A96F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发包人应按合同约定及时组织竣工验收。</w:t>
      </w:r>
    </w:p>
    <w:p w14:paraId="487D5EA4">
      <w:pPr>
        <w:pStyle w:val="6"/>
        <w:spacing w:before="0" w:beforeAutospacing="0" w:after="0" w:afterAutospacing="0" w:line="360" w:lineRule="auto"/>
        <w:ind w:firstLine="422" w:firstLineChars="200"/>
        <w:rPr>
          <w:color w:val="auto"/>
          <w:sz w:val="21"/>
          <w:szCs w:val="21"/>
          <w:highlight w:val="none"/>
        </w:rPr>
      </w:pPr>
      <w:bookmarkStart w:id="746" w:name="_Toc351203517"/>
      <w:bookmarkStart w:id="747" w:name="_Toc532377203"/>
      <w:r>
        <w:rPr>
          <w:rFonts w:hint="eastAsia"/>
          <w:color w:val="auto"/>
          <w:sz w:val="21"/>
          <w:szCs w:val="21"/>
          <w:highlight w:val="none"/>
        </w:rPr>
        <w:t>2.8 现场统一管理协议</w:t>
      </w:r>
      <w:bookmarkEnd w:id="746"/>
      <w:bookmarkEnd w:id="747"/>
    </w:p>
    <w:p w14:paraId="19D71B5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发包人应与承包人、由发包人直接发包的专业工程的承包人签订施工现场统一管理协议，明确各方的权利义务。施工现场统一管理协议作为专用合同条款的附件。</w:t>
      </w:r>
    </w:p>
    <w:p w14:paraId="269CA79A">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748" w:name="_Toc351203518"/>
      <w:bookmarkStart w:id="749" w:name="_Toc532375589"/>
      <w:bookmarkStart w:id="750" w:name="_Toc532377204"/>
      <w:r>
        <w:rPr>
          <w:rFonts w:hint="eastAsia"/>
          <w:color w:val="auto"/>
          <w:kern w:val="2"/>
          <w:sz w:val="21"/>
          <w:szCs w:val="21"/>
          <w:highlight w:val="none"/>
        </w:rPr>
        <w:t>3</w:t>
      </w:r>
      <w:bookmarkStart w:id="751" w:name="_Toc337558746"/>
      <w:bookmarkStart w:id="752" w:name="_Toc296503045"/>
      <w:bookmarkStart w:id="753" w:name="_Toc296346546"/>
      <w:r>
        <w:rPr>
          <w:rFonts w:hint="eastAsia"/>
          <w:color w:val="auto"/>
          <w:kern w:val="2"/>
          <w:sz w:val="21"/>
          <w:szCs w:val="21"/>
          <w:highlight w:val="none"/>
        </w:rPr>
        <w:t>. 承包人</w:t>
      </w:r>
      <w:bookmarkEnd w:id="748"/>
      <w:bookmarkEnd w:id="749"/>
      <w:bookmarkEnd w:id="750"/>
    </w:p>
    <w:bookmarkEnd w:id="751"/>
    <w:bookmarkEnd w:id="752"/>
    <w:bookmarkEnd w:id="753"/>
    <w:p w14:paraId="74EED177">
      <w:pPr>
        <w:pStyle w:val="6"/>
        <w:spacing w:before="0" w:beforeAutospacing="0" w:after="0" w:afterAutospacing="0" w:line="360" w:lineRule="auto"/>
        <w:ind w:firstLine="422" w:firstLineChars="200"/>
        <w:rPr>
          <w:color w:val="auto"/>
          <w:sz w:val="21"/>
          <w:szCs w:val="21"/>
          <w:highlight w:val="none"/>
        </w:rPr>
      </w:pPr>
      <w:bookmarkStart w:id="754" w:name="_Toc532377205"/>
      <w:bookmarkStart w:id="755" w:name="_Toc351203519"/>
      <w:r>
        <w:rPr>
          <w:rFonts w:hint="eastAsia"/>
          <w:color w:val="auto"/>
          <w:sz w:val="21"/>
          <w:szCs w:val="21"/>
          <w:highlight w:val="none"/>
        </w:rPr>
        <w:t>3</w:t>
      </w:r>
      <w:bookmarkStart w:id="756" w:name="_Toc296503046"/>
      <w:bookmarkStart w:id="757" w:name="_Toc337558747"/>
      <w:bookmarkStart w:id="758" w:name="_Toc296346547"/>
      <w:r>
        <w:rPr>
          <w:rFonts w:hint="eastAsia"/>
          <w:color w:val="auto"/>
          <w:sz w:val="21"/>
          <w:szCs w:val="21"/>
          <w:highlight w:val="none"/>
        </w:rPr>
        <w:t>.1 承包人的一般义务</w:t>
      </w:r>
      <w:bookmarkEnd w:id="754"/>
      <w:bookmarkEnd w:id="755"/>
    </w:p>
    <w:bookmarkEnd w:id="756"/>
    <w:bookmarkEnd w:id="757"/>
    <w:bookmarkEnd w:id="758"/>
    <w:p w14:paraId="0F1200E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承包人在履行合同过程中应遵守法律和工程建设标准规范，并履行以下义务：</w:t>
      </w:r>
    </w:p>
    <w:p w14:paraId="4401E210">
      <w:pPr>
        <w:numPr>
          <w:ilvl w:val="0"/>
          <w:numId w:val="8"/>
        </w:num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办理法律规定应由承包人办理的许可和批准，并将办理结果书面报送发包人留存；</w:t>
      </w:r>
    </w:p>
    <w:p w14:paraId="5B3EE6F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（2）按法律规定和合同约定完成工程，并在保修期内承担保修义务；</w:t>
      </w:r>
    </w:p>
    <w:p w14:paraId="54FF4D6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（3）按法律规定和合同约定采取施工安全和环境保护措施，办理工伤保险，确保工程及人员、材料、设备和设施的安全；</w:t>
      </w:r>
    </w:p>
    <w:p w14:paraId="2E9927C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w:t>
      </w:r>
      <w:r>
        <w:rPr>
          <w:rFonts w:hint="eastAsia" w:ascii="宋体" w:hAnsi="宋体"/>
          <w:color w:val="auto"/>
          <w:kern w:val="0"/>
          <w:szCs w:val="21"/>
          <w:highlight w:val="none"/>
          <w:lang w:eastAsia="zh-CN"/>
        </w:rPr>
        <w:t>按照</w:t>
      </w:r>
      <w:r>
        <w:rPr>
          <w:rFonts w:hint="eastAsia" w:ascii="宋体" w:hAnsi="宋体"/>
          <w:color w:val="auto"/>
          <w:kern w:val="0"/>
          <w:szCs w:val="21"/>
          <w:highlight w:val="none"/>
        </w:rPr>
        <w:t>合同约定的工作内容和施工进度要求，编制施工组织设计和施工措施计划，并对所有施工作业和施工方法的完备性和安全可靠性负责；</w:t>
      </w:r>
    </w:p>
    <w:p w14:paraId="7F84D03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C89957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（6）按照第6.3款〔环境保护〕约定负责施工场地及其周边环境与生态的保护工作；</w:t>
      </w:r>
    </w:p>
    <w:p w14:paraId="77CB4C2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（7）按第6.1款〔安全文明施工〕约定采取施工安全措施，确保工程及其人员、材料、设备和设施的安全，防止因工程施工造成的人身伤害和财产损失；</w:t>
      </w:r>
    </w:p>
    <w:p w14:paraId="46C2919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（8）将发包人按合同约定支付的各项价款专用于合同工程，且应及时支付其雇用人员工资，并及时向分包人支付合同价款；</w:t>
      </w:r>
    </w:p>
    <w:p w14:paraId="2EDB9DF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（9）按照法律规定和合同约定编制竣工资料，完成竣工资料立卷及归档，并按专用合同条款约定的竣工资料的套数、内容、时间等要求移交发包人；</w:t>
      </w:r>
    </w:p>
    <w:p w14:paraId="1BC9050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（10）应履行的其他义务。</w:t>
      </w:r>
    </w:p>
    <w:p w14:paraId="3E4BCC6E">
      <w:pPr>
        <w:pStyle w:val="6"/>
        <w:spacing w:before="0" w:beforeAutospacing="0" w:after="0" w:afterAutospacing="0" w:line="360" w:lineRule="auto"/>
        <w:ind w:firstLine="422" w:firstLineChars="200"/>
        <w:rPr>
          <w:color w:val="auto"/>
          <w:sz w:val="21"/>
          <w:szCs w:val="21"/>
          <w:highlight w:val="none"/>
        </w:rPr>
      </w:pPr>
      <w:bookmarkStart w:id="759" w:name="_Toc351203520"/>
      <w:bookmarkStart w:id="760" w:name="_Toc532377206"/>
      <w:r>
        <w:rPr>
          <w:rFonts w:hint="eastAsia"/>
          <w:color w:val="auto"/>
          <w:sz w:val="21"/>
          <w:szCs w:val="21"/>
          <w:highlight w:val="none"/>
        </w:rPr>
        <w:t>3</w:t>
      </w:r>
      <w:bookmarkStart w:id="761" w:name="_Toc296503047"/>
      <w:bookmarkStart w:id="762" w:name="_Toc337558748"/>
      <w:bookmarkStart w:id="763" w:name="_Toc296346548"/>
      <w:r>
        <w:rPr>
          <w:rFonts w:hint="eastAsia"/>
          <w:color w:val="auto"/>
          <w:sz w:val="21"/>
          <w:szCs w:val="21"/>
          <w:highlight w:val="none"/>
        </w:rPr>
        <w:t xml:space="preserve">.2 </w:t>
      </w:r>
      <w:bookmarkEnd w:id="759"/>
      <w:r>
        <w:rPr>
          <w:rFonts w:hint="eastAsia"/>
          <w:color w:val="auto"/>
          <w:sz w:val="21"/>
          <w:szCs w:val="21"/>
          <w:highlight w:val="none"/>
        </w:rPr>
        <w:t>项目经理</w:t>
      </w:r>
      <w:bookmarkEnd w:id="760"/>
    </w:p>
    <w:bookmarkEnd w:id="761"/>
    <w:bookmarkEnd w:id="762"/>
    <w:bookmarkEnd w:id="763"/>
    <w:p w14:paraId="4C32CDD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3FD9DE9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03DEABB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承包人违反上述约定的，应按照专用合同条款的约定，承担违约责任。</w:t>
      </w:r>
    </w:p>
    <w:p w14:paraId="6E90BC7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1FCE8AA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10A56FE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734A1F1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58CFD7BA">
      <w:pPr>
        <w:pStyle w:val="6"/>
        <w:spacing w:before="0" w:beforeAutospacing="0" w:after="0" w:afterAutospacing="0" w:line="360" w:lineRule="auto"/>
        <w:ind w:firstLine="422" w:firstLineChars="200"/>
        <w:rPr>
          <w:color w:val="auto"/>
          <w:sz w:val="21"/>
          <w:szCs w:val="21"/>
          <w:highlight w:val="none"/>
        </w:rPr>
      </w:pPr>
      <w:bookmarkStart w:id="764" w:name="_Toc532377207"/>
      <w:bookmarkStart w:id="765" w:name="_Toc351203521"/>
      <w:r>
        <w:rPr>
          <w:rFonts w:hint="eastAsia"/>
          <w:color w:val="auto"/>
          <w:sz w:val="21"/>
          <w:szCs w:val="21"/>
          <w:highlight w:val="none"/>
        </w:rPr>
        <w:t>3</w:t>
      </w:r>
      <w:bookmarkStart w:id="766" w:name="_Toc296346549"/>
      <w:bookmarkStart w:id="767" w:name="_Toc296503048"/>
      <w:bookmarkStart w:id="768" w:name="_Toc337558749"/>
      <w:r>
        <w:rPr>
          <w:rFonts w:hint="eastAsia"/>
          <w:color w:val="auto"/>
          <w:sz w:val="21"/>
          <w:szCs w:val="21"/>
          <w:highlight w:val="none"/>
        </w:rPr>
        <w:t xml:space="preserve">.3 </w:t>
      </w:r>
      <w:bookmarkEnd w:id="766"/>
      <w:bookmarkEnd w:id="767"/>
      <w:r>
        <w:rPr>
          <w:rFonts w:hint="eastAsia"/>
          <w:color w:val="auto"/>
          <w:sz w:val="21"/>
          <w:szCs w:val="21"/>
          <w:highlight w:val="none"/>
        </w:rPr>
        <w:t>承包人人员</w:t>
      </w:r>
      <w:bookmarkEnd w:id="764"/>
      <w:bookmarkEnd w:id="765"/>
    </w:p>
    <w:bookmarkEnd w:id="768"/>
    <w:p w14:paraId="3B88858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6CD9BD8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4A9AA87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特殊工种作业人员均应持有相应的资格证明，监理人可以随时检查。</w:t>
      </w:r>
    </w:p>
    <w:p w14:paraId="0939E48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23F48E9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4A42493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3.3.5 承包人擅自更换主要施工管理人员，或前述人员未经监理人或发包人同意擅自离开施工现场的，应按照专用合同条款约定承担违约责任。</w:t>
      </w:r>
    </w:p>
    <w:p w14:paraId="2C4A9FD0">
      <w:pPr>
        <w:pStyle w:val="6"/>
        <w:spacing w:before="0" w:beforeAutospacing="0" w:after="0" w:afterAutospacing="0" w:line="360" w:lineRule="auto"/>
        <w:ind w:firstLine="422" w:firstLineChars="200"/>
        <w:rPr>
          <w:color w:val="auto"/>
          <w:sz w:val="21"/>
          <w:szCs w:val="21"/>
          <w:highlight w:val="none"/>
        </w:rPr>
      </w:pPr>
      <w:bookmarkStart w:id="769" w:name="_Toc532377208"/>
      <w:bookmarkStart w:id="770" w:name="_Toc351203522"/>
      <w:r>
        <w:rPr>
          <w:rFonts w:hint="eastAsia"/>
          <w:color w:val="auto"/>
          <w:sz w:val="21"/>
          <w:szCs w:val="21"/>
          <w:highlight w:val="none"/>
        </w:rPr>
        <w:t>3</w:t>
      </w:r>
      <w:bookmarkStart w:id="771" w:name="_Toc337558750"/>
      <w:bookmarkStart w:id="772" w:name="_Toc296503050"/>
      <w:bookmarkStart w:id="773" w:name="_Toc296346551"/>
      <w:r>
        <w:rPr>
          <w:rFonts w:hint="eastAsia"/>
          <w:color w:val="auto"/>
          <w:sz w:val="21"/>
          <w:szCs w:val="21"/>
          <w:highlight w:val="none"/>
        </w:rPr>
        <w:t>.4 承包人现场查勘</w:t>
      </w:r>
      <w:bookmarkEnd w:id="769"/>
      <w:bookmarkEnd w:id="770"/>
    </w:p>
    <w:bookmarkEnd w:id="771"/>
    <w:bookmarkEnd w:id="772"/>
    <w:bookmarkEnd w:id="773"/>
    <w:p w14:paraId="6BC67BA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承包人应对基于发包人按照第2.4.3项〔提供基础资料〕提交的基础资料所做出的解释和推断负责，但因基础资料存在错误、遗漏导致承包人解释或推断失实的，由发包人承担责任。</w:t>
      </w:r>
    </w:p>
    <w:p w14:paraId="5E1CC2A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11997A6B">
      <w:pPr>
        <w:pStyle w:val="6"/>
        <w:spacing w:before="0" w:beforeAutospacing="0" w:after="0" w:afterAutospacing="0" w:line="360" w:lineRule="auto"/>
        <w:ind w:firstLine="422" w:firstLineChars="200"/>
        <w:rPr>
          <w:color w:val="auto"/>
          <w:sz w:val="21"/>
          <w:szCs w:val="21"/>
          <w:highlight w:val="none"/>
        </w:rPr>
      </w:pPr>
      <w:bookmarkStart w:id="774" w:name="_Toc351203523"/>
      <w:bookmarkStart w:id="775" w:name="_Toc532377209"/>
      <w:r>
        <w:rPr>
          <w:rFonts w:hint="eastAsia"/>
          <w:color w:val="auto"/>
          <w:sz w:val="21"/>
          <w:szCs w:val="21"/>
          <w:highlight w:val="none"/>
        </w:rPr>
        <w:t>3</w:t>
      </w:r>
      <w:bookmarkStart w:id="776" w:name="_Toc296503051"/>
      <w:bookmarkStart w:id="777" w:name="_Toc296346552"/>
      <w:bookmarkStart w:id="778" w:name="_Toc337558751"/>
      <w:r>
        <w:rPr>
          <w:rFonts w:hint="eastAsia"/>
          <w:color w:val="auto"/>
          <w:sz w:val="21"/>
          <w:szCs w:val="21"/>
          <w:highlight w:val="none"/>
        </w:rPr>
        <w:t>.5 分包</w:t>
      </w:r>
      <w:bookmarkEnd w:id="774"/>
      <w:bookmarkEnd w:id="775"/>
    </w:p>
    <w:bookmarkEnd w:id="776"/>
    <w:bookmarkEnd w:id="777"/>
    <w:bookmarkEnd w:id="778"/>
    <w:p w14:paraId="04024B2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3.5.1 分包的一般约定</w:t>
      </w:r>
    </w:p>
    <w:p w14:paraId="3CEFDC8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1F54D0F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承包人不得以劳务分包的名义转包或违法分包工程。</w:t>
      </w:r>
    </w:p>
    <w:p w14:paraId="06C5FD9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3.5.2 分包的确定</w:t>
      </w:r>
    </w:p>
    <w:p w14:paraId="5B960D0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C73F68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3.5.3 分包管理</w:t>
      </w:r>
    </w:p>
    <w:p w14:paraId="5C5EFEF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承包人应向监理人提交分包人的主要施工管理人员表，并对分包人的施工人员进行实名制管理，包括但不限于进出场管理、登记造册以及各种证照的办理。</w:t>
      </w:r>
    </w:p>
    <w:p w14:paraId="476E747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3.5.4 分包合同价款</w:t>
      </w:r>
    </w:p>
    <w:p w14:paraId="5D00729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（1）除本项第（2）目约定的情况或专用合同条款另有约定外，分包合同价款由承包人与分包人结算，未经承包人同意，发包人不得向分包人支付分包工程价款；</w:t>
      </w:r>
    </w:p>
    <w:p w14:paraId="2377841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（2）生效法律文书要求发包人向分包人支付分包合同价款的，发包人有权从应付承包人工程款中扣除该部分款项。</w:t>
      </w:r>
    </w:p>
    <w:p w14:paraId="735929E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3.5.5 分包合同权益的转让</w:t>
      </w:r>
    </w:p>
    <w:p w14:paraId="2D334A1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779" w:name="_Toc351203524"/>
    </w:p>
    <w:p w14:paraId="4F393260">
      <w:pPr>
        <w:pStyle w:val="6"/>
        <w:spacing w:before="0" w:beforeAutospacing="0" w:after="0" w:afterAutospacing="0" w:line="360" w:lineRule="auto"/>
        <w:ind w:firstLine="422" w:firstLineChars="200"/>
        <w:rPr>
          <w:color w:val="auto"/>
          <w:sz w:val="21"/>
          <w:szCs w:val="21"/>
          <w:highlight w:val="none"/>
        </w:rPr>
      </w:pPr>
      <w:bookmarkStart w:id="780" w:name="_Toc532377210"/>
      <w:r>
        <w:rPr>
          <w:rFonts w:hint="eastAsia"/>
          <w:color w:val="auto"/>
          <w:sz w:val="21"/>
          <w:szCs w:val="21"/>
          <w:highlight w:val="none"/>
        </w:rPr>
        <w:t>3.6 工程照管与成品、半成品保护</w:t>
      </w:r>
      <w:bookmarkEnd w:id="779"/>
      <w:bookmarkEnd w:id="780"/>
    </w:p>
    <w:p w14:paraId="2170C1B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（1）除专用合同条款另有约定外，自发包人向承包人移交施工现场之日起，承包人应负责照管工程及工程相关的材料、工程设备，直到颁发工程接收证书之日止。</w:t>
      </w:r>
    </w:p>
    <w:p w14:paraId="273A55B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（2）在承包人负责照管期间，因承包人原因造成工程、材料、工程设备损坏的，由承包人负责修复或更换，并承担由此增加的费用和（或）延误的工期。</w:t>
      </w:r>
    </w:p>
    <w:p w14:paraId="43FA33F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5DCFE1BA">
      <w:pPr>
        <w:pStyle w:val="6"/>
        <w:spacing w:before="0" w:beforeAutospacing="0" w:after="0" w:afterAutospacing="0" w:line="360" w:lineRule="auto"/>
        <w:ind w:firstLine="422" w:firstLineChars="200"/>
        <w:rPr>
          <w:color w:val="auto"/>
          <w:sz w:val="21"/>
          <w:szCs w:val="21"/>
          <w:highlight w:val="none"/>
        </w:rPr>
      </w:pPr>
      <w:bookmarkStart w:id="781" w:name="_Toc532377211"/>
      <w:bookmarkStart w:id="782" w:name="_Toc351203525"/>
      <w:r>
        <w:rPr>
          <w:rFonts w:hint="eastAsia"/>
          <w:color w:val="auto"/>
          <w:sz w:val="21"/>
          <w:szCs w:val="21"/>
          <w:highlight w:val="none"/>
        </w:rPr>
        <w:t>3</w:t>
      </w:r>
      <w:bookmarkStart w:id="783" w:name="_Toc296346553"/>
      <w:bookmarkStart w:id="784" w:name="_Toc296503052"/>
      <w:bookmarkStart w:id="785" w:name="_Toc337558752"/>
      <w:r>
        <w:rPr>
          <w:rFonts w:hint="eastAsia"/>
          <w:color w:val="auto"/>
          <w:sz w:val="21"/>
          <w:szCs w:val="21"/>
          <w:highlight w:val="none"/>
        </w:rPr>
        <w:t>.7 履约担保</w:t>
      </w:r>
      <w:bookmarkEnd w:id="781"/>
      <w:bookmarkEnd w:id="782"/>
    </w:p>
    <w:bookmarkEnd w:id="783"/>
    <w:bookmarkEnd w:id="784"/>
    <w:bookmarkEnd w:id="785"/>
    <w:p w14:paraId="635AF69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1B683E6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因承包人原因导致工期延长的，继续提供履约担保所增加的费用由承包人承担；非因承包人原因导致工期延长的，继续提供履约担保所增加的费用由发包人承担。</w:t>
      </w:r>
    </w:p>
    <w:p w14:paraId="0938D48C">
      <w:pPr>
        <w:pStyle w:val="6"/>
        <w:spacing w:before="0" w:beforeAutospacing="0" w:after="0" w:afterAutospacing="0" w:line="360" w:lineRule="auto"/>
        <w:ind w:firstLine="422" w:firstLineChars="200"/>
        <w:rPr>
          <w:color w:val="auto"/>
          <w:sz w:val="21"/>
          <w:szCs w:val="21"/>
          <w:highlight w:val="none"/>
        </w:rPr>
      </w:pPr>
      <w:bookmarkStart w:id="786" w:name="_Toc351203526"/>
      <w:bookmarkStart w:id="787" w:name="_Toc532377212"/>
      <w:r>
        <w:rPr>
          <w:rFonts w:hint="eastAsia"/>
          <w:color w:val="auto"/>
          <w:sz w:val="21"/>
          <w:szCs w:val="21"/>
          <w:highlight w:val="none"/>
        </w:rPr>
        <w:t>3.8 联合体</w:t>
      </w:r>
      <w:bookmarkEnd w:id="786"/>
      <w:bookmarkEnd w:id="787"/>
    </w:p>
    <w:p w14:paraId="6F966E6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3.8.1 联合体各方应共同与发包人签订合同协议书。联合体各方应为履行合同向发包人承担连带责任。</w:t>
      </w:r>
    </w:p>
    <w:p w14:paraId="75FBBCA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3.8.2 联合体协议经发包人确认后作为合同附件。在履行合同过程中，未经发包人同意，不得修改联合体协议。</w:t>
      </w:r>
    </w:p>
    <w:p w14:paraId="6497B36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3.8.3 联合体牵头人负责与发包人和监理人联系，并接受指示，负责组织联合体各成员全面履行合同。</w:t>
      </w:r>
    </w:p>
    <w:p w14:paraId="53B0795C">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788" w:name="_Toc532375590"/>
      <w:bookmarkStart w:id="789" w:name="_Toc532377213"/>
      <w:bookmarkStart w:id="790" w:name="_Toc351203527"/>
      <w:r>
        <w:rPr>
          <w:rFonts w:hint="eastAsia"/>
          <w:color w:val="auto"/>
          <w:kern w:val="2"/>
          <w:sz w:val="21"/>
          <w:szCs w:val="21"/>
          <w:highlight w:val="none"/>
        </w:rPr>
        <w:t>4</w:t>
      </w:r>
      <w:bookmarkStart w:id="791" w:name="_Toc296346554"/>
      <w:bookmarkStart w:id="792" w:name="_Toc296503053"/>
      <w:bookmarkStart w:id="793" w:name="_Toc337558753"/>
      <w:r>
        <w:rPr>
          <w:rFonts w:hint="eastAsia"/>
          <w:color w:val="auto"/>
          <w:kern w:val="2"/>
          <w:sz w:val="21"/>
          <w:szCs w:val="21"/>
          <w:highlight w:val="none"/>
        </w:rPr>
        <w:t>. 监</w:t>
      </w:r>
      <w:bookmarkEnd w:id="791"/>
      <w:bookmarkEnd w:id="792"/>
      <w:r>
        <w:rPr>
          <w:rFonts w:hint="eastAsia"/>
          <w:color w:val="auto"/>
          <w:kern w:val="2"/>
          <w:sz w:val="21"/>
          <w:szCs w:val="21"/>
          <w:highlight w:val="none"/>
        </w:rPr>
        <w:t>理人</w:t>
      </w:r>
      <w:bookmarkEnd w:id="788"/>
      <w:bookmarkEnd w:id="789"/>
      <w:bookmarkEnd w:id="790"/>
    </w:p>
    <w:bookmarkEnd w:id="793"/>
    <w:p w14:paraId="689F82A9">
      <w:pPr>
        <w:pStyle w:val="6"/>
        <w:spacing w:before="0" w:beforeAutospacing="0" w:after="0" w:afterAutospacing="0" w:line="360" w:lineRule="auto"/>
        <w:ind w:firstLine="422" w:firstLineChars="200"/>
        <w:rPr>
          <w:color w:val="auto"/>
          <w:sz w:val="21"/>
          <w:szCs w:val="21"/>
          <w:highlight w:val="none"/>
        </w:rPr>
      </w:pPr>
      <w:bookmarkStart w:id="794" w:name="_Toc532377214"/>
      <w:bookmarkStart w:id="795" w:name="_Toc351203528"/>
      <w:r>
        <w:rPr>
          <w:rFonts w:hint="eastAsia"/>
          <w:color w:val="auto"/>
          <w:sz w:val="21"/>
          <w:szCs w:val="21"/>
          <w:highlight w:val="none"/>
        </w:rPr>
        <w:t>4</w:t>
      </w:r>
      <w:bookmarkStart w:id="796" w:name="_Toc296346555"/>
      <w:bookmarkStart w:id="797" w:name="_Toc296503054"/>
      <w:bookmarkStart w:id="798" w:name="_Toc337558754"/>
      <w:r>
        <w:rPr>
          <w:rFonts w:hint="eastAsia"/>
          <w:color w:val="auto"/>
          <w:sz w:val="21"/>
          <w:szCs w:val="21"/>
          <w:highlight w:val="none"/>
        </w:rPr>
        <w:t>.1监理人的一般规定</w:t>
      </w:r>
      <w:bookmarkEnd w:id="794"/>
      <w:bookmarkEnd w:id="795"/>
    </w:p>
    <w:bookmarkEnd w:id="796"/>
    <w:bookmarkEnd w:id="797"/>
    <w:bookmarkEnd w:id="798"/>
    <w:p w14:paraId="2BCCA08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39FDAE3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除专用合同条款另有约定外，监理人在施工现场的办公场所、生活场所由承包人提供，所发生的费用由发包人承担。</w:t>
      </w:r>
    </w:p>
    <w:p w14:paraId="741B0762">
      <w:pPr>
        <w:pStyle w:val="6"/>
        <w:spacing w:before="0" w:beforeAutospacing="0" w:after="0" w:afterAutospacing="0" w:line="360" w:lineRule="auto"/>
        <w:ind w:firstLine="422" w:firstLineChars="200"/>
        <w:rPr>
          <w:color w:val="auto"/>
          <w:sz w:val="21"/>
          <w:szCs w:val="21"/>
          <w:highlight w:val="none"/>
        </w:rPr>
      </w:pPr>
      <w:bookmarkStart w:id="799" w:name="_Toc351203529"/>
      <w:bookmarkStart w:id="800" w:name="_Toc532377215"/>
      <w:r>
        <w:rPr>
          <w:rFonts w:hint="eastAsia"/>
          <w:color w:val="auto"/>
          <w:sz w:val="21"/>
          <w:szCs w:val="21"/>
          <w:highlight w:val="none"/>
        </w:rPr>
        <w:t>4</w:t>
      </w:r>
      <w:bookmarkStart w:id="801" w:name="_Toc337558755"/>
      <w:r>
        <w:rPr>
          <w:rFonts w:hint="eastAsia"/>
          <w:color w:val="auto"/>
          <w:sz w:val="21"/>
          <w:szCs w:val="21"/>
          <w:highlight w:val="none"/>
        </w:rPr>
        <w:t>.2监理人员</w:t>
      </w:r>
      <w:bookmarkEnd w:id="799"/>
      <w:bookmarkEnd w:id="800"/>
    </w:p>
    <w:bookmarkEnd w:id="801"/>
    <w:p w14:paraId="60507CB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2BA8BADD">
      <w:pPr>
        <w:pStyle w:val="6"/>
        <w:spacing w:before="0" w:beforeAutospacing="0" w:after="0" w:afterAutospacing="0" w:line="360" w:lineRule="auto"/>
        <w:ind w:firstLine="422" w:firstLineChars="200"/>
        <w:rPr>
          <w:color w:val="auto"/>
          <w:sz w:val="21"/>
          <w:szCs w:val="21"/>
          <w:highlight w:val="none"/>
        </w:rPr>
      </w:pPr>
      <w:bookmarkStart w:id="802" w:name="_Toc532377216"/>
      <w:bookmarkStart w:id="803" w:name="_Toc351203530"/>
      <w:r>
        <w:rPr>
          <w:rFonts w:hint="eastAsia"/>
          <w:color w:val="auto"/>
          <w:sz w:val="21"/>
          <w:szCs w:val="21"/>
          <w:highlight w:val="none"/>
        </w:rPr>
        <w:t>4</w:t>
      </w:r>
      <w:bookmarkStart w:id="804" w:name="_Toc296503055"/>
      <w:bookmarkStart w:id="805" w:name="_Toc296346556"/>
      <w:bookmarkStart w:id="806" w:name="_Toc337558756"/>
      <w:r>
        <w:rPr>
          <w:rFonts w:hint="eastAsia"/>
          <w:color w:val="auto"/>
          <w:sz w:val="21"/>
          <w:szCs w:val="21"/>
          <w:highlight w:val="none"/>
        </w:rPr>
        <w:t>.3</w:t>
      </w:r>
      <w:bookmarkEnd w:id="804"/>
      <w:bookmarkEnd w:id="805"/>
      <w:r>
        <w:rPr>
          <w:rFonts w:hint="eastAsia"/>
          <w:color w:val="auto"/>
          <w:sz w:val="21"/>
          <w:szCs w:val="21"/>
          <w:highlight w:val="none"/>
        </w:rPr>
        <w:t>监理人的指</w:t>
      </w:r>
      <w:bookmarkEnd w:id="806"/>
      <w:r>
        <w:rPr>
          <w:rFonts w:hint="eastAsia"/>
          <w:color w:val="auto"/>
          <w:sz w:val="21"/>
          <w:szCs w:val="21"/>
          <w:highlight w:val="none"/>
        </w:rPr>
        <w:t>示</w:t>
      </w:r>
      <w:bookmarkEnd w:id="802"/>
      <w:bookmarkEnd w:id="803"/>
    </w:p>
    <w:p w14:paraId="4CA93F5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629CC30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765FA7D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承包人对监理人发出的指示有疑问的，应向监理人提出书面异议，监理人应在48小时内对该指示予以确认、更改或撤销，监理人逾期未回复的，承包人有权拒绝执行上述指示。</w:t>
      </w:r>
    </w:p>
    <w:p w14:paraId="7C48E40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05CF6140">
      <w:pPr>
        <w:pStyle w:val="6"/>
        <w:spacing w:before="0" w:beforeAutospacing="0" w:after="0" w:afterAutospacing="0" w:line="360" w:lineRule="auto"/>
        <w:ind w:firstLine="422" w:firstLineChars="200"/>
        <w:rPr>
          <w:color w:val="auto"/>
          <w:sz w:val="21"/>
          <w:szCs w:val="21"/>
          <w:highlight w:val="none"/>
        </w:rPr>
      </w:pPr>
      <w:bookmarkStart w:id="807" w:name="_Toc351203531"/>
      <w:bookmarkStart w:id="808" w:name="_Toc532377217"/>
      <w:r>
        <w:rPr>
          <w:rFonts w:hint="eastAsia"/>
          <w:color w:val="auto"/>
          <w:sz w:val="21"/>
          <w:szCs w:val="21"/>
          <w:highlight w:val="none"/>
        </w:rPr>
        <w:t>4</w:t>
      </w:r>
      <w:bookmarkStart w:id="809" w:name="_Toc296346558"/>
      <w:bookmarkStart w:id="810" w:name="_Toc337558757"/>
      <w:bookmarkStart w:id="811" w:name="_Toc296503057"/>
      <w:r>
        <w:rPr>
          <w:rFonts w:hint="eastAsia"/>
          <w:color w:val="auto"/>
          <w:sz w:val="21"/>
          <w:szCs w:val="21"/>
          <w:highlight w:val="none"/>
        </w:rPr>
        <w:t>.4 商定或确定</w:t>
      </w:r>
      <w:bookmarkEnd w:id="807"/>
      <w:bookmarkEnd w:id="808"/>
    </w:p>
    <w:bookmarkEnd w:id="809"/>
    <w:bookmarkEnd w:id="810"/>
    <w:bookmarkEnd w:id="811"/>
    <w:p w14:paraId="666A4C1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合同当事人进行商定或确定时，总监理工程师应当会同合同当事人尽量通过协商达成一致，不能达成一致的，由总监理工程师按照合同约定审慎做出公正的确定。</w:t>
      </w:r>
    </w:p>
    <w:p w14:paraId="5123929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571C384A">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812" w:name="_Toc351203532"/>
      <w:bookmarkStart w:id="813" w:name="_Toc532377218"/>
      <w:bookmarkStart w:id="814" w:name="_Toc532375591"/>
      <w:r>
        <w:rPr>
          <w:rFonts w:hint="eastAsia"/>
          <w:color w:val="auto"/>
          <w:kern w:val="2"/>
          <w:sz w:val="21"/>
          <w:szCs w:val="21"/>
          <w:highlight w:val="none"/>
        </w:rPr>
        <w:t>5</w:t>
      </w:r>
      <w:bookmarkStart w:id="815" w:name="_Toc337558758"/>
      <w:r>
        <w:rPr>
          <w:rFonts w:hint="eastAsia"/>
          <w:color w:val="auto"/>
          <w:kern w:val="2"/>
          <w:sz w:val="21"/>
          <w:szCs w:val="21"/>
          <w:highlight w:val="none"/>
        </w:rPr>
        <w:t>. 工程质量</w:t>
      </w:r>
      <w:bookmarkEnd w:id="812"/>
      <w:bookmarkEnd w:id="813"/>
      <w:bookmarkEnd w:id="814"/>
    </w:p>
    <w:bookmarkEnd w:id="815"/>
    <w:p w14:paraId="5AC3583F">
      <w:pPr>
        <w:pStyle w:val="6"/>
        <w:spacing w:before="0" w:beforeAutospacing="0" w:after="0" w:afterAutospacing="0" w:line="360" w:lineRule="auto"/>
        <w:ind w:firstLine="422" w:firstLineChars="200"/>
        <w:rPr>
          <w:color w:val="auto"/>
          <w:sz w:val="21"/>
          <w:szCs w:val="21"/>
          <w:highlight w:val="none"/>
        </w:rPr>
      </w:pPr>
      <w:bookmarkStart w:id="816" w:name="_Toc532377219"/>
      <w:bookmarkStart w:id="817" w:name="_Toc351203533"/>
      <w:r>
        <w:rPr>
          <w:rFonts w:hint="eastAsia"/>
          <w:color w:val="auto"/>
          <w:sz w:val="21"/>
          <w:szCs w:val="21"/>
          <w:highlight w:val="none"/>
        </w:rPr>
        <w:t>5</w:t>
      </w:r>
      <w:bookmarkStart w:id="818" w:name="_Toc337558759"/>
      <w:r>
        <w:rPr>
          <w:rFonts w:hint="eastAsia"/>
          <w:color w:val="auto"/>
          <w:sz w:val="21"/>
          <w:szCs w:val="21"/>
          <w:highlight w:val="none"/>
        </w:rPr>
        <w:t>.1质量要求</w:t>
      </w:r>
      <w:bookmarkEnd w:id="816"/>
      <w:bookmarkEnd w:id="817"/>
    </w:p>
    <w:bookmarkEnd w:id="818"/>
    <w:p w14:paraId="2801A9F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5.1.1 工程质量标准必须符合现行国家有关工程施工质量验收规范和标准的要求。有关工程质量的特殊标准或要求由合同当事人在专用合同条款中约定。</w:t>
      </w:r>
    </w:p>
    <w:p w14:paraId="137CA76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5.1.2 因发包人原因造成工程质量未达到合同约定标准的，由发包人承担由此增加的费用和（或）延误的工期，并支付承包人合理的利润。</w:t>
      </w:r>
    </w:p>
    <w:p w14:paraId="5EA1DA9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5.1.3 因承包人原因造成工程质量未达到合同约定标准的，发包人有权要求承包人返工直至工程质量达到合同约定的标准为止，并由承包人承担由此增加的费用和（或）延误的工期。</w:t>
      </w:r>
    </w:p>
    <w:p w14:paraId="03DF0C0C">
      <w:pPr>
        <w:pStyle w:val="6"/>
        <w:spacing w:before="0" w:beforeAutospacing="0" w:after="0" w:afterAutospacing="0" w:line="360" w:lineRule="auto"/>
        <w:ind w:firstLine="422" w:firstLineChars="200"/>
        <w:rPr>
          <w:color w:val="auto"/>
          <w:sz w:val="21"/>
          <w:szCs w:val="21"/>
          <w:highlight w:val="none"/>
        </w:rPr>
      </w:pPr>
      <w:bookmarkStart w:id="819" w:name="_Toc532377220"/>
      <w:bookmarkStart w:id="820" w:name="_Toc351203534"/>
      <w:r>
        <w:rPr>
          <w:rFonts w:hint="eastAsia"/>
          <w:color w:val="auto"/>
          <w:sz w:val="21"/>
          <w:szCs w:val="21"/>
          <w:highlight w:val="none"/>
        </w:rPr>
        <w:t>5</w:t>
      </w:r>
      <w:bookmarkStart w:id="821" w:name="_Toc337558760"/>
      <w:r>
        <w:rPr>
          <w:rFonts w:hint="eastAsia"/>
          <w:color w:val="auto"/>
          <w:sz w:val="21"/>
          <w:szCs w:val="21"/>
          <w:highlight w:val="none"/>
        </w:rPr>
        <w:t>.2质量保证措施</w:t>
      </w:r>
      <w:bookmarkEnd w:id="819"/>
      <w:bookmarkEnd w:id="820"/>
    </w:p>
    <w:bookmarkEnd w:id="821"/>
    <w:p w14:paraId="13E7DCA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5.2.1 发包人的质量管理</w:t>
      </w:r>
    </w:p>
    <w:p w14:paraId="0305AF4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发包人应按照法律规定及合同约定完成与工程质量有关的各项工作。</w:t>
      </w:r>
    </w:p>
    <w:p w14:paraId="3C4468A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5.2.2 承包人的质量管理</w:t>
      </w:r>
    </w:p>
    <w:p w14:paraId="634C2A2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51E2E6E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承包人应对施工人员进行质量教育和技术培训，定期考核施工人员的劳动技能，严格执行施工规范和操作规程。</w:t>
      </w:r>
    </w:p>
    <w:p w14:paraId="390A45F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承包人应按照法律规定和发包人的要求，对材料、工程设备以及工程的所有部位及其施工工艺进行全过程的质量检查和检验，并</w:t>
      </w:r>
      <w:r>
        <w:rPr>
          <w:rFonts w:hint="eastAsia" w:ascii="宋体" w:hAnsi="宋体"/>
          <w:color w:val="auto"/>
          <w:kern w:val="0"/>
          <w:szCs w:val="21"/>
          <w:highlight w:val="none"/>
          <w:lang w:eastAsia="zh-CN"/>
        </w:rPr>
        <w:t>做</w:t>
      </w:r>
      <w:r>
        <w:rPr>
          <w:rFonts w:hint="eastAsia" w:ascii="宋体" w:hAnsi="宋体"/>
          <w:color w:val="auto"/>
          <w:kern w:val="0"/>
          <w:szCs w:val="21"/>
          <w:highlight w:val="none"/>
        </w:rPr>
        <w:t>详细记录，编制工程质量报表，报送监理人审查。此外，承包人还应按照法律规定和发包人的要求，进行施工现场取样试验、工程复核测量和设备性能检测，提供试验样品、提交试验报告和测量成果以及其他工作。</w:t>
      </w:r>
    </w:p>
    <w:p w14:paraId="2864B6A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5.2.3 监理人的质量检查和检验</w:t>
      </w:r>
    </w:p>
    <w:p w14:paraId="231B9E3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w:t>
      </w:r>
      <w:r>
        <w:rPr>
          <w:rFonts w:hint="eastAsia" w:ascii="宋体" w:hAnsi="宋体"/>
          <w:color w:val="auto"/>
          <w:kern w:val="0"/>
          <w:szCs w:val="21"/>
          <w:highlight w:val="none"/>
          <w:lang w:eastAsia="zh-CN"/>
        </w:rPr>
        <w:t>查看</w:t>
      </w:r>
      <w:r>
        <w:rPr>
          <w:rFonts w:hint="eastAsia" w:ascii="宋体" w:hAnsi="宋体"/>
          <w:color w:val="auto"/>
          <w:kern w:val="0"/>
          <w:szCs w:val="21"/>
          <w:highlight w:val="none"/>
        </w:rPr>
        <w:t>和查阅施工原始记录。监理人为此进行的检查和检验，不免除或减轻承包人按照合同约定应当承担的责任。</w:t>
      </w:r>
    </w:p>
    <w:p w14:paraId="0501AC8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6BD938E0">
      <w:pPr>
        <w:pStyle w:val="6"/>
        <w:spacing w:before="0" w:beforeAutospacing="0" w:after="0" w:afterAutospacing="0" w:line="360" w:lineRule="auto"/>
        <w:ind w:firstLine="422" w:firstLineChars="200"/>
        <w:rPr>
          <w:color w:val="auto"/>
          <w:sz w:val="21"/>
          <w:szCs w:val="21"/>
          <w:highlight w:val="none"/>
        </w:rPr>
      </w:pPr>
      <w:bookmarkStart w:id="822" w:name="_Toc532377221"/>
      <w:bookmarkStart w:id="823" w:name="_Toc351203535"/>
      <w:r>
        <w:rPr>
          <w:rFonts w:hint="eastAsia"/>
          <w:color w:val="auto"/>
          <w:sz w:val="21"/>
          <w:szCs w:val="21"/>
          <w:highlight w:val="none"/>
        </w:rPr>
        <w:t>5</w:t>
      </w:r>
      <w:bookmarkStart w:id="824" w:name="_Toc337558761"/>
      <w:r>
        <w:rPr>
          <w:rFonts w:hint="eastAsia"/>
          <w:color w:val="auto"/>
          <w:sz w:val="21"/>
          <w:szCs w:val="21"/>
          <w:highlight w:val="none"/>
        </w:rPr>
        <w:t>.3 隐蔽工程检查</w:t>
      </w:r>
      <w:bookmarkEnd w:id="822"/>
      <w:bookmarkEnd w:id="823"/>
    </w:p>
    <w:bookmarkEnd w:id="824"/>
    <w:p w14:paraId="67282E4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5.3.1承包人自检</w:t>
      </w:r>
    </w:p>
    <w:p w14:paraId="408A0EC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承包人应当对工程隐蔽部位进行自检，并经自检确认是否具备覆盖条件。</w:t>
      </w:r>
    </w:p>
    <w:p w14:paraId="0569375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5.3.2检查程序</w:t>
      </w:r>
    </w:p>
    <w:p w14:paraId="13C3E61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61A4876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14:paraId="24187E9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14:paraId="6F02ECF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5.3.3 重新检查</w:t>
      </w:r>
    </w:p>
    <w:p w14:paraId="72A9C5D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149A05A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5.3.4 承包人私自覆盖</w:t>
      </w:r>
    </w:p>
    <w:p w14:paraId="7E39A13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335A168C">
      <w:pPr>
        <w:pStyle w:val="6"/>
        <w:spacing w:before="0" w:beforeAutospacing="0" w:after="0" w:afterAutospacing="0" w:line="360" w:lineRule="auto"/>
        <w:ind w:firstLine="422" w:firstLineChars="200"/>
        <w:rPr>
          <w:color w:val="auto"/>
          <w:sz w:val="21"/>
          <w:szCs w:val="21"/>
          <w:highlight w:val="none"/>
        </w:rPr>
      </w:pPr>
      <w:bookmarkStart w:id="825" w:name="_Toc532377222"/>
      <w:r>
        <w:rPr>
          <w:rFonts w:hint="eastAsia"/>
          <w:color w:val="auto"/>
          <w:sz w:val="21"/>
          <w:szCs w:val="21"/>
          <w:highlight w:val="none"/>
        </w:rPr>
        <w:t>5.4不合格工程的处理</w:t>
      </w:r>
      <w:bookmarkEnd w:id="825"/>
    </w:p>
    <w:p w14:paraId="6A757A8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1250E02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5.4.2 因发包人原因造成工程不合格的，由此增加的费用和（或）延误的工期由发包人承担，并支付承包人合理的利润。</w:t>
      </w:r>
    </w:p>
    <w:p w14:paraId="2472A4FF">
      <w:pPr>
        <w:pStyle w:val="6"/>
        <w:spacing w:before="0" w:beforeAutospacing="0" w:after="0" w:afterAutospacing="0" w:line="360" w:lineRule="auto"/>
        <w:ind w:firstLine="422" w:firstLineChars="200"/>
        <w:rPr>
          <w:color w:val="auto"/>
          <w:sz w:val="21"/>
          <w:szCs w:val="21"/>
          <w:highlight w:val="none"/>
        </w:rPr>
      </w:pPr>
      <w:bookmarkStart w:id="826" w:name="_Toc532377223"/>
      <w:bookmarkStart w:id="827" w:name="_Toc351203537"/>
      <w:r>
        <w:rPr>
          <w:rFonts w:hint="eastAsia"/>
          <w:color w:val="auto"/>
          <w:sz w:val="21"/>
          <w:szCs w:val="21"/>
          <w:highlight w:val="none"/>
        </w:rPr>
        <w:t>5.5 质量争议检测</w:t>
      </w:r>
      <w:bookmarkEnd w:id="826"/>
      <w:bookmarkEnd w:id="827"/>
    </w:p>
    <w:p w14:paraId="5BB3BB6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合同当事人对工程质量有争议的，由双方协商确定的工程质量检测机构鉴定，由此产生的费用及因此造成的损失，由责任方承担。</w:t>
      </w:r>
    </w:p>
    <w:p w14:paraId="62B2AF7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合同当事人均有责任的，由双方根据其责任分别承担。合同当事人无法达成一致的，按照第4.4款〔商定或确定〕执行。</w:t>
      </w:r>
    </w:p>
    <w:p w14:paraId="483B82CE">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828" w:name="_Toc351203538"/>
      <w:bookmarkStart w:id="829" w:name="_Toc532375592"/>
      <w:bookmarkStart w:id="830" w:name="_Toc532377224"/>
      <w:r>
        <w:rPr>
          <w:rFonts w:hint="eastAsia"/>
          <w:color w:val="auto"/>
          <w:kern w:val="2"/>
          <w:sz w:val="21"/>
          <w:szCs w:val="21"/>
          <w:highlight w:val="none"/>
        </w:rPr>
        <w:t>6</w:t>
      </w:r>
      <w:bookmarkStart w:id="831" w:name="_Toc337558763"/>
      <w:r>
        <w:rPr>
          <w:rFonts w:hint="eastAsia"/>
          <w:color w:val="auto"/>
          <w:kern w:val="2"/>
          <w:sz w:val="21"/>
          <w:szCs w:val="21"/>
          <w:highlight w:val="none"/>
        </w:rPr>
        <w:t>. 安全文明施工与环境保护</w:t>
      </w:r>
      <w:bookmarkEnd w:id="828"/>
      <w:bookmarkEnd w:id="829"/>
      <w:bookmarkEnd w:id="830"/>
    </w:p>
    <w:bookmarkEnd w:id="831"/>
    <w:p w14:paraId="06D9B055">
      <w:pPr>
        <w:pStyle w:val="6"/>
        <w:spacing w:before="0" w:beforeAutospacing="0" w:after="0" w:afterAutospacing="0" w:line="360" w:lineRule="auto"/>
        <w:ind w:firstLine="422" w:firstLineChars="200"/>
        <w:rPr>
          <w:color w:val="auto"/>
          <w:sz w:val="21"/>
          <w:szCs w:val="21"/>
          <w:highlight w:val="none"/>
        </w:rPr>
      </w:pPr>
      <w:bookmarkStart w:id="832" w:name="_Toc532377225"/>
      <w:bookmarkStart w:id="833" w:name="_Toc351203539"/>
      <w:r>
        <w:rPr>
          <w:rFonts w:hint="eastAsia"/>
          <w:color w:val="auto"/>
          <w:sz w:val="21"/>
          <w:szCs w:val="21"/>
          <w:highlight w:val="none"/>
        </w:rPr>
        <w:t>6</w:t>
      </w:r>
      <w:bookmarkStart w:id="834" w:name="_Toc337558764"/>
      <w:r>
        <w:rPr>
          <w:rFonts w:hint="eastAsia"/>
          <w:color w:val="auto"/>
          <w:sz w:val="21"/>
          <w:szCs w:val="21"/>
          <w:highlight w:val="none"/>
        </w:rPr>
        <w:t>.1安全文明施工</w:t>
      </w:r>
      <w:bookmarkEnd w:id="832"/>
      <w:bookmarkEnd w:id="833"/>
    </w:p>
    <w:bookmarkEnd w:id="834"/>
    <w:p w14:paraId="2BE27E3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6.1.1安全生产要求</w:t>
      </w:r>
    </w:p>
    <w:p w14:paraId="394FDD4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4C9ECC9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37D15AC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因安全生产需要暂停施工的，按照第7.8款〔暂停施工〕的约定执行。</w:t>
      </w:r>
    </w:p>
    <w:p w14:paraId="57B7B5E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6.1.2 安全生产保证措施</w:t>
      </w:r>
    </w:p>
    <w:p w14:paraId="2A11893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承包人应当按照有关规定编制安全技术措施或者专项施工方案，建立安全生产责任制度、治安保卫制度及安全生产教育培训制度，并</w:t>
      </w:r>
      <w:r>
        <w:rPr>
          <w:rFonts w:hint="eastAsia" w:ascii="宋体" w:hAnsi="宋体"/>
          <w:color w:val="auto"/>
          <w:kern w:val="0"/>
          <w:szCs w:val="21"/>
          <w:highlight w:val="none"/>
          <w:lang w:eastAsia="zh-CN"/>
        </w:rPr>
        <w:t>按照</w:t>
      </w:r>
      <w:r>
        <w:rPr>
          <w:rFonts w:hint="eastAsia" w:ascii="宋体" w:hAnsi="宋体"/>
          <w:color w:val="auto"/>
          <w:kern w:val="0"/>
          <w:szCs w:val="21"/>
          <w:highlight w:val="none"/>
        </w:rPr>
        <w:t>安全生产法律规定及合同约定履行安全职责，如实编制工程安全生产的有关记录，接受发包人、监理人及政府安全监督部门的检查与监督。</w:t>
      </w:r>
    </w:p>
    <w:p w14:paraId="3DED43D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6.1.3特别安全生产事项</w:t>
      </w:r>
    </w:p>
    <w:p w14:paraId="21E60BC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44CF8DE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69CB7D2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20F52EB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需单独编制危险性较大分部分项专项工程施工方案的，及要求进行专家论证的超过一定规模的危险性较大的分部分项工程，承包人应及时编制和组织论证。</w:t>
      </w:r>
    </w:p>
    <w:p w14:paraId="79C092A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6.1.4 治安保卫</w:t>
      </w:r>
    </w:p>
    <w:p w14:paraId="48CD75F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除专用合同条款另有约定外，发包人应与当地公安部门协商，在现场建立治安管理机构或联防组织，统一管理施工场地的治安保卫事项，履行合同工程的治安保卫职责。</w:t>
      </w:r>
    </w:p>
    <w:p w14:paraId="7EE3260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发包人和承包人除应协助现场治安管理机构或联防组织维护施工场地的社会治安外，还应做好包括生活区在内的各自管辖区的治安保卫工作。</w:t>
      </w:r>
    </w:p>
    <w:p w14:paraId="2D06D95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009E90F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6.1.5 文明施工</w:t>
      </w:r>
    </w:p>
    <w:p w14:paraId="246C712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023A42D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2C1C69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6.1.6 安全文明施工费</w:t>
      </w:r>
    </w:p>
    <w:p w14:paraId="6BA1532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安全文明施工费由发包人承担，发包人不得以任何形式扣减该部分费用。因基准日期后合同所适用的法律或政府有关规定发生变化，增加的安全文明施工费由发包人承担。</w:t>
      </w:r>
    </w:p>
    <w:p w14:paraId="45C6449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6025973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44747D3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716448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6.1.7 紧急情况处理</w:t>
      </w:r>
    </w:p>
    <w:p w14:paraId="64B4519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10D49E7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6.1.8 事故处理</w:t>
      </w:r>
    </w:p>
    <w:p w14:paraId="05D217A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7F8DFF7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6.1.9 安全生产责任</w:t>
      </w:r>
    </w:p>
    <w:p w14:paraId="4505DA9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6.1.9.1 发包人的安全责任</w:t>
      </w:r>
    </w:p>
    <w:p w14:paraId="46F2F81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发包人应负责赔偿以下各种情况造成的损失：</w:t>
      </w:r>
    </w:p>
    <w:p w14:paraId="4FCD395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（1）工程或工程的任何部分对土地的占用所造成的第三者财产损失；</w:t>
      </w:r>
    </w:p>
    <w:p w14:paraId="124ABFC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（2）由于发包人原因在施工场地及其毗邻地带造成的第三者人身伤亡和财产损失；</w:t>
      </w:r>
    </w:p>
    <w:p w14:paraId="33640A5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（3）由于发包人原因对承包人、监理人造成的人员人身伤亡和财产损失；</w:t>
      </w:r>
    </w:p>
    <w:p w14:paraId="47D1B3E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（4）由于发包人原因造成的发包人自身人员的人身伤害以及财产损失。</w:t>
      </w:r>
    </w:p>
    <w:p w14:paraId="7BD239C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6.1.9.2 承包人的安全责任</w:t>
      </w:r>
    </w:p>
    <w:p w14:paraId="68AA692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由于承包人原因在施工场地内及其毗邻地带造成的发包人、监理人以及第三者人员伤亡和财产损失，由承包人负责赔偿。</w:t>
      </w:r>
    </w:p>
    <w:p w14:paraId="22233834">
      <w:pPr>
        <w:pStyle w:val="6"/>
        <w:spacing w:before="0" w:beforeAutospacing="0" w:after="0" w:afterAutospacing="0" w:line="360" w:lineRule="auto"/>
        <w:ind w:firstLine="422" w:firstLineChars="200"/>
        <w:rPr>
          <w:color w:val="auto"/>
          <w:sz w:val="21"/>
          <w:szCs w:val="21"/>
          <w:highlight w:val="none"/>
        </w:rPr>
      </w:pPr>
      <w:bookmarkStart w:id="835" w:name="_Toc351203540"/>
      <w:bookmarkStart w:id="836" w:name="_Toc532377226"/>
      <w:r>
        <w:rPr>
          <w:rFonts w:hint="eastAsia"/>
          <w:color w:val="auto"/>
          <w:sz w:val="21"/>
          <w:szCs w:val="21"/>
          <w:highlight w:val="none"/>
        </w:rPr>
        <w:t>6</w:t>
      </w:r>
      <w:bookmarkStart w:id="837" w:name="_Toc337558765"/>
      <w:r>
        <w:rPr>
          <w:rFonts w:hint="eastAsia"/>
          <w:color w:val="auto"/>
          <w:sz w:val="21"/>
          <w:szCs w:val="21"/>
          <w:highlight w:val="none"/>
        </w:rPr>
        <w:t>.2 职业健康</w:t>
      </w:r>
      <w:bookmarkEnd w:id="835"/>
      <w:bookmarkEnd w:id="836"/>
    </w:p>
    <w:bookmarkEnd w:id="837"/>
    <w:p w14:paraId="1CCDDF8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6.2.1 劳动保护</w:t>
      </w:r>
    </w:p>
    <w:p w14:paraId="3BEE34A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6A24C94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承包人应按照法律规定保障现场施工人员的劳动安全，并提供劳动保护，并应按国家有关劳动保护的规定，采取有效</w:t>
      </w:r>
      <w:r>
        <w:rPr>
          <w:rFonts w:hint="eastAsia" w:ascii="宋体" w:hAnsi="宋体"/>
          <w:color w:val="auto"/>
          <w:kern w:val="0"/>
          <w:szCs w:val="21"/>
          <w:highlight w:val="none"/>
          <w:lang w:eastAsia="zh-CN"/>
        </w:rPr>
        <w:t>地</w:t>
      </w:r>
      <w:r>
        <w:rPr>
          <w:rFonts w:hint="eastAsia" w:ascii="宋体" w:hAnsi="宋体"/>
          <w:color w:val="auto"/>
          <w:kern w:val="0"/>
          <w:szCs w:val="21"/>
          <w:highlight w:val="none"/>
        </w:rPr>
        <w:t>防止粉尘、降低噪声、控制有害气体和保障高温、高寒、高空作业安全等劳动保护措施。承包人雇佣人员在施工中受到伤害的，承包人应立即采取有效措施进行抢救和治疗。</w:t>
      </w:r>
    </w:p>
    <w:p w14:paraId="0F5FDEF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0E306E6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6.2.2 生活条件</w:t>
      </w:r>
    </w:p>
    <w:p w14:paraId="4ABE189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402F3EA2">
      <w:pPr>
        <w:pStyle w:val="6"/>
        <w:spacing w:before="0" w:beforeAutospacing="0" w:after="0" w:afterAutospacing="0" w:line="360" w:lineRule="auto"/>
        <w:ind w:firstLine="422" w:firstLineChars="200"/>
        <w:rPr>
          <w:color w:val="auto"/>
          <w:sz w:val="21"/>
          <w:szCs w:val="21"/>
          <w:highlight w:val="none"/>
        </w:rPr>
      </w:pPr>
      <w:bookmarkStart w:id="838" w:name="_Toc351203541"/>
      <w:bookmarkStart w:id="839" w:name="_Toc532377227"/>
      <w:r>
        <w:rPr>
          <w:rFonts w:hint="eastAsia"/>
          <w:color w:val="auto"/>
          <w:sz w:val="21"/>
          <w:szCs w:val="21"/>
          <w:highlight w:val="none"/>
        </w:rPr>
        <w:t>6</w:t>
      </w:r>
      <w:bookmarkStart w:id="840" w:name="_Toc337558766"/>
      <w:r>
        <w:rPr>
          <w:rFonts w:hint="eastAsia"/>
          <w:color w:val="auto"/>
          <w:sz w:val="21"/>
          <w:szCs w:val="21"/>
          <w:highlight w:val="none"/>
        </w:rPr>
        <w:t>.3 环境保护</w:t>
      </w:r>
      <w:bookmarkEnd w:id="838"/>
      <w:bookmarkEnd w:id="839"/>
    </w:p>
    <w:bookmarkEnd w:id="840"/>
    <w:p w14:paraId="6906782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承包人应在施工组织设计中列明环境保护的具体措施。在合同履行期间，承包人应采取合理措施保护施工现场环境。对施工作业过程中可能引起的大气、水、</w:t>
      </w:r>
      <w:r>
        <w:rPr>
          <w:rFonts w:hint="eastAsia" w:ascii="宋体" w:hAnsi="宋体"/>
          <w:color w:val="auto"/>
          <w:kern w:val="0"/>
          <w:szCs w:val="21"/>
          <w:highlight w:val="none"/>
          <w:lang w:eastAsia="zh-CN"/>
        </w:rPr>
        <w:t>噪声</w:t>
      </w:r>
      <w:r>
        <w:rPr>
          <w:rFonts w:hint="eastAsia" w:ascii="宋体" w:hAnsi="宋体"/>
          <w:color w:val="auto"/>
          <w:kern w:val="0"/>
          <w:szCs w:val="21"/>
          <w:highlight w:val="none"/>
        </w:rPr>
        <w:t>以及固体废物污染采取具体可行的防范措施。</w:t>
      </w:r>
    </w:p>
    <w:p w14:paraId="7B9898D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承包人应当承担因其原因引起的环境污染侵权损害赔偿责任，因上述环境污染引起纠纷而导致暂停施工的，由此增加的费用和（或）延误的工期由承包人承担。</w:t>
      </w:r>
    </w:p>
    <w:p w14:paraId="2F1CF04D">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841" w:name="_Toc532375593"/>
      <w:bookmarkStart w:id="842" w:name="_Toc351203542"/>
      <w:bookmarkStart w:id="843" w:name="_Toc532377228"/>
      <w:r>
        <w:rPr>
          <w:rFonts w:hint="eastAsia"/>
          <w:color w:val="auto"/>
          <w:kern w:val="2"/>
          <w:sz w:val="21"/>
          <w:szCs w:val="21"/>
          <w:highlight w:val="none"/>
        </w:rPr>
        <w:t>7</w:t>
      </w:r>
      <w:bookmarkStart w:id="844" w:name="_Toc337558767"/>
      <w:r>
        <w:rPr>
          <w:rFonts w:hint="eastAsia"/>
          <w:color w:val="auto"/>
          <w:kern w:val="2"/>
          <w:sz w:val="21"/>
          <w:szCs w:val="21"/>
          <w:highlight w:val="none"/>
        </w:rPr>
        <w:t>. 工期和进度</w:t>
      </w:r>
      <w:bookmarkEnd w:id="841"/>
      <w:bookmarkEnd w:id="842"/>
      <w:bookmarkEnd w:id="843"/>
    </w:p>
    <w:bookmarkEnd w:id="844"/>
    <w:p w14:paraId="66CB5DD8">
      <w:pPr>
        <w:pStyle w:val="6"/>
        <w:spacing w:before="0" w:beforeAutospacing="0" w:after="0" w:afterAutospacing="0" w:line="360" w:lineRule="auto"/>
        <w:ind w:firstLine="422" w:firstLineChars="200"/>
        <w:rPr>
          <w:color w:val="auto"/>
          <w:sz w:val="21"/>
          <w:szCs w:val="21"/>
          <w:highlight w:val="none"/>
        </w:rPr>
      </w:pPr>
      <w:bookmarkStart w:id="845" w:name="_Toc351203543"/>
      <w:bookmarkStart w:id="846" w:name="_Toc532377229"/>
      <w:r>
        <w:rPr>
          <w:rFonts w:hint="eastAsia"/>
          <w:color w:val="auto"/>
          <w:sz w:val="21"/>
          <w:szCs w:val="21"/>
          <w:highlight w:val="none"/>
        </w:rPr>
        <w:t>7</w:t>
      </w:r>
      <w:bookmarkStart w:id="847" w:name="_Toc337558768"/>
      <w:bookmarkStart w:id="848" w:name="_Toc296503066"/>
      <w:bookmarkStart w:id="849" w:name="_Toc296346567"/>
      <w:r>
        <w:rPr>
          <w:rFonts w:hint="eastAsia"/>
          <w:color w:val="auto"/>
          <w:sz w:val="21"/>
          <w:szCs w:val="21"/>
          <w:highlight w:val="none"/>
        </w:rPr>
        <w:t>.1施工组织设计</w:t>
      </w:r>
      <w:bookmarkEnd w:id="845"/>
      <w:bookmarkEnd w:id="846"/>
    </w:p>
    <w:bookmarkEnd w:id="847"/>
    <w:p w14:paraId="3BF20B4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7.1.1 施工组织设计的内容</w:t>
      </w:r>
    </w:p>
    <w:p w14:paraId="7E6A056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施工组织设计应包含以下内容：</w:t>
      </w:r>
    </w:p>
    <w:p w14:paraId="1C650AA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（1）施工方案； </w:t>
      </w:r>
    </w:p>
    <w:p w14:paraId="50502D0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（2）施工现场平面布置图；</w:t>
      </w:r>
    </w:p>
    <w:p w14:paraId="7CA9DB5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（3）施工进度计划和保证措施； </w:t>
      </w:r>
    </w:p>
    <w:p w14:paraId="52C7F10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（4）劳动力及材料供应计划；</w:t>
      </w:r>
    </w:p>
    <w:p w14:paraId="334B569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（5）施工机械设备的选用；</w:t>
      </w:r>
    </w:p>
    <w:p w14:paraId="68527A0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（6）质量保证体系及措施；</w:t>
      </w:r>
    </w:p>
    <w:p w14:paraId="3E8C3C2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（7）安全生产、文明施工措施；</w:t>
      </w:r>
    </w:p>
    <w:p w14:paraId="50EC3AA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（8）环境保护、成本控制措施；</w:t>
      </w:r>
    </w:p>
    <w:p w14:paraId="06395A6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（9）合同当事人约定的其他内容。</w:t>
      </w:r>
    </w:p>
    <w:p w14:paraId="412701A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7.1.2 施工组织设计的提交和修改</w:t>
      </w:r>
    </w:p>
    <w:p w14:paraId="683B000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3B5794D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施工进度计划的编制和修改按照第7.2款〔施工进度计划〕执行。</w:t>
      </w:r>
    </w:p>
    <w:p w14:paraId="2CA253ED">
      <w:pPr>
        <w:pStyle w:val="6"/>
        <w:spacing w:before="0" w:beforeAutospacing="0" w:after="0" w:afterAutospacing="0" w:line="360" w:lineRule="auto"/>
        <w:ind w:firstLine="422" w:firstLineChars="200"/>
        <w:rPr>
          <w:color w:val="auto"/>
          <w:sz w:val="21"/>
          <w:szCs w:val="21"/>
          <w:highlight w:val="none"/>
        </w:rPr>
      </w:pPr>
      <w:bookmarkStart w:id="850" w:name="_Toc532377230"/>
      <w:bookmarkStart w:id="851" w:name="_Toc351203544"/>
      <w:r>
        <w:rPr>
          <w:rFonts w:hint="eastAsia"/>
          <w:color w:val="auto"/>
          <w:sz w:val="21"/>
          <w:szCs w:val="21"/>
          <w:highlight w:val="none"/>
        </w:rPr>
        <w:t>7</w:t>
      </w:r>
      <w:bookmarkStart w:id="852" w:name="_Toc337558769"/>
      <w:r>
        <w:rPr>
          <w:rFonts w:hint="eastAsia"/>
          <w:color w:val="auto"/>
          <w:sz w:val="21"/>
          <w:szCs w:val="21"/>
          <w:highlight w:val="none"/>
        </w:rPr>
        <w:t>.2 施工进度计划</w:t>
      </w:r>
      <w:bookmarkEnd w:id="850"/>
      <w:bookmarkEnd w:id="851"/>
    </w:p>
    <w:bookmarkEnd w:id="852"/>
    <w:p w14:paraId="10FE239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7.2.1 施工进度计划的编制</w:t>
      </w:r>
    </w:p>
    <w:p w14:paraId="046F4EA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10B012F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7.2.2 施工进度计划的修订</w:t>
      </w:r>
    </w:p>
    <w:p w14:paraId="5D0B88A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3E6D07AE">
      <w:pPr>
        <w:pStyle w:val="6"/>
        <w:spacing w:before="0" w:beforeAutospacing="0" w:after="0" w:afterAutospacing="0" w:line="360" w:lineRule="auto"/>
        <w:ind w:firstLine="422" w:firstLineChars="200"/>
        <w:rPr>
          <w:color w:val="auto"/>
          <w:sz w:val="21"/>
          <w:szCs w:val="21"/>
          <w:highlight w:val="none"/>
        </w:rPr>
      </w:pPr>
      <w:bookmarkStart w:id="853" w:name="_Toc532377231"/>
      <w:bookmarkStart w:id="854" w:name="_Toc351203545"/>
      <w:r>
        <w:rPr>
          <w:rFonts w:hint="eastAsia"/>
          <w:color w:val="auto"/>
          <w:sz w:val="21"/>
          <w:szCs w:val="21"/>
          <w:highlight w:val="none"/>
        </w:rPr>
        <w:t>7</w:t>
      </w:r>
      <w:bookmarkStart w:id="855" w:name="_Toc337558770"/>
      <w:r>
        <w:rPr>
          <w:rFonts w:hint="eastAsia"/>
          <w:color w:val="auto"/>
          <w:sz w:val="21"/>
          <w:szCs w:val="21"/>
          <w:highlight w:val="none"/>
        </w:rPr>
        <w:t>.3 开工</w:t>
      </w:r>
      <w:bookmarkEnd w:id="853"/>
      <w:bookmarkEnd w:id="854"/>
    </w:p>
    <w:p w14:paraId="1D41BFB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7.3.1 开工准备</w:t>
      </w:r>
    </w:p>
    <w:p w14:paraId="339923A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1CCCE05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除专用合同条款另有约定外，合同当事人应按约定完成开工准备工作。</w:t>
      </w:r>
    </w:p>
    <w:p w14:paraId="1BF3C35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7.3.2 开工通知</w:t>
      </w:r>
    </w:p>
    <w:bookmarkEnd w:id="855"/>
    <w:p w14:paraId="30E7914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18611C7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4BAEF46F">
      <w:pPr>
        <w:pStyle w:val="6"/>
        <w:spacing w:before="0" w:beforeAutospacing="0" w:after="0" w:afterAutospacing="0" w:line="360" w:lineRule="auto"/>
        <w:ind w:firstLine="422" w:firstLineChars="200"/>
        <w:rPr>
          <w:color w:val="auto"/>
          <w:sz w:val="21"/>
          <w:szCs w:val="21"/>
          <w:highlight w:val="none"/>
        </w:rPr>
      </w:pPr>
      <w:bookmarkStart w:id="856" w:name="_Toc532377232"/>
      <w:bookmarkStart w:id="857" w:name="_Toc351203546"/>
      <w:r>
        <w:rPr>
          <w:rFonts w:hint="eastAsia"/>
          <w:color w:val="auto"/>
          <w:sz w:val="21"/>
          <w:szCs w:val="21"/>
          <w:highlight w:val="none"/>
        </w:rPr>
        <w:t>7.4测量放线</w:t>
      </w:r>
      <w:bookmarkEnd w:id="856"/>
      <w:bookmarkEnd w:id="857"/>
    </w:p>
    <w:p w14:paraId="0419C11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64290AF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515BA20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1E2768D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施工过程中对施工现场内水准点等测量标志物的保护工作由承包人负责。</w:t>
      </w:r>
      <w:bookmarkStart w:id="858" w:name="_Toc351203547"/>
    </w:p>
    <w:p w14:paraId="69E34C4A">
      <w:pPr>
        <w:pStyle w:val="6"/>
        <w:spacing w:before="0" w:beforeAutospacing="0" w:after="0" w:afterAutospacing="0" w:line="360" w:lineRule="auto"/>
        <w:ind w:firstLine="422" w:firstLineChars="200"/>
        <w:rPr>
          <w:color w:val="auto"/>
          <w:sz w:val="21"/>
          <w:szCs w:val="21"/>
          <w:highlight w:val="none"/>
        </w:rPr>
      </w:pPr>
      <w:bookmarkStart w:id="859" w:name="_Toc532377233"/>
      <w:r>
        <w:rPr>
          <w:rFonts w:hint="eastAsia"/>
          <w:color w:val="auto"/>
          <w:sz w:val="21"/>
          <w:szCs w:val="21"/>
          <w:highlight w:val="none"/>
        </w:rPr>
        <w:t>7</w:t>
      </w:r>
      <w:bookmarkEnd w:id="848"/>
      <w:bookmarkEnd w:id="849"/>
      <w:bookmarkStart w:id="860" w:name="_Toc337558772"/>
      <w:bookmarkStart w:id="861" w:name="_Toc296346574"/>
      <w:bookmarkStart w:id="862" w:name="_Toc296503073"/>
      <w:r>
        <w:rPr>
          <w:rFonts w:hint="eastAsia"/>
          <w:color w:val="auto"/>
          <w:sz w:val="21"/>
          <w:szCs w:val="21"/>
          <w:highlight w:val="none"/>
        </w:rPr>
        <w:t>.5 工期延误</w:t>
      </w:r>
      <w:bookmarkEnd w:id="858"/>
      <w:bookmarkEnd w:id="859"/>
    </w:p>
    <w:bookmarkEnd w:id="860"/>
    <w:bookmarkEnd w:id="861"/>
    <w:bookmarkEnd w:id="862"/>
    <w:p w14:paraId="370F51B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7.5.1 因发包人原因导致工期延误</w:t>
      </w:r>
    </w:p>
    <w:p w14:paraId="694A35B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在合同履行过程中，因下列情况导致工期延误和（或）费用增加的，由发包人承担由此延误的工期和（或）增加的费用，且发包人应支付承包人合理的利润： </w:t>
      </w:r>
    </w:p>
    <w:p w14:paraId="32C2258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（1）发包人未能按合同约定提供图纸或所提供图纸不符合合同约定的；</w:t>
      </w:r>
    </w:p>
    <w:p w14:paraId="5AA6B9D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（2）发包人未能按合同约定提供施工现场、施工条件、基础资料、许可、批准等开工条件的；</w:t>
      </w:r>
    </w:p>
    <w:p w14:paraId="679408C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（3）发包人提供的测量基准点、基准线和水准点及其书面资料存在错误或疏漏的；</w:t>
      </w:r>
    </w:p>
    <w:p w14:paraId="3C30CA8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（4）发包人未能在计划开工日期之日起7天内同意下达开工通知的；</w:t>
      </w:r>
    </w:p>
    <w:p w14:paraId="0F7BB04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（5）发包人未能按合同约定日期支付工程预付款、进度款或竣工结算款的；</w:t>
      </w:r>
    </w:p>
    <w:p w14:paraId="04B740D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（6）监理人未按合同约定发出指示、批准等文件的；</w:t>
      </w:r>
    </w:p>
    <w:p w14:paraId="0290B5C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（7）专用合同条款中约定的其他情形。</w:t>
      </w:r>
    </w:p>
    <w:p w14:paraId="64626EE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09914F3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7.5.2 因承包人原因导致工期延误</w:t>
      </w:r>
    </w:p>
    <w:p w14:paraId="06664579">
      <w:pPr>
        <w:autoSpaceDE w:val="0"/>
        <w:autoSpaceDN w:val="0"/>
        <w:spacing w:line="360" w:lineRule="auto"/>
        <w:ind w:firstLine="420" w:firstLineChars="200"/>
        <w:jc w:val="left"/>
        <w:rPr>
          <w:rFonts w:ascii="宋体" w:hAnsi="宋体"/>
          <w:color w:val="auto"/>
          <w:kern w:val="0"/>
          <w:szCs w:val="21"/>
          <w:highlight w:val="none"/>
        </w:rPr>
      </w:pPr>
      <w:bookmarkStart w:id="863" w:name="_Toc296503076"/>
      <w:bookmarkStart w:id="864" w:name="_Toc296346577"/>
      <w:r>
        <w:rPr>
          <w:rFonts w:hint="eastAsia" w:ascii="宋体" w:hAnsi="宋体"/>
          <w:color w:val="auto"/>
          <w:kern w:val="0"/>
          <w:szCs w:val="21"/>
          <w:highlight w:val="none"/>
        </w:rPr>
        <w:t>因</w:t>
      </w:r>
      <w:bookmarkEnd w:id="863"/>
      <w:bookmarkEnd w:id="864"/>
      <w:r>
        <w:rPr>
          <w:rFonts w:hint="eastAsia" w:ascii="宋体" w:hAnsi="宋体"/>
          <w:color w:val="auto"/>
          <w:kern w:val="0"/>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18217BF4">
      <w:pPr>
        <w:pStyle w:val="6"/>
        <w:spacing w:before="0" w:beforeAutospacing="0" w:after="0" w:afterAutospacing="0" w:line="360" w:lineRule="auto"/>
        <w:ind w:firstLine="422" w:firstLineChars="200"/>
        <w:rPr>
          <w:color w:val="auto"/>
          <w:sz w:val="21"/>
          <w:szCs w:val="21"/>
          <w:highlight w:val="none"/>
        </w:rPr>
      </w:pPr>
      <w:bookmarkStart w:id="865" w:name="_Toc532377234"/>
      <w:bookmarkStart w:id="866" w:name="_Toc351203548"/>
      <w:r>
        <w:rPr>
          <w:rFonts w:hint="eastAsia"/>
          <w:color w:val="auto"/>
          <w:sz w:val="21"/>
          <w:szCs w:val="21"/>
          <w:highlight w:val="none"/>
        </w:rPr>
        <w:t>7</w:t>
      </w:r>
      <w:bookmarkStart w:id="867" w:name="_Toc296503074"/>
      <w:bookmarkStart w:id="868" w:name="_Toc296346575"/>
      <w:bookmarkStart w:id="869" w:name="_Toc337558773"/>
      <w:bookmarkStart w:id="870" w:name="_Toc296346578"/>
      <w:bookmarkStart w:id="871" w:name="_Toc296503077"/>
      <w:r>
        <w:rPr>
          <w:rFonts w:hint="eastAsia"/>
          <w:color w:val="auto"/>
          <w:sz w:val="21"/>
          <w:szCs w:val="21"/>
          <w:highlight w:val="none"/>
        </w:rPr>
        <w:t>.6 不利物质条件</w:t>
      </w:r>
      <w:bookmarkEnd w:id="865"/>
      <w:bookmarkEnd w:id="866"/>
    </w:p>
    <w:bookmarkEnd w:id="867"/>
    <w:bookmarkEnd w:id="868"/>
    <w:bookmarkEnd w:id="869"/>
    <w:p w14:paraId="1C95A44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6683704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7E660A97">
      <w:pPr>
        <w:pStyle w:val="6"/>
        <w:spacing w:before="0" w:beforeAutospacing="0" w:after="0" w:afterAutospacing="0" w:line="360" w:lineRule="auto"/>
        <w:ind w:firstLine="422" w:firstLineChars="200"/>
        <w:rPr>
          <w:color w:val="auto"/>
          <w:sz w:val="21"/>
          <w:szCs w:val="21"/>
          <w:highlight w:val="none"/>
        </w:rPr>
      </w:pPr>
      <w:bookmarkStart w:id="872" w:name="_Toc351203549"/>
      <w:bookmarkStart w:id="873" w:name="_Toc532377235"/>
      <w:r>
        <w:rPr>
          <w:rFonts w:hint="eastAsia"/>
          <w:color w:val="auto"/>
          <w:sz w:val="21"/>
          <w:szCs w:val="21"/>
          <w:highlight w:val="none"/>
        </w:rPr>
        <w:t>7</w:t>
      </w:r>
      <w:bookmarkStart w:id="874" w:name="_Toc296503075"/>
      <w:bookmarkStart w:id="875" w:name="_Toc296346576"/>
      <w:bookmarkStart w:id="876" w:name="_Toc337558774"/>
      <w:r>
        <w:rPr>
          <w:rFonts w:hint="eastAsia"/>
          <w:color w:val="auto"/>
          <w:sz w:val="21"/>
          <w:szCs w:val="21"/>
          <w:highlight w:val="none"/>
        </w:rPr>
        <w:t>.7 异常恶劣的气候条件</w:t>
      </w:r>
      <w:bookmarkEnd w:id="872"/>
      <w:bookmarkEnd w:id="873"/>
    </w:p>
    <w:bookmarkEnd w:id="874"/>
    <w:bookmarkEnd w:id="875"/>
    <w:bookmarkEnd w:id="876"/>
    <w:p w14:paraId="11DD011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01F9C5D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877" w:name="_Toc351203550"/>
    </w:p>
    <w:p w14:paraId="643C2653">
      <w:pPr>
        <w:pStyle w:val="6"/>
        <w:spacing w:before="0" w:beforeAutospacing="0" w:after="0" w:afterAutospacing="0" w:line="360" w:lineRule="auto"/>
        <w:ind w:firstLine="422" w:firstLineChars="200"/>
        <w:rPr>
          <w:color w:val="auto"/>
          <w:sz w:val="21"/>
          <w:szCs w:val="21"/>
          <w:highlight w:val="none"/>
        </w:rPr>
      </w:pPr>
      <w:bookmarkStart w:id="878" w:name="_Toc532377236"/>
      <w:r>
        <w:rPr>
          <w:rFonts w:hint="eastAsia"/>
          <w:color w:val="auto"/>
          <w:sz w:val="21"/>
          <w:szCs w:val="21"/>
          <w:highlight w:val="none"/>
        </w:rPr>
        <w:t>7</w:t>
      </w:r>
      <w:bookmarkStart w:id="879" w:name="_Toc337558775"/>
      <w:r>
        <w:rPr>
          <w:rFonts w:hint="eastAsia"/>
          <w:color w:val="auto"/>
          <w:sz w:val="21"/>
          <w:szCs w:val="21"/>
          <w:highlight w:val="none"/>
        </w:rPr>
        <w:t>.8 暂停施工</w:t>
      </w:r>
      <w:bookmarkEnd w:id="877"/>
      <w:bookmarkEnd w:id="878"/>
    </w:p>
    <w:bookmarkEnd w:id="870"/>
    <w:bookmarkEnd w:id="871"/>
    <w:bookmarkEnd w:id="879"/>
    <w:p w14:paraId="6E12630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7.8.1发包人原因引起的暂停施工</w:t>
      </w:r>
    </w:p>
    <w:p w14:paraId="1C79E1C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因发包人原因引起暂停施工的，监理人经发包人同意后，应及时下达暂停施工指示。情况紧急且监理人未及时下达暂停施工指示的，按照第7.8.4项〔紧急情况下的暂停施工〕执行。</w:t>
      </w:r>
    </w:p>
    <w:p w14:paraId="593DAAD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因发包人原因引起的暂停施工，发包人应承担由此增加的费用和（或）延误的工期，并支付承包人合理的利润。</w:t>
      </w:r>
    </w:p>
    <w:p w14:paraId="57ECE9D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7.8.2 承包人原因引起的暂停施工</w:t>
      </w:r>
    </w:p>
    <w:p w14:paraId="15EFA4B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34681F1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7.8.3 指示暂停施工</w:t>
      </w:r>
    </w:p>
    <w:p w14:paraId="3D3C86E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监理人认为有必要时，并经发包人批准后，可向承包人作出暂停施工的指示，承包人应按监理人指示暂停施工。</w:t>
      </w:r>
    </w:p>
    <w:p w14:paraId="1EA945D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7.8.4 紧急情况下的暂停施工</w:t>
      </w:r>
    </w:p>
    <w:p w14:paraId="4BCD12E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262488D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7.8.5 暂停施工后的复工</w:t>
      </w:r>
    </w:p>
    <w:p w14:paraId="0EFC4FD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253FA00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承包人无故拖延和拒绝复工的，承包人承担由此增加的费用和（或）延误的工期；因发包人原因无法按时复工的，按照第7.5.1项〔因发包人原因导致工期延误〕约定办理。</w:t>
      </w:r>
    </w:p>
    <w:p w14:paraId="6DADA59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7.8.6 暂停施工持续56天以上</w:t>
      </w:r>
    </w:p>
    <w:p w14:paraId="1303014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4644D60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5CE31CB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7.8.7 暂停施工期间的工程照管</w:t>
      </w:r>
    </w:p>
    <w:p w14:paraId="0B588D8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暂停施工期间，承包人应负责妥善照管工程并提供安全保障，由此增加的费用由责任方承担。</w:t>
      </w:r>
    </w:p>
    <w:p w14:paraId="28B7906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7.8.8 暂停施工的措施</w:t>
      </w:r>
    </w:p>
    <w:p w14:paraId="2C99C05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暂停施工期间，发包人和承包人均应采取必要的措施确保工程质量及安全，防止因暂停施工扩大损失。</w:t>
      </w:r>
    </w:p>
    <w:p w14:paraId="51C76BEE">
      <w:pPr>
        <w:pStyle w:val="6"/>
        <w:spacing w:before="0" w:beforeAutospacing="0" w:after="0" w:afterAutospacing="0" w:line="360" w:lineRule="auto"/>
        <w:ind w:firstLine="422" w:firstLineChars="200"/>
        <w:rPr>
          <w:color w:val="auto"/>
          <w:sz w:val="21"/>
          <w:szCs w:val="21"/>
          <w:highlight w:val="none"/>
        </w:rPr>
      </w:pPr>
      <w:bookmarkStart w:id="880" w:name="_Toc532377237"/>
      <w:bookmarkStart w:id="881" w:name="_Toc351203551"/>
      <w:r>
        <w:rPr>
          <w:rFonts w:hint="eastAsia"/>
          <w:color w:val="auto"/>
          <w:sz w:val="21"/>
          <w:szCs w:val="21"/>
          <w:highlight w:val="none"/>
        </w:rPr>
        <w:t>7.9提前竣工</w:t>
      </w:r>
      <w:bookmarkEnd w:id="880"/>
      <w:bookmarkEnd w:id="881"/>
    </w:p>
    <w:p w14:paraId="6093905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44D738D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7.9.2 发包人要求承包人提前竣工，或承包人提出提前竣工的建议能够给发包人带来效益的，合同当事人可以在专用合同条款中约定提前竣工的奖励。</w:t>
      </w:r>
    </w:p>
    <w:p w14:paraId="27473143">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882" w:name="_Toc532375594"/>
      <w:bookmarkStart w:id="883" w:name="_Toc532377238"/>
      <w:bookmarkStart w:id="884" w:name="_Toc351203552"/>
      <w:r>
        <w:rPr>
          <w:rFonts w:hint="eastAsia"/>
          <w:color w:val="auto"/>
          <w:kern w:val="2"/>
          <w:sz w:val="21"/>
          <w:szCs w:val="21"/>
          <w:highlight w:val="none"/>
        </w:rPr>
        <w:t>8</w:t>
      </w:r>
      <w:bookmarkStart w:id="885" w:name="_Toc337558776"/>
      <w:bookmarkStart w:id="886" w:name="_Toc296503058"/>
      <w:bookmarkStart w:id="887" w:name="_Toc296346559"/>
      <w:r>
        <w:rPr>
          <w:rFonts w:hint="eastAsia"/>
          <w:color w:val="auto"/>
          <w:kern w:val="2"/>
          <w:sz w:val="21"/>
          <w:szCs w:val="21"/>
          <w:highlight w:val="none"/>
        </w:rPr>
        <w:t>. 材料与设备</w:t>
      </w:r>
      <w:bookmarkEnd w:id="882"/>
      <w:bookmarkEnd w:id="883"/>
      <w:bookmarkEnd w:id="884"/>
    </w:p>
    <w:bookmarkEnd w:id="885"/>
    <w:bookmarkEnd w:id="886"/>
    <w:bookmarkEnd w:id="887"/>
    <w:p w14:paraId="372C5765">
      <w:pPr>
        <w:pStyle w:val="6"/>
        <w:spacing w:before="0" w:beforeAutospacing="0" w:after="0" w:afterAutospacing="0" w:line="360" w:lineRule="auto"/>
        <w:ind w:firstLine="422" w:firstLineChars="200"/>
        <w:rPr>
          <w:color w:val="auto"/>
          <w:sz w:val="21"/>
          <w:szCs w:val="21"/>
          <w:highlight w:val="none"/>
        </w:rPr>
      </w:pPr>
      <w:bookmarkStart w:id="888" w:name="_Toc532377239"/>
      <w:bookmarkStart w:id="889" w:name="_Toc351203553"/>
      <w:r>
        <w:rPr>
          <w:rFonts w:hint="eastAsia"/>
          <w:color w:val="auto"/>
          <w:sz w:val="21"/>
          <w:szCs w:val="21"/>
          <w:highlight w:val="none"/>
        </w:rPr>
        <w:t>8</w:t>
      </w:r>
      <w:bookmarkStart w:id="890" w:name="_Toc337558777"/>
      <w:bookmarkStart w:id="891" w:name="_Toc296503059"/>
      <w:bookmarkStart w:id="892" w:name="_Toc296346560"/>
      <w:bookmarkStart w:id="893" w:name="_Toc468936960"/>
      <w:r>
        <w:rPr>
          <w:rFonts w:hint="eastAsia"/>
          <w:color w:val="auto"/>
          <w:sz w:val="21"/>
          <w:szCs w:val="21"/>
          <w:highlight w:val="none"/>
        </w:rPr>
        <w:t>.1发包人供应材料与工程设备</w:t>
      </w:r>
      <w:bookmarkEnd w:id="888"/>
      <w:bookmarkEnd w:id="889"/>
    </w:p>
    <w:bookmarkEnd w:id="890"/>
    <w:bookmarkEnd w:id="891"/>
    <w:bookmarkEnd w:id="892"/>
    <w:p w14:paraId="4D2BCCC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发包人自行供应材料、工程设备的，应在签订合同时在专用合同条款的附件《发包人供应材料设备一览表》中明确材料、工程设备的品种、规格、型号、数量、单价、质量等级和送达地点。</w:t>
      </w:r>
    </w:p>
    <w:p w14:paraId="74935E3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1FADD63A">
      <w:pPr>
        <w:pStyle w:val="6"/>
        <w:spacing w:before="0" w:beforeAutospacing="0" w:after="0" w:afterAutospacing="0" w:line="360" w:lineRule="auto"/>
        <w:ind w:firstLine="422" w:firstLineChars="200"/>
        <w:rPr>
          <w:color w:val="auto"/>
          <w:sz w:val="21"/>
          <w:szCs w:val="21"/>
          <w:highlight w:val="none"/>
        </w:rPr>
      </w:pPr>
      <w:bookmarkStart w:id="894" w:name="_Toc532377240"/>
      <w:r>
        <w:rPr>
          <w:rFonts w:hint="eastAsia"/>
          <w:color w:val="auto"/>
          <w:sz w:val="21"/>
          <w:szCs w:val="21"/>
          <w:highlight w:val="none"/>
        </w:rPr>
        <w:t>8.2承包人采购材料与工程设备</w:t>
      </w:r>
      <w:bookmarkEnd w:id="894"/>
    </w:p>
    <w:p w14:paraId="4D08E26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7C6BA1DD">
      <w:pPr>
        <w:pStyle w:val="6"/>
        <w:spacing w:before="0" w:beforeAutospacing="0" w:after="0" w:afterAutospacing="0" w:line="360" w:lineRule="auto"/>
        <w:ind w:firstLine="422" w:firstLineChars="200"/>
        <w:rPr>
          <w:color w:val="auto"/>
          <w:sz w:val="21"/>
          <w:szCs w:val="21"/>
          <w:highlight w:val="none"/>
        </w:rPr>
      </w:pPr>
      <w:bookmarkStart w:id="895" w:name="_Toc351203555"/>
      <w:bookmarkStart w:id="896" w:name="_Toc532377241"/>
      <w:r>
        <w:rPr>
          <w:rFonts w:hint="eastAsia"/>
          <w:color w:val="auto"/>
          <w:sz w:val="21"/>
          <w:szCs w:val="21"/>
          <w:highlight w:val="none"/>
        </w:rPr>
        <w:t>8</w:t>
      </w:r>
      <w:bookmarkStart w:id="897" w:name="_Toc337558779"/>
      <w:bookmarkStart w:id="898" w:name="_Toc296503061"/>
      <w:bookmarkStart w:id="899" w:name="_Toc296346562"/>
      <w:r>
        <w:rPr>
          <w:rFonts w:hint="eastAsia"/>
          <w:color w:val="auto"/>
          <w:sz w:val="21"/>
          <w:szCs w:val="21"/>
          <w:highlight w:val="none"/>
        </w:rPr>
        <w:t>.3材料与工程设备的接收与拒收</w:t>
      </w:r>
      <w:bookmarkEnd w:id="895"/>
      <w:bookmarkEnd w:id="896"/>
    </w:p>
    <w:bookmarkEnd w:id="897"/>
    <w:bookmarkEnd w:id="898"/>
    <w:bookmarkEnd w:id="899"/>
    <w:p w14:paraId="4C43B52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2BC6AD3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发包人提供的材料和工程设备的规格、数量或质量不符合合同约定的，或因发包人原因导致交货日期延误或交货地点变更等情况的，按照第16.1款〔发包人违约〕约定办理。</w:t>
      </w:r>
    </w:p>
    <w:p w14:paraId="1AB2B86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8.3.2 承包人采购的材料和工程设备，应保证产品质量合格，承包人应在材料和工程设备到货前24小时通知监理人检验。承</w:t>
      </w:r>
      <w:bookmarkStart w:id="900" w:name="_Toc250655469"/>
      <w:r>
        <w:rPr>
          <w:rFonts w:hint="eastAsia" w:ascii="宋体" w:hAnsi="宋体"/>
          <w:color w:val="auto"/>
          <w:kern w:val="0"/>
          <w:szCs w:val="21"/>
          <w:highlight w:val="none"/>
        </w:rPr>
        <w:t>包人进行永久设备、材料的制造和生产的，应符合相关质量标准，并向监理人提交材料的样本以及有关资料，并应在使用该材料或工程设备之前获得监理人同意。</w:t>
      </w:r>
    </w:p>
    <w:bookmarkEnd w:id="900"/>
    <w:p w14:paraId="5AED43B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400B6627">
      <w:pPr>
        <w:pStyle w:val="6"/>
        <w:spacing w:before="0" w:beforeAutospacing="0" w:after="0" w:afterAutospacing="0" w:line="360" w:lineRule="auto"/>
        <w:ind w:firstLine="422" w:firstLineChars="200"/>
        <w:rPr>
          <w:color w:val="auto"/>
          <w:sz w:val="21"/>
          <w:szCs w:val="21"/>
          <w:highlight w:val="none"/>
        </w:rPr>
      </w:pPr>
      <w:bookmarkStart w:id="901" w:name="_Toc351203556"/>
      <w:bookmarkStart w:id="902" w:name="_Toc532377242"/>
      <w:r>
        <w:rPr>
          <w:rFonts w:hint="eastAsia"/>
          <w:color w:val="auto"/>
          <w:sz w:val="21"/>
          <w:szCs w:val="21"/>
          <w:highlight w:val="none"/>
        </w:rPr>
        <w:t>8</w:t>
      </w:r>
      <w:bookmarkStart w:id="903" w:name="_Toc337558780"/>
      <w:bookmarkStart w:id="904" w:name="_Toc296503062"/>
      <w:bookmarkStart w:id="905" w:name="_Toc296346563"/>
      <w:r>
        <w:rPr>
          <w:rFonts w:hint="eastAsia"/>
          <w:color w:val="auto"/>
          <w:sz w:val="21"/>
          <w:szCs w:val="21"/>
          <w:highlight w:val="none"/>
        </w:rPr>
        <w:t>.4材料与工程设备的保管与使用</w:t>
      </w:r>
      <w:bookmarkEnd w:id="901"/>
      <w:bookmarkEnd w:id="902"/>
    </w:p>
    <w:bookmarkEnd w:id="903"/>
    <w:bookmarkEnd w:id="904"/>
    <w:bookmarkEnd w:id="905"/>
    <w:p w14:paraId="527F871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8.4.1 发包人供应材料与工程设备的保管与使用</w:t>
      </w:r>
    </w:p>
    <w:p w14:paraId="139CE10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2B8BBB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发包人供应的材料和工程设备使用前，由承包人负责检验，检验费用由发包人承担，不合格的不得使用。</w:t>
      </w:r>
    </w:p>
    <w:p w14:paraId="66B6357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8.4.2 承包人采购材料与工程设备的保管与使用</w:t>
      </w:r>
    </w:p>
    <w:p w14:paraId="017D12A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7A319C6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7E73C1D4">
      <w:pPr>
        <w:pStyle w:val="6"/>
        <w:spacing w:before="0" w:beforeAutospacing="0" w:after="0" w:afterAutospacing="0" w:line="360" w:lineRule="auto"/>
        <w:ind w:firstLine="422" w:firstLineChars="200"/>
        <w:rPr>
          <w:color w:val="auto"/>
          <w:sz w:val="21"/>
          <w:szCs w:val="21"/>
          <w:highlight w:val="none"/>
        </w:rPr>
      </w:pPr>
      <w:bookmarkStart w:id="906" w:name="_Toc532377243"/>
      <w:bookmarkStart w:id="907" w:name="_Toc351203557"/>
      <w:r>
        <w:rPr>
          <w:rFonts w:hint="eastAsia"/>
          <w:color w:val="auto"/>
          <w:sz w:val="21"/>
          <w:szCs w:val="21"/>
          <w:highlight w:val="none"/>
        </w:rPr>
        <w:t>8.5禁止使用不合格的材料和工程设备</w:t>
      </w:r>
      <w:bookmarkEnd w:id="906"/>
      <w:bookmarkEnd w:id="907"/>
    </w:p>
    <w:p w14:paraId="164DEC4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8.5.1 监理人有权拒绝承包人提供的不合格材料或工程设备，并要求承包人立即进行更换。监理人应在更换后再次进行检查和检验，由此增加的费用和（或）延误的工期由承包人承担。</w:t>
      </w:r>
    </w:p>
    <w:p w14:paraId="0ED498D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8.5.2 监理人发现承包人使用了不合格的材料和工程设备，承包人应按照监理人的指示立即改正，并禁止在工程中继续使用不合格的材料和工程设备。</w:t>
      </w:r>
    </w:p>
    <w:p w14:paraId="6480DE0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8.5.3 发包人提供的材料或工程设备不符合合同要求的，承包人有权拒绝，并可要求发包人更换，由此增加的费用和（或）延误的工期由发包人承担，并支付承包人合理的利润。</w:t>
      </w:r>
    </w:p>
    <w:p w14:paraId="0AE7E764">
      <w:pPr>
        <w:pStyle w:val="6"/>
        <w:spacing w:before="0" w:beforeAutospacing="0" w:after="0" w:afterAutospacing="0" w:line="360" w:lineRule="auto"/>
        <w:ind w:firstLine="422" w:firstLineChars="200"/>
        <w:rPr>
          <w:color w:val="auto"/>
          <w:sz w:val="21"/>
          <w:szCs w:val="21"/>
          <w:highlight w:val="none"/>
        </w:rPr>
      </w:pPr>
      <w:bookmarkStart w:id="908" w:name="_Toc351203558"/>
      <w:bookmarkStart w:id="909" w:name="_Toc532377244"/>
      <w:r>
        <w:rPr>
          <w:rFonts w:hint="eastAsia"/>
          <w:color w:val="auto"/>
          <w:sz w:val="21"/>
          <w:szCs w:val="21"/>
          <w:highlight w:val="none"/>
        </w:rPr>
        <w:t>8.6 样品</w:t>
      </w:r>
      <w:bookmarkEnd w:id="908"/>
      <w:bookmarkEnd w:id="909"/>
    </w:p>
    <w:p w14:paraId="43962CA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8.6.1</w:t>
      </w:r>
      <w:r>
        <w:rPr>
          <w:rFonts w:hint="eastAsia" w:ascii="宋体" w:hAnsi="宋体"/>
          <w:color w:val="auto"/>
          <w:kern w:val="0"/>
          <w:szCs w:val="21"/>
          <w:highlight w:val="none"/>
        </w:rPr>
        <w:tab/>
      </w:r>
      <w:r>
        <w:rPr>
          <w:rFonts w:hint="eastAsia" w:ascii="宋体" w:hAnsi="宋体"/>
          <w:color w:val="auto"/>
          <w:kern w:val="0"/>
          <w:szCs w:val="21"/>
          <w:highlight w:val="none"/>
        </w:rPr>
        <w:t>样品的报送与封存</w:t>
      </w:r>
    </w:p>
    <w:p w14:paraId="368992F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需要承包人报送样品的材料或工程设备，样品的种类、名称、规格、数量等要求均应在专用合同条款中约定。样品的报送程序如下：</w:t>
      </w:r>
    </w:p>
    <w:p w14:paraId="196AA6B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4CC4394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62D78D6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（3）经发包人和监理人审批确认的样品应按约定的方法封样，封存的样品作为检验工程相关部分的标准之一。承包人在施工过程中不得使用与样品不符的材料或工程设备。</w:t>
      </w:r>
    </w:p>
    <w:p w14:paraId="6D768C1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052AABC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8.6.2 样品的保管</w:t>
      </w:r>
    </w:p>
    <w:p w14:paraId="69332B7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经批准的样品应由监理人负责封存于现场，承包人应在现场为保存样品提供适当和固定的场所并保持适当和良好的存储环境条件。</w:t>
      </w:r>
    </w:p>
    <w:p w14:paraId="220380B1">
      <w:pPr>
        <w:pStyle w:val="6"/>
        <w:spacing w:before="0" w:beforeAutospacing="0" w:after="0" w:afterAutospacing="0" w:line="360" w:lineRule="auto"/>
        <w:ind w:firstLine="422" w:firstLineChars="200"/>
        <w:rPr>
          <w:color w:val="auto"/>
          <w:sz w:val="21"/>
          <w:szCs w:val="21"/>
          <w:highlight w:val="none"/>
        </w:rPr>
      </w:pPr>
      <w:bookmarkStart w:id="910" w:name="_Toc532377245"/>
      <w:bookmarkStart w:id="911" w:name="_Toc351203559"/>
      <w:r>
        <w:rPr>
          <w:rFonts w:hint="eastAsia"/>
          <w:color w:val="auto"/>
          <w:sz w:val="21"/>
          <w:szCs w:val="21"/>
          <w:highlight w:val="none"/>
        </w:rPr>
        <w:t>8.7材料与工程设备的替代</w:t>
      </w:r>
      <w:bookmarkEnd w:id="910"/>
      <w:bookmarkEnd w:id="911"/>
    </w:p>
    <w:p w14:paraId="78531FC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8.7.1 出现下列情况需要使用替代材料和工程设备的，承包人应按照第8.7.2项约定的程序执行：</w:t>
      </w:r>
    </w:p>
    <w:p w14:paraId="185B44D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（1）基准日期后生效的法律规定禁止使用的；</w:t>
      </w:r>
    </w:p>
    <w:p w14:paraId="182FC6F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（2）发包人要求使用替代品的；</w:t>
      </w:r>
    </w:p>
    <w:p w14:paraId="70754BE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（3）因其他原因必须使用替代品的。</w:t>
      </w:r>
    </w:p>
    <w:p w14:paraId="4E862DD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8.7.2 承包人应在使用替代材料和工程设备28天前书面通知监理人，并附下列文件：</w:t>
      </w:r>
    </w:p>
    <w:p w14:paraId="1E91697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（1）被替代的材料和工程设备的名称、数量、规格、型号、品牌、性能、价格及其他相关资料；</w:t>
      </w:r>
    </w:p>
    <w:p w14:paraId="3990BF1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（2）替代品的名称、数量、规格、型号、品牌、性能、价格及其他相关资料；</w:t>
      </w:r>
    </w:p>
    <w:p w14:paraId="1679A31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（3）替代品与被替代产品之间的差异以及使用替代品可能对工程产生的影响；</w:t>
      </w:r>
    </w:p>
    <w:p w14:paraId="08EF1BC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（4）替代品与被替代产品的价格差异；</w:t>
      </w:r>
    </w:p>
    <w:p w14:paraId="2346EA8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（5）使用替代品的理由和原因说明；</w:t>
      </w:r>
    </w:p>
    <w:p w14:paraId="22A6CFD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（6）监理人要求的其他文件。</w:t>
      </w:r>
    </w:p>
    <w:p w14:paraId="4D730C3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监理人应在收到通知后14天内向承包人发出经发包人签认的书面指示；监理人逾期发出书面指示的，视为发包人和监理人同意使用替代品。</w:t>
      </w:r>
    </w:p>
    <w:p w14:paraId="5CF7A9D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8.7.3 发包人认可使用替代材料和工程设备的，替代材料和工程设备的价格，按照已标价工程量清单或预算书相同项目的价格认定；无相同项目的，参考相似项</w:t>
      </w:r>
      <w:r>
        <w:rPr>
          <w:rFonts w:hint="eastAsia" w:ascii="宋体" w:hAnsi="宋体"/>
          <w:color w:val="auto"/>
          <w:kern w:val="0"/>
          <w:szCs w:val="21"/>
          <w:highlight w:val="none"/>
          <w:lang w:eastAsia="zh-CN"/>
        </w:rPr>
        <w:t>目的</w:t>
      </w:r>
      <w:r>
        <w:rPr>
          <w:rFonts w:hint="eastAsia" w:ascii="宋体" w:hAnsi="宋体"/>
          <w:color w:val="auto"/>
          <w:kern w:val="0"/>
          <w:szCs w:val="21"/>
          <w:highlight w:val="none"/>
        </w:rPr>
        <w:t>价格认定；既无相同项目也无相似项目的，按照合理的成本与利润构成的原则，由合同当事人按照第4.4款〔商定或确定〕确定价格。</w:t>
      </w:r>
    </w:p>
    <w:p w14:paraId="545A4933">
      <w:pPr>
        <w:pStyle w:val="6"/>
        <w:spacing w:before="0" w:beforeAutospacing="0" w:after="0" w:afterAutospacing="0" w:line="360" w:lineRule="auto"/>
        <w:ind w:firstLine="422" w:firstLineChars="200"/>
        <w:rPr>
          <w:color w:val="auto"/>
          <w:sz w:val="21"/>
          <w:szCs w:val="21"/>
          <w:highlight w:val="none"/>
        </w:rPr>
      </w:pPr>
      <w:bookmarkStart w:id="912" w:name="_Toc351203560"/>
      <w:bookmarkStart w:id="913" w:name="_Toc532377246"/>
      <w:r>
        <w:rPr>
          <w:rFonts w:hint="eastAsia"/>
          <w:color w:val="auto"/>
          <w:sz w:val="21"/>
          <w:szCs w:val="21"/>
          <w:highlight w:val="none"/>
        </w:rPr>
        <w:t>8.8施工设备和临时设施</w:t>
      </w:r>
      <w:bookmarkEnd w:id="912"/>
      <w:bookmarkEnd w:id="913"/>
    </w:p>
    <w:p w14:paraId="3354AB8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8.8.1 承包人提供的施工设备和临时设施</w:t>
      </w:r>
    </w:p>
    <w:p w14:paraId="1E0508E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27C0DA3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除专用合同条款另有约定外，承包人应自行承担修建临时设施的费用，需要临时占地的，应由发包人办理申请手续并承担相应费用。</w:t>
      </w:r>
    </w:p>
    <w:p w14:paraId="756D49D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8.8.2发包人提供的施工设备和临时设施</w:t>
      </w:r>
    </w:p>
    <w:p w14:paraId="19B67A1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发包人提供的施工设备或临时设施在专用合同条款中约定。</w:t>
      </w:r>
    </w:p>
    <w:p w14:paraId="0220408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8.8.3要求承包人增加或更换施工设备</w:t>
      </w:r>
    </w:p>
    <w:p w14:paraId="5CAA0D3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139AC1D5">
      <w:pPr>
        <w:pStyle w:val="6"/>
        <w:spacing w:before="0" w:beforeAutospacing="0" w:after="0" w:afterAutospacing="0" w:line="360" w:lineRule="auto"/>
        <w:ind w:firstLine="422" w:firstLineChars="200"/>
        <w:rPr>
          <w:color w:val="auto"/>
          <w:sz w:val="21"/>
          <w:szCs w:val="21"/>
          <w:highlight w:val="none"/>
        </w:rPr>
      </w:pPr>
      <w:bookmarkStart w:id="914" w:name="_Toc351203561"/>
      <w:bookmarkStart w:id="915" w:name="_Toc532377247"/>
      <w:r>
        <w:rPr>
          <w:rFonts w:hint="eastAsia"/>
          <w:color w:val="auto"/>
          <w:sz w:val="21"/>
          <w:szCs w:val="21"/>
          <w:highlight w:val="none"/>
        </w:rPr>
        <w:t>8</w:t>
      </w:r>
      <w:bookmarkStart w:id="916" w:name="_Toc296346564"/>
      <w:bookmarkStart w:id="917" w:name="_Toc337558781"/>
      <w:bookmarkStart w:id="918" w:name="_Toc296503063"/>
      <w:r>
        <w:rPr>
          <w:rFonts w:hint="eastAsia"/>
          <w:color w:val="auto"/>
          <w:sz w:val="21"/>
          <w:szCs w:val="21"/>
          <w:highlight w:val="none"/>
        </w:rPr>
        <w:t>.9材料与设备专用</w:t>
      </w:r>
      <w:bookmarkEnd w:id="914"/>
      <w:r>
        <w:rPr>
          <w:rFonts w:hint="eastAsia"/>
          <w:color w:val="auto"/>
          <w:sz w:val="21"/>
          <w:szCs w:val="21"/>
          <w:highlight w:val="none"/>
        </w:rPr>
        <w:t>要求</w:t>
      </w:r>
      <w:bookmarkEnd w:id="915"/>
    </w:p>
    <w:bookmarkEnd w:id="916"/>
    <w:bookmarkEnd w:id="917"/>
    <w:bookmarkEnd w:id="918"/>
    <w:p w14:paraId="181516E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893"/>
      <w:r>
        <w:rPr>
          <w:rFonts w:hint="eastAsia" w:ascii="宋体" w:hAnsi="宋体"/>
          <w:color w:val="auto"/>
          <w:kern w:val="0"/>
          <w:szCs w:val="21"/>
          <w:highlight w:val="none"/>
        </w:rPr>
        <w:t>经发包人批准，承包人可以根据施工进度计划撤走闲置的施工设备和其他物品。</w:t>
      </w:r>
    </w:p>
    <w:p w14:paraId="501286C9">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919" w:name="_Toc532377248"/>
      <w:bookmarkStart w:id="920" w:name="_Toc532375595"/>
      <w:bookmarkStart w:id="921" w:name="_Toc351203562"/>
      <w:r>
        <w:rPr>
          <w:rFonts w:hint="eastAsia"/>
          <w:color w:val="auto"/>
          <w:kern w:val="2"/>
          <w:sz w:val="21"/>
          <w:szCs w:val="21"/>
          <w:highlight w:val="none"/>
        </w:rPr>
        <w:t>9</w:t>
      </w:r>
      <w:bookmarkStart w:id="922" w:name="_Toc337558782"/>
      <w:bookmarkStart w:id="923" w:name="_Toc296346584"/>
      <w:bookmarkStart w:id="924" w:name="_Toc296503083"/>
      <w:r>
        <w:rPr>
          <w:rFonts w:hint="eastAsia"/>
          <w:color w:val="auto"/>
          <w:kern w:val="2"/>
          <w:sz w:val="21"/>
          <w:szCs w:val="21"/>
          <w:highlight w:val="none"/>
        </w:rPr>
        <w:t>. 试验与检验</w:t>
      </w:r>
      <w:bookmarkEnd w:id="919"/>
      <w:bookmarkEnd w:id="920"/>
      <w:bookmarkEnd w:id="921"/>
    </w:p>
    <w:bookmarkEnd w:id="922"/>
    <w:p w14:paraId="0A2954D5">
      <w:pPr>
        <w:pStyle w:val="6"/>
        <w:spacing w:before="0" w:beforeAutospacing="0" w:after="0" w:afterAutospacing="0" w:line="360" w:lineRule="auto"/>
        <w:ind w:firstLine="422" w:firstLineChars="200"/>
        <w:rPr>
          <w:color w:val="auto"/>
          <w:sz w:val="21"/>
          <w:szCs w:val="21"/>
          <w:highlight w:val="none"/>
        </w:rPr>
      </w:pPr>
      <w:bookmarkStart w:id="925" w:name="_Toc532377249"/>
      <w:bookmarkStart w:id="926" w:name="_Toc351203563"/>
      <w:r>
        <w:rPr>
          <w:rFonts w:hint="eastAsia"/>
          <w:color w:val="auto"/>
          <w:sz w:val="21"/>
          <w:szCs w:val="21"/>
          <w:highlight w:val="none"/>
        </w:rPr>
        <w:t>9</w:t>
      </w:r>
      <w:bookmarkStart w:id="927" w:name="_Toc337558783"/>
      <w:r>
        <w:rPr>
          <w:rFonts w:hint="eastAsia"/>
          <w:color w:val="auto"/>
          <w:sz w:val="21"/>
          <w:szCs w:val="21"/>
          <w:highlight w:val="none"/>
        </w:rPr>
        <w:t>.1试验设备与试验人员</w:t>
      </w:r>
      <w:bookmarkEnd w:id="925"/>
      <w:bookmarkEnd w:id="926"/>
    </w:p>
    <w:bookmarkEnd w:id="927"/>
    <w:p w14:paraId="61B97E8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48CB4E8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9.1.2 承包人应按专用合同条款的约定提供试验设备、取样装置、试验场所和试验条件，并向监理人提交相应进场计划表。</w:t>
      </w:r>
    </w:p>
    <w:p w14:paraId="0A31D4F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承包人配置的试验设备要符合相应试验规程的要求并经过具有资质的检测单位检测，且在正式使用该试验设备前，需要经过监理人与承包人共同校定。</w:t>
      </w:r>
    </w:p>
    <w:p w14:paraId="1670928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9.1.3 承包人应向监理人提交试验人员的名单及其岗位、资格等证明资料，试验人员必须能够熟练进行相应的检测试验，承包人对试验人员的试验程序和试验结果的正确性负责。</w:t>
      </w:r>
    </w:p>
    <w:p w14:paraId="35186A4A">
      <w:pPr>
        <w:pStyle w:val="6"/>
        <w:spacing w:before="0" w:beforeAutospacing="0" w:after="0" w:afterAutospacing="0" w:line="360" w:lineRule="auto"/>
        <w:ind w:firstLine="422" w:firstLineChars="200"/>
        <w:rPr>
          <w:color w:val="auto"/>
          <w:sz w:val="21"/>
          <w:szCs w:val="21"/>
          <w:highlight w:val="none"/>
        </w:rPr>
      </w:pPr>
      <w:bookmarkStart w:id="928" w:name="_Toc351203564"/>
      <w:bookmarkStart w:id="929" w:name="_Toc532377250"/>
      <w:r>
        <w:rPr>
          <w:rFonts w:hint="eastAsia"/>
          <w:color w:val="auto"/>
          <w:sz w:val="21"/>
          <w:szCs w:val="21"/>
          <w:highlight w:val="none"/>
        </w:rPr>
        <w:t>9</w:t>
      </w:r>
      <w:bookmarkStart w:id="930" w:name="_Toc337558784"/>
      <w:r>
        <w:rPr>
          <w:rFonts w:hint="eastAsia"/>
          <w:color w:val="auto"/>
          <w:sz w:val="21"/>
          <w:szCs w:val="21"/>
          <w:highlight w:val="none"/>
        </w:rPr>
        <w:t>.2取样</w:t>
      </w:r>
      <w:bookmarkEnd w:id="928"/>
      <w:bookmarkEnd w:id="929"/>
    </w:p>
    <w:bookmarkEnd w:id="930"/>
    <w:p w14:paraId="56EF295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试验属于自检性质的，承包人可以单独取样。试验属于监理人抽检性质的，可由监理人取样，也可由承包人的试验人员在监理人的监督下取样。</w:t>
      </w:r>
    </w:p>
    <w:p w14:paraId="3A127C46">
      <w:pPr>
        <w:pStyle w:val="6"/>
        <w:spacing w:before="0" w:beforeAutospacing="0" w:after="0" w:afterAutospacing="0" w:line="360" w:lineRule="auto"/>
        <w:ind w:firstLine="422" w:firstLineChars="200"/>
        <w:rPr>
          <w:color w:val="auto"/>
          <w:sz w:val="21"/>
          <w:szCs w:val="21"/>
          <w:highlight w:val="none"/>
        </w:rPr>
      </w:pPr>
      <w:bookmarkStart w:id="931" w:name="_Toc351203565"/>
      <w:bookmarkStart w:id="932" w:name="_Toc532377251"/>
      <w:r>
        <w:rPr>
          <w:rFonts w:hint="eastAsia"/>
          <w:color w:val="auto"/>
          <w:sz w:val="21"/>
          <w:szCs w:val="21"/>
          <w:highlight w:val="none"/>
        </w:rPr>
        <w:t>9</w:t>
      </w:r>
      <w:bookmarkStart w:id="933" w:name="_Toc337558785"/>
      <w:r>
        <w:rPr>
          <w:rFonts w:hint="eastAsia"/>
          <w:color w:val="auto"/>
          <w:sz w:val="21"/>
          <w:szCs w:val="21"/>
          <w:highlight w:val="none"/>
        </w:rPr>
        <w:t>.3材料、工程设备和工程的试验和检验</w:t>
      </w:r>
      <w:bookmarkEnd w:id="931"/>
      <w:bookmarkEnd w:id="932"/>
    </w:p>
    <w:bookmarkEnd w:id="933"/>
    <w:p w14:paraId="589EE75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5D6E87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01287B5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9BC7AA5">
      <w:pPr>
        <w:pStyle w:val="6"/>
        <w:spacing w:before="0" w:beforeAutospacing="0" w:after="0" w:afterAutospacing="0" w:line="360" w:lineRule="auto"/>
        <w:ind w:firstLine="422" w:firstLineChars="200"/>
        <w:rPr>
          <w:color w:val="auto"/>
          <w:sz w:val="21"/>
          <w:szCs w:val="21"/>
          <w:highlight w:val="none"/>
        </w:rPr>
      </w:pPr>
      <w:bookmarkStart w:id="934" w:name="_Toc351203566"/>
      <w:bookmarkStart w:id="935" w:name="_Toc532377252"/>
      <w:r>
        <w:rPr>
          <w:rFonts w:hint="eastAsia"/>
          <w:color w:val="auto"/>
          <w:sz w:val="21"/>
          <w:szCs w:val="21"/>
          <w:highlight w:val="none"/>
        </w:rPr>
        <w:t>9</w:t>
      </w:r>
      <w:bookmarkStart w:id="936" w:name="_Toc337558786"/>
      <w:r>
        <w:rPr>
          <w:rFonts w:hint="eastAsia"/>
          <w:color w:val="auto"/>
          <w:sz w:val="21"/>
          <w:szCs w:val="21"/>
          <w:highlight w:val="none"/>
        </w:rPr>
        <w:t>.4现场工艺试验</w:t>
      </w:r>
      <w:bookmarkEnd w:id="934"/>
      <w:bookmarkEnd w:id="935"/>
    </w:p>
    <w:bookmarkEnd w:id="936"/>
    <w:p w14:paraId="4EBCA63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192782B1">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937" w:name="_Toc532375596"/>
      <w:bookmarkStart w:id="938" w:name="_Toc351203567"/>
      <w:bookmarkStart w:id="939" w:name="_Toc532377253"/>
      <w:r>
        <w:rPr>
          <w:rFonts w:hint="eastAsia"/>
          <w:color w:val="auto"/>
          <w:kern w:val="2"/>
          <w:sz w:val="21"/>
          <w:szCs w:val="21"/>
          <w:highlight w:val="none"/>
        </w:rPr>
        <w:t>1</w:t>
      </w:r>
      <w:bookmarkStart w:id="940" w:name="_Toc337558787"/>
      <w:r>
        <w:rPr>
          <w:rFonts w:hint="eastAsia"/>
          <w:color w:val="auto"/>
          <w:kern w:val="2"/>
          <w:sz w:val="21"/>
          <w:szCs w:val="21"/>
          <w:highlight w:val="none"/>
        </w:rPr>
        <w:t>0. 变更</w:t>
      </w:r>
      <w:bookmarkEnd w:id="923"/>
      <w:bookmarkEnd w:id="924"/>
      <w:bookmarkEnd w:id="937"/>
      <w:bookmarkEnd w:id="938"/>
      <w:bookmarkEnd w:id="939"/>
    </w:p>
    <w:bookmarkEnd w:id="940"/>
    <w:p w14:paraId="15CAD194">
      <w:pPr>
        <w:pStyle w:val="6"/>
        <w:spacing w:before="0" w:beforeAutospacing="0" w:after="0" w:afterAutospacing="0" w:line="360" w:lineRule="auto"/>
        <w:ind w:firstLine="422" w:firstLineChars="200"/>
        <w:rPr>
          <w:color w:val="auto"/>
          <w:sz w:val="21"/>
          <w:szCs w:val="21"/>
          <w:highlight w:val="none"/>
        </w:rPr>
      </w:pPr>
      <w:bookmarkStart w:id="941" w:name="_Toc532377254"/>
      <w:bookmarkStart w:id="942" w:name="_Toc351203568"/>
      <w:r>
        <w:rPr>
          <w:rFonts w:hint="eastAsia"/>
          <w:color w:val="auto"/>
          <w:sz w:val="21"/>
          <w:szCs w:val="21"/>
          <w:highlight w:val="none"/>
        </w:rPr>
        <w:t>1</w:t>
      </w:r>
      <w:bookmarkStart w:id="943" w:name="_Toc296346585"/>
      <w:bookmarkStart w:id="944" w:name="_Toc337558788"/>
      <w:bookmarkStart w:id="945" w:name="_Toc296503084"/>
      <w:r>
        <w:rPr>
          <w:rFonts w:hint="eastAsia"/>
          <w:color w:val="auto"/>
          <w:sz w:val="21"/>
          <w:szCs w:val="21"/>
          <w:highlight w:val="none"/>
        </w:rPr>
        <w:t>0.1变更的范围</w:t>
      </w:r>
      <w:bookmarkEnd w:id="941"/>
      <w:bookmarkEnd w:id="942"/>
    </w:p>
    <w:bookmarkEnd w:id="943"/>
    <w:bookmarkEnd w:id="944"/>
    <w:bookmarkEnd w:id="945"/>
    <w:p w14:paraId="6D8CC00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除专用合同条款另有约定外，合同履行过程中发生以下情形的，应按照本条约定进行变更：</w:t>
      </w:r>
    </w:p>
    <w:p w14:paraId="34E5A49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（1）增加或减少合同中任何工作，或追加额外的工作；</w:t>
      </w:r>
    </w:p>
    <w:p w14:paraId="43D58B6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（2）取消合同中任何工作，但转由他人实施的工作除外；</w:t>
      </w:r>
    </w:p>
    <w:p w14:paraId="34B7BE0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（3）改变合同中任何工作的质量标准或其他特性；</w:t>
      </w:r>
    </w:p>
    <w:p w14:paraId="0165559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（4）改变工程的基线、标高、位置和尺寸；</w:t>
      </w:r>
    </w:p>
    <w:p w14:paraId="30AE2C2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（5）改变工程的时间安排或实施顺序。</w:t>
      </w:r>
    </w:p>
    <w:p w14:paraId="511CAAA4">
      <w:pPr>
        <w:pStyle w:val="6"/>
        <w:spacing w:before="0" w:beforeAutospacing="0" w:after="0" w:afterAutospacing="0" w:line="360" w:lineRule="auto"/>
        <w:ind w:firstLine="422" w:firstLineChars="200"/>
        <w:rPr>
          <w:color w:val="auto"/>
          <w:sz w:val="21"/>
          <w:szCs w:val="21"/>
          <w:highlight w:val="none"/>
        </w:rPr>
      </w:pPr>
      <w:bookmarkStart w:id="946" w:name="_Toc532377255"/>
      <w:r>
        <w:rPr>
          <w:rFonts w:hint="eastAsia"/>
          <w:color w:val="auto"/>
          <w:sz w:val="21"/>
          <w:szCs w:val="21"/>
          <w:highlight w:val="none"/>
        </w:rPr>
        <w:t>10.2变更权</w:t>
      </w:r>
      <w:bookmarkEnd w:id="946"/>
    </w:p>
    <w:p w14:paraId="62DA5B8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6A6C4F5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涉及设计变更的，应由设计人提供变更后的图纸和说明。如变更超过原设计标准或批准的建设规模时，发包人应及时办理规划、设计变更等审批手续。</w:t>
      </w:r>
    </w:p>
    <w:p w14:paraId="141E000A">
      <w:pPr>
        <w:pStyle w:val="6"/>
        <w:spacing w:before="0" w:beforeAutospacing="0" w:after="0" w:afterAutospacing="0" w:line="360" w:lineRule="auto"/>
        <w:ind w:firstLine="422" w:firstLineChars="200"/>
        <w:rPr>
          <w:color w:val="auto"/>
          <w:sz w:val="21"/>
          <w:szCs w:val="21"/>
          <w:highlight w:val="none"/>
        </w:rPr>
      </w:pPr>
      <w:bookmarkStart w:id="947" w:name="_Toc532377256"/>
      <w:r>
        <w:rPr>
          <w:rFonts w:hint="eastAsia"/>
          <w:color w:val="auto"/>
          <w:sz w:val="21"/>
          <w:szCs w:val="21"/>
          <w:highlight w:val="none"/>
        </w:rPr>
        <w:t>10.3变更程序</w:t>
      </w:r>
      <w:bookmarkEnd w:id="947"/>
    </w:p>
    <w:p w14:paraId="6F0FE20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10.3.1 发包人提出变更</w:t>
      </w:r>
    </w:p>
    <w:p w14:paraId="7B3D56B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发包人提出变更的，应通过监理人向承包人发出变更指示，变更指示应说明计划变更的工程范围和变更的内容。</w:t>
      </w:r>
    </w:p>
    <w:p w14:paraId="27961A9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10.3.2 监理人提出变更建议</w:t>
      </w:r>
    </w:p>
    <w:p w14:paraId="6ADB14E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4938ECA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10.3.3 变更执行</w:t>
      </w:r>
    </w:p>
    <w:p w14:paraId="7B8122C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4076694D">
      <w:pPr>
        <w:pStyle w:val="6"/>
        <w:spacing w:before="0" w:beforeAutospacing="0" w:after="0" w:afterAutospacing="0" w:line="360" w:lineRule="auto"/>
        <w:ind w:firstLine="422" w:firstLineChars="200"/>
        <w:rPr>
          <w:color w:val="auto"/>
          <w:sz w:val="21"/>
          <w:szCs w:val="21"/>
          <w:highlight w:val="none"/>
        </w:rPr>
      </w:pPr>
      <w:bookmarkStart w:id="948" w:name="_Toc351203571"/>
      <w:bookmarkStart w:id="949" w:name="_Toc532377257"/>
      <w:r>
        <w:rPr>
          <w:rFonts w:hint="eastAsia"/>
          <w:color w:val="auto"/>
          <w:sz w:val="21"/>
          <w:szCs w:val="21"/>
          <w:highlight w:val="none"/>
        </w:rPr>
        <w:t>1</w:t>
      </w:r>
      <w:bookmarkStart w:id="950" w:name="_Toc296503087"/>
      <w:bookmarkStart w:id="951" w:name="_Toc296346588"/>
      <w:bookmarkStart w:id="952" w:name="_Toc337558791"/>
      <w:r>
        <w:rPr>
          <w:rFonts w:hint="eastAsia"/>
          <w:color w:val="auto"/>
          <w:sz w:val="21"/>
          <w:szCs w:val="21"/>
          <w:highlight w:val="none"/>
        </w:rPr>
        <w:t>0.4变更估价</w:t>
      </w:r>
      <w:bookmarkEnd w:id="948"/>
      <w:bookmarkEnd w:id="949"/>
    </w:p>
    <w:bookmarkEnd w:id="950"/>
    <w:bookmarkEnd w:id="951"/>
    <w:bookmarkEnd w:id="952"/>
    <w:p w14:paraId="252C5B4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10.4.1 变更估价原则</w:t>
      </w:r>
    </w:p>
    <w:p w14:paraId="4F9300D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除专用合同条款另有约定外，变更估价按照本款约定处理：</w:t>
      </w:r>
    </w:p>
    <w:p w14:paraId="3C70A77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（1）已标价工程量清单或预算书有相同项目的，按照相同项目单价认定；</w:t>
      </w:r>
    </w:p>
    <w:p w14:paraId="5E8555A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（2）已标价工程量清单或预算书中无相同项目，但有类似项目的，参照类似项目的单价认定；</w:t>
      </w:r>
    </w:p>
    <w:p w14:paraId="5D3C5B7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0A49135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10.4.2 变更估价程序</w:t>
      </w:r>
    </w:p>
    <w:p w14:paraId="71A7EAF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3AEDBDA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因变更引起的价格调整应计入最近一期的进度款中支付。</w:t>
      </w:r>
    </w:p>
    <w:p w14:paraId="25B0FF7E">
      <w:pPr>
        <w:pStyle w:val="6"/>
        <w:spacing w:before="0" w:beforeAutospacing="0" w:after="0" w:afterAutospacing="0" w:line="360" w:lineRule="auto"/>
        <w:ind w:firstLine="422" w:firstLineChars="200"/>
        <w:rPr>
          <w:color w:val="auto"/>
          <w:sz w:val="21"/>
          <w:szCs w:val="21"/>
          <w:highlight w:val="none"/>
        </w:rPr>
      </w:pPr>
      <w:bookmarkStart w:id="953" w:name="_Toc532377258"/>
      <w:bookmarkStart w:id="954" w:name="_Toc351203572"/>
      <w:r>
        <w:rPr>
          <w:rFonts w:hint="eastAsia"/>
          <w:color w:val="auto"/>
          <w:sz w:val="21"/>
          <w:szCs w:val="21"/>
          <w:highlight w:val="none"/>
        </w:rPr>
        <w:t>1</w:t>
      </w:r>
      <w:bookmarkStart w:id="955" w:name="_Toc296346595"/>
      <w:bookmarkStart w:id="956" w:name="_Toc296503094"/>
      <w:bookmarkStart w:id="957" w:name="_Toc337558792"/>
      <w:r>
        <w:rPr>
          <w:rFonts w:hint="eastAsia"/>
          <w:color w:val="auto"/>
          <w:sz w:val="21"/>
          <w:szCs w:val="21"/>
          <w:highlight w:val="none"/>
        </w:rPr>
        <w:t>0.5承包人的合理化建议</w:t>
      </w:r>
      <w:bookmarkEnd w:id="953"/>
      <w:bookmarkEnd w:id="954"/>
    </w:p>
    <w:bookmarkEnd w:id="955"/>
    <w:bookmarkEnd w:id="956"/>
    <w:bookmarkEnd w:id="957"/>
    <w:p w14:paraId="2D54631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承包人提出合理化建议的，应向监理人提交合理化建议说明，说明建议的内容和理由，以及实施该建议对合同价格和工期的影响。</w:t>
      </w:r>
    </w:p>
    <w:p w14:paraId="557FE01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5F0E659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合理化建议降低了合同价格或者提高了工程经济效益的，发包人可对承包人给予奖励，奖励的方法和金额在专用合同条款中约定。</w:t>
      </w:r>
    </w:p>
    <w:p w14:paraId="3312F9AD">
      <w:pPr>
        <w:pStyle w:val="6"/>
        <w:spacing w:before="0" w:beforeAutospacing="0" w:after="0" w:afterAutospacing="0" w:line="360" w:lineRule="auto"/>
        <w:ind w:firstLine="422" w:firstLineChars="200"/>
        <w:rPr>
          <w:color w:val="auto"/>
          <w:sz w:val="21"/>
          <w:szCs w:val="21"/>
          <w:highlight w:val="none"/>
        </w:rPr>
      </w:pPr>
      <w:bookmarkStart w:id="958" w:name="_Toc532377259"/>
      <w:bookmarkStart w:id="959" w:name="_Toc351203573"/>
      <w:r>
        <w:rPr>
          <w:rFonts w:hint="eastAsia"/>
          <w:color w:val="auto"/>
          <w:sz w:val="21"/>
          <w:szCs w:val="21"/>
          <w:highlight w:val="none"/>
        </w:rPr>
        <w:t>1</w:t>
      </w:r>
      <w:bookmarkStart w:id="960" w:name="_Toc337558793"/>
      <w:r>
        <w:rPr>
          <w:rFonts w:hint="eastAsia"/>
          <w:color w:val="auto"/>
          <w:sz w:val="21"/>
          <w:szCs w:val="21"/>
          <w:highlight w:val="none"/>
        </w:rPr>
        <w:t>0.6变更引起的工期调整</w:t>
      </w:r>
      <w:bookmarkEnd w:id="958"/>
      <w:bookmarkEnd w:id="959"/>
      <w:bookmarkEnd w:id="960"/>
    </w:p>
    <w:p w14:paraId="31D7FD8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因变更引起工期变化的，合同当事人均可要求调整合同工期，由合同当事人按照第4.4款〔商定或确定〕并参考工程所在地的工期定额标准确定增减工期天数。</w:t>
      </w:r>
    </w:p>
    <w:p w14:paraId="40FD0316">
      <w:pPr>
        <w:pStyle w:val="6"/>
        <w:spacing w:before="0" w:beforeAutospacing="0" w:after="0" w:afterAutospacing="0" w:line="360" w:lineRule="auto"/>
        <w:ind w:firstLine="422" w:firstLineChars="200"/>
        <w:rPr>
          <w:color w:val="auto"/>
          <w:sz w:val="21"/>
          <w:szCs w:val="21"/>
          <w:highlight w:val="none"/>
        </w:rPr>
      </w:pPr>
      <w:bookmarkStart w:id="961" w:name="_Toc532377260"/>
      <w:bookmarkStart w:id="962" w:name="_Toc351203574"/>
      <w:r>
        <w:rPr>
          <w:rFonts w:hint="eastAsia"/>
          <w:color w:val="auto"/>
          <w:sz w:val="21"/>
          <w:szCs w:val="21"/>
          <w:highlight w:val="none"/>
        </w:rPr>
        <w:t>10.7暂估价</w:t>
      </w:r>
      <w:bookmarkEnd w:id="961"/>
      <w:bookmarkEnd w:id="962"/>
    </w:p>
    <w:p w14:paraId="510E578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暂估价专业分包工程、服务、材料和工程设备的明细由合同当事人在专用合同条款中约定。</w:t>
      </w:r>
    </w:p>
    <w:p w14:paraId="089E0B4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10.7.1 依法必须招标的暂估价项目</w:t>
      </w:r>
    </w:p>
    <w:p w14:paraId="6743559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对于依法必须招标的暂估价项目，采取以下第1种方式确定。合同当事人也可以在专用合同条款中选择其他招标方式。</w:t>
      </w:r>
    </w:p>
    <w:p w14:paraId="58C5DDF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第1种方式：对于依法必须招标的暂估价项目，由承包人招标，对该暂估价项目的确认和批准按照以下约定执行：</w:t>
      </w:r>
    </w:p>
    <w:p w14:paraId="0AFE3D3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7DABBF6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应当根据施工进度计划，提前14天将招标文件通过监理人报送发包人审批，发包人应当在收到承包人报送的相关文件后7天内完成审批或提出修改意见；发包人有权确定最高限价并按照法律规定参加评标；</w:t>
      </w:r>
    </w:p>
    <w:p w14:paraId="1FE7A07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1769D3D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1D712B9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10.7.2不属于依法必须招标的暂估价项目</w:t>
      </w:r>
    </w:p>
    <w:p w14:paraId="590F840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除专用合同条款另有约定外，对于不属于依法必须招标的暂估价项目，采取以下第1种方式确定： </w:t>
      </w:r>
    </w:p>
    <w:p w14:paraId="27ADD4A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第1种方式：对于不属于依法必须招标的暂估价项目，按本项约定确认和批准：</w:t>
      </w:r>
    </w:p>
    <w:p w14:paraId="0E4737A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78F21B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（2）发包人认为承包人确定的供应商、分包人无法满足工程质量或合同要求的，发包人可以要求承包人重新确定暂估价项目的供应商、分包人</w:t>
      </w:r>
      <w:r>
        <w:rPr>
          <w:rFonts w:hint="eastAsia" w:ascii="宋体" w:hAnsi="宋体"/>
          <w:color w:val="auto"/>
          <w:kern w:val="0"/>
          <w:szCs w:val="21"/>
          <w:highlight w:val="none"/>
          <w:lang w:eastAsia="zh-CN"/>
        </w:rPr>
        <w:t>；</w:t>
      </w:r>
    </w:p>
    <w:p w14:paraId="201FD7D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（3）承包人应当在签订暂估价合同后7天内，将暂估价合同副本报送发包人留存。</w:t>
      </w:r>
    </w:p>
    <w:p w14:paraId="7B2120F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第2种方式：承包人按照第10.7.1项〔依法必须招标的暂估价项目〕约定的第1种方式确定暂估价项目。</w:t>
      </w:r>
    </w:p>
    <w:p w14:paraId="0092DFD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第3种方式：承包人直接实施的暂估价项目</w:t>
      </w:r>
    </w:p>
    <w:p w14:paraId="3705B98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承包人具备实施暂估价项目的资格和条件的，经发包人和承包人协商一致后，可由承包人自行实施暂估价项目，合同当事人可以在专用合同条款约定具体事项。</w:t>
      </w:r>
    </w:p>
    <w:p w14:paraId="59912F6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6B7EDB1E">
      <w:pPr>
        <w:pStyle w:val="6"/>
        <w:spacing w:before="0" w:beforeAutospacing="0" w:after="0" w:afterAutospacing="0" w:line="360" w:lineRule="auto"/>
        <w:ind w:firstLine="422" w:firstLineChars="200"/>
        <w:rPr>
          <w:color w:val="auto"/>
          <w:sz w:val="21"/>
          <w:szCs w:val="21"/>
          <w:highlight w:val="none"/>
        </w:rPr>
      </w:pPr>
      <w:bookmarkStart w:id="963" w:name="_Toc351203575"/>
      <w:bookmarkStart w:id="964" w:name="_Toc532377261"/>
      <w:r>
        <w:rPr>
          <w:rFonts w:hint="eastAsia"/>
          <w:color w:val="auto"/>
          <w:sz w:val="21"/>
          <w:szCs w:val="21"/>
          <w:highlight w:val="none"/>
        </w:rPr>
        <w:t>1</w:t>
      </w:r>
      <w:bookmarkStart w:id="965" w:name="_Toc337558794"/>
      <w:bookmarkStart w:id="966" w:name="_Toc322522561"/>
      <w:bookmarkStart w:id="967" w:name="_Toc296346591"/>
      <w:bookmarkStart w:id="968" w:name="_Toc296503090"/>
      <w:r>
        <w:rPr>
          <w:rFonts w:hint="eastAsia"/>
          <w:color w:val="auto"/>
          <w:sz w:val="21"/>
          <w:szCs w:val="21"/>
          <w:highlight w:val="none"/>
        </w:rPr>
        <w:t>0.8暂列金额</w:t>
      </w:r>
      <w:bookmarkEnd w:id="963"/>
      <w:bookmarkEnd w:id="964"/>
    </w:p>
    <w:bookmarkEnd w:id="965"/>
    <w:p w14:paraId="6B0A075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暂列金额应按照发包人的要求使用，发包人的要求应通过监理人发出。合同当事人可以在专用合同条款中协商确定有关事项。</w:t>
      </w:r>
    </w:p>
    <w:bookmarkEnd w:id="966"/>
    <w:bookmarkEnd w:id="967"/>
    <w:bookmarkEnd w:id="968"/>
    <w:p w14:paraId="1FF9572A">
      <w:pPr>
        <w:pStyle w:val="6"/>
        <w:spacing w:before="0" w:beforeAutospacing="0" w:after="0" w:afterAutospacing="0" w:line="360" w:lineRule="auto"/>
        <w:ind w:firstLine="422" w:firstLineChars="200"/>
        <w:rPr>
          <w:color w:val="auto"/>
          <w:sz w:val="21"/>
          <w:szCs w:val="21"/>
          <w:highlight w:val="none"/>
        </w:rPr>
      </w:pPr>
      <w:bookmarkStart w:id="969" w:name="_Toc351203576"/>
      <w:bookmarkStart w:id="970" w:name="_Toc532377262"/>
      <w:r>
        <w:rPr>
          <w:rFonts w:hint="eastAsia"/>
          <w:color w:val="auto"/>
          <w:sz w:val="21"/>
          <w:szCs w:val="21"/>
          <w:highlight w:val="none"/>
        </w:rPr>
        <w:t>1</w:t>
      </w:r>
      <w:bookmarkStart w:id="971" w:name="_Toc296503091"/>
      <w:bookmarkStart w:id="972" w:name="_Toc296346592"/>
      <w:bookmarkStart w:id="973" w:name="_Toc337558796"/>
      <w:r>
        <w:rPr>
          <w:rFonts w:hint="eastAsia"/>
          <w:color w:val="auto"/>
          <w:sz w:val="21"/>
          <w:szCs w:val="21"/>
          <w:highlight w:val="none"/>
        </w:rPr>
        <w:t>0.9计日工</w:t>
      </w:r>
      <w:bookmarkEnd w:id="969"/>
      <w:bookmarkEnd w:id="970"/>
      <w:bookmarkEnd w:id="971"/>
      <w:bookmarkEnd w:id="972"/>
      <w:bookmarkEnd w:id="973"/>
    </w:p>
    <w:p w14:paraId="133577F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4480C4B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采用计日工计价的任何一项工作，承包人应在该项工作实施过程中，每天提交以下报表和有关凭证报送监理人审查：</w:t>
      </w:r>
    </w:p>
    <w:p w14:paraId="0A0308B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（1）工作名称、内容和数量；</w:t>
      </w:r>
    </w:p>
    <w:p w14:paraId="63CA6A9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（2）投入该工作的所有人员的姓名、专业、工种、级别和耗用工时；</w:t>
      </w:r>
    </w:p>
    <w:p w14:paraId="5ED2727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（3）投入该工作的材料类别和数量；</w:t>
      </w:r>
    </w:p>
    <w:p w14:paraId="28A6925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（4）投入该工作的施工设备型号、台数和耗用台时；</w:t>
      </w:r>
    </w:p>
    <w:p w14:paraId="1469933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（5）其他有关资料和凭证。</w:t>
      </w:r>
    </w:p>
    <w:p w14:paraId="49BF160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 计日工由承包人汇总后，列入最近一期进度付款申请单，由监理人审查并经发包人批准后列入进度付款。</w:t>
      </w:r>
    </w:p>
    <w:p w14:paraId="3D66D273">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974" w:name="_Toc351203577"/>
      <w:bookmarkStart w:id="975" w:name="_Toc532377263"/>
      <w:bookmarkStart w:id="976" w:name="_Toc532375597"/>
      <w:r>
        <w:rPr>
          <w:rFonts w:hint="eastAsia"/>
          <w:color w:val="auto"/>
          <w:kern w:val="2"/>
          <w:sz w:val="21"/>
          <w:szCs w:val="21"/>
          <w:highlight w:val="none"/>
        </w:rPr>
        <w:t>11. 价格调整</w:t>
      </w:r>
      <w:bookmarkEnd w:id="974"/>
      <w:bookmarkEnd w:id="975"/>
      <w:bookmarkEnd w:id="976"/>
    </w:p>
    <w:p w14:paraId="37CC42BA">
      <w:pPr>
        <w:pStyle w:val="6"/>
        <w:spacing w:before="0" w:beforeAutospacing="0" w:after="0" w:afterAutospacing="0" w:line="360" w:lineRule="auto"/>
        <w:ind w:firstLine="422" w:firstLineChars="200"/>
        <w:rPr>
          <w:color w:val="auto"/>
          <w:sz w:val="21"/>
          <w:szCs w:val="21"/>
          <w:highlight w:val="none"/>
        </w:rPr>
      </w:pPr>
      <w:bookmarkStart w:id="977" w:name="_Toc351203578"/>
      <w:bookmarkStart w:id="978" w:name="_Toc532377264"/>
      <w:bookmarkStart w:id="979" w:name="_Toc337558797"/>
      <w:bookmarkStart w:id="980" w:name="_Toc296346593"/>
      <w:bookmarkStart w:id="981" w:name="_Toc296503092"/>
      <w:r>
        <w:rPr>
          <w:rFonts w:hint="eastAsia"/>
          <w:color w:val="auto"/>
          <w:sz w:val="21"/>
          <w:szCs w:val="21"/>
          <w:highlight w:val="none"/>
        </w:rPr>
        <w:t>11.1市场价格波动引起的调整</w:t>
      </w:r>
      <w:bookmarkEnd w:id="977"/>
      <w:bookmarkEnd w:id="978"/>
    </w:p>
    <w:bookmarkEnd w:id="979"/>
    <w:bookmarkEnd w:id="980"/>
    <w:bookmarkEnd w:id="981"/>
    <w:p w14:paraId="6C53892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除专用合同条款另有约定外，市场价格波动超过合同当事人约定的范围，合同价格应当调整。合同当事人可以在专用合同条款中约定选择以下一种方式对合同价格进行调整：</w:t>
      </w:r>
    </w:p>
    <w:p w14:paraId="1F0ECE2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第1种方式：采用价格指数进行价格调整。</w:t>
      </w:r>
    </w:p>
    <w:p w14:paraId="6F7A62BB">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（1）价格调整公式</w:t>
      </w:r>
    </w:p>
    <w:p w14:paraId="5CC14978">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因人工、材料和设备等价格波动影响合同价格时，根据专用合同条款中约定的数据，按以下公式计算差额并调整合同价格：</w:t>
      </w:r>
    </w:p>
    <w:p w14:paraId="74451EA6">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object>
          <v:shape id="_x0000_i1025" o:spt="75" type="#_x0000_t75" style="height:43pt;width:360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p w14:paraId="20E5239F">
      <w:pPr>
        <w:tabs>
          <w:tab w:val="left" w:pos="0"/>
          <w:tab w:val="left" w:pos="360"/>
          <w:tab w:val="left" w:pos="540"/>
        </w:tabs>
        <w:spacing w:line="360" w:lineRule="auto"/>
        <w:ind w:firstLine="200"/>
        <w:jc w:val="left"/>
        <w:rPr>
          <w:rFonts w:ascii="宋体" w:hAnsi="宋体"/>
          <w:color w:val="auto"/>
          <w:kern w:val="0"/>
          <w:szCs w:val="21"/>
          <w:highlight w:val="none"/>
        </w:rPr>
      </w:pPr>
      <w:r>
        <w:rPr>
          <w:rFonts w:hint="eastAsia" w:ascii="宋体" w:hAnsi="宋体"/>
          <w:color w:val="auto"/>
          <w:kern w:val="0"/>
          <w:szCs w:val="21"/>
          <w:highlight w:val="none"/>
        </w:rPr>
        <w:t>公式中：ΔP——需调整的价格差额；</w:t>
      </w:r>
    </w:p>
    <w:p w14:paraId="0E852527">
      <w:pPr>
        <w:tabs>
          <w:tab w:val="left" w:pos="0"/>
          <w:tab w:val="left" w:pos="360"/>
          <w:tab w:val="left" w:pos="540"/>
        </w:tabs>
        <w:spacing w:line="360" w:lineRule="auto"/>
        <w:ind w:firstLine="1260" w:firstLineChars="600"/>
        <w:jc w:val="left"/>
        <w:rPr>
          <w:rFonts w:ascii="宋体" w:hAnsi="宋体"/>
          <w:color w:val="auto"/>
          <w:kern w:val="0"/>
          <w:szCs w:val="21"/>
          <w:highlight w:val="none"/>
        </w:rPr>
      </w:pPr>
      <w:r>
        <w:rPr>
          <w:rFonts w:hint="eastAsia" w:ascii="宋体" w:hAnsi="宋体"/>
          <w:color w:val="auto"/>
          <w:kern w:val="0"/>
          <w:szCs w:val="21"/>
          <w:highlight w:val="none"/>
        </w:rPr>
        <w:object>
          <v:shape id="_x0000_i1026" o:spt="75" type="#_x0000_t75" style="height:18.5pt;width:18.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r>
        <w:rPr>
          <w:rFonts w:hint="eastAsia" w:ascii="宋体" w:hAnsi="宋体"/>
          <w:color w:val="auto"/>
          <w:kern w:val="0"/>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09FC85E4">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A——定值权重（即不调部分的权重）；</w:t>
      </w:r>
    </w:p>
    <w:p w14:paraId="6A506347">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object>
          <v:shape id="_x0000_i1027" o:spt="75" type="#_x0000_t75" style="height:22pt;width:100.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Fonts w:hint="eastAsia" w:ascii="宋体" w:hAnsi="宋体"/>
          <w:color w:val="auto"/>
          <w:kern w:val="0"/>
          <w:szCs w:val="21"/>
          <w:highlight w:val="none"/>
        </w:rPr>
        <w:t>——各可调因子的变值权重（即可调部分的权重），为各可调因子在签约合同价中所占的比例；</w:t>
      </w:r>
    </w:p>
    <w:p w14:paraId="5C8DE4C3">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object>
          <v:shape id="_x0000_i1028" o:spt="75" type="#_x0000_t75" style="height:22pt;width:101.5pt;" o:ole="t" filled="f" o:preferrelative="t" stroked="f" coordsize="21600,21600">
            <v:path/>
            <v:fill on="f" focussize="0,0"/>
            <v:stroke on="f" joinstyle="miter"/>
            <v:imagedata r:id="rId17" o:title=""/>
            <o:lock v:ext="edit" aspectratio="t"/>
            <w10:wrap type="none"/>
            <w10:anchorlock/>
          </v:shape>
          <o:OLEObject Type="Embed" ProgID="Equation.3" ShapeID="_x0000_i1028" DrawAspect="Content" ObjectID="_1468075728" r:id="rId16">
            <o:LockedField>false</o:LockedField>
          </o:OLEObject>
        </w:object>
      </w:r>
      <w:r>
        <w:rPr>
          <w:rFonts w:hint="eastAsia" w:ascii="宋体" w:hAnsi="宋体"/>
          <w:color w:val="auto"/>
          <w:kern w:val="0"/>
          <w:szCs w:val="21"/>
          <w:highlight w:val="none"/>
        </w:rPr>
        <w:t>——各可调因子的现行价格指数，指约定的付款证书相关周期最后一天的前42天的各可调因子的价格指数；</w:t>
      </w:r>
    </w:p>
    <w:p w14:paraId="0B22C083">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object>
          <v:shape id="_x0000_i1029" o:spt="75" type="#_x0000_t75" style="height:22pt;width:109pt;" o:ole="t" filled="f" o:preferrelative="t" stroked="f" coordsize="21600,21600">
            <v:path/>
            <v:fill on="f" focussize="0,0"/>
            <v:stroke on="f" joinstyle="miter"/>
            <v:imagedata r:id="rId19" o:title=""/>
            <o:lock v:ext="edit" aspectratio="t"/>
            <w10:wrap type="none"/>
            <w10:anchorlock/>
          </v:shape>
          <o:OLEObject Type="Embed" ProgID="Equation.3" ShapeID="_x0000_i1029" DrawAspect="Content" ObjectID="_1468075729" r:id="rId18">
            <o:LockedField>false</o:LockedField>
          </o:OLEObject>
        </w:object>
      </w:r>
      <w:r>
        <w:rPr>
          <w:rFonts w:hint="eastAsia" w:ascii="宋体" w:hAnsi="宋体"/>
          <w:color w:val="auto"/>
          <w:kern w:val="0"/>
          <w:szCs w:val="21"/>
          <w:highlight w:val="none"/>
        </w:rPr>
        <w:t>——各可调因子的基本价格指数，指基准日期的各可调因子的价格指数。</w:t>
      </w:r>
    </w:p>
    <w:p w14:paraId="34CED6BD">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73F220D6">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（2）暂时确定调整差额</w:t>
      </w:r>
    </w:p>
    <w:p w14:paraId="1B483919">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在计算调整差额时无现行价格指数的，合同当事人同意暂用前次价格指数计算。实际价格指数有调整的，合同当事人进行相应调整。</w:t>
      </w:r>
    </w:p>
    <w:p w14:paraId="783C8F12">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（3）权重的调整</w:t>
      </w:r>
    </w:p>
    <w:p w14:paraId="1026ABAA">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因变更导致合同约定的权重不合理时，按照第4.4款〔商定或确定〕执行。</w:t>
      </w:r>
    </w:p>
    <w:p w14:paraId="1781DA46">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（4）因承包人原因工期延误后的价格调整</w:t>
      </w:r>
    </w:p>
    <w:p w14:paraId="0D5502FC">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2EF2C18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第2种方式：采用造价信息进行价格调整。</w:t>
      </w:r>
    </w:p>
    <w:p w14:paraId="62B6880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7B6E08D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79C44DA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（2）材料、工程设备价格变化的价款调整按照发包人提供的基准价格，按以下风险范围规定执行：</w:t>
      </w:r>
    </w:p>
    <w:p w14:paraId="27A79CF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w:t>
      </w:r>
      <w:r>
        <w:rPr>
          <w:rFonts w:hint="eastAsia" w:ascii="宋体" w:hAnsi="宋体"/>
          <w:color w:val="auto"/>
          <w:kern w:val="0"/>
          <w:szCs w:val="21"/>
          <w:highlight w:val="none"/>
          <w:lang w:eastAsia="zh-CN"/>
        </w:rPr>
        <w:t>明的</w:t>
      </w:r>
      <w:r>
        <w:rPr>
          <w:rFonts w:hint="eastAsia" w:ascii="宋体" w:hAnsi="宋体"/>
          <w:color w:val="auto"/>
          <w:kern w:val="0"/>
          <w:szCs w:val="21"/>
          <w:highlight w:val="none"/>
        </w:rPr>
        <w:t>材料单价为基础超过5%时，其超过部分据实调整。</w:t>
      </w:r>
    </w:p>
    <w:p w14:paraId="17DD680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3C586BB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55EB622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4C824ED9">
      <w:pPr>
        <w:spacing w:line="360" w:lineRule="auto"/>
        <w:ind w:firstLine="420" w:firstLineChars="200"/>
        <w:jc w:val="left"/>
        <w:rPr>
          <w:rFonts w:ascii="宋体" w:hAnsi="宋体"/>
          <w:color w:val="auto"/>
          <w:kern w:val="0"/>
          <w:szCs w:val="21"/>
          <w:highlight w:val="none"/>
        </w:rPr>
      </w:pPr>
      <w:bookmarkStart w:id="982" w:name="OLE_LINK3"/>
      <w:r>
        <w:rPr>
          <w:rFonts w:hint="eastAsia" w:ascii="宋体" w:hAnsi="宋体"/>
          <w:color w:val="auto"/>
          <w:kern w:val="0"/>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5264FED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（3）施工机械台班单价或施工机械使用费发生变化超过省级或行业建设主管部门或其授权的工程造价管理机构规定的范围时，按规定调整合同价格。</w:t>
      </w:r>
    </w:p>
    <w:p w14:paraId="1DE5823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第3种方式：专用合同条款约定的其他方式。</w:t>
      </w:r>
    </w:p>
    <w:p w14:paraId="7E82C763">
      <w:pPr>
        <w:pStyle w:val="6"/>
        <w:spacing w:before="0" w:beforeAutospacing="0" w:after="0" w:afterAutospacing="0" w:line="360" w:lineRule="auto"/>
        <w:ind w:firstLine="422" w:firstLineChars="200"/>
        <w:rPr>
          <w:color w:val="auto"/>
          <w:sz w:val="21"/>
          <w:szCs w:val="21"/>
          <w:highlight w:val="none"/>
        </w:rPr>
      </w:pPr>
      <w:bookmarkStart w:id="983" w:name="_Toc351203579"/>
      <w:bookmarkStart w:id="984" w:name="_Toc532377265"/>
      <w:bookmarkStart w:id="985" w:name="_Toc296503093"/>
      <w:bookmarkStart w:id="986" w:name="_Toc337558798"/>
      <w:bookmarkStart w:id="987" w:name="_Toc296346594"/>
      <w:r>
        <w:rPr>
          <w:rFonts w:hint="eastAsia"/>
          <w:color w:val="auto"/>
          <w:sz w:val="21"/>
          <w:szCs w:val="21"/>
          <w:highlight w:val="none"/>
        </w:rPr>
        <w:t>11.2法律变化引起的调整</w:t>
      </w:r>
      <w:bookmarkEnd w:id="983"/>
      <w:bookmarkEnd w:id="984"/>
    </w:p>
    <w:bookmarkEnd w:id="985"/>
    <w:bookmarkEnd w:id="986"/>
    <w:bookmarkEnd w:id="987"/>
    <w:p w14:paraId="7FF0D31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4C9332C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因法律变化引起的合同价格和工期调整，合同当事人无法达成一致的，由总监理工程师按第4.4款〔商定或确定〕的约定处理。</w:t>
      </w:r>
    </w:p>
    <w:p w14:paraId="4B2CAC2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因承包人原因造成工期延误，在工期延误期间出现法律变化的，由此增加的费用和（或）延误的工期由承包人承担。</w:t>
      </w:r>
    </w:p>
    <w:p w14:paraId="7358123C">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988" w:name="_Toc532375598"/>
      <w:bookmarkStart w:id="989" w:name="_Toc532377266"/>
      <w:bookmarkStart w:id="990" w:name="_Toc351203580"/>
      <w:bookmarkStart w:id="991" w:name="_Toc337558799"/>
      <w:bookmarkStart w:id="992" w:name="_Toc296503096"/>
      <w:bookmarkStart w:id="993" w:name="_Toc296346597"/>
      <w:r>
        <w:rPr>
          <w:rFonts w:hint="eastAsia"/>
          <w:color w:val="auto"/>
          <w:kern w:val="2"/>
          <w:sz w:val="21"/>
          <w:szCs w:val="21"/>
          <w:highlight w:val="none"/>
        </w:rPr>
        <w:t>12. 合同价格、计量与支付</w:t>
      </w:r>
      <w:bookmarkEnd w:id="988"/>
      <w:bookmarkEnd w:id="989"/>
      <w:bookmarkEnd w:id="990"/>
    </w:p>
    <w:bookmarkEnd w:id="991"/>
    <w:p w14:paraId="7D663DFC">
      <w:pPr>
        <w:pStyle w:val="6"/>
        <w:spacing w:before="0" w:beforeAutospacing="0" w:after="0" w:afterAutospacing="0" w:line="360" w:lineRule="auto"/>
        <w:ind w:firstLine="422" w:firstLineChars="200"/>
        <w:rPr>
          <w:color w:val="auto"/>
          <w:sz w:val="21"/>
          <w:szCs w:val="21"/>
          <w:highlight w:val="none"/>
        </w:rPr>
      </w:pPr>
      <w:bookmarkStart w:id="994" w:name="_Toc532377267"/>
      <w:bookmarkStart w:id="995" w:name="_Toc351203581"/>
      <w:bookmarkStart w:id="996" w:name="_Toc337558800"/>
      <w:r>
        <w:rPr>
          <w:rFonts w:hint="eastAsia"/>
          <w:color w:val="auto"/>
          <w:sz w:val="21"/>
          <w:szCs w:val="21"/>
          <w:highlight w:val="none"/>
        </w:rPr>
        <w:t>12.1 合同价</w:t>
      </w:r>
      <w:bookmarkEnd w:id="992"/>
      <w:bookmarkEnd w:id="993"/>
      <w:r>
        <w:rPr>
          <w:rFonts w:hint="eastAsia"/>
          <w:color w:val="auto"/>
          <w:sz w:val="21"/>
          <w:szCs w:val="21"/>
          <w:highlight w:val="none"/>
        </w:rPr>
        <w:t>格形式</w:t>
      </w:r>
      <w:bookmarkEnd w:id="994"/>
      <w:bookmarkEnd w:id="995"/>
    </w:p>
    <w:bookmarkEnd w:id="996"/>
    <w:p w14:paraId="2A9A032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发包人和承包人应在合同协议书中选择下列一种合同价格形式： </w:t>
      </w:r>
    </w:p>
    <w:p w14:paraId="294ADF9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1.单价合同</w:t>
      </w:r>
    </w:p>
    <w:p w14:paraId="621F615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2851CA85">
      <w:pPr>
        <w:pStyle w:val="6"/>
        <w:spacing w:before="0" w:beforeAutospacing="0" w:after="0" w:afterAutospacing="0" w:line="360" w:lineRule="auto"/>
        <w:ind w:firstLine="420" w:firstLineChars="200"/>
        <w:rPr>
          <w:b w:val="0"/>
          <w:color w:val="auto"/>
          <w:sz w:val="21"/>
          <w:szCs w:val="21"/>
          <w:highlight w:val="none"/>
        </w:rPr>
      </w:pPr>
      <w:bookmarkStart w:id="997" w:name="_Toc532377268"/>
      <w:r>
        <w:rPr>
          <w:rFonts w:hint="eastAsia"/>
          <w:b w:val="0"/>
          <w:color w:val="auto"/>
          <w:sz w:val="21"/>
          <w:szCs w:val="21"/>
          <w:highlight w:val="none"/>
        </w:rPr>
        <w:t>2.总价合同</w:t>
      </w:r>
      <w:bookmarkEnd w:id="997"/>
    </w:p>
    <w:p w14:paraId="3102FC4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572101A6">
      <w:pPr>
        <w:pStyle w:val="6"/>
        <w:spacing w:before="0" w:beforeAutospacing="0" w:after="0" w:afterAutospacing="0" w:line="360" w:lineRule="auto"/>
        <w:ind w:firstLine="420" w:firstLineChars="200"/>
        <w:rPr>
          <w:b w:val="0"/>
          <w:color w:val="auto"/>
          <w:sz w:val="21"/>
          <w:szCs w:val="21"/>
          <w:highlight w:val="none"/>
        </w:rPr>
      </w:pPr>
      <w:bookmarkStart w:id="998" w:name="_Toc532377269"/>
      <w:r>
        <w:rPr>
          <w:rFonts w:hint="eastAsia"/>
          <w:b w:val="0"/>
          <w:color w:val="auto"/>
          <w:sz w:val="21"/>
          <w:szCs w:val="21"/>
          <w:highlight w:val="none"/>
        </w:rPr>
        <w:t>3.</w:t>
      </w:r>
      <w:r>
        <w:rPr>
          <w:rFonts w:hint="eastAsia"/>
          <w:b w:val="0"/>
          <w:color w:val="auto"/>
          <w:sz w:val="21"/>
          <w:szCs w:val="21"/>
          <w:highlight w:val="none"/>
          <w:lang w:eastAsia="zh-CN"/>
        </w:rPr>
        <w:t>其他</w:t>
      </w:r>
      <w:r>
        <w:rPr>
          <w:rFonts w:hint="eastAsia"/>
          <w:b w:val="0"/>
          <w:color w:val="auto"/>
          <w:sz w:val="21"/>
          <w:szCs w:val="21"/>
          <w:highlight w:val="none"/>
        </w:rPr>
        <w:t>价格形式</w:t>
      </w:r>
      <w:bookmarkEnd w:id="998"/>
    </w:p>
    <w:p w14:paraId="7E5E940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合同当事人可在专用合同条款中约定其他合同价格形式。</w:t>
      </w:r>
    </w:p>
    <w:p w14:paraId="5A9BC380">
      <w:pPr>
        <w:pStyle w:val="6"/>
        <w:spacing w:before="0" w:beforeAutospacing="0" w:after="0" w:afterAutospacing="0" w:line="360" w:lineRule="auto"/>
        <w:ind w:firstLine="422" w:firstLineChars="200"/>
        <w:rPr>
          <w:color w:val="auto"/>
          <w:sz w:val="21"/>
          <w:szCs w:val="21"/>
          <w:highlight w:val="none"/>
        </w:rPr>
      </w:pPr>
      <w:bookmarkStart w:id="999" w:name="_Toc296503097"/>
      <w:bookmarkStart w:id="1000" w:name="_Toc296346598"/>
      <w:bookmarkStart w:id="1001" w:name="_Toc532377270"/>
      <w:bookmarkStart w:id="1002" w:name="_Toc351203582"/>
      <w:bookmarkStart w:id="1003" w:name="_Toc337558801"/>
      <w:r>
        <w:rPr>
          <w:rFonts w:hint="eastAsia"/>
          <w:color w:val="auto"/>
          <w:sz w:val="21"/>
          <w:szCs w:val="21"/>
          <w:highlight w:val="none"/>
        </w:rPr>
        <w:t>12.2预</w:t>
      </w:r>
      <w:bookmarkEnd w:id="999"/>
      <w:bookmarkEnd w:id="1000"/>
      <w:bookmarkStart w:id="1004" w:name="_Toc296503100"/>
      <w:bookmarkStart w:id="1005" w:name="_Toc296346601"/>
      <w:r>
        <w:rPr>
          <w:rFonts w:hint="eastAsia"/>
          <w:color w:val="auto"/>
          <w:sz w:val="21"/>
          <w:szCs w:val="21"/>
          <w:highlight w:val="none"/>
        </w:rPr>
        <w:t>付款</w:t>
      </w:r>
      <w:bookmarkEnd w:id="1001"/>
      <w:bookmarkEnd w:id="1002"/>
    </w:p>
    <w:bookmarkEnd w:id="1003"/>
    <w:bookmarkEnd w:id="1004"/>
    <w:bookmarkEnd w:id="1005"/>
    <w:p w14:paraId="6A942AC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12.2.1预付款的支付</w:t>
      </w:r>
    </w:p>
    <w:p w14:paraId="1BF6A77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2CEC5E2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除专用合同条款另有约定外，预付款在进度付款中同比例扣回。</w:t>
      </w:r>
      <w:bookmarkEnd w:id="982"/>
      <w:r>
        <w:rPr>
          <w:rFonts w:hint="eastAsia" w:ascii="宋体" w:hAnsi="宋体"/>
          <w:color w:val="auto"/>
          <w:kern w:val="0"/>
          <w:szCs w:val="21"/>
          <w:highlight w:val="none"/>
        </w:rPr>
        <w:t>在颁发工程接收证书前，提前解除合同的，尚未扣完的预付款应与合同价款一并结算。</w:t>
      </w:r>
    </w:p>
    <w:p w14:paraId="5100977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1C76589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12.2.2 预付款担保</w:t>
      </w:r>
    </w:p>
    <w:p w14:paraId="1223ECF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7B01D69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发包人在工程款中逐期扣回预付款后，预付款担保额度应相应减少，但剩余的预付款担保金额不得低于未被扣回的预付款金额。</w:t>
      </w:r>
    </w:p>
    <w:p w14:paraId="0AA986E4">
      <w:pPr>
        <w:pStyle w:val="6"/>
        <w:spacing w:before="0" w:beforeAutospacing="0" w:after="0" w:afterAutospacing="0" w:line="360" w:lineRule="auto"/>
        <w:ind w:firstLine="422" w:firstLineChars="200"/>
        <w:rPr>
          <w:color w:val="auto"/>
          <w:sz w:val="21"/>
          <w:szCs w:val="21"/>
          <w:highlight w:val="none"/>
        </w:rPr>
      </w:pPr>
      <w:bookmarkStart w:id="1006" w:name="_Toc532377271"/>
      <w:bookmarkStart w:id="1007" w:name="_Toc351203583"/>
      <w:bookmarkStart w:id="1008" w:name="_Toc337558802"/>
      <w:r>
        <w:rPr>
          <w:rFonts w:hint="eastAsia"/>
          <w:color w:val="auto"/>
          <w:sz w:val="21"/>
          <w:szCs w:val="21"/>
          <w:highlight w:val="none"/>
        </w:rPr>
        <w:t>12.3计量</w:t>
      </w:r>
      <w:bookmarkEnd w:id="1006"/>
      <w:bookmarkEnd w:id="1007"/>
    </w:p>
    <w:bookmarkEnd w:id="1008"/>
    <w:p w14:paraId="6C48052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12.3.1 计量原则</w:t>
      </w:r>
    </w:p>
    <w:p w14:paraId="07DF159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工程量计量按照合同约定的工程量计算规则、图纸及变更指示等进行计量。工程量计算规则应以相关的国家标准、行业标准等为依据，由合同当事人在专用合同条款中约定。</w:t>
      </w:r>
    </w:p>
    <w:p w14:paraId="2B05664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12.3.2 计量周期</w:t>
      </w:r>
    </w:p>
    <w:p w14:paraId="2642BD8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除专用合同条款另有约定外，工程量的计量按月进行。</w:t>
      </w:r>
    </w:p>
    <w:p w14:paraId="57FAAED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12.3.3 单价合同的计量</w:t>
      </w:r>
    </w:p>
    <w:p w14:paraId="381AB3D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除专用合同条款另有约定外，单价合同的计量按照本项约定执行：</w:t>
      </w:r>
    </w:p>
    <w:p w14:paraId="2A3953F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（1）承包人应于每月25日向监理人报送上月20日至当月19日已完成的工程量报告，并附具进度付款申请单、已完成工程量报表和有关资料。</w:t>
      </w:r>
    </w:p>
    <w:p w14:paraId="72ED38C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3554757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（3）监理人未在收到承包人提交的工程量报表后的7天内完成审核的，承包人报送的工程量报告中的工程量视为承包人实际完成的工程量，据此计算工程价款。</w:t>
      </w:r>
    </w:p>
    <w:p w14:paraId="22037FA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12.3.4 总价合同的计量</w:t>
      </w:r>
    </w:p>
    <w:p w14:paraId="3E6C5AC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除专用合同条款另有约定外，按月计量支付的总价合同，按照本项约定执行：</w:t>
      </w:r>
    </w:p>
    <w:p w14:paraId="3199EA4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（1）承包人应于每月25日向监理人报送上月20日至当月19日已完成的工程量报告，并附具进度付款申请单、已完成工程量报表和有关资料。</w:t>
      </w:r>
    </w:p>
    <w:p w14:paraId="41C6316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1522F45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（3）监理人未在收到承包人提交的工程量报表后的7天内完成复核的，承包人提交的工程量报告中的工程量视为承包人实际完成的工程量。</w:t>
      </w:r>
    </w:p>
    <w:p w14:paraId="4765C1C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12.3.5 总价合同采用支付分解表计量支付的，可以按照第12.3.4项〔总价合同的计量〕约定进行计量，但合同价款按照支付分解表进行支付。</w:t>
      </w:r>
    </w:p>
    <w:p w14:paraId="547DA46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12.3.6 其他价格形式合同的计量</w:t>
      </w:r>
    </w:p>
    <w:p w14:paraId="60A0B5B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合同当事人可在专用合同条款中约定其他价格形式合同的计量方式和程序。</w:t>
      </w:r>
    </w:p>
    <w:p w14:paraId="1C919558">
      <w:pPr>
        <w:pStyle w:val="6"/>
        <w:spacing w:before="0" w:beforeAutospacing="0" w:after="0" w:afterAutospacing="0" w:line="360" w:lineRule="auto"/>
        <w:ind w:firstLine="422" w:firstLineChars="200"/>
        <w:rPr>
          <w:color w:val="auto"/>
          <w:sz w:val="21"/>
          <w:szCs w:val="21"/>
          <w:highlight w:val="none"/>
        </w:rPr>
      </w:pPr>
      <w:bookmarkStart w:id="1009" w:name="_Toc296503101"/>
      <w:bookmarkStart w:id="1010" w:name="_Toc296346602"/>
      <w:bookmarkStart w:id="1011" w:name="_Toc532377272"/>
      <w:bookmarkStart w:id="1012" w:name="_Toc351203584"/>
      <w:bookmarkStart w:id="1013" w:name="_Toc337558803"/>
      <w:r>
        <w:rPr>
          <w:rFonts w:hint="eastAsia"/>
          <w:color w:val="auto"/>
          <w:sz w:val="21"/>
          <w:szCs w:val="21"/>
          <w:highlight w:val="none"/>
        </w:rPr>
        <w:t>12.4工程进度款支</w:t>
      </w:r>
      <w:bookmarkEnd w:id="1009"/>
      <w:bookmarkEnd w:id="1010"/>
      <w:r>
        <w:rPr>
          <w:rFonts w:hint="eastAsia"/>
          <w:color w:val="auto"/>
          <w:sz w:val="21"/>
          <w:szCs w:val="21"/>
          <w:highlight w:val="none"/>
        </w:rPr>
        <w:t>付</w:t>
      </w:r>
      <w:bookmarkEnd w:id="1011"/>
      <w:bookmarkEnd w:id="1012"/>
    </w:p>
    <w:bookmarkEnd w:id="1013"/>
    <w:p w14:paraId="1215B0E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12.4.1 付款周期</w:t>
      </w:r>
    </w:p>
    <w:p w14:paraId="0244F6D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除专用合同条款另有约定外，付款周期应按照第12.3.2项〔计量周期〕的约定与计量周期保持一致。</w:t>
      </w:r>
    </w:p>
    <w:p w14:paraId="7DD5EDD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12.4.2 进度付款申请单的编制</w:t>
      </w:r>
    </w:p>
    <w:p w14:paraId="67BF1F1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除专用合同条款另有约定外，进度付款申请单应包括下列内容：</w:t>
      </w:r>
    </w:p>
    <w:p w14:paraId="759BB98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（1）截至本次付款周期已完成工作对应的金额；</w:t>
      </w:r>
    </w:p>
    <w:p w14:paraId="3DC5868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（2）根据第10条〔变更〕应增加和扣减的变更金额；</w:t>
      </w:r>
    </w:p>
    <w:p w14:paraId="0FF55B9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（3）根据第12.2款〔预付款〕约定应支付的预付款和扣减的返还预付款；</w:t>
      </w:r>
    </w:p>
    <w:p w14:paraId="1ED5E97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（4）根据第15.3款〔质量保证金〕约定应扣减的质量保证金；</w:t>
      </w:r>
    </w:p>
    <w:p w14:paraId="1CE13B7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（5）根据第19条〔索赔〕应增加和扣减的索赔金额；</w:t>
      </w:r>
    </w:p>
    <w:p w14:paraId="0463051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（6）对已签发的进度款支付证书中出现错误的修正，应在本次进度付款中支付或扣除的金额；</w:t>
      </w:r>
    </w:p>
    <w:p w14:paraId="70FD265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（7）根据合同约定应增加和扣减的其他金额。</w:t>
      </w:r>
    </w:p>
    <w:p w14:paraId="14F473E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12.4.3 进度付款申请单的提交</w:t>
      </w:r>
    </w:p>
    <w:p w14:paraId="1ABEE36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（1）单价合同进度付款申请单的提交</w:t>
      </w:r>
    </w:p>
    <w:p w14:paraId="30887B4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071A24F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（2）总价合同进度付款申请单的提交</w:t>
      </w:r>
    </w:p>
    <w:p w14:paraId="5EE4613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总价合同按月计量支付的，承包人按照第12.3.4项〔总价合同的计量〕约定的时间按月向监理人提交进度付款申请单，并附上已完成工程量报表和有关资料。</w:t>
      </w:r>
    </w:p>
    <w:p w14:paraId="346FA4D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总价合同按支付分解表支付的，承包人应按照第12.4.6项〔支付分解表〕及第12.4.2项〔进度付款申请单的编制〕的约定向监理人提交进度付款申请单。</w:t>
      </w:r>
    </w:p>
    <w:p w14:paraId="2A7D77A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（3）其他价格形式合同的进度付款申请单的提交</w:t>
      </w:r>
    </w:p>
    <w:p w14:paraId="13277EA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合同当事人可在专用合同条款中约定其他价格形式合同的进度付款申请单的编制和提交程序。</w:t>
      </w:r>
    </w:p>
    <w:p w14:paraId="53B5A39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12.4.4 进度款审核和支付</w:t>
      </w:r>
    </w:p>
    <w:p w14:paraId="7E76D6A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331203C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1A64C41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3993269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（3）发包人签发进度款支付证书或临时进度款支付证书，不表明发包人已同意、批准或接受了承包人完成的相应部分的工作。</w:t>
      </w:r>
    </w:p>
    <w:p w14:paraId="0C0CB36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12.4.5 进度付款的修正</w:t>
      </w:r>
    </w:p>
    <w:p w14:paraId="78337C7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34DF0D2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12.4.6 支付分解表</w:t>
      </w:r>
    </w:p>
    <w:p w14:paraId="53EC731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1.支付分解表的编制要求</w:t>
      </w:r>
    </w:p>
    <w:p w14:paraId="1311061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（1）支付分解表中所列的每期付款金额，应为第12.4.2项〔进度付款申请单的编制〕第（1</w:t>
      </w:r>
      <w:r>
        <w:rPr>
          <w:rFonts w:hint="eastAsia" w:ascii="宋体" w:hAnsi="宋体"/>
          <w:color w:val="auto"/>
          <w:kern w:val="0"/>
          <w:szCs w:val="21"/>
          <w:highlight w:val="none"/>
          <w:lang w:eastAsia="zh-CN"/>
        </w:rPr>
        <w:t>）项</w:t>
      </w:r>
      <w:r>
        <w:rPr>
          <w:rFonts w:hint="eastAsia" w:ascii="宋体" w:hAnsi="宋体"/>
          <w:color w:val="auto"/>
          <w:kern w:val="0"/>
          <w:szCs w:val="21"/>
          <w:highlight w:val="none"/>
        </w:rPr>
        <w:t>目的估算金额；</w:t>
      </w:r>
    </w:p>
    <w:p w14:paraId="223CE2D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（2）实际进度与施工进度计划不一致的，合同当事人可按照第4.4款〔商定或确定〕修改支付分解表；</w:t>
      </w:r>
    </w:p>
    <w:p w14:paraId="2B1F2DC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（3）不采用支付分解表的，承包人应向发包人和监理人提交按季度编制的支付估算分解表，用于支付参考。</w:t>
      </w:r>
    </w:p>
    <w:p w14:paraId="5D43640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2.总价合同支付分解表的编制与审批</w:t>
      </w:r>
    </w:p>
    <w:p w14:paraId="33E12AF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3E61E3B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44633E7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（3）发包人逾期未完成支付分解表审批的，也未及时要求承包人进行修正和提供补充资料的，则承包人提交的支付分解表视为已经获得发包人批准。</w:t>
      </w:r>
    </w:p>
    <w:p w14:paraId="7454E96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3.单价合同的总价项目支付分解表的编制与审批</w:t>
      </w:r>
    </w:p>
    <w:p w14:paraId="14CB969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1696A68B">
      <w:pPr>
        <w:pStyle w:val="6"/>
        <w:spacing w:before="0" w:beforeAutospacing="0" w:after="0" w:afterAutospacing="0" w:line="360" w:lineRule="auto"/>
        <w:ind w:firstLine="422" w:firstLineChars="200"/>
        <w:rPr>
          <w:color w:val="auto"/>
          <w:sz w:val="21"/>
          <w:szCs w:val="21"/>
          <w:highlight w:val="none"/>
        </w:rPr>
      </w:pPr>
      <w:bookmarkStart w:id="1014" w:name="_Toc532377273"/>
      <w:r>
        <w:rPr>
          <w:rFonts w:hint="eastAsia"/>
          <w:color w:val="auto"/>
          <w:sz w:val="21"/>
          <w:szCs w:val="21"/>
          <w:highlight w:val="none"/>
        </w:rPr>
        <w:t>12.5支付账户</w:t>
      </w:r>
      <w:bookmarkEnd w:id="1014"/>
    </w:p>
    <w:p w14:paraId="2C5B9CD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发包人应将合同价款支付至合同协议书中约定的承包人账户。</w:t>
      </w:r>
    </w:p>
    <w:p w14:paraId="25C866D0">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015" w:name="_Toc532375599"/>
      <w:bookmarkStart w:id="1016" w:name="_Toc351203586"/>
      <w:bookmarkStart w:id="1017" w:name="_Toc532377274"/>
      <w:bookmarkStart w:id="1018" w:name="_Toc296346607"/>
      <w:bookmarkStart w:id="1019" w:name="_Toc337558804"/>
      <w:bookmarkStart w:id="1020" w:name="_Toc296503106"/>
      <w:bookmarkStart w:id="1021" w:name="_Toc322522574"/>
      <w:r>
        <w:rPr>
          <w:rFonts w:hint="eastAsia"/>
          <w:color w:val="auto"/>
          <w:kern w:val="2"/>
          <w:sz w:val="21"/>
          <w:szCs w:val="21"/>
          <w:highlight w:val="none"/>
        </w:rPr>
        <w:t>13. 验收和工程试车</w:t>
      </w:r>
      <w:bookmarkEnd w:id="1015"/>
      <w:bookmarkEnd w:id="1016"/>
      <w:bookmarkEnd w:id="1017"/>
    </w:p>
    <w:bookmarkEnd w:id="1018"/>
    <w:bookmarkEnd w:id="1019"/>
    <w:bookmarkEnd w:id="1020"/>
    <w:bookmarkEnd w:id="1021"/>
    <w:p w14:paraId="2AC5FB10">
      <w:pPr>
        <w:pStyle w:val="6"/>
        <w:spacing w:before="0" w:beforeAutospacing="0" w:after="0" w:afterAutospacing="0" w:line="360" w:lineRule="auto"/>
        <w:ind w:firstLine="422" w:firstLineChars="200"/>
        <w:rPr>
          <w:color w:val="auto"/>
          <w:sz w:val="21"/>
          <w:szCs w:val="21"/>
          <w:highlight w:val="none"/>
        </w:rPr>
      </w:pPr>
      <w:bookmarkStart w:id="1022" w:name="_Toc351203587"/>
      <w:bookmarkStart w:id="1023" w:name="_Toc532377275"/>
      <w:bookmarkStart w:id="1024" w:name="_Toc337558805"/>
      <w:bookmarkStart w:id="1025" w:name="_Toc296346611"/>
      <w:bookmarkStart w:id="1026" w:name="_Toc296503110"/>
      <w:r>
        <w:rPr>
          <w:rFonts w:hint="eastAsia"/>
          <w:color w:val="auto"/>
          <w:sz w:val="21"/>
          <w:szCs w:val="21"/>
          <w:highlight w:val="none"/>
        </w:rPr>
        <w:t>13.1分部分项工程验收</w:t>
      </w:r>
      <w:bookmarkEnd w:id="1022"/>
      <w:bookmarkEnd w:id="1023"/>
    </w:p>
    <w:bookmarkEnd w:id="1024"/>
    <w:p w14:paraId="0E7E34E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13.1.1 分部分项工程质量应符合国家有关工程施工验收规范、标准及合同约定，承包人应按照施工组织设计的要求完成分部分项工程施工。</w:t>
      </w:r>
    </w:p>
    <w:p w14:paraId="5FBC265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2674500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分部分项工程的验收资料应当作为竣工资料的组成部分。</w:t>
      </w:r>
    </w:p>
    <w:p w14:paraId="306439F6">
      <w:pPr>
        <w:pStyle w:val="6"/>
        <w:spacing w:before="0" w:beforeAutospacing="0" w:after="0" w:afterAutospacing="0" w:line="360" w:lineRule="auto"/>
        <w:ind w:firstLine="422" w:firstLineChars="200"/>
        <w:rPr>
          <w:color w:val="auto"/>
          <w:sz w:val="21"/>
          <w:szCs w:val="21"/>
          <w:highlight w:val="none"/>
        </w:rPr>
      </w:pPr>
      <w:bookmarkStart w:id="1027" w:name="_Toc532377276"/>
      <w:bookmarkStart w:id="1028" w:name="_Toc351203588"/>
      <w:bookmarkStart w:id="1029" w:name="_Toc337558806"/>
      <w:r>
        <w:rPr>
          <w:rFonts w:hint="eastAsia"/>
          <w:color w:val="auto"/>
          <w:sz w:val="21"/>
          <w:szCs w:val="21"/>
          <w:highlight w:val="none"/>
        </w:rPr>
        <w:t>13.2竣工验收</w:t>
      </w:r>
      <w:bookmarkEnd w:id="1027"/>
      <w:bookmarkEnd w:id="1028"/>
    </w:p>
    <w:bookmarkEnd w:id="1025"/>
    <w:bookmarkEnd w:id="1026"/>
    <w:bookmarkEnd w:id="1029"/>
    <w:p w14:paraId="0565F40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13.2.1竣工验收条件</w:t>
      </w:r>
    </w:p>
    <w:p w14:paraId="3D264A5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工程具备以下条件的，承包人可以申请竣工验收：</w:t>
      </w:r>
    </w:p>
    <w:p w14:paraId="7952EEE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（1）除发包人同意的甩项工作和缺陷修补工作外，合同范围内的全部工程以及有关工作，包括合同要求的试验、试运行以及检验均已完成，并符合合同要求；</w:t>
      </w:r>
    </w:p>
    <w:p w14:paraId="2BA4994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（2）已按合同约定编制了甩项工作和缺陷修补工作清单以及相应的施工计划；</w:t>
      </w:r>
    </w:p>
    <w:p w14:paraId="6A44113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（3）已按合同约定的内容和份数备齐竣工资料。</w:t>
      </w:r>
    </w:p>
    <w:p w14:paraId="5620548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13.2.2竣工验收程序</w:t>
      </w:r>
    </w:p>
    <w:p w14:paraId="6DBF149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除专用合同条款另有约定外，承包人申请竣工验收的，应当按照以下程序进行：</w:t>
      </w:r>
    </w:p>
    <w:p w14:paraId="6D8DA1F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0405678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7C3B055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10BE431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0FEEB73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6A0AD50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35993AA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13.2.3竣工日期</w:t>
      </w:r>
    </w:p>
    <w:p w14:paraId="184EE33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030" w:name="#go14"/>
      <w:bookmarkEnd w:id="1030"/>
      <w:r>
        <w:rPr>
          <w:rFonts w:hint="eastAsia" w:ascii="宋体" w:hAnsi="宋体"/>
          <w:color w:val="auto"/>
          <w:kern w:val="0"/>
          <w:szCs w:val="21"/>
          <w:highlight w:val="none"/>
        </w:rPr>
        <w:t>收申请报告的日期为实际竣工日期；工程未经竣工验收，发包人擅自使用的，以转移占有工程之日为实际竣工日期。</w:t>
      </w:r>
    </w:p>
    <w:p w14:paraId="131BA98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13.2.4 拒绝接收全部或部分工程</w:t>
      </w:r>
    </w:p>
    <w:p w14:paraId="113E6C1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6F2AB09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13.2.5 移交、接收全部与部分工程</w:t>
      </w:r>
    </w:p>
    <w:p w14:paraId="408A1E8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除专用合同条款另有约定外，合同当事人应当在颁发工程接收证书后7天内完成工程的移交。</w:t>
      </w:r>
    </w:p>
    <w:p w14:paraId="2898107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6D6E5AB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4C4191AD">
      <w:pPr>
        <w:pStyle w:val="6"/>
        <w:spacing w:before="0" w:beforeAutospacing="0" w:after="0" w:afterAutospacing="0" w:line="360" w:lineRule="auto"/>
        <w:ind w:firstLine="422" w:firstLineChars="200"/>
        <w:rPr>
          <w:color w:val="auto"/>
          <w:sz w:val="21"/>
          <w:szCs w:val="21"/>
          <w:highlight w:val="none"/>
        </w:rPr>
      </w:pPr>
      <w:bookmarkStart w:id="1031" w:name="_Toc532377277"/>
      <w:bookmarkStart w:id="1032" w:name="_Toc351203589"/>
      <w:bookmarkStart w:id="1033" w:name="_Toc296503111"/>
      <w:bookmarkStart w:id="1034" w:name="_Toc337558807"/>
      <w:bookmarkStart w:id="1035" w:name="_Toc296346612"/>
      <w:r>
        <w:rPr>
          <w:rFonts w:hint="eastAsia"/>
          <w:color w:val="auto"/>
          <w:sz w:val="21"/>
          <w:szCs w:val="21"/>
          <w:highlight w:val="none"/>
        </w:rPr>
        <w:t>13.3工程试车</w:t>
      </w:r>
      <w:bookmarkEnd w:id="1031"/>
      <w:bookmarkEnd w:id="1032"/>
    </w:p>
    <w:bookmarkEnd w:id="1033"/>
    <w:bookmarkEnd w:id="1034"/>
    <w:bookmarkEnd w:id="1035"/>
    <w:p w14:paraId="60088F6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13.3.1试车程序</w:t>
      </w:r>
    </w:p>
    <w:p w14:paraId="7297168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工程需要试车的，除专用合同条款另有约定外，试车内容应与承包人承包范围相一致，试车费用由承包人承担。工程试车应按如下程序进行：</w:t>
      </w:r>
    </w:p>
    <w:p w14:paraId="148AAB4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14:paraId="33E3E13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602D622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14:paraId="747B6AB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13.3.2 试车中的责任</w:t>
      </w:r>
    </w:p>
    <w:p w14:paraId="5B50DED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3A9FF27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7111FF3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13.3.3 投料试车</w:t>
      </w:r>
    </w:p>
    <w:p w14:paraId="74FB09C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0317DEB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76CE014D">
      <w:pPr>
        <w:pStyle w:val="6"/>
        <w:spacing w:before="0" w:beforeAutospacing="0" w:after="0" w:afterAutospacing="0" w:line="360" w:lineRule="auto"/>
        <w:ind w:firstLine="422" w:firstLineChars="200"/>
        <w:rPr>
          <w:color w:val="auto"/>
          <w:sz w:val="21"/>
          <w:szCs w:val="21"/>
          <w:highlight w:val="none"/>
        </w:rPr>
      </w:pPr>
      <w:bookmarkStart w:id="1036" w:name="_Toc532377278"/>
      <w:r>
        <w:rPr>
          <w:rFonts w:hint="eastAsia"/>
          <w:color w:val="auto"/>
          <w:sz w:val="21"/>
          <w:szCs w:val="21"/>
          <w:highlight w:val="none"/>
        </w:rPr>
        <w:t>13.4提前交付单位工程的验收</w:t>
      </w:r>
      <w:bookmarkEnd w:id="1036"/>
    </w:p>
    <w:p w14:paraId="471F3DE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13.4.1 发包人需要在工程竣工前使用单位工程的，或承包人提出提前交付已经竣工的单位工程且经发包人同意的，可进行单位工程验收，验收的程序按照第13.2款〔竣工验收〕的约定进行。</w:t>
      </w:r>
    </w:p>
    <w:p w14:paraId="5BB1B44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71650DF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13.4.2 发包人要求在工程竣工前交付单位工程，由此导致承包人费用增加和（或）工期延误的，由发包人承担由此增加的费用和（或）延误的工期，并支付承包人合理的利润。</w:t>
      </w:r>
    </w:p>
    <w:p w14:paraId="66C7F19F">
      <w:pPr>
        <w:pStyle w:val="6"/>
        <w:spacing w:before="0" w:beforeAutospacing="0" w:after="0" w:afterAutospacing="0" w:line="360" w:lineRule="auto"/>
        <w:ind w:firstLine="422" w:firstLineChars="200"/>
        <w:rPr>
          <w:color w:val="auto"/>
          <w:sz w:val="21"/>
          <w:szCs w:val="21"/>
          <w:highlight w:val="none"/>
        </w:rPr>
      </w:pPr>
      <w:bookmarkStart w:id="1037" w:name="_Toc351203591"/>
      <w:bookmarkStart w:id="1038" w:name="_Toc532377279"/>
      <w:r>
        <w:rPr>
          <w:rFonts w:hint="eastAsia"/>
          <w:color w:val="auto"/>
          <w:sz w:val="21"/>
          <w:szCs w:val="21"/>
          <w:highlight w:val="none"/>
        </w:rPr>
        <w:t>13.5 施工期运行</w:t>
      </w:r>
      <w:bookmarkEnd w:id="1037"/>
      <w:bookmarkEnd w:id="1038"/>
    </w:p>
    <w:p w14:paraId="7AC740A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73CBCD4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13.5.2 在施工期运行中发现工程或工程设备损坏或存在缺陷的，由承包人按第15.2款〔缺陷责任期〕约定进行修复。</w:t>
      </w:r>
    </w:p>
    <w:p w14:paraId="4CDCCB2D">
      <w:pPr>
        <w:pStyle w:val="6"/>
        <w:spacing w:before="0" w:beforeAutospacing="0" w:after="0" w:afterAutospacing="0" w:line="360" w:lineRule="auto"/>
        <w:ind w:firstLine="422" w:firstLineChars="200"/>
        <w:rPr>
          <w:color w:val="auto"/>
          <w:sz w:val="21"/>
          <w:szCs w:val="21"/>
          <w:highlight w:val="none"/>
        </w:rPr>
      </w:pPr>
      <w:bookmarkStart w:id="1039" w:name="_Toc296346613"/>
      <w:bookmarkStart w:id="1040" w:name="_Toc296503112"/>
      <w:bookmarkStart w:id="1041" w:name="_Toc532377280"/>
      <w:bookmarkStart w:id="1042" w:name="_Toc351203592"/>
      <w:bookmarkStart w:id="1043" w:name="_Toc337558809"/>
      <w:r>
        <w:rPr>
          <w:rFonts w:hint="eastAsia"/>
          <w:color w:val="auto"/>
          <w:sz w:val="21"/>
          <w:szCs w:val="21"/>
          <w:highlight w:val="none"/>
        </w:rPr>
        <w:t>13.6 竣工退</w:t>
      </w:r>
      <w:bookmarkEnd w:id="1039"/>
      <w:bookmarkEnd w:id="1040"/>
      <w:r>
        <w:rPr>
          <w:rFonts w:hint="eastAsia"/>
          <w:color w:val="auto"/>
          <w:sz w:val="21"/>
          <w:szCs w:val="21"/>
          <w:highlight w:val="none"/>
        </w:rPr>
        <w:t>场</w:t>
      </w:r>
      <w:bookmarkEnd w:id="1041"/>
      <w:bookmarkEnd w:id="1042"/>
    </w:p>
    <w:bookmarkEnd w:id="1043"/>
    <w:p w14:paraId="4BB861E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13.6.1 竣工退场</w:t>
      </w:r>
    </w:p>
    <w:p w14:paraId="53FE727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颁发工程接收证书后，承包人应按以下要求对施工现场进行清理：</w:t>
      </w:r>
    </w:p>
    <w:p w14:paraId="12F0A98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（1）施工现场内残留的垃圾已全部清除出场；</w:t>
      </w:r>
    </w:p>
    <w:p w14:paraId="2FAA606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（2）临时工程已拆除，场地已进行清理、平整或复原；</w:t>
      </w:r>
    </w:p>
    <w:p w14:paraId="7CA5446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（3）按合同约定应撤离的人员、承包人施工设备和剩余的材料，包括废弃的施工设备和材料，已按计划撤离施工现场；</w:t>
      </w:r>
    </w:p>
    <w:p w14:paraId="6408DB2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（4）施工现场周边及其附近道路、河道的施工堆积物，已全部清理；</w:t>
      </w:r>
    </w:p>
    <w:p w14:paraId="295CFAD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（5）施工现场其他场地清理工作已全部完成。</w:t>
      </w:r>
    </w:p>
    <w:p w14:paraId="3A0580D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4CF3668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13.6.2 地表还原</w:t>
      </w:r>
    </w:p>
    <w:p w14:paraId="1074611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7D37CEC4">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044" w:name="_Toc532375600"/>
      <w:bookmarkStart w:id="1045" w:name="_Toc351203593"/>
      <w:bookmarkStart w:id="1046" w:name="_Toc532377281"/>
      <w:bookmarkStart w:id="1047" w:name="_Toc337558810"/>
      <w:bookmarkStart w:id="1048" w:name="_Toc296503113"/>
      <w:bookmarkStart w:id="1049" w:name="_Toc296346614"/>
      <w:r>
        <w:rPr>
          <w:rFonts w:hint="eastAsia"/>
          <w:color w:val="auto"/>
          <w:kern w:val="2"/>
          <w:sz w:val="21"/>
          <w:szCs w:val="21"/>
          <w:highlight w:val="none"/>
        </w:rPr>
        <w:t>14. 竣工结算</w:t>
      </w:r>
      <w:bookmarkEnd w:id="1044"/>
      <w:bookmarkEnd w:id="1045"/>
      <w:bookmarkEnd w:id="1046"/>
    </w:p>
    <w:bookmarkEnd w:id="1047"/>
    <w:p w14:paraId="12872B2B">
      <w:pPr>
        <w:pStyle w:val="6"/>
        <w:spacing w:before="0" w:beforeAutospacing="0" w:after="0" w:afterAutospacing="0" w:line="360" w:lineRule="auto"/>
        <w:ind w:firstLine="422" w:firstLineChars="200"/>
        <w:rPr>
          <w:color w:val="auto"/>
          <w:sz w:val="21"/>
          <w:szCs w:val="21"/>
          <w:highlight w:val="none"/>
        </w:rPr>
      </w:pPr>
      <w:bookmarkStart w:id="1050" w:name="_Toc351203594"/>
      <w:bookmarkStart w:id="1051" w:name="_Toc532377282"/>
      <w:bookmarkStart w:id="1052" w:name="_Toc337558811"/>
      <w:r>
        <w:rPr>
          <w:rFonts w:hint="eastAsia"/>
          <w:color w:val="auto"/>
          <w:sz w:val="21"/>
          <w:szCs w:val="21"/>
          <w:highlight w:val="none"/>
        </w:rPr>
        <w:t>14.1 竣工结算申请</w:t>
      </w:r>
      <w:bookmarkEnd w:id="1050"/>
      <w:bookmarkEnd w:id="1051"/>
    </w:p>
    <w:bookmarkEnd w:id="1052"/>
    <w:p w14:paraId="7A0FCA4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776EAB5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除专用合同条款另有约定外，竣工结算申请单应包括以下内容：</w:t>
      </w:r>
    </w:p>
    <w:p w14:paraId="0B4C1D0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（1）竣工结算合同价格；</w:t>
      </w:r>
    </w:p>
    <w:p w14:paraId="012E41F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（2）发包人已支付承包人的款项；</w:t>
      </w:r>
    </w:p>
    <w:p w14:paraId="7A8A887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（3）应扣留的质量保证金。已缴纳履约保证金的或提供其他工程质量担保方式的除外； </w:t>
      </w:r>
    </w:p>
    <w:p w14:paraId="44A7866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（4）发包人应支付承包人的合同价款。</w:t>
      </w:r>
    </w:p>
    <w:p w14:paraId="56FCF1EB">
      <w:pPr>
        <w:pStyle w:val="6"/>
        <w:spacing w:before="0" w:beforeAutospacing="0" w:after="0" w:afterAutospacing="0" w:line="360" w:lineRule="auto"/>
        <w:ind w:firstLine="422" w:firstLineChars="200"/>
        <w:rPr>
          <w:color w:val="auto"/>
          <w:sz w:val="21"/>
          <w:szCs w:val="21"/>
          <w:highlight w:val="none"/>
        </w:rPr>
      </w:pPr>
      <w:bookmarkStart w:id="1053" w:name="_Toc532377283"/>
      <w:bookmarkStart w:id="1054" w:name="_Toc351203595"/>
      <w:bookmarkStart w:id="1055" w:name="_Toc337558812"/>
      <w:r>
        <w:rPr>
          <w:rFonts w:hint="eastAsia"/>
          <w:color w:val="auto"/>
          <w:sz w:val="21"/>
          <w:szCs w:val="21"/>
          <w:highlight w:val="none"/>
        </w:rPr>
        <w:t>14.2 竣工结算审核</w:t>
      </w:r>
      <w:bookmarkEnd w:id="1053"/>
      <w:bookmarkEnd w:id="1054"/>
    </w:p>
    <w:bookmarkEnd w:id="1055"/>
    <w:p w14:paraId="238729C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65C8FB1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271AD04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61ACEF1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2FA3B52E">
      <w:pPr>
        <w:pStyle w:val="6"/>
        <w:spacing w:before="0" w:beforeAutospacing="0" w:after="0" w:afterAutospacing="0" w:line="360" w:lineRule="auto"/>
        <w:ind w:firstLine="422" w:firstLineChars="200"/>
        <w:rPr>
          <w:color w:val="auto"/>
          <w:sz w:val="21"/>
          <w:szCs w:val="21"/>
          <w:highlight w:val="none"/>
        </w:rPr>
      </w:pPr>
      <w:bookmarkStart w:id="1056" w:name="_Toc532377284"/>
      <w:bookmarkStart w:id="1057" w:name="_Toc351203596"/>
      <w:bookmarkStart w:id="1058" w:name="_Toc337558813"/>
      <w:r>
        <w:rPr>
          <w:rFonts w:hint="eastAsia"/>
          <w:color w:val="auto"/>
          <w:sz w:val="21"/>
          <w:szCs w:val="21"/>
          <w:highlight w:val="none"/>
        </w:rPr>
        <w:t>14.3 甩项竣工协议</w:t>
      </w:r>
      <w:bookmarkEnd w:id="1056"/>
      <w:bookmarkEnd w:id="1057"/>
    </w:p>
    <w:bookmarkEnd w:id="1058"/>
    <w:p w14:paraId="4F6196ED">
      <w:pPr>
        <w:autoSpaceDE w:val="0"/>
        <w:autoSpaceDN w:val="0"/>
        <w:spacing w:line="360" w:lineRule="auto"/>
        <w:ind w:firstLine="411" w:firstLineChars="196"/>
        <w:jc w:val="left"/>
        <w:rPr>
          <w:rFonts w:ascii="宋体" w:hAnsi="宋体"/>
          <w:color w:val="auto"/>
          <w:kern w:val="0"/>
          <w:szCs w:val="21"/>
          <w:highlight w:val="none"/>
        </w:rPr>
      </w:pPr>
      <w:r>
        <w:rPr>
          <w:rFonts w:hint="eastAsia" w:ascii="宋体" w:hAnsi="宋体"/>
          <w:color w:val="auto"/>
          <w:kern w:val="0"/>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08B5E9A1">
      <w:pPr>
        <w:pStyle w:val="6"/>
        <w:spacing w:before="0" w:beforeAutospacing="0" w:after="0" w:afterAutospacing="0" w:line="360" w:lineRule="auto"/>
        <w:ind w:firstLine="422" w:firstLineChars="200"/>
        <w:rPr>
          <w:color w:val="auto"/>
          <w:sz w:val="21"/>
          <w:szCs w:val="21"/>
          <w:highlight w:val="none"/>
        </w:rPr>
      </w:pPr>
      <w:bookmarkStart w:id="1059" w:name="_Toc532377285"/>
      <w:bookmarkStart w:id="1060" w:name="_Toc351203597"/>
      <w:bookmarkStart w:id="1061" w:name="_Toc337558814"/>
      <w:r>
        <w:rPr>
          <w:rFonts w:hint="eastAsia"/>
          <w:color w:val="auto"/>
          <w:sz w:val="21"/>
          <w:szCs w:val="21"/>
          <w:highlight w:val="none"/>
        </w:rPr>
        <w:t>14.4 最终结清</w:t>
      </w:r>
      <w:bookmarkEnd w:id="1059"/>
      <w:bookmarkEnd w:id="1060"/>
    </w:p>
    <w:bookmarkEnd w:id="1061"/>
    <w:p w14:paraId="5E09858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14.4.1 最终结清申请单</w:t>
      </w:r>
    </w:p>
    <w:p w14:paraId="57EBE7F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（1）除专用合同条款另有约定外，承包人应在缺陷责任期终止证书颁发后7天内，按专用合同条款约定的份数向发包人提交最终结清申请单，并提供相关证明材料。</w:t>
      </w:r>
    </w:p>
    <w:p w14:paraId="0905B3F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除专用合同条款另有约定外，最终结清申请单应列明质量保证金、应扣除的质量保证金、缺陷责任期内发生的增减费用。</w:t>
      </w:r>
    </w:p>
    <w:p w14:paraId="6D5A791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（2）发包人对最终结清申请单内容有异议的，有权要求承包人进行修正和提供补充资料，承包人应向发包人提交修正后的最终结清申请单。</w:t>
      </w:r>
    </w:p>
    <w:p w14:paraId="7352B6F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14.4.2 最终结清证书和支付</w:t>
      </w:r>
    </w:p>
    <w:p w14:paraId="010C04A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1C90CFB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4CB24CF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（3）承包人对发包人颁发的最终结清证书有异议的，按第20条〔争议解决〕的约定办理。</w:t>
      </w:r>
    </w:p>
    <w:p w14:paraId="2B7B1850">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062" w:name="_Toc532375601"/>
      <w:bookmarkStart w:id="1063" w:name="_Toc351203598"/>
      <w:bookmarkStart w:id="1064" w:name="_Toc532377286"/>
      <w:bookmarkStart w:id="1065" w:name="_Toc337558815"/>
      <w:r>
        <w:rPr>
          <w:rFonts w:hint="eastAsia"/>
          <w:color w:val="auto"/>
          <w:kern w:val="2"/>
          <w:sz w:val="21"/>
          <w:szCs w:val="21"/>
          <w:highlight w:val="none"/>
        </w:rPr>
        <w:t>15. 缺陷责任与保修</w:t>
      </w:r>
      <w:bookmarkEnd w:id="1062"/>
      <w:bookmarkEnd w:id="1063"/>
      <w:bookmarkEnd w:id="1064"/>
    </w:p>
    <w:bookmarkEnd w:id="1048"/>
    <w:bookmarkEnd w:id="1049"/>
    <w:bookmarkEnd w:id="1065"/>
    <w:p w14:paraId="0F3655AA">
      <w:pPr>
        <w:pStyle w:val="6"/>
        <w:spacing w:before="0" w:beforeAutospacing="0" w:after="0" w:afterAutospacing="0" w:line="360" w:lineRule="auto"/>
        <w:ind w:firstLine="422" w:firstLineChars="200"/>
        <w:rPr>
          <w:color w:val="auto"/>
          <w:sz w:val="21"/>
          <w:szCs w:val="21"/>
          <w:highlight w:val="none"/>
        </w:rPr>
      </w:pPr>
      <w:bookmarkStart w:id="1066" w:name="_Toc532377287"/>
      <w:bookmarkStart w:id="1067" w:name="_Toc351203599"/>
      <w:bookmarkStart w:id="1068" w:name="_Toc337558816"/>
      <w:bookmarkStart w:id="1069" w:name="_Toc296346615"/>
      <w:bookmarkStart w:id="1070" w:name="_Toc296503114"/>
      <w:r>
        <w:rPr>
          <w:rFonts w:hint="eastAsia"/>
          <w:color w:val="auto"/>
          <w:sz w:val="21"/>
          <w:szCs w:val="21"/>
          <w:highlight w:val="none"/>
        </w:rPr>
        <w:t>15.1 工程保修的原则</w:t>
      </w:r>
      <w:bookmarkEnd w:id="1066"/>
      <w:bookmarkEnd w:id="1067"/>
    </w:p>
    <w:bookmarkEnd w:id="1068"/>
    <w:p w14:paraId="594B226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在工程移交发包人后，因承包人原因产生的质量缺陷，承包人应承担质量缺陷责任和保修义务。缺陷责任期届满，承包人仍应按合同约定的工程各部位保修年限承担保修义务。</w:t>
      </w:r>
    </w:p>
    <w:p w14:paraId="6B0540A6">
      <w:pPr>
        <w:pStyle w:val="6"/>
        <w:spacing w:before="0" w:beforeAutospacing="0" w:after="0" w:afterAutospacing="0" w:line="360" w:lineRule="auto"/>
        <w:ind w:firstLine="422" w:firstLineChars="200"/>
        <w:rPr>
          <w:color w:val="auto"/>
          <w:sz w:val="21"/>
          <w:szCs w:val="21"/>
          <w:highlight w:val="none"/>
        </w:rPr>
      </w:pPr>
      <w:bookmarkStart w:id="1071" w:name="_Toc532377288"/>
      <w:bookmarkStart w:id="1072" w:name="_Toc351203600"/>
      <w:bookmarkStart w:id="1073" w:name="_Toc337558817"/>
      <w:r>
        <w:rPr>
          <w:rFonts w:hint="eastAsia"/>
          <w:color w:val="auto"/>
          <w:sz w:val="21"/>
          <w:szCs w:val="21"/>
          <w:highlight w:val="none"/>
        </w:rPr>
        <w:t>15.2 缺陷责任期</w:t>
      </w:r>
      <w:bookmarkEnd w:id="1069"/>
      <w:bookmarkEnd w:id="1070"/>
      <w:bookmarkEnd w:id="1071"/>
      <w:bookmarkEnd w:id="1072"/>
    </w:p>
    <w:bookmarkEnd w:id="1073"/>
    <w:p w14:paraId="62544E3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15.2.1 缺陷责任期从工程通过竣工验收之日起计算，合同当事人应在专用合同条款约定缺陷责任期的具体期限，但该期限最长不超过24个月。</w:t>
      </w:r>
    </w:p>
    <w:p w14:paraId="7F23313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0ABE69D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5E098D2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由他人原因造成的缺陷，发包人负责组织维修，承包人不承担费用，且发包人不得从保证金中扣除费用。</w:t>
      </w:r>
    </w:p>
    <w:p w14:paraId="6BC733E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15.2.3 任何一项缺陷或损坏修复后，经检查证明其影响了工程或工程设备的使用性能，承包人应重新进行合同约定的试验和试运行，试验和试运行的全部费用应由责任方承担。</w:t>
      </w:r>
    </w:p>
    <w:p w14:paraId="71CFC67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55B05B61">
      <w:pPr>
        <w:pStyle w:val="6"/>
        <w:spacing w:before="0" w:beforeAutospacing="0" w:after="0" w:afterAutospacing="0" w:line="360" w:lineRule="auto"/>
        <w:ind w:firstLine="422" w:firstLineChars="200"/>
        <w:rPr>
          <w:color w:val="auto"/>
          <w:sz w:val="21"/>
          <w:szCs w:val="21"/>
          <w:highlight w:val="none"/>
        </w:rPr>
      </w:pPr>
      <w:bookmarkStart w:id="1074" w:name="_Toc532377289"/>
      <w:bookmarkStart w:id="1075" w:name="_Toc351203601"/>
      <w:bookmarkStart w:id="1076" w:name="_Toc337558818"/>
      <w:bookmarkStart w:id="1077" w:name="_Toc296503115"/>
      <w:bookmarkStart w:id="1078" w:name="_Toc296346616"/>
      <w:r>
        <w:rPr>
          <w:rFonts w:hint="eastAsia"/>
          <w:color w:val="auto"/>
          <w:sz w:val="21"/>
          <w:szCs w:val="21"/>
          <w:highlight w:val="none"/>
        </w:rPr>
        <w:t>15.3 质量保证金</w:t>
      </w:r>
      <w:bookmarkEnd w:id="1074"/>
      <w:bookmarkEnd w:id="1075"/>
    </w:p>
    <w:bookmarkEnd w:id="1076"/>
    <w:p w14:paraId="235C892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经合同当事人协商一致扣留质量保证金的，应在专用合同条款中予以明确。</w:t>
      </w:r>
    </w:p>
    <w:p w14:paraId="499AC81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在工程项目竣工前，承包人已经提供履约担保的，发包人不得同时预留工程质量保证金。</w:t>
      </w:r>
    </w:p>
    <w:p w14:paraId="1FD3BFB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15.3.1 承包人提供质量保证金的方式</w:t>
      </w:r>
    </w:p>
    <w:p w14:paraId="7B74E19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承包人提供质量保证金有以下三种方式：</w:t>
      </w:r>
    </w:p>
    <w:p w14:paraId="73C56FC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（1）质量保证金保函；</w:t>
      </w:r>
    </w:p>
    <w:p w14:paraId="1A933DC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（2）相应比例的工程款；</w:t>
      </w:r>
    </w:p>
    <w:p w14:paraId="62A38AF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（3）双方约定的其他方式。</w:t>
      </w:r>
    </w:p>
    <w:p w14:paraId="54C8070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除专用合同条款另有约定外，质量保证金原则上采用上述第（1）种方式。</w:t>
      </w:r>
    </w:p>
    <w:p w14:paraId="289AFE4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15.3.2 质量保证金的扣留</w:t>
      </w:r>
    </w:p>
    <w:p w14:paraId="6E9130B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质量保证金的扣留有以下三种方式：</w:t>
      </w:r>
    </w:p>
    <w:p w14:paraId="2372454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（1）在支付工程进度款时逐次扣留，在此情形下，质量保证金的计算基数不包括预付款的支付、扣回以及价格调整的金额；</w:t>
      </w:r>
    </w:p>
    <w:p w14:paraId="3524E70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（2）工</w:t>
      </w:r>
      <w:bookmarkStart w:id="1079" w:name="#go6"/>
      <w:bookmarkEnd w:id="1079"/>
      <w:r>
        <w:rPr>
          <w:rFonts w:hint="eastAsia" w:ascii="宋体" w:hAnsi="宋体"/>
          <w:color w:val="auto"/>
          <w:kern w:val="0"/>
          <w:szCs w:val="21"/>
          <w:highlight w:val="none"/>
        </w:rPr>
        <w:t>程竣工结算时一次性扣留质量保证金；</w:t>
      </w:r>
    </w:p>
    <w:p w14:paraId="34E25A8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（3）双方约定的其他扣留方式。</w:t>
      </w:r>
    </w:p>
    <w:p w14:paraId="2EAB3DC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除专用合同条款另有约定外，质量保证金的扣留原则上采用上述第（1）种方式。</w:t>
      </w:r>
    </w:p>
    <w:p w14:paraId="6062503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w:t>
      </w:r>
      <w:bookmarkStart w:id="1080" w:name="#go4"/>
      <w:bookmarkEnd w:id="1080"/>
      <w:r>
        <w:rPr>
          <w:rFonts w:hint="eastAsia" w:ascii="宋体" w:hAnsi="宋体"/>
          <w:color w:val="auto"/>
          <w:kern w:val="0"/>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0756A70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发包人在退还质量保证金的同时按照中国人民银行发布的同期同类贷款基准利率支付利息。</w:t>
      </w:r>
    </w:p>
    <w:p w14:paraId="368DB78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15.3.3 质量保证金的退还</w:t>
      </w:r>
    </w:p>
    <w:p w14:paraId="6C2FE20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缺陷责任期内，承包人认真履行合同约定的责任，到期后，承包人可向发包人申请返还保证金。</w:t>
      </w:r>
    </w:p>
    <w:p w14:paraId="6B0677D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30C3741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发包人和承包人对保证金预留、返还以及工程维修质量、费用有争议的，按合同第20条约定的争议和纠纷解决程序处理。</w:t>
      </w:r>
    </w:p>
    <w:p w14:paraId="0A369C8E">
      <w:pPr>
        <w:pStyle w:val="6"/>
        <w:spacing w:before="0" w:beforeAutospacing="0" w:after="0" w:afterAutospacing="0" w:line="360" w:lineRule="auto"/>
        <w:ind w:firstLine="422" w:firstLineChars="200"/>
        <w:rPr>
          <w:color w:val="auto"/>
          <w:sz w:val="21"/>
          <w:szCs w:val="21"/>
          <w:highlight w:val="none"/>
        </w:rPr>
      </w:pPr>
      <w:bookmarkStart w:id="1081" w:name="_Toc351203602"/>
      <w:bookmarkStart w:id="1082" w:name="_Toc532377290"/>
      <w:bookmarkStart w:id="1083" w:name="_Toc337558819"/>
      <w:r>
        <w:rPr>
          <w:rFonts w:hint="eastAsia"/>
          <w:color w:val="auto"/>
          <w:sz w:val="21"/>
          <w:szCs w:val="21"/>
          <w:highlight w:val="none"/>
        </w:rPr>
        <w:t>15.4 保修</w:t>
      </w:r>
      <w:bookmarkEnd w:id="1081"/>
      <w:bookmarkEnd w:id="1082"/>
    </w:p>
    <w:bookmarkEnd w:id="1077"/>
    <w:bookmarkEnd w:id="1078"/>
    <w:bookmarkEnd w:id="1083"/>
    <w:p w14:paraId="2E8E402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15.4.1保修责任</w:t>
      </w:r>
    </w:p>
    <w:p w14:paraId="01D3E25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633342B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发包人未经竣工验收擅自使用工程的，保修期自转移占有之日起算。</w:t>
      </w:r>
    </w:p>
    <w:p w14:paraId="664DAFC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15.4.2 修复费用</w:t>
      </w:r>
    </w:p>
    <w:p w14:paraId="2455FD3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保修期内，修复的费用按照以下约定处理：</w:t>
      </w:r>
    </w:p>
    <w:p w14:paraId="55EC981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（1）保修期内，因承包人原因造成工程的缺陷、损坏，承包人应负责修复，并承担修复的费用以及因工程的缺陷、损坏造成的人身伤害和财产损失；</w:t>
      </w:r>
    </w:p>
    <w:p w14:paraId="3F25034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（2）保修期内，因发包人使用不当造成工程的缺陷、损坏，可以委托承包人修复，但发包人应承担修复的费用，并支付承包人合理利润；</w:t>
      </w:r>
    </w:p>
    <w:p w14:paraId="4958CCD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（3）因其他原因造成工程的缺陷、损坏，可以委托承包人修复，发包人应承担修复的费用，并支付承包人合理的利润，因工程的缺陷、损坏造成的人身伤害和财产损失由责任方承担。</w:t>
      </w:r>
    </w:p>
    <w:p w14:paraId="3475DFD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15.4.3 修复通知</w:t>
      </w:r>
    </w:p>
    <w:p w14:paraId="0A9698E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77E682B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15.4.4 未能修复</w:t>
      </w:r>
    </w:p>
    <w:p w14:paraId="3DCD57B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76623A9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15.4.5 承包人出入权</w:t>
      </w:r>
    </w:p>
    <w:p w14:paraId="492D7E5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22758E38">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084" w:name="_Toc532375602"/>
      <w:bookmarkStart w:id="1085" w:name="_Toc532377291"/>
      <w:bookmarkStart w:id="1086" w:name="_Toc351203603"/>
      <w:bookmarkStart w:id="1087" w:name="_Toc337558820"/>
      <w:r>
        <w:rPr>
          <w:rFonts w:hint="eastAsia"/>
          <w:color w:val="auto"/>
          <w:kern w:val="2"/>
          <w:sz w:val="21"/>
          <w:szCs w:val="21"/>
          <w:highlight w:val="none"/>
        </w:rPr>
        <w:t>16. 违约</w:t>
      </w:r>
      <w:bookmarkEnd w:id="1084"/>
      <w:bookmarkEnd w:id="1085"/>
      <w:bookmarkEnd w:id="1086"/>
    </w:p>
    <w:bookmarkEnd w:id="1087"/>
    <w:p w14:paraId="202669AD">
      <w:pPr>
        <w:pStyle w:val="6"/>
        <w:spacing w:before="0" w:beforeAutospacing="0" w:after="0" w:afterAutospacing="0" w:line="360" w:lineRule="auto"/>
        <w:ind w:firstLine="422" w:firstLineChars="200"/>
        <w:rPr>
          <w:color w:val="auto"/>
          <w:sz w:val="21"/>
          <w:szCs w:val="21"/>
          <w:highlight w:val="none"/>
        </w:rPr>
      </w:pPr>
      <w:bookmarkStart w:id="1088" w:name="_Toc296503129"/>
      <w:bookmarkStart w:id="1089" w:name="_Toc296346630"/>
      <w:bookmarkStart w:id="1090" w:name="_Toc351203604"/>
      <w:bookmarkStart w:id="1091" w:name="_Toc532377292"/>
      <w:bookmarkStart w:id="1092" w:name="_Toc337558821"/>
      <w:r>
        <w:rPr>
          <w:rFonts w:hint="eastAsia"/>
          <w:color w:val="auto"/>
          <w:sz w:val="21"/>
          <w:szCs w:val="21"/>
          <w:highlight w:val="none"/>
        </w:rPr>
        <w:t>16.1 发</w:t>
      </w:r>
      <w:bookmarkEnd w:id="1088"/>
      <w:bookmarkEnd w:id="1089"/>
      <w:r>
        <w:rPr>
          <w:rFonts w:hint="eastAsia"/>
          <w:color w:val="auto"/>
          <w:sz w:val="21"/>
          <w:szCs w:val="21"/>
          <w:highlight w:val="none"/>
        </w:rPr>
        <w:t>包人违约</w:t>
      </w:r>
      <w:bookmarkEnd w:id="1090"/>
      <w:bookmarkEnd w:id="1091"/>
    </w:p>
    <w:bookmarkEnd w:id="1092"/>
    <w:p w14:paraId="2A9F986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16.1.1 发包人违约的情形</w:t>
      </w:r>
    </w:p>
    <w:p w14:paraId="21C50E9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在合同履行过程中发生的下列情形，属于发包人违约：</w:t>
      </w:r>
    </w:p>
    <w:p w14:paraId="7E436EA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（1）因发包人原因未能在计划开工日期前7天内下达开工通知的；</w:t>
      </w:r>
    </w:p>
    <w:p w14:paraId="63F58FA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（2）因发包人原因未能按合同约定支付合同价款的；</w:t>
      </w:r>
    </w:p>
    <w:p w14:paraId="5553896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（3）发包人违反第10.1款〔变更的范围〕第（2）项约定，自行实施被取消的工作或转由他人实施的；</w:t>
      </w:r>
    </w:p>
    <w:p w14:paraId="56C0982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（4）发包人提供的材料、工程设备的规格、数量或质量不符合合同约定，或因发包人原因导致交货日期延误或交货地点变更等情况的；</w:t>
      </w:r>
    </w:p>
    <w:p w14:paraId="002EB46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（5）因发包人违反合同约定造成暂停施工的；</w:t>
      </w:r>
    </w:p>
    <w:p w14:paraId="6C8481E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（6）发包人无正当理由没有在约定期限内发出复工指示，导致承包人无法复工的；</w:t>
      </w:r>
    </w:p>
    <w:p w14:paraId="1E365BE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（7）发包人明确表示或者以其行为表明不履行合同主要义务的；</w:t>
      </w:r>
    </w:p>
    <w:p w14:paraId="452A364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（8）发包人未能按照合同约定履行其他义务的。</w:t>
      </w:r>
    </w:p>
    <w:p w14:paraId="726EF06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75FB158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16.1.2 发包人违约的责任</w:t>
      </w:r>
    </w:p>
    <w:p w14:paraId="6F8A22E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4F1DF4E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16.1.3 因发包人违约解除合同</w:t>
      </w:r>
    </w:p>
    <w:p w14:paraId="7A299CD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3C4389A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16.1.4 因发包人违约解除合同后的付款</w:t>
      </w:r>
    </w:p>
    <w:p w14:paraId="72B8730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承包人按照本款约定解除合同的，发包人应在解除合同后28天内支付下列款项，并解除履约担保：</w:t>
      </w:r>
    </w:p>
    <w:p w14:paraId="322DF61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（1）合同解除前所完成工作的价款；</w:t>
      </w:r>
    </w:p>
    <w:p w14:paraId="0CFD7CA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（2）承包人为工程施工订购并已付款的材料、工程设备和其他物品的价款；</w:t>
      </w:r>
    </w:p>
    <w:p w14:paraId="26A5C6A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（3）承包人撤离施工现场以及遣散承包人人员的款项；</w:t>
      </w:r>
    </w:p>
    <w:p w14:paraId="493D426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（4）按照合同约定在合同解除前应支付的违约金；</w:t>
      </w:r>
    </w:p>
    <w:p w14:paraId="70B7AD6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（5）按照合同约定应当支付给承包人的其他款项；</w:t>
      </w:r>
    </w:p>
    <w:p w14:paraId="747D5F6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（6）按照合同约定应退还的质量保证金；</w:t>
      </w:r>
    </w:p>
    <w:p w14:paraId="29E4DF5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（7）因解除合同给承包人造成的损失。</w:t>
      </w:r>
    </w:p>
    <w:p w14:paraId="24DCC85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合同当事人未能就解除合同后的结清达成一致的，按照第20条〔争议解决〕的约定处理。</w:t>
      </w:r>
    </w:p>
    <w:p w14:paraId="4110242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14:paraId="46EAEF00">
      <w:pPr>
        <w:pStyle w:val="6"/>
        <w:spacing w:before="0" w:beforeAutospacing="0" w:after="0" w:afterAutospacing="0" w:line="360" w:lineRule="auto"/>
        <w:ind w:firstLine="422" w:firstLineChars="200"/>
        <w:rPr>
          <w:color w:val="auto"/>
          <w:sz w:val="21"/>
          <w:szCs w:val="21"/>
          <w:highlight w:val="none"/>
        </w:rPr>
      </w:pPr>
      <w:bookmarkStart w:id="1093" w:name="_Toc351203605"/>
      <w:bookmarkStart w:id="1094" w:name="_Toc532377293"/>
      <w:bookmarkStart w:id="1095" w:name="_Toc296346632"/>
      <w:bookmarkStart w:id="1096" w:name="_Toc296503131"/>
      <w:bookmarkStart w:id="1097" w:name="_Toc337558822"/>
      <w:r>
        <w:rPr>
          <w:rFonts w:hint="eastAsia"/>
          <w:color w:val="auto"/>
          <w:sz w:val="21"/>
          <w:szCs w:val="21"/>
          <w:highlight w:val="none"/>
        </w:rPr>
        <w:t>16.2 承包人违约</w:t>
      </w:r>
      <w:bookmarkEnd w:id="1093"/>
      <w:bookmarkEnd w:id="1094"/>
    </w:p>
    <w:bookmarkEnd w:id="1095"/>
    <w:bookmarkEnd w:id="1096"/>
    <w:bookmarkEnd w:id="1097"/>
    <w:p w14:paraId="64330AD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16.2.1 承包人违约的情形</w:t>
      </w:r>
    </w:p>
    <w:p w14:paraId="0CF6E88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在合同履行过程中发生的下列情形，属于承包人违约：</w:t>
      </w:r>
    </w:p>
    <w:p w14:paraId="580DD81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（1）承包人违反合同约定进行转包或违法分包的；</w:t>
      </w:r>
    </w:p>
    <w:p w14:paraId="1117287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（2）承包人违反合同约定采购和使用不合格的材料和工程设备的；</w:t>
      </w:r>
    </w:p>
    <w:p w14:paraId="328D2E7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（3）因承包人原因导致工程质量不符合合同要求的； </w:t>
      </w:r>
    </w:p>
    <w:p w14:paraId="75CCBC1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（4）承包人违反第8.9款〔材料与设备专用要求〕的约定，未经批准，私自将已按照合同约定进入施工现场的材料或设备撤离施工现场的；</w:t>
      </w:r>
    </w:p>
    <w:p w14:paraId="2E31306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（5）承包人未能按施工进度计划及时完成合同约定的工作，造成工期延误的；</w:t>
      </w:r>
    </w:p>
    <w:p w14:paraId="7C91F24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（6）承包人在缺陷责任期及保修期内，未能在合理期限对工程缺陷进行修复，或拒绝按发包人要求进行修复的；</w:t>
      </w:r>
    </w:p>
    <w:p w14:paraId="15F41FF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（7）承包人明确表示或者以其行为表明不履行合同主要义务的；</w:t>
      </w:r>
    </w:p>
    <w:p w14:paraId="187E8AF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（8）承包人未能按照合同约定履行其他义务的。</w:t>
      </w:r>
    </w:p>
    <w:p w14:paraId="4F7F6D1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承包人发生除本项第（7）目约定以外的其他违约情况时，监理人可向承包人发出整改通知，要求其在指定的期限内改正。</w:t>
      </w:r>
    </w:p>
    <w:p w14:paraId="1E15B91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16.2.2 承包人违约的责任</w:t>
      </w:r>
    </w:p>
    <w:p w14:paraId="64C9341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承包人应承担因其违约行为而增加的费用和（或）延误的工期。此外，合同当事人可在专用合同条款中另行约定承包人违约责任的承担方式和计算方法。</w:t>
      </w:r>
    </w:p>
    <w:p w14:paraId="4113CC4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16.2.3 因承包人违约解除合同</w:t>
      </w:r>
    </w:p>
    <w:p w14:paraId="205DBC8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3242722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16.2.4因承包人违约解除合同后的处理</w:t>
      </w:r>
    </w:p>
    <w:p w14:paraId="05AC04A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因承包人原因导致合同解除的，则合同当事人应在合同解除后28天内完成估价、付款和清算，并按以下约定执行：</w:t>
      </w:r>
    </w:p>
    <w:p w14:paraId="0175B84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（1）合同解除后，按第4.4款〔商定或确定〕商定或确定承包人实际完成工作对应的合同价款，以及承包人已提供的材料、工程设备、施工设备和临时工程等的价值；</w:t>
      </w:r>
    </w:p>
    <w:p w14:paraId="0B027F5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（2）合同解除后，承包人应支付的违约金；</w:t>
      </w:r>
    </w:p>
    <w:p w14:paraId="5C519AA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（3）合同解除后，因解除合同给发包人造成的损失；</w:t>
      </w:r>
    </w:p>
    <w:p w14:paraId="1108C3F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（4）合同解除后，承包人应按照发包人要求和监理人的指示完成现场的清理和撤离；</w:t>
      </w:r>
    </w:p>
    <w:p w14:paraId="5087CAA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（5）发包人和承包人应在合同解除后进行清算，出具最终结清付款证书，结清全部款项。</w:t>
      </w:r>
    </w:p>
    <w:p w14:paraId="6683954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6CF05C1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16.2.5采购合同权益转让</w:t>
      </w:r>
    </w:p>
    <w:p w14:paraId="754F02E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A9BBD1D">
      <w:pPr>
        <w:pStyle w:val="6"/>
        <w:spacing w:before="0" w:beforeAutospacing="0" w:after="0" w:afterAutospacing="0" w:line="360" w:lineRule="auto"/>
        <w:ind w:firstLine="422" w:firstLineChars="200"/>
        <w:rPr>
          <w:color w:val="auto"/>
          <w:sz w:val="21"/>
          <w:szCs w:val="21"/>
          <w:highlight w:val="none"/>
        </w:rPr>
      </w:pPr>
      <w:bookmarkStart w:id="1098" w:name="_Toc532377294"/>
      <w:bookmarkStart w:id="1099" w:name="_Toc351203606"/>
      <w:r>
        <w:rPr>
          <w:rFonts w:hint="eastAsia"/>
          <w:color w:val="auto"/>
          <w:sz w:val="21"/>
          <w:szCs w:val="21"/>
          <w:highlight w:val="none"/>
        </w:rPr>
        <w:t>16.3 第三人造成的违约</w:t>
      </w:r>
      <w:bookmarkEnd w:id="1098"/>
      <w:bookmarkEnd w:id="1099"/>
    </w:p>
    <w:p w14:paraId="7F00558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在履行合同过程中，一方当事人因第三人的原因造成违约的，应当向对方当事人承担违约责任。一方当事人和第三人之间的纠纷，依照法律规定或者按照约定解决。</w:t>
      </w:r>
    </w:p>
    <w:p w14:paraId="3E4164D4">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100" w:name="_Toc296503116"/>
      <w:bookmarkStart w:id="1101" w:name="_Toc296346617"/>
      <w:bookmarkStart w:id="1102" w:name="_Toc532375603"/>
      <w:bookmarkStart w:id="1103" w:name="_Toc532377295"/>
      <w:bookmarkStart w:id="1104" w:name="_Toc351203607"/>
      <w:bookmarkStart w:id="1105" w:name="_Toc337558823"/>
      <w:r>
        <w:rPr>
          <w:rFonts w:hint="eastAsia"/>
          <w:color w:val="auto"/>
          <w:kern w:val="2"/>
          <w:sz w:val="21"/>
          <w:szCs w:val="21"/>
          <w:highlight w:val="none"/>
        </w:rPr>
        <w:t>17. 不可抗力</w:t>
      </w:r>
      <w:bookmarkEnd w:id="1100"/>
      <w:bookmarkEnd w:id="1101"/>
      <w:bookmarkEnd w:id="1102"/>
      <w:bookmarkEnd w:id="1103"/>
      <w:bookmarkEnd w:id="1104"/>
      <w:bookmarkEnd w:id="1105"/>
    </w:p>
    <w:p w14:paraId="3E196851">
      <w:pPr>
        <w:pStyle w:val="6"/>
        <w:spacing w:before="0" w:beforeAutospacing="0" w:after="0" w:afterAutospacing="0" w:line="360" w:lineRule="auto"/>
        <w:ind w:firstLine="422" w:firstLineChars="200"/>
        <w:rPr>
          <w:color w:val="auto"/>
          <w:sz w:val="21"/>
          <w:szCs w:val="21"/>
          <w:highlight w:val="none"/>
        </w:rPr>
      </w:pPr>
      <w:bookmarkStart w:id="1106" w:name="_Toc351203608"/>
      <w:bookmarkStart w:id="1107" w:name="_Toc532377296"/>
      <w:bookmarkStart w:id="1108" w:name="_Toc296503117"/>
      <w:bookmarkStart w:id="1109" w:name="_Toc337558824"/>
      <w:bookmarkStart w:id="1110" w:name="_Toc296346618"/>
      <w:r>
        <w:rPr>
          <w:rFonts w:hint="eastAsia"/>
          <w:color w:val="auto"/>
          <w:sz w:val="21"/>
          <w:szCs w:val="21"/>
          <w:highlight w:val="none"/>
        </w:rPr>
        <w:t>17.1 不可抗力的确认</w:t>
      </w:r>
      <w:bookmarkEnd w:id="1106"/>
      <w:bookmarkEnd w:id="1107"/>
    </w:p>
    <w:bookmarkEnd w:id="1108"/>
    <w:bookmarkEnd w:id="1109"/>
    <w:bookmarkEnd w:id="1110"/>
    <w:p w14:paraId="5F15264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6E48B2D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106030D6">
      <w:pPr>
        <w:pStyle w:val="6"/>
        <w:spacing w:before="0" w:beforeAutospacing="0" w:after="0" w:afterAutospacing="0" w:line="360" w:lineRule="auto"/>
        <w:ind w:firstLine="422" w:firstLineChars="200"/>
        <w:rPr>
          <w:color w:val="auto"/>
          <w:sz w:val="21"/>
          <w:szCs w:val="21"/>
          <w:highlight w:val="none"/>
        </w:rPr>
      </w:pPr>
      <w:bookmarkStart w:id="1111" w:name="_Toc532377297"/>
      <w:bookmarkStart w:id="1112" w:name="_Toc351203609"/>
      <w:bookmarkStart w:id="1113" w:name="_Toc296503118"/>
      <w:bookmarkStart w:id="1114" w:name="_Toc337558825"/>
      <w:bookmarkStart w:id="1115" w:name="_Toc296346619"/>
      <w:r>
        <w:rPr>
          <w:rFonts w:hint="eastAsia"/>
          <w:color w:val="auto"/>
          <w:sz w:val="21"/>
          <w:szCs w:val="21"/>
          <w:highlight w:val="none"/>
        </w:rPr>
        <w:t>17.2 不可抗力的通知</w:t>
      </w:r>
      <w:bookmarkEnd w:id="1111"/>
      <w:bookmarkEnd w:id="1112"/>
    </w:p>
    <w:bookmarkEnd w:id="1113"/>
    <w:bookmarkEnd w:id="1114"/>
    <w:bookmarkEnd w:id="1115"/>
    <w:p w14:paraId="53F5D03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合同一方当事人遇到不可抗力事件，使其履行合同义务受到阻碍时，应立即通知合同另一方当事人和监理人，书面说明不可抗力和受阻碍的详细情况，并提供必要的证明。</w:t>
      </w:r>
    </w:p>
    <w:p w14:paraId="5E33889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46A38098">
      <w:pPr>
        <w:pStyle w:val="6"/>
        <w:spacing w:before="0" w:beforeAutospacing="0" w:after="0" w:afterAutospacing="0" w:line="360" w:lineRule="auto"/>
        <w:ind w:firstLine="422" w:firstLineChars="200"/>
        <w:rPr>
          <w:color w:val="auto"/>
          <w:sz w:val="21"/>
          <w:szCs w:val="21"/>
          <w:highlight w:val="none"/>
        </w:rPr>
      </w:pPr>
      <w:bookmarkStart w:id="1116" w:name="_Toc532377298"/>
      <w:r>
        <w:rPr>
          <w:rFonts w:hint="eastAsia"/>
          <w:color w:val="auto"/>
          <w:sz w:val="21"/>
          <w:szCs w:val="21"/>
          <w:highlight w:val="none"/>
        </w:rPr>
        <w:t>17.3 不可抗力后果的承担</w:t>
      </w:r>
      <w:bookmarkEnd w:id="1116"/>
    </w:p>
    <w:p w14:paraId="15BC9A4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17.3.1 不可抗力引起的后果及造成的损失由合同当事人按照法律规定及合同约定各自承担。不可抗力发生前已完成的工程应当按照合同约定进行计量支付。</w:t>
      </w:r>
    </w:p>
    <w:p w14:paraId="03B17DE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17.3.2 不可抗力导致的人员伤亡、财产损失、费用增加和（或）工期延误等后果，由合同当事人按以下原则承担：</w:t>
      </w:r>
    </w:p>
    <w:p w14:paraId="6A7E74F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（1）永久工程、已运至施工现场的材料和工程设备的损坏，以及因工程损坏造成的第三人人员伤亡和财产损失由发包人承担；</w:t>
      </w:r>
    </w:p>
    <w:p w14:paraId="4EE0006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（2）承包人施工设备的损坏由承包人承担；</w:t>
      </w:r>
    </w:p>
    <w:p w14:paraId="748EE5B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（3）发包人和承包人承担各自人员伤亡和财产的损失；</w:t>
      </w:r>
    </w:p>
    <w:p w14:paraId="159DFFF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1936031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（5）因不可抗力引起或将引起工期延误，发包人要求赶工的，由此增加的赶工费用由发包人承担；</w:t>
      </w:r>
    </w:p>
    <w:p w14:paraId="08E9BDC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（6）承包人在停工期间按照发包人要求照管、清理和修复工程的费用由发包人承担。</w:t>
      </w:r>
    </w:p>
    <w:p w14:paraId="4A45C09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不可抗力发生后，合同当事人均应采取措施尽量避免和减少损失的扩大，任何一方当事人没有采取有效措施导致损失扩大的，应对扩大的损失承担责任。</w:t>
      </w:r>
    </w:p>
    <w:p w14:paraId="61BB004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因合同一方迟延履行合同义务，在迟延履行期间遭遇不可抗力的，不免除其违约责任。</w:t>
      </w:r>
    </w:p>
    <w:p w14:paraId="40EF5650">
      <w:pPr>
        <w:pStyle w:val="6"/>
        <w:spacing w:before="0" w:beforeAutospacing="0" w:after="0" w:afterAutospacing="0" w:line="360" w:lineRule="auto"/>
        <w:ind w:firstLine="422" w:firstLineChars="200"/>
        <w:rPr>
          <w:color w:val="auto"/>
          <w:sz w:val="21"/>
          <w:szCs w:val="21"/>
          <w:highlight w:val="none"/>
        </w:rPr>
      </w:pPr>
      <w:bookmarkStart w:id="1117" w:name="_Toc532377299"/>
      <w:bookmarkStart w:id="1118" w:name="_Toc351203611"/>
      <w:bookmarkStart w:id="1119" w:name="_Toc337558827"/>
      <w:r>
        <w:rPr>
          <w:rFonts w:hint="eastAsia"/>
          <w:color w:val="auto"/>
          <w:sz w:val="21"/>
          <w:szCs w:val="21"/>
          <w:highlight w:val="none"/>
        </w:rPr>
        <w:t>17.4 因不可抗力解除合同</w:t>
      </w:r>
      <w:bookmarkEnd w:id="1117"/>
      <w:bookmarkEnd w:id="1118"/>
    </w:p>
    <w:bookmarkEnd w:id="1119"/>
    <w:p w14:paraId="0D42FBF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651D55E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（1）合同解除前承包人已完成工作的价款；</w:t>
      </w:r>
    </w:p>
    <w:p w14:paraId="0FDFB3A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（2）承包人为工程订购的并已交付给承包人，或承包人有责任接受交付的材料、工程设备和其他物品的价款；</w:t>
      </w:r>
    </w:p>
    <w:p w14:paraId="47922B8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（3）发包人要求承包人退货或解除订货合同而产生的费用，或因不能退货或解除合同而产生的损失；</w:t>
      </w:r>
    </w:p>
    <w:p w14:paraId="611C87E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（4）承包人撤离施工现场以及遣散承包人人员的费用；</w:t>
      </w:r>
    </w:p>
    <w:p w14:paraId="29C04BB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（5）按照合同约定在合同解除前应支付给承包人的其他款项；</w:t>
      </w:r>
    </w:p>
    <w:p w14:paraId="1F4B4F1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（6）扣减承包人按照合同约定应向发包人支付的款项；</w:t>
      </w:r>
    </w:p>
    <w:p w14:paraId="1DD975E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（7）双方商定或确定的其他款项。</w:t>
      </w:r>
    </w:p>
    <w:p w14:paraId="01970A2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除专用合同条款另有约定外，合同解除后，发包人应在商定或确定上述款项后28天内完成上述款项的支付。</w:t>
      </w:r>
    </w:p>
    <w:p w14:paraId="247355C9">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120" w:name="_Toc532375604"/>
      <w:bookmarkStart w:id="1121" w:name="_Toc532377300"/>
      <w:bookmarkStart w:id="1122" w:name="_Toc351203612"/>
      <w:bookmarkStart w:id="1123" w:name="_Toc337558828"/>
      <w:bookmarkStart w:id="1124" w:name="_Toc296346621"/>
      <w:bookmarkStart w:id="1125" w:name="_Toc296503120"/>
      <w:r>
        <w:rPr>
          <w:rFonts w:hint="eastAsia"/>
          <w:color w:val="auto"/>
          <w:kern w:val="2"/>
          <w:sz w:val="21"/>
          <w:szCs w:val="21"/>
          <w:highlight w:val="none"/>
        </w:rPr>
        <w:t>18. 保险</w:t>
      </w:r>
      <w:bookmarkEnd w:id="1120"/>
      <w:bookmarkEnd w:id="1121"/>
      <w:bookmarkEnd w:id="1122"/>
    </w:p>
    <w:bookmarkEnd w:id="1123"/>
    <w:bookmarkEnd w:id="1124"/>
    <w:bookmarkEnd w:id="1125"/>
    <w:p w14:paraId="40D29167">
      <w:pPr>
        <w:pStyle w:val="6"/>
        <w:spacing w:before="0" w:beforeAutospacing="0" w:after="0" w:afterAutospacing="0" w:line="360" w:lineRule="auto"/>
        <w:ind w:firstLine="422" w:firstLineChars="200"/>
        <w:rPr>
          <w:color w:val="auto"/>
          <w:sz w:val="21"/>
          <w:szCs w:val="21"/>
          <w:highlight w:val="none"/>
        </w:rPr>
      </w:pPr>
      <w:bookmarkStart w:id="1126" w:name="_Toc351203613"/>
      <w:bookmarkStart w:id="1127" w:name="_Toc532377301"/>
      <w:bookmarkStart w:id="1128" w:name="_Toc296503121"/>
      <w:bookmarkStart w:id="1129" w:name="_Toc296346622"/>
      <w:bookmarkStart w:id="1130" w:name="_Toc337558829"/>
      <w:r>
        <w:rPr>
          <w:rFonts w:hint="eastAsia"/>
          <w:color w:val="auto"/>
          <w:sz w:val="21"/>
          <w:szCs w:val="21"/>
          <w:highlight w:val="none"/>
        </w:rPr>
        <w:t>18.1 工程保险</w:t>
      </w:r>
      <w:bookmarkEnd w:id="1126"/>
      <w:bookmarkEnd w:id="1127"/>
    </w:p>
    <w:bookmarkEnd w:id="1128"/>
    <w:bookmarkEnd w:id="1129"/>
    <w:bookmarkEnd w:id="1130"/>
    <w:p w14:paraId="126E54F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除专用合同条款另有约定外，发包人应投保建筑工程一切险或安装工程一切险；发包人委托承包人投保的，因投保产生的保险费和其他相关费用由发包人承担。</w:t>
      </w:r>
    </w:p>
    <w:p w14:paraId="33FC28B5">
      <w:pPr>
        <w:pStyle w:val="6"/>
        <w:spacing w:before="0" w:beforeAutospacing="0" w:after="0" w:afterAutospacing="0" w:line="360" w:lineRule="auto"/>
        <w:ind w:firstLine="422" w:firstLineChars="200"/>
        <w:rPr>
          <w:color w:val="auto"/>
          <w:sz w:val="21"/>
          <w:szCs w:val="21"/>
          <w:highlight w:val="none"/>
        </w:rPr>
      </w:pPr>
      <w:bookmarkStart w:id="1131" w:name="_Toc351203614"/>
      <w:bookmarkStart w:id="1132" w:name="_Toc532377302"/>
      <w:bookmarkStart w:id="1133" w:name="_Toc296503122"/>
      <w:bookmarkStart w:id="1134" w:name="_Toc337558830"/>
      <w:bookmarkStart w:id="1135" w:name="_Toc296346623"/>
      <w:r>
        <w:rPr>
          <w:rFonts w:hint="eastAsia"/>
          <w:color w:val="auto"/>
          <w:sz w:val="21"/>
          <w:szCs w:val="21"/>
          <w:highlight w:val="none"/>
        </w:rPr>
        <w:t>18.2 工伤保险</w:t>
      </w:r>
      <w:bookmarkEnd w:id="1131"/>
      <w:bookmarkEnd w:id="1132"/>
    </w:p>
    <w:bookmarkEnd w:id="1133"/>
    <w:bookmarkEnd w:id="1134"/>
    <w:bookmarkEnd w:id="1135"/>
    <w:p w14:paraId="2BA90A4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18.2.1 发包人应依照法律规定参加工伤保险，并为在施工现场的全部员工办理工伤保险，缴纳工伤保险费，并要求监理人及由发包人为履行合同聘请的第三方依法参加工伤保险。</w:t>
      </w:r>
    </w:p>
    <w:p w14:paraId="1C29EEF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18.2.2 承包人应依照法律规定参加工伤保险，并为其履行合同的全部员工办理工伤保险，缴纳工伤保险费，并要求分包人及由承包人为履行合同聘请的第三方依法参加工伤保险。</w:t>
      </w:r>
    </w:p>
    <w:p w14:paraId="2E2F23F4">
      <w:pPr>
        <w:pStyle w:val="6"/>
        <w:spacing w:before="0" w:beforeAutospacing="0" w:after="0" w:afterAutospacing="0" w:line="360" w:lineRule="auto"/>
        <w:ind w:firstLine="422" w:firstLineChars="200"/>
        <w:rPr>
          <w:color w:val="auto"/>
          <w:sz w:val="21"/>
          <w:szCs w:val="21"/>
          <w:highlight w:val="none"/>
        </w:rPr>
      </w:pPr>
      <w:bookmarkStart w:id="1136" w:name="_Toc532377303"/>
      <w:bookmarkStart w:id="1137" w:name="_Toc351203615"/>
      <w:bookmarkStart w:id="1138" w:name="_Toc337558831"/>
      <w:bookmarkStart w:id="1139" w:name="_Toc296346626"/>
      <w:bookmarkStart w:id="1140" w:name="_Toc296503125"/>
      <w:r>
        <w:rPr>
          <w:rFonts w:hint="eastAsia"/>
          <w:color w:val="auto"/>
          <w:sz w:val="21"/>
          <w:szCs w:val="21"/>
          <w:highlight w:val="none"/>
        </w:rPr>
        <w:t>18.3其他保险</w:t>
      </w:r>
      <w:bookmarkEnd w:id="1136"/>
      <w:bookmarkEnd w:id="1137"/>
    </w:p>
    <w:bookmarkEnd w:id="1138"/>
    <w:bookmarkEnd w:id="1139"/>
    <w:bookmarkEnd w:id="1140"/>
    <w:p w14:paraId="36D9E34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7CFD2AD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除专用合同条款另有约定外，承包人应为其施工设备等办理财产保险。</w:t>
      </w:r>
    </w:p>
    <w:p w14:paraId="69CC9105">
      <w:pPr>
        <w:pStyle w:val="6"/>
        <w:spacing w:before="0" w:beforeAutospacing="0" w:after="0" w:afterAutospacing="0" w:line="360" w:lineRule="auto"/>
        <w:ind w:firstLine="422" w:firstLineChars="200"/>
        <w:rPr>
          <w:color w:val="auto"/>
          <w:sz w:val="21"/>
          <w:szCs w:val="21"/>
          <w:highlight w:val="none"/>
        </w:rPr>
      </w:pPr>
      <w:bookmarkStart w:id="1141" w:name="_Toc351203616"/>
      <w:bookmarkStart w:id="1142" w:name="_Toc532377304"/>
      <w:r>
        <w:rPr>
          <w:rFonts w:hint="eastAsia"/>
          <w:color w:val="auto"/>
          <w:sz w:val="21"/>
          <w:szCs w:val="21"/>
          <w:highlight w:val="none"/>
        </w:rPr>
        <w:t>18.4持续保险</w:t>
      </w:r>
      <w:bookmarkEnd w:id="1141"/>
      <w:bookmarkEnd w:id="1142"/>
    </w:p>
    <w:p w14:paraId="3089D1D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合同当事人应与保险人保持联系，使保险人能够随时了解工程实施中的变动，并确保按保险合同条款要求持续保险。</w:t>
      </w:r>
    </w:p>
    <w:p w14:paraId="3015CA18">
      <w:pPr>
        <w:pStyle w:val="6"/>
        <w:spacing w:before="0" w:beforeAutospacing="0" w:after="0" w:afterAutospacing="0" w:line="360" w:lineRule="auto"/>
        <w:ind w:firstLine="422" w:firstLineChars="200"/>
        <w:rPr>
          <w:color w:val="auto"/>
          <w:sz w:val="21"/>
          <w:szCs w:val="21"/>
          <w:highlight w:val="none"/>
        </w:rPr>
      </w:pPr>
      <w:bookmarkStart w:id="1143" w:name="_Toc532377305"/>
      <w:bookmarkStart w:id="1144" w:name="_Toc351203617"/>
      <w:bookmarkStart w:id="1145" w:name="_Toc296346627"/>
      <w:bookmarkStart w:id="1146" w:name="_Toc296503126"/>
      <w:bookmarkStart w:id="1147" w:name="_Toc337558832"/>
      <w:r>
        <w:rPr>
          <w:rFonts w:hint="eastAsia"/>
          <w:color w:val="auto"/>
          <w:sz w:val="21"/>
          <w:szCs w:val="21"/>
          <w:highlight w:val="none"/>
        </w:rPr>
        <w:t>18.5 保险凭证</w:t>
      </w:r>
      <w:bookmarkEnd w:id="1143"/>
      <w:bookmarkEnd w:id="1144"/>
    </w:p>
    <w:bookmarkEnd w:id="1145"/>
    <w:bookmarkEnd w:id="1146"/>
    <w:bookmarkEnd w:id="1147"/>
    <w:p w14:paraId="3482E5B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合同当事人应及时向另一方当事人提交其已投保的各项保险的凭证和保险单复印件。</w:t>
      </w:r>
    </w:p>
    <w:p w14:paraId="1E4FC527">
      <w:pPr>
        <w:pStyle w:val="6"/>
        <w:spacing w:before="0" w:beforeAutospacing="0" w:after="0" w:afterAutospacing="0" w:line="360" w:lineRule="auto"/>
        <w:ind w:firstLine="422" w:firstLineChars="200"/>
        <w:rPr>
          <w:color w:val="auto"/>
          <w:sz w:val="21"/>
          <w:szCs w:val="21"/>
          <w:highlight w:val="none"/>
        </w:rPr>
      </w:pPr>
      <w:bookmarkStart w:id="1148" w:name="_Toc532377306"/>
      <w:bookmarkStart w:id="1149" w:name="_Toc351203618"/>
      <w:bookmarkStart w:id="1150" w:name="_Toc296503127"/>
      <w:bookmarkStart w:id="1151" w:name="_Toc337558833"/>
      <w:bookmarkStart w:id="1152" w:name="_Toc296346628"/>
      <w:r>
        <w:rPr>
          <w:rFonts w:hint="eastAsia"/>
          <w:color w:val="auto"/>
          <w:sz w:val="21"/>
          <w:szCs w:val="21"/>
          <w:highlight w:val="none"/>
        </w:rPr>
        <w:t>18.6 未按约定投保的补救</w:t>
      </w:r>
      <w:bookmarkEnd w:id="1148"/>
      <w:bookmarkEnd w:id="1149"/>
    </w:p>
    <w:bookmarkEnd w:id="1150"/>
    <w:bookmarkEnd w:id="1151"/>
    <w:bookmarkEnd w:id="1152"/>
    <w:p w14:paraId="241B4E4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72E58E1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6417043C">
      <w:pPr>
        <w:pStyle w:val="6"/>
        <w:spacing w:before="0" w:beforeAutospacing="0" w:after="0" w:afterAutospacing="0" w:line="360" w:lineRule="auto"/>
        <w:ind w:firstLine="422" w:firstLineChars="200"/>
        <w:rPr>
          <w:color w:val="auto"/>
          <w:sz w:val="21"/>
          <w:szCs w:val="21"/>
          <w:highlight w:val="none"/>
        </w:rPr>
      </w:pPr>
      <w:bookmarkStart w:id="1153" w:name="_Toc351203619"/>
      <w:bookmarkStart w:id="1154" w:name="_Toc532377307"/>
      <w:bookmarkStart w:id="1155" w:name="_Toc337558834"/>
      <w:r>
        <w:rPr>
          <w:rFonts w:hint="eastAsia"/>
          <w:color w:val="auto"/>
          <w:sz w:val="21"/>
          <w:szCs w:val="21"/>
          <w:highlight w:val="none"/>
        </w:rPr>
        <w:t>18.7 通知义务</w:t>
      </w:r>
      <w:bookmarkEnd w:id="1153"/>
      <w:bookmarkEnd w:id="1154"/>
    </w:p>
    <w:bookmarkEnd w:id="1155"/>
    <w:p w14:paraId="448B9B1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64E9DA2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保险事故发生时，投保人应按照保险合同规定的条件和期限及时向保险人报告。发包人和承包人应当在知道保险事故发生后及时通知对方。</w:t>
      </w:r>
    </w:p>
    <w:p w14:paraId="4EADB2F4">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156" w:name="_Toc532375605"/>
      <w:bookmarkStart w:id="1157" w:name="_Toc532377308"/>
      <w:r>
        <w:rPr>
          <w:rFonts w:hint="eastAsia"/>
          <w:color w:val="auto"/>
          <w:kern w:val="2"/>
          <w:sz w:val="21"/>
          <w:szCs w:val="21"/>
          <w:highlight w:val="none"/>
        </w:rPr>
        <w:t>19. 索赔</w:t>
      </w:r>
      <w:bookmarkEnd w:id="1156"/>
      <w:bookmarkEnd w:id="1157"/>
    </w:p>
    <w:p w14:paraId="57B38F56">
      <w:pPr>
        <w:pStyle w:val="6"/>
        <w:spacing w:before="0" w:beforeAutospacing="0" w:after="0" w:afterAutospacing="0" w:line="360" w:lineRule="auto"/>
        <w:ind w:firstLine="422" w:firstLineChars="200"/>
        <w:rPr>
          <w:color w:val="auto"/>
          <w:sz w:val="21"/>
          <w:szCs w:val="21"/>
          <w:highlight w:val="none"/>
        </w:rPr>
      </w:pPr>
      <w:bookmarkStart w:id="1158" w:name="_Toc532377309"/>
      <w:r>
        <w:rPr>
          <w:rFonts w:hint="eastAsia"/>
          <w:color w:val="auto"/>
          <w:sz w:val="21"/>
          <w:szCs w:val="21"/>
          <w:highlight w:val="none"/>
        </w:rPr>
        <w:t>19.1承包人的索赔</w:t>
      </w:r>
      <w:bookmarkEnd w:id="1158"/>
    </w:p>
    <w:p w14:paraId="2A7F061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根据合同约定，承包人认为有权得到追加付款和（或）延长工期的，应按以下程序向发包人提出索赔：</w:t>
      </w:r>
    </w:p>
    <w:p w14:paraId="3C4A747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74D530B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0823097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（3）索赔事件具有持续影响的，承包人应按合理时间间隔继续递交延续索赔通知，说明持续影响的实际情况和记录，列出累计的追加付款金额和（或）工期延长天数；</w:t>
      </w:r>
    </w:p>
    <w:p w14:paraId="3E466C8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（4）在索赔事件影响结束后28天内，承包人应向监理人递交最终索赔报告，说明最终要求索赔的追加付款金额和（或）延长的工期，并附必要的记录和证明材料。</w:t>
      </w:r>
    </w:p>
    <w:p w14:paraId="4FAD909A">
      <w:pPr>
        <w:pStyle w:val="6"/>
        <w:spacing w:before="0" w:beforeAutospacing="0" w:after="0" w:afterAutospacing="0" w:line="360" w:lineRule="auto"/>
        <w:ind w:firstLine="422" w:firstLineChars="200"/>
        <w:rPr>
          <w:color w:val="auto"/>
          <w:sz w:val="21"/>
          <w:szCs w:val="21"/>
          <w:highlight w:val="none"/>
        </w:rPr>
      </w:pPr>
      <w:bookmarkStart w:id="1159" w:name="_Toc532377310"/>
      <w:bookmarkStart w:id="1160" w:name="_Toc351203622"/>
      <w:bookmarkStart w:id="1161" w:name="_Toc296503142"/>
      <w:bookmarkStart w:id="1162" w:name="_Toc337558837"/>
      <w:bookmarkStart w:id="1163" w:name="_Toc296346643"/>
      <w:r>
        <w:rPr>
          <w:rFonts w:hint="eastAsia"/>
          <w:color w:val="auto"/>
          <w:sz w:val="21"/>
          <w:szCs w:val="21"/>
          <w:highlight w:val="none"/>
        </w:rPr>
        <w:t>19.2 对承包人索赔的处理</w:t>
      </w:r>
      <w:bookmarkEnd w:id="1159"/>
      <w:bookmarkEnd w:id="1160"/>
    </w:p>
    <w:bookmarkEnd w:id="1161"/>
    <w:bookmarkEnd w:id="1162"/>
    <w:bookmarkEnd w:id="1163"/>
    <w:p w14:paraId="3C94FD6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对承包人索赔的处理如下：</w:t>
      </w:r>
    </w:p>
    <w:p w14:paraId="4FDEF75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（1）监理人应在收到索赔报告后14天内完成审查并报送发包人。监理人对索赔报告存在异议的，有权要求承包人提交全部原始记录副本；</w:t>
      </w:r>
    </w:p>
    <w:p w14:paraId="11CCED6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36A4A8B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（3）承包人接受索赔处理结果的，索赔款项在当期进度款中进行支付；承包人不接受索赔处理结果的，按照第20条〔争议解决〕约定处理。</w:t>
      </w:r>
    </w:p>
    <w:p w14:paraId="17B94D4A">
      <w:pPr>
        <w:pStyle w:val="6"/>
        <w:spacing w:before="0" w:beforeAutospacing="0" w:after="0" w:afterAutospacing="0" w:line="360" w:lineRule="auto"/>
        <w:ind w:firstLine="422" w:firstLineChars="200"/>
        <w:rPr>
          <w:color w:val="auto"/>
          <w:sz w:val="21"/>
          <w:szCs w:val="21"/>
          <w:highlight w:val="none"/>
        </w:rPr>
      </w:pPr>
      <w:bookmarkStart w:id="1164" w:name="_Toc532377311"/>
      <w:bookmarkStart w:id="1165" w:name="_Toc351203623"/>
      <w:bookmarkStart w:id="1166" w:name="_Toc337558838"/>
      <w:bookmarkStart w:id="1167" w:name="_Toc296503143"/>
      <w:bookmarkStart w:id="1168" w:name="_Toc296346644"/>
      <w:r>
        <w:rPr>
          <w:rFonts w:hint="eastAsia"/>
          <w:color w:val="auto"/>
          <w:sz w:val="21"/>
          <w:szCs w:val="21"/>
          <w:highlight w:val="none"/>
        </w:rPr>
        <w:t>19.3发包人的索赔</w:t>
      </w:r>
      <w:bookmarkEnd w:id="1164"/>
      <w:bookmarkEnd w:id="1165"/>
    </w:p>
    <w:bookmarkEnd w:id="1166"/>
    <w:bookmarkEnd w:id="1167"/>
    <w:bookmarkEnd w:id="1168"/>
    <w:p w14:paraId="1FA4D2F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根据合同约定，发包人认为有权得到赔付金额和（或）延长缺陷责任期的，监理人应向承包人发出通知并附有详细的证明。</w:t>
      </w:r>
    </w:p>
    <w:p w14:paraId="49863BE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56D3575F">
      <w:pPr>
        <w:pStyle w:val="6"/>
        <w:spacing w:before="0" w:beforeAutospacing="0" w:after="0" w:afterAutospacing="0" w:line="360" w:lineRule="auto"/>
        <w:ind w:firstLine="422" w:firstLineChars="200"/>
        <w:rPr>
          <w:color w:val="auto"/>
          <w:sz w:val="21"/>
          <w:szCs w:val="21"/>
          <w:highlight w:val="none"/>
        </w:rPr>
      </w:pPr>
      <w:bookmarkStart w:id="1169" w:name="_Toc351203624"/>
      <w:bookmarkStart w:id="1170" w:name="_Toc532377312"/>
      <w:bookmarkStart w:id="1171" w:name="_Toc337558839"/>
      <w:bookmarkStart w:id="1172" w:name="_Toc296346645"/>
      <w:bookmarkStart w:id="1173" w:name="_Toc296503144"/>
      <w:r>
        <w:rPr>
          <w:rFonts w:hint="eastAsia"/>
          <w:color w:val="auto"/>
          <w:sz w:val="21"/>
          <w:szCs w:val="21"/>
          <w:highlight w:val="none"/>
        </w:rPr>
        <w:t>19.4 对发包人索赔的处理</w:t>
      </w:r>
      <w:bookmarkEnd w:id="1169"/>
      <w:bookmarkEnd w:id="1170"/>
    </w:p>
    <w:bookmarkEnd w:id="1171"/>
    <w:bookmarkEnd w:id="1172"/>
    <w:bookmarkEnd w:id="1173"/>
    <w:p w14:paraId="35F5329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对发包人索赔的处理如下：</w:t>
      </w:r>
    </w:p>
    <w:p w14:paraId="357D84E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（1）承包人收到发包人提交的索赔报告后，应及时审查索赔报告的内容、查验发包人证明材料；</w:t>
      </w:r>
    </w:p>
    <w:p w14:paraId="5BA7A49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（2）承包人应在收到索赔报告或有关索赔的进一步证明材料后28天内，将索赔处理结果答复发包人。如果承包人未在上述期限内作出答复的，则视为对发包人索赔要求的认可；</w:t>
      </w:r>
    </w:p>
    <w:p w14:paraId="2E7A45A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（3）承包人接受索赔处理结果的，发包人可从应支付给承包人的合同价款中扣除赔付的金额或延长缺陷责任期；发包人不接受索赔处理结果的，按第20条〔争议解决〕约定处理。</w:t>
      </w:r>
    </w:p>
    <w:p w14:paraId="791FB649">
      <w:pPr>
        <w:pStyle w:val="6"/>
        <w:spacing w:before="0" w:beforeAutospacing="0" w:after="0" w:afterAutospacing="0" w:line="360" w:lineRule="auto"/>
        <w:ind w:firstLine="420" w:firstLineChars="200"/>
        <w:rPr>
          <w:b w:val="0"/>
          <w:color w:val="auto"/>
          <w:sz w:val="21"/>
          <w:szCs w:val="21"/>
          <w:highlight w:val="none"/>
        </w:rPr>
      </w:pPr>
      <w:bookmarkStart w:id="1174" w:name="_Toc532377313"/>
      <w:bookmarkStart w:id="1175" w:name="_Toc351203625"/>
      <w:r>
        <w:rPr>
          <w:rFonts w:hint="eastAsia"/>
          <w:b w:val="0"/>
          <w:color w:val="auto"/>
          <w:sz w:val="21"/>
          <w:szCs w:val="21"/>
          <w:highlight w:val="none"/>
        </w:rPr>
        <w:t>19.5 提出索赔的期限</w:t>
      </w:r>
      <w:bookmarkEnd w:id="1174"/>
      <w:bookmarkEnd w:id="1175"/>
    </w:p>
    <w:p w14:paraId="7F72D24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（1）承包人按第14.2款〔竣工结算审核〕约定接收竣工付款证书后，应被视为已无权再提出在工程接收证书颁发前所发生的任何索赔。</w:t>
      </w:r>
    </w:p>
    <w:p w14:paraId="3C5B253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（2）承包人按第14.4款〔最终结清〕提交的最终结清申请单中，只限于提出工程接收证书颁发后发生的索赔。提出索赔的期限自接受最终结清证书时终止。</w:t>
      </w:r>
    </w:p>
    <w:p w14:paraId="3AFA8925">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176" w:name="_Toc532377314"/>
      <w:bookmarkStart w:id="1177" w:name="_Toc351203626"/>
      <w:bookmarkStart w:id="1178" w:name="_Toc532375606"/>
      <w:r>
        <w:rPr>
          <w:rFonts w:hint="eastAsia"/>
          <w:color w:val="auto"/>
          <w:kern w:val="2"/>
          <w:sz w:val="21"/>
          <w:szCs w:val="21"/>
          <w:highlight w:val="none"/>
        </w:rPr>
        <w:t>20</w:t>
      </w:r>
      <w:bookmarkStart w:id="1179" w:name="_Toc337558840"/>
      <w:bookmarkStart w:id="1180" w:name="_Toc296346647"/>
      <w:bookmarkStart w:id="1181" w:name="_Toc296503146"/>
      <w:r>
        <w:rPr>
          <w:rFonts w:hint="eastAsia"/>
          <w:color w:val="auto"/>
          <w:kern w:val="2"/>
          <w:sz w:val="21"/>
          <w:szCs w:val="21"/>
          <w:highlight w:val="none"/>
        </w:rPr>
        <w:t>. 争议解决</w:t>
      </w:r>
      <w:bookmarkEnd w:id="1176"/>
      <w:bookmarkEnd w:id="1177"/>
      <w:bookmarkEnd w:id="1178"/>
    </w:p>
    <w:bookmarkEnd w:id="1179"/>
    <w:bookmarkEnd w:id="1180"/>
    <w:bookmarkEnd w:id="1181"/>
    <w:p w14:paraId="7ED6EB5A">
      <w:pPr>
        <w:pStyle w:val="6"/>
        <w:spacing w:before="0" w:beforeAutospacing="0" w:after="0" w:afterAutospacing="0" w:line="360" w:lineRule="auto"/>
        <w:ind w:firstLine="422" w:firstLineChars="200"/>
        <w:rPr>
          <w:color w:val="auto"/>
          <w:sz w:val="21"/>
          <w:szCs w:val="21"/>
          <w:highlight w:val="none"/>
        </w:rPr>
      </w:pPr>
      <w:bookmarkStart w:id="1182" w:name="_Toc532377315"/>
      <w:bookmarkStart w:id="1183" w:name="_Toc351203627"/>
      <w:bookmarkStart w:id="1184" w:name="_Toc296346648"/>
      <w:bookmarkStart w:id="1185" w:name="_Toc337558841"/>
      <w:bookmarkStart w:id="1186" w:name="_Toc296503147"/>
      <w:r>
        <w:rPr>
          <w:rFonts w:hint="eastAsia"/>
          <w:color w:val="auto"/>
          <w:sz w:val="21"/>
          <w:szCs w:val="21"/>
          <w:highlight w:val="none"/>
        </w:rPr>
        <w:t>20.1和解</w:t>
      </w:r>
      <w:bookmarkEnd w:id="1182"/>
      <w:bookmarkEnd w:id="1183"/>
    </w:p>
    <w:bookmarkEnd w:id="1184"/>
    <w:bookmarkEnd w:id="1185"/>
    <w:bookmarkEnd w:id="1186"/>
    <w:p w14:paraId="2CE1CC8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合同当事人可以就争议自行和解，自行和解达成协议的经双方签名并盖章后作为合同补充文件，双方均应遵照执行。</w:t>
      </w:r>
    </w:p>
    <w:p w14:paraId="0BE3DB6D">
      <w:pPr>
        <w:pStyle w:val="6"/>
        <w:spacing w:before="0" w:beforeAutospacing="0" w:after="0" w:afterAutospacing="0" w:line="360" w:lineRule="auto"/>
        <w:ind w:firstLine="422" w:firstLineChars="200"/>
        <w:rPr>
          <w:color w:val="auto"/>
          <w:sz w:val="21"/>
          <w:szCs w:val="21"/>
          <w:highlight w:val="none"/>
        </w:rPr>
      </w:pPr>
      <w:bookmarkStart w:id="1187" w:name="_Toc351203628"/>
      <w:bookmarkStart w:id="1188" w:name="_Toc532377316"/>
      <w:r>
        <w:rPr>
          <w:rFonts w:hint="eastAsia"/>
          <w:color w:val="auto"/>
          <w:sz w:val="21"/>
          <w:szCs w:val="21"/>
          <w:highlight w:val="none"/>
        </w:rPr>
        <w:t>20</w:t>
      </w:r>
      <w:bookmarkStart w:id="1189" w:name="_Toc337558842"/>
      <w:bookmarkStart w:id="1190" w:name="_Toc296503148"/>
      <w:bookmarkStart w:id="1191" w:name="_Toc296346649"/>
      <w:r>
        <w:rPr>
          <w:rFonts w:hint="eastAsia"/>
          <w:color w:val="auto"/>
          <w:sz w:val="21"/>
          <w:szCs w:val="21"/>
          <w:highlight w:val="none"/>
        </w:rPr>
        <w:t>.2调解</w:t>
      </w:r>
      <w:bookmarkEnd w:id="1187"/>
      <w:bookmarkEnd w:id="1188"/>
    </w:p>
    <w:bookmarkEnd w:id="1189"/>
    <w:bookmarkEnd w:id="1190"/>
    <w:bookmarkEnd w:id="1191"/>
    <w:p w14:paraId="3B6EB9A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合同当事人可以就争议请求建设行政主管部门、行业协会或其他第三方进行调解，调解达成协议的，经双方签名并盖章后作为合同补充文件，双方均应遵照执行。</w:t>
      </w:r>
    </w:p>
    <w:p w14:paraId="5C5A7468">
      <w:pPr>
        <w:pStyle w:val="6"/>
        <w:spacing w:before="0" w:beforeAutospacing="0" w:after="0" w:afterAutospacing="0" w:line="360" w:lineRule="auto"/>
        <w:ind w:firstLine="422" w:firstLineChars="200"/>
        <w:rPr>
          <w:color w:val="auto"/>
          <w:sz w:val="21"/>
          <w:szCs w:val="21"/>
          <w:highlight w:val="none"/>
        </w:rPr>
      </w:pPr>
      <w:bookmarkStart w:id="1192" w:name="_Toc351203629"/>
      <w:bookmarkStart w:id="1193" w:name="_Toc532377317"/>
      <w:bookmarkStart w:id="1194" w:name="_Toc296503149"/>
      <w:bookmarkStart w:id="1195" w:name="_Toc337558843"/>
      <w:bookmarkStart w:id="1196" w:name="_Toc296346650"/>
      <w:r>
        <w:rPr>
          <w:rFonts w:hint="eastAsia"/>
          <w:color w:val="auto"/>
          <w:sz w:val="21"/>
          <w:szCs w:val="21"/>
          <w:highlight w:val="none"/>
        </w:rPr>
        <w:t>20.3争议评审</w:t>
      </w:r>
      <w:bookmarkEnd w:id="1192"/>
      <w:bookmarkEnd w:id="1193"/>
    </w:p>
    <w:bookmarkEnd w:id="1194"/>
    <w:bookmarkEnd w:id="1195"/>
    <w:bookmarkEnd w:id="1196"/>
    <w:p w14:paraId="08116BD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合同当事人在专用合同条款中约定采取争议评审方式解决争议以及评审规则，并按下列约定执行： </w:t>
      </w:r>
    </w:p>
    <w:p w14:paraId="2CD5C71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20.3.1 争议评审小组的确定</w:t>
      </w:r>
    </w:p>
    <w:p w14:paraId="4BDBCBF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27399E7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6DC2477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除专用合同条款另有约定外，评审员报酬由发包人和承包人各承担一半。</w:t>
      </w:r>
    </w:p>
    <w:p w14:paraId="2046927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20.3.2 争议评审小组的决定</w:t>
      </w:r>
    </w:p>
    <w:p w14:paraId="70D42BC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16C5B2D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20.3.3 争议评审小组决定的效力</w:t>
      </w:r>
    </w:p>
    <w:p w14:paraId="3D6B846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争议评审小组作出的书面决定经合同当事人签名确认后，对双方具有约束力，双方应遵照执行。</w:t>
      </w:r>
    </w:p>
    <w:p w14:paraId="3622EDE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任何一方当事人不接受争议评审小组决定或不履行争议评审小组决定的，双方可选择采用其他争议解决方式。</w:t>
      </w:r>
    </w:p>
    <w:p w14:paraId="3618AAEB">
      <w:pPr>
        <w:pStyle w:val="6"/>
        <w:spacing w:before="0" w:beforeAutospacing="0" w:after="0" w:afterAutospacing="0" w:line="360" w:lineRule="auto"/>
        <w:ind w:firstLine="422" w:firstLineChars="200"/>
        <w:rPr>
          <w:color w:val="auto"/>
          <w:sz w:val="21"/>
          <w:szCs w:val="21"/>
          <w:highlight w:val="none"/>
        </w:rPr>
      </w:pPr>
      <w:bookmarkStart w:id="1197" w:name="_Toc532377318"/>
      <w:bookmarkStart w:id="1198" w:name="_Toc351203630"/>
      <w:bookmarkStart w:id="1199" w:name="_Toc296503150"/>
      <w:bookmarkStart w:id="1200" w:name="_Toc337558844"/>
      <w:bookmarkStart w:id="1201" w:name="_Toc296346651"/>
      <w:r>
        <w:rPr>
          <w:rFonts w:hint="eastAsia"/>
          <w:color w:val="auto"/>
          <w:sz w:val="21"/>
          <w:szCs w:val="21"/>
          <w:highlight w:val="none"/>
        </w:rPr>
        <w:t>20.4仲裁或诉讼</w:t>
      </w:r>
      <w:bookmarkEnd w:id="1197"/>
      <w:bookmarkEnd w:id="1198"/>
    </w:p>
    <w:bookmarkEnd w:id="1199"/>
    <w:bookmarkEnd w:id="1200"/>
    <w:bookmarkEnd w:id="1201"/>
    <w:p w14:paraId="5FB3C0B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因合同及合同有关事项产生的争议，合同当事人可以在专用合同条款中约定以下一种方式解决争议：</w:t>
      </w:r>
    </w:p>
    <w:p w14:paraId="692CF4E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（1）向约定的仲裁委员会申请仲裁；</w:t>
      </w:r>
    </w:p>
    <w:p w14:paraId="4377451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（2）向有管辖权的人民法院起诉。</w:t>
      </w:r>
    </w:p>
    <w:p w14:paraId="5A550307">
      <w:pPr>
        <w:pStyle w:val="6"/>
        <w:spacing w:before="0" w:beforeAutospacing="0" w:after="0" w:afterAutospacing="0" w:line="360" w:lineRule="auto"/>
        <w:ind w:firstLine="420" w:firstLineChars="200"/>
        <w:rPr>
          <w:b w:val="0"/>
          <w:color w:val="auto"/>
          <w:sz w:val="21"/>
          <w:szCs w:val="21"/>
          <w:highlight w:val="none"/>
        </w:rPr>
      </w:pPr>
      <w:bookmarkStart w:id="1202" w:name="_Toc351203631"/>
      <w:bookmarkStart w:id="1203" w:name="_Toc532377319"/>
      <w:bookmarkStart w:id="1204" w:name="_Toc296346653"/>
      <w:bookmarkStart w:id="1205" w:name="_Toc296503152"/>
      <w:bookmarkStart w:id="1206" w:name="_Toc337558845"/>
      <w:r>
        <w:rPr>
          <w:rFonts w:hint="eastAsia"/>
          <w:b w:val="0"/>
          <w:color w:val="auto"/>
          <w:sz w:val="21"/>
          <w:szCs w:val="21"/>
          <w:highlight w:val="none"/>
        </w:rPr>
        <w:t>20.5争议解决条款效力</w:t>
      </w:r>
      <w:bookmarkEnd w:id="1202"/>
      <w:bookmarkEnd w:id="1203"/>
    </w:p>
    <w:bookmarkEnd w:id="1204"/>
    <w:bookmarkEnd w:id="1205"/>
    <w:bookmarkEnd w:id="1206"/>
    <w:p w14:paraId="530302B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合同有关争议解决的条款独立存在，合同的变更、解除、终止、无效或者被撤销均不影响其效力。</w:t>
      </w:r>
    </w:p>
    <w:p w14:paraId="68DA1D3C">
      <w:pPr>
        <w:keepNext/>
        <w:keepLines/>
        <w:snapToGrid w:val="0"/>
        <w:spacing w:before="260" w:after="260" w:line="360" w:lineRule="auto"/>
        <w:outlineLvl w:val="2"/>
        <w:rPr>
          <w:rFonts w:ascii="宋体" w:hAnsi="宋体"/>
          <w:b/>
          <w:bCs/>
          <w:color w:val="auto"/>
          <w:szCs w:val="21"/>
          <w:highlight w:val="none"/>
          <w:lang w:val="zh-CN"/>
        </w:rPr>
      </w:pPr>
      <w:r>
        <w:rPr>
          <w:rFonts w:hint="eastAsia" w:ascii="宋体" w:hAnsi="宋体"/>
          <w:b/>
          <w:bCs/>
          <w:color w:val="auto"/>
          <w:szCs w:val="21"/>
          <w:highlight w:val="none"/>
          <w:lang w:val="zh-CN"/>
        </w:rPr>
        <w:br w:type="page"/>
      </w:r>
    </w:p>
    <w:p w14:paraId="6E37CAB8">
      <w:pPr>
        <w:pStyle w:val="4"/>
        <w:jc w:val="center"/>
        <w:rPr>
          <w:rFonts w:ascii="宋体" w:hAnsi="宋体"/>
          <w:color w:val="auto"/>
          <w:sz w:val="44"/>
          <w:szCs w:val="44"/>
          <w:highlight w:val="none"/>
        </w:rPr>
      </w:pPr>
      <w:bookmarkStart w:id="1207" w:name="_Toc532375607"/>
      <w:bookmarkStart w:id="1208" w:name="_Toc529388290"/>
      <w:bookmarkStart w:id="1209" w:name="_Toc532377320"/>
      <w:bookmarkStart w:id="1210" w:name="_Toc57820639"/>
      <w:bookmarkStart w:id="1211" w:name="_Toc7328"/>
      <w:r>
        <w:rPr>
          <w:rFonts w:hint="eastAsia" w:ascii="宋体" w:hAnsi="宋体"/>
          <w:color w:val="auto"/>
          <w:sz w:val="44"/>
          <w:szCs w:val="44"/>
          <w:highlight w:val="none"/>
        </w:rPr>
        <w:t>第三部分 专用合同条款</w:t>
      </w:r>
      <w:bookmarkEnd w:id="1207"/>
      <w:bookmarkEnd w:id="1208"/>
      <w:bookmarkEnd w:id="1209"/>
      <w:bookmarkEnd w:id="1210"/>
      <w:bookmarkEnd w:id="1211"/>
    </w:p>
    <w:p w14:paraId="061D30A3">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212" w:name="_Toc351203633"/>
      <w:bookmarkStart w:id="1213" w:name="_Toc532377321"/>
      <w:bookmarkStart w:id="1214" w:name="_Toc532375608"/>
      <w:bookmarkStart w:id="1215" w:name="_Hlk528927191"/>
      <w:r>
        <w:rPr>
          <w:rFonts w:hint="eastAsia"/>
          <w:color w:val="auto"/>
          <w:kern w:val="2"/>
          <w:sz w:val="21"/>
          <w:szCs w:val="21"/>
          <w:highlight w:val="none"/>
        </w:rPr>
        <w:t>1</w:t>
      </w:r>
      <w:bookmarkStart w:id="1216" w:name="_Toc297048342"/>
      <w:bookmarkStart w:id="1217" w:name="_Toc292559361"/>
      <w:bookmarkStart w:id="1218" w:name="_Toc296347155"/>
      <w:bookmarkStart w:id="1219" w:name="_Toc296891196"/>
      <w:bookmarkStart w:id="1220" w:name="_Toc292559866"/>
      <w:bookmarkStart w:id="1221" w:name="_Toc297120456"/>
      <w:bookmarkStart w:id="1222" w:name="_Toc296944495"/>
      <w:bookmarkStart w:id="1223" w:name="_Toc296890984"/>
      <w:bookmarkStart w:id="1224" w:name="_Toc296503156"/>
      <w:bookmarkStart w:id="1225" w:name="_Toc296346657"/>
      <w:r>
        <w:rPr>
          <w:rFonts w:hint="eastAsia"/>
          <w:color w:val="auto"/>
          <w:kern w:val="2"/>
          <w:sz w:val="21"/>
          <w:szCs w:val="21"/>
          <w:highlight w:val="none"/>
        </w:rPr>
        <w:t>. 一般约定</w:t>
      </w:r>
      <w:bookmarkEnd w:id="1212"/>
      <w:bookmarkEnd w:id="1213"/>
      <w:bookmarkEnd w:id="1214"/>
    </w:p>
    <w:bookmarkEnd w:id="1216"/>
    <w:bookmarkEnd w:id="1217"/>
    <w:bookmarkEnd w:id="1218"/>
    <w:bookmarkEnd w:id="1219"/>
    <w:bookmarkEnd w:id="1220"/>
    <w:bookmarkEnd w:id="1221"/>
    <w:bookmarkEnd w:id="1222"/>
    <w:bookmarkEnd w:id="1223"/>
    <w:bookmarkEnd w:id="1224"/>
    <w:bookmarkEnd w:id="1225"/>
    <w:p w14:paraId="2A9D43AD">
      <w:pPr>
        <w:pStyle w:val="6"/>
        <w:spacing w:before="0" w:beforeAutospacing="0" w:after="0" w:afterAutospacing="0" w:line="360" w:lineRule="auto"/>
        <w:ind w:firstLine="422" w:firstLineChars="200"/>
        <w:rPr>
          <w:color w:val="auto"/>
          <w:sz w:val="21"/>
          <w:szCs w:val="21"/>
          <w:highlight w:val="none"/>
        </w:rPr>
      </w:pPr>
      <w:bookmarkStart w:id="1226" w:name="_Toc532377322"/>
      <w:r>
        <w:rPr>
          <w:rFonts w:hint="eastAsia"/>
          <w:color w:val="auto"/>
          <w:sz w:val="21"/>
          <w:szCs w:val="21"/>
          <w:highlight w:val="none"/>
        </w:rPr>
        <w:t>1.1词语定义与解释</w:t>
      </w:r>
      <w:bookmarkEnd w:id="1226"/>
    </w:p>
    <w:p w14:paraId="13DA88E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 合同</w:t>
      </w:r>
    </w:p>
    <w:p w14:paraId="65E7435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1.1.1.6技术标准和要求：</w:t>
      </w:r>
      <w:r>
        <w:rPr>
          <w:rFonts w:hint="eastAsia" w:ascii="宋体" w:hAnsi="宋体"/>
          <w:color w:val="auto"/>
          <w:kern w:val="0"/>
          <w:szCs w:val="21"/>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color w:val="auto"/>
          <w:kern w:val="0"/>
          <w:szCs w:val="21"/>
          <w:highlight w:val="none"/>
        </w:rPr>
        <w:t>。</w:t>
      </w:r>
    </w:p>
    <w:p w14:paraId="7DE946B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1.1.1.8 已标价工程量清单：</w:t>
      </w:r>
      <w:r>
        <w:rPr>
          <w:rFonts w:hint="eastAsia" w:ascii="宋体" w:hAnsi="宋体"/>
          <w:color w:val="auto"/>
          <w:kern w:val="0"/>
          <w:szCs w:val="21"/>
          <w:highlight w:val="none"/>
          <w:u w:val="single"/>
        </w:rPr>
        <w:t>指构成合同的由承包人按照发包人规定的格式和要求填写并标明价格、经算术性错误修订及其他错误修订（如有）且承包人已确认的工程量清单</w:t>
      </w:r>
      <w:r>
        <w:rPr>
          <w:rFonts w:hint="eastAsia" w:ascii="宋体" w:hAnsi="宋体"/>
          <w:color w:val="auto"/>
          <w:kern w:val="0"/>
          <w:szCs w:val="21"/>
          <w:highlight w:val="none"/>
        </w:rPr>
        <w:t>。</w:t>
      </w:r>
    </w:p>
    <w:p w14:paraId="4D6C52F4">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1.1.1.10 其他合同文件包括：</w:t>
      </w:r>
      <w:r>
        <w:rPr>
          <w:rFonts w:hint="eastAsia" w:ascii="宋体" w:hAnsi="宋体"/>
          <w:color w:val="auto"/>
          <w:szCs w:val="21"/>
          <w:highlight w:val="none"/>
          <w:u w:val="single"/>
        </w:rPr>
        <w:t>按照合同协议书</w:t>
      </w:r>
      <w:r>
        <w:rPr>
          <w:rFonts w:hint="eastAsia" w:ascii="宋体" w:hAnsi="宋体"/>
          <w:bCs/>
          <w:color w:val="auto"/>
          <w:szCs w:val="21"/>
          <w:highlight w:val="none"/>
          <w:u w:val="single"/>
        </w:rPr>
        <w:t>〔</w:t>
      </w:r>
      <w:r>
        <w:rPr>
          <w:rFonts w:hint="eastAsia" w:ascii="宋体" w:hAnsi="宋体"/>
          <w:color w:val="auto"/>
          <w:szCs w:val="21"/>
          <w:highlight w:val="none"/>
          <w:u w:val="single"/>
        </w:rPr>
        <w:t>第六条</w:t>
      </w:r>
      <w:r>
        <w:rPr>
          <w:rFonts w:hint="eastAsia" w:ascii="宋体" w:hAnsi="宋体"/>
          <w:bCs/>
          <w:color w:val="auto"/>
          <w:szCs w:val="21"/>
          <w:highlight w:val="none"/>
          <w:u w:val="single"/>
        </w:rPr>
        <w:t>〕</w:t>
      </w:r>
      <w:r>
        <w:rPr>
          <w:rFonts w:hint="eastAsia" w:ascii="宋体" w:hAnsi="宋体"/>
          <w:color w:val="auto"/>
          <w:szCs w:val="21"/>
          <w:highlight w:val="none"/>
          <w:u w:val="single"/>
        </w:rPr>
        <w:t>约定执行</w:t>
      </w:r>
      <w:r>
        <w:rPr>
          <w:rFonts w:hint="eastAsia" w:ascii="宋体" w:hAnsi="宋体"/>
          <w:color w:val="auto"/>
          <w:szCs w:val="21"/>
          <w:highlight w:val="none"/>
        </w:rPr>
        <w:t>。</w:t>
      </w:r>
    </w:p>
    <w:p w14:paraId="080D222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本项补充1.1.1.11～1.1.1.16目：</w:t>
      </w:r>
    </w:p>
    <w:p w14:paraId="5C49D1D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1.1.1.11 招标文件：</w:t>
      </w:r>
      <w:r>
        <w:rPr>
          <w:rFonts w:hint="eastAsia" w:ascii="宋体" w:hAnsi="宋体"/>
          <w:color w:val="auto"/>
          <w:kern w:val="0"/>
          <w:szCs w:val="21"/>
          <w:highlight w:val="none"/>
          <w:u w:val="single"/>
        </w:rPr>
        <w:t>指本工程的招标文件、图纸、其他技术资料及招标人发出的对招标文件所作的澄清、修改等资料</w:t>
      </w:r>
      <w:r>
        <w:rPr>
          <w:rFonts w:hint="eastAsia" w:ascii="宋体" w:hAnsi="宋体"/>
          <w:color w:val="auto"/>
          <w:kern w:val="0"/>
          <w:szCs w:val="21"/>
          <w:highlight w:val="none"/>
        </w:rPr>
        <w:t>。</w:t>
      </w:r>
    </w:p>
    <w:p w14:paraId="1193E0F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1.1.1.12 工作：</w:t>
      </w:r>
      <w:r>
        <w:rPr>
          <w:rFonts w:hint="eastAsia" w:ascii="宋体" w:hAnsi="宋体"/>
          <w:color w:val="auto"/>
          <w:kern w:val="0"/>
          <w:szCs w:val="21"/>
          <w:highlight w:val="none"/>
          <w:u w:val="single"/>
        </w:rPr>
        <w:t>指根据合同条款规定，或根据合同合理推及的，为本工程（包括永久工程和临时工程）施工与维护所需要的管理、劳务、材料、施工设备和其他物品的提供</w:t>
      </w:r>
      <w:r>
        <w:rPr>
          <w:rFonts w:hint="eastAsia" w:ascii="宋体" w:hAnsi="宋体"/>
          <w:color w:val="auto"/>
          <w:kern w:val="0"/>
          <w:szCs w:val="21"/>
          <w:highlight w:val="none"/>
        </w:rPr>
        <w:t>。</w:t>
      </w:r>
    </w:p>
    <w:p w14:paraId="4557145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1.1.1.13 重大设计变更：按照规定需要重新报建设行政主管部门批准的设计变更。</w:t>
      </w:r>
    </w:p>
    <w:p w14:paraId="7FE207B9">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14 公章：专指法定单位名称章</w:t>
      </w:r>
      <w:r>
        <w:rPr>
          <w:rFonts w:ascii="宋体" w:hAnsi="宋体"/>
          <w:color w:val="auto"/>
          <w:szCs w:val="21"/>
          <w:highlight w:val="none"/>
        </w:rPr>
        <w:t>。</w:t>
      </w:r>
    </w:p>
    <w:bookmarkEnd w:id="1215"/>
    <w:p w14:paraId="68B17E4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1.1.1.15 到岗：指承包人按照到岗履职承诺安排满足办理施工许可手续相关要求的项目主要管理人员实际到施工现场就职履约的行为。</w:t>
      </w:r>
    </w:p>
    <w:p w14:paraId="4F58F53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1.1.1.16 项目法人：指具有民事权利能力和民事行为能力，依法独立享有民事权利和承担民事义务，以建设项目为目的，从事项目管理的机构、单位或组织。</w:t>
      </w:r>
    </w:p>
    <w:p w14:paraId="78253C6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 合同当事人及其他相关方</w:t>
      </w:r>
    </w:p>
    <w:p w14:paraId="5671BDB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1.1.2.4 监理人：</w:t>
      </w:r>
    </w:p>
    <w:p w14:paraId="3153D11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ascii="宋体" w:hAnsi="宋体"/>
          <w:color w:val="auto"/>
          <w:szCs w:val="21"/>
          <w:highlight w:val="none"/>
          <w:u w:val="single"/>
        </w:rPr>
        <w:t xml:space="preserve">    </w:t>
      </w:r>
      <w:r>
        <w:rPr>
          <w:rFonts w:hint="eastAsia" w:ascii="宋体" w:hAnsi="宋体"/>
          <w:color w:val="auto"/>
          <w:szCs w:val="21"/>
          <w:highlight w:val="none"/>
        </w:rPr>
        <w:t>；</w:t>
      </w:r>
    </w:p>
    <w:p w14:paraId="0CC7682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rPr>
        <w:t>；</w:t>
      </w:r>
    </w:p>
    <w:p w14:paraId="5C92533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w:t>
      </w:r>
      <w:r>
        <w:rPr>
          <w:rFonts w:hint="eastAsia" w:ascii="宋体" w:hAnsi="宋体"/>
          <w:color w:val="auto"/>
          <w:szCs w:val="21"/>
          <w:highlight w:val="none"/>
        </w:rPr>
        <w:t>。</w:t>
      </w:r>
    </w:p>
    <w:p w14:paraId="3CF5AAA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1.1.2.5 设计人：</w:t>
      </w:r>
    </w:p>
    <w:p w14:paraId="4DCB572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ascii="宋体" w:hAnsi="宋体"/>
          <w:color w:val="auto"/>
          <w:szCs w:val="21"/>
          <w:highlight w:val="none"/>
          <w:u w:val="single"/>
        </w:rPr>
        <w:t xml:space="preserve">    </w:t>
      </w:r>
      <w:r>
        <w:rPr>
          <w:rFonts w:hint="eastAsia" w:ascii="宋体" w:hAnsi="宋体"/>
          <w:color w:val="auto"/>
          <w:szCs w:val="21"/>
          <w:highlight w:val="none"/>
        </w:rPr>
        <w:t>；</w:t>
      </w:r>
    </w:p>
    <w:p w14:paraId="0CDFAF6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rPr>
        <w:t>；</w:t>
      </w:r>
    </w:p>
    <w:p w14:paraId="5CF5CCA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w:t>
      </w:r>
      <w:r>
        <w:rPr>
          <w:rFonts w:hint="eastAsia" w:ascii="宋体" w:hAnsi="宋体"/>
          <w:color w:val="auto"/>
          <w:szCs w:val="21"/>
          <w:highlight w:val="none"/>
        </w:rPr>
        <w:t>。</w:t>
      </w:r>
    </w:p>
    <w:p w14:paraId="6DF6B8B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 工程和设备</w:t>
      </w:r>
    </w:p>
    <w:p w14:paraId="56954369">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1.1.3.7 作为施工现场组成部分的其他场所包括：</w:t>
      </w:r>
      <w:r>
        <w:rPr>
          <w:rFonts w:hint="eastAsia" w:ascii="宋体" w:hAnsi="宋体"/>
          <w:color w:val="auto"/>
          <w:kern w:val="0"/>
          <w:szCs w:val="21"/>
          <w:highlight w:val="none"/>
          <w:u w:val="single"/>
        </w:rPr>
        <w:t>永久占地、临时占地以及为修建临时工程而租用、占用的土地</w:t>
      </w:r>
      <w:r>
        <w:rPr>
          <w:rFonts w:hint="eastAsia" w:ascii="宋体" w:hAnsi="宋体"/>
          <w:color w:val="auto"/>
          <w:szCs w:val="21"/>
          <w:highlight w:val="none"/>
        </w:rPr>
        <w:t>。</w:t>
      </w:r>
    </w:p>
    <w:p w14:paraId="719B2F97">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1.1.3.9 永久占地包括：</w:t>
      </w:r>
      <w:r>
        <w:rPr>
          <w:rFonts w:hint="eastAsia" w:ascii="宋体" w:hAnsi="宋体"/>
          <w:color w:val="auto"/>
          <w:kern w:val="0"/>
          <w:szCs w:val="21"/>
          <w:highlight w:val="none"/>
          <w:u w:val="single"/>
        </w:rPr>
        <w:t>为实施合同工程而需要的一切永久占用的土地，即合同工程</w:t>
      </w:r>
      <w:r>
        <w:rPr>
          <w:rFonts w:hint="eastAsia" w:ascii="宋体" w:hAnsi="宋体"/>
          <w:color w:val="auto"/>
          <w:szCs w:val="21"/>
          <w:highlight w:val="none"/>
          <w:u w:val="single"/>
        </w:rPr>
        <w:t>用地红线范围内的土地</w:t>
      </w:r>
      <w:r>
        <w:rPr>
          <w:rFonts w:hint="eastAsia" w:ascii="宋体" w:hAnsi="宋体"/>
          <w:color w:val="auto"/>
          <w:szCs w:val="21"/>
          <w:highlight w:val="none"/>
        </w:rPr>
        <w:t>。</w:t>
      </w:r>
    </w:p>
    <w:p w14:paraId="6154D08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1.1.3.10 临时占地包括：</w:t>
      </w:r>
      <w:r>
        <w:rPr>
          <w:rFonts w:hint="eastAsia" w:ascii="宋体" w:hAnsi="宋体"/>
          <w:color w:val="auto"/>
          <w:szCs w:val="21"/>
          <w:highlight w:val="none"/>
          <w:u w:val="single"/>
        </w:rPr>
        <w:t>为实施合同工程而需要</w:t>
      </w:r>
      <w:r>
        <w:rPr>
          <w:rFonts w:hint="eastAsia" w:ascii="宋体" w:hAnsi="宋体"/>
          <w:color w:val="auto"/>
          <w:kern w:val="0"/>
          <w:szCs w:val="21"/>
          <w:highlight w:val="none"/>
          <w:u w:val="single"/>
        </w:rPr>
        <w:t>的一切</w:t>
      </w:r>
      <w:r>
        <w:rPr>
          <w:rFonts w:hint="eastAsia" w:ascii="宋体" w:hAnsi="宋体"/>
          <w:color w:val="auto"/>
          <w:szCs w:val="21"/>
          <w:highlight w:val="none"/>
          <w:u w:val="single"/>
        </w:rPr>
        <w:t>临时占用的土地，包括施工所用的临时便道等的临时出入道，以及生产（办公）、生活等临时设施用地</w:t>
      </w:r>
      <w:r>
        <w:rPr>
          <w:rFonts w:hint="eastAsia" w:ascii="宋体" w:hAnsi="宋体"/>
          <w:color w:val="auto"/>
          <w:szCs w:val="21"/>
          <w:highlight w:val="none"/>
        </w:rPr>
        <w:t>。</w:t>
      </w:r>
    </w:p>
    <w:p w14:paraId="1BD9A10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 其他</w:t>
      </w:r>
    </w:p>
    <w:p w14:paraId="4AFD82CA">
      <w:pPr>
        <w:spacing w:line="360" w:lineRule="auto"/>
        <w:ind w:firstLine="420" w:firstLineChars="200"/>
        <w:jc w:val="left"/>
        <w:rPr>
          <w:rFonts w:ascii="宋体" w:hAnsi="宋体"/>
          <w:color w:val="auto"/>
          <w:szCs w:val="21"/>
          <w:highlight w:val="none"/>
        </w:rPr>
      </w:pPr>
      <w:bookmarkStart w:id="1227" w:name="_Hlk528927262"/>
      <w:r>
        <w:rPr>
          <w:rFonts w:hint="eastAsia" w:ascii="宋体" w:hAnsi="宋体"/>
          <w:color w:val="auto"/>
          <w:szCs w:val="21"/>
          <w:highlight w:val="none"/>
        </w:rPr>
        <w:t>本项补充1.1.6.2～1.1.6.3目：</w:t>
      </w:r>
    </w:p>
    <w:p w14:paraId="1549A54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1.1.6.2 转包、违法分包及挂靠：指符合《住房和城乡建设部关于印发建筑工程施工发包与承包违法行为认定查处管理办法的通知》（建市规〔2019〕1号）规定认定条件的</w:t>
      </w:r>
      <w:r>
        <w:rPr>
          <w:rFonts w:hint="eastAsia" w:ascii="宋体" w:hAnsi="宋体"/>
          <w:color w:val="auto"/>
          <w:kern w:val="0"/>
          <w:szCs w:val="21"/>
          <w:highlight w:val="none"/>
        </w:rPr>
        <w:t>违法行为</w:t>
      </w:r>
      <w:r>
        <w:rPr>
          <w:rFonts w:hint="eastAsia" w:ascii="宋体" w:hAnsi="宋体"/>
          <w:color w:val="auto"/>
          <w:szCs w:val="21"/>
          <w:highlight w:val="none"/>
        </w:rPr>
        <w:t>。</w:t>
      </w:r>
    </w:p>
    <w:bookmarkEnd w:id="1227"/>
    <w:p w14:paraId="1D7F220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73DF5364">
      <w:pPr>
        <w:pStyle w:val="6"/>
        <w:spacing w:before="0" w:beforeAutospacing="0" w:after="0" w:afterAutospacing="0" w:line="360" w:lineRule="auto"/>
        <w:ind w:firstLine="422" w:firstLineChars="200"/>
        <w:rPr>
          <w:color w:val="auto"/>
          <w:sz w:val="21"/>
          <w:szCs w:val="21"/>
          <w:highlight w:val="none"/>
        </w:rPr>
      </w:pPr>
      <w:bookmarkStart w:id="1228" w:name="_Toc532377323"/>
      <w:r>
        <w:rPr>
          <w:rFonts w:hint="eastAsia"/>
          <w:color w:val="auto"/>
          <w:sz w:val="21"/>
          <w:szCs w:val="21"/>
          <w:highlight w:val="none"/>
        </w:rPr>
        <w:t>1.4 标准和规范</w:t>
      </w:r>
      <w:bookmarkEnd w:id="1228"/>
    </w:p>
    <w:p w14:paraId="44B02DB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1.4.1 适用于工程的标准规范包括：</w:t>
      </w:r>
    </w:p>
    <w:p w14:paraId="6F7B4EC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（1）施工图所涉及的技术标准、规范、规程、图集等；</w:t>
      </w:r>
    </w:p>
    <w:p w14:paraId="5A936FBA">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（2）国家、行业或重庆市与本工程有关的标准，以及相应的规范、规程等，当这些标准、规范、规程不一致时，以标准、规范、规程要求最高的为准。</w:t>
      </w:r>
    </w:p>
    <w:p w14:paraId="2D9C5E7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lang w:eastAsia="zh-CN"/>
        </w:rPr>
        <w:t>(</w:t>
      </w:r>
      <w:r>
        <w:rPr>
          <w:rFonts w:hint="eastAsia" w:ascii="宋体" w:hAnsi="宋体"/>
          <w:color w:val="auto"/>
          <w:szCs w:val="21"/>
          <w:highlight w:val="none"/>
        </w:rPr>
        <w:t>3</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p>
    <w:p w14:paraId="30D4641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1.4.2 发包人提供国外标准、规范的名称：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14:paraId="696CDE3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发包人提供国外标准、规范的份数：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14:paraId="0544C76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发包人提供国外标准、规范的名称：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14:paraId="2EC07C1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1.4.3 发包人对工程的技术标准和功能要求的特殊要求：</w:t>
      </w:r>
      <w:r>
        <w:rPr>
          <w:rFonts w:hint="eastAsia" w:ascii="宋体" w:hAnsi="宋体"/>
          <w:color w:val="auto"/>
          <w:kern w:val="0"/>
          <w:szCs w:val="21"/>
          <w:highlight w:val="none"/>
          <w:u w:val="single"/>
        </w:rPr>
        <w:t xml:space="preserve">/ </w:t>
      </w:r>
      <w:r>
        <w:rPr>
          <w:rFonts w:hint="eastAsia" w:ascii="宋体" w:hAnsi="宋体"/>
          <w:color w:val="auto"/>
          <w:szCs w:val="21"/>
          <w:highlight w:val="none"/>
        </w:rPr>
        <w:t>。</w:t>
      </w:r>
    </w:p>
    <w:p w14:paraId="03C6C8EE">
      <w:pPr>
        <w:pStyle w:val="6"/>
        <w:spacing w:before="0" w:beforeAutospacing="0" w:after="0" w:afterAutospacing="0" w:line="360" w:lineRule="auto"/>
        <w:ind w:firstLine="422" w:firstLineChars="200"/>
        <w:rPr>
          <w:color w:val="auto"/>
          <w:sz w:val="21"/>
          <w:szCs w:val="21"/>
          <w:highlight w:val="none"/>
        </w:rPr>
      </w:pPr>
      <w:bookmarkStart w:id="1229" w:name="_Toc532377324"/>
      <w:r>
        <w:rPr>
          <w:rFonts w:hint="eastAsia"/>
          <w:color w:val="auto"/>
          <w:sz w:val="21"/>
          <w:szCs w:val="21"/>
          <w:highlight w:val="none"/>
        </w:rPr>
        <w:t>1.5 合同文件的优先顺序</w:t>
      </w:r>
      <w:bookmarkEnd w:id="1229"/>
    </w:p>
    <w:p w14:paraId="5F17D44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合同文件组成及优先顺序为：</w:t>
      </w:r>
      <w:r>
        <w:rPr>
          <w:rFonts w:hint="eastAsia" w:ascii="宋体" w:hAnsi="宋体"/>
          <w:color w:val="auto"/>
          <w:szCs w:val="21"/>
          <w:highlight w:val="none"/>
          <w:u w:val="single"/>
        </w:rPr>
        <w:t>按照合同协议书</w:t>
      </w:r>
      <w:r>
        <w:rPr>
          <w:rFonts w:hint="eastAsia" w:ascii="宋体" w:hAnsi="宋体"/>
          <w:bCs/>
          <w:color w:val="auto"/>
          <w:szCs w:val="21"/>
          <w:highlight w:val="none"/>
          <w:u w:val="single"/>
        </w:rPr>
        <w:t>〔</w:t>
      </w:r>
      <w:r>
        <w:rPr>
          <w:rFonts w:hint="eastAsia" w:ascii="宋体" w:hAnsi="宋体"/>
          <w:color w:val="auto"/>
          <w:szCs w:val="21"/>
          <w:highlight w:val="none"/>
          <w:u w:val="single"/>
        </w:rPr>
        <w:t>第六条</w:t>
      </w:r>
      <w:r>
        <w:rPr>
          <w:rFonts w:hint="eastAsia" w:ascii="宋体" w:hAnsi="宋体"/>
          <w:bCs/>
          <w:color w:val="auto"/>
          <w:szCs w:val="21"/>
          <w:highlight w:val="none"/>
          <w:u w:val="single"/>
        </w:rPr>
        <w:t>〕</w:t>
      </w:r>
      <w:r>
        <w:rPr>
          <w:rFonts w:hint="eastAsia" w:ascii="宋体" w:hAnsi="宋体"/>
          <w:color w:val="auto"/>
          <w:szCs w:val="21"/>
          <w:highlight w:val="none"/>
          <w:u w:val="single"/>
        </w:rPr>
        <w:t>约定执行</w:t>
      </w:r>
      <w:r>
        <w:rPr>
          <w:rFonts w:hint="eastAsia" w:ascii="宋体" w:hAnsi="宋体"/>
          <w:color w:val="auto"/>
          <w:szCs w:val="21"/>
          <w:highlight w:val="none"/>
        </w:rPr>
        <w:t>。</w:t>
      </w:r>
    </w:p>
    <w:p w14:paraId="37590C8A">
      <w:pPr>
        <w:pStyle w:val="6"/>
        <w:spacing w:before="0" w:beforeAutospacing="0" w:after="0" w:afterAutospacing="0" w:line="360" w:lineRule="auto"/>
        <w:ind w:firstLine="422" w:firstLineChars="200"/>
        <w:rPr>
          <w:color w:val="auto"/>
          <w:sz w:val="21"/>
          <w:szCs w:val="21"/>
          <w:highlight w:val="none"/>
        </w:rPr>
      </w:pPr>
      <w:bookmarkStart w:id="1230" w:name="_Toc532377325"/>
      <w:r>
        <w:rPr>
          <w:rFonts w:hint="eastAsia"/>
          <w:color w:val="auto"/>
          <w:sz w:val="21"/>
          <w:szCs w:val="21"/>
          <w:highlight w:val="none"/>
        </w:rPr>
        <w:t>1.6 图纸和承包人文件</w:t>
      </w:r>
      <w:bookmarkEnd w:id="1230"/>
    </w:p>
    <w:p w14:paraId="1103391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 图纸的提供和交底</w:t>
      </w:r>
    </w:p>
    <w:p w14:paraId="7951CC8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发包人向承包人提供图纸的期限：</w:t>
      </w:r>
      <w:r>
        <w:rPr>
          <w:rFonts w:hint="eastAsia" w:ascii="宋体" w:hAnsi="宋体"/>
          <w:color w:val="auto"/>
          <w:szCs w:val="21"/>
          <w:highlight w:val="none"/>
          <w:u w:val="single"/>
        </w:rPr>
        <w:t>通用合同条款第7.3.2款</w:t>
      </w:r>
      <w:r>
        <w:rPr>
          <w:rFonts w:hint="eastAsia" w:ascii="宋体" w:hAnsi="宋体"/>
          <w:bCs/>
          <w:color w:val="auto"/>
          <w:szCs w:val="21"/>
          <w:highlight w:val="none"/>
          <w:u w:val="single"/>
        </w:rPr>
        <w:t>〔</w:t>
      </w:r>
      <w:r>
        <w:rPr>
          <w:rFonts w:hint="eastAsia" w:ascii="宋体" w:hAnsi="宋体"/>
          <w:color w:val="auto"/>
          <w:szCs w:val="21"/>
          <w:highlight w:val="none"/>
          <w:u w:val="single"/>
        </w:rPr>
        <w:t>开工通知</w:t>
      </w:r>
      <w:r>
        <w:rPr>
          <w:rFonts w:hint="eastAsia" w:ascii="宋体" w:hAnsi="宋体"/>
          <w:bCs/>
          <w:color w:val="auto"/>
          <w:szCs w:val="21"/>
          <w:highlight w:val="none"/>
          <w:u w:val="single"/>
        </w:rPr>
        <w:t>〕</w:t>
      </w:r>
      <w:r>
        <w:rPr>
          <w:rFonts w:hint="eastAsia" w:ascii="宋体" w:hAnsi="宋体"/>
          <w:color w:val="auto"/>
          <w:szCs w:val="21"/>
          <w:highlight w:val="none"/>
          <w:u w:val="single"/>
        </w:rPr>
        <w:t>载明的开工日期前14天</w:t>
      </w:r>
      <w:r>
        <w:rPr>
          <w:rFonts w:hint="eastAsia" w:ascii="宋体" w:hAnsi="宋体"/>
          <w:color w:val="auto"/>
          <w:szCs w:val="21"/>
          <w:highlight w:val="none"/>
        </w:rPr>
        <w:t>；</w:t>
      </w:r>
    </w:p>
    <w:p w14:paraId="7114D44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发包人向承包人提供图纸的数量：</w:t>
      </w:r>
      <w:r>
        <w:rPr>
          <w:rFonts w:hint="eastAsia" w:ascii="宋体" w:hAnsi="宋体"/>
          <w:color w:val="auto"/>
          <w:szCs w:val="21"/>
          <w:highlight w:val="none"/>
          <w:u w:val="single"/>
        </w:rPr>
        <w:t xml:space="preserve">  套</w:t>
      </w:r>
      <w:r>
        <w:rPr>
          <w:rFonts w:hint="eastAsia" w:ascii="宋体" w:hAnsi="宋体"/>
          <w:color w:val="auto"/>
          <w:szCs w:val="21"/>
          <w:highlight w:val="none"/>
        </w:rPr>
        <w:t xml:space="preserve">； </w:t>
      </w:r>
    </w:p>
    <w:p w14:paraId="4A11C37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发包人向承包人提供图纸的内容：</w:t>
      </w:r>
      <w:r>
        <w:rPr>
          <w:rFonts w:hint="eastAsia" w:ascii="宋体" w:hAnsi="宋体"/>
          <w:color w:val="auto"/>
          <w:szCs w:val="21"/>
          <w:highlight w:val="none"/>
          <w:u w:val="single"/>
        </w:rPr>
        <w:t>工程承包范围内工程的施工图设计文件</w:t>
      </w:r>
      <w:r>
        <w:rPr>
          <w:rFonts w:hint="eastAsia" w:ascii="宋体" w:hAnsi="宋体"/>
          <w:color w:val="auto"/>
          <w:szCs w:val="21"/>
          <w:highlight w:val="none"/>
        </w:rPr>
        <w:t>；</w:t>
      </w:r>
    </w:p>
    <w:p w14:paraId="5EBD3D8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发包人组织承包人、监理人和设计人进行图纸会审和设计交底的时间：</w:t>
      </w:r>
      <w:r>
        <w:rPr>
          <w:rFonts w:hint="eastAsia" w:ascii="宋体" w:hAnsi="宋体"/>
          <w:color w:val="auto"/>
          <w:szCs w:val="21"/>
          <w:highlight w:val="none"/>
          <w:u w:val="single"/>
        </w:rPr>
        <w:t>提供施工图后7天内</w:t>
      </w:r>
      <w:r>
        <w:rPr>
          <w:rFonts w:hint="eastAsia" w:ascii="宋体" w:hAnsi="宋体"/>
          <w:color w:val="auto"/>
          <w:szCs w:val="21"/>
          <w:highlight w:val="none"/>
        </w:rPr>
        <w:t>。</w:t>
      </w:r>
    </w:p>
    <w:p w14:paraId="2F366E2C">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承包人可以书面方式通过监理人向发包人申请进行紧急的设计交底，发包人认为确有必要且条件许可时，应尽快组织实施承包人申请的设计交底。</w:t>
      </w:r>
    </w:p>
    <w:p w14:paraId="5C6126F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1.6.2 图纸的错误</w:t>
      </w:r>
    </w:p>
    <w:p w14:paraId="5B8BAAC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7CBD2C5C">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承包人不得利用图纸的差错、遗漏或缺陷，从中获得不正当的利益。</w:t>
      </w:r>
    </w:p>
    <w:p w14:paraId="1496D44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1.6.4 承包人文件</w:t>
      </w:r>
    </w:p>
    <w:p w14:paraId="0530A30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需要由承包人提供的书面文件，包括：</w:t>
      </w:r>
      <w:r>
        <w:rPr>
          <w:rFonts w:hint="eastAsia" w:ascii="宋体" w:hAnsi="宋体"/>
          <w:color w:val="auto"/>
          <w:szCs w:val="21"/>
          <w:highlight w:val="none"/>
          <w:u w:val="single"/>
        </w:rPr>
        <w:t>施工组织设计、专项施工方案、</w:t>
      </w:r>
      <w:r>
        <w:rPr>
          <w:rFonts w:ascii="宋体" w:hAnsi="宋体"/>
          <w:color w:val="auto"/>
          <w:szCs w:val="21"/>
          <w:highlight w:val="none"/>
          <w:u w:val="single"/>
        </w:rPr>
        <w:t>危险性较大分部分项工程施工方案</w:t>
      </w:r>
      <w:r>
        <w:rPr>
          <w:rFonts w:hint="eastAsia" w:ascii="宋体" w:hAnsi="宋体"/>
          <w:color w:val="auto"/>
          <w:szCs w:val="21"/>
          <w:highlight w:val="none"/>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color w:val="auto"/>
          <w:szCs w:val="21"/>
          <w:highlight w:val="none"/>
        </w:rPr>
        <w:t>。</w:t>
      </w:r>
    </w:p>
    <w:p w14:paraId="3B21778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承包人提供文件的期限、数量：</w:t>
      </w:r>
    </w:p>
    <w:p w14:paraId="311DCA4E">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w:t>
      </w:r>
      <w:r>
        <w:rPr>
          <w:rFonts w:hint="eastAsia" w:ascii="宋体" w:hAnsi="宋体"/>
          <w:color w:val="auto"/>
          <w:szCs w:val="21"/>
          <w:highlight w:val="none"/>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color w:val="auto"/>
          <w:szCs w:val="21"/>
          <w:highlight w:val="none"/>
        </w:rPr>
        <w:t>。</w:t>
      </w:r>
    </w:p>
    <w:p w14:paraId="0942D41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每月  日前报送月工程进度完成报表</w:t>
      </w:r>
      <w:r>
        <w:rPr>
          <w:rFonts w:hint="eastAsia" w:ascii="宋体" w:hAnsi="宋体"/>
          <w:color w:val="auto"/>
          <w:szCs w:val="21"/>
          <w:highlight w:val="none"/>
        </w:rPr>
        <w:t>。</w:t>
      </w:r>
    </w:p>
    <w:p w14:paraId="3A72D017">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（3）合同另有约定的，按照其约定。</w:t>
      </w:r>
    </w:p>
    <w:p w14:paraId="07512A5B">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hAnsi="宋体"/>
          <w:color w:val="auto"/>
          <w:szCs w:val="21"/>
          <w:highlight w:val="none"/>
          <w:u w:val="single"/>
        </w:rPr>
        <w:t>收到施工组织设计和工程总体进度计划及当年年度施工进度计划后7天内；合同另有约定的，从其约定</w:t>
      </w:r>
      <w:r>
        <w:rPr>
          <w:rFonts w:hint="eastAsia" w:ascii="宋体" w:hAnsi="宋体"/>
          <w:color w:val="auto"/>
          <w:szCs w:val="21"/>
          <w:highlight w:val="none"/>
        </w:rPr>
        <w:t>。</w:t>
      </w:r>
    </w:p>
    <w:p w14:paraId="188FA26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承包人提供的文件的费用：</w:t>
      </w:r>
      <w:r>
        <w:rPr>
          <w:rFonts w:hint="eastAsia" w:ascii="宋体" w:hAnsi="宋体"/>
          <w:color w:val="auto"/>
          <w:szCs w:val="21"/>
          <w:highlight w:val="none"/>
          <w:u w:val="single"/>
        </w:rPr>
        <w:t>由承包人承担</w:t>
      </w:r>
      <w:r>
        <w:rPr>
          <w:rFonts w:hint="eastAsia" w:ascii="宋体" w:hAnsi="宋体"/>
          <w:color w:val="auto"/>
          <w:szCs w:val="21"/>
          <w:highlight w:val="none"/>
        </w:rPr>
        <w:t>。</w:t>
      </w:r>
    </w:p>
    <w:p w14:paraId="417D0470">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发包人审批承包人文件的期限：</w:t>
      </w:r>
      <w:r>
        <w:rPr>
          <w:rFonts w:hint="eastAsia" w:ascii="宋体" w:hAnsi="宋体"/>
          <w:color w:val="auto"/>
          <w:szCs w:val="21"/>
          <w:highlight w:val="none"/>
          <w:u w:val="single"/>
        </w:rPr>
        <w:t>收到后14天内；合同另有约定的，从其约定</w:t>
      </w:r>
      <w:r>
        <w:rPr>
          <w:rFonts w:hint="eastAsia" w:ascii="宋体" w:hAnsi="宋体"/>
          <w:color w:val="auto"/>
          <w:szCs w:val="21"/>
          <w:highlight w:val="none"/>
        </w:rPr>
        <w:t>。</w:t>
      </w:r>
    </w:p>
    <w:p w14:paraId="77C652D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监理人、发包人的修改意见和审批，不免除或减轻承包人对该工作、工程、材料、工程设备等应承担的责任和义务</w:t>
      </w:r>
      <w:r>
        <w:rPr>
          <w:rFonts w:hint="eastAsia" w:ascii="宋体" w:hAnsi="宋体"/>
          <w:color w:val="auto"/>
          <w:szCs w:val="21"/>
          <w:highlight w:val="none"/>
        </w:rPr>
        <w:t>。</w:t>
      </w:r>
    </w:p>
    <w:p w14:paraId="3437CDC1">
      <w:pPr>
        <w:pStyle w:val="6"/>
        <w:spacing w:before="0" w:beforeAutospacing="0" w:after="0" w:afterAutospacing="0" w:line="360" w:lineRule="auto"/>
        <w:ind w:firstLine="422" w:firstLineChars="200"/>
        <w:rPr>
          <w:color w:val="auto"/>
          <w:sz w:val="21"/>
          <w:szCs w:val="21"/>
          <w:highlight w:val="none"/>
        </w:rPr>
      </w:pPr>
      <w:bookmarkStart w:id="1231" w:name="_Toc532377326"/>
      <w:r>
        <w:rPr>
          <w:rFonts w:hint="eastAsia"/>
          <w:color w:val="auto"/>
          <w:sz w:val="21"/>
          <w:szCs w:val="21"/>
          <w:highlight w:val="none"/>
        </w:rPr>
        <w:t>1.7 联络</w:t>
      </w:r>
      <w:bookmarkEnd w:id="1231"/>
    </w:p>
    <w:p w14:paraId="372622D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1.7.1 发包人和承包人应当在</w:t>
      </w:r>
      <w:r>
        <w:rPr>
          <w:rFonts w:hint="eastAsia" w:ascii="宋体" w:hAnsi="宋体"/>
          <w:color w:val="auto"/>
          <w:szCs w:val="21"/>
          <w:highlight w:val="none"/>
          <w:u w:val="single"/>
        </w:rPr>
        <w:t xml:space="preserve"> 1 </w:t>
      </w:r>
      <w:r>
        <w:rPr>
          <w:rFonts w:hint="eastAsia" w:ascii="宋体" w:hAnsi="宋体"/>
          <w:color w:val="auto"/>
          <w:kern w:val="0"/>
          <w:szCs w:val="21"/>
          <w:highlight w:val="none"/>
        </w:rPr>
        <w:t>天内将与合同有关的通知、批准、证明、证书、指示、指令、要求、请求、同意、意见、确定和决定等书面函件送达对方当事人，并办理书面签收手续。</w:t>
      </w:r>
    </w:p>
    <w:p w14:paraId="7BF8A4FD">
      <w:pPr>
        <w:tabs>
          <w:tab w:val="left" w:pos="7513"/>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1.7.2 发包人接收文件地点：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54A4C7C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发包人指定的接收人：</w:t>
      </w:r>
      <w:bookmarkStart w:id="1232" w:name="_Hlk528493983"/>
      <w:bookmarkEnd w:id="1232"/>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1B9512E4">
      <w:pPr>
        <w:tabs>
          <w:tab w:val="left" w:pos="7513"/>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3427AF1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承包人指定的接收人：</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21D80615">
      <w:pPr>
        <w:tabs>
          <w:tab w:val="left" w:pos="737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5AEC948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监理人指定的接收人：</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739D7F99">
      <w:pPr>
        <w:pStyle w:val="6"/>
        <w:spacing w:before="0" w:beforeAutospacing="0" w:after="0" w:afterAutospacing="0" w:line="360" w:lineRule="auto"/>
        <w:ind w:firstLine="422" w:firstLineChars="200"/>
        <w:rPr>
          <w:color w:val="auto"/>
          <w:sz w:val="21"/>
          <w:szCs w:val="21"/>
          <w:highlight w:val="none"/>
        </w:rPr>
      </w:pPr>
      <w:bookmarkStart w:id="1233" w:name="_Toc532377327"/>
      <w:r>
        <w:rPr>
          <w:rFonts w:hint="eastAsia"/>
          <w:color w:val="auto"/>
          <w:sz w:val="21"/>
          <w:szCs w:val="21"/>
          <w:highlight w:val="none"/>
        </w:rPr>
        <w:t>1.8 严禁贿赂</w:t>
      </w:r>
      <w:bookmarkEnd w:id="1233"/>
    </w:p>
    <w:p w14:paraId="6EF4E17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本款补充以下内容：</w:t>
      </w:r>
    </w:p>
    <w:p w14:paraId="7AF0F10E">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在合同执行过程中，合同当事人应严格履行附件8《廉洁从业协议》。</w:t>
      </w:r>
    </w:p>
    <w:p w14:paraId="0C285482">
      <w:pPr>
        <w:pStyle w:val="6"/>
        <w:spacing w:before="0" w:beforeAutospacing="0" w:after="0" w:afterAutospacing="0" w:line="360" w:lineRule="auto"/>
        <w:ind w:firstLine="422" w:firstLineChars="200"/>
        <w:rPr>
          <w:color w:val="auto"/>
          <w:sz w:val="21"/>
          <w:szCs w:val="21"/>
          <w:highlight w:val="none"/>
        </w:rPr>
      </w:pPr>
      <w:bookmarkStart w:id="1234" w:name="_Toc532377328"/>
      <w:r>
        <w:rPr>
          <w:rFonts w:hint="eastAsia"/>
          <w:color w:val="auto"/>
          <w:sz w:val="21"/>
          <w:szCs w:val="21"/>
          <w:highlight w:val="none"/>
        </w:rPr>
        <w:t>1.10 交通运输</w:t>
      </w:r>
      <w:bookmarkEnd w:id="1234"/>
    </w:p>
    <w:p w14:paraId="5DE4176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bookmarkStart w:id="1235" w:name="_Toc312677986"/>
      <w:bookmarkStart w:id="1236" w:name="_Toc318581155"/>
      <w:bookmarkStart w:id="1237" w:name="_Toc300934943"/>
      <w:bookmarkStart w:id="1238" w:name="_Toc303539100"/>
      <w:bookmarkStart w:id="1239" w:name="_Toc304295521"/>
      <w:r>
        <w:rPr>
          <w:rFonts w:hint="eastAsia" w:ascii="宋体" w:hAnsi="宋体"/>
          <w:color w:val="auto"/>
          <w:szCs w:val="21"/>
          <w:highlight w:val="none"/>
        </w:rPr>
        <w:t>.10.1 出入现场的权利</w:t>
      </w:r>
    </w:p>
    <w:p w14:paraId="60518A23">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关于出入现场的权利的约定：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1235"/>
    <w:bookmarkEnd w:id="1236"/>
    <w:bookmarkEnd w:id="1237"/>
    <w:bookmarkEnd w:id="1238"/>
    <w:bookmarkEnd w:id="1239"/>
    <w:p w14:paraId="756315A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1.10.2 场外交通</w:t>
      </w:r>
    </w:p>
    <w:p w14:paraId="146F62F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承包人应遵守有关交通法规，执行有关道路限速、限行、禁止超载的规定，并配合交通管理部门的监督和检查。场外交通以施工场地移交时的现状为准。</w:t>
      </w:r>
    </w:p>
    <w:p w14:paraId="189C5B2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bookmarkStart w:id="1240" w:name="_Toc312677987"/>
      <w:bookmarkStart w:id="1241" w:name="_Toc304295522"/>
      <w:bookmarkStart w:id="1242" w:name="_Toc300934944"/>
      <w:bookmarkStart w:id="1243" w:name="_Toc318581156"/>
      <w:bookmarkStart w:id="1244" w:name="_Toc303539101"/>
      <w:r>
        <w:rPr>
          <w:rFonts w:hint="eastAsia" w:ascii="宋体" w:hAnsi="宋体"/>
          <w:color w:val="auto"/>
          <w:szCs w:val="21"/>
          <w:highlight w:val="none"/>
        </w:rPr>
        <w:t>.10.3 场内交通</w:t>
      </w:r>
    </w:p>
    <w:p w14:paraId="253040A8">
      <w:pPr>
        <w:spacing w:line="360" w:lineRule="auto"/>
        <w:ind w:firstLine="420" w:firstLineChars="200"/>
        <w:jc w:val="left"/>
        <w:rPr>
          <w:rFonts w:ascii="宋体" w:hAnsi="宋体"/>
          <w:color w:val="auto"/>
          <w:szCs w:val="21"/>
          <w:highlight w:val="none"/>
          <w:u w:val="single"/>
        </w:rPr>
      </w:pPr>
      <w:r>
        <w:rPr>
          <w:rFonts w:hint="eastAsia" w:ascii="宋体" w:hAnsi="宋体"/>
          <w:color w:val="auto"/>
          <w:kern w:val="0"/>
          <w:szCs w:val="21"/>
          <w:highlight w:val="none"/>
        </w:rPr>
        <w:t>关于场外交通和场内交通的边界的约定：</w:t>
      </w:r>
      <w:r>
        <w:rPr>
          <w:rFonts w:hint="eastAsia" w:ascii="宋体" w:hAnsi="宋体"/>
          <w:color w:val="auto"/>
          <w:szCs w:val="21"/>
          <w:highlight w:val="none"/>
          <w:u w:val="single"/>
        </w:rPr>
        <w:t>以合同工程用地红线为界，用地红线外为场外交通，用地红线范围内为场内交通（场外道路穿越场内的除外）</w:t>
      </w:r>
      <w:r>
        <w:rPr>
          <w:rFonts w:hint="eastAsia" w:ascii="宋体" w:hAnsi="宋体"/>
          <w:color w:val="auto"/>
          <w:szCs w:val="21"/>
          <w:highlight w:val="none"/>
        </w:rPr>
        <w:t>。</w:t>
      </w:r>
    </w:p>
    <w:p w14:paraId="13B5A2D5">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关于发包人向承包人免费提供满足工程施工需要的场内道路和交通设施的约定：</w:t>
      </w:r>
      <w:r>
        <w:rPr>
          <w:rFonts w:hint="eastAsia" w:ascii="宋体" w:hAnsi="宋体"/>
          <w:color w:val="auto"/>
          <w:kern w:val="0"/>
          <w:szCs w:val="21"/>
          <w:highlight w:val="none"/>
          <w:u w:val="single"/>
        </w:rPr>
        <w:t>以施工场地移交时的现状为准</w:t>
      </w:r>
      <w:r>
        <w:rPr>
          <w:rFonts w:hint="eastAsia" w:ascii="宋体" w:hAnsi="宋体"/>
          <w:color w:val="auto"/>
          <w:szCs w:val="21"/>
          <w:highlight w:val="none"/>
        </w:rPr>
        <w:t>。</w:t>
      </w:r>
    </w:p>
    <w:bookmarkEnd w:id="1240"/>
    <w:bookmarkEnd w:id="1241"/>
    <w:bookmarkEnd w:id="1242"/>
    <w:bookmarkEnd w:id="1243"/>
    <w:bookmarkEnd w:id="1244"/>
    <w:p w14:paraId="6A9FA8D4">
      <w:pPr>
        <w:spacing w:line="360" w:lineRule="auto"/>
        <w:ind w:firstLine="420" w:firstLineChars="200"/>
        <w:jc w:val="left"/>
        <w:rPr>
          <w:rFonts w:ascii="宋体" w:hAnsi="宋体"/>
          <w:color w:val="auto"/>
          <w:szCs w:val="21"/>
          <w:highlight w:val="none"/>
        </w:rPr>
      </w:pPr>
      <w:bookmarkStart w:id="1245" w:name="_Toc318581157"/>
      <w:r>
        <w:rPr>
          <w:rFonts w:hint="eastAsia" w:ascii="宋体" w:hAnsi="宋体"/>
          <w:color w:val="auto"/>
          <w:szCs w:val="21"/>
          <w:highlight w:val="none"/>
        </w:rPr>
        <w:t>1.10.4 超大件和超重件的运输</w:t>
      </w:r>
    </w:p>
    <w:p w14:paraId="75616FF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运输超大件或超重件所需的道路和桥梁临时加固改造费用和其他有关费用由</w:t>
      </w:r>
      <w:r>
        <w:rPr>
          <w:rFonts w:hint="eastAsia" w:ascii="宋体" w:hAnsi="宋体"/>
          <w:color w:val="auto"/>
          <w:szCs w:val="21"/>
          <w:highlight w:val="none"/>
          <w:u w:val="single"/>
        </w:rPr>
        <w:t>发包人</w:t>
      </w:r>
      <w:r>
        <w:rPr>
          <w:rFonts w:hint="eastAsia" w:ascii="宋体" w:hAnsi="宋体"/>
          <w:color w:val="auto"/>
          <w:szCs w:val="21"/>
          <w:highlight w:val="none"/>
        </w:rPr>
        <w:t>承担。</w:t>
      </w:r>
    </w:p>
    <w:bookmarkEnd w:id="1245"/>
    <w:p w14:paraId="0FDB9E40">
      <w:pPr>
        <w:pStyle w:val="6"/>
        <w:spacing w:before="0" w:beforeAutospacing="0" w:after="0" w:afterAutospacing="0" w:line="360" w:lineRule="auto"/>
        <w:ind w:firstLine="422" w:firstLineChars="200"/>
        <w:rPr>
          <w:color w:val="auto"/>
          <w:sz w:val="21"/>
          <w:szCs w:val="21"/>
          <w:highlight w:val="none"/>
        </w:rPr>
      </w:pPr>
      <w:bookmarkStart w:id="1246" w:name="_Toc532377329"/>
      <w:r>
        <w:rPr>
          <w:rFonts w:hint="eastAsia"/>
          <w:color w:val="auto"/>
          <w:sz w:val="21"/>
          <w:szCs w:val="21"/>
          <w:highlight w:val="none"/>
        </w:rPr>
        <w:t>1.11 知识产权</w:t>
      </w:r>
      <w:bookmarkEnd w:id="1246"/>
    </w:p>
    <w:p w14:paraId="11C1892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highlight w:val="none"/>
          <w:u w:val="single"/>
        </w:rPr>
        <w:t>属于发包人</w:t>
      </w:r>
      <w:r>
        <w:rPr>
          <w:rFonts w:hint="eastAsia" w:ascii="宋体" w:hAnsi="宋体"/>
          <w:color w:val="auto"/>
          <w:szCs w:val="21"/>
          <w:highlight w:val="none"/>
        </w:rPr>
        <w:t>。</w:t>
      </w:r>
    </w:p>
    <w:p w14:paraId="3A0B6A4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关于发包人提供的上述文件的使用限制的要求：</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14:paraId="1E801D5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1.11.4 承包人在施工过程中所采用的专利、专有技术、技术秘密的使用费的承担方式：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DA80513">
      <w:pPr>
        <w:pStyle w:val="6"/>
        <w:spacing w:before="0" w:beforeAutospacing="0" w:after="0" w:afterAutospacing="0" w:line="360" w:lineRule="auto"/>
        <w:ind w:firstLine="422" w:firstLineChars="200"/>
        <w:rPr>
          <w:color w:val="auto"/>
          <w:sz w:val="21"/>
          <w:szCs w:val="21"/>
          <w:highlight w:val="none"/>
        </w:rPr>
      </w:pPr>
      <w:bookmarkStart w:id="1247" w:name="_Toc532377330"/>
      <w:r>
        <w:rPr>
          <w:rFonts w:hint="eastAsia"/>
          <w:color w:val="auto"/>
          <w:sz w:val="21"/>
          <w:szCs w:val="21"/>
          <w:highlight w:val="none"/>
        </w:rPr>
        <w:t>1.13工程量清单错误的修正</w:t>
      </w:r>
      <w:bookmarkEnd w:id="1247"/>
    </w:p>
    <w:p w14:paraId="507A782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出现工程量清单错误时，责任和权利划分：</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B8CC8C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出现工程量清单错误时，是否调整合同价格：</w:t>
      </w:r>
      <w:r>
        <w:rPr>
          <w:rFonts w:hint="eastAsia" w:ascii="宋体" w:hAnsi="宋体"/>
          <w:color w:val="auto"/>
          <w:szCs w:val="21"/>
          <w:highlight w:val="none"/>
          <w:u w:val="single"/>
        </w:rPr>
        <w:t xml:space="preserve">        </w:t>
      </w:r>
      <w:r>
        <w:rPr>
          <w:rFonts w:hint="eastAsia" w:ascii="宋体" w:hAnsi="宋体"/>
          <w:color w:val="auto"/>
          <w:kern w:val="0"/>
          <w:szCs w:val="21"/>
          <w:highlight w:val="none"/>
        </w:rPr>
        <w:t>。</w:t>
      </w:r>
    </w:p>
    <w:p w14:paraId="7C6A60F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允许调整合同价格的工程量偏差范围：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AB663A2">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248" w:name="_Toc532377331"/>
      <w:bookmarkStart w:id="1249" w:name="_Toc351203634"/>
      <w:bookmarkStart w:id="1250" w:name="_Toc532375609"/>
      <w:r>
        <w:rPr>
          <w:rFonts w:hint="eastAsia"/>
          <w:color w:val="auto"/>
          <w:kern w:val="2"/>
          <w:sz w:val="21"/>
          <w:szCs w:val="21"/>
          <w:highlight w:val="none"/>
        </w:rPr>
        <w:t>2</w:t>
      </w:r>
      <w:bookmarkStart w:id="1251" w:name="_Toc296346658"/>
      <w:bookmarkStart w:id="1252" w:name="_Toc296944496"/>
      <w:bookmarkStart w:id="1253" w:name="_Toc296891197"/>
      <w:bookmarkStart w:id="1254" w:name="_Toc297048343"/>
      <w:bookmarkStart w:id="1255" w:name="_Toc292559362"/>
      <w:bookmarkStart w:id="1256" w:name="_Toc292559867"/>
      <w:bookmarkStart w:id="1257" w:name="_Toc296347156"/>
      <w:bookmarkStart w:id="1258" w:name="_Toc296503157"/>
      <w:bookmarkStart w:id="1259" w:name="_Toc296890985"/>
      <w:bookmarkStart w:id="1260" w:name="_Toc297120457"/>
      <w:r>
        <w:rPr>
          <w:rFonts w:hint="eastAsia"/>
          <w:color w:val="auto"/>
          <w:kern w:val="2"/>
          <w:sz w:val="21"/>
          <w:szCs w:val="21"/>
          <w:highlight w:val="none"/>
        </w:rPr>
        <w:t>. 发包人</w:t>
      </w:r>
      <w:bookmarkEnd w:id="1248"/>
      <w:bookmarkEnd w:id="1249"/>
      <w:bookmarkEnd w:id="1250"/>
    </w:p>
    <w:bookmarkEnd w:id="1251"/>
    <w:bookmarkEnd w:id="1252"/>
    <w:bookmarkEnd w:id="1253"/>
    <w:bookmarkEnd w:id="1254"/>
    <w:bookmarkEnd w:id="1255"/>
    <w:bookmarkEnd w:id="1256"/>
    <w:bookmarkEnd w:id="1257"/>
    <w:bookmarkEnd w:id="1258"/>
    <w:bookmarkEnd w:id="1259"/>
    <w:bookmarkEnd w:id="1260"/>
    <w:p w14:paraId="13FF109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2.2.1 发包人代表</w:t>
      </w:r>
    </w:p>
    <w:p w14:paraId="45730AB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发包人代表：</w:t>
      </w:r>
    </w:p>
    <w:p w14:paraId="23ED8F9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w:t>
      </w:r>
      <w:r>
        <w:rPr>
          <w:rFonts w:hint="eastAsia" w:ascii="宋体" w:hAnsi="宋体"/>
          <w:color w:val="auto"/>
          <w:szCs w:val="21"/>
          <w:highlight w:val="none"/>
        </w:rPr>
        <w:t>；</w:t>
      </w:r>
    </w:p>
    <w:p w14:paraId="1BB2511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xml:space="preserve">              </w:t>
      </w:r>
      <w:r>
        <w:rPr>
          <w:rFonts w:hint="eastAsia" w:ascii="宋体" w:hAnsi="宋体"/>
          <w:color w:val="auto"/>
          <w:szCs w:val="21"/>
          <w:highlight w:val="none"/>
        </w:rPr>
        <w:t>；</w:t>
      </w:r>
    </w:p>
    <w:p w14:paraId="42065E8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职    务：</w:t>
      </w:r>
      <w:r>
        <w:rPr>
          <w:rFonts w:ascii="宋体" w:hAnsi="宋体"/>
          <w:color w:val="auto"/>
          <w:szCs w:val="21"/>
          <w:highlight w:val="none"/>
          <w:u w:val="single"/>
        </w:rPr>
        <w:t xml:space="preserve">              </w:t>
      </w:r>
      <w:r>
        <w:rPr>
          <w:rFonts w:hint="eastAsia" w:ascii="宋体" w:hAnsi="宋体"/>
          <w:color w:val="auto"/>
          <w:szCs w:val="21"/>
          <w:highlight w:val="none"/>
        </w:rPr>
        <w:t>；</w:t>
      </w:r>
    </w:p>
    <w:p w14:paraId="641D2B3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w:t>
      </w:r>
      <w:r>
        <w:rPr>
          <w:rFonts w:hint="eastAsia" w:ascii="宋体" w:hAnsi="宋体"/>
          <w:color w:val="auto"/>
          <w:szCs w:val="21"/>
          <w:highlight w:val="none"/>
        </w:rPr>
        <w:t>；</w:t>
      </w:r>
    </w:p>
    <w:p w14:paraId="64AA379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邮    编：</w:t>
      </w:r>
      <w:r>
        <w:rPr>
          <w:rFonts w:ascii="宋体" w:hAnsi="宋体"/>
          <w:color w:val="auto"/>
          <w:szCs w:val="21"/>
          <w:highlight w:val="none"/>
          <w:u w:val="single"/>
        </w:rPr>
        <w:t xml:space="preserve">              </w:t>
      </w:r>
      <w:r>
        <w:rPr>
          <w:rFonts w:hint="eastAsia" w:ascii="宋体" w:hAnsi="宋体"/>
          <w:color w:val="auto"/>
          <w:szCs w:val="21"/>
          <w:highlight w:val="none"/>
        </w:rPr>
        <w:t>；</w:t>
      </w:r>
    </w:p>
    <w:p w14:paraId="73CECAD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发包人对发包人代表的授权范围如下：</w:t>
      </w:r>
      <w:r>
        <w:rPr>
          <w:rFonts w:hint="eastAsia" w:ascii="宋体" w:hAnsi="宋体"/>
          <w:color w:val="auto"/>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color w:val="auto"/>
          <w:szCs w:val="21"/>
          <w:highlight w:val="none"/>
        </w:rPr>
        <w:t>。</w:t>
      </w:r>
    </w:p>
    <w:p w14:paraId="32820A94">
      <w:pPr>
        <w:pStyle w:val="6"/>
        <w:spacing w:before="0" w:beforeAutospacing="0" w:after="0" w:afterAutospacing="0" w:line="360" w:lineRule="auto"/>
        <w:ind w:firstLine="422" w:firstLineChars="200"/>
        <w:rPr>
          <w:color w:val="auto"/>
          <w:sz w:val="21"/>
          <w:szCs w:val="21"/>
          <w:highlight w:val="none"/>
        </w:rPr>
      </w:pPr>
      <w:bookmarkStart w:id="1261" w:name="_Toc532377332"/>
      <w:r>
        <w:rPr>
          <w:rFonts w:hint="eastAsia"/>
          <w:color w:val="auto"/>
          <w:sz w:val="21"/>
          <w:szCs w:val="21"/>
          <w:highlight w:val="none"/>
        </w:rPr>
        <w:t>2.4 施工现场、施工条件和基础资料的提供</w:t>
      </w:r>
      <w:bookmarkEnd w:id="1261"/>
    </w:p>
    <w:p w14:paraId="4E34CF2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2.4.1 提供施工现场</w:t>
      </w:r>
    </w:p>
    <w:p w14:paraId="358A342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2.4.1.1 提供场地：</w:t>
      </w:r>
    </w:p>
    <w:p w14:paraId="4BAF2B8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施工场地的提供采用以下第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w:t>
      </w:r>
    </w:p>
    <w:p w14:paraId="4A25140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（1）一次提供全部施工场地：发包人于</w:t>
      </w:r>
      <w:r>
        <w:rPr>
          <w:rFonts w:hint="eastAsia" w:ascii="宋体" w:hAnsi="宋体"/>
          <w:color w:val="auto"/>
          <w:szCs w:val="21"/>
          <w:highlight w:val="none"/>
          <w:u w:val="single"/>
        </w:rPr>
        <w:t>开工</w:t>
      </w:r>
      <w:r>
        <w:rPr>
          <w:rFonts w:hint="eastAsia" w:ascii="宋体" w:hAnsi="宋体"/>
          <w:color w:val="auto"/>
          <w:szCs w:val="21"/>
          <w:highlight w:val="none"/>
        </w:rPr>
        <w:t>前向承包人提供合同工程用地红线范围内的施工场地。</w:t>
      </w:r>
    </w:p>
    <w:p w14:paraId="02D2954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（2）分次提供全部施工场地：</w:t>
      </w:r>
      <w:r>
        <w:rPr>
          <w:rFonts w:hint="eastAsia" w:ascii="宋体" w:hAnsi="宋体"/>
          <w:color w:val="auto"/>
          <w:szCs w:val="21"/>
          <w:highlight w:val="none"/>
          <w:u w:val="single"/>
        </w:rPr>
        <w:t>发包人按约定的时间分次向承包人提供合同工程用地红线范围内的施工场地</w:t>
      </w:r>
      <w:r>
        <w:rPr>
          <w:rFonts w:hint="eastAsia" w:ascii="宋体" w:hAnsi="宋体"/>
          <w:color w:val="auto"/>
          <w:szCs w:val="21"/>
          <w:highlight w:val="none"/>
        </w:rPr>
        <w:t>。</w:t>
      </w:r>
    </w:p>
    <w:p w14:paraId="62E079F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承包人编制的施工组织计划已充分考虑了施工场地提供的因素</w:t>
      </w:r>
      <w:r>
        <w:rPr>
          <w:rFonts w:hint="eastAsia" w:ascii="宋体" w:hAnsi="宋体"/>
          <w:color w:val="auto"/>
          <w:szCs w:val="21"/>
          <w:highlight w:val="none"/>
        </w:rPr>
        <w:t>。</w:t>
      </w:r>
    </w:p>
    <w:p w14:paraId="0A49BBC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color w:val="auto"/>
          <w:szCs w:val="21"/>
          <w:highlight w:val="none"/>
        </w:rPr>
        <w:t>。</w:t>
      </w:r>
    </w:p>
    <w:p w14:paraId="4626258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2.4.2 提供施工条件</w:t>
      </w:r>
    </w:p>
    <w:p w14:paraId="20DFB0E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关于发包人应负责提供施工所需要的条件：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F3BABDF">
      <w:pPr>
        <w:pStyle w:val="6"/>
        <w:spacing w:before="0" w:beforeAutospacing="0" w:after="0" w:afterAutospacing="0" w:line="360" w:lineRule="auto"/>
        <w:ind w:firstLine="422" w:firstLineChars="200"/>
        <w:rPr>
          <w:color w:val="auto"/>
          <w:sz w:val="21"/>
          <w:szCs w:val="21"/>
          <w:highlight w:val="none"/>
        </w:rPr>
      </w:pPr>
      <w:bookmarkStart w:id="1262" w:name="_Toc532377333"/>
      <w:r>
        <w:rPr>
          <w:rFonts w:hint="eastAsia"/>
          <w:color w:val="auto"/>
          <w:sz w:val="21"/>
          <w:szCs w:val="21"/>
          <w:highlight w:val="none"/>
        </w:rPr>
        <w:t>2.5 资金来源证明及支付担保</w:t>
      </w:r>
      <w:bookmarkEnd w:id="1262"/>
    </w:p>
    <w:p w14:paraId="1DEA52A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发包人提供资金来源证明的期限要求：</w:t>
      </w:r>
      <w:r>
        <w:rPr>
          <w:rFonts w:hint="eastAsia" w:ascii="宋体" w:hAnsi="宋体"/>
          <w:color w:val="auto"/>
          <w:szCs w:val="21"/>
          <w:highlight w:val="none"/>
          <w:u w:val="single"/>
        </w:rPr>
        <w:t>不采用</w:t>
      </w:r>
      <w:r>
        <w:rPr>
          <w:rFonts w:hint="eastAsia" w:ascii="宋体" w:hAnsi="宋体"/>
          <w:color w:val="auto"/>
          <w:szCs w:val="21"/>
          <w:highlight w:val="none"/>
        </w:rPr>
        <w:t>。</w:t>
      </w:r>
    </w:p>
    <w:p w14:paraId="09C7B4C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发包人是否提供支付担保：</w:t>
      </w:r>
      <w:r>
        <w:rPr>
          <w:rFonts w:hint="eastAsia" w:ascii="宋体" w:hAnsi="宋体"/>
          <w:color w:val="auto"/>
          <w:szCs w:val="21"/>
          <w:highlight w:val="none"/>
          <w:u w:val="single"/>
        </w:rPr>
        <w:t>提供</w:t>
      </w:r>
      <w:r>
        <w:rPr>
          <w:rFonts w:hint="eastAsia" w:ascii="宋体" w:hAnsi="宋体"/>
          <w:color w:val="auto"/>
          <w:szCs w:val="21"/>
          <w:highlight w:val="none"/>
        </w:rPr>
        <w:t>。</w:t>
      </w:r>
    </w:p>
    <w:p w14:paraId="03230B5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支付担保的形式：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AD4462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支付担保的金额：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D01CA8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346D5E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A05ED6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支付担保的退还时间：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C254796">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263" w:name="_Toc351203635"/>
      <w:bookmarkStart w:id="1264" w:name="_Toc532375610"/>
      <w:bookmarkStart w:id="1265" w:name="_Toc532377334"/>
      <w:r>
        <w:rPr>
          <w:rFonts w:hint="eastAsia"/>
          <w:color w:val="auto"/>
          <w:kern w:val="2"/>
          <w:sz w:val="21"/>
          <w:szCs w:val="21"/>
          <w:highlight w:val="none"/>
        </w:rPr>
        <w:t>3</w:t>
      </w:r>
      <w:bookmarkStart w:id="1266" w:name="_Toc296346659"/>
      <w:bookmarkStart w:id="1267" w:name="_Toc296891198"/>
      <w:bookmarkStart w:id="1268" w:name="_Toc297120458"/>
      <w:bookmarkStart w:id="1269" w:name="_Toc292559868"/>
      <w:bookmarkStart w:id="1270" w:name="_Toc292559363"/>
      <w:bookmarkStart w:id="1271" w:name="_Toc296944497"/>
      <w:bookmarkStart w:id="1272" w:name="_Toc297048344"/>
      <w:bookmarkStart w:id="1273" w:name="_Toc296890986"/>
      <w:bookmarkStart w:id="1274" w:name="_Toc296503158"/>
      <w:bookmarkStart w:id="1275" w:name="_Toc296347157"/>
      <w:r>
        <w:rPr>
          <w:rFonts w:hint="eastAsia"/>
          <w:color w:val="auto"/>
          <w:kern w:val="2"/>
          <w:sz w:val="21"/>
          <w:szCs w:val="21"/>
          <w:highlight w:val="none"/>
        </w:rPr>
        <w:t>. 承包人</w:t>
      </w:r>
      <w:bookmarkEnd w:id="1263"/>
      <w:bookmarkEnd w:id="1264"/>
      <w:bookmarkEnd w:id="1265"/>
    </w:p>
    <w:bookmarkEnd w:id="1266"/>
    <w:bookmarkEnd w:id="1267"/>
    <w:bookmarkEnd w:id="1268"/>
    <w:bookmarkEnd w:id="1269"/>
    <w:bookmarkEnd w:id="1270"/>
    <w:bookmarkEnd w:id="1271"/>
    <w:bookmarkEnd w:id="1272"/>
    <w:bookmarkEnd w:id="1273"/>
    <w:bookmarkEnd w:id="1274"/>
    <w:bookmarkEnd w:id="1275"/>
    <w:p w14:paraId="570A9C39">
      <w:pPr>
        <w:pStyle w:val="6"/>
        <w:spacing w:before="0" w:beforeAutospacing="0" w:after="0" w:afterAutospacing="0" w:line="360" w:lineRule="auto"/>
        <w:ind w:firstLine="422" w:firstLineChars="200"/>
        <w:rPr>
          <w:color w:val="auto"/>
          <w:sz w:val="21"/>
          <w:szCs w:val="21"/>
          <w:highlight w:val="none"/>
        </w:rPr>
      </w:pPr>
      <w:bookmarkStart w:id="1276" w:name="_Toc532377335"/>
      <w:r>
        <w:rPr>
          <w:rFonts w:hint="eastAsia"/>
          <w:color w:val="auto"/>
          <w:sz w:val="21"/>
          <w:szCs w:val="21"/>
          <w:highlight w:val="none"/>
        </w:rPr>
        <w:t>3.1 承包人的一般义务</w:t>
      </w:r>
      <w:bookmarkEnd w:id="1276"/>
    </w:p>
    <w:p w14:paraId="672743C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本款细化为3.1.1～3.1.10项：</w:t>
      </w:r>
    </w:p>
    <w:p w14:paraId="7506869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3.1.1办理法律规定和合同约定应由承包人办理的许可和批准，并将办理结果书面报送发包人留存；协助发包人办理施工所需的工程质量监督、安全监督、施工许可证等相关证件及手续。</w:t>
      </w:r>
    </w:p>
    <w:p w14:paraId="58CC309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1AE5403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03A8949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1868DD8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36F482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3.1.6按照第6.3款〔环境保护〕约定负责施工场地及其周边环境与生态的保护工作。</w:t>
      </w:r>
    </w:p>
    <w:p w14:paraId="5B95BCE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3.1.7按照第6.1款〔安全文明施工〕约定采取施工安全措施，确保工程及其人员、材料、设备和设施的安全，防止因工程施工造成的人身伤害和财产损失。</w:t>
      </w:r>
    </w:p>
    <w:p w14:paraId="1C659751">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3.1.8将发包人按合同约定支付的各项价款专用于合同工程，且应及时支付其雇用人员工资，并及时向分包人支付合同价款。</w:t>
      </w:r>
    </w:p>
    <w:p w14:paraId="3BBF6486">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3.1.9承包人提交的竣工资料的内容：</w:t>
      </w:r>
      <w:r>
        <w:rPr>
          <w:rFonts w:hint="eastAsia" w:ascii="宋体" w:hAnsi="宋体"/>
          <w:color w:val="auto"/>
          <w:szCs w:val="21"/>
          <w:highlight w:val="none"/>
          <w:u w:val="single"/>
        </w:rPr>
        <w:t>工程施工技术资料、工程质量保证资料、工程检验评定资料、竣工图及其他应交资料，应符合《建设工程文件归档整理规范》（GB/T50328-2014）和重庆市有关文件规定</w:t>
      </w:r>
      <w:r>
        <w:rPr>
          <w:rFonts w:hint="eastAsia" w:ascii="宋体" w:hAnsi="宋体"/>
          <w:color w:val="auto"/>
          <w:szCs w:val="21"/>
          <w:highlight w:val="none"/>
        </w:rPr>
        <w:t>。</w:t>
      </w:r>
    </w:p>
    <w:p w14:paraId="59B54467">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承包人需要提交的竣工资料套数：完整竣工资料一式</w:t>
      </w:r>
      <w:r>
        <w:rPr>
          <w:rFonts w:hint="eastAsia" w:ascii="宋体" w:hAnsi="宋体"/>
          <w:color w:val="auto"/>
          <w:szCs w:val="21"/>
          <w:highlight w:val="none"/>
          <w:u w:val="single"/>
        </w:rPr>
        <w:t xml:space="preserve">    </w:t>
      </w:r>
      <w:r>
        <w:rPr>
          <w:rFonts w:hint="eastAsia" w:ascii="宋体" w:hAnsi="宋体"/>
          <w:color w:val="auto"/>
          <w:szCs w:val="21"/>
          <w:highlight w:val="none"/>
        </w:rPr>
        <w:t>套（含电子文档）。</w:t>
      </w:r>
    </w:p>
    <w:p w14:paraId="3A65CDB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承包人提交的竣工资料的费用承担：</w:t>
      </w:r>
      <w:r>
        <w:rPr>
          <w:rFonts w:hint="eastAsia" w:ascii="宋体" w:hAnsi="宋体"/>
          <w:color w:val="auto"/>
          <w:szCs w:val="21"/>
          <w:highlight w:val="none"/>
          <w:u w:val="single"/>
        </w:rPr>
        <w:t>由承包人承担</w:t>
      </w:r>
      <w:r>
        <w:rPr>
          <w:rFonts w:hint="eastAsia" w:ascii="宋体" w:hAnsi="宋体"/>
          <w:color w:val="auto"/>
          <w:szCs w:val="21"/>
          <w:highlight w:val="none"/>
        </w:rPr>
        <w:t>。</w:t>
      </w:r>
    </w:p>
    <w:p w14:paraId="2162CCC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承包人提交的竣工资料移交时间：</w:t>
      </w:r>
      <w:r>
        <w:rPr>
          <w:rFonts w:hint="eastAsia" w:ascii="宋体" w:hAnsi="宋体"/>
          <w:color w:val="auto"/>
          <w:szCs w:val="21"/>
          <w:highlight w:val="none"/>
          <w:u w:val="single"/>
        </w:rPr>
        <w:t>工程竣工验收合格后  个月内移交给发包人</w:t>
      </w:r>
      <w:r>
        <w:rPr>
          <w:rFonts w:hint="eastAsia" w:ascii="宋体" w:hAnsi="宋体"/>
          <w:color w:val="auto"/>
          <w:szCs w:val="21"/>
          <w:highlight w:val="none"/>
        </w:rPr>
        <w:t>。</w:t>
      </w:r>
    </w:p>
    <w:p w14:paraId="2853A62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承包人提交的竣工资料形式要求：</w:t>
      </w:r>
      <w:r>
        <w:rPr>
          <w:rFonts w:hint="eastAsia" w:ascii="宋体" w:hAnsi="宋体"/>
          <w:color w:val="auto"/>
          <w:szCs w:val="21"/>
          <w:highlight w:val="none"/>
          <w:u w:val="single"/>
        </w:rPr>
        <w:t>完整的书面文件及电子文档</w:t>
      </w:r>
      <w:r>
        <w:rPr>
          <w:rFonts w:hint="eastAsia" w:ascii="宋体" w:hAnsi="宋体"/>
          <w:color w:val="auto"/>
          <w:szCs w:val="21"/>
          <w:highlight w:val="none"/>
        </w:rPr>
        <w:t>。</w:t>
      </w:r>
    </w:p>
    <w:p w14:paraId="550924A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3.1.10承包人应履行的其他义务：</w:t>
      </w:r>
    </w:p>
    <w:p w14:paraId="4B906A1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3.1.10.1在开始施工之前，承包人应核查、复测本工程的各种基准标志。承包人应及时将上述基准标志中存在的错误、不完整或其他缺陷通知发包人，以便发包人核实后重新确认。</w:t>
      </w:r>
    </w:p>
    <w:p w14:paraId="7816983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34D34C3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5944C35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3.1.10.4承包人应服从发包人要求的管理模式、工作方式和工作要求，同时接受监理人、跟审单位的管理和全程监督，配合项目结、决算的办理。</w:t>
      </w:r>
    </w:p>
    <w:p w14:paraId="4940A6C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3.1.10.5</w:t>
      </w:r>
      <w:r>
        <w:rPr>
          <w:rFonts w:hint="eastAsia" w:ascii="宋体" w:hAnsi="宋体"/>
          <w:color w:val="auto"/>
          <w:szCs w:val="21"/>
          <w:highlight w:val="none"/>
          <w:u w:val="single"/>
        </w:rPr>
        <w:t>承包人应为本工程开立专用账户，接受发包人的监管</w:t>
      </w:r>
      <w:r>
        <w:rPr>
          <w:rFonts w:hint="eastAsia" w:ascii="宋体" w:hAnsi="宋体"/>
          <w:color w:val="auto"/>
          <w:szCs w:val="21"/>
          <w:highlight w:val="none"/>
        </w:rPr>
        <w:t>。</w:t>
      </w:r>
    </w:p>
    <w:p w14:paraId="2D658944">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3.1.10.6</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p>
    <w:p w14:paraId="3479EB9B">
      <w:pPr>
        <w:pStyle w:val="6"/>
        <w:spacing w:before="0" w:beforeAutospacing="0" w:after="0" w:afterAutospacing="0" w:line="360" w:lineRule="auto"/>
        <w:ind w:firstLine="422" w:firstLineChars="200"/>
        <w:rPr>
          <w:color w:val="auto"/>
          <w:sz w:val="21"/>
          <w:szCs w:val="21"/>
          <w:highlight w:val="none"/>
        </w:rPr>
      </w:pPr>
      <w:bookmarkStart w:id="1277" w:name="_Toc532377336"/>
      <w:r>
        <w:rPr>
          <w:rFonts w:hint="eastAsia"/>
          <w:color w:val="auto"/>
          <w:sz w:val="21"/>
          <w:szCs w:val="21"/>
          <w:highlight w:val="none"/>
        </w:rPr>
        <w:t>3.2 项目经理</w:t>
      </w:r>
      <w:bookmarkEnd w:id="1277"/>
    </w:p>
    <w:p w14:paraId="2409E296">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 xml:space="preserve">3.2.1 </w:t>
      </w:r>
      <w:r>
        <w:rPr>
          <w:rFonts w:hint="eastAsia" w:ascii="宋体" w:hAnsi="宋体"/>
          <w:color w:val="auto"/>
          <w:szCs w:val="21"/>
          <w:highlight w:val="none"/>
        </w:rPr>
        <w:t>项目经理：</w:t>
      </w:r>
    </w:p>
    <w:p w14:paraId="0F64EFC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w:t>
      </w:r>
      <w:r>
        <w:rPr>
          <w:rFonts w:hint="eastAsia" w:ascii="宋体" w:hAnsi="宋体"/>
          <w:color w:val="auto"/>
          <w:szCs w:val="21"/>
          <w:highlight w:val="none"/>
        </w:rPr>
        <w:t>；</w:t>
      </w:r>
    </w:p>
    <w:p w14:paraId="6A39C1B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 </w:t>
      </w:r>
      <w:r>
        <w:rPr>
          <w:rFonts w:hint="eastAsia" w:ascii="宋体" w:hAnsi="宋体"/>
          <w:color w:val="auto"/>
          <w:szCs w:val="21"/>
          <w:highlight w:val="none"/>
        </w:rPr>
        <w:t>；</w:t>
      </w:r>
    </w:p>
    <w:p w14:paraId="6DE89CF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建造师执业资格等级：</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F19139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建造师注册证书号：</w:t>
      </w:r>
      <w:r>
        <w:rPr>
          <w:rFonts w:ascii="宋体" w:hAnsi="宋体"/>
          <w:color w:val="auto"/>
          <w:szCs w:val="21"/>
          <w:highlight w:val="none"/>
          <w:u w:val="single"/>
        </w:rPr>
        <w:t>       </w:t>
      </w:r>
      <w:r>
        <w:rPr>
          <w:rFonts w:hint="eastAsia" w:ascii="宋体" w:hAnsi="宋体"/>
          <w:color w:val="auto"/>
          <w:szCs w:val="21"/>
          <w:highlight w:val="none"/>
        </w:rPr>
        <w:t>；</w:t>
      </w:r>
    </w:p>
    <w:p w14:paraId="67CA4F6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建造师执业印章号：</w:t>
      </w:r>
      <w:r>
        <w:rPr>
          <w:rFonts w:ascii="宋体" w:hAnsi="宋体"/>
          <w:color w:val="auto"/>
          <w:szCs w:val="21"/>
          <w:highlight w:val="none"/>
          <w:u w:val="single"/>
        </w:rPr>
        <w:t>                     </w:t>
      </w:r>
      <w:r>
        <w:rPr>
          <w:rFonts w:hint="eastAsia" w:ascii="宋体" w:hAnsi="宋体"/>
          <w:color w:val="auto"/>
          <w:szCs w:val="21"/>
          <w:highlight w:val="none"/>
        </w:rPr>
        <w:t>；</w:t>
      </w:r>
    </w:p>
    <w:p w14:paraId="3D51460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安全生产考核合格证书号：</w:t>
      </w:r>
      <w:r>
        <w:rPr>
          <w:rFonts w:ascii="宋体" w:hAnsi="宋体"/>
          <w:color w:val="auto"/>
          <w:szCs w:val="21"/>
          <w:highlight w:val="none"/>
          <w:u w:val="single"/>
        </w:rPr>
        <w:t>           </w:t>
      </w:r>
      <w:r>
        <w:rPr>
          <w:rFonts w:hint="eastAsia" w:ascii="宋体" w:hAnsi="宋体"/>
          <w:color w:val="auto"/>
          <w:szCs w:val="21"/>
          <w:highlight w:val="none"/>
        </w:rPr>
        <w:t>；</w:t>
      </w:r>
    </w:p>
    <w:p w14:paraId="5792300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       </w:t>
      </w:r>
      <w:r>
        <w:rPr>
          <w:rFonts w:hint="eastAsia" w:ascii="宋体" w:hAnsi="宋体"/>
          <w:color w:val="auto"/>
          <w:szCs w:val="21"/>
          <w:highlight w:val="none"/>
        </w:rPr>
        <w:t>。</w:t>
      </w:r>
    </w:p>
    <w:p w14:paraId="68D1B5E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承包人对项目经理的授权范围如下：</w:t>
      </w:r>
      <w:r>
        <w:rPr>
          <w:rFonts w:hint="eastAsia" w:ascii="宋体" w:hAnsi="宋体"/>
          <w:color w:val="auto"/>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color w:val="auto"/>
          <w:szCs w:val="21"/>
          <w:highlight w:val="none"/>
        </w:rPr>
        <w:t>。</w:t>
      </w:r>
    </w:p>
    <w:p w14:paraId="33B6230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关于项目经理每月在施工现场的时间要求：</w:t>
      </w:r>
      <w:r>
        <w:rPr>
          <w:rFonts w:hint="eastAsia" w:ascii="宋体" w:hAnsi="宋体"/>
          <w:color w:val="auto"/>
          <w:szCs w:val="21"/>
          <w:highlight w:val="none"/>
          <w:u w:val="single"/>
        </w:rPr>
        <w:t>不少于22天，由监理人负责项目经理的考勤</w:t>
      </w:r>
      <w:r>
        <w:rPr>
          <w:rFonts w:hint="eastAsia" w:ascii="宋体" w:hAnsi="宋体"/>
          <w:color w:val="auto"/>
          <w:szCs w:val="21"/>
          <w:highlight w:val="none"/>
        </w:rPr>
        <w:t>。</w:t>
      </w:r>
    </w:p>
    <w:p w14:paraId="0D3881D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color w:val="auto"/>
          <w:szCs w:val="21"/>
          <w:highlight w:val="none"/>
        </w:rPr>
        <w:t>。</w:t>
      </w:r>
    </w:p>
    <w:p w14:paraId="446D4AC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3.2.2 技术负责人</w:t>
      </w:r>
    </w:p>
    <w:p w14:paraId="40380B1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D67C49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202472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269B35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专     业：</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C0DF13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证书名称及号码：</w:t>
      </w:r>
      <w:r>
        <w:rPr>
          <w:rFonts w:ascii="宋体" w:hAnsi="宋体"/>
          <w:color w:val="auto"/>
          <w:szCs w:val="21"/>
          <w:highlight w:val="none"/>
          <w:u w:val="single"/>
        </w:rPr>
        <w:t xml:space="preserve">                         </w:t>
      </w:r>
      <w:r>
        <w:rPr>
          <w:rFonts w:hint="eastAsia" w:ascii="宋体" w:hAnsi="宋体"/>
          <w:color w:val="auto"/>
          <w:szCs w:val="21"/>
          <w:highlight w:val="none"/>
        </w:rPr>
        <w:t>；</w:t>
      </w:r>
    </w:p>
    <w:p w14:paraId="1EF759A9">
      <w:pPr>
        <w:pStyle w:val="17"/>
        <w:spacing w:after="0" w:line="360" w:lineRule="auto"/>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联系方式：</w:t>
      </w:r>
      <w:r>
        <w:rPr>
          <w:rFonts w:ascii="宋体" w:hAnsi="宋体"/>
          <w:color w:val="auto"/>
          <w:szCs w:val="21"/>
          <w:highlight w:val="none"/>
          <w:u w:val="single"/>
        </w:rPr>
        <w:t xml:space="preserve">         </w:t>
      </w:r>
      <w:r>
        <w:rPr>
          <w:rFonts w:hint="eastAsia" w:ascii="宋体" w:hAnsi="宋体"/>
          <w:color w:val="auto"/>
          <w:szCs w:val="21"/>
          <w:highlight w:val="none"/>
        </w:rPr>
        <w:t>。</w:t>
      </w:r>
    </w:p>
    <w:p w14:paraId="653E8A3F">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关于技</w:t>
      </w:r>
      <w:r>
        <w:rPr>
          <w:rFonts w:hint="eastAsia" w:ascii="宋体" w:hAnsi="宋体"/>
          <w:color w:val="auto"/>
          <w:szCs w:val="21"/>
          <w:highlight w:val="none"/>
        </w:rPr>
        <w:t>术负责人每月在施工现场的时间要求：</w:t>
      </w:r>
      <w:r>
        <w:rPr>
          <w:rFonts w:hint="eastAsia" w:ascii="宋体" w:hAnsi="宋体"/>
          <w:color w:val="auto"/>
          <w:szCs w:val="21"/>
          <w:highlight w:val="none"/>
          <w:u w:val="single"/>
        </w:rPr>
        <w:t>不少于22天，由监理人负责技术负责人的考勤</w:t>
      </w:r>
      <w:r>
        <w:rPr>
          <w:rFonts w:hint="eastAsia" w:ascii="宋体" w:hAnsi="宋体"/>
          <w:color w:val="auto"/>
          <w:szCs w:val="21"/>
          <w:highlight w:val="none"/>
        </w:rPr>
        <w:t>。</w:t>
      </w:r>
    </w:p>
    <w:p w14:paraId="3D4F378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color w:val="auto"/>
          <w:szCs w:val="21"/>
          <w:highlight w:val="none"/>
        </w:rPr>
        <w:t>。</w:t>
      </w:r>
      <w:bookmarkStart w:id="1278" w:name="_Hlk528927599"/>
    </w:p>
    <w:bookmarkEnd w:id="1278"/>
    <w:p w14:paraId="17F8EB23">
      <w:pPr>
        <w:spacing w:line="360" w:lineRule="auto"/>
        <w:ind w:firstLine="420" w:firstLineChars="200"/>
        <w:jc w:val="left"/>
        <w:rPr>
          <w:rFonts w:ascii="宋体" w:hAnsi="宋体"/>
          <w:color w:val="auto"/>
          <w:szCs w:val="21"/>
          <w:highlight w:val="none"/>
        </w:rPr>
      </w:pPr>
      <w:bookmarkStart w:id="1279" w:name="_Hlk528927718"/>
      <w:r>
        <w:rPr>
          <w:rFonts w:hint="eastAsia" w:ascii="宋体" w:hAnsi="宋体"/>
          <w:color w:val="auto"/>
          <w:szCs w:val="21"/>
          <w:highlight w:val="none"/>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279"/>
    </w:p>
    <w:p w14:paraId="1490508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若项目经理和技术负责人出现下列情形需更换的，承包人按通用条款第3.2.3项的规定向发包人发出通知，经发包人领导班子集体决策同意后予以批准，并将变更信息推送给行业主管部门：</w:t>
      </w:r>
    </w:p>
    <w:p w14:paraId="246199F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1、死亡；</w:t>
      </w:r>
    </w:p>
    <w:p w14:paraId="7ADC5A5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2、非承包人原因导致工期延长，而致使项目经理和技术负责人达到法定退休年龄且确需退休；</w:t>
      </w:r>
    </w:p>
    <w:p w14:paraId="577D88D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3、按《职工非因工伤残或因病丧失劳动能力程度鉴定标准（试行）》规定鉴定为完全丧失劳动能力和大部分丧失劳动能力；</w:t>
      </w:r>
    </w:p>
    <w:p w14:paraId="59D89AE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4、非承包人原因导致中标3个月不能开工；</w:t>
      </w:r>
    </w:p>
    <w:p w14:paraId="4FF499C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5、被公安或者司法机关限制人身自由；</w:t>
      </w:r>
    </w:p>
    <w:p w14:paraId="791CF95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6、被取消职称或者执业资格，不满足项目管理要求；</w:t>
      </w:r>
    </w:p>
    <w:p w14:paraId="0303BC3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7、非承包人原因导致确需变更的</w:t>
      </w:r>
      <w:r>
        <w:rPr>
          <w:rFonts w:hint="eastAsia" w:ascii="宋体" w:hAnsi="宋体"/>
          <w:color w:val="auto"/>
          <w:szCs w:val="21"/>
          <w:highlight w:val="none"/>
          <w:lang w:eastAsia="zh-CN"/>
        </w:rPr>
        <w:t>其他</w:t>
      </w:r>
      <w:r>
        <w:rPr>
          <w:rFonts w:hint="eastAsia" w:ascii="宋体" w:hAnsi="宋体"/>
          <w:color w:val="auto"/>
          <w:szCs w:val="21"/>
          <w:highlight w:val="none"/>
        </w:rPr>
        <w:t>情形。</w:t>
      </w:r>
    </w:p>
    <w:p w14:paraId="0346150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本款补充3.2.6项</w:t>
      </w:r>
    </w:p>
    <w:p w14:paraId="37740F1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3.2.6 国有资金投资项目其他主要人员变更参照《重庆市政府投资项目合同变更管理暂行办法》的规定。</w:t>
      </w:r>
    </w:p>
    <w:p w14:paraId="50E3547C">
      <w:pPr>
        <w:pStyle w:val="6"/>
        <w:spacing w:before="0" w:beforeAutospacing="0" w:after="0" w:afterAutospacing="0" w:line="360" w:lineRule="auto"/>
        <w:ind w:firstLine="422" w:firstLineChars="200"/>
        <w:rPr>
          <w:color w:val="auto"/>
          <w:sz w:val="21"/>
          <w:szCs w:val="21"/>
          <w:highlight w:val="none"/>
        </w:rPr>
      </w:pPr>
      <w:bookmarkStart w:id="1280" w:name="_Toc532377337"/>
      <w:r>
        <w:rPr>
          <w:rFonts w:hint="eastAsia"/>
          <w:color w:val="auto"/>
          <w:sz w:val="21"/>
          <w:szCs w:val="21"/>
          <w:highlight w:val="none"/>
        </w:rPr>
        <w:t>3.3 承包人人员</w:t>
      </w:r>
      <w:bookmarkEnd w:id="1280"/>
    </w:p>
    <w:p w14:paraId="52BF677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3.3.1 承包人应按建设行政主管部门现行规定配备现场施工从业人员，具体要求如下：</w:t>
      </w:r>
      <w:r>
        <w:rPr>
          <w:rFonts w:hint="eastAsia" w:ascii="宋体" w:hAnsi="宋体"/>
          <w:color w:val="auto"/>
          <w:szCs w:val="21"/>
          <w:highlight w:val="none"/>
          <w:u w:val="single"/>
        </w:rPr>
        <w:t xml:space="preserve">        </w:t>
      </w:r>
    </w:p>
    <w:p w14:paraId="5C37CFF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5DD088D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228BB69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3.3.4 承包人主要施工管理人员离开施工现场，指定的临时人员需满足：</w:t>
      </w:r>
      <w:r>
        <w:rPr>
          <w:rFonts w:hint="eastAsia" w:ascii="宋体" w:hAnsi="宋体"/>
          <w:color w:val="auto"/>
          <w:szCs w:val="21"/>
          <w:highlight w:val="none"/>
          <w:u w:val="single"/>
        </w:rPr>
        <w:t>《重庆市房屋建筑与市政基础设施工程现场施工从业人员配备标准》（DBJ50-157-2013）的相应要求</w:t>
      </w:r>
      <w:r>
        <w:rPr>
          <w:rFonts w:hint="eastAsia" w:ascii="宋体" w:hAnsi="宋体"/>
          <w:color w:val="auto"/>
          <w:szCs w:val="21"/>
          <w:highlight w:val="none"/>
        </w:rPr>
        <w:t>。</w:t>
      </w:r>
    </w:p>
    <w:p w14:paraId="723D1558">
      <w:pPr>
        <w:pStyle w:val="6"/>
        <w:spacing w:before="0" w:beforeAutospacing="0" w:after="0" w:afterAutospacing="0" w:line="360" w:lineRule="auto"/>
        <w:ind w:firstLine="422" w:firstLineChars="200"/>
        <w:rPr>
          <w:color w:val="auto"/>
          <w:sz w:val="21"/>
          <w:szCs w:val="21"/>
          <w:highlight w:val="none"/>
        </w:rPr>
      </w:pPr>
      <w:bookmarkStart w:id="1281" w:name="_Toc532377338"/>
      <w:r>
        <w:rPr>
          <w:rFonts w:hint="eastAsia"/>
          <w:color w:val="auto"/>
          <w:sz w:val="21"/>
          <w:szCs w:val="21"/>
          <w:highlight w:val="none"/>
        </w:rPr>
        <w:t>3</w:t>
      </w:r>
      <w:bookmarkStart w:id="1282" w:name="_Toc296347158"/>
      <w:bookmarkStart w:id="1283" w:name="_Toc297216151"/>
      <w:bookmarkStart w:id="1284" w:name="_Toc296891199"/>
      <w:bookmarkStart w:id="1285" w:name="_Toc297120459"/>
      <w:bookmarkStart w:id="1286" w:name="_Toc297123492"/>
      <w:bookmarkStart w:id="1287" w:name="_Toc296346660"/>
      <w:bookmarkStart w:id="1288" w:name="_Toc296503159"/>
      <w:bookmarkStart w:id="1289" w:name="_Toc300934945"/>
      <w:bookmarkStart w:id="1290" w:name="_Toc296890987"/>
      <w:bookmarkStart w:id="1291" w:name="_Toc303539102"/>
      <w:bookmarkStart w:id="1292" w:name="_Toc304295523"/>
      <w:bookmarkStart w:id="1293" w:name="_Toc296944498"/>
      <w:bookmarkStart w:id="1294" w:name="_Toc297048345"/>
      <w:bookmarkStart w:id="1295" w:name="_Toc292559364"/>
      <w:bookmarkStart w:id="1296" w:name="_Toc312677988"/>
      <w:bookmarkStart w:id="1297" w:name="_Toc292559869"/>
      <w:r>
        <w:rPr>
          <w:rFonts w:hint="eastAsia"/>
          <w:color w:val="auto"/>
          <w:sz w:val="21"/>
          <w:szCs w:val="21"/>
          <w:highlight w:val="none"/>
        </w:rPr>
        <w:t>.5 分包</w:t>
      </w:r>
      <w:bookmarkEnd w:id="1281"/>
    </w:p>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14:paraId="7B1AFC5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bookmarkStart w:id="1298" w:name="_Toc296890988"/>
      <w:bookmarkStart w:id="1299" w:name="_Toc296347159"/>
      <w:bookmarkStart w:id="1300" w:name="_Toc292559870"/>
      <w:bookmarkStart w:id="1301" w:name="_Toc297123493"/>
      <w:bookmarkStart w:id="1302" w:name="_Toc297048346"/>
      <w:bookmarkStart w:id="1303" w:name="_Toc292559365"/>
      <w:bookmarkStart w:id="1304" w:name="_Toc297120460"/>
      <w:bookmarkStart w:id="1305" w:name="_Toc303539103"/>
      <w:bookmarkStart w:id="1306" w:name="_Toc296944499"/>
      <w:bookmarkStart w:id="1307" w:name="_Toc297216152"/>
      <w:bookmarkStart w:id="1308" w:name="_Toc304295524"/>
      <w:bookmarkStart w:id="1309" w:name="_Toc296346661"/>
      <w:bookmarkStart w:id="1310" w:name="_Toc300934946"/>
      <w:bookmarkStart w:id="1311" w:name="_Toc312677989"/>
      <w:bookmarkStart w:id="1312" w:name="_Toc318581158"/>
      <w:bookmarkStart w:id="1313" w:name="_Toc296891200"/>
      <w:bookmarkStart w:id="1314" w:name="_Toc296503160"/>
      <w:r>
        <w:rPr>
          <w:rFonts w:hint="eastAsia" w:ascii="宋体" w:hAnsi="宋体"/>
          <w:color w:val="auto"/>
          <w:szCs w:val="21"/>
          <w:highlight w:val="none"/>
        </w:rPr>
        <w:t>.5.1 分包的一般约定</w:t>
      </w:r>
    </w:p>
    <w:p w14:paraId="4A96C18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禁止分包的工程包括：主体结构、关键性工作等国家法律、法规禁止分包的工程。</w:t>
      </w:r>
    </w:p>
    <w:p w14:paraId="0035CE4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主体结构、关键性工作的范围：国家法律、法规、规范、标准等所约束的范围。如房建工程主体结构指混凝土工程、砌体工程、钢结构工程（具体有基础、梁、板、柱、砼墙、楼梯工程等）</w:t>
      </w:r>
      <w:bookmarkStart w:id="1315" w:name="_Toc296503161"/>
      <w:bookmarkStart w:id="1316" w:name="_Toc303539104"/>
      <w:bookmarkStart w:id="1317" w:name="_Toc296944500"/>
      <w:bookmarkStart w:id="1318" w:name="_Toc300934947"/>
      <w:bookmarkStart w:id="1319" w:name="_Toc304295525"/>
      <w:bookmarkStart w:id="1320" w:name="_Toc297048347"/>
      <w:bookmarkStart w:id="1321" w:name="_Toc297120461"/>
      <w:bookmarkStart w:id="1322" w:name="_Toc296347160"/>
      <w:bookmarkStart w:id="1323" w:name="_Toc296346662"/>
      <w:bookmarkStart w:id="1324" w:name="_Toc297216153"/>
      <w:bookmarkStart w:id="1325" w:name="_Toc296890989"/>
      <w:bookmarkStart w:id="1326" w:name="_Toc297123494"/>
      <w:bookmarkStart w:id="1327" w:name="_Toc296891201"/>
      <w:r>
        <w:rPr>
          <w:rFonts w:hint="eastAsia" w:ascii="宋体" w:hAnsi="宋体"/>
          <w:color w:val="auto"/>
          <w:szCs w:val="21"/>
          <w:highlight w:val="none"/>
        </w:rPr>
        <w:t>；关键性工作指梁、板、柱等部位。</w:t>
      </w:r>
    </w:p>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p w14:paraId="316731F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011E302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bookmarkStart w:id="1328" w:name="_Toc318581159"/>
      <w:bookmarkStart w:id="1329" w:name="_Toc312677990"/>
      <w:r>
        <w:rPr>
          <w:rFonts w:hint="eastAsia" w:ascii="宋体" w:hAnsi="宋体"/>
          <w:color w:val="auto"/>
          <w:szCs w:val="21"/>
          <w:highlight w:val="none"/>
        </w:rPr>
        <w:t>.5.2分包的确定</w:t>
      </w:r>
    </w:p>
    <w:p w14:paraId="6D713D64">
      <w:pPr>
        <w:spacing w:line="360" w:lineRule="auto"/>
        <w:ind w:firstLine="420" w:firstLineChars="200"/>
        <w:jc w:val="left"/>
        <w:rPr>
          <w:rFonts w:ascii="宋体" w:hAnsi="宋体"/>
          <w:i/>
          <w:iCs/>
          <w:color w:val="auto"/>
          <w:szCs w:val="21"/>
          <w:highlight w:val="none"/>
        </w:rPr>
      </w:pPr>
      <w:r>
        <w:rPr>
          <w:rFonts w:hint="eastAsia" w:ascii="宋体" w:hAnsi="宋体"/>
          <w:color w:val="auto"/>
          <w:szCs w:val="21"/>
          <w:highlight w:val="none"/>
        </w:rPr>
        <w:t>允许分包的专业工程包括：</w:t>
      </w:r>
      <w:r>
        <w:rPr>
          <w:rFonts w:hint="eastAsia" w:ascii="宋体" w:hAnsi="宋体"/>
          <w:color w:val="auto"/>
          <w:szCs w:val="21"/>
          <w:highlight w:val="none"/>
          <w:u w:val="single"/>
        </w:rPr>
        <w:t xml:space="preserve">        。</w:t>
      </w:r>
      <w:r>
        <w:rPr>
          <w:rFonts w:hint="eastAsia" w:ascii="宋体" w:hAnsi="宋体"/>
          <w:i/>
          <w:iCs/>
          <w:color w:val="auto"/>
          <w:szCs w:val="21"/>
          <w:highlight w:val="none"/>
        </w:rPr>
        <w:t>[提示：符合《中华人民共和国建筑法》和《中华人民共和国招标投标法》的相关规定</w:t>
      </w:r>
      <w:r>
        <w:rPr>
          <w:rFonts w:hint="eastAsia" w:ascii="宋体" w:hAnsi="宋体"/>
          <w:i/>
          <w:iCs/>
          <w:color w:val="auto"/>
          <w:szCs w:val="21"/>
          <w:highlight w:val="none"/>
          <w:lang w:eastAsia="zh-CN"/>
        </w:rPr>
        <w:t>]</w:t>
      </w:r>
    </w:p>
    <w:p w14:paraId="283447E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3.5.4 分包合同价款</w:t>
      </w:r>
    </w:p>
    <w:p w14:paraId="298C5F4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关于分包合同价款支付的约定：</w:t>
      </w:r>
      <w:bookmarkEnd w:id="1328"/>
      <w:bookmarkEnd w:id="1329"/>
      <w:r>
        <w:rPr>
          <w:rFonts w:hint="eastAsia" w:ascii="宋体" w:hAnsi="宋体"/>
          <w:color w:val="auto"/>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color w:val="auto"/>
          <w:szCs w:val="21"/>
          <w:highlight w:val="none"/>
        </w:rPr>
        <w:t>。</w:t>
      </w:r>
    </w:p>
    <w:p w14:paraId="17D9EF4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本款补充3.5.6项：</w:t>
      </w:r>
    </w:p>
    <w:p w14:paraId="712C46E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3.5.6严禁违法分包</w:t>
      </w:r>
    </w:p>
    <w:p w14:paraId="0754090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w:t>
      </w:r>
      <w:r>
        <w:rPr>
          <w:rFonts w:hint="eastAsia" w:ascii="宋体" w:hAnsi="宋体"/>
          <w:color w:val="auto"/>
          <w:szCs w:val="21"/>
          <w:highlight w:val="none"/>
          <w:lang w:eastAsia="zh-CN"/>
        </w:rPr>
        <w:t>规定</w:t>
      </w:r>
      <w:r>
        <w:rPr>
          <w:rFonts w:hint="eastAsia" w:ascii="宋体" w:hAnsi="宋体"/>
          <w:color w:val="auto"/>
          <w:szCs w:val="21"/>
          <w:highlight w:val="none"/>
        </w:rPr>
        <w:t>执行。</w:t>
      </w:r>
    </w:p>
    <w:p w14:paraId="7CC91CE9">
      <w:pPr>
        <w:pStyle w:val="6"/>
        <w:spacing w:before="0" w:beforeAutospacing="0" w:after="0" w:afterAutospacing="0" w:line="360" w:lineRule="auto"/>
        <w:ind w:firstLine="422" w:firstLineChars="200"/>
        <w:rPr>
          <w:color w:val="auto"/>
          <w:sz w:val="21"/>
          <w:szCs w:val="21"/>
          <w:highlight w:val="none"/>
        </w:rPr>
      </w:pPr>
      <w:bookmarkStart w:id="1330" w:name="_Toc532377339"/>
      <w:r>
        <w:rPr>
          <w:rFonts w:hint="eastAsia"/>
          <w:color w:val="auto"/>
          <w:sz w:val="21"/>
          <w:szCs w:val="21"/>
          <w:highlight w:val="none"/>
        </w:rPr>
        <w:t>3.7 履约担保</w:t>
      </w:r>
      <w:bookmarkEnd w:id="1330"/>
    </w:p>
    <w:p w14:paraId="5BB36E3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3.7.1承包人是否提供履约担保：</w:t>
      </w:r>
      <w:r>
        <w:rPr>
          <w:rFonts w:hint="eastAsia" w:ascii="宋体" w:hAnsi="宋体"/>
          <w:color w:val="auto"/>
          <w:szCs w:val="21"/>
          <w:highlight w:val="none"/>
          <w:u w:val="single"/>
        </w:rPr>
        <w:t>提供</w:t>
      </w:r>
      <w:r>
        <w:rPr>
          <w:rFonts w:hint="eastAsia" w:ascii="宋体" w:hAnsi="宋体"/>
          <w:color w:val="auto"/>
          <w:szCs w:val="21"/>
          <w:highlight w:val="none"/>
        </w:rPr>
        <w:t>。</w:t>
      </w:r>
    </w:p>
    <w:p w14:paraId="48335BD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3.7.2承包人提供履约担保的形式、金额及期限：</w:t>
      </w:r>
    </w:p>
    <w:p w14:paraId="44B693F4">
      <w:pPr>
        <w:spacing w:line="360" w:lineRule="auto"/>
        <w:ind w:firstLine="420" w:firstLineChars="200"/>
        <w:jc w:val="left"/>
        <w:rPr>
          <w:rFonts w:hint="eastAsia" w:ascii="宋体" w:hAnsi="宋体"/>
          <w:color w:val="auto"/>
          <w:kern w:val="0"/>
          <w:szCs w:val="21"/>
          <w:highlight w:val="none"/>
          <w:lang w:eastAsia="zh-CN"/>
        </w:rPr>
      </w:pPr>
      <w:r>
        <w:rPr>
          <w:rFonts w:hint="eastAsia" w:ascii="宋体" w:hAnsi="宋体"/>
          <w:color w:val="auto"/>
          <w:szCs w:val="21"/>
          <w:highlight w:val="none"/>
        </w:rPr>
        <w:t>（1）履约担保的形式：现金或</w:t>
      </w:r>
      <w:r>
        <w:rPr>
          <w:rFonts w:hint="eastAsia" w:ascii="宋体" w:hAnsi="宋体"/>
          <w:color w:val="auto"/>
          <w:szCs w:val="21"/>
          <w:highlight w:val="none"/>
          <w:lang w:val="en-US" w:eastAsia="zh-CN"/>
        </w:rPr>
        <w:t>履约</w:t>
      </w:r>
      <w:r>
        <w:rPr>
          <w:rFonts w:hint="eastAsia" w:ascii="宋体" w:hAnsi="宋体"/>
          <w:color w:val="auto"/>
          <w:szCs w:val="21"/>
          <w:highlight w:val="none"/>
        </w:rPr>
        <w:t>保函或现金+</w:t>
      </w:r>
      <w:r>
        <w:rPr>
          <w:rFonts w:hint="eastAsia" w:ascii="宋体" w:hAnsi="宋体"/>
          <w:color w:val="auto"/>
          <w:szCs w:val="21"/>
          <w:highlight w:val="none"/>
          <w:lang w:val="en-US" w:eastAsia="zh-CN"/>
        </w:rPr>
        <w:t>履约</w:t>
      </w:r>
      <w:r>
        <w:rPr>
          <w:rFonts w:hint="eastAsia" w:ascii="宋体" w:hAnsi="宋体"/>
          <w:color w:val="auto"/>
          <w:szCs w:val="21"/>
          <w:highlight w:val="none"/>
        </w:rPr>
        <w:t>保函的组合</w:t>
      </w:r>
      <w:r>
        <w:rPr>
          <w:rFonts w:hint="eastAsia" w:ascii="宋体" w:hAnsi="宋体"/>
          <w:color w:val="auto"/>
          <w:szCs w:val="21"/>
          <w:highlight w:val="none"/>
          <w:lang w:eastAsia="zh-CN"/>
        </w:rPr>
        <w:t>，</w:t>
      </w:r>
      <w:r>
        <w:rPr>
          <w:rFonts w:hint="eastAsia" w:ascii="宋体" w:hAnsi="宋体"/>
          <w:color w:val="auto"/>
          <w:kern w:val="0"/>
          <w:szCs w:val="21"/>
          <w:highlight w:val="none"/>
          <w:lang w:eastAsia="zh-CN"/>
        </w:rPr>
        <w:t>履约</w:t>
      </w:r>
      <w:r>
        <w:rPr>
          <w:rFonts w:hint="eastAsia" w:ascii="宋体" w:hAnsi="宋体"/>
          <w:color w:val="auto"/>
          <w:kern w:val="0"/>
          <w:szCs w:val="21"/>
          <w:highlight w:val="none"/>
        </w:rPr>
        <w:t>保函包括银行保函、保证保险和担保保函</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其示范文本详见合同附件</w:t>
      </w:r>
      <w:r>
        <w:rPr>
          <w:rFonts w:hint="eastAsia" w:ascii="宋体" w:hAnsi="宋体"/>
          <w:color w:val="auto"/>
          <w:szCs w:val="21"/>
          <w:highlight w:val="none"/>
          <w:lang w:eastAsia="zh-CN"/>
        </w:rPr>
        <w:t>。</w:t>
      </w:r>
      <w:r>
        <w:rPr>
          <w:rFonts w:hint="eastAsia" w:ascii="宋体" w:hAnsi="宋体"/>
          <w:color w:val="auto"/>
          <w:kern w:val="0"/>
          <w:szCs w:val="21"/>
          <w:highlight w:val="none"/>
          <w:lang w:val="en-US" w:eastAsia="zh-CN"/>
        </w:rPr>
        <w:t>承包人提交的履约保函应</w:t>
      </w:r>
      <w:r>
        <w:rPr>
          <w:rFonts w:hint="eastAsia" w:ascii="宋体" w:hAnsi="宋体"/>
          <w:color w:val="auto"/>
          <w:kern w:val="0"/>
          <w:szCs w:val="21"/>
          <w:highlight w:val="none"/>
        </w:rPr>
        <w:t>严格执行</w:t>
      </w:r>
      <w:r>
        <w:rPr>
          <w:rFonts w:hint="eastAsia" w:ascii="宋体" w:hAnsi="宋体"/>
          <w:color w:val="auto"/>
          <w:kern w:val="0"/>
          <w:szCs w:val="21"/>
          <w:highlight w:val="none"/>
          <w:lang w:val="en-US" w:eastAsia="zh-CN"/>
        </w:rPr>
        <w:t>其</w:t>
      </w:r>
      <w:r>
        <w:rPr>
          <w:rFonts w:hint="eastAsia" w:ascii="宋体" w:hAnsi="宋体"/>
          <w:color w:val="auto"/>
          <w:kern w:val="0"/>
          <w:szCs w:val="21"/>
          <w:highlight w:val="none"/>
        </w:rPr>
        <w:t>示范文本，不得对示范文本中的实质性内容进行修改</w:t>
      </w:r>
      <w:r>
        <w:rPr>
          <w:rFonts w:hint="eastAsia" w:ascii="宋体" w:hAnsi="宋体"/>
          <w:color w:val="auto"/>
          <w:kern w:val="0"/>
          <w:szCs w:val="21"/>
          <w:highlight w:val="none"/>
          <w:lang w:eastAsia="zh-CN"/>
        </w:rPr>
        <w:t>。</w:t>
      </w:r>
      <w:r>
        <w:rPr>
          <w:rFonts w:hint="eastAsia" w:ascii="宋体" w:hAnsi="宋体"/>
          <w:color w:val="auto"/>
          <w:szCs w:val="21"/>
          <w:highlight w:val="none"/>
          <w:lang w:val="en-US" w:eastAsia="zh-CN"/>
        </w:rPr>
        <w:t>承包人若采用现金提交履约担保的，</w:t>
      </w:r>
      <w:r>
        <w:rPr>
          <w:rFonts w:hint="eastAsia" w:ascii="宋体" w:hAnsi="宋体"/>
          <w:color w:val="auto"/>
          <w:szCs w:val="21"/>
          <w:highlight w:val="none"/>
        </w:rPr>
        <w:t>允许使用符合</w:t>
      </w:r>
      <w:r>
        <w:rPr>
          <w:rFonts w:hint="eastAsia" w:ascii="宋体" w:hAnsi="宋体"/>
          <w:color w:val="auto"/>
          <w:szCs w:val="21"/>
          <w:highlight w:val="none"/>
          <w:lang w:eastAsia="zh-CN"/>
        </w:rPr>
        <w:t>《关于在全市工程建设领域全面推行工程保函工作的通知》（</w:t>
      </w:r>
      <w:r>
        <w:rPr>
          <w:rFonts w:hint="eastAsia" w:ascii="宋体" w:hAnsi="宋体"/>
          <w:color w:val="auto"/>
          <w:szCs w:val="21"/>
          <w:highlight w:val="none"/>
          <w:lang w:val="en-US" w:eastAsia="zh-CN"/>
        </w:rPr>
        <w:t>渝公管发〔2022〕25号）、</w:t>
      </w:r>
      <w:r>
        <w:rPr>
          <w:rFonts w:hint="eastAsia" w:ascii="宋体" w:hAnsi="宋体"/>
          <w:color w:val="auto"/>
          <w:szCs w:val="21"/>
          <w:highlight w:val="none"/>
          <w:lang w:eastAsia="zh-CN"/>
        </w:rPr>
        <w:t>《关于进一步规范工程建设领域工程保函示范文本的通知》（</w:t>
      </w:r>
      <w:r>
        <w:rPr>
          <w:rFonts w:hint="eastAsia" w:ascii="宋体" w:hAnsi="宋体"/>
          <w:color w:val="auto"/>
          <w:szCs w:val="21"/>
          <w:highlight w:val="none"/>
          <w:lang w:val="en-US" w:eastAsia="zh-CN"/>
        </w:rPr>
        <w:t>渝公管发〔2022〕26号）</w:t>
      </w:r>
      <w:r>
        <w:rPr>
          <w:rFonts w:hint="eastAsia" w:ascii="宋体" w:hAnsi="宋体"/>
          <w:color w:val="auto"/>
          <w:szCs w:val="21"/>
          <w:highlight w:val="none"/>
        </w:rPr>
        <w:t>要求的</w:t>
      </w:r>
      <w:r>
        <w:rPr>
          <w:rFonts w:hint="eastAsia" w:ascii="宋体" w:hAnsi="宋体"/>
          <w:color w:val="auto"/>
          <w:szCs w:val="21"/>
          <w:highlight w:val="none"/>
          <w:lang w:eastAsia="zh-CN"/>
        </w:rPr>
        <w:t>履约</w:t>
      </w:r>
      <w:r>
        <w:rPr>
          <w:rFonts w:hint="eastAsia" w:ascii="宋体" w:hAnsi="宋体"/>
          <w:color w:val="auto"/>
          <w:szCs w:val="21"/>
          <w:highlight w:val="none"/>
        </w:rPr>
        <w:t>保函置换</w:t>
      </w:r>
      <w:r>
        <w:rPr>
          <w:rFonts w:hint="eastAsia" w:ascii="宋体" w:hAnsi="宋体"/>
          <w:color w:val="auto"/>
          <w:szCs w:val="21"/>
          <w:highlight w:val="none"/>
          <w:lang w:val="en-US" w:eastAsia="zh-CN"/>
        </w:rPr>
        <w:t>。</w:t>
      </w:r>
    </w:p>
    <w:p w14:paraId="7E5AAA3B">
      <w:pPr>
        <w:spacing w:line="360" w:lineRule="auto"/>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具体要求：履约保函</w:t>
      </w:r>
      <w:r>
        <w:rPr>
          <w:rFonts w:hint="eastAsia" w:ascii="宋体" w:hAnsi="宋体"/>
          <w:color w:val="auto"/>
          <w:kern w:val="0"/>
          <w:szCs w:val="21"/>
          <w:highlight w:val="none"/>
        </w:rPr>
        <w:t>的开立人应当是具有相应资格的银行、保险机构、融资担保公司，其信用资质、履约能力、担保能力、赔付流程、安全保密等应符合</w:t>
      </w:r>
      <w:r>
        <w:rPr>
          <w:rFonts w:hint="eastAsia" w:ascii="宋体" w:hAnsi="宋体"/>
          <w:color w:val="auto"/>
          <w:kern w:val="0"/>
          <w:szCs w:val="21"/>
          <w:highlight w:val="none"/>
          <w:lang w:eastAsia="zh-CN"/>
        </w:rPr>
        <w:t>履约</w:t>
      </w:r>
      <w:r>
        <w:rPr>
          <w:rFonts w:hint="eastAsia" w:ascii="宋体" w:hAnsi="宋体"/>
          <w:color w:val="auto"/>
          <w:kern w:val="0"/>
          <w:szCs w:val="21"/>
          <w:highlight w:val="none"/>
        </w:rPr>
        <w:t>保函业务条件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履约保函</w:t>
      </w:r>
      <w:r>
        <w:rPr>
          <w:rFonts w:hint="eastAsia" w:ascii="宋体" w:hAnsi="宋体"/>
          <w:color w:val="auto"/>
          <w:kern w:val="0"/>
          <w:szCs w:val="21"/>
          <w:highlight w:val="none"/>
          <w:lang w:eastAsia="zh-CN"/>
        </w:rPr>
        <w:t>应合法合规，符合招投标行政监督部门、行业主管部门和金融监管部门的相关规定，满足招标文件约定要求。</w:t>
      </w:r>
      <w:r>
        <w:rPr>
          <w:rFonts w:hint="eastAsia" w:ascii="宋体" w:hAnsi="宋体"/>
          <w:color w:val="auto"/>
          <w:kern w:val="0"/>
          <w:szCs w:val="21"/>
          <w:highlight w:val="none"/>
          <w:lang w:val="en-US" w:eastAsia="zh-CN"/>
        </w:rPr>
        <w:t>承包人</w:t>
      </w:r>
      <w:r>
        <w:rPr>
          <w:rFonts w:hint="eastAsia" w:ascii="宋体" w:hAnsi="宋体"/>
          <w:color w:val="auto"/>
          <w:kern w:val="0"/>
          <w:szCs w:val="21"/>
          <w:highlight w:val="none"/>
        </w:rPr>
        <w:t>应选择在渝依法设立总部或者设有分支机构的金融机构开具</w:t>
      </w:r>
      <w:r>
        <w:rPr>
          <w:rFonts w:hint="eastAsia" w:ascii="宋体" w:hAnsi="宋体"/>
          <w:color w:val="auto"/>
          <w:kern w:val="0"/>
          <w:szCs w:val="21"/>
          <w:highlight w:val="none"/>
          <w:lang w:val="en-US" w:eastAsia="zh-CN"/>
        </w:rPr>
        <w:t>履约保函（包括纸质保函或电子保函）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履约保函为纸质保函的，纸质保函应注明在</w:t>
      </w:r>
      <w:r>
        <w:rPr>
          <w:rFonts w:hint="eastAsia" w:ascii="宋体" w:hAnsi="宋体"/>
          <w:color w:val="auto"/>
          <w:kern w:val="0"/>
          <w:szCs w:val="21"/>
          <w:highlight w:val="none"/>
        </w:rPr>
        <w:t>重庆市辖区范围内的核验地址和核验方式</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并确保该纸质保函能在开立人在渝的总部或者分支机构进行核验</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承包人对所提交的履约保函的真实性、合法性、有效性负责。</w:t>
      </w:r>
    </w:p>
    <w:p w14:paraId="0004BE37">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）履约担保的金额：</w:t>
      </w:r>
      <w:r>
        <w:rPr>
          <w:rFonts w:hint="eastAsia" w:ascii="仿宋_GB2312" w:hAnsi="宋体" w:eastAsia="仿宋_GB2312" w:cs="宋体"/>
          <w:color w:val="auto"/>
          <w:kern w:val="0"/>
          <w:szCs w:val="21"/>
          <w:highlight w:val="none"/>
          <w:u w:val="single"/>
        </w:rPr>
        <w:t xml:space="preserve">            </w:t>
      </w:r>
      <w:r>
        <w:rPr>
          <w:rFonts w:hint="eastAsia" w:ascii="宋体" w:hAnsi="宋体"/>
          <w:color w:val="auto"/>
          <w:szCs w:val="21"/>
          <w:highlight w:val="none"/>
        </w:rPr>
        <w:t>；</w:t>
      </w:r>
    </w:p>
    <w:p w14:paraId="45C02F48">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）履约担保的提交时间：</w:t>
      </w:r>
      <w:r>
        <w:rPr>
          <w:rFonts w:hint="eastAsia" w:ascii="宋体" w:hAnsi="宋体"/>
          <w:color w:val="auto"/>
          <w:szCs w:val="21"/>
          <w:highlight w:val="none"/>
          <w:u w:val="single"/>
        </w:rPr>
        <w:t>在合同签订前，承包人按担保金额向发包人提交履约担保</w:t>
      </w:r>
      <w:r>
        <w:rPr>
          <w:rFonts w:hint="eastAsia" w:ascii="宋体" w:hAnsi="宋体"/>
          <w:color w:val="auto"/>
          <w:szCs w:val="21"/>
          <w:highlight w:val="none"/>
        </w:rPr>
        <w:t>。</w:t>
      </w:r>
    </w:p>
    <w:p w14:paraId="0AFB00FE">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）履约担保的期限：</w:t>
      </w:r>
      <w:r>
        <w:rPr>
          <w:rFonts w:hint="eastAsia" w:ascii="宋体" w:hAnsi="宋体"/>
          <w:color w:val="auto"/>
          <w:szCs w:val="21"/>
          <w:highlight w:val="none"/>
          <w:u w:val="single"/>
        </w:rPr>
        <w:t>自我方法定代表人（或其委托代理人）签名并加盖</w:t>
      </w:r>
      <w:r>
        <w:rPr>
          <w:rFonts w:hint="eastAsia" w:ascii="宋体" w:hAnsi="宋体"/>
          <w:color w:val="auto"/>
          <w:szCs w:val="21"/>
          <w:highlight w:val="none"/>
          <w:u w:val="single"/>
          <w:lang w:val="en-US" w:eastAsia="zh-CN"/>
        </w:rPr>
        <w:t>单位</w:t>
      </w:r>
      <w:r>
        <w:rPr>
          <w:rFonts w:hint="eastAsia" w:ascii="宋体" w:hAnsi="宋体"/>
          <w:color w:val="auto"/>
          <w:szCs w:val="21"/>
          <w:highlight w:val="none"/>
          <w:u w:val="single"/>
        </w:rPr>
        <w:t>公章之日起至你方签发或应签发工程接收证书之日止</w:t>
      </w:r>
      <w:r>
        <w:rPr>
          <w:rFonts w:hint="eastAsia" w:ascii="宋体" w:hAnsi="宋体"/>
          <w:color w:val="auto"/>
          <w:szCs w:val="21"/>
          <w:highlight w:val="none"/>
        </w:rPr>
        <w:t>。</w:t>
      </w:r>
    </w:p>
    <w:p w14:paraId="1A081076">
      <w:pPr>
        <w:tabs>
          <w:tab w:val="left" w:pos="1134"/>
        </w:tabs>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）履约担保的退还时间：</w:t>
      </w:r>
      <w:r>
        <w:rPr>
          <w:rFonts w:hint="eastAsia" w:ascii="宋体" w:hAnsi="宋体"/>
          <w:color w:val="auto"/>
          <w:szCs w:val="21"/>
          <w:highlight w:val="none"/>
          <w:u w:val="single"/>
        </w:rPr>
        <w:t>采用现金担保的，工程竣工验收合格后14天内退还；采用</w:t>
      </w:r>
      <w:r>
        <w:rPr>
          <w:rFonts w:hint="eastAsia" w:ascii="宋体" w:hAnsi="宋体"/>
          <w:color w:val="auto"/>
          <w:szCs w:val="21"/>
          <w:highlight w:val="none"/>
          <w:u w:val="single"/>
          <w:lang w:val="en-US" w:eastAsia="zh-CN"/>
        </w:rPr>
        <w:t>履约</w:t>
      </w:r>
      <w:r>
        <w:rPr>
          <w:rFonts w:hint="eastAsia" w:ascii="宋体" w:hAnsi="宋体"/>
          <w:color w:val="auto"/>
          <w:szCs w:val="21"/>
          <w:highlight w:val="none"/>
          <w:u w:val="single"/>
        </w:rPr>
        <w:t>保函的，工程竣工验收合格后14天内退还，或按工程实际情况约定分阶段退还，阶段划分按以下标准执行：</w:t>
      </w:r>
    </w:p>
    <w:p w14:paraId="5B503189">
      <w:pPr>
        <w:tabs>
          <w:tab w:val="left" w:pos="1134"/>
        </w:tabs>
        <w:spacing w:line="360" w:lineRule="auto"/>
        <w:ind w:firstLine="0" w:firstLineChars="0"/>
        <w:jc w:val="left"/>
        <w:rPr>
          <w:rFonts w:hint="default" w:ascii="宋体" w:hAnsi="宋体" w:eastAsia="宋体"/>
          <w:color w:val="auto"/>
          <w:szCs w:val="21"/>
          <w:highlight w:val="none"/>
          <w:lang w:val="en-US" w:eastAsia="zh-CN"/>
        </w:rPr>
      </w:pP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334A694">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331" w:name="_Toc351203636"/>
      <w:bookmarkStart w:id="1332" w:name="_Toc532375611"/>
      <w:bookmarkStart w:id="1333" w:name="_Toc532377340"/>
      <w:r>
        <w:rPr>
          <w:rFonts w:hint="eastAsia"/>
          <w:color w:val="auto"/>
          <w:kern w:val="2"/>
          <w:sz w:val="21"/>
          <w:szCs w:val="21"/>
          <w:highlight w:val="none"/>
        </w:rPr>
        <w:t>4</w:t>
      </w:r>
      <w:bookmarkStart w:id="1334" w:name="_Toc296347161"/>
      <w:bookmarkStart w:id="1335" w:name="_Toc296890990"/>
      <w:bookmarkStart w:id="1336" w:name="_Toc292559871"/>
      <w:bookmarkStart w:id="1337" w:name="_Toc296891202"/>
      <w:bookmarkStart w:id="1338" w:name="_Toc297048348"/>
      <w:bookmarkStart w:id="1339" w:name="_Toc296503162"/>
      <w:bookmarkStart w:id="1340" w:name="_Toc296346663"/>
      <w:bookmarkStart w:id="1341" w:name="_Toc297120462"/>
      <w:bookmarkStart w:id="1342" w:name="_Toc292559366"/>
      <w:bookmarkStart w:id="1343" w:name="_Toc267251413"/>
      <w:bookmarkStart w:id="1344" w:name="_Toc296944501"/>
      <w:r>
        <w:rPr>
          <w:rFonts w:hint="eastAsia"/>
          <w:color w:val="auto"/>
          <w:kern w:val="2"/>
          <w:sz w:val="21"/>
          <w:szCs w:val="21"/>
          <w:highlight w:val="none"/>
        </w:rPr>
        <w:t>. 监</w:t>
      </w:r>
      <w:bookmarkEnd w:id="1334"/>
      <w:bookmarkEnd w:id="1335"/>
      <w:bookmarkEnd w:id="1336"/>
      <w:bookmarkEnd w:id="1337"/>
      <w:bookmarkEnd w:id="1338"/>
      <w:bookmarkEnd w:id="1339"/>
      <w:bookmarkEnd w:id="1340"/>
      <w:bookmarkEnd w:id="1341"/>
      <w:bookmarkEnd w:id="1342"/>
      <w:bookmarkEnd w:id="1343"/>
      <w:bookmarkEnd w:id="1344"/>
      <w:r>
        <w:rPr>
          <w:rFonts w:hint="eastAsia"/>
          <w:color w:val="auto"/>
          <w:kern w:val="2"/>
          <w:sz w:val="21"/>
          <w:szCs w:val="21"/>
          <w:highlight w:val="none"/>
        </w:rPr>
        <w:t>理人</w:t>
      </w:r>
      <w:bookmarkEnd w:id="1331"/>
      <w:bookmarkEnd w:id="1332"/>
      <w:bookmarkEnd w:id="1333"/>
    </w:p>
    <w:p w14:paraId="36432CCC">
      <w:pPr>
        <w:pStyle w:val="6"/>
        <w:spacing w:before="0" w:beforeAutospacing="0" w:after="0" w:afterAutospacing="0" w:line="360" w:lineRule="auto"/>
        <w:ind w:firstLine="422" w:firstLineChars="200"/>
        <w:rPr>
          <w:color w:val="auto"/>
          <w:sz w:val="21"/>
          <w:szCs w:val="21"/>
          <w:highlight w:val="none"/>
        </w:rPr>
      </w:pPr>
      <w:bookmarkStart w:id="1345" w:name="_Toc532377341"/>
      <w:r>
        <w:rPr>
          <w:rFonts w:hint="eastAsia"/>
          <w:color w:val="auto"/>
          <w:sz w:val="21"/>
          <w:szCs w:val="21"/>
          <w:highlight w:val="none"/>
        </w:rPr>
        <w:t>4.1 监理人的一般规定</w:t>
      </w:r>
      <w:bookmarkEnd w:id="1345"/>
    </w:p>
    <w:p w14:paraId="1C5012B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关于监理人的监理内容：</w:t>
      </w:r>
      <w:r>
        <w:rPr>
          <w:rFonts w:hint="eastAsia" w:ascii="宋体" w:hAnsi="宋体"/>
          <w:color w:val="auto"/>
          <w:szCs w:val="21"/>
          <w:highlight w:val="none"/>
          <w:u w:val="single"/>
        </w:rPr>
        <w:t>见发包人与监理人就本工程签订的监理合同</w:t>
      </w:r>
      <w:r>
        <w:rPr>
          <w:rFonts w:hint="eastAsia" w:ascii="宋体" w:hAnsi="宋体"/>
          <w:color w:val="auto"/>
          <w:szCs w:val="21"/>
          <w:highlight w:val="none"/>
        </w:rPr>
        <w:t>。</w:t>
      </w:r>
    </w:p>
    <w:p w14:paraId="5CB59E4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关于监理人的监理权限：</w:t>
      </w:r>
      <w:r>
        <w:rPr>
          <w:rFonts w:hint="eastAsia" w:ascii="宋体" w:hAnsi="宋体"/>
          <w:color w:val="auto"/>
          <w:szCs w:val="21"/>
          <w:highlight w:val="none"/>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color w:val="auto"/>
          <w:szCs w:val="21"/>
          <w:highlight w:val="none"/>
        </w:rPr>
        <w:t>。</w:t>
      </w:r>
    </w:p>
    <w:p w14:paraId="622C8B1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关于监理人在施工现场的办公场所、生活场所的提供和费用承担的约定：</w:t>
      </w:r>
      <w:r>
        <w:rPr>
          <w:rFonts w:hint="eastAsia" w:ascii="宋体" w:hAnsi="宋体"/>
          <w:color w:val="auto"/>
          <w:szCs w:val="21"/>
          <w:highlight w:val="none"/>
          <w:u w:val="single"/>
        </w:rPr>
        <w:t xml:space="preserve">                          </w:t>
      </w:r>
      <w:r>
        <w:rPr>
          <w:rFonts w:hint="eastAsia" w:ascii="宋体" w:hAnsi="宋体"/>
          <w:color w:val="auto"/>
          <w:szCs w:val="21"/>
          <w:highlight w:val="none"/>
        </w:rPr>
        <w:t>。</w:t>
      </w:r>
    </w:p>
    <w:p w14:paraId="669F580A">
      <w:pPr>
        <w:pStyle w:val="6"/>
        <w:spacing w:before="0" w:beforeAutospacing="0" w:after="0" w:afterAutospacing="0" w:line="360" w:lineRule="auto"/>
        <w:ind w:firstLine="422" w:firstLineChars="200"/>
        <w:rPr>
          <w:color w:val="auto"/>
          <w:sz w:val="21"/>
          <w:szCs w:val="21"/>
          <w:highlight w:val="none"/>
        </w:rPr>
      </w:pPr>
      <w:bookmarkStart w:id="1346" w:name="_Toc532377342"/>
      <w:r>
        <w:rPr>
          <w:rFonts w:hint="eastAsia"/>
          <w:color w:val="auto"/>
          <w:sz w:val="21"/>
          <w:szCs w:val="21"/>
          <w:highlight w:val="none"/>
        </w:rPr>
        <w:t>4.2 监理人员</w:t>
      </w:r>
      <w:bookmarkEnd w:id="1346"/>
    </w:p>
    <w:p w14:paraId="74B83A6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总监理工程师：</w:t>
      </w:r>
    </w:p>
    <w:p w14:paraId="482D833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w:t>
      </w:r>
      <w:r>
        <w:rPr>
          <w:rFonts w:hint="eastAsia" w:ascii="宋体" w:hAnsi="宋体"/>
          <w:color w:val="auto"/>
          <w:szCs w:val="21"/>
          <w:highlight w:val="none"/>
        </w:rPr>
        <w:t>；</w:t>
      </w:r>
    </w:p>
    <w:p w14:paraId="5338962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职    务：</w:t>
      </w:r>
      <w:r>
        <w:rPr>
          <w:rFonts w:ascii="宋体" w:hAnsi="宋体"/>
          <w:color w:val="auto"/>
          <w:szCs w:val="21"/>
          <w:highlight w:val="none"/>
          <w:u w:val="single"/>
        </w:rPr>
        <w:t xml:space="preserve">                          </w:t>
      </w:r>
      <w:r>
        <w:rPr>
          <w:rFonts w:hint="eastAsia" w:ascii="宋体" w:hAnsi="宋体"/>
          <w:color w:val="auto"/>
          <w:szCs w:val="21"/>
          <w:highlight w:val="none"/>
        </w:rPr>
        <w:t>；</w:t>
      </w:r>
    </w:p>
    <w:p w14:paraId="1CCBA50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监理工程师执业资格证书号：</w:t>
      </w:r>
      <w:r>
        <w:rPr>
          <w:rFonts w:ascii="宋体" w:hAnsi="宋体"/>
          <w:color w:val="auto"/>
          <w:szCs w:val="21"/>
          <w:highlight w:val="none"/>
          <w:u w:val="single"/>
        </w:rPr>
        <w:t xml:space="preserve">              </w:t>
      </w:r>
      <w:r>
        <w:rPr>
          <w:rFonts w:hint="eastAsia" w:ascii="宋体" w:hAnsi="宋体"/>
          <w:color w:val="auto"/>
          <w:szCs w:val="21"/>
          <w:highlight w:val="none"/>
        </w:rPr>
        <w:t>；</w:t>
      </w:r>
    </w:p>
    <w:p w14:paraId="78F0C13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 </w:t>
      </w:r>
      <w:r>
        <w:rPr>
          <w:rFonts w:hint="eastAsia" w:ascii="宋体" w:hAnsi="宋体"/>
          <w:color w:val="auto"/>
          <w:szCs w:val="21"/>
          <w:highlight w:val="none"/>
        </w:rPr>
        <w:t>；</w:t>
      </w:r>
    </w:p>
    <w:p w14:paraId="28D2AEC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关于监理人的其他约定：</w:t>
      </w:r>
      <w:r>
        <w:rPr>
          <w:rFonts w:hint="eastAsia" w:ascii="宋体" w:hAnsi="宋体"/>
          <w:color w:val="auto"/>
          <w:szCs w:val="21"/>
          <w:highlight w:val="none"/>
          <w:u w:val="single"/>
        </w:rPr>
        <w:t>见发包人与监理人就本工程签订的监理合同</w:t>
      </w:r>
      <w:r>
        <w:rPr>
          <w:rFonts w:hint="eastAsia" w:ascii="宋体" w:hAnsi="宋体"/>
          <w:color w:val="auto"/>
          <w:szCs w:val="21"/>
          <w:highlight w:val="none"/>
        </w:rPr>
        <w:t>。</w:t>
      </w:r>
    </w:p>
    <w:p w14:paraId="7D779766">
      <w:pPr>
        <w:pStyle w:val="6"/>
        <w:spacing w:before="0" w:beforeAutospacing="0" w:after="0" w:afterAutospacing="0" w:line="360" w:lineRule="auto"/>
        <w:ind w:firstLine="420" w:firstLineChars="200"/>
        <w:rPr>
          <w:b w:val="0"/>
          <w:color w:val="auto"/>
          <w:sz w:val="21"/>
          <w:szCs w:val="21"/>
          <w:highlight w:val="none"/>
        </w:rPr>
      </w:pPr>
      <w:bookmarkStart w:id="1347" w:name="_Toc532377343"/>
      <w:r>
        <w:rPr>
          <w:rFonts w:hint="eastAsia"/>
          <w:b w:val="0"/>
          <w:color w:val="auto"/>
          <w:sz w:val="21"/>
          <w:szCs w:val="21"/>
          <w:highlight w:val="none"/>
        </w:rPr>
        <w:t>4.4 商定或确定</w:t>
      </w:r>
      <w:bookmarkEnd w:id="1347"/>
    </w:p>
    <w:p w14:paraId="7FBA7641">
      <w:pPr>
        <w:spacing w:line="360" w:lineRule="auto"/>
        <w:ind w:firstLine="420" w:firstLineChars="200"/>
        <w:jc w:val="left"/>
        <w:rPr>
          <w:rFonts w:ascii="宋体" w:hAnsi="宋体"/>
          <w:color w:val="auto"/>
          <w:szCs w:val="21"/>
          <w:highlight w:val="none"/>
        </w:rPr>
      </w:pPr>
      <w:bookmarkStart w:id="1348" w:name="_Toc267251418"/>
      <w:r>
        <w:rPr>
          <w:rFonts w:hint="eastAsia" w:ascii="宋体" w:hAnsi="宋体"/>
          <w:color w:val="auto"/>
          <w:szCs w:val="21"/>
          <w:highlight w:val="none"/>
        </w:rPr>
        <w:t>在发包人和承包人不能通过协商达成一致意见时，发包人授权监理人对以下事项进行确定：</w:t>
      </w:r>
    </w:p>
    <w:p w14:paraId="39C2DBA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 xml:space="preserve">                          </w:t>
      </w:r>
      <w:r>
        <w:rPr>
          <w:rFonts w:hint="eastAsia" w:ascii="宋体" w:hAnsi="宋体"/>
          <w:color w:val="auto"/>
          <w:szCs w:val="21"/>
          <w:highlight w:val="none"/>
        </w:rPr>
        <w:t>。</w:t>
      </w:r>
    </w:p>
    <w:p w14:paraId="3AF356FB">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349" w:name="_Toc532375612"/>
      <w:bookmarkStart w:id="1350" w:name="_Toc532377344"/>
      <w:bookmarkStart w:id="1351" w:name="_Toc351203637"/>
      <w:r>
        <w:rPr>
          <w:rFonts w:hint="eastAsia"/>
          <w:color w:val="auto"/>
          <w:kern w:val="2"/>
          <w:sz w:val="21"/>
          <w:szCs w:val="21"/>
          <w:highlight w:val="none"/>
        </w:rPr>
        <w:t>5</w:t>
      </w:r>
      <w:bookmarkEnd w:id="1348"/>
      <w:bookmarkStart w:id="1352" w:name="_Toc296944502"/>
      <w:bookmarkStart w:id="1353" w:name="_Toc297120463"/>
      <w:bookmarkStart w:id="1354" w:name="_Toc296503163"/>
      <w:bookmarkStart w:id="1355" w:name="_Toc297048349"/>
      <w:bookmarkStart w:id="1356" w:name="_Toc292559367"/>
      <w:bookmarkStart w:id="1357" w:name="_Toc296346664"/>
      <w:bookmarkStart w:id="1358" w:name="_Toc296890991"/>
      <w:bookmarkStart w:id="1359" w:name="_Toc296891203"/>
      <w:bookmarkStart w:id="1360" w:name="_Toc296347162"/>
      <w:bookmarkStart w:id="1361" w:name="_Toc292559872"/>
      <w:r>
        <w:rPr>
          <w:rFonts w:hint="eastAsia"/>
          <w:color w:val="auto"/>
          <w:kern w:val="2"/>
          <w:sz w:val="21"/>
          <w:szCs w:val="21"/>
          <w:highlight w:val="none"/>
        </w:rPr>
        <w:t>. 工程质量</w:t>
      </w:r>
      <w:bookmarkEnd w:id="1349"/>
      <w:bookmarkEnd w:id="1350"/>
      <w:bookmarkEnd w:id="1351"/>
    </w:p>
    <w:p w14:paraId="1FE60818">
      <w:pPr>
        <w:pStyle w:val="6"/>
        <w:spacing w:before="0" w:beforeAutospacing="0" w:after="0" w:afterAutospacing="0" w:line="360" w:lineRule="auto"/>
        <w:ind w:firstLine="422" w:firstLineChars="200"/>
        <w:rPr>
          <w:color w:val="auto"/>
          <w:sz w:val="21"/>
          <w:szCs w:val="21"/>
          <w:highlight w:val="none"/>
        </w:rPr>
      </w:pPr>
      <w:bookmarkStart w:id="1362" w:name="_Toc532377345"/>
      <w:r>
        <w:rPr>
          <w:rFonts w:hint="eastAsia"/>
          <w:color w:val="auto"/>
          <w:sz w:val="21"/>
          <w:szCs w:val="21"/>
          <w:highlight w:val="none"/>
        </w:rPr>
        <w:t>5.1 质量要求</w:t>
      </w:r>
      <w:bookmarkEnd w:id="1362"/>
      <w:bookmarkStart w:id="1363" w:name="_Hlk528909888"/>
      <w:bookmarkStart w:id="1364" w:name="_Toc303539106"/>
      <w:bookmarkStart w:id="1365" w:name="_Toc318581164"/>
      <w:bookmarkStart w:id="1366" w:name="_Toc300934949"/>
      <w:bookmarkStart w:id="1367" w:name="_Toc304295527"/>
      <w:bookmarkStart w:id="1368" w:name="_Toc312677997"/>
      <w:bookmarkStart w:id="1369" w:name="_Toc297216155"/>
      <w:bookmarkStart w:id="1370" w:name="_Toc297123496"/>
    </w:p>
    <w:p w14:paraId="59D97682">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工程质量符合强制性质量标准，</w:t>
      </w:r>
      <w:r>
        <w:rPr>
          <w:rFonts w:hint="eastAsia" w:ascii="宋体" w:hAnsi="宋体"/>
          <w:color w:val="auto"/>
          <w:szCs w:val="21"/>
          <w:highlight w:val="none"/>
          <w:u w:val="single"/>
        </w:rPr>
        <w:t>符合国家和重庆市现行有关施工质量验收规范要求，并达到合格标准</w:t>
      </w:r>
      <w:r>
        <w:rPr>
          <w:rFonts w:hint="eastAsia" w:ascii="宋体" w:hAnsi="宋体"/>
          <w:color w:val="auto"/>
          <w:szCs w:val="21"/>
          <w:highlight w:val="none"/>
        </w:rPr>
        <w:t>。强制性质量标准有（包括但不限于）：</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1363"/>
    <w:p w14:paraId="0E0879A0">
      <w:pPr>
        <w:pStyle w:val="6"/>
        <w:spacing w:before="0" w:beforeAutospacing="0" w:after="0" w:afterAutospacing="0" w:line="360" w:lineRule="auto"/>
        <w:ind w:firstLine="422" w:firstLineChars="200"/>
        <w:rPr>
          <w:color w:val="auto"/>
          <w:sz w:val="21"/>
          <w:szCs w:val="21"/>
          <w:highlight w:val="none"/>
        </w:rPr>
      </w:pPr>
      <w:bookmarkStart w:id="1371" w:name="_Toc532377346"/>
      <w:r>
        <w:rPr>
          <w:rFonts w:hint="eastAsia"/>
          <w:color w:val="auto"/>
          <w:sz w:val="21"/>
          <w:szCs w:val="21"/>
          <w:highlight w:val="none"/>
        </w:rPr>
        <w:t>5.2 质量保证措施</w:t>
      </w:r>
      <w:bookmarkEnd w:id="1371"/>
    </w:p>
    <w:p w14:paraId="6A9C0AF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本款补充5.2.4项：</w:t>
      </w:r>
    </w:p>
    <w:p w14:paraId="5B23798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5.2.4 在工程建设中，参建各方应严格执行以下规定（包括但不限于）：</w:t>
      </w:r>
    </w:p>
    <w:p w14:paraId="4AD9F3F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《建筑工程施工质量验收统一标准》（GB50300-2013）</w:t>
      </w:r>
      <w:r>
        <w:rPr>
          <w:rFonts w:hint="eastAsia" w:ascii="宋体" w:hAnsi="宋体"/>
          <w:color w:val="auto"/>
          <w:szCs w:val="21"/>
          <w:highlight w:val="none"/>
        </w:rPr>
        <w:t>；</w:t>
      </w:r>
    </w:p>
    <w:p w14:paraId="6F307F5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《住房城乡建设部关于印发工程质量安全提升行动方案的通知》（建质〔2017〕57号）</w:t>
      </w:r>
      <w:r>
        <w:rPr>
          <w:rFonts w:hint="eastAsia" w:ascii="宋体" w:hAnsi="宋体"/>
          <w:color w:val="auto"/>
          <w:szCs w:val="21"/>
          <w:highlight w:val="none"/>
        </w:rPr>
        <w:t>；</w:t>
      </w:r>
    </w:p>
    <w:p w14:paraId="0570D97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《房屋建筑和市政基础设施工程竣工验收规定》（建质〔2013〕171号）</w:t>
      </w:r>
      <w:r>
        <w:rPr>
          <w:rFonts w:hint="eastAsia" w:ascii="宋体" w:hAnsi="宋体"/>
          <w:color w:val="auto"/>
          <w:szCs w:val="21"/>
          <w:highlight w:val="none"/>
        </w:rPr>
        <w:t>；</w:t>
      </w:r>
    </w:p>
    <w:p w14:paraId="0DA7B0F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《建设部关于贯彻执行建筑工程勘察设计及施工质量验收规范若干问题的通知》（建标〔2002〕212号）</w:t>
      </w:r>
      <w:r>
        <w:rPr>
          <w:rFonts w:hint="eastAsia" w:ascii="宋体" w:hAnsi="宋体"/>
          <w:color w:val="auto"/>
          <w:szCs w:val="21"/>
          <w:highlight w:val="none"/>
        </w:rPr>
        <w:t>；</w:t>
      </w:r>
    </w:p>
    <w:p w14:paraId="4562A4F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u w:val="single"/>
        </w:rPr>
        <w:t>《重庆市住房和城乡建设委员会关于印发</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重庆市房屋建筑和市政基础设施工程质量常见问题防治要点（2019年版）</w:t>
      </w:r>
      <w:r>
        <w:rPr>
          <w:rFonts w:hint="eastAsia" w:ascii="宋体" w:hAnsi="宋体"/>
          <w:color w:val="auto"/>
          <w:szCs w:val="21"/>
          <w:highlight w:val="none"/>
          <w:u w:val="single"/>
          <w:lang w:eastAsia="zh-CN"/>
        </w:rPr>
        <w:t>〉的通知》</w:t>
      </w:r>
      <w:r>
        <w:rPr>
          <w:rFonts w:hint="eastAsia" w:ascii="宋体" w:hAnsi="宋体"/>
          <w:color w:val="auto"/>
          <w:szCs w:val="21"/>
          <w:highlight w:val="none"/>
          <w:u w:val="single"/>
        </w:rPr>
        <w:t>（渝建〔2019〕198号）</w:t>
      </w:r>
      <w:r>
        <w:rPr>
          <w:rFonts w:hint="eastAsia" w:ascii="宋体" w:hAnsi="宋体"/>
          <w:color w:val="auto"/>
          <w:szCs w:val="21"/>
          <w:highlight w:val="none"/>
        </w:rPr>
        <w:t>；</w:t>
      </w:r>
    </w:p>
    <w:p w14:paraId="6512FB9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u w:val="single"/>
        </w:rPr>
        <w:t>《关于印发</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重庆市房屋建筑和市政基础设施工程预拌商品砂浆应用推进工作方案</w:t>
      </w:r>
      <w:r>
        <w:rPr>
          <w:rFonts w:hint="eastAsia" w:ascii="宋体" w:hAnsi="宋体"/>
          <w:color w:val="auto"/>
          <w:szCs w:val="21"/>
          <w:highlight w:val="none"/>
          <w:u w:val="single"/>
          <w:lang w:eastAsia="zh-CN"/>
        </w:rPr>
        <w:t>〉的通知》</w:t>
      </w:r>
      <w:r>
        <w:rPr>
          <w:rFonts w:hint="eastAsia" w:ascii="宋体" w:hAnsi="宋体"/>
          <w:color w:val="auto"/>
          <w:szCs w:val="21"/>
          <w:highlight w:val="none"/>
          <w:u w:val="single"/>
        </w:rPr>
        <w:t>（渝建〔2018〕375号）</w:t>
      </w:r>
      <w:r>
        <w:rPr>
          <w:rFonts w:hint="eastAsia" w:ascii="宋体" w:hAnsi="宋体"/>
          <w:color w:val="auto"/>
          <w:szCs w:val="21"/>
          <w:highlight w:val="none"/>
        </w:rPr>
        <w:t>；</w:t>
      </w:r>
    </w:p>
    <w:p w14:paraId="3EE6D32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u w:val="single"/>
        </w:rPr>
        <w:t>《重庆市城乡建设委员会关于印发2018年房屋建筑和市政基础设施工程质量要点的通知》（渝建〔2018〕94号）</w:t>
      </w:r>
      <w:r>
        <w:rPr>
          <w:rFonts w:hint="eastAsia" w:ascii="宋体" w:hAnsi="宋体"/>
          <w:color w:val="auto"/>
          <w:szCs w:val="21"/>
          <w:highlight w:val="none"/>
        </w:rPr>
        <w:t>；</w:t>
      </w:r>
    </w:p>
    <w:p w14:paraId="0817227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u w:val="single"/>
        </w:rPr>
        <w:t>《重庆市城乡建设委员会关于进一步推广应用预拌商品砂浆的通知》（渝建〔2016〕318号）</w:t>
      </w:r>
      <w:r>
        <w:rPr>
          <w:rFonts w:hint="eastAsia" w:ascii="宋体" w:hAnsi="宋体"/>
          <w:color w:val="auto"/>
          <w:szCs w:val="21"/>
          <w:highlight w:val="none"/>
        </w:rPr>
        <w:t>；</w:t>
      </w:r>
    </w:p>
    <w:p w14:paraId="3300C5F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u w:val="single"/>
        </w:rPr>
        <w:t>《重庆市建设委员会关于发布</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建筑工程施工质量验收规范用表（建筑节能分部工程）</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和</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建设工程技术用表（建筑节能工程）</w:t>
      </w:r>
      <w:r>
        <w:rPr>
          <w:rFonts w:hint="eastAsia" w:ascii="宋体" w:hAnsi="宋体"/>
          <w:color w:val="auto"/>
          <w:szCs w:val="21"/>
          <w:highlight w:val="none"/>
          <w:u w:val="single"/>
          <w:lang w:eastAsia="zh-CN"/>
        </w:rPr>
        <w:t>〉的通知》</w:t>
      </w:r>
      <w:r>
        <w:rPr>
          <w:rFonts w:hint="eastAsia" w:ascii="宋体" w:hAnsi="宋体"/>
          <w:color w:val="auto"/>
          <w:szCs w:val="21"/>
          <w:highlight w:val="none"/>
          <w:u w:val="single"/>
        </w:rPr>
        <w:t>（渝建发〔2008〕76号）</w:t>
      </w:r>
      <w:r>
        <w:rPr>
          <w:rFonts w:hint="eastAsia" w:ascii="宋体" w:hAnsi="宋体"/>
          <w:color w:val="auto"/>
          <w:szCs w:val="21"/>
          <w:highlight w:val="none"/>
        </w:rPr>
        <w:t>；</w:t>
      </w:r>
    </w:p>
    <w:p w14:paraId="2E213E9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w:t>
      </w:r>
      <w:r>
        <w:rPr>
          <w:rFonts w:hint="eastAsia" w:ascii="宋体" w:hAnsi="宋体"/>
          <w:color w:val="auto"/>
          <w:szCs w:val="21"/>
          <w:highlight w:val="none"/>
          <w:u w:val="single"/>
        </w:rPr>
        <w:t>国家和本市现行有关建设工程质量验收标准、规范和要求</w:t>
      </w:r>
      <w:r>
        <w:rPr>
          <w:rFonts w:hint="eastAsia" w:ascii="宋体" w:hAnsi="宋体"/>
          <w:color w:val="auto"/>
          <w:szCs w:val="21"/>
          <w:highlight w:val="none"/>
        </w:rPr>
        <w:t>；</w:t>
      </w:r>
    </w:p>
    <w:p w14:paraId="62DB432A">
      <w:pPr>
        <w:pStyle w:val="17"/>
        <w:spacing w:after="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11</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p>
    <w:p w14:paraId="28DF7F8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承包人、监理人和发包人在工程建设中，应严格执行国家及重庆市现行标准，如上述标准及规范要求有出入则以较严格者为准。</w:t>
      </w:r>
    </w:p>
    <w:p w14:paraId="5B02DB76">
      <w:pPr>
        <w:pStyle w:val="6"/>
        <w:spacing w:before="0" w:beforeAutospacing="0" w:after="0" w:afterAutospacing="0" w:line="360" w:lineRule="auto"/>
        <w:ind w:firstLine="422" w:firstLineChars="200"/>
        <w:rPr>
          <w:color w:val="auto"/>
          <w:sz w:val="21"/>
          <w:szCs w:val="21"/>
          <w:highlight w:val="none"/>
        </w:rPr>
      </w:pPr>
      <w:bookmarkStart w:id="1372" w:name="_Toc532377347"/>
      <w:bookmarkStart w:id="1373" w:name="_Toc351203536"/>
      <w:bookmarkStart w:id="1374" w:name="_Hlk528927873"/>
      <w:r>
        <w:rPr>
          <w:rFonts w:hint="eastAsia"/>
          <w:color w:val="auto"/>
          <w:sz w:val="21"/>
          <w:szCs w:val="21"/>
          <w:highlight w:val="none"/>
        </w:rPr>
        <w:t>5.3隐蔽工程检查</w:t>
      </w:r>
    </w:p>
    <w:p w14:paraId="7D20285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5.3.2检查程序</w:t>
      </w:r>
    </w:p>
    <w:p w14:paraId="04DE8E4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工程隐蔽部位经承包人自检确认具备覆盖条件的，承包人应在共同检查前</w:t>
      </w:r>
      <w:r>
        <w:rPr>
          <w:rFonts w:hint="eastAsia" w:ascii="宋体" w:hAnsi="宋体"/>
          <w:color w:val="auto"/>
          <w:szCs w:val="21"/>
          <w:highlight w:val="none"/>
          <w:u w:val="single"/>
        </w:rPr>
        <w:t xml:space="preserve">    </w:t>
      </w:r>
      <w:r>
        <w:rPr>
          <w:rFonts w:hint="eastAsia" w:ascii="宋体" w:hAnsi="宋体"/>
          <w:color w:val="auto"/>
          <w:szCs w:val="21"/>
          <w:highlight w:val="none"/>
        </w:rPr>
        <w:t>小时书面通知监理人检查，通知中应载明隐蔽检查的内容、时间和地点，并应附有自检记录和必要的检查资料。</w:t>
      </w:r>
    </w:p>
    <w:p w14:paraId="4E725DB6">
      <w:pPr>
        <w:pStyle w:val="6"/>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5</w:t>
      </w:r>
      <w:bookmarkStart w:id="1375" w:name="_Toc337558762"/>
      <w:r>
        <w:rPr>
          <w:rFonts w:hint="eastAsia"/>
          <w:color w:val="auto"/>
          <w:sz w:val="21"/>
          <w:szCs w:val="21"/>
          <w:highlight w:val="none"/>
        </w:rPr>
        <w:t>.4 不合格工程的处理</w:t>
      </w:r>
      <w:bookmarkEnd w:id="1372"/>
      <w:bookmarkEnd w:id="1373"/>
    </w:p>
    <w:bookmarkEnd w:id="1375"/>
    <w:p w14:paraId="7C566A2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本款补充5.4.3项：</w:t>
      </w:r>
    </w:p>
    <w:p w14:paraId="5A1C591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5.4.3 承包人在收到监理人发出的《不合格分项报告》或监理通知单后，必须在监理人规定时间内按要求完成整改，未能在限定时间内完成整改的，须承担相应违约责任。</w:t>
      </w:r>
    </w:p>
    <w:p w14:paraId="2F2B2D5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本条补充5.6款：</w:t>
      </w:r>
    </w:p>
    <w:bookmarkEnd w:id="1374"/>
    <w:p w14:paraId="46153986">
      <w:pPr>
        <w:pStyle w:val="6"/>
        <w:spacing w:before="0" w:beforeAutospacing="0" w:after="0" w:afterAutospacing="0" w:line="360" w:lineRule="auto"/>
        <w:ind w:firstLine="422" w:firstLineChars="200"/>
        <w:rPr>
          <w:color w:val="auto"/>
          <w:sz w:val="21"/>
          <w:szCs w:val="21"/>
          <w:highlight w:val="none"/>
        </w:rPr>
      </w:pPr>
      <w:bookmarkStart w:id="1376" w:name="_Toc532377348"/>
      <w:r>
        <w:rPr>
          <w:rFonts w:hint="eastAsia"/>
          <w:color w:val="auto"/>
          <w:sz w:val="21"/>
          <w:szCs w:val="21"/>
          <w:highlight w:val="none"/>
        </w:rPr>
        <w:t>5.6 质量事故的处理</w:t>
      </w:r>
      <w:bookmarkEnd w:id="1376"/>
    </w:p>
    <w:p w14:paraId="2A90514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5.6.1 合同履行过程中，发生工程质量事故的调查处理按照国家及重庆市现行规定处理。</w:t>
      </w:r>
    </w:p>
    <w:p w14:paraId="3D77DF5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1352"/>
    <w:bookmarkEnd w:id="1353"/>
    <w:bookmarkEnd w:id="1354"/>
    <w:bookmarkEnd w:id="1355"/>
    <w:bookmarkEnd w:id="1356"/>
    <w:bookmarkEnd w:id="1357"/>
    <w:bookmarkEnd w:id="1358"/>
    <w:bookmarkEnd w:id="1359"/>
    <w:bookmarkEnd w:id="1360"/>
    <w:bookmarkEnd w:id="1361"/>
    <w:bookmarkEnd w:id="1364"/>
    <w:bookmarkEnd w:id="1365"/>
    <w:bookmarkEnd w:id="1366"/>
    <w:bookmarkEnd w:id="1367"/>
    <w:bookmarkEnd w:id="1368"/>
    <w:bookmarkEnd w:id="1369"/>
    <w:bookmarkEnd w:id="1370"/>
    <w:p w14:paraId="70F61C27">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377" w:name="_Toc532375613"/>
      <w:bookmarkStart w:id="1378" w:name="_Toc532377349"/>
      <w:bookmarkStart w:id="1379" w:name="_Toc351203638"/>
      <w:bookmarkStart w:id="1380" w:name="_Toc292559883"/>
      <w:bookmarkStart w:id="1381" w:name="_Toc296944512"/>
      <w:bookmarkStart w:id="1382" w:name="_Toc296503173"/>
      <w:bookmarkStart w:id="1383" w:name="_Toc292559378"/>
      <w:bookmarkStart w:id="1384" w:name="_Toc297048359"/>
      <w:bookmarkStart w:id="1385" w:name="_Toc296891213"/>
      <w:bookmarkStart w:id="1386" w:name="_Toc267251427"/>
      <w:bookmarkStart w:id="1387" w:name="_Toc296346674"/>
      <w:bookmarkStart w:id="1388" w:name="_Toc296347172"/>
      <w:bookmarkStart w:id="1389" w:name="_Toc296891001"/>
      <w:bookmarkStart w:id="1390" w:name="_Toc267251428"/>
      <w:bookmarkStart w:id="1391" w:name="_Toc297120473"/>
      <w:bookmarkStart w:id="1392" w:name="_Toc351203642"/>
      <w:r>
        <w:rPr>
          <w:rFonts w:hint="eastAsia"/>
          <w:color w:val="auto"/>
          <w:kern w:val="2"/>
          <w:sz w:val="21"/>
          <w:szCs w:val="21"/>
          <w:highlight w:val="none"/>
        </w:rPr>
        <w:t>6. 安全文明施工与环境保护</w:t>
      </w:r>
      <w:bookmarkEnd w:id="1377"/>
      <w:bookmarkEnd w:id="1378"/>
      <w:bookmarkEnd w:id="1379"/>
    </w:p>
    <w:p w14:paraId="64B216DD">
      <w:pPr>
        <w:pStyle w:val="6"/>
        <w:spacing w:before="0" w:beforeAutospacing="0" w:after="0" w:afterAutospacing="0" w:line="360" w:lineRule="auto"/>
        <w:ind w:firstLine="422" w:firstLineChars="200"/>
        <w:rPr>
          <w:color w:val="auto"/>
          <w:sz w:val="21"/>
          <w:szCs w:val="21"/>
          <w:highlight w:val="none"/>
        </w:rPr>
      </w:pPr>
      <w:bookmarkStart w:id="1393" w:name="_Toc532377350"/>
      <w:bookmarkStart w:id="1394" w:name="_Toc532375614"/>
      <w:r>
        <w:rPr>
          <w:rFonts w:hint="eastAsia"/>
          <w:color w:val="auto"/>
          <w:sz w:val="21"/>
          <w:szCs w:val="21"/>
          <w:highlight w:val="none"/>
        </w:rPr>
        <w:t>6.1 安全文明施工</w:t>
      </w:r>
      <w:bookmarkEnd w:id="1393"/>
      <w:bookmarkEnd w:id="1394"/>
    </w:p>
    <w:p w14:paraId="56DD888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承包人必须认真贯彻执行国家安全生产法律、法规、规章和强制性安全标准，按照重庆市现行的质量、安全文明施工有关规定和发包人安全管理的有关规定，建立完善的质量、安全、文明施工管理制度。</w:t>
      </w:r>
    </w:p>
    <w:p w14:paraId="2B4FE79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0486E9A0">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6.1.1 项目安全生产的达标目标及相应事项的约定：</w:t>
      </w:r>
      <w:r>
        <w:rPr>
          <w:rFonts w:hint="eastAsia" w:ascii="宋体" w:hAnsi="宋体"/>
          <w:color w:val="auto"/>
          <w:szCs w:val="21"/>
          <w:highlight w:val="none"/>
          <w:u w:val="single"/>
        </w:rPr>
        <w:t>达到《建筑施工安全检查标准》（JGJ59-2011）的要求</w:t>
      </w:r>
      <w:r>
        <w:rPr>
          <w:rFonts w:hint="eastAsia" w:ascii="宋体" w:hAnsi="宋体"/>
          <w:color w:val="auto"/>
          <w:szCs w:val="21"/>
          <w:highlight w:val="none"/>
        </w:rPr>
        <w:t>。</w:t>
      </w:r>
    </w:p>
    <w:p w14:paraId="0C688A0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（1）按现行安全文明施工费计取及使用管理的政策文件规定及发包人制订的安全管理制度执行</w:t>
      </w:r>
      <w:r>
        <w:rPr>
          <w:rFonts w:hint="eastAsia" w:ascii="宋体" w:hAnsi="宋体"/>
          <w:color w:val="auto"/>
          <w:szCs w:val="21"/>
          <w:highlight w:val="none"/>
        </w:rPr>
        <w:t>。</w:t>
      </w:r>
    </w:p>
    <w:p w14:paraId="3CCA4E0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（2）承包人的原因造成事故，由此产生的法律责任和事故责任及费用由承包人全部承担</w:t>
      </w:r>
      <w:r>
        <w:rPr>
          <w:rFonts w:hint="eastAsia" w:ascii="宋体" w:hAnsi="宋体"/>
          <w:color w:val="auto"/>
          <w:szCs w:val="21"/>
          <w:highlight w:val="none"/>
        </w:rPr>
        <w:t>。</w:t>
      </w:r>
    </w:p>
    <w:p w14:paraId="5FE591B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（3）承包人向发包人做出安全承诺，并签订《安全生产目标责任书》和《安全承诺书》</w:t>
      </w:r>
      <w:r>
        <w:rPr>
          <w:rFonts w:hint="eastAsia" w:ascii="宋体" w:hAnsi="宋体"/>
          <w:color w:val="auto"/>
          <w:szCs w:val="21"/>
          <w:highlight w:val="none"/>
        </w:rPr>
        <w:t>。</w:t>
      </w:r>
    </w:p>
    <w:p w14:paraId="4361594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（4）承包人在施工过程中，必须严格执行安全生产法的相关规定，制定切实可靠的安全技术措施</w:t>
      </w:r>
      <w:r>
        <w:rPr>
          <w:rFonts w:hint="eastAsia" w:ascii="宋体" w:hAnsi="宋体"/>
          <w:color w:val="auto"/>
          <w:szCs w:val="21"/>
          <w:highlight w:val="none"/>
        </w:rPr>
        <w:t>。</w:t>
      </w:r>
    </w:p>
    <w:p w14:paraId="55635F45">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（5）接受发包人安全监督和管理，在施工中违反安全管理规定和操作规程、违章作业的，承担违约责任</w:t>
      </w:r>
      <w:r>
        <w:rPr>
          <w:rFonts w:hint="eastAsia" w:ascii="宋体" w:hAnsi="宋体"/>
          <w:color w:val="auto"/>
          <w:szCs w:val="21"/>
          <w:highlight w:val="none"/>
        </w:rPr>
        <w:t>。</w:t>
      </w:r>
    </w:p>
    <w:p w14:paraId="5CBEF60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6.1.4 关于治安保卫的特别约定：</w:t>
      </w:r>
      <w:r>
        <w:rPr>
          <w:rFonts w:hint="eastAsia" w:ascii="宋体" w:hAnsi="宋体"/>
          <w:color w:val="auto"/>
          <w:szCs w:val="21"/>
          <w:highlight w:val="none"/>
          <w:u w:val="single"/>
        </w:rPr>
        <w:t>承包人负责组建施工现场治安管理机构或联防组织；承包人负责编制施工场地治安管理计划和突发治安事件紧急预案</w:t>
      </w:r>
      <w:r>
        <w:rPr>
          <w:rFonts w:hint="eastAsia" w:ascii="宋体" w:hAnsi="宋体"/>
          <w:color w:val="auto"/>
          <w:szCs w:val="21"/>
          <w:highlight w:val="none"/>
        </w:rPr>
        <w:t>。</w:t>
      </w:r>
    </w:p>
    <w:p w14:paraId="4C585451">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关于编制施工场地治安管理计划的约定：</w:t>
      </w:r>
      <w:r>
        <w:rPr>
          <w:rFonts w:hint="eastAsia" w:ascii="宋体" w:hAnsi="宋体"/>
          <w:color w:val="auto"/>
          <w:szCs w:val="21"/>
          <w:highlight w:val="none"/>
          <w:u w:val="single"/>
        </w:rPr>
        <w:t>由承包人负责</w:t>
      </w:r>
      <w:r>
        <w:rPr>
          <w:rFonts w:hint="eastAsia" w:ascii="宋体" w:hAnsi="宋体"/>
          <w:color w:val="auto"/>
          <w:szCs w:val="21"/>
          <w:highlight w:val="none"/>
        </w:rPr>
        <w:t>。</w:t>
      </w:r>
    </w:p>
    <w:p w14:paraId="5DFA263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6.1.5 文明施工</w:t>
      </w:r>
    </w:p>
    <w:p w14:paraId="3239EB12">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合同当事人对文明施工的要求：</w:t>
      </w:r>
      <w:r>
        <w:rPr>
          <w:rFonts w:hint="eastAsia" w:ascii="宋体" w:hAnsi="宋体"/>
          <w:color w:val="auto"/>
          <w:szCs w:val="21"/>
          <w:highlight w:val="none"/>
          <w:u w:val="single"/>
        </w:rPr>
        <w:t>承包人应按照《房屋建筑和市政基础设施工程施工扬尘控制工作方案》（渝建发〔2009〕13号）、《重庆市建设委员会关于印发</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重庆市房屋建筑和市政基础设施工程现场文明施工标准</w:t>
      </w:r>
      <w:r>
        <w:rPr>
          <w:rFonts w:hint="eastAsia" w:ascii="宋体" w:hAnsi="宋体"/>
          <w:color w:val="auto"/>
          <w:szCs w:val="21"/>
          <w:highlight w:val="none"/>
          <w:u w:val="single"/>
          <w:lang w:eastAsia="zh-CN"/>
        </w:rPr>
        <w:t>〉的通知》</w:t>
      </w:r>
      <w:r>
        <w:rPr>
          <w:rFonts w:hint="eastAsia" w:ascii="宋体" w:hAnsi="宋体"/>
          <w:color w:val="auto"/>
          <w:szCs w:val="21"/>
          <w:highlight w:val="none"/>
          <w:u w:val="single"/>
        </w:rPr>
        <w:t>（渝建发〔2008〕169号）等相关规定履行好施工扬尘控制、文明施工等责任</w:t>
      </w:r>
      <w:r>
        <w:rPr>
          <w:rFonts w:hint="eastAsia" w:ascii="宋体" w:hAnsi="宋体"/>
          <w:color w:val="auto"/>
          <w:szCs w:val="21"/>
          <w:highlight w:val="none"/>
        </w:rPr>
        <w:t>。</w:t>
      </w:r>
    </w:p>
    <w:p w14:paraId="0611A831">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color w:val="auto"/>
          <w:szCs w:val="21"/>
          <w:highlight w:val="none"/>
        </w:rPr>
        <w:t>。</w:t>
      </w:r>
    </w:p>
    <w:p w14:paraId="59126E8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6.1.6 关于安全文明施工费支付比例和支付期限的约定：按照行业主管部门相关规定</w:t>
      </w:r>
      <w:r>
        <w:rPr>
          <w:rFonts w:hint="eastAsia" w:ascii="宋体" w:hAnsi="宋体"/>
          <w:color w:val="auto"/>
          <w:szCs w:val="21"/>
          <w:highlight w:val="none"/>
          <w:u w:val="single"/>
        </w:rPr>
        <w:t xml:space="preserve">                 </w:t>
      </w:r>
      <w:r>
        <w:rPr>
          <w:rFonts w:hint="eastAsia" w:ascii="宋体" w:hAnsi="宋体"/>
          <w:color w:val="auto"/>
          <w:szCs w:val="21"/>
          <w:highlight w:val="none"/>
        </w:rPr>
        <w:t>执行。</w:t>
      </w:r>
    </w:p>
    <w:p w14:paraId="30D86CB5">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安全文明施工费的要求与内容、提取支付方法以及违反约定造成损失的赔偿等条款，按照现行规范要求执行，做到专款专用</w:t>
      </w:r>
      <w:r>
        <w:rPr>
          <w:rFonts w:hint="eastAsia" w:ascii="宋体" w:hAnsi="宋体"/>
          <w:color w:val="auto"/>
          <w:szCs w:val="21"/>
          <w:highlight w:val="none"/>
        </w:rPr>
        <w:t>。</w:t>
      </w:r>
    </w:p>
    <w:p w14:paraId="703F6F67">
      <w:pPr>
        <w:pStyle w:val="6"/>
        <w:spacing w:before="0" w:beforeAutospacing="0" w:after="0" w:afterAutospacing="0" w:line="360" w:lineRule="auto"/>
        <w:ind w:firstLine="422" w:firstLineChars="200"/>
        <w:rPr>
          <w:color w:val="auto"/>
          <w:sz w:val="21"/>
          <w:szCs w:val="21"/>
          <w:highlight w:val="none"/>
        </w:rPr>
      </w:pPr>
      <w:bookmarkStart w:id="1395" w:name="_Toc532377351"/>
      <w:bookmarkStart w:id="1396" w:name="_Toc532375615"/>
      <w:r>
        <w:rPr>
          <w:rFonts w:hint="eastAsia"/>
          <w:color w:val="auto"/>
          <w:sz w:val="21"/>
          <w:szCs w:val="21"/>
          <w:highlight w:val="none"/>
        </w:rPr>
        <w:t>6.3 环境保护</w:t>
      </w:r>
      <w:bookmarkEnd w:id="1395"/>
      <w:bookmarkEnd w:id="1396"/>
    </w:p>
    <w:p w14:paraId="76945366">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本款补充6.3.1～6.3.8项：</w:t>
      </w:r>
    </w:p>
    <w:p w14:paraId="04F32DEA">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6AC75859">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2F7A7247">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6.3.3 承包人应加强生态环境保护工作。施工期间，采取边坡防护，挡渣坝、排水沟、沉淀池、表土剥离和绿化恢复等水土保持措施减少水土流失量，绿化恢复宜采用适于当地生长的植物。</w:t>
      </w:r>
    </w:p>
    <w:p w14:paraId="5F7EECAB">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6.3.4 承包人应认真落实水污染防治措施。施工期间，加强机械设备维护，减少跑冒滴漏等现象；做好含油废水处理措施；施工场地生活污水经生化处理后达到《污水综合排放标准》（GB8978-1996）一级标准后排放。</w:t>
      </w:r>
    </w:p>
    <w:p w14:paraId="702DBAAF">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6.3.5 承包人应重视大气污染物污染防治措施。施工期间，严格执行市政府“蓝天行动”方案等有关规定，通过洒水防尘，严格控制施工场地扬尘和运输扬尘污染。</w:t>
      </w:r>
    </w:p>
    <w:p w14:paraId="6B817F95">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6.3.6 承包人应落实固体废物污染防治措施。施工期间，项目产生的弃方不可合理</w:t>
      </w:r>
      <w:r>
        <w:rPr>
          <w:rFonts w:ascii="宋体" w:hAnsi="宋体"/>
          <w:color w:val="auto"/>
          <w:szCs w:val="21"/>
          <w:highlight w:val="none"/>
        </w:rPr>
        <w:t>利用的</w:t>
      </w:r>
      <w:r>
        <w:rPr>
          <w:rFonts w:hint="eastAsia" w:ascii="宋体" w:hAnsi="宋体"/>
          <w:color w:val="auto"/>
          <w:szCs w:val="21"/>
          <w:highlight w:val="none"/>
        </w:rPr>
        <w:t>，应运往指定的弃渣场内堆存；建筑垃圾运至指定的建筑垃圾消纳场处置；生活垃圾由当地环卫部门统一处置。</w:t>
      </w:r>
    </w:p>
    <w:p w14:paraId="1FA798F0">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6.3.7 承包人应认真落实噪声污染防治措施。施工期间，优选低噪声设备，合理安排施工时间，严格控制夜间施工，昼、夜施工场界需满足《建筑施工场界环境噪声排放标准》（GB12523-2011）。</w:t>
      </w:r>
    </w:p>
    <w:p w14:paraId="418E926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6.3.8 承包人自行负责办理有关施工场地交通、环卫和施工噪音管理等手续，并应按要求结合自身实际和重庆市相关规定，考虑不低于以上标准的此类工作。</w:t>
      </w:r>
    </w:p>
    <w:p w14:paraId="66F2CF5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6.3.9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p>
    <w:p w14:paraId="454F3BD8">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397" w:name="_Toc532375616"/>
      <w:bookmarkStart w:id="1398" w:name="_Toc532377352"/>
      <w:bookmarkStart w:id="1399" w:name="_Toc351203639"/>
      <w:r>
        <w:rPr>
          <w:rFonts w:hint="eastAsia"/>
          <w:color w:val="auto"/>
          <w:kern w:val="2"/>
          <w:sz w:val="21"/>
          <w:szCs w:val="21"/>
          <w:highlight w:val="none"/>
        </w:rPr>
        <w:t>7. 工期和进度</w:t>
      </w:r>
      <w:bookmarkEnd w:id="1397"/>
      <w:bookmarkEnd w:id="1398"/>
      <w:bookmarkEnd w:id="1399"/>
    </w:p>
    <w:p w14:paraId="77951A94">
      <w:pPr>
        <w:pStyle w:val="6"/>
        <w:spacing w:before="0" w:beforeAutospacing="0" w:after="0" w:afterAutospacing="0" w:line="360" w:lineRule="auto"/>
        <w:ind w:firstLine="422" w:firstLineChars="200"/>
        <w:rPr>
          <w:color w:val="auto"/>
          <w:sz w:val="21"/>
          <w:szCs w:val="21"/>
          <w:highlight w:val="none"/>
        </w:rPr>
      </w:pPr>
      <w:bookmarkStart w:id="1400" w:name="_Toc532377353"/>
      <w:bookmarkStart w:id="1401" w:name="_Toc532375617"/>
      <w:r>
        <w:rPr>
          <w:rFonts w:hint="eastAsia"/>
          <w:color w:val="auto"/>
          <w:sz w:val="21"/>
          <w:szCs w:val="21"/>
          <w:highlight w:val="none"/>
        </w:rPr>
        <w:t>7.1 施工组织设计</w:t>
      </w:r>
      <w:bookmarkEnd w:id="1400"/>
      <w:bookmarkEnd w:id="1401"/>
    </w:p>
    <w:p w14:paraId="73976144">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7.1.1 合同当事人约定的施工组织设计应包括的其他内容：</w:t>
      </w:r>
      <w:r>
        <w:rPr>
          <w:rFonts w:hint="eastAsia" w:ascii="宋体" w:hAnsi="宋体"/>
          <w:color w:val="auto"/>
          <w:szCs w:val="21"/>
          <w:highlight w:val="none"/>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w:t>
      </w:r>
      <w:r>
        <w:rPr>
          <w:rFonts w:hint="eastAsia" w:ascii="宋体" w:hAnsi="宋体"/>
          <w:color w:val="auto"/>
          <w:szCs w:val="21"/>
          <w:highlight w:val="none"/>
          <w:u w:val="single"/>
          <w:lang w:eastAsia="zh-CN"/>
        </w:rPr>
        <w:t>噪声</w:t>
      </w:r>
      <w:r>
        <w:rPr>
          <w:rFonts w:hint="eastAsia" w:ascii="宋体" w:hAnsi="宋体"/>
          <w:color w:val="auto"/>
          <w:szCs w:val="21"/>
          <w:highlight w:val="none"/>
          <w:u w:val="single"/>
        </w:rPr>
        <w:t>、降低环境污染、地下管线及其他地上地下设施的保护加固措施等按发包人要求提供</w:t>
      </w:r>
      <w:r>
        <w:rPr>
          <w:rFonts w:hint="eastAsia" w:ascii="宋体" w:hAnsi="宋体"/>
          <w:color w:val="auto"/>
          <w:szCs w:val="21"/>
          <w:highlight w:val="none"/>
        </w:rPr>
        <w:t>。</w:t>
      </w:r>
    </w:p>
    <w:p w14:paraId="51ABDE59">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7.1.2 施工组织设计的提交和修改</w:t>
      </w:r>
    </w:p>
    <w:p w14:paraId="2C52DA07">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承包人提交详细施工组织设计的期限的约定：</w:t>
      </w:r>
      <w:r>
        <w:rPr>
          <w:rFonts w:hint="eastAsia" w:ascii="宋体" w:hAnsi="宋体"/>
          <w:color w:val="auto"/>
          <w:szCs w:val="21"/>
          <w:highlight w:val="none"/>
          <w:u w:val="single"/>
        </w:rPr>
        <w:t>合同签订后  天内，但最迟不得晚于开工通知载明的开工日期前7天</w:t>
      </w:r>
      <w:r>
        <w:rPr>
          <w:rFonts w:hint="eastAsia" w:ascii="宋体" w:hAnsi="宋体"/>
          <w:color w:val="auto"/>
          <w:szCs w:val="21"/>
          <w:highlight w:val="none"/>
        </w:rPr>
        <w:t>。</w:t>
      </w:r>
    </w:p>
    <w:p w14:paraId="517A4F9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发包人和监理人在收到详细的施工组织设计后确认或提出修改意见的期限：</w:t>
      </w:r>
      <w:r>
        <w:rPr>
          <w:rFonts w:hint="eastAsia" w:ascii="宋体" w:hAnsi="宋体"/>
          <w:color w:val="auto"/>
          <w:szCs w:val="21"/>
          <w:highlight w:val="none"/>
          <w:u w:val="single"/>
        </w:rPr>
        <w:t>收到施工组织设计后  天内</w:t>
      </w:r>
      <w:r>
        <w:rPr>
          <w:rFonts w:hint="eastAsia" w:ascii="宋体" w:hAnsi="宋体"/>
          <w:color w:val="auto"/>
          <w:szCs w:val="21"/>
          <w:highlight w:val="none"/>
        </w:rPr>
        <w:t>。</w:t>
      </w:r>
    </w:p>
    <w:p w14:paraId="0A3CAAD4">
      <w:pPr>
        <w:pStyle w:val="6"/>
        <w:spacing w:before="0" w:beforeAutospacing="0" w:after="0" w:afterAutospacing="0" w:line="360" w:lineRule="auto"/>
        <w:ind w:firstLine="422" w:firstLineChars="200"/>
        <w:rPr>
          <w:color w:val="auto"/>
          <w:sz w:val="21"/>
          <w:szCs w:val="21"/>
          <w:highlight w:val="none"/>
        </w:rPr>
      </w:pPr>
      <w:bookmarkStart w:id="1402" w:name="_Toc532377354"/>
      <w:bookmarkStart w:id="1403" w:name="_Toc532375618"/>
      <w:r>
        <w:rPr>
          <w:rFonts w:hint="eastAsia"/>
          <w:color w:val="auto"/>
          <w:sz w:val="21"/>
          <w:szCs w:val="21"/>
          <w:highlight w:val="none"/>
        </w:rPr>
        <w:t>7.2 施工进度计划</w:t>
      </w:r>
      <w:bookmarkEnd w:id="1402"/>
      <w:bookmarkEnd w:id="1403"/>
    </w:p>
    <w:p w14:paraId="180D06D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7.2.2 施工进度计划的修订</w:t>
      </w:r>
    </w:p>
    <w:p w14:paraId="46C3E21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发包人和监理人在收到修订的施工进度计划后确认或提出修改意见的期限：</w:t>
      </w:r>
      <w:r>
        <w:rPr>
          <w:rFonts w:hint="eastAsia" w:ascii="宋体" w:hAnsi="宋体"/>
          <w:color w:val="auto"/>
          <w:szCs w:val="21"/>
          <w:highlight w:val="none"/>
          <w:u w:val="single"/>
        </w:rPr>
        <w:t>收到修订的施工进度计划后  天内</w:t>
      </w:r>
      <w:r>
        <w:rPr>
          <w:rFonts w:hint="eastAsia" w:ascii="宋体" w:hAnsi="宋体"/>
          <w:color w:val="auto"/>
          <w:szCs w:val="21"/>
          <w:highlight w:val="none"/>
        </w:rPr>
        <w:t>。</w:t>
      </w:r>
    </w:p>
    <w:p w14:paraId="70349C6D">
      <w:pPr>
        <w:pStyle w:val="6"/>
        <w:spacing w:before="0" w:beforeAutospacing="0" w:after="0" w:afterAutospacing="0" w:line="360" w:lineRule="auto"/>
        <w:ind w:firstLine="422" w:firstLineChars="200"/>
        <w:rPr>
          <w:color w:val="auto"/>
          <w:sz w:val="21"/>
          <w:szCs w:val="21"/>
          <w:highlight w:val="none"/>
        </w:rPr>
      </w:pPr>
      <w:bookmarkStart w:id="1404" w:name="_Toc532377355"/>
      <w:bookmarkStart w:id="1405" w:name="_Toc532375619"/>
      <w:bookmarkStart w:id="1406" w:name="_Toc297216173"/>
      <w:bookmarkStart w:id="1407" w:name="_Toc312678005"/>
      <w:bookmarkStart w:id="1408" w:name="_Toc300934966"/>
      <w:bookmarkStart w:id="1409" w:name="_Toc297123514"/>
      <w:bookmarkStart w:id="1410" w:name="_Toc312677479"/>
      <w:bookmarkStart w:id="1411" w:name="_Toc303539123"/>
      <w:bookmarkStart w:id="1412" w:name="_Toc304295541"/>
      <w:r>
        <w:rPr>
          <w:rFonts w:hint="eastAsia"/>
          <w:color w:val="auto"/>
          <w:sz w:val="21"/>
          <w:szCs w:val="21"/>
          <w:highlight w:val="none"/>
        </w:rPr>
        <w:t>7.3 开工</w:t>
      </w:r>
      <w:bookmarkEnd w:id="1404"/>
      <w:bookmarkEnd w:id="1405"/>
    </w:p>
    <w:p w14:paraId="34BD3C9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7.3.1 开工准备</w:t>
      </w:r>
    </w:p>
    <w:p w14:paraId="387F0DA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关于承包人提交工程开工报审表的期限：</w:t>
      </w:r>
      <w:r>
        <w:rPr>
          <w:rFonts w:hint="eastAsia" w:ascii="宋体" w:hAnsi="宋体"/>
          <w:color w:val="auto"/>
          <w:szCs w:val="21"/>
          <w:highlight w:val="none"/>
          <w:u w:val="single"/>
        </w:rPr>
        <w:t>不晚于开工前  天</w:t>
      </w:r>
      <w:r>
        <w:rPr>
          <w:rFonts w:hint="eastAsia" w:ascii="宋体" w:hAnsi="宋体"/>
          <w:color w:val="auto"/>
          <w:szCs w:val="21"/>
          <w:highlight w:val="none"/>
        </w:rPr>
        <w:t>。</w:t>
      </w:r>
    </w:p>
    <w:p w14:paraId="23E6CE4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关于发包人应完成的其他开工准备工作及期限：</w:t>
      </w:r>
      <w:r>
        <w:rPr>
          <w:rFonts w:hint="eastAsia" w:ascii="宋体" w:hAnsi="宋体"/>
          <w:color w:val="auto"/>
          <w:szCs w:val="21"/>
          <w:highlight w:val="none"/>
          <w:u w:val="single"/>
        </w:rPr>
        <w:t>不晚于开工前  天</w:t>
      </w:r>
      <w:r>
        <w:rPr>
          <w:rFonts w:hint="eastAsia" w:ascii="宋体" w:hAnsi="宋体"/>
          <w:color w:val="auto"/>
          <w:szCs w:val="21"/>
          <w:highlight w:val="none"/>
        </w:rPr>
        <w:t>。</w:t>
      </w:r>
    </w:p>
    <w:p w14:paraId="612C35B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关于承包人应完成的其他开工准备工作及期限：</w:t>
      </w:r>
      <w:r>
        <w:rPr>
          <w:rFonts w:hint="eastAsia" w:ascii="宋体" w:hAnsi="宋体"/>
          <w:color w:val="auto"/>
          <w:szCs w:val="21"/>
          <w:highlight w:val="none"/>
          <w:u w:val="single"/>
        </w:rPr>
        <w:t>不晚于开工前  天</w:t>
      </w:r>
      <w:r>
        <w:rPr>
          <w:rFonts w:hint="eastAsia" w:ascii="宋体" w:hAnsi="宋体"/>
          <w:color w:val="auto"/>
          <w:szCs w:val="21"/>
          <w:highlight w:val="none"/>
        </w:rPr>
        <w:t>。</w:t>
      </w:r>
    </w:p>
    <w:bookmarkEnd w:id="1406"/>
    <w:bookmarkEnd w:id="1407"/>
    <w:bookmarkEnd w:id="1408"/>
    <w:bookmarkEnd w:id="1409"/>
    <w:bookmarkEnd w:id="1410"/>
    <w:bookmarkEnd w:id="1411"/>
    <w:bookmarkEnd w:id="1412"/>
    <w:p w14:paraId="10772D1E">
      <w:pPr>
        <w:pStyle w:val="6"/>
        <w:spacing w:before="0" w:beforeAutospacing="0" w:after="0" w:afterAutospacing="0" w:line="360" w:lineRule="auto"/>
        <w:ind w:firstLine="422" w:firstLineChars="200"/>
        <w:rPr>
          <w:color w:val="auto"/>
          <w:sz w:val="21"/>
          <w:szCs w:val="21"/>
          <w:highlight w:val="none"/>
        </w:rPr>
      </w:pPr>
      <w:bookmarkStart w:id="1413" w:name="_Toc532375620"/>
      <w:bookmarkStart w:id="1414" w:name="_Toc532377356"/>
      <w:r>
        <w:rPr>
          <w:rFonts w:hint="eastAsia"/>
          <w:color w:val="auto"/>
          <w:sz w:val="21"/>
          <w:szCs w:val="21"/>
          <w:highlight w:val="none"/>
        </w:rPr>
        <w:t>7.4 测量放线</w:t>
      </w:r>
      <w:bookmarkEnd w:id="1413"/>
      <w:bookmarkEnd w:id="1414"/>
    </w:p>
    <w:p w14:paraId="2F72BFF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7.4.1 发包人通过监理人向承包人提供测量基准点、基准线和水准点及其书面资料的期限：</w:t>
      </w:r>
      <w:r>
        <w:rPr>
          <w:rFonts w:hint="eastAsia" w:ascii="宋体" w:hAnsi="宋体"/>
          <w:color w:val="auto"/>
          <w:szCs w:val="21"/>
          <w:highlight w:val="none"/>
          <w:u w:val="single"/>
        </w:rPr>
        <w:t>不晚于开工前  天</w:t>
      </w:r>
      <w:r>
        <w:rPr>
          <w:rFonts w:hint="eastAsia" w:ascii="宋体" w:hAnsi="宋体"/>
          <w:color w:val="auto"/>
          <w:szCs w:val="21"/>
          <w:highlight w:val="none"/>
        </w:rPr>
        <w:t>。</w:t>
      </w:r>
    </w:p>
    <w:p w14:paraId="469F28C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承包人报监理人审批施工控制网资料的期限：</w:t>
      </w:r>
      <w:r>
        <w:rPr>
          <w:rFonts w:hint="eastAsia" w:ascii="宋体" w:hAnsi="宋体"/>
          <w:color w:val="auto"/>
          <w:szCs w:val="21"/>
          <w:highlight w:val="none"/>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color w:val="auto"/>
          <w:szCs w:val="21"/>
          <w:highlight w:val="none"/>
        </w:rPr>
        <w:t>。</w:t>
      </w:r>
    </w:p>
    <w:p w14:paraId="4E82AA67">
      <w:pPr>
        <w:pStyle w:val="6"/>
        <w:spacing w:before="0" w:beforeAutospacing="0" w:after="0" w:afterAutospacing="0" w:line="360" w:lineRule="auto"/>
        <w:ind w:firstLine="422" w:firstLineChars="200"/>
        <w:rPr>
          <w:color w:val="auto"/>
          <w:sz w:val="21"/>
          <w:szCs w:val="21"/>
          <w:highlight w:val="none"/>
        </w:rPr>
      </w:pPr>
      <w:bookmarkStart w:id="1415" w:name="_Toc532377357"/>
      <w:bookmarkStart w:id="1416" w:name="_Toc532375621"/>
      <w:r>
        <w:rPr>
          <w:rFonts w:hint="eastAsia"/>
          <w:color w:val="auto"/>
          <w:sz w:val="21"/>
          <w:szCs w:val="21"/>
          <w:highlight w:val="none"/>
        </w:rPr>
        <w:t>7</w:t>
      </w:r>
      <w:bookmarkStart w:id="1417" w:name="_Toc303539125"/>
      <w:bookmarkStart w:id="1418" w:name="_Toc300934968"/>
      <w:bookmarkStart w:id="1419" w:name="_Toc297123516"/>
      <w:bookmarkStart w:id="1420" w:name="_Toc312677484"/>
      <w:bookmarkStart w:id="1421" w:name="_Toc297216175"/>
      <w:bookmarkStart w:id="1422" w:name="_Toc304295546"/>
      <w:bookmarkStart w:id="1423" w:name="_Toc312678010"/>
      <w:r>
        <w:rPr>
          <w:rFonts w:hint="eastAsia"/>
          <w:color w:val="auto"/>
          <w:sz w:val="21"/>
          <w:szCs w:val="21"/>
          <w:highlight w:val="none"/>
        </w:rPr>
        <w:t>.5 工期延误</w:t>
      </w:r>
      <w:bookmarkEnd w:id="1415"/>
      <w:bookmarkEnd w:id="1416"/>
    </w:p>
    <w:bookmarkEnd w:id="1417"/>
    <w:bookmarkEnd w:id="1418"/>
    <w:bookmarkEnd w:id="1419"/>
    <w:bookmarkEnd w:id="1420"/>
    <w:bookmarkEnd w:id="1421"/>
    <w:bookmarkEnd w:id="1422"/>
    <w:bookmarkEnd w:id="1423"/>
    <w:p w14:paraId="6587D4F6">
      <w:pPr>
        <w:spacing w:line="360" w:lineRule="auto"/>
        <w:ind w:firstLine="420" w:firstLineChars="200"/>
        <w:jc w:val="left"/>
        <w:rPr>
          <w:rFonts w:ascii="宋体" w:hAnsi="宋体"/>
          <w:color w:val="auto"/>
          <w:szCs w:val="21"/>
          <w:highlight w:val="none"/>
        </w:rPr>
      </w:pPr>
      <w:bookmarkStart w:id="1424" w:name="_Hlk528927940"/>
      <w:r>
        <w:rPr>
          <w:rFonts w:hint="eastAsia" w:ascii="宋体" w:hAnsi="宋体"/>
          <w:color w:val="auto"/>
          <w:szCs w:val="21"/>
          <w:highlight w:val="none"/>
        </w:rPr>
        <w:t>7.5.1 因发包人原因导致工期延误：</w:t>
      </w:r>
    </w:p>
    <w:p w14:paraId="06D81CB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在合同履行过程中，除通用条款约定外，因下列情况导致工期延误和（或）费用增加的，由发包人承担由此延误的工期和（或）增加的费用：</w:t>
      </w:r>
    </w:p>
    <w:p w14:paraId="26D4375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（1）发包人未能按合同约定提供施工场地，且该未提供开工条件直接影响项目关键线路的；</w:t>
      </w:r>
    </w:p>
    <w:p w14:paraId="2B02AA8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（2）发包人提供的测量基准点、基准线和水准点及其书面资料存在错误或疏漏，且该错误或疏漏直接影响项目关键线路的；</w:t>
      </w:r>
    </w:p>
    <w:p w14:paraId="4B2876A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（3）监理人未按合同约定发出指示、批准等文件，</w:t>
      </w:r>
      <w:r>
        <w:rPr>
          <w:rFonts w:hint="eastAsia" w:ascii="宋体" w:hAnsi="宋体"/>
          <w:color w:val="auto"/>
          <w:szCs w:val="21"/>
          <w:highlight w:val="none"/>
          <w:lang w:eastAsia="zh-CN"/>
        </w:rPr>
        <w:t>且</w:t>
      </w:r>
      <w:r>
        <w:rPr>
          <w:rFonts w:hint="eastAsia" w:ascii="宋体" w:hAnsi="宋体"/>
          <w:color w:val="auto"/>
          <w:szCs w:val="21"/>
          <w:highlight w:val="none"/>
        </w:rPr>
        <w:t>未按合同约定发出指示、批准直接影响项目关键线路的；</w:t>
      </w:r>
    </w:p>
    <w:p w14:paraId="2592B49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（4）变更未及时审批，直接影响项目关键线路的；</w:t>
      </w:r>
    </w:p>
    <w:p w14:paraId="1743DFB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（5）实施变更直接影响项目关键线路的；</w:t>
      </w:r>
    </w:p>
    <w:p w14:paraId="6C86E7E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（6）因发包人原因导致工程暂停施工、停建、缓建的；</w:t>
      </w:r>
    </w:p>
    <w:p w14:paraId="1CC890F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（7）因征地拆迁、当地群众阻工等情形的；</w:t>
      </w:r>
    </w:p>
    <w:p w14:paraId="340E3362">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（8）</w:t>
      </w:r>
      <w:r>
        <w:rPr>
          <w:rFonts w:hint="eastAsia" w:ascii="宋体" w:hAnsi="宋体"/>
          <w:color w:val="auto"/>
          <w:szCs w:val="21"/>
          <w:highlight w:val="none"/>
          <w:u w:val="single"/>
        </w:rPr>
        <w:t>合同约定的其他情形</w:t>
      </w:r>
      <w:r>
        <w:rPr>
          <w:rFonts w:hint="eastAsia" w:ascii="宋体" w:hAnsi="宋体"/>
          <w:color w:val="auto"/>
          <w:szCs w:val="21"/>
          <w:highlight w:val="none"/>
        </w:rPr>
        <w:t>。</w:t>
      </w:r>
    </w:p>
    <w:p w14:paraId="7473FF5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color w:val="auto"/>
          <w:szCs w:val="21"/>
          <w:highlight w:val="none"/>
        </w:rPr>
        <w:t>。</w:t>
      </w:r>
    </w:p>
    <w:p w14:paraId="25DE154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7.5.2 因承包人原因导致工期延误</w:t>
      </w:r>
    </w:p>
    <w:p w14:paraId="0F0FD83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因承包人原因造成工期延误，逾期竣工按16.2.2（6）目执行。</w:t>
      </w:r>
    </w:p>
    <w:bookmarkEnd w:id="1424"/>
    <w:p w14:paraId="72C32518">
      <w:pPr>
        <w:pStyle w:val="6"/>
        <w:spacing w:before="0" w:beforeAutospacing="0" w:after="0" w:afterAutospacing="0" w:line="360" w:lineRule="auto"/>
        <w:ind w:firstLine="422" w:firstLineChars="200"/>
        <w:rPr>
          <w:color w:val="auto"/>
          <w:sz w:val="21"/>
          <w:szCs w:val="21"/>
          <w:highlight w:val="none"/>
        </w:rPr>
      </w:pPr>
      <w:bookmarkStart w:id="1425" w:name="_Toc532375622"/>
      <w:bookmarkStart w:id="1426" w:name="_Toc532377358"/>
      <w:bookmarkStart w:id="1427" w:name="_Hlk528927997"/>
      <w:r>
        <w:rPr>
          <w:rFonts w:hint="eastAsia"/>
          <w:color w:val="auto"/>
          <w:sz w:val="21"/>
          <w:szCs w:val="21"/>
          <w:highlight w:val="none"/>
        </w:rPr>
        <w:t>7</w:t>
      </w:r>
      <w:bookmarkStart w:id="1428" w:name="_Toc297216178"/>
      <w:bookmarkStart w:id="1429" w:name="_Toc300934971"/>
      <w:bookmarkStart w:id="1430" w:name="_Toc304295549"/>
      <w:bookmarkStart w:id="1431" w:name="_Toc312678015"/>
      <w:bookmarkStart w:id="1432" w:name="_Toc303539128"/>
      <w:bookmarkStart w:id="1433" w:name="_Toc297123519"/>
      <w:r>
        <w:rPr>
          <w:rFonts w:hint="eastAsia"/>
          <w:color w:val="auto"/>
          <w:sz w:val="21"/>
          <w:szCs w:val="21"/>
          <w:highlight w:val="none"/>
        </w:rPr>
        <w:t>.6 不</w:t>
      </w:r>
      <w:bookmarkEnd w:id="1428"/>
      <w:bookmarkEnd w:id="1429"/>
      <w:bookmarkEnd w:id="1430"/>
      <w:bookmarkEnd w:id="1431"/>
      <w:bookmarkEnd w:id="1432"/>
      <w:bookmarkEnd w:id="1433"/>
      <w:r>
        <w:rPr>
          <w:rFonts w:hint="eastAsia"/>
          <w:color w:val="auto"/>
          <w:sz w:val="21"/>
          <w:szCs w:val="21"/>
          <w:highlight w:val="none"/>
        </w:rPr>
        <w:t>利物质条件</w:t>
      </w:r>
      <w:bookmarkEnd w:id="1425"/>
      <w:bookmarkEnd w:id="1426"/>
    </w:p>
    <w:bookmarkEnd w:id="1427"/>
    <w:p w14:paraId="4AA674F0">
      <w:pPr>
        <w:spacing w:line="360" w:lineRule="auto"/>
        <w:ind w:firstLine="420" w:firstLineChars="200"/>
        <w:jc w:val="left"/>
        <w:rPr>
          <w:rFonts w:ascii="宋体" w:hAnsi="宋体"/>
          <w:bCs/>
          <w:color w:val="auto"/>
          <w:szCs w:val="21"/>
          <w:highlight w:val="none"/>
        </w:rPr>
      </w:pPr>
      <w:bookmarkStart w:id="1434" w:name="_Toc303539129"/>
      <w:bookmarkStart w:id="1435" w:name="_Toc297123520"/>
      <w:bookmarkStart w:id="1436" w:name="_Toc318581172"/>
      <w:bookmarkStart w:id="1437" w:name="_Toc304295550"/>
      <w:bookmarkStart w:id="1438" w:name="_Toc312678016"/>
      <w:bookmarkStart w:id="1439" w:name="_Toc297216179"/>
      <w:bookmarkStart w:id="1440" w:name="_Toc300934972"/>
      <w:r>
        <w:rPr>
          <w:rFonts w:hint="eastAsia" w:ascii="宋体" w:hAnsi="宋体"/>
          <w:color w:val="auto"/>
          <w:szCs w:val="21"/>
          <w:highlight w:val="none"/>
        </w:rPr>
        <w:t>不利物质条件的其他情形和有关约定：</w:t>
      </w:r>
      <w:bookmarkStart w:id="1441" w:name="_Hlk528910274"/>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1434"/>
    <w:bookmarkEnd w:id="1435"/>
    <w:bookmarkEnd w:id="1436"/>
    <w:bookmarkEnd w:id="1437"/>
    <w:bookmarkEnd w:id="1438"/>
    <w:bookmarkEnd w:id="1439"/>
    <w:bookmarkEnd w:id="1440"/>
    <w:bookmarkEnd w:id="1441"/>
    <w:p w14:paraId="7CFBACD3">
      <w:pPr>
        <w:pStyle w:val="6"/>
        <w:spacing w:before="0" w:beforeAutospacing="0" w:after="0" w:afterAutospacing="0" w:line="360" w:lineRule="auto"/>
        <w:ind w:firstLine="422" w:firstLineChars="200"/>
        <w:rPr>
          <w:color w:val="auto"/>
          <w:sz w:val="21"/>
          <w:szCs w:val="21"/>
          <w:highlight w:val="none"/>
        </w:rPr>
      </w:pPr>
      <w:bookmarkStart w:id="1442" w:name="_Toc532377359"/>
      <w:bookmarkStart w:id="1443" w:name="_Toc532375623"/>
      <w:r>
        <w:rPr>
          <w:rFonts w:hint="eastAsia"/>
          <w:color w:val="auto"/>
          <w:sz w:val="21"/>
          <w:szCs w:val="21"/>
          <w:highlight w:val="none"/>
        </w:rPr>
        <w:t>7</w:t>
      </w:r>
      <w:bookmarkStart w:id="1444" w:name="_Toc297123521"/>
      <w:bookmarkStart w:id="1445" w:name="_Toc303539130"/>
      <w:bookmarkStart w:id="1446" w:name="_Toc304295551"/>
      <w:bookmarkStart w:id="1447" w:name="_Toc297216180"/>
      <w:bookmarkStart w:id="1448" w:name="_Toc312678017"/>
      <w:bookmarkStart w:id="1449" w:name="_Toc300934973"/>
      <w:r>
        <w:rPr>
          <w:rFonts w:hint="eastAsia"/>
          <w:color w:val="auto"/>
          <w:sz w:val="21"/>
          <w:szCs w:val="21"/>
          <w:highlight w:val="none"/>
        </w:rPr>
        <w:t>.7异常恶劣的气候条件</w:t>
      </w:r>
      <w:bookmarkEnd w:id="1442"/>
      <w:bookmarkEnd w:id="1443"/>
    </w:p>
    <w:bookmarkEnd w:id="1444"/>
    <w:bookmarkEnd w:id="1445"/>
    <w:bookmarkEnd w:id="1446"/>
    <w:bookmarkEnd w:id="1447"/>
    <w:bookmarkEnd w:id="1448"/>
    <w:bookmarkEnd w:id="1449"/>
    <w:p w14:paraId="3D8252BC">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发包人和承包人同意以下情形视为异常恶劣的气候条件：</w:t>
      </w:r>
      <w:r>
        <w:rPr>
          <w:rFonts w:hint="eastAsia" w:ascii="宋体" w:hAnsi="宋体"/>
          <w:color w:val="auto"/>
          <w:szCs w:val="21"/>
          <w:highlight w:val="none"/>
          <w:u w:val="single"/>
        </w:rPr>
        <w:t xml:space="preserve">    （异常气候是指项目所在地50年以上一遇的罕见气候现象）</w:t>
      </w:r>
      <w:r>
        <w:rPr>
          <w:rFonts w:hint="eastAsia" w:ascii="宋体" w:hAnsi="宋体"/>
          <w:color w:val="auto"/>
          <w:szCs w:val="21"/>
          <w:highlight w:val="none"/>
        </w:rPr>
        <w:t>。</w:t>
      </w:r>
    </w:p>
    <w:p w14:paraId="3DA5C854">
      <w:pPr>
        <w:pStyle w:val="6"/>
        <w:spacing w:before="0" w:beforeAutospacing="0" w:after="0" w:afterAutospacing="0" w:line="360" w:lineRule="auto"/>
        <w:ind w:firstLine="422" w:firstLineChars="200"/>
        <w:rPr>
          <w:color w:val="auto"/>
          <w:sz w:val="21"/>
          <w:szCs w:val="21"/>
          <w:highlight w:val="none"/>
        </w:rPr>
      </w:pPr>
      <w:bookmarkStart w:id="1450" w:name="_Toc532375624"/>
      <w:bookmarkStart w:id="1451" w:name="_Toc532377360"/>
      <w:r>
        <w:rPr>
          <w:rFonts w:hint="eastAsia"/>
          <w:color w:val="auto"/>
          <w:sz w:val="21"/>
          <w:szCs w:val="21"/>
          <w:highlight w:val="none"/>
        </w:rPr>
        <w:t>7.9 提前竣工</w:t>
      </w:r>
      <w:bookmarkEnd w:id="1450"/>
      <w:bookmarkEnd w:id="1451"/>
    </w:p>
    <w:p w14:paraId="77B2938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7.9.1项细化为：</w:t>
      </w:r>
    </w:p>
    <w:p w14:paraId="23707F7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0E1FC98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（2）发包人不得随意要求承包人提前竣工，承包人也不得随意提出提前竣工的建议。如遇特殊情况，确需将工期提前的，发包人和承包人必须采取有效措施，确保工程质量。</w:t>
      </w:r>
    </w:p>
    <w:p w14:paraId="40D6EAE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（3）如果承包人提前竣工，发包人支付奖金的计算方法在合同条款中约定，时间自竣工验收证书中写明的实际竣工日期起至预定的竣工日期止，按天计算。但奖金最高限额不超过项目7.9.2项的限额。</w:t>
      </w:r>
    </w:p>
    <w:p w14:paraId="3C4755B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7.9.2 提前竣工的奖励：</w:t>
      </w:r>
      <w:r>
        <w:rPr>
          <w:rFonts w:hint="eastAsia" w:ascii="宋体" w:hAnsi="宋体"/>
          <w:color w:val="auto"/>
          <w:szCs w:val="21"/>
          <w:highlight w:val="none"/>
          <w:u w:val="single"/>
        </w:rPr>
        <w:t xml:space="preserve">    元/天，不超过签约合同价的  %</w:t>
      </w:r>
      <w:r>
        <w:rPr>
          <w:rFonts w:hint="eastAsia" w:ascii="宋体" w:hAnsi="宋体"/>
          <w:color w:val="auto"/>
          <w:szCs w:val="21"/>
          <w:highlight w:val="none"/>
        </w:rPr>
        <w:t>。</w:t>
      </w:r>
    </w:p>
    <w:p w14:paraId="1D3640A2">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452" w:name="_Toc532377361"/>
      <w:bookmarkStart w:id="1453" w:name="_Toc532375625"/>
      <w:bookmarkStart w:id="1454" w:name="_Toc351203640"/>
      <w:r>
        <w:rPr>
          <w:rFonts w:hint="eastAsia"/>
          <w:color w:val="auto"/>
          <w:kern w:val="2"/>
          <w:sz w:val="21"/>
          <w:szCs w:val="21"/>
          <w:highlight w:val="none"/>
        </w:rPr>
        <w:t>8. 材料与设备</w:t>
      </w:r>
      <w:bookmarkEnd w:id="1452"/>
      <w:bookmarkEnd w:id="1453"/>
      <w:bookmarkEnd w:id="1454"/>
    </w:p>
    <w:p w14:paraId="079D8470">
      <w:pPr>
        <w:pStyle w:val="6"/>
        <w:spacing w:before="0" w:beforeAutospacing="0" w:after="0" w:afterAutospacing="0" w:line="360" w:lineRule="auto"/>
        <w:ind w:firstLine="422" w:firstLineChars="200"/>
        <w:rPr>
          <w:color w:val="auto"/>
          <w:sz w:val="21"/>
          <w:szCs w:val="21"/>
          <w:highlight w:val="none"/>
        </w:rPr>
      </w:pPr>
      <w:bookmarkStart w:id="1455" w:name="_Toc532377362"/>
      <w:bookmarkStart w:id="1456" w:name="_Toc532375626"/>
      <w:r>
        <w:rPr>
          <w:rFonts w:hint="eastAsia"/>
          <w:color w:val="auto"/>
          <w:sz w:val="21"/>
          <w:szCs w:val="21"/>
          <w:highlight w:val="none"/>
        </w:rPr>
        <w:t>8.1发包人供应材料与工程设备</w:t>
      </w:r>
      <w:bookmarkEnd w:id="1455"/>
      <w:bookmarkEnd w:id="1456"/>
    </w:p>
    <w:p w14:paraId="5325395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材料的名称、规格、数量和价格：</w:t>
      </w:r>
      <w:r>
        <w:rPr>
          <w:rFonts w:hint="eastAsia" w:ascii="宋体" w:hAnsi="宋体"/>
          <w:color w:val="auto"/>
          <w:szCs w:val="21"/>
          <w:highlight w:val="none"/>
          <w:u w:val="single"/>
        </w:rPr>
        <w:t>发包人应提供甲供材料的明细表，结算时按经监理人、承包人共同确认的供应数量乘以招标时甲供材料暂定价格，在支付工程款时扣除</w:t>
      </w:r>
      <w:r>
        <w:rPr>
          <w:rFonts w:hint="eastAsia" w:ascii="宋体" w:hAnsi="宋体"/>
          <w:color w:val="auto"/>
          <w:szCs w:val="21"/>
          <w:highlight w:val="none"/>
        </w:rPr>
        <w:t>。</w:t>
      </w:r>
    </w:p>
    <w:p w14:paraId="463582A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color w:val="auto"/>
          <w:szCs w:val="21"/>
          <w:highlight w:val="none"/>
        </w:rPr>
        <w:t>。</w:t>
      </w:r>
    </w:p>
    <w:p w14:paraId="6E970884">
      <w:pPr>
        <w:pStyle w:val="6"/>
        <w:spacing w:before="0" w:beforeAutospacing="0" w:after="0" w:afterAutospacing="0" w:line="360" w:lineRule="auto"/>
        <w:ind w:firstLine="422" w:firstLineChars="200"/>
        <w:rPr>
          <w:color w:val="auto"/>
          <w:sz w:val="21"/>
          <w:szCs w:val="21"/>
          <w:highlight w:val="none"/>
        </w:rPr>
      </w:pPr>
      <w:bookmarkStart w:id="1457" w:name="_Toc532375627"/>
      <w:bookmarkStart w:id="1458" w:name="_Toc532377363"/>
      <w:bookmarkStart w:id="1459" w:name="_Toc351203554"/>
      <w:r>
        <w:rPr>
          <w:rFonts w:hint="eastAsia"/>
          <w:color w:val="auto"/>
          <w:sz w:val="21"/>
          <w:szCs w:val="21"/>
          <w:highlight w:val="none"/>
        </w:rPr>
        <w:t>8</w:t>
      </w:r>
      <w:bookmarkStart w:id="1460" w:name="_Toc296503060"/>
      <w:bookmarkStart w:id="1461" w:name="_Toc337558778"/>
      <w:bookmarkStart w:id="1462" w:name="_Toc296346561"/>
      <w:r>
        <w:rPr>
          <w:rFonts w:hint="eastAsia"/>
          <w:color w:val="auto"/>
          <w:sz w:val="21"/>
          <w:szCs w:val="21"/>
          <w:highlight w:val="none"/>
        </w:rPr>
        <w:t>.2 承包人采购材料与工程设备</w:t>
      </w:r>
      <w:bookmarkEnd w:id="1457"/>
      <w:bookmarkEnd w:id="1458"/>
      <w:bookmarkEnd w:id="1459"/>
    </w:p>
    <w:bookmarkEnd w:id="1460"/>
    <w:bookmarkEnd w:id="1461"/>
    <w:bookmarkEnd w:id="1462"/>
    <w:p w14:paraId="01841DB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8.2.1承包人负责采购、运输和保管的材料、工程设备：</w:t>
      </w:r>
      <w:r>
        <w:rPr>
          <w:rFonts w:hint="eastAsia" w:ascii="宋体" w:hAnsi="宋体"/>
          <w:color w:val="auto"/>
          <w:szCs w:val="21"/>
          <w:highlight w:val="none"/>
          <w:u w:val="single"/>
        </w:rPr>
        <w:t>由承包人自行采购。承包人采购材料设备必须经监理人和发包人批准，结算时由监理人和发包人按招标文件规定审核的数量和合同约定</w:t>
      </w:r>
      <w:r>
        <w:rPr>
          <w:rFonts w:ascii="宋体" w:hAnsi="宋体"/>
          <w:color w:val="auto"/>
          <w:szCs w:val="21"/>
          <w:highlight w:val="none"/>
          <w:u w:val="single"/>
        </w:rPr>
        <w:t>价格</w:t>
      </w:r>
      <w:r>
        <w:rPr>
          <w:rFonts w:hint="eastAsia" w:ascii="宋体" w:hAnsi="宋体"/>
          <w:color w:val="auto"/>
          <w:szCs w:val="21"/>
          <w:highlight w:val="none"/>
          <w:u w:val="single"/>
        </w:rPr>
        <w:t>计算</w:t>
      </w:r>
      <w:r>
        <w:rPr>
          <w:rFonts w:hint="eastAsia" w:ascii="宋体" w:hAnsi="宋体"/>
          <w:color w:val="auto"/>
          <w:szCs w:val="21"/>
          <w:highlight w:val="none"/>
        </w:rPr>
        <w:t>。</w:t>
      </w:r>
    </w:p>
    <w:p w14:paraId="0CF3296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8.2.2承包人报送监理人审批的时间：</w:t>
      </w:r>
      <w:r>
        <w:rPr>
          <w:rFonts w:hint="eastAsia" w:ascii="宋体" w:hAnsi="宋体"/>
          <w:color w:val="auto"/>
          <w:szCs w:val="21"/>
          <w:highlight w:val="none"/>
          <w:u w:val="single"/>
        </w:rPr>
        <w:t>按发包人及监理单位的相关规定执行</w:t>
      </w:r>
      <w:r>
        <w:rPr>
          <w:rFonts w:hint="eastAsia" w:ascii="宋体" w:hAnsi="宋体"/>
          <w:color w:val="auto"/>
          <w:szCs w:val="21"/>
          <w:highlight w:val="none"/>
        </w:rPr>
        <w:t>。</w:t>
      </w:r>
    </w:p>
    <w:p w14:paraId="5A2EB62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8.2.3承包人选择的生产厂家或供应商满足下列条件：</w:t>
      </w:r>
    </w:p>
    <w:p w14:paraId="7B16902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A.承包人选择的混凝土供应商应满足下列条件：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AF1DF0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B.承包人选择的钢材供应商应满足下列条件：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1976FC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C.承包人选择的水泥供应商应满足下列条件：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A80799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D.承包人采购的材料与设计或标准要求不符时，承包人应按发包人和监理人要求的时间运出施工场地，并重新采购符合要求的产品，并承担由此发生的费用，因此延误的工期不予顺延。</w:t>
      </w:r>
    </w:p>
    <w:p w14:paraId="7814195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E.承包人采购的材料在使用前，应按发包人和监理人的要求进行检验或试验，不合格的不得使用。</w:t>
      </w:r>
    </w:p>
    <w:p w14:paraId="12377CB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F.</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p>
    <w:p w14:paraId="76DE0815">
      <w:pPr>
        <w:pStyle w:val="6"/>
        <w:spacing w:before="0" w:beforeAutospacing="0" w:after="0" w:afterAutospacing="0" w:line="360" w:lineRule="auto"/>
        <w:ind w:firstLine="422" w:firstLineChars="200"/>
        <w:rPr>
          <w:color w:val="auto"/>
          <w:sz w:val="21"/>
          <w:szCs w:val="21"/>
          <w:highlight w:val="none"/>
        </w:rPr>
      </w:pPr>
      <w:bookmarkStart w:id="1463" w:name="_Toc532375628"/>
      <w:bookmarkStart w:id="1464" w:name="_Toc532377364"/>
      <w:r>
        <w:rPr>
          <w:rFonts w:hint="eastAsia"/>
          <w:color w:val="auto"/>
          <w:sz w:val="21"/>
          <w:szCs w:val="21"/>
          <w:highlight w:val="none"/>
        </w:rPr>
        <w:t>8</w:t>
      </w:r>
      <w:bookmarkStart w:id="1465" w:name="_Toc303539136"/>
      <w:bookmarkStart w:id="1466" w:name="_Toc297216186"/>
      <w:bookmarkStart w:id="1467" w:name="_Toc312677493"/>
      <w:bookmarkStart w:id="1468" w:name="_Toc297120467"/>
      <w:bookmarkStart w:id="1469" w:name="_Toc296891207"/>
      <w:bookmarkStart w:id="1470" w:name="_Toc300934979"/>
      <w:bookmarkStart w:id="1471" w:name="_Toc292559372"/>
      <w:bookmarkStart w:id="1472" w:name="_Toc297048353"/>
      <w:bookmarkStart w:id="1473" w:name="_Toc280868654"/>
      <w:bookmarkStart w:id="1474" w:name="_Toc297123527"/>
      <w:bookmarkStart w:id="1475" w:name="_Toc312678019"/>
      <w:bookmarkStart w:id="1476" w:name="_Toc296890995"/>
      <w:bookmarkStart w:id="1477" w:name="_Toc304295556"/>
      <w:bookmarkStart w:id="1478" w:name="_Toc296347166"/>
      <w:bookmarkStart w:id="1479" w:name="_Toc296944506"/>
      <w:bookmarkStart w:id="1480" w:name="_Toc296503167"/>
      <w:bookmarkStart w:id="1481" w:name="_Toc292559877"/>
      <w:bookmarkStart w:id="1482" w:name="_Toc296346668"/>
      <w:bookmarkStart w:id="1483" w:name="_Toc280868656"/>
      <w:bookmarkStart w:id="1484" w:name="_Toc267251424"/>
      <w:bookmarkStart w:id="1485" w:name="_Toc280868655"/>
      <w:r>
        <w:rPr>
          <w:rFonts w:hint="eastAsia"/>
          <w:color w:val="auto"/>
          <w:sz w:val="21"/>
          <w:szCs w:val="21"/>
          <w:highlight w:val="none"/>
        </w:rPr>
        <w:t>.4 材料与工程设备的保管与使用</w:t>
      </w:r>
      <w:bookmarkEnd w:id="1463"/>
      <w:bookmarkEnd w:id="1464"/>
    </w:p>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p w14:paraId="57A5B02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w:t>
      </w:r>
      <w:bookmarkStart w:id="1486" w:name="_Toc292559373"/>
      <w:bookmarkStart w:id="1487" w:name="_Toc292559878"/>
      <w:bookmarkStart w:id="1488" w:name="_Toc300934980"/>
      <w:bookmarkStart w:id="1489" w:name="_Toc296944507"/>
      <w:bookmarkStart w:id="1490" w:name="_Toc296347167"/>
      <w:bookmarkStart w:id="1491" w:name="_Toc297048354"/>
      <w:bookmarkStart w:id="1492" w:name="_Toc296891208"/>
      <w:bookmarkStart w:id="1493" w:name="_Toc304295557"/>
      <w:bookmarkStart w:id="1494" w:name="_Toc312678020"/>
      <w:bookmarkStart w:id="1495" w:name="_Toc303539137"/>
      <w:bookmarkStart w:id="1496" w:name="_Toc312677494"/>
      <w:bookmarkStart w:id="1497" w:name="_Toc297216187"/>
      <w:bookmarkStart w:id="1498" w:name="_Toc296346669"/>
      <w:bookmarkStart w:id="1499" w:name="_Toc318581173"/>
      <w:bookmarkStart w:id="1500" w:name="_Toc297123528"/>
      <w:bookmarkStart w:id="1501" w:name="_Toc296890996"/>
      <w:bookmarkStart w:id="1502" w:name="_Toc297120468"/>
      <w:bookmarkStart w:id="1503" w:name="_Toc296503168"/>
      <w:r>
        <w:rPr>
          <w:rFonts w:hint="eastAsia" w:ascii="宋体" w:hAnsi="宋体"/>
          <w:color w:val="auto"/>
          <w:szCs w:val="21"/>
          <w:highlight w:val="none"/>
        </w:rPr>
        <w:t>.4.1 发包人供应的材料设备的保管费用的承担：</w:t>
      </w:r>
      <w:r>
        <w:rPr>
          <w:rFonts w:hint="eastAsia" w:ascii="宋体" w:hAnsi="宋体"/>
          <w:color w:val="auto"/>
          <w:szCs w:val="21"/>
          <w:highlight w:val="none"/>
          <w:u w:val="single"/>
        </w:rPr>
        <w:t xml:space="preserve">           </w:t>
      </w:r>
      <w:r>
        <w:rPr>
          <w:rFonts w:hint="eastAsia" w:ascii="宋体" w:hAnsi="宋体"/>
          <w:color w:val="auto"/>
          <w:szCs w:val="21"/>
          <w:highlight w:val="none"/>
        </w:rPr>
        <w:t>。</w:t>
      </w:r>
      <w:bookmarkEnd w:id="1486"/>
      <w:bookmarkEnd w:id="1487"/>
    </w:p>
    <w:p w14:paraId="5300FBC4">
      <w:pPr>
        <w:pStyle w:val="6"/>
        <w:spacing w:before="0" w:beforeAutospacing="0" w:after="0" w:afterAutospacing="0" w:line="360" w:lineRule="auto"/>
        <w:ind w:firstLine="422" w:firstLineChars="200"/>
        <w:rPr>
          <w:color w:val="auto"/>
          <w:sz w:val="21"/>
          <w:szCs w:val="21"/>
          <w:highlight w:val="none"/>
        </w:rPr>
      </w:pPr>
      <w:bookmarkStart w:id="1504" w:name="_Toc532375629"/>
      <w:bookmarkStart w:id="1505" w:name="_Toc532377365"/>
      <w:r>
        <w:rPr>
          <w:rFonts w:hint="eastAsia"/>
          <w:color w:val="auto"/>
          <w:sz w:val="21"/>
          <w:szCs w:val="21"/>
          <w:highlight w:val="none"/>
        </w:rPr>
        <w:t>8.6 样品</w:t>
      </w:r>
      <w:bookmarkEnd w:id="1504"/>
      <w:bookmarkEnd w:id="1505"/>
    </w:p>
    <w:p w14:paraId="60214436">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8.6.1 样品的报送与封存</w:t>
      </w:r>
    </w:p>
    <w:p w14:paraId="605ED223">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需要承包人报送样品的材料或工程设备，样品的种类、名称、规格、数量要求：</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E7A017A">
      <w:pPr>
        <w:pStyle w:val="6"/>
        <w:spacing w:before="0" w:beforeAutospacing="0" w:after="0" w:afterAutospacing="0" w:line="360" w:lineRule="auto"/>
        <w:ind w:firstLine="422" w:firstLineChars="200"/>
        <w:rPr>
          <w:color w:val="auto"/>
          <w:sz w:val="21"/>
          <w:szCs w:val="21"/>
          <w:highlight w:val="none"/>
        </w:rPr>
      </w:pPr>
      <w:bookmarkStart w:id="1506" w:name="_Toc532375630"/>
      <w:bookmarkStart w:id="1507" w:name="_Toc532377366"/>
      <w:r>
        <w:rPr>
          <w:rFonts w:hint="eastAsia"/>
          <w:color w:val="auto"/>
          <w:sz w:val="21"/>
          <w:szCs w:val="21"/>
          <w:highlight w:val="none"/>
        </w:rPr>
        <w:t>8.8 施工设备和临时设施</w:t>
      </w:r>
      <w:bookmarkEnd w:id="1506"/>
      <w:bookmarkEnd w:id="1507"/>
    </w:p>
    <w:p w14:paraId="7792B2AC">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8.8.1 承包人提供的施工设备和临时设施</w:t>
      </w:r>
    </w:p>
    <w:p w14:paraId="43272DEA">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关于修建临时设施费用承担的约定：</w:t>
      </w:r>
      <w:r>
        <w:rPr>
          <w:rFonts w:hint="eastAsia" w:ascii="宋体" w:hAnsi="宋体"/>
          <w:color w:val="auto"/>
          <w:szCs w:val="21"/>
          <w:highlight w:val="none"/>
          <w:u w:val="single"/>
        </w:rPr>
        <w:t>由承包人承担</w:t>
      </w:r>
      <w:r>
        <w:rPr>
          <w:rFonts w:hint="eastAsia" w:ascii="宋体" w:hAnsi="宋体"/>
          <w:color w:val="auto"/>
          <w:szCs w:val="21"/>
          <w:highlight w:val="none"/>
        </w:rPr>
        <w:t>。</w:t>
      </w:r>
    </w:p>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p w14:paraId="585A7E41">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508" w:name="_Toc532375631"/>
      <w:bookmarkStart w:id="1509" w:name="_Toc532377367"/>
      <w:bookmarkStart w:id="1510" w:name="_Toc351203641"/>
      <w:r>
        <w:rPr>
          <w:rFonts w:hint="eastAsia"/>
          <w:color w:val="auto"/>
          <w:kern w:val="2"/>
          <w:sz w:val="21"/>
          <w:szCs w:val="21"/>
          <w:highlight w:val="none"/>
        </w:rPr>
        <w:t>9</w:t>
      </w:r>
      <w:bookmarkEnd w:id="1483"/>
      <w:bookmarkEnd w:id="1484"/>
      <w:bookmarkEnd w:id="1485"/>
      <w:bookmarkStart w:id="1511" w:name="_Toc303539139"/>
      <w:bookmarkStart w:id="1512" w:name="_Toc304295559"/>
      <w:bookmarkStart w:id="1513" w:name="_Toc312677495"/>
      <w:bookmarkStart w:id="1514" w:name="_Toc297216192"/>
      <w:bookmarkStart w:id="1515" w:name="_Toc312678021"/>
      <w:bookmarkStart w:id="1516" w:name="_Toc300934982"/>
      <w:bookmarkStart w:id="1517" w:name="_Toc297123533"/>
      <w:r>
        <w:rPr>
          <w:rFonts w:hint="eastAsia"/>
          <w:color w:val="auto"/>
          <w:kern w:val="2"/>
          <w:sz w:val="21"/>
          <w:szCs w:val="21"/>
          <w:highlight w:val="none"/>
        </w:rPr>
        <w:t>. 试验与检验</w:t>
      </w:r>
      <w:bookmarkEnd w:id="1508"/>
      <w:bookmarkEnd w:id="1509"/>
      <w:bookmarkEnd w:id="1510"/>
    </w:p>
    <w:bookmarkEnd w:id="1511"/>
    <w:bookmarkEnd w:id="1512"/>
    <w:bookmarkEnd w:id="1513"/>
    <w:bookmarkEnd w:id="1514"/>
    <w:bookmarkEnd w:id="1515"/>
    <w:bookmarkEnd w:id="1516"/>
    <w:bookmarkEnd w:id="1517"/>
    <w:p w14:paraId="27670F3E">
      <w:pPr>
        <w:pStyle w:val="6"/>
        <w:spacing w:before="0" w:beforeAutospacing="0" w:after="0" w:afterAutospacing="0" w:line="360" w:lineRule="auto"/>
        <w:ind w:firstLine="422" w:firstLineChars="200"/>
        <w:rPr>
          <w:color w:val="auto"/>
          <w:sz w:val="21"/>
          <w:szCs w:val="21"/>
          <w:highlight w:val="none"/>
        </w:rPr>
      </w:pPr>
      <w:bookmarkStart w:id="1518" w:name="_Toc532377368"/>
      <w:bookmarkStart w:id="1519" w:name="_Toc532375632"/>
      <w:r>
        <w:rPr>
          <w:rFonts w:hint="eastAsia"/>
          <w:color w:val="auto"/>
          <w:sz w:val="21"/>
          <w:szCs w:val="21"/>
          <w:highlight w:val="none"/>
        </w:rPr>
        <w:t>9</w:t>
      </w:r>
      <w:bookmarkStart w:id="1520" w:name="_Toc297123534"/>
      <w:bookmarkStart w:id="1521" w:name="_Toc312677496"/>
      <w:bookmarkStart w:id="1522" w:name="_Toc312678022"/>
      <w:bookmarkStart w:id="1523" w:name="_Toc300934983"/>
      <w:bookmarkStart w:id="1524" w:name="_Toc304295560"/>
      <w:bookmarkStart w:id="1525" w:name="_Toc303539140"/>
      <w:bookmarkStart w:id="1526" w:name="_Toc297216193"/>
      <w:r>
        <w:rPr>
          <w:rFonts w:hint="eastAsia"/>
          <w:color w:val="auto"/>
          <w:sz w:val="21"/>
          <w:szCs w:val="21"/>
          <w:highlight w:val="none"/>
        </w:rPr>
        <w:t>.1 试验设备与试验人员</w:t>
      </w:r>
      <w:bookmarkEnd w:id="1518"/>
      <w:bookmarkEnd w:id="1519"/>
    </w:p>
    <w:bookmarkEnd w:id="1520"/>
    <w:bookmarkEnd w:id="1521"/>
    <w:bookmarkEnd w:id="1522"/>
    <w:bookmarkEnd w:id="1523"/>
    <w:bookmarkEnd w:id="1524"/>
    <w:bookmarkEnd w:id="1525"/>
    <w:bookmarkEnd w:id="1526"/>
    <w:p w14:paraId="0006CBB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w:t>
      </w:r>
      <w:bookmarkStart w:id="1527" w:name="_Toc303539141"/>
      <w:bookmarkStart w:id="1528" w:name="_Toc312677497"/>
      <w:bookmarkStart w:id="1529" w:name="_Toc312678023"/>
      <w:bookmarkStart w:id="1530" w:name="_Toc300934984"/>
      <w:bookmarkStart w:id="1531" w:name="_Toc297216194"/>
      <w:bookmarkStart w:id="1532" w:name="_Toc297123535"/>
      <w:bookmarkStart w:id="1533" w:name="_Toc304295561"/>
      <w:bookmarkStart w:id="1534" w:name="_Toc318581174"/>
      <w:r>
        <w:rPr>
          <w:rFonts w:hint="eastAsia" w:ascii="宋体" w:hAnsi="宋体"/>
          <w:color w:val="auto"/>
          <w:szCs w:val="21"/>
          <w:highlight w:val="none"/>
        </w:rPr>
        <w:t>.1.2 试验设备</w:t>
      </w:r>
    </w:p>
    <w:p w14:paraId="56C8018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施工现场需要配置的试验场所：</w:t>
      </w:r>
      <w:bookmarkEnd w:id="1527"/>
      <w:bookmarkEnd w:id="1528"/>
      <w:bookmarkEnd w:id="1529"/>
      <w:bookmarkEnd w:id="1530"/>
      <w:bookmarkEnd w:id="1531"/>
      <w:bookmarkEnd w:id="1532"/>
      <w:bookmarkEnd w:id="1533"/>
      <w:bookmarkStart w:id="1535" w:name="_Toc312678024"/>
      <w:bookmarkStart w:id="1536" w:name="_Toc312677498"/>
      <w:bookmarkStart w:id="1537" w:name="_Toc297216195"/>
      <w:bookmarkStart w:id="1538" w:name="_Toc303539142"/>
      <w:bookmarkStart w:id="1539" w:name="_Toc297123536"/>
      <w:bookmarkStart w:id="1540" w:name="_Toc300934985"/>
      <w:bookmarkStart w:id="1541" w:name="_Toc304295562"/>
      <w:r>
        <w:rPr>
          <w:rFonts w:hint="eastAsia" w:ascii="宋体" w:hAnsi="宋体"/>
          <w:color w:val="auto"/>
          <w:szCs w:val="21"/>
          <w:highlight w:val="none"/>
          <w:u w:val="single"/>
        </w:rPr>
        <w:t>满足工程施工的需要</w:t>
      </w:r>
      <w:r>
        <w:rPr>
          <w:rFonts w:hint="eastAsia" w:ascii="宋体" w:hAnsi="宋体"/>
          <w:color w:val="auto"/>
          <w:szCs w:val="21"/>
          <w:highlight w:val="none"/>
        </w:rPr>
        <w:t>。</w:t>
      </w:r>
    </w:p>
    <w:p w14:paraId="66FA12B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施工现场需要配备的试验设备：</w:t>
      </w:r>
      <w:r>
        <w:rPr>
          <w:rFonts w:hint="eastAsia" w:ascii="宋体" w:hAnsi="宋体"/>
          <w:color w:val="auto"/>
          <w:szCs w:val="21"/>
          <w:highlight w:val="none"/>
          <w:u w:val="single"/>
        </w:rPr>
        <w:t>满足工程施工的需要</w:t>
      </w:r>
      <w:r>
        <w:rPr>
          <w:rFonts w:hint="eastAsia" w:ascii="宋体" w:hAnsi="宋体"/>
          <w:color w:val="auto"/>
          <w:szCs w:val="21"/>
          <w:highlight w:val="none"/>
        </w:rPr>
        <w:t>。</w:t>
      </w:r>
    </w:p>
    <w:p w14:paraId="41D5EFC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施工现场需要具备的其他试验条件：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F158D66">
      <w:pPr>
        <w:pStyle w:val="6"/>
        <w:spacing w:before="0" w:beforeAutospacing="0" w:after="0" w:afterAutospacing="0" w:line="360" w:lineRule="auto"/>
        <w:ind w:firstLine="422" w:firstLineChars="200"/>
        <w:rPr>
          <w:color w:val="auto"/>
          <w:sz w:val="21"/>
          <w:szCs w:val="21"/>
          <w:highlight w:val="none"/>
        </w:rPr>
      </w:pPr>
      <w:bookmarkStart w:id="1542" w:name="_Toc532375633"/>
      <w:bookmarkStart w:id="1543" w:name="_Toc532377369"/>
      <w:r>
        <w:rPr>
          <w:rFonts w:hint="eastAsia"/>
          <w:color w:val="auto"/>
          <w:sz w:val="21"/>
          <w:szCs w:val="21"/>
          <w:highlight w:val="none"/>
        </w:rPr>
        <w:t>9.4 现场工艺试验</w:t>
      </w:r>
      <w:bookmarkEnd w:id="1542"/>
      <w:bookmarkEnd w:id="1543"/>
    </w:p>
    <w:p w14:paraId="5FDE149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本款补充9.4.1～9.4.5项：</w:t>
      </w:r>
    </w:p>
    <w:bookmarkEnd w:id="1534"/>
    <w:bookmarkEnd w:id="1535"/>
    <w:bookmarkEnd w:id="1536"/>
    <w:bookmarkEnd w:id="1537"/>
    <w:bookmarkEnd w:id="1538"/>
    <w:bookmarkEnd w:id="1539"/>
    <w:bookmarkEnd w:id="1540"/>
    <w:bookmarkEnd w:id="1541"/>
    <w:p w14:paraId="7312664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9.4.1一般检验试验：</w:t>
      </w:r>
    </w:p>
    <w:p w14:paraId="7DB9256E">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51B776E7">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4038CF3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9.4.2特殊检验试验：</w:t>
      </w:r>
    </w:p>
    <w:p w14:paraId="1490535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14:paraId="74FF7DE7">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发包人委托的第三方检测试验机构检测试验的试件所需的材料、取样、送检及相关配合工作由承包人负责完成并承担由此产生的所有相关费用。</w:t>
      </w:r>
    </w:p>
    <w:p w14:paraId="3FC8505F">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（2）施工措施的检测、试验：因施工措施需要而做的相关检测、试验由承包人负责实施，其费用由承包人承担。</w:t>
      </w:r>
    </w:p>
    <w:p w14:paraId="2D8A6998">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9.4.3专项检测：</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EA57BC4">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9.4.4若因承包人取样、制样、送检及相关配合不及时而导致工程的工期和费用增加，影响的工期不予延长，增加费用由承包人承担。</w:t>
      </w:r>
    </w:p>
    <w:p w14:paraId="6DC77F2A">
      <w:pPr>
        <w:tabs>
          <w:tab w:val="left" w:pos="711"/>
          <w:tab w:val="left" w:pos="2580"/>
        </w:tabs>
        <w:spacing w:line="360" w:lineRule="auto"/>
        <w:ind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9.4.5检测试验不合格的项目，其缺陷处理和复测费用由承包人承担，工期不予延长。</w:t>
      </w:r>
    </w:p>
    <w:bookmarkEnd w:id="1380"/>
    <w:bookmarkEnd w:id="1381"/>
    <w:bookmarkEnd w:id="1382"/>
    <w:bookmarkEnd w:id="1383"/>
    <w:bookmarkEnd w:id="1384"/>
    <w:bookmarkEnd w:id="1385"/>
    <w:bookmarkEnd w:id="1386"/>
    <w:bookmarkEnd w:id="1387"/>
    <w:bookmarkEnd w:id="1388"/>
    <w:bookmarkEnd w:id="1389"/>
    <w:bookmarkEnd w:id="1390"/>
    <w:bookmarkEnd w:id="1391"/>
    <w:bookmarkEnd w:id="1392"/>
    <w:p w14:paraId="55790DC0">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544" w:name="_Toc532377370"/>
      <w:bookmarkStart w:id="1545" w:name="_Toc532375634"/>
      <w:bookmarkStart w:id="1546" w:name="_Toc267251490"/>
      <w:bookmarkStart w:id="1547" w:name="_Toc267251489"/>
      <w:bookmarkStart w:id="1548" w:name="_Toc267251486"/>
      <w:bookmarkStart w:id="1549" w:name="_Toc267251485"/>
      <w:bookmarkStart w:id="1550" w:name="_Toc267251482"/>
      <w:bookmarkStart w:id="1551" w:name="_Toc267251488"/>
      <w:bookmarkStart w:id="1552" w:name="_Hlk524298112"/>
      <w:bookmarkStart w:id="1553" w:name="_Toc267251484"/>
      <w:bookmarkStart w:id="1554" w:name="_Toc267251494"/>
      <w:bookmarkStart w:id="1555" w:name="_Toc267251491"/>
      <w:bookmarkStart w:id="1556" w:name="_Toc267251510"/>
      <w:bookmarkStart w:id="1557" w:name="_Toc267251495"/>
      <w:bookmarkStart w:id="1558" w:name="_Toc267251513"/>
      <w:bookmarkStart w:id="1559" w:name="_Toc267251509"/>
      <w:bookmarkStart w:id="1560" w:name="_Toc267251497"/>
      <w:bookmarkStart w:id="1561" w:name="_Toc267251501"/>
      <w:bookmarkStart w:id="1562" w:name="_Toc267251496"/>
      <w:bookmarkStart w:id="1563" w:name="_Toc267251514"/>
      <w:bookmarkStart w:id="1564" w:name="_Toc267251503"/>
      <w:bookmarkStart w:id="1565" w:name="_Toc267251498"/>
      <w:bookmarkStart w:id="1566" w:name="_Toc267251492"/>
      <w:bookmarkStart w:id="1567" w:name="_Toc267251502"/>
      <w:bookmarkStart w:id="1568" w:name="_Toc267251499"/>
      <w:bookmarkStart w:id="1569" w:name="_Toc267251506"/>
      <w:bookmarkStart w:id="1570" w:name="_Toc267251511"/>
      <w:bookmarkStart w:id="1571" w:name="_Toc267251504"/>
      <w:bookmarkStart w:id="1572" w:name="_Toc267251508"/>
      <w:bookmarkStart w:id="1573" w:name="_Toc267251493"/>
      <w:bookmarkStart w:id="1574" w:name="_Toc267251515"/>
      <w:bookmarkStart w:id="1575" w:name="_Toc267251507"/>
      <w:r>
        <w:rPr>
          <w:rFonts w:hint="eastAsia"/>
          <w:color w:val="auto"/>
          <w:kern w:val="2"/>
          <w:sz w:val="21"/>
          <w:szCs w:val="21"/>
          <w:highlight w:val="none"/>
        </w:rPr>
        <w:t>1</w:t>
      </w:r>
      <w:bookmarkStart w:id="1576" w:name="_Toc297120493"/>
      <w:bookmarkStart w:id="1577" w:name="_Toc292559903"/>
      <w:bookmarkStart w:id="1578" w:name="_Toc297048379"/>
      <w:bookmarkStart w:id="1579" w:name="_Toc296347192"/>
      <w:bookmarkStart w:id="1580" w:name="_Toc297123540"/>
      <w:bookmarkStart w:id="1581" w:name="_Toc304295566"/>
      <w:bookmarkStart w:id="1582" w:name="_Toc300934989"/>
      <w:bookmarkStart w:id="1583" w:name="_Toc297216199"/>
      <w:bookmarkStart w:id="1584" w:name="_Toc292559398"/>
      <w:bookmarkStart w:id="1585" w:name="_Toc303539146"/>
      <w:bookmarkStart w:id="1586" w:name="_Toc296891021"/>
      <w:bookmarkStart w:id="1587" w:name="_Toc296891233"/>
      <w:bookmarkStart w:id="1588" w:name="_Toc296346694"/>
      <w:bookmarkStart w:id="1589" w:name="_Toc296944532"/>
      <w:bookmarkStart w:id="1590" w:name="_Toc296503193"/>
      <w:bookmarkStart w:id="1591" w:name="_Toc312677499"/>
      <w:bookmarkStart w:id="1592" w:name="_Toc312678025"/>
      <w:bookmarkStart w:id="1593" w:name="_Toc267251440"/>
      <w:bookmarkStart w:id="1594" w:name="_Toc267251439"/>
      <w:bookmarkStart w:id="1595" w:name="_Toc267251441"/>
      <w:bookmarkStart w:id="1596" w:name="_Toc267251433"/>
      <w:bookmarkStart w:id="1597" w:name="_Toc267251437"/>
      <w:bookmarkStart w:id="1598" w:name="_Toc267251435"/>
      <w:r>
        <w:rPr>
          <w:rFonts w:hint="eastAsia"/>
          <w:color w:val="auto"/>
          <w:kern w:val="2"/>
          <w:sz w:val="21"/>
          <w:szCs w:val="21"/>
          <w:highlight w:val="none"/>
        </w:rPr>
        <w:t>0. 变更</w:t>
      </w:r>
      <w:bookmarkEnd w:id="1544"/>
      <w:bookmarkEnd w:id="154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p>
    <w:bookmarkEnd w:id="1591"/>
    <w:bookmarkEnd w:id="1592"/>
    <w:p w14:paraId="61EAE05B">
      <w:pPr>
        <w:pStyle w:val="6"/>
        <w:spacing w:before="0" w:beforeAutospacing="0" w:after="0" w:afterAutospacing="0" w:line="360" w:lineRule="auto"/>
        <w:ind w:firstLine="422" w:firstLineChars="200"/>
        <w:rPr>
          <w:color w:val="auto"/>
          <w:sz w:val="21"/>
          <w:szCs w:val="21"/>
          <w:highlight w:val="none"/>
        </w:rPr>
      </w:pPr>
      <w:bookmarkStart w:id="1599" w:name="_Toc532377371"/>
      <w:bookmarkStart w:id="1600" w:name="_Toc532375635"/>
      <w:r>
        <w:rPr>
          <w:rFonts w:hint="eastAsia"/>
          <w:color w:val="auto"/>
          <w:sz w:val="21"/>
          <w:szCs w:val="21"/>
          <w:highlight w:val="none"/>
        </w:rPr>
        <w:t>1</w:t>
      </w:r>
      <w:bookmarkStart w:id="1601" w:name="_Toc292559904"/>
      <w:bookmarkStart w:id="1602" w:name="_Toc296891022"/>
      <w:bookmarkStart w:id="1603" w:name="_Toc312678026"/>
      <w:bookmarkStart w:id="1604" w:name="_Toc304295567"/>
      <w:bookmarkStart w:id="1605" w:name="_Toc296944533"/>
      <w:bookmarkStart w:id="1606" w:name="_Toc303539147"/>
      <w:bookmarkStart w:id="1607" w:name="_Toc297048380"/>
      <w:bookmarkStart w:id="1608" w:name="_Toc297120494"/>
      <w:bookmarkStart w:id="1609" w:name="_Toc312677500"/>
      <w:bookmarkStart w:id="1610" w:name="_Toc296891234"/>
      <w:bookmarkStart w:id="1611" w:name="_Toc300934990"/>
      <w:bookmarkStart w:id="1612" w:name="_Toc297216200"/>
      <w:bookmarkStart w:id="1613" w:name="_Toc296503194"/>
      <w:bookmarkStart w:id="1614" w:name="_Toc292559399"/>
      <w:bookmarkStart w:id="1615" w:name="_Toc296346695"/>
      <w:bookmarkStart w:id="1616" w:name="_Toc297123541"/>
      <w:bookmarkStart w:id="1617" w:name="_Toc296347193"/>
      <w:r>
        <w:rPr>
          <w:rFonts w:hint="eastAsia"/>
          <w:color w:val="auto"/>
          <w:sz w:val="21"/>
          <w:szCs w:val="21"/>
          <w:highlight w:val="none"/>
        </w:rPr>
        <w:t>0.1变更的范围</w:t>
      </w:r>
      <w:bookmarkEnd w:id="1599"/>
      <w:bookmarkEnd w:id="1600"/>
    </w:p>
    <w:p w14:paraId="131D468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关于变更范围的约定：</w:t>
      </w:r>
    </w:p>
    <w:p w14:paraId="53AA479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（1）增加或减少合同中任何工作，或追加额外的工作；</w:t>
      </w:r>
    </w:p>
    <w:p w14:paraId="62C3A2D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（2）取消合同中任何工作；</w:t>
      </w:r>
    </w:p>
    <w:p w14:paraId="3F19F72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（3）改变合同中任何工作的质量标准或其他特性；</w:t>
      </w:r>
    </w:p>
    <w:p w14:paraId="30E6F9F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（4）改变工程的基线、标高、位置和尺寸；</w:t>
      </w:r>
    </w:p>
    <w:p w14:paraId="0C66E01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（5）适用于工程的标准和（或）规范变化导致需要对工程进行改变，且该改变导致工期和（或）费用变化的；</w:t>
      </w:r>
    </w:p>
    <w:p w14:paraId="675C3CC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（6）勘察设计变更；</w:t>
      </w:r>
    </w:p>
    <w:p w14:paraId="419E4B3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（7）实施内容变更，包括因设计变更和非设计变更引起的实施地点、投资规模、结构型式、采购数量、服务内容等进行的调整，以及因此导致的合同价格、工期变更；</w:t>
      </w:r>
    </w:p>
    <w:p w14:paraId="61F4309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（8）项目管理人员变更；</w:t>
      </w:r>
    </w:p>
    <w:p w14:paraId="607F728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（9）因人工、原材料等价格变化导致的合同总价变更；</w:t>
      </w:r>
    </w:p>
    <w:p w14:paraId="0A0E137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（10）非实施内容变化导致的工期变更；</w:t>
      </w:r>
    </w:p>
    <w:p w14:paraId="65C80F3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11</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p>
    <w:p w14:paraId="625ADE1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2C975605">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承包人对其提供的材料、工程设备、施工、无负荷试车、热负荷试车及图纸参数存在的缺陷，自费修正、调整和完善，不属于变更。</w:t>
      </w:r>
    </w:p>
    <w:p w14:paraId="4018C1CE">
      <w:pPr>
        <w:pStyle w:val="6"/>
        <w:spacing w:before="0" w:beforeAutospacing="0" w:after="0" w:afterAutospacing="0" w:line="360" w:lineRule="auto"/>
        <w:ind w:firstLine="422" w:firstLineChars="200"/>
        <w:rPr>
          <w:color w:val="auto"/>
          <w:sz w:val="21"/>
          <w:szCs w:val="21"/>
          <w:highlight w:val="none"/>
        </w:rPr>
      </w:pPr>
      <w:bookmarkStart w:id="1618" w:name="_Toc532375636"/>
      <w:bookmarkStart w:id="1619" w:name="_Toc532377372"/>
      <w:bookmarkStart w:id="1620" w:name="_Toc351203569"/>
      <w:r>
        <w:rPr>
          <w:rFonts w:hint="eastAsia"/>
          <w:color w:val="auto"/>
          <w:sz w:val="21"/>
          <w:szCs w:val="21"/>
          <w:highlight w:val="none"/>
        </w:rPr>
        <w:t>1</w:t>
      </w:r>
      <w:bookmarkStart w:id="1621" w:name="_Toc296346586"/>
      <w:bookmarkStart w:id="1622" w:name="_Toc337558789"/>
      <w:bookmarkStart w:id="1623" w:name="_Toc296503085"/>
      <w:r>
        <w:rPr>
          <w:rFonts w:hint="eastAsia"/>
          <w:color w:val="auto"/>
          <w:sz w:val="21"/>
          <w:szCs w:val="21"/>
          <w:highlight w:val="none"/>
        </w:rPr>
        <w:t>0.2变更权</w:t>
      </w:r>
      <w:bookmarkEnd w:id="1618"/>
      <w:bookmarkEnd w:id="1619"/>
      <w:bookmarkEnd w:id="1620"/>
    </w:p>
    <w:bookmarkEnd w:id="1621"/>
    <w:bookmarkEnd w:id="1622"/>
    <w:bookmarkEnd w:id="1623"/>
    <w:p w14:paraId="771303A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10.2.1发包人和监理人提出变更</w:t>
      </w:r>
    </w:p>
    <w:p w14:paraId="64CC5DF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751F853E">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涉及设计变更的，应由设计人提供变更后的图纸和说明，交由发包人同意后由监理人以书面形式发出。如变更超过原设计标准或批准的建设规模时，由发包人及时办理规划、设计变更等审批手续。</w:t>
      </w:r>
    </w:p>
    <w:p w14:paraId="1E77D8A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若出现重大设计变更，变更后的内容超出承包人资质或能力范围的，发包人将另行依法招标选择承包单位，无需征得承包人同意。</w:t>
      </w:r>
    </w:p>
    <w:p w14:paraId="707D035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10.2.2 承包人提出变更建议</w:t>
      </w:r>
    </w:p>
    <w:p w14:paraId="11FC497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color w:val="auto"/>
          <w:szCs w:val="21"/>
          <w:highlight w:val="none"/>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color w:val="auto"/>
          <w:szCs w:val="21"/>
          <w:highlight w:val="none"/>
        </w:rPr>
        <w:t>。</w:t>
      </w:r>
    </w:p>
    <w:p w14:paraId="1E8DC10D">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如果发包人对承包人已实施的施工项目在发出重大设计变更之前要求承包人提出</w:t>
      </w:r>
      <w:r>
        <w:rPr>
          <w:rFonts w:hint="eastAsia" w:ascii="宋体" w:hAnsi="宋体"/>
          <w:color w:val="auto"/>
          <w:szCs w:val="21"/>
          <w:highlight w:val="none"/>
          <w:lang w:eastAsia="zh-CN"/>
        </w:rPr>
        <w:t>一条</w:t>
      </w:r>
      <w:r>
        <w:rPr>
          <w:rFonts w:hint="eastAsia" w:ascii="宋体" w:hAnsi="宋体"/>
          <w:color w:val="auto"/>
          <w:szCs w:val="21"/>
          <w:highlight w:val="none"/>
        </w:rPr>
        <w:t>建议，那么，承包人应尽快提出：</w:t>
      </w:r>
    </w:p>
    <w:p w14:paraId="63AB71C7">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（1）对所提方案和（或）待做工作及其实施计划的说明</w:t>
      </w:r>
      <w:r>
        <w:rPr>
          <w:rFonts w:hint="eastAsia" w:ascii="宋体" w:hAnsi="宋体"/>
          <w:color w:val="auto"/>
          <w:szCs w:val="21"/>
          <w:highlight w:val="none"/>
        </w:rPr>
        <w:t>；</w:t>
      </w:r>
    </w:p>
    <w:p w14:paraId="021EB920">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（2）承包人按照对工程进度计划进行必要修改的建议</w:t>
      </w:r>
      <w:r>
        <w:rPr>
          <w:rFonts w:hint="eastAsia" w:ascii="宋体" w:hAnsi="宋体"/>
          <w:color w:val="auto"/>
          <w:szCs w:val="21"/>
          <w:highlight w:val="none"/>
        </w:rPr>
        <w:t>；</w:t>
      </w:r>
    </w:p>
    <w:p w14:paraId="73C3A130">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（3）承包人发生较大返工损失增加费用的建议</w:t>
      </w:r>
      <w:r>
        <w:rPr>
          <w:rFonts w:hint="eastAsia" w:ascii="宋体" w:hAnsi="宋体"/>
          <w:color w:val="auto"/>
          <w:szCs w:val="21"/>
          <w:highlight w:val="none"/>
        </w:rPr>
        <w:t>。</w:t>
      </w:r>
    </w:p>
    <w:p w14:paraId="58EA4C2F">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发包人在收到上述建议书后，应尽快给予批准、否决或提出意见</w:t>
      </w:r>
      <w:r>
        <w:rPr>
          <w:rFonts w:hint="eastAsia" w:ascii="宋体" w:hAnsi="宋体"/>
          <w:color w:val="auto"/>
          <w:szCs w:val="21"/>
          <w:highlight w:val="none"/>
        </w:rPr>
        <w:t>。</w:t>
      </w:r>
    </w:p>
    <w:p w14:paraId="6F32994C">
      <w:pPr>
        <w:pStyle w:val="6"/>
        <w:spacing w:before="0" w:beforeAutospacing="0" w:after="0" w:afterAutospacing="0" w:line="360" w:lineRule="auto"/>
        <w:ind w:firstLine="422" w:firstLineChars="200"/>
        <w:rPr>
          <w:color w:val="auto"/>
          <w:sz w:val="21"/>
          <w:szCs w:val="21"/>
          <w:highlight w:val="none"/>
        </w:rPr>
      </w:pPr>
      <w:bookmarkStart w:id="1624" w:name="_Toc532375637"/>
      <w:bookmarkStart w:id="1625" w:name="_Toc532377373"/>
      <w:bookmarkStart w:id="1626" w:name="_Hlk528928195"/>
      <w:bookmarkStart w:id="1627" w:name="_Toc351203570"/>
      <w:r>
        <w:rPr>
          <w:rFonts w:hint="eastAsia"/>
          <w:color w:val="auto"/>
          <w:sz w:val="21"/>
          <w:szCs w:val="21"/>
          <w:highlight w:val="none"/>
        </w:rPr>
        <w:t>1</w:t>
      </w:r>
      <w:bookmarkStart w:id="1628" w:name="_Toc337558790"/>
      <w:bookmarkStart w:id="1629" w:name="_Toc296503086"/>
      <w:bookmarkStart w:id="1630" w:name="_Toc296346587"/>
      <w:r>
        <w:rPr>
          <w:rFonts w:hint="eastAsia"/>
          <w:color w:val="auto"/>
          <w:sz w:val="21"/>
          <w:szCs w:val="21"/>
          <w:highlight w:val="none"/>
        </w:rPr>
        <w:t>0.3变更程序</w:t>
      </w:r>
      <w:bookmarkEnd w:id="1624"/>
      <w:bookmarkEnd w:id="1625"/>
    </w:p>
    <w:bookmarkEnd w:id="1628"/>
    <w:bookmarkEnd w:id="1629"/>
    <w:bookmarkEnd w:id="1630"/>
    <w:p w14:paraId="7629F818">
      <w:pPr>
        <w:autoSpaceDE w:val="0"/>
        <w:autoSpaceDN w:val="0"/>
        <w:spacing w:line="360" w:lineRule="auto"/>
        <w:ind w:firstLine="420" w:firstLineChars="200"/>
        <w:jc w:val="left"/>
        <w:rPr>
          <w:rFonts w:ascii="宋体" w:hAnsi="宋体"/>
          <w:color w:val="auto"/>
          <w:szCs w:val="21"/>
          <w:highlight w:val="none"/>
        </w:rPr>
      </w:pPr>
      <w:bookmarkStart w:id="1631" w:name="_Hlk524353972"/>
      <w:r>
        <w:rPr>
          <w:rFonts w:hint="eastAsia" w:ascii="宋体" w:hAnsi="宋体"/>
          <w:color w:val="auto"/>
          <w:szCs w:val="21"/>
          <w:highlight w:val="none"/>
        </w:rPr>
        <w:t>10.3.3 变更执行</w:t>
      </w:r>
    </w:p>
    <w:p w14:paraId="24B53ECF">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一般设计变更：承包人收到监理人下达的变更指示后，应按照监理人下达的变更指示执行，并书面说明实施该变更指示对合同价格和工期的影响，按照第10.4.1项〔变更估价原则〕约定执行。</w:t>
      </w:r>
    </w:p>
    <w:p w14:paraId="586E2455">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重大设计变更：需经设计人、监理人和发包人三方签名认可并报相关行业部门审查同意后实施。</w:t>
      </w:r>
    </w:p>
    <w:p w14:paraId="4F8E5E81">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10.3.3 项增加以下内容：</w:t>
      </w:r>
    </w:p>
    <w:p w14:paraId="2407B138">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030502E7">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项目的勘察设计、实施内容等作较大变更的，应当按照规定的程序报原审批部门审批；变更导致总投资超概的，应当报原投资概算核定部门核定。</w:t>
      </w:r>
    </w:p>
    <w:p w14:paraId="6F4E1945">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项目管理人员变更的，应当经发包人领导班子集体决策同意，并将变更信息推送给行业主管部门。变更后的项目管理人员应当符合招标文件和行业主管部门的相关规定。</w:t>
      </w:r>
    </w:p>
    <w:p w14:paraId="23919962">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因人工、原材料市场价格发生大幅度变化导致的合同总价变更，由发包人与承包人按照合同进行变更，并将变更信息推送给行业主管部门。</w:t>
      </w:r>
    </w:p>
    <w:p w14:paraId="51A3FA11">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42DCC7CC">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项目合同变更后，增加的实施内容达到依法必须招标的规模标准的，增加的部分应当依法通过招标选择承包单位。</w:t>
      </w:r>
    </w:p>
    <w:bookmarkEnd w:id="1626"/>
    <w:bookmarkEnd w:id="1627"/>
    <w:bookmarkEnd w:id="1631"/>
    <w:p w14:paraId="774E6CAF">
      <w:pPr>
        <w:pStyle w:val="6"/>
        <w:spacing w:before="0" w:beforeAutospacing="0" w:after="0" w:afterAutospacing="0" w:line="360" w:lineRule="auto"/>
        <w:ind w:firstLine="422" w:firstLineChars="200"/>
        <w:rPr>
          <w:color w:val="auto"/>
          <w:sz w:val="21"/>
          <w:szCs w:val="21"/>
          <w:highlight w:val="none"/>
        </w:rPr>
      </w:pPr>
      <w:bookmarkStart w:id="1632" w:name="_Toc532375638"/>
      <w:bookmarkStart w:id="1633" w:name="_Toc532377374"/>
      <w:r>
        <w:rPr>
          <w:rFonts w:hint="eastAsia"/>
          <w:color w:val="auto"/>
          <w:sz w:val="21"/>
          <w:szCs w:val="21"/>
          <w:highlight w:val="none"/>
        </w:rPr>
        <w:t>10.4 变更估价</w:t>
      </w:r>
      <w:bookmarkEnd w:id="1632"/>
      <w:bookmarkEnd w:id="1633"/>
    </w:p>
    <w:p w14:paraId="514B9A1C">
      <w:pPr>
        <w:spacing w:line="360" w:lineRule="auto"/>
        <w:ind w:firstLine="420" w:firstLineChars="200"/>
        <w:jc w:val="left"/>
        <w:rPr>
          <w:rFonts w:ascii="宋体" w:hAnsi="宋体"/>
          <w:color w:val="auto"/>
          <w:szCs w:val="21"/>
          <w:highlight w:val="none"/>
        </w:rPr>
      </w:pPr>
      <w:bookmarkStart w:id="1634" w:name="_Hlk524296629"/>
      <w:r>
        <w:rPr>
          <w:rFonts w:hint="eastAsia" w:ascii="宋体" w:hAnsi="宋体"/>
          <w:color w:val="auto"/>
          <w:szCs w:val="21"/>
          <w:highlight w:val="none"/>
        </w:rPr>
        <w:t>10.4.1 变更估价原则</w:t>
      </w:r>
    </w:p>
    <w:p w14:paraId="6898CED7">
      <w:pPr>
        <w:pStyle w:val="17"/>
        <w:spacing w:after="0"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当发生工程变更时，工程量按</w:t>
      </w:r>
      <w:r>
        <w:rPr>
          <w:rFonts w:hint="eastAsia" w:ascii="宋体" w:hAnsi="宋体"/>
          <w:color w:val="auto"/>
          <w:szCs w:val="21"/>
          <w:highlight w:val="none"/>
          <w:u w:val="single"/>
        </w:rPr>
        <w:t xml:space="preserve">        </w:t>
      </w:r>
      <w:r>
        <w:rPr>
          <w:rFonts w:hint="eastAsia" w:ascii="宋体" w:hAnsi="宋体"/>
          <w:color w:val="auto"/>
          <w:szCs w:val="21"/>
          <w:highlight w:val="none"/>
        </w:rPr>
        <w:t>规定的计算规则及已标价工程量清单规定的工程量计算规则计量，按以下办法计价：</w:t>
      </w:r>
      <w:bookmarkStart w:id="1635" w:name="_Hlk524770102"/>
    </w:p>
    <w:bookmarkEnd w:id="1635"/>
    <w:p w14:paraId="6747D25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10.4.1.1已标价工程量清单中有相同项目的，按照相同项目单价计算；</w:t>
      </w:r>
    </w:p>
    <w:p w14:paraId="7D24294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10.4.1.2已标价工程量清单中有类似项目的，参考类似项目单价计算；</w:t>
      </w:r>
    </w:p>
    <w:p w14:paraId="1CFA4A6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10.4.1.3已标价工程量清单中无相同项目亦无类似项目的，按照以下原则执行：</w:t>
      </w:r>
    </w:p>
    <w:p w14:paraId="6992E05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r>
        <w:rPr>
          <w:rFonts w:hint="eastAsia" w:ascii="宋体" w:hAnsi="宋体"/>
          <w:color w:val="auto"/>
          <w:szCs w:val="21"/>
          <w:highlight w:val="none"/>
        </w:rPr>
        <w:t>。</w:t>
      </w:r>
    </w:p>
    <w:p w14:paraId="4A0554F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承包人报价浮动率按下列公式计算：承包人报价浮动率=（1-中标价/最高限价）×100%。</w:t>
      </w:r>
    </w:p>
    <w:p w14:paraId="27C4CA0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（1）人工单价：按开标当期《重庆工程造价信息》发布的项目所在地的人工单价执行。</w:t>
      </w:r>
    </w:p>
    <w:p w14:paraId="32D84C1D">
      <w:pPr>
        <w:spacing w:line="360" w:lineRule="auto"/>
        <w:ind w:firstLine="420" w:firstLineChars="200"/>
        <w:jc w:val="left"/>
        <w:rPr>
          <w:rFonts w:ascii="宋体" w:hAnsi="宋体"/>
          <w:color w:val="auto"/>
          <w:szCs w:val="21"/>
          <w:highlight w:val="none"/>
        </w:rPr>
      </w:pPr>
      <w:bookmarkStart w:id="1636" w:name="_Hlk529023896"/>
      <w:r>
        <w:rPr>
          <w:rFonts w:hint="eastAsia" w:ascii="宋体" w:hAnsi="宋体"/>
          <w:color w:val="auto"/>
          <w:szCs w:val="21"/>
          <w:highlight w:val="none"/>
        </w:rPr>
        <w:t>（2）材料单价：</w:t>
      </w:r>
    </w:p>
    <w:p w14:paraId="219DF95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①按</w:t>
      </w:r>
      <w:bookmarkStart w:id="1637" w:name="_Hlk529023354"/>
      <w:r>
        <w:rPr>
          <w:rFonts w:hint="eastAsia" w:ascii="宋体" w:hAnsi="宋体"/>
          <w:color w:val="auto"/>
          <w:szCs w:val="21"/>
          <w:highlight w:val="none"/>
        </w:rPr>
        <w:t>开标当期《重庆工程造价信息》发布的项目所在地的信息价</w:t>
      </w:r>
      <w:bookmarkEnd w:id="1637"/>
      <w:r>
        <w:rPr>
          <w:rFonts w:hint="eastAsia" w:ascii="宋体" w:hAnsi="宋体"/>
          <w:color w:val="auto"/>
          <w:szCs w:val="21"/>
          <w:highlight w:val="none"/>
        </w:rPr>
        <w:t>执行；</w:t>
      </w:r>
    </w:p>
    <w:p w14:paraId="68CB504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②开标当期《重庆工程造价信息》中没有的，承包人投标报价中有的，按承包人投标报价中相同材料单价的最低值执行；</w:t>
      </w:r>
    </w:p>
    <w:p w14:paraId="67D1BD4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③开标当期《重庆工程造价信息》和承包人投标报价没有的，由承包人申报、监理人会同跟审单位、发包人根据市场行情认质核价确定。</w:t>
      </w:r>
    </w:p>
    <w:bookmarkEnd w:id="1636"/>
    <w:p w14:paraId="22F4EA4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企业管理费和利润：按承包人投标报价中相同工程分类的费用标准执行（投标报价中费用标准高于《重庆市建设工程费用定额》（CQFYDE-2018）费用标准的，按《重庆市建设工程费用定额》（CQFYDE-2018）费用标准执行）。</w:t>
      </w:r>
    </w:p>
    <w:p w14:paraId="23F93E2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（4）规费：按《重庆市建设工程费用定额》（CQFYDE-2018）费用标准进行计算。</w:t>
      </w:r>
    </w:p>
    <w:p w14:paraId="360C4B0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（5）税金：包含增值税、城市维护建设税、教育费附加、地方教育附加以及环境保护税。其中增值税按《重庆市建设工程费用定额》（CQFYDE-2018）规定及配套文件执行。</w:t>
      </w:r>
    </w:p>
    <w:p w14:paraId="4A6F0644">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14:paraId="394B2C8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本款补充10.4.3项：</w:t>
      </w:r>
    </w:p>
    <w:p w14:paraId="6805D8B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6A2CA17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安全文明施工费应按照实际发生变化的措施项目依据现行安全文明施工费计取及管理政策规定及《重庆市建设工程费用定额》（CQFYDE-2018）规定执行</w:t>
      </w:r>
      <w:r>
        <w:rPr>
          <w:rFonts w:hint="eastAsia" w:ascii="宋体" w:hAnsi="宋体"/>
          <w:color w:val="auto"/>
          <w:szCs w:val="21"/>
          <w:highlight w:val="none"/>
        </w:rPr>
        <w:t>；</w:t>
      </w:r>
    </w:p>
    <w:p w14:paraId="53534EF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按照单价计算的措施项目费，应按照实际发生变化的措施项目，按照第10.4.1项〔变更估价原则〕约定执行</w:t>
      </w:r>
      <w:r>
        <w:rPr>
          <w:rFonts w:hint="eastAsia" w:ascii="宋体" w:hAnsi="宋体"/>
          <w:color w:val="auto"/>
          <w:szCs w:val="21"/>
          <w:highlight w:val="none"/>
        </w:rPr>
        <w:t>；</w:t>
      </w:r>
    </w:p>
    <w:p w14:paraId="70B66AB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按总价（或系数）计算的措施项目费，应按照实际发生变化的措施项目费按承包人报价浮动率下浮后的金额计算</w:t>
      </w:r>
      <w:r>
        <w:rPr>
          <w:rFonts w:hint="eastAsia" w:ascii="宋体" w:hAnsi="宋体"/>
          <w:color w:val="auto"/>
          <w:szCs w:val="21"/>
          <w:highlight w:val="none"/>
        </w:rPr>
        <w:t>；</w:t>
      </w:r>
    </w:p>
    <w:p w14:paraId="6D299C08">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（4）</w:t>
      </w:r>
      <w:r>
        <w:rPr>
          <w:rFonts w:hint="eastAsia" w:ascii="宋体" w:hAnsi="宋体"/>
          <w:color w:val="auto"/>
          <w:szCs w:val="21"/>
          <w:highlight w:val="none"/>
          <w:u w:val="single"/>
        </w:rPr>
        <w:t>如果承包人未事前将拟实施的方案提交给发包人确认，则应视为工程变更不引起措施项目费的调整或承包人放弃调整措施项目费的权利</w:t>
      </w:r>
      <w:r>
        <w:rPr>
          <w:rFonts w:hint="eastAsia" w:ascii="宋体" w:hAnsi="宋体"/>
          <w:color w:val="auto"/>
          <w:szCs w:val="21"/>
          <w:highlight w:val="none"/>
        </w:rPr>
        <w:t>。</w:t>
      </w:r>
    </w:p>
    <w:bookmarkEnd w:id="1634"/>
    <w:p w14:paraId="084E6C87">
      <w:pPr>
        <w:pStyle w:val="6"/>
        <w:spacing w:before="0" w:beforeAutospacing="0" w:after="0" w:afterAutospacing="0" w:line="360" w:lineRule="auto"/>
        <w:ind w:firstLine="422" w:firstLineChars="200"/>
        <w:rPr>
          <w:color w:val="auto"/>
          <w:sz w:val="21"/>
          <w:szCs w:val="21"/>
          <w:highlight w:val="none"/>
        </w:rPr>
      </w:pPr>
      <w:bookmarkStart w:id="1638" w:name="_Toc532377375"/>
      <w:bookmarkStart w:id="1639" w:name="_Toc532375639"/>
      <w:r>
        <w:rPr>
          <w:rFonts w:hint="eastAsia"/>
          <w:color w:val="auto"/>
          <w:sz w:val="21"/>
          <w:szCs w:val="21"/>
          <w:highlight w:val="none"/>
        </w:rPr>
        <w:t>1</w:t>
      </w:r>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Start w:id="1640" w:name="_Toc296944536"/>
      <w:bookmarkStart w:id="1641" w:name="_Toc297123544"/>
      <w:bookmarkStart w:id="1642" w:name="_Toc296891237"/>
      <w:bookmarkStart w:id="1643" w:name="_Toc292559402"/>
      <w:bookmarkStart w:id="1644" w:name="_Toc296347196"/>
      <w:bookmarkStart w:id="1645" w:name="_Toc303539150"/>
      <w:bookmarkStart w:id="1646" w:name="_Toc296503197"/>
      <w:bookmarkStart w:id="1647" w:name="_Toc296891025"/>
      <w:bookmarkStart w:id="1648" w:name="_Toc292559907"/>
      <w:bookmarkStart w:id="1649" w:name="_Toc297216203"/>
      <w:bookmarkStart w:id="1650" w:name="_Toc297120497"/>
      <w:bookmarkStart w:id="1651" w:name="_Toc296346698"/>
      <w:bookmarkStart w:id="1652" w:name="_Toc297048383"/>
      <w:bookmarkStart w:id="1653" w:name="_Toc300934993"/>
      <w:bookmarkStart w:id="1654" w:name="_Toc312678029"/>
      <w:bookmarkStart w:id="1655" w:name="_Toc304295570"/>
      <w:bookmarkStart w:id="1656" w:name="_Toc312677503"/>
      <w:r>
        <w:rPr>
          <w:rFonts w:hint="eastAsia"/>
          <w:color w:val="auto"/>
          <w:sz w:val="21"/>
          <w:szCs w:val="21"/>
          <w:highlight w:val="none"/>
        </w:rPr>
        <w:t>0.5承</w:t>
      </w:r>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Start w:id="1657" w:name="_Toc300934994"/>
      <w:bookmarkStart w:id="1658" w:name="_Toc297120503"/>
      <w:bookmarkStart w:id="1659" w:name="_Toc296891243"/>
      <w:bookmarkStart w:id="1660" w:name="_Toc297123545"/>
      <w:bookmarkStart w:id="1661" w:name="_Toc296944542"/>
      <w:bookmarkStart w:id="1662" w:name="_Toc292559913"/>
      <w:bookmarkStart w:id="1663" w:name="_Toc296891031"/>
      <w:bookmarkStart w:id="1664" w:name="_Toc296503203"/>
      <w:bookmarkStart w:id="1665" w:name="_Toc296346704"/>
      <w:bookmarkStart w:id="1666" w:name="_Toc297048389"/>
      <w:bookmarkStart w:id="1667" w:name="_Toc296347202"/>
      <w:bookmarkStart w:id="1668" w:name="_Toc292559408"/>
      <w:bookmarkStart w:id="1669" w:name="_Toc297216204"/>
      <w:bookmarkStart w:id="1670" w:name="_Toc303539151"/>
      <w:r>
        <w:rPr>
          <w:rFonts w:hint="eastAsia"/>
          <w:color w:val="auto"/>
          <w:sz w:val="21"/>
          <w:szCs w:val="21"/>
          <w:highlight w:val="none"/>
        </w:rPr>
        <w:t>包人的合理化建议</w:t>
      </w:r>
      <w:bookmarkEnd w:id="1638"/>
      <w:bookmarkEnd w:id="1639"/>
    </w:p>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p w14:paraId="458EF9D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承包人提出合理化建议的，应向监理人提交合理化建议说明，说明建议的内容和理由，以及实施该建议对合同价格和（或）工期和（或）工程经济效益的影响。</w:t>
      </w:r>
    </w:p>
    <w:p w14:paraId="40962BE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监理人审查承包人合理化建议的期限：</w:t>
      </w:r>
      <w:r>
        <w:rPr>
          <w:rFonts w:hint="eastAsia" w:ascii="宋体" w:hAnsi="宋体"/>
          <w:color w:val="auto"/>
          <w:szCs w:val="21"/>
          <w:highlight w:val="none"/>
          <w:u w:val="single"/>
        </w:rPr>
        <w:t>不超过14天</w:t>
      </w:r>
      <w:r>
        <w:rPr>
          <w:rFonts w:hint="eastAsia" w:ascii="宋体" w:hAnsi="宋体"/>
          <w:color w:val="auto"/>
          <w:szCs w:val="21"/>
          <w:highlight w:val="none"/>
        </w:rPr>
        <w:t>。</w:t>
      </w:r>
    </w:p>
    <w:p w14:paraId="799FF7B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发包人审批承包人合理化建议的期限：</w:t>
      </w:r>
      <w:r>
        <w:rPr>
          <w:rFonts w:hint="eastAsia" w:ascii="宋体" w:hAnsi="宋体"/>
          <w:color w:val="auto"/>
          <w:szCs w:val="21"/>
          <w:highlight w:val="none"/>
          <w:u w:val="single"/>
        </w:rPr>
        <w:t>不超过14天</w:t>
      </w:r>
      <w:r>
        <w:rPr>
          <w:rFonts w:hint="eastAsia" w:ascii="宋体" w:hAnsi="宋体"/>
          <w:color w:val="auto"/>
          <w:szCs w:val="21"/>
          <w:highlight w:val="none"/>
        </w:rPr>
        <w:t>。</w:t>
      </w:r>
    </w:p>
    <w:p w14:paraId="0B45691C">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w:t>
      </w:r>
      <w:bookmarkStart w:id="1671" w:name="_Toc304295571"/>
      <w:bookmarkStart w:id="1672" w:name="_Toc297048390"/>
      <w:bookmarkStart w:id="1673" w:name="_Toc296944543"/>
      <w:bookmarkStart w:id="1674" w:name="_Toc300934995"/>
      <w:bookmarkStart w:id="1675" w:name="_Toc296891032"/>
      <w:bookmarkStart w:id="1676" w:name="_Toc296347203"/>
      <w:bookmarkStart w:id="1677" w:name="_Toc303539152"/>
      <w:bookmarkStart w:id="1678" w:name="_Toc318581175"/>
      <w:bookmarkStart w:id="1679" w:name="_Toc297120504"/>
      <w:bookmarkStart w:id="1680" w:name="_Toc292559409"/>
      <w:bookmarkStart w:id="1681" w:name="_Toc312677504"/>
      <w:bookmarkStart w:id="1682" w:name="_Toc297123546"/>
      <w:bookmarkStart w:id="1683" w:name="_Toc296891244"/>
      <w:bookmarkStart w:id="1684" w:name="_Toc292559914"/>
      <w:bookmarkStart w:id="1685" w:name="_Toc296346705"/>
      <w:bookmarkStart w:id="1686" w:name="_Toc312678030"/>
      <w:bookmarkStart w:id="1687" w:name="_Toc297216205"/>
      <w:bookmarkStart w:id="1688" w:name="_Toc296503204"/>
      <w:r>
        <w:rPr>
          <w:rFonts w:hint="eastAsia" w:ascii="宋体" w:hAnsi="宋体"/>
          <w:color w:val="auto"/>
          <w:szCs w:val="21"/>
          <w:highlight w:val="none"/>
        </w:rPr>
        <w:t>包人提出的合理化建议降低了合同价格或缩短了工期或者提高了工程经济效益的奖励的方法和金额为：</w:t>
      </w:r>
      <w:r>
        <w:rPr>
          <w:rFonts w:hint="eastAsia" w:ascii="宋体" w:hAnsi="宋体"/>
          <w:color w:val="auto"/>
          <w:szCs w:val="21"/>
          <w:highlight w:val="none"/>
          <w:u w:val="single"/>
        </w:rPr>
        <w:t>合理化建议带来经济效益的5～10 %</w:t>
      </w:r>
      <w:r>
        <w:rPr>
          <w:rFonts w:hint="eastAsia" w:ascii="宋体" w:hAnsi="宋体"/>
          <w:color w:val="auto"/>
          <w:szCs w:val="21"/>
          <w:highlight w:val="none"/>
        </w:rPr>
        <w:t>。</w:t>
      </w:r>
    </w:p>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14:paraId="34BA8489">
      <w:pPr>
        <w:pStyle w:val="6"/>
        <w:spacing w:before="0" w:beforeAutospacing="0" w:after="0" w:afterAutospacing="0" w:line="360" w:lineRule="auto"/>
        <w:ind w:firstLine="422" w:firstLineChars="200"/>
        <w:rPr>
          <w:color w:val="auto"/>
          <w:sz w:val="21"/>
          <w:szCs w:val="21"/>
          <w:highlight w:val="none"/>
        </w:rPr>
      </w:pPr>
      <w:bookmarkStart w:id="1689" w:name="_Toc532377376"/>
      <w:bookmarkStart w:id="1690" w:name="_Toc532375640"/>
      <w:r>
        <w:rPr>
          <w:rFonts w:hint="eastAsia"/>
          <w:color w:val="auto"/>
          <w:sz w:val="21"/>
          <w:szCs w:val="21"/>
          <w:highlight w:val="none"/>
        </w:rPr>
        <w:t>1</w:t>
      </w:r>
      <w:bookmarkStart w:id="1691" w:name="_Toc304295574"/>
      <w:bookmarkStart w:id="1692" w:name="_Toc297216207"/>
      <w:bookmarkStart w:id="1693" w:name="_Toc312677507"/>
      <w:bookmarkStart w:id="1694" w:name="_Toc303539154"/>
      <w:bookmarkStart w:id="1695" w:name="_Toc296503199"/>
      <w:bookmarkStart w:id="1696" w:name="_Toc297123548"/>
      <w:bookmarkStart w:id="1697" w:name="_Toc296944538"/>
      <w:bookmarkStart w:id="1698" w:name="_Toc312678033"/>
      <w:bookmarkStart w:id="1699" w:name="_Toc296891239"/>
      <w:bookmarkStart w:id="1700" w:name="_Toc292559909"/>
      <w:bookmarkStart w:id="1701" w:name="_Toc292559404"/>
      <w:bookmarkStart w:id="1702" w:name="_Toc297048385"/>
      <w:bookmarkStart w:id="1703" w:name="_Toc296346700"/>
      <w:bookmarkStart w:id="1704" w:name="_Toc300934997"/>
      <w:bookmarkStart w:id="1705" w:name="_Toc296891027"/>
      <w:bookmarkStart w:id="1706" w:name="_Toc296347198"/>
      <w:bookmarkStart w:id="1707" w:name="_Toc297120499"/>
      <w:r>
        <w:rPr>
          <w:rFonts w:hint="eastAsia"/>
          <w:color w:val="auto"/>
          <w:sz w:val="21"/>
          <w:szCs w:val="21"/>
          <w:highlight w:val="none"/>
        </w:rPr>
        <w:t>0.7 暂估价</w:t>
      </w:r>
      <w:bookmarkEnd w:id="1689"/>
      <w:bookmarkEnd w:id="1690"/>
    </w:p>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p w14:paraId="0C9C3DE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专业工程暂估价：</w:t>
      </w:r>
      <w:r>
        <w:rPr>
          <w:rFonts w:hint="eastAsia" w:ascii="宋体" w:hAnsi="宋体"/>
          <w:color w:val="auto"/>
          <w:szCs w:val="21"/>
          <w:highlight w:val="none"/>
          <w:u w:val="single"/>
        </w:rPr>
        <w:t xml:space="preserve">        </w:t>
      </w:r>
      <w:r>
        <w:rPr>
          <w:rFonts w:hint="eastAsia" w:ascii="宋体" w:hAnsi="宋体"/>
          <w:color w:val="auto"/>
          <w:szCs w:val="21"/>
          <w:highlight w:val="none"/>
        </w:rPr>
        <w:t>万元。</w:t>
      </w:r>
    </w:p>
    <w:p w14:paraId="6BB9D40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14:paraId="4DB56141">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单项合同暂估价在国家相关法律法规规定必须招标规模以上的，需依法必须招标的，由承包人、发包人共同招标确定。</w:t>
      </w:r>
    </w:p>
    <w:p w14:paraId="47310344">
      <w:pPr>
        <w:pStyle w:val="6"/>
        <w:spacing w:before="0" w:beforeAutospacing="0" w:after="0" w:afterAutospacing="0" w:line="360" w:lineRule="auto"/>
        <w:ind w:firstLine="422" w:firstLineChars="200"/>
        <w:rPr>
          <w:color w:val="auto"/>
          <w:sz w:val="21"/>
          <w:szCs w:val="21"/>
          <w:highlight w:val="none"/>
        </w:rPr>
      </w:pPr>
      <w:bookmarkStart w:id="1708" w:name="_Toc532375641"/>
      <w:bookmarkStart w:id="1709" w:name="_Toc532377377"/>
      <w:r>
        <w:rPr>
          <w:rFonts w:hint="eastAsia"/>
          <w:color w:val="auto"/>
          <w:sz w:val="21"/>
          <w:szCs w:val="21"/>
          <w:highlight w:val="none"/>
        </w:rPr>
        <w:t>10.8 暂列金额</w:t>
      </w:r>
      <w:bookmarkEnd w:id="1708"/>
      <w:bookmarkEnd w:id="1709"/>
    </w:p>
    <w:p w14:paraId="3862EEF2">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合同当事人关于暂列金额使用的约定：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12712DA">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710" w:name="_Toc351203643"/>
      <w:bookmarkStart w:id="1711" w:name="_Toc532377378"/>
      <w:bookmarkStart w:id="1712" w:name="_Toc532375642"/>
      <w:r>
        <w:rPr>
          <w:rFonts w:hint="eastAsia"/>
          <w:color w:val="auto"/>
          <w:kern w:val="2"/>
          <w:sz w:val="21"/>
          <w:szCs w:val="21"/>
          <w:highlight w:val="none"/>
        </w:rPr>
        <w:t>11. 价格调整</w:t>
      </w:r>
      <w:bookmarkEnd w:id="1710"/>
      <w:bookmarkEnd w:id="1711"/>
      <w:bookmarkEnd w:id="1712"/>
    </w:p>
    <w:p w14:paraId="587A2E35">
      <w:pPr>
        <w:pStyle w:val="6"/>
        <w:spacing w:before="0" w:beforeAutospacing="0" w:after="0" w:afterAutospacing="0" w:line="360" w:lineRule="auto"/>
        <w:ind w:firstLine="422" w:firstLineChars="200"/>
        <w:rPr>
          <w:color w:val="auto"/>
          <w:sz w:val="21"/>
          <w:szCs w:val="21"/>
          <w:highlight w:val="none"/>
        </w:rPr>
      </w:pPr>
      <w:bookmarkStart w:id="1713" w:name="_Toc532377379"/>
      <w:bookmarkStart w:id="1714" w:name="_Toc532375643"/>
      <w:bookmarkStart w:id="1715" w:name="_Toc296944540"/>
      <w:bookmarkStart w:id="1716" w:name="_Toc297123550"/>
      <w:bookmarkStart w:id="1717" w:name="_Toc304295577"/>
      <w:bookmarkStart w:id="1718" w:name="_Toc292559406"/>
      <w:bookmarkStart w:id="1719" w:name="_Toc296891241"/>
      <w:bookmarkStart w:id="1720" w:name="_Toc296347200"/>
      <w:bookmarkStart w:id="1721" w:name="_Toc303539157"/>
      <w:bookmarkStart w:id="1722" w:name="_Toc297048387"/>
      <w:bookmarkStart w:id="1723" w:name="_Toc296346702"/>
      <w:bookmarkStart w:id="1724" w:name="_Toc296503201"/>
      <w:bookmarkStart w:id="1725" w:name="_Toc300935000"/>
      <w:bookmarkStart w:id="1726" w:name="_Toc297216209"/>
      <w:bookmarkStart w:id="1727" w:name="_Toc292559911"/>
      <w:bookmarkStart w:id="1728" w:name="_Toc297120501"/>
      <w:bookmarkStart w:id="1729" w:name="_Toc312678039"/>
      <w:bookmarkStart w:id="1730" w:name="_Toc296891029"/>
      <w:r>
        <w:rPr>
          <w:rFonts w:hint="eastAsia"/>
          <w:color w:val="auto"/>
          <w:sz w:val="21"/>
          <w:szCs w:val="21"/>
          <w:highlight w:val="none"/>
        </w:rPr>
        <w:t>11.1 市场价格波动引起的调整</w:t>
      </w:r>
      <w:bookmarkEnd w:id="1713"/>
      <w:bookmarkEnd w:id="1714"/>
    </w:p>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p w14:paraId="30BEA53F">
      <w:pPr>
        <w:spacing w:line="360" w:lineRule="auto"/>
        <w:ind w:firstLine="420" w:firstLineChars="200"/>
        <w:jc w:val="left"/>
        <w:rPr>
          <w:rFonts w:ascii="宋体" w:hAnsi="宋体"/>
          <w:color w:val="auto"/>
          <w:szCs w:val="21"/>
          <w:highlight w:val="none"/>
        </w:rPr>
      </w:pPr>
      <w:bookmarkStart w:id="1731" w:name="_Toc467689641"/>
      <w:bookmarkStart w:id="1732" w:name="_Toc466911545"/>
      <w:bookmarkStart w:id="1733" w:name="_Toc466913513"/>
      <w:bookmarkStart w:id="1734" w:name="_Toc466913963"/>
      <w:r>
        <w:rPr>
          <w:rFonts w:hint="eastAsia" w:ascii="宋体" w:hAnsi="宋体"/>
          <w:color w:val="auto"/>
          <w:szCs w:val="21"/>
          <w:highlight w:val="none"/>
        </w:rPr>
        <w:t>市场价格波动是否调整合同价格的约定：</w:t>
      </w:r>
      <w:r>
        <w:rPr>
          <w:rFonts w:hint="eastAsia" w:ascii="宋体" w:hAnsi="宋体"/>
          <w:color w:val="auto"/>
          <w:szCs w:val="21"/>
          <w:highlight w:val="none"/>
          <w:u w:val="single"/>
        </w:rPr>
        <w:t>合同工期一年以上（含一年），且市场价格波动幅度符合第11.1.1项〔人工费价差调整办法〕和（或）第11.1.2项〔材料费价差调整办法〕约定的，按第11.1.1项〔人工费价差调整办法〕和（或）第11.1.2项〔材料费价差调整办法〕约定调整合同价格；第11.1.1项〔人工费价差调整办法〕和（或）第11.1.2项〔材料费价差调整办法〕约定的调差条件之外的市场价格波动风险不调整合同价格，风险费用由承包人自行考虑后纳入签约合同价格中，包干使用</w:t>
      </w:r>
      <w:r>
        <w:rPr>
          <w:rFonts w:hint="eastAsia" w:ascii="宋体" w:hAnsi="宋体"/>
          <w:color w:val="auto"/>
          <w:szCs w:val="21"/>
          <w:highlight w:val="none"/>
        </w:rPr>
        <w:t>。</w:t>
      </w:r>
    </w:p>
    <w:p w14:paraId="2A5D28E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因市场价格波动调整合同价格，采用以下</w:t>
      </w:r>
      <w:r>
        <w:rPr>
          <w:rFonts w:hint="eastAsia" w:ascii="宋体" w:hAnsi="宋体"/>
          <w:color w:val="auto"/>
          <w:szCs w:val="21"/>
          <w:highlight w:val="none"/>
          <w:u w:val="single"/>
        </w:rPr>
        <w:t>第2种</w:t>
      </w:r>
      <w:r>
        <w:rPr>
          <w:rFonts w:hint="eastAsia" w:ascii="宋体" w:hAnsi="宋体"/>
          <w:color w:val="auto"/>
          <w:szCs w:val="21"/>
          <w:highlight w:val="none"/>
        </w:rPr>
        <w:t>方式对合同价格进行调整：</w:t>
      </w:r>
    </w:p>
    <w:p w14:paraId="3353513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第1种方式：采用价格指数进行价格调整。</w:t>
      </w:r>
    </w:p>
    <w:p w14:paraId="7C95A95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关于各可调因子、定值和变值权重，以及基本价格指数及其来源的约定：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034E562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第2种方式：采用造价信息进行价格调整，调整方法如下：</w:t>
      </w:r>
    </w:p>
    <w:p w14:paraId="43FA4D44">
      <w:pPr>
        <w:spacing w:line="360" w:lineRule="auto"/>
        <w:ind w:firstLine="420" w:firstLineChars="200"/>
        <w:jc w:val="left"/>
        <w:rPr>
          <w:rFonts w:ascii="宋体" w:hAnsi="宋体"/>
          <w:color w:val="auto"/>
          <w:szCs w:val="21"/>
          <w:highlight w:val="none"/>
        </w:rPr>
      </w:pPr>
      <w:bookmarkStart w:id="1735" w:name="_Hlk524296901"/>
      <w:r>
        <w:rPr>
          <w:rFonts w:hint="eastAsia" w:ascii="宋体" w:hAnsi="宋体"/>
          <w:color w:val="auto"/>
          <w:szCs w:val="21"/>
          <w:highlight w:val="none"/>
        </w:rPr>
        <w:t>11.1.1人工费价差调整办法</w:t>
      </w:r>
      <w:bookmarkEnd w:id="1731"/>
      <w:bookmarkEnd w:id="1732"/>
      <w:bookmarkEnd w:id="1733"/>
      <w:bookmarkEnd w:id="1734"/>
    </w:p>
    <w:p w14:paraId="5B2B49CD">
      <w:pPr>
        <w:tabs>
          <w:tab w:val="left" w:pos="711"/>
          <w:tab w:val="left" w:pos="2580"/>
        </w:tabs>
        <w:spacing w:line="360" w:lineRule="auto"/>
        <w:ind w:firstLine="420" w:firstLineChars="200"/>
        <w:jc w:val="left"/>
        <w:textAlignment w:val="baseline"/>
        <w:rPr>
          <w:rFonts w:ascii="宋体" w:hAnsi="宋体"/>
          <w:color w:val="auto"/>
          <w:szCs w:val="21"/>
          <w:highlight w:val="none"/>
        </w:rPr>
      </w:pPr>
      <w:bookmarkStart w:id="1736" w:name="_Toc466911548"/>
      <w:bookmarkStart w:id="1737" w:name="_Toc466913966"/>
      <w:bookmarkStart w:id="1738" w:name="_Toc467689644"/>
      <w:bookmarkStart w:id="1739" w:name="_Toc466913516"/>
      <w:r>
        <w:rPr>
          <w:rFonts w:hint="eastAsia" w:ascii="宋体" w:hAnsi="宋体"/>
          <w:color w:val="auto"/>
          <w:szCs w:val="21"/>
          <w:highlight w:val="none"/>
        </w:rPr>
        <w:t>（1）自实际开工时间起至合同约定的工期结束时间止，期间《重庆工程造价信息》发布人工单价的算术平均值较开标当期《重庆工程造价信息》发布的人工单价变化超过</w:t>
      </w:r>
      <w:r>
        <w:rPr>
          <w:rFonts w:hint="eastAsia" w:ascii="宋体" w:hAnsi="宋体"/>
          <w:color w:val="auto"/>
          <w:szCs w:val="21"/>
          <w:highlight w:val="none"/>
          <w:u w:val="single"/>
        </w:rPr>
        <w:t>±5%</w:t>
      </w:r>
      <w:r>
        <w:rPr>
          <w:rFonts w:hint="eastAsia" w:ascii="宋体" w:hAnsi="宋体"/>
          <w:color w:val="auto"/>
          <w:szCs w:val="21"/>
          <w:highlight w:val="none"/>
        </w:rPr>
        <w:t>时，按以下约定调整：</w:t>
      </w:r>
    </w:p>
    <w:p w14:paraId="1A46ACF7">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①已标价工程量清单中载明人工单价不高于开标当期《重庆工程造价信息》发布的人工单价的：按期间《重庆工程造价信息》发布人工单价的算术平均值减去开标当期《重庆工程造价信息》发布的人工单价乘以</w:t>
      </w:r>
      <w:r>
        <w:rPr>
          <w:rFonts w:hint="eastAsia" w:ascii="宋体" w:hAnsi="宋体"/>
          <w:color w:val="auto"/>
          <w:szCs w:val="21"/>
          <w:highlight w:val="none"/>
          <w:u w:val="single"/>
        </w:rPr>
        <w:t>（1±5%）</w:t>
      </w:r>
      <w:r>
        <w:rPr>
          <w:rFonts w:hint="eastAsia" w:ascii="宋体" w:hAnsi="宋体"/>
          <w:color w:val="auto"/>
          <w:szCs w:val="21"/>
          <w:highlight w:val="none"/>
        </w:rPr>
        <w:t>调差。</w:t>
      </w:r>
    </w:p>
    <w:p w14:paraId="77944356">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②已标价工程量清单中载明人工单价高于开标当期《重庆工程造价信息》发布的人工单价的，按期间《重庆工程造价信息》发布人工单价的算术平均值减去已标价工程量清单中载</w:t>
      </w:r>
      <w:r>
        <w:rPr>
          <w:rFonts w:hint="eastAsia" w:ascii="宋体" w:hAnsi="宋体"/>
          <w:color w:val="auto"/>
          <w:szCs w:val="21"/>
          <w:highlight w:val="none"/>
          <w:lang w:eastAsia="zh-CN"/>
        </w:rPr>
        <w:t>明的</w:t>
      </w:r>
      <w:r>
        <w:rPr>
          <w:rFonts w:hint="eastAsia" w:ascii="宋体" w:hAnsi="宋体"/>
          <w:color w:val="auto"/>
          <w:szCs w:val="21"/>
          <w:highlight w:val="none"/>
        </w:rPr>
        <w:t>人工单价乘以</w:t>
      </w:r>
      <w:r>
        <w:rPr>
          <w:rFonts w:hint="eastAsia" w:ascii="宋体" w:hAnsi="宋体"/>
          <w:color w:val="auto"/>
          <w:szCs w:val="21"/>
          <w:highlight w:val="none"/>
          <w:u w:val="single"/>
        </w:rPr>
        <w:t>（1±5%）</w:t>
      </w:r>
      <w:r>
        <w:rPr>
          <w:rFonts w:hint="eastAsia" w:ascii="宋体" w:hAnsi="宋体"/>
          <w:color w:val="auto"/>
          <w:szCs w:val="21"/>
          <w:highlight w:val="none"/>
        </w:rPr>
        <w:t>调差。</w:t>
      </w:r>
    </w:p>
    <w:p w14:paraId="0155ED38">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2）工程量按照第12.3.1项〔计量原则〕约定计算，单位工程的人工消耗量按承包人投标报价的消耗量执行（承包人投标报价的单位工程人工消耗量高于定额单位工程人工消耗量的，按定额单位工程的人工消耗量执行）。</w:t>
      </w:r>
    </w:p>
    <w:p w14:paraId="0014AE53">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3</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p>
    <w:bookmarkEnd w:id="1735"/>
    <w:p w14:paraId="36316264">
      <w:pPr>
        <w:spacing w:line="360" w:lineRule="auto"/>
        <w:ind w:firstLine="420" w:firstLineChars="200"/>
        <w:jc w:val="left"/>
        <w:rPr>
          <w:rFonts w:ascii="宋体" w:hAnsi="宋体"/>
          <w:color w:val="auto"/>
          <w:szCs w:val="21"/>
          <w:highlight w:val="none"/>
        </w:rPr>
      </w:pPr>
      <w:bookmarkStart w:id="1740" w:name="_Hlk524297138"/>
      <w:r>
        <w:rPr>
          <w:rFonts w:hint="eastAsia" w:ascii="宋体" w:hAnsi="宋体"/>
          <w:color w:val="auto"/>
          <w:szCs w:val="21"/>
          <w:highlight w:val="none"/>
        </w:rPr>
        <w:t>11.1.2 材料费价差调整</w:t>
      </w:r>
      <w:bookmarkEnd w:id="1736"/>
      <w:bookmarkEnd w:id="1737"/>
      <w:bookmarkEnd w:id="1738"/>
      <w:bookmarkEnd w:id="1739"/>
      <w:r>
        <w:rPr>
          <w:rFonts w:hint="eastAsia" w:ascii="宋体" w:hAnsi="宋体"/>
          <w:color w:val="auto"/>
          <w:szCs w:val="21"/>
          <w:highlight w:val="none"/>
        </w:rPr>
        <w:t>办法</w:t>
      </w:r>
    </w:p>
    <w:p w14:paraId="60544051">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可调价差材料：</w:t>
      </w:r>
      <w:r>
        <w:rPr>
          <w:rFonts w:hint="eastAsia" w:ascii="宋体" w:hAnsi="宋体"/>
          <w:color w:val="auto"/>
          <w:szCs w:val="21"/>
          <w:highlight w:val="none"/>
          <w:u w:val="single"/>
        </w:rPr>
        <w:t>水泥、商品砼、碎石、砂、钢筋、型钢、条石、片石、预应力钢绞线、沥青混凝土、水泥稳定碎石</w:t>
      </w:r>
      <w:r>
        <w:rPr>
          <w:rFonts w:hint="eastAsia" w:ascii="宋体" w:hAnsi="宋体"/>
          <w:color w:val="auto"/>
          <w:szCs w:val="21"/>
          <w:highlight w:val="none"/>
          <w:u w:val="single"/>
          <w:lang w:eastAsia="zh-CN"/>
        </w:rPr>
        <w:t>拌合</w:t>
      </w:r>
      <w:r>
        <w:rPr>
          <w:rFonts w:hint="eastAsia" w:ascii="宋体" w:hAnsi="宋体"/>
          <w:color w:val="auto"/>
          <w:szCs w:val="21"/>
          <w:highlight w:val="none"/>
          <w:u w:val="single"/>
        </w:rPr>
        <w:t>料、预拌商品砂浆、砌筑材料等主要材料（可按工程使用的具体材料确定）</w:t>
      </w:r>
      <w:r>
        <w:rPr>
          <w:rFonts w:hint="eastAsia" w:ascii="宋体" w:hAnsi="宋体"/>
          <w:color w:val="auto"/>
          <w:szCs w:val="21"/>
          <w:highlight w:val="none"/>
        </w:rPr>
        <w:t>。</w:t>
      </w:r>
    </w:p>
    <w:p w14:paraId="5B288B0E">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可调价差材料的价差调整办法如下：</w:t>
      </w:r>
    </w:p>
    <w:bookmarkEnd w:id="1593"/>
    <w:bookmarkEnd w:id="1594"/>
    <w:bookmarkEnd w:id="1595"/>
    <w:bookmarkEnd w:id="1596"/>
    <w:bookmarkEnd w:id="1597"/>
    <w:bookmarkEnd w:id="1598"/>
    <w:p w14:paraId="5521A351">
      <w:pPr>
        <w:tabs>
          <w:tab w:val="left" w:pos="711"/>
          <w:tab w:val="left" w:pos="2580"/>
        </w:tabs>
        <w:spacing w:line="360" w:lineRule="auto"/>
        <w:ind w:firstLine="420" w:firstLineChars="200"/>
        <w:jc w:val="left"/>
        <w:textAlignment w:val="baseline"/>
        <w:rPr>
          <w:rFonts w:ascii="宋体" w:hAnsi="宋体"/>
          <w:color w:val="auto"/>
          <w:szCs w:val="21"/>
          <w:highlight w:val="none"/>
        </w:rPr>
      </w:pPr>
      <w:bookmarkStart w:id="1741" w:name="_Toc296891033"/>
      <w:bookmarkStart w:id="1742" w:name="_Toc296944544"/>
      <w:bookmarkStart w:id="1743" w:name="_Toc296891245"/>
      <w:bookmarkStart w:id="1744" w:name="_Toc297048391"/>
      <w:bookmarkStart w:id="1745" w:name="_Toc292559915"/>
      <w:bookmarkStart w:id="1746" w:name="_Toc296503205"/>
      <w:bookmarkStart w:id="1747" w:name="_Toc292559410"/>
      <w:bookmarkStart w:id="1748" w:name="_Toc296347204"/>
      <w:bookmarkStart w:id="1749" w:name="_Toc297120505"/>
      <w:bookmarkStart w:id="1750" w:name="_Toc296346706"/>
      <w:bookmarkStart w:id="1751" w:name="_Toc351203644"/>
      <w:bookmarkStart w:id="1752" w:name="_Toc304295579"/>
      <w:bookmarkStart w:id="1753" w:name="_Toc312678040"/>
      <w:bookmarkStart w:id="1754" w:name="_Toc297123552"/>
      <w:bookmarkStart w:id="1755" w:name="_Toc297216211"/>
      <w:bookmarkStart w:id="1756" w:name="_Toc300935002"/>
      <w:bookmarkStart w:id="1757" w:name="_Toc303539159"/>
      <w:r>
        <w:rPr>
          <w:rFonts w:hint="eastAsia" w:ascii="宋体" w:hAnsi="宋体"/>
          <w:color w:val="auto"/>
          <w:szCs w:val="21"/>
          <w:highlight w:val="none"/>
        </w:rPr>
        <w:t>（1）自实际开工时间起至合同约定的工期结束时间止，期间《重庆工程造价信息》发布的信息价的算术平均值较开标当期《重庆工程造价信息》发布的信息价变化超过</w:t>
      </w:r>
      <w:r>
        <w:rPr>
          <w:rFonts w:hint="eastAsia" w:ascii="宋体" w:hAnsi="宋体"/>
          <w:color w:val="auto"/>
          <w:szCs w:val="21"/>
          <w:highlight w:val="none"/>
          <w:u w:val="single"/>
        </w:rPr>
        <w:t>±5%</w:t>
      </w:r>
      <w:r>
        <w:rPr>
          <w:rFonts w:hint="eastAsia" w:ascii="宋体" w:hAnsi="宋体"/>
          <w:color w:val="auto"/>
          <w:szCs w:val="21"/>
          <w:highlight w:val="none"/>
        </w:rPr>
        <w:t>时，按以下约定调整：</w:t>
      </w:r>
    </w:p>
    <w:p w14:paraId="67328C3E">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①已标价工程量清单中载明材料单价不高于开标当期《重庆工程造价信息》发布的信息价的按期间《重庆工程造价信息》发布信息价的算术平均值减去开标当期《重庆工程造价信息》发布的信息价乘以</w:t>
      </w:r>
      <w:r>
        <w:rPr>
          <w:rFonts w:hint="eastAsia" w:ascii="宋体" w:hAnsi="宋体"/>
          <w:color w:val="auto"/>
          <w:szCs w:val="21"/>
          <w:highlight w:val="none"/>
          <w:u w:val="single"/>
        </w:rPr>
        <w:t>（1±5%）</w:t>
      </w:r>
      <w:r>
        <w:rPr>
          <w:rFonts w:hint="eastAsia" w:ascii="宋体" w:hAnsi="宋体"/>
          <w:color w:val="auto"/>
          <w:szCs w:val="21"/>
          <w:highlight w:val="none"/>
        </w:rPr>
        <w:t>调差。</w:t>
      </w:r>
    </w:p>
    <w:p w14:paraId="01743F75">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②已标价工程量清单中载明材料单价高于开标当期《重庆工程造价信息》发布的信息价的，按期间《重庆工程造价信息》发布信息价的算术平均值减去已标价工程量清单中载</w:t>
      </w:r>
      <w:r>
        <w:rPr>
          <w:rFonts w:hint="eastAsia" w:ascii="宋体" w:hAnsi="宋体"/>
          <w:color w:val="auto"/>
          <w:szCs w:val="21"/>
          <w:highlight w:val="none"/>
          <w:lang w:eastAsia="zh-CN"/>
        </w:rPr>
        <w:t>明的</w:t>
      </w:r>
      <w:r>
        <w:rPr>
          <w:rFonts w:hint="eastAsia" w:ascii="宋体" w:hAnsi="宋体"/>
          <w:color w:val="auto"/>
          <w:szCs w:val="21"/>
          <w:highlight w:val="none"/>
        </w:rPr>
        <w:t>材料单价乘以</w:t>
      </w:r>
      <w:r>
        <w:rPr>
          <w:rFonts w:hint="eastAsia" w:ascii="宋体" w:hAnsi="宋体"/>
          <w:color w:val="auto"/>
          <w:szCs w:val="21"/>
          <w:highlight w:val="none"/>
          <w:u w:val="single"/>
        </w:rPr>
        <w:t>（1±5%）</w:t>
      </w:r>
      <w:r>
        <w:rPr>
          <w:rFonts w:hint="eastAsia" w:ascii="宋体" w:hAnsi="宋体"/>
          <w:color w:val="auto"/>
          <w:szCs w:val="21"/>
          <w:highlight w:val="none"/>
        </w:rPr>
        <w:t>调差。</w:t>
      </w:r>
    </w:p>
    <w:p w14:paraId="4EA75320">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2）工程量按照第12.3.1项〔计量原则〕约定计算，单位工程的材料消耗量按承包人投标报价的消耗量执行（承包人投标报价的单位工程材料消耗量高于定额单位工程材料消耗量的，按定额单位工程的材料消耗量执行）。</w:t>
      </w:r>
    </w:p>
    <w:p w14:paraId="1637AA3E">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3</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p>
    <w:bookmarkEnd w:id="1740"/>
    <w:p w14:paraId="5D8031D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第3种方式：其他价格调整方式：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2CA25C2">
      <w:pPr>
        <w:pStyle w:val="6"/>
        <w:spacing w:before="0" w:beforeAutospacing="0" w:after="0" w:afterAutospacing="0" w:line="360" w:lineRule="auto"/>
        <w:ind w:firstLine="422" w:firstLineChars="200"/>
        <w:rPr>
          <w:color w:val="auto"/>
          <w:sz w:val="21"/>
          <w:szCs w:val="21"/>
          <w:highlight w:val="none"/>
        </w:rPr>
      </w:pPr>
      <w:bookmarkStart w:id="1758" w:name="_Toc532375644"/>
      <w:bookmarkStart w:id="1759" w:name="_Toc532377380"/>
      <w:bookmarkStart w:id="1760" w:name="_Hlk528928232"/>
      <w:r>
        <w:rPr>
          <w:rFonts w:hint="eastAsia"/>
          <w:color w:val="auto"/>
          <w:sz w:val="21"/>
          <w:szCs w:val="21"/>
          <w:highlight w:val="none"/>
        </w:rPr>
        <w:t>11.2 法律变化引起的调整</w:t>
      </w:r>
      <w:bookmarkEnd w:id="1758"/>
      <w:bookmarkEnd w:id="1759"/>
    </w:p>
    <w:p w14:paraId="2066027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项目投标基准日至竣工验收合格之日，国家或相关行政主管部门发布直接影响项目的新法规、新政策、新文件、新标准，属强制执行的，自执行之</w:t>
      </w:r>
      <w:r>
        <w:rPr>
          <w:rFonts w:hint="eastAsia" w:ascii="宋体" w:hAnsi="宋体"/>
          <w:color w:val="auto"/>
          <w:szCs w:val="21"/>
          <w:highlight w:val="none"/>
          <w:lang w:eastAsia="zh-CN"/>
        </w:rPr>
        <w:t>日起</w:t>
      </w:r>
      <w:r>
        <w:rPr>
          <w:rFonts w:hint="eastAsia" w:ascii="宋体" w:hAnsi="宋体"/>
          <w:color w:val="auto"/>
          <w:szCs w:val="21"/>
          <w:highlight w:val="none"/>
        </w:rPr>
        <w:t>执行，由此增减的费用由发包人承担，估</w:t>
      </w:r>
      <w:r>
        <w:rPr>
          <w:rFonts w:hint="eastAsia" w:ascii="宋体" w:hAnsi="宋体"/>
          <w:color w:val="auto"/>
          <w:szCs w:val="21"/>
          <w:highlight w:val="none"/>
          <w:lang w:eastAsia="zh-CN"/>
        </w:rPr>
        <w:t>价按</w:t>
      </w:r>
      <w:r>
        <w:rPr>
          <w:rFonts w:hint="eastAsia" w:ascii="宋体" w:hAnsi="宋体"/>
          <w:color w:val="auto"/>
          <w:szCs w:val="21"/>
          <w:highlight w:val="none"/>
        </w:rPr>
        <w:t>照第10.4.1项〔变更估价原则〕执行；属选择性执行的，发包人与承包人协商解决。</w:t>
      </w:r>
    </w:p>
    <w:p w14:paraId="4264D4E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本条补充11.3款</w:t>
      </w:r>
    </w:p>
    <w:bookmarkEnd w:id="1760"/>
    <w:p w14:paraId="5ABD1FE9">
      <w:pPr>
        <w:pStyle w:val="6"/>
        <w:spacing w:before="0" w:beforeAutospacing="0" w:after="0" w:afterAutospacing="0" w:line="360" w:lineRule="auto"/>
        <w:ind w:firstLine="422" w:firstLineChars="200"/>
        <w:rPr>
          <w:color w:val="auto"/>
          <w:sz w:val="21"/>
          <w:szCs w:val="21"/>
          <w:highlight w:val="none"/>
        </w:rPr>
      </w:pPr>
      <w:bookmarkStart w:id="1761" w:name="_Toc532375645"/>
      <w:bookmarkStart w:id="1762" w:name="_Toc532377381"/>
      <w:r>
        <w:rPr>
          <w:rFonts w:hint="eastAsia"/>
          <w:color w:val="auto"/>
          <w:sz w:val="21"/>
          <w:szCs w:val="21"/>
          <w:highlight w:val="none"/>
        </w:rPr>
        <w:t>11.3 严重不平衡报价引起的调整</w:t>
      </w:r>
      <w:bookmarkEnd w:id="1761"/>
      <w:bookmarkEnd w:id="1762"/>
    </w:p>
    <w:p w14:paraId="0418169B">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合同履行期间</w:t>
      </w:r>
      <w:r>
        <w:rPr>
          <w:rFonts w:hint="eastAsia" w:ascii="宋体" w:hAnsi="宋体"/>
          <w:color w:val="auto"/>
          <w:szCs w:val="21"/>
          <w:highlight w:val="none"/>
          <w:u w:val="single"/>
          <w:lang w:eastAsia="zh-CN"/>
        </w:rPr>
        <w:t>，应</w:t>
      </w:r>
      <w:r>
        <w:rPr>
          <w:rFonts w:hint="eastAsia" w:ascii="宋体" w:hAnsi="宋体"/>
          <w:color w:val="auto"/>
          <w:szCs w:val="21"/>
          <w:highlight w:val="none"/>
          <w:u w:val="single"/>
        </w:rPr>
        <w:t>当按第12.3.1项〔计量原则〕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竣工结算，修正综合单价按照第10.4.1项〔变更估价原则〕（3）目约定执行</w:t>
      </w:r>
      <w:r>
        <w:rPr>
          <w:rFonts w:hint="eastAsia" w:ascii="宋体" w:hAnsi="宋体"/>
          <w:color w:val="auto"/>
          <w:szCs w:val="21"/>
          <w:highlight w:val="none"/>
        </w:rPr>
        <w:t>。</w:t>
      </w:r>
    </w:p>
    <w:p w14:paraId="05F6E156">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严重不平衡报价是指：清单子目综合单价与发包人按照第10.4.1项〔变更估价原则〕（3）目约定确定的综合单价相比，高于50%（即严重不平衡报价清单子目综合单价 - 按照第10.4.1项〔变更估价原则〕（3）目约定确定的综合单价）/按照第10.4.1项〔变更估价原则〕（3）目约定确定的综合单价×100%</w:t>
      </w:r>
      <w:r>
        <w:rPr>
          <w:rFonts w:hint="eastAsia" w:ascii="宋体" w:hAnsi="宋体"/>
          <w:color w:val="auto"/>
          <w:szCs w:val="21"/>
          <w:highlight w:val="none"/>
        </w:rPr>
        <w:t>。</w:t>
      </w:r>
    </w:p>
    <w:p w14:paraId="177D3C4E">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763" w:name="_Toc532375646"/>
      <w:bookmarkStart w:id="1764" w:name="_Toc532377382"/>
      <w:r>
        <w:rPr>
          <w:rFonts w:hint="eastAsia"/>
          <w:color w:val="auto"/>
          <w:kern w:val="2"/>
          <w:sz w:val="21"/>
          <w:szCs w:val="21"/>
          <w:highlight w:val="none"/>
        </w:rPr>
        <w:t xml:space="preserve">12. </w:t>
      </w:r>
      <w:bookmarkEnd w:id="1741"/>
      <w:bookmarkEnd w:id="1742"/>
      <w:bookmarkEnd w:id="1743"/>
      <w:bookmarkEnd w:id="1744"/>
      <w:bookmarkEnd w:id="1745"/>
      <w:bookmarkEnd w:id="1746"/>
      <w:bookmarkEnd w:id="1747"/>
      <w:bookmarkEnd w:id="1748"/>
      <w:bookmarkEnd w:id="1749"/>
      <w:bookmarkEnd w:id="1750"/>
      <w:r>
        <w:rPr>
          <w:rFonts w:hint="eastAsia"/>
          <w:color w:val="auto"/>
          <w:kern w:val="2"/>
          <w:sz w:val="21"/>
          <w:szCs w:val="21"/>
          <w:highlight w:val="none"/>
        </w:rPr>
        <w:t>合同价格、计量与支付</w:t>
      </w:r>
      <w:bookmarkEnd w:id="1751"/>
      <w:bookmarkEnd w:id="1763"/>
      <w:bookmarkEnd w:id="1764"/>
    </w:p>
    <w:bookmarkEnd w:id="1752"/>
    <w:bookmarkEnd w:id="1753"/>
    <w:bookmarkEnd w:id="1754"/>
    <w:bookmarkEnd w:id="1755"/>
    <w:bookmarkEnd w:id="1756"/>
    <w:bookmarkEnd w:id="1757"/>
    <w:p w14:paraId="1DDA6893">
      <w:pPr>
        <w:pStyle w:val="6"/>
        <w:spacing w:before="0" w:beforeAutospacing="0" w:after="0" w:afterAutospacing="0" w:line="360" w:lineRule="auto"/>
        <w:ind w:firstLine="422" w:firstLineChars="200"/>
        <w:rPr>
          <w:color w:val="auto"/>
          <w:sz w:val="21"/>
          <w:szCs w:val="21"/>
          <w:highlight w:val="none"/>
        </w:rPr>
      </w:pPr>
      <w:bookmarkStart w:id="1765" w:name="_Toc292559411"/>
      <w:bookmarkStart w:id="1766" w:name="_Toc292559916"/>
      <w:bookmarkStart w:id="1767" w:name="_Toc267251461"/>
      <w:bookmarkStart w:id="1768" w:name="_Toc296347205"/>
      <w:bookmarkStart w:id="1769" w:name="_Toc296503206"/>
      <w:bookmarkStart w:id="1770" w:name="_Toc296891246"/>
      <w:bookmarkStart w:id="1771" w:name="_Toc296891034"/>
      <w:bookmarkStart w:id="1772" w:name="_Toc296346707"/>
      <w:bookmarkStart w:id="1773" w:name="_Toc296944545"/>
      <w:bookmarkStart w:id="1774" w:name="_Toc297120506"/>
      <w:bookmarkStart w:id="1775" w:name="_Toc297048392"/>
      <w:bookmarkStart w:id="1776" w:name="_Toc532377383"/>
      <w:bookmarkStart w:id="1777" w:name="_Toc532375647"/>
      <w:bookmarkStart w:id="1778" w:name="_Toc297123553"/>
      <w:bookmarkStart w:id="1779" w:name="_Toc304295580"/>
      <w:bookmarkStart w:id="1780" w:name="_Toc312678041"/>
      <w:bookmarkStart w:id="1781" w:name="_Toc303539160"/>
      <w:bookmarkStart w:id="1782" w:name="_Toc297216212"/>
      <w:bookmarkStart w:id="1783" w:name="_Toc300935003"/>
      <w:r>
        <w:rPr>
          <w:rFonts w:hint="eastAsia"/>
          <w:color w:val="auto"/>
          <w:sz w:val="21"/>
          <w:szCs w:val="21"/>
          <w:highlight w:val="none"/>
        </w:rPr>
        <w:t>12.1 合</w:t>
      </w:r>
      <w:bookmarkEnd w:id="1765"/>
      <w:bookmarkEnd w:id="1766"/>
      <w:bookmarkEnd w:id="1767"/>
      <w:r>
        <w:rPr>
          <w:rFonts w:hint="eastAsia"/>
          <w:color w:val="auto"/>
          <w:sz w:val="21"/>
          <w:szCs w:val="21"/>
          <w:highlight w:val="none"/>
        </w:rPr>
        <w:t>同价</w:t>
      </w:r>
      <w:bookmarkEnd w:id="1768"/>
      <w:bookmarkEnd w:id="1769"/>
      <w:bookmarkEnd w:id="1770"/>
      <w:bookmarkEnd w:id="1771"/>
      <w:bookmarkEnd w:id="1772"/>
      <w:bookmarkEnd w:id="1773"/>
      <w:bookmarkEnd w:id="1774"/>
      <w:bookmarkEnd w:id="1775"/>
      <w:r>
        <w:rPr>
          <w:rFonts w:hint="eastAsia"/>
          <w:color w:val="auto"/>
          <w:sz w:val="21"/>
          <w:szCs w:val="21"/>
          <w:highlight w:val="none"/>
        </w:rPr>
        <w:t>格形式</w:t>
      </w:r>
      <w:bookmarkEnd w:id="1776"/>
      <w:bookmarkEnd w:id="1777"/>
    </w:p>
    <w:bookmarkEnd w:id="1778"/>
    <w:bookmarkEnd w:id="1779"/>
    <w:bookmarkEnd w:id="1780"/>
    <w:bookmarkEnd w:id="1781"/>
    <w:bookmarkEnd w:id="1782"/>
    <w:bookmarkEnd w:id="1783"/>
    <w:p w14:paraId="4C21CEE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1、单价合同。</w:t>
      </w:r>
    </w:p>
    <w:p w14:paraId="33959272">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综合单价包含的风险范围：</w:t>
      </w:r>
      <w:r>
        <w:rPr>
          <w:rFonts w:hint="eastAsia" w:ascii="宋体" w:hAnsi="宋体"/>
          <w:color w:val="auto"/>
          <w:szCs w:val="21"/>
          <w:highlight w:val="none"/>
          <w:u w:val="single"/>
        </w:rPr>
        <w:t>包括但不限于为实施和完成合同工程所需的人工费、材料费、施工机具使用费、企业管理费、利润、风险费、施工技术措施项目费、施工组织措施项目费及缺陷修复等费用，以及</w:t>
      </w:r>
      <w:bookmarkStart w:id="1784" w:name="_Hlk528508096"/>
      <w:r>
        <w:rPr>
          <w:rFonts w:hint="eastAsia" w:ascii="宋体" w:hAnsi="宋体"/>
          <w:color w:val="auto"/>
          <w:szCs w:val="21"/>
          <w:highlight w:val="none"/>
          <w:u w:val="single"/>
        </w:rPr>
        <w:t>第11.1款〔市场价格波动引起的调整〕约定范围内的市场价格波动风险、政策性文件规定的各项应有费用、</w:t>
      </w:r>
      <w:bookmarkEnd w:id="1784"/>
      <w:r>
        <w:rPr>
          <w:rFonts w:hint="eastAsia" w:ascii="宋体" w:hAnsi="宋体"/>
          <w:color w:val="auto"/>
          <w:szCs w:val="21"/>
          <w:highlight w:val="none"/>
          <w:u w:val="single"/>
        </w:rPr>
        <w:t>招标文件和合同明示或暗示的应由承包人承担的所有责任、义务和风险等所需的费用</w:t>
      </w:r>
      <w:r>
        <w:rPr>
          <w:rFonts w:hint="eastAsia" w:ascii="宋体" w:hAnsi="宋体"/>
          <w:color w:val="auto"/>
          <w:szCs w:val="21"/>
          <w:highlight w:val="none"/>
        </w:rPr>
        <w:t>。</w:t>
      </w:r>
    </w:p>
    <w:p w14:paraId="2593FCA4">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风险费用的计算方法：</w:t>
      </w:r>
      <w:r>
        <w:rPr>
          <w:rFonts w:hint="eastAsia" w:ascii="宋体" w:hAnsi="宋体"/>
          <w:color w:val="auto"/>
          <w:szCs w:val="21"/>
          <w:highlight w:val="none"/>
          <w:u w:val="single"/>
        </w:rPr>
        <w:t>由承包人自行考虑并计入签约合同价格中，包干使用</w:t>
      </w:r>
      <w:r>
        <w:rPr>
          <w:rFonts w:hint="eastAsia" w:ascii="宋体" w:hAnsi="宋体"/>
          <w:color w:val="auto"/>
          <w:szCs w:val="21"/>
          <w:highlight w:val="none"/>
        </w:rPr>
        <w:t>。</w:t>
      </w:r>
    </w:p>
    <w:p w14:paraId="2D4FFE94">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风险范围以外合同价格的调整方法：</w:t>
      </w:r>
      <w:r>
        <w:rPr>
          <w:rFonts w:hint="eastAsia" w:ascii="宋体" w:hAnsi="宋体"/>
          <w:color w:val="auto"/>
          <w:szCs w:val="21"/>
          <w:highlight w:val="none"/>
          <w:u w:val="single"/>
        </w:rPr>
        <w:t>按照合同相关条款约定执行</w:t>
      </w:r>
      <w:r>
        <w:rPr>
          <w:rFonts w:hint="eastAsia" w:ascii="宋体" w:hAnsi="宋体"/>
          <w:color w:val="auto"/>
          <w:szCs w:val="21"/>
          <w:highlight w:val="none"/>
        </w:rPr>
        <w:t>。</w:t>
      </w:r>
    </w:p>
    <w:p w14:paraId="292E513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2、总价合同。</w:t>
      </w:r>
    </w:p>
    <w:p w14:paraId="7E6A9E7F">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总价包含的风险范围：</w:t>
      </w:r>
      <w:r>
        <w:rPr>
          <w:rFonts w:hint="eastAsia" w:ascii="宋体" w:hAnsi="宋体"/>
          <w:color w:val="auto"/>
          <w:szCs w:val="21"/>
          <w:highlight w:val="none"/>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招标文件和合同明示或暗示的应由承包人承担的所有责任、义务和风险等所需的费用</w:t>
      </w:r>
      <w:r>
        <w:rPr>
          <w:rFonts w:hint="eastAsia" w:ascii="宋体" w:hAnsi="宋体"/>
          <w:color w:val="auto"/>
          <w:szCs w:val="21"/>
          <w:highlight w:val="none"/>
        </w:rPr>
        <w:t>。</w:t>
      </w:r>
    </w:p>
    <w:p w14:paraId="0B428463">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风险费用的计算方法：</w:t>
      </w:r>
      <w:r>
        <w:rPr>
          <w:rFonts w:hint="eastAsia" w:ascii="宋体" w:hAnsi="宋体"/>
          <w:color w:val="auto"/>
          <w:szCs w:val="21"/>
          <w:highlight w:val="none"/>
          <w:u w:val="single"/>
        </w:rPr>
        <w:t>由承包人自行考虑并计入签约合同价格中，包干使用</w:t>
      </w:r>
      <w:r>
        <w:rPr>
          <w:rFonts w:hint="eastAsia" w:ascii="宋体" w:hAnsi="宋体"/>
          <w:color w:val="auto"/>
          <w:szCs w:val="21"/>
          <w:highlight w:val="none"/>
        </w:rPr>
        <w:t>。</w:t>
      </w:r>
    </w:p>
    <w:p w14:paraId="317E853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风险范围以外合同价格的调整方法：</w:t>
      </w:r>
      <w:r>
        <w:rPr>
          <w:rFonts w:hint="eastAsia" w:ascii="宋体" w:hAnsi="宋体"/>
          <w:color w:val="auto"/>
          <w:szCs w:val="21"/>
          <w:highlight w:val="none"/>
          <w:u w:val="single"/>
        </w:rPr>
        <w:t>按照合同相关条款约定执行</w:t>
      </w:r>
      <w:r>
        <w:rPr>
          <w:rFonts w:hint="eastAsia" w:ascii="宋体" w:hAnsi="宋体"/>
          <w:color w:val="auto"/>
          <w:szCs w:val="21"/>
          <w:highlight w:val="none"/>
        </w:rPr>
        <w:t>。</w:t>
      </w:r>
    </w:p>
    <w:p w14:paraId="596727A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3、其他价格方式：</w:t>
      </w:r>
      <w:r>
        <w:rPr>
          <w:rFonts w:hint="eastAsia" w:ascii="宋体" w:hAnsi="宋体"/>
          <w:color w:val="auto"/>
          <w:szCs w:val="21"/>
          <w:highlight w:val="none"/>
          <w:u w:val="single"/>
        </w:rPr>
        <w:t>不采用</w:t>
      </w:r>
      <w:r>
        <w:rPr>
          <w:rFonts w:hint="eastAsia" w:ascii="宋体" w:hAnsi="宋体"/>
          <w:color w:val="auto"/>
          <w:szCs w:val="21"/>
          <w:highlight w:val="none"/>
        </w:rPr>
        <w:t>。</w:t>
      </w:r>
    </w:p>
    <w:p w14:paraId="297D806A">
      <w:pPr>
        <w:pStyle w:val="6"/>
        <w:spacing w:before="0" w:beforeAutospacing="0" w:after="0" w:afterAutospacing="0" w:line="360" w:lineRule="auto"/>
        <w:ind w:firstLine="422" w:firstLineChars="200"/>
        <w:rPr>
          <w:color w:val="auto"/>
          <w:sz w:val="21"/>
          <w:szCs w:val="21"/>
          <w:highlight w:val="none"/>
        </w:rPr>
      </w:pPr>
      <w:bookmarkStart w:id="1785" w:name="_Toc532375648"/>
      <w:bookmarkStart w:id="1786" w:name="_Toc532377384"/>
      <w:bookmarkStart w:id="1787" w:name="_Toc297216213"/>
      <w:bookmarkStart w:id="1788" w:name="_Toc300935004"/>
      <w:bookmarkStart w:id="1789" w:name="_Toc297123554"/>
      <w:bookmarkStart w:id="1790" w:name="_Toc303539161"/>
      <w:bookmarkStart w:id="1791" w:name="_Toc312678042"/>
      <w:bookmarkStart w:id="1792" w:name="_Toc304295581"/>
      <w:bookmarkStart w:id="1793" w:name="_Toc292559917"/>
      <w:bookmarkStart w:id="1794" w:name="_Toc296346708"/>
      <w:bookmarkStart w:id="1795" w:name="_Toc297048393"/>
      <w:bookmarkStart w:id="1796" w:name="_Toc296891247"/>
      <w:bookmarkStart w:id="1797" w:name="_Toc296944546"/>
      <w:bookmarkStart w:id="1798" w:name="_Toc292559412"/>
      <w:bookmarkStart w:id="1799" w:name="_Toc296891035"/>
      <w:bookmarkStart w:id="1800" w:name="_Toc296347206"/>
      <w:bookmarkStart w:id="1801" w:name="_Toc296503207"/>
      <w:bookmarkStart w:id="1802" w:name="_Toc297120507"/>
      <w:r>
        <w:rPr>
          <w:rFonts w:hint="eastAsia"/>
          <w:color w:val="auto"/>
          <w:sz w:val="21"/>
          <w:szCs w:val="21"/>
          <w:highlight w:val="none"/>
        </w:rPr>
        <w:t>12.2 预付款</w:t>
      </w:r>
      <w:bookmarkEnd w:id="1785"/>
      <w:bookmarkEnd w:id="1786"/>
    </w:p>
    <w:bookmarkEnd w:id="1787"/>
    <w:bookmarkEnd w:id="1788"/>
    <w:bookmarkEnd w:id="1789"/>
    <w:bookmarkEnd w:id="1790"/>
    <w:bookmarkEnd w:id="1791"/>
    <w:bookmarkEnd w:id="1792"/>
    <w:p w14:paraId="3D52773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12.2.1 预付款的支付</w:t>
      </w:r>
    </w:p>
    <w:p w14:paraId="729E211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预付款支付比例或金额：</w:t>
      </w:r>
      <w:r>
        <w:rPr>
          <w:rFonts w:hint="eastAsia" w:ascii="宋体" w:hAnsi="宋体"/>
          <w:color w:val="auto"/>
          <w:szCs w:val="21"/>
          <w:highlight w:val="none"/>
          <w:u w:val="single"/>
        </w:rPr>
        <w:t xml:space="preserve">    （10%</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30%）</w:t>
      </w:r>
      <w:r>
        <w:rPr>
          <w:rFonts w:hint="eastAsia" w:ascii="宋体" w:hAnsi="宋体"/>
          <w:color w:val="auto"/>
          <w:szCs w:val="21"/>
          <w:highlight w:val="none"/>
        </w:rPr>
        <w:t>。</w:t>
      </w:r>
    </w:p>
    <w:p w14:paraId="222F3EA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预付款支付期限：</w:t>
      </w:r>
      <w:r>
        <w:rPr>
          <w:rFonts w:hint="eastAsia" w:ascii="宋体" w:hAnsi="宋体"/>
          <w:color w:val="auto"/>
          <w:szCs w:val="21"/>
          <w:highlight w:val="none"/>
          <w:u w:val="single"/>
        </w:rPr>
        <w:t>预付款担保提交后7天内</w:t>
      </w:r>
      <w:r>
        <w:rPr>
          <w:rFonts w:hint="eastAsia" w:ascii="宋体" w:hAnsi="宋体"/>
          <w:color w:val="auto"/>
          <w:szCs w:val="21"/>
          <w:highlight w:val="none"/>
        </w:rPr>
        <w:t>。</w:t>
      </w:r>
    </w:p>
    <w:p w14:paraId="3A07F1AF">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预付款扣回的方式：</w:t>
      </w:r>
      <w:r>
        <w:rPr>
          <w:rFonts w:hint="eastAsia" w:ascii="宋体" w:hAnsi="宋体"/>
          <w:color w:val="auto"/>
          <w:szCs w:val="21"/>
          <w:highlight w:val="none"/>
          <w:u w:val="single"/>
        </w:rPr>
        <w:t>承包人完成累计金额达到签约合同金额的30%后，在合同约定的每个计量周期按审核确认的进度款金额的    （为预付款支付比例的2倍）进行扣回，直至预付款全额扣回</w:t>
      </w:r>
      <w:r>
        <w:rPr>
          <w:rFonts w:hint="eastAsia" w:ascii="宋体" w:hAnsi="宋体"/>
          <w:color w:val="auto"/>
          <w:szCs w:val="21"/>
          <w:highlight w:val="none"/>
        </w:rPr>
        <w:t>。</w:t>
      </w:r>
    </w:p>
    <w:p w14:paraId="18F5121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12.2.2 预付款担保</w:t>
      </w:r>
    </w:p>
    <w:p w14:paraId="30B0B1B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承包人提交预付款担保的期限：</w:t>
      </w:r>
      <w:r>
        <w:rPr>
          <w:rFonts w:hint="eastAsia" w:ascii="宋体" w:hAnsi="宋体"/>
          <w:color w:val="auto"/>
          <w:szCs w:val="21"/>
          <w:highlight w:val="none"/>
          <w:u w:val="single"/>
        </w:rPr>
        <w:t>合同签订后7天内</w:t>
      </w:r>
      <w:r>
        <w:rPr>
          <w:rFonts w:hint="eastAsia" w:ascii="宋体" w:hAnsi="宋体"/>
          <w:color w:val="auto"/>
          <w:szCs w:val="21"/>
          <w:highlight w:val="none"/>
        </w:rPr>
        <w:t>。</w:t>
      </w:r>
    </w:p>
    <w:p w14:paraId="33F7B46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预付款担保的形式为：</w:t>
      </w:r>
      <w:r>
        <w:rPr>
          <w:rFonts w:hint="eastAsia" w:ascii="宋体" w:hAnsi="宋体"/>
          <w:color w:val="auto"/>
          <w:szCs w:val="21"/>
          <w:highlight w:val="none"/>
          <w:u w:val="single"/>
        </w:rPr>
        <w:t>银行保函</w:t>
      </w:r>
      <w:r>
        <w:rPr>
          <w:rFonts w:hint="eastAsia" w:ascii="宋体" w:hAnsi="宋体"/>
          <w:color w:val="auto"/>
          <w:szCs w:val="21"/>
          <w:highlight w:val="none"/>
        </w:rPr>
        <w:t>。</w:t>
      </w:r>
    </w:p>
    <w:p w14:paraId="3541F64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预付款担保的金额：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9AF789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A889BC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15084B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预付款担保的退还时间：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1793"/>
    <w:bookmarkEnd w:id="1794"/>
    <w:bookmarkEnd w:id="1795"/>
    <w:bookmarkEnd w:id="1796"/>
    <w:bookmarkEnd w:id="1797"/>
    <w:bookmarkEnd w:id="1798"/>
    <w:bookmarkEnd w:id="1799"/>
    <w:bookmarkEnd w:id="1800"/>
    <w:bookmarkEnd w:id="1801"/>
    <w:bookmarkEnd w:id="1802"/>
    <w:p w14:paraId="06A5981E">
      <w:pPr>
        <w:pStyle w:val="6"/>
        <w:spacing w:before="0" w:beforeAutospacing="0" w:after="0" w:afterAutospacing="0" w:line="360" w:lineRule="auto"/>
        <w:ind w:firstLine="422" w:firstLineChars="200"/>
        <w:rPr>
          <w:color w:val="auto"/>
          <w:sz w:val="21"/>
          <w:szCs w:val="21"/>
          <w:highlight w:val="none"/>
        </w:rPr>
      </w:pPr>
      <w:bookmarkStart w:id="1803" w:name="_Toc532375649"/>
      <w:bookmarkStart w:id="1804" w:name="_Toc532377385"/>
      <w:r>
        <w:rPr>
          <w:rFonts w:hint="eastAsia"/>
          <w:color w:val="auto"/>
          <w:sz w:val="21"/>
          <w:szCs w:val="21"/>
          <w:highlight w:val="none"/>
        </w:rPr>
        <w:t>12.3 计量</w:t>
      </w:r>
      <w:bookmarkEnd w:id="1803"/>
      <w:bookmarkEnd w:id="1804"/>
    </w:p>
    <w:p w14:paraId="699F6F5F">
      <w:pPr>
        <w:spacing w:line="360" w:lineRule="auto"/>
        <w:ind w:firstLine="420" w:firstLineChars="200"/>
        <w:jc w:val="left"/>
        <w:rPr>
          <w:rFonts w:ascii="宋体" w:hAnsi="宋体"/>
          <w:color w:val="auto"/>
          <w:szCs w:val="21"/>
          <w:highlight w:val="none"/>
        </w:rPr>
      </w:pPr>
      <w:bookmarkStart w:id="1805" w:name="_Hlk528928260"/>
      <w:r>
        <w:rPr>
          <w:rFonts w:hint="eastAsia" w:ascii="宋体" w:hAnsi="宋体"/>
          <w:color w:val="auto"/>
          <w:szCs w:val="21"/>
          <w:highlight w:val="none"/>
        </w:rPr>
        <w:t>12.3.1 计量原则</w:t>
      </w:r>
    </w:p>
    <w:p w14:paraId="1EB951FA">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805"/>
    <w:p w14:paraId="4405E69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12.3.2 计量周期</w:t>
      </w:r>
    </w:p>
    <w:p w14:paraId="0A9C336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关于计量周期的约定：</w:t>
      </w:r>
      <w:r>
        <w:rPr>
          <w:rFonts w:hint="eastAsia" w:ascii="宋体" w:hAnsi="宋体"/>
          <w:color w:val="auto"/>
          <w:szCs w:val="21"/>
          <w:highlight w:val="none"/>
          <w:u w:val="single"/>
        </w:rPr>
        <w:t>按月计量根据具体项目实际情况可以按月、按进度、按节点等形式计量，按进度、按节点计量的参考按月计量原则执行）</w:t>
      </w:r>
      <w:r>
        <w:rPr>
          <w:rFonts w:hint="eastAsia" w:ascii="宋体" w:hAnsi="宋体"/>
          <w:color w:val="auto"/>
          <w:szCs w:val="21"/>
          <w:highlight w:val="none"/>
        </w:rPr>
        <w:t>。</w:t>
      </w:r>
    </w:p>
    <w:p w14:paraId="7F77266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12.3.3 单价合同的计量</w:t>
      </w:r>
    </w:p>
    <w:p w14:paraId="0B16E78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关于单价合同计量的约定：</w:t>
      </w:r>
    </w:p>
    <w:p w14:paraId="50F2302C">
      <w:pPr>
        <w:spacing w:line="360" w:lineRule="auto"/>
        <w:ind w:firstLine="420" w:firstLineChars="200"/>
        <w:jc w:val="left"/>
        <w:rPr>
          <w:rFonts w:ascii="宋体" w:hAnsi="宋体"/>
          <w:color w:val="auto"/>
          <w:szCs w:val="21"/>
          <w:highlight w:val="none"/>
          <w:u w:val="single"/>
        </w:rPr>
      </w:pPr>
      <w:bookmarkStart w:id="1806" w:name="_Hlk528926162"/>
      <w:r>
        <w:rPr>
          <w:rFonts w:hint="eastAsia" w:ascii="宋体" w:hAnsi="宋体"/>
          <w:color w:val="auto"/>
          <w:szCs w:val="21"/>
          <w:highlight w:val="none"/>
          <w:u w:val="single"/>
        </w:rPr>
        <w:t>（1）承包人应于当月  日前向监理人报送上月已完成的工程量，并附进度付款申请单、已完成工程量报表和其他有关资料</w:t>
      </w:r>
      <w:r>
        <w:rPr>
          <w:rFonts w:hint="eastAsia" w:ascii="宋体" w:hAnsi="宋体"/>
          <w:color w:val="auto"/>
          <w:szCs w:val="21"/>
          <w:highlight w:val="none"/>
        </w:rPr>
        <w:t>。</w:t>
      </w:r>
    </w:p>
    <w:bookmarkEnd w:id="1806"/>
    <w:p w14:paraId="6F783214">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（2）承包人未在已标价的工程量清单中填入单价和（或）总价的子目，视为该子目的费用已包含合同工程的其他子目的单价或总价中，不再另行计量支付</w:t>
      </w:r>
      <w:r>
        <w:rPr>
          <w:rFonts w:hint="eastAsia" w:ascii="宋体" w:hAnsi="宋体"/>
          <w:color w:val="auto"/>
          <w:szCs w:val="21"/>
          <w:highlight w:val="none"/>
        </w:rPr>
        <w:t>。</w:t>
      </w:r>
    </w:p>
    <w:p w14:paraId="0A39BC45">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hAnsi="宋体"/>
          <w:color w:val="auto"/>
          <w:szCs w:val="21"/>
          <w:highlight w:val="none"/>
        </w:rPr>
        <w:t>。</w:t>
      </w:r>
    </w:p>
    <w:p w14:paraId="695BEF0E">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color w:val="auto"/>
          <w:szCs w:val="21"/>
          <w:highlight w:val="none"/>
        </w:rPr>
        <w:t>。</w:t>
      </w:r>
    </w:p>
    <w:p w14:paraId="033DE80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12.3.4 总价合同的计量</w:t>
      </w:r>
    </w:p>
    <w:p w14:paraId="512AB7F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关于总价合同计量的约定：</w:t>
      </w:r>
      <w:r>
        <w:rPr>
          <w:rFonts w:hint="eastAsia" w:ascii="宋体" w:hAnsi="宋体"/>
          <w:color w:val="auto"/>
          <w:szCs w:val="21"/>
          <w:highlight w:val="none"/>
          <w:u w:val="single"/>
        </w:rPr>
        <w:t>按形象进度比例支付</w:t>
      </w:r>
      <w:r>
        <w:rPr>
          <w:rFonts w:hint="eastAsia" w:ascii="宋体" w:hAnsi="宋体"/>
          <w:color w:val="auto"/>
          <w:szCs w:val="21"/>
          <w:highlight w:val="none"/>
        </w:rPr>
        <w:t>。</w:t>
      </w:r>
    </w:p>
    <w:p w14:paraId="782F23A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12.3.5总价合同采用支付分解表计量支付的，是否适用第12.3.4项〔总价合同的计量〕约定进行计量：</w:t>
      </w:r>
      <w:r>
        <w:rPr>
          <w:rFonts w:hint="eastAsia" w:ascii="宋体" w:hAnsi="宋体"/>
          <w:color w:val="auto"/>
          <w:szCs w:val="21"/>
          <w:highlight w:val="none"/>
          <w:u w:val="single"/>
        </w:rPr>
        <w:t>适用</w:t>
      </w:r>
      <w:r>
        <w:rPr>
          <w:rFonts w:hint="eastAsia" w:ascii="宋体" w:hAnsi="宋体"/>
          <w:color w:val="auto"/>
          <w:szCs w:val="21"/>
          <w:highlight w:val="none"/>
        </w:rPr>
        <w:t>。</w:t>
      </w:r>
    </w:p>
    <w:p w14:paraId="5E28CA6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12.3.6 其他价格形式合同的计量</w:t>
      </w:r>
    </w:p>
    <w:p w14:paraId="770E1B7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其他价格形式的计量方式和程序：</w:t>
      </w:r>
      <w:r>
        <w:rPr>
          <w:rFonts w:hint="eastAsia" w:ascii="宋体" w:hAnsi="宋体"/>
          <w:color w:val="auto"/>
          <w:szCs w:val="21"/>
          <w:highlight w:val="none"/>
          <w:u w:val="single"/>
        </w:rPr>
        <w:t>不采用</w:t>
      </w:r>
      <w:r>
        <w:rPr>
          <w:rFonts w:hint="eastAsia" w:ascii="宋体" w:hAnsi="宋体"/>
          <w:color w:val="auto"/>
          <w:szCs w:val="21"/>
          <w:highlight w:val="none"/>
        </w:rPr>
        <w:t>。</w:t>
      </w:r>
    </w:p>
    <w:p w14:paraId="725B8C39">
      <w:pPr>
        <w:pStyle w:val="6"/>
        <w:spacing w:before="0" w:beforeAutospacing="0" w:after="0" w:afterAutospacing="0" w:line="360" w:lineRule="auto"/>
        <w:ind w:firstLine="422" w:firstLineChars="200"/>
        <w:rPr>
          <w:color w:val="auto"/>
          <w:sz w:val="21"/>
          <w:szCs w:val="21"/>
          <w:highlight w:val="none"/>
        </w:rPr>
      </w:pPr>
      <w:bookmarkStart w:id="1807" w:name="_Toc532377386"/>
      <w:bookmarkStart w:id="1808" w:name="_Toc532375650"/>
      <w:bookmarkStart w:id="1809" w:name="_Hlk528928289"/>
      <w:r>
        <w:rPr>
          <w:rFonts w:hint="eastAsia"/>
          <w:color w:val="auto"/>
          <w:sz w:val="21"/>
          <w:szCs w:val="21"/>
          <w:highlight w:val="none"/>
        </w:rPr>
        <w:t>12.4 工程进度款支付</w:t>
      </w:r>
      <w:bookmarkEnd w:id="1807"/>
      <w:bookmarkEnd w:id="1808"/>
    </w:p>
    <w:bookmarkEnd w:id="1809"/>
    <w:p w14:paraId="2C9789D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12.4.1 付款周期</w:t>
      </w:r>
    </w:p>
    <w:p w14:paraId="7D7E310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关于付款周期的约定：</w:t>
      </w:r>
      <w:r>
        <w:rPr>
          <w:rFonts w:hint="eastAsia" w:ascii="宋体" w:hAnsi="宋体"/>
          <w:color w:val="auto"/>
          <w:szCs w:val="21"/>
          <w:highlight w:val="none"/>
          <w:u w:val="single"/>
        </w:rPr>
        <w:t>按月计量支付进度款（按进度、按节点计量支付进度款的参考按月计量支付进度款原则执行）</w:t>
      </w:r>
      <w:r>
        <w:rPr>
          <w:rFonts w:hint="eastAsia" w:ascii="宋体" w:hAnsi="宋体"/>
          <w:color w:val="auto"/>
          <w:szCs w:val="21"/>
          <w:highlight w:val="none"/>
        </w:rPr>
        <w:t>。</w:t>
      </w:r>
    </w:p>
    <w:p w14:paraId="4E325A1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12.4.2 进度付款申请单的编制</w:t>
      </w:r>
    </w:p>
    <w:p w14:paraId="75FE0D1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进度付款申请单应包括下列内容：</w:t>
      </w:r>
    </w:p>
    <w:p w14:paraId="588E549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（1）截至本次付款周期已完成工作对应的金额</w:t>
      </w:r>
      <w:r>
        <w:rPr>
          <w:rFonts w:hint="eastAsia" w:ascii="宋体" w:hAnsi="宋体"/>
          <w:color w:val="auto"/>
          <w:szCs w:val="21"/>
          <w:highlight w:val="none"/>
        </w:rPr>
        <w:t>；</w:t>
      </w:r>
    </w:p>
    <w:p w14:paraId="62B5FBA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（2）根据第10条〔变更〕应增加和扣减的已审定变更金额</w:t>
      </w:r>
      <w:r>
        <w:rPr>
          <w:rFonts w:hint="eastAsia" w:ascii="宋体" w:hAnsi="宋体"/>
          <w:color w:val="auto"/>
          <w:szCs w:val="21"/>
          <w:highlight w:val="none"/>
        </w:rPr>
        <w:t>；</w:t>
      </w:r>
    </w:p>
    <w:p w14:paraId="6871A8F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（3）根据第12.2款〔预付款〕约定应支付的预付款和扣减的返还预付款</w:t>
      </w:r>
      <w:r>
        <w:rPr>
          <w:rFonts w:hint="eastAsia" w:ascii="宋体" w:hAnsi="宋体"/>
          <w:color w:val="auto"/>
          <w:szCs w:val="21"/>
          <w:highlight w:val="none"/>
        </w:rPr>
        <w:t>；</w:t>
      </w:r>
    </w:p>
    <w:p w14:paraId="4EFDFC1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（4）根据第15.3款〔质量保证金〕约定应扣减的质量保证金</w:t>
      </w:r>
      <w:r>
        <w:rPr>
          <w:rFonts w:hint="eastAsia" w:ascii="宋体" w:hAnsi="宋体"/>
          <w:color w:val="auto"/>
          <w:szCs w:val="21"/>
          <w:highlight w:val="none"/>
        </w:rPr>
        <w:t>；</w:t>
      </w:r>
    </w:p>
    <w:p w14:paraId="1ED30D0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（5）根据第19条〔索赔〕应增加和扣减的已审定索赔金额</w:t>
      </w:r>
      <w:r>
        <w:rPr>
          <w:rFonts w:hint="eastAsia" w:ascii="宋体" w:hAnsi="宋体"/>
          <w:color w:val="auto"/>
          <w:szCs w:val="21"/>
          <w:highlight w:val="none"/>
        </w:rPr>
        <w:t>；</w:t>
      </w:r>
    </w:p>
    <w:p w14:paraId="2BCF57D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（6）根据第11条〔价格调整〕应增加和扣减的价格调整金额</w:t>
      </w:r>
      <w:r>
        <w:rPr>
          <w:rFonts w:hint="eastAsia" w:ascii="宋体" w:hAnsi="宋体"/>
          <w:color w:val="auto"/>
          <w:szCs w:val="21"/>
          <w:highlight w:val="none"/>
        </w:rPr>
        <w:t>；</w:t>
      </w:r>
    </w:p>
    <w:p w14:paraId="26BBE1C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（7）对已签发的进度款支付证书中出现错误的修正，应在本次进度付款中支付或扣除的金额</w:t>
      </w:r>
      <w:r>
        <w:rPr>
          <w:rFonts w:hint="eastAsia" w:ascii="宋体" w:hAnsi="宋体"/>
          <w:color w:val="auto"/>
          <w:szCs w:val="21"/>
          <w:highlight w:val="none"/>
        </w:rPr>
        <w:t>；</w:t>
      </w:r>
    </w:p>
    <w:p w14:paraId="1F8FDAC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（8）根据合同约定承包人应向发包人支付的违约金</w:t>
      </w:r>
      <w:r>
        <w:rPr>
          <w:rFonts w:hint="eastAsia" w:ascii="宋体" w:hAnsi="宋体"/>
          <w:color w:val="auto"/>
          <w:szCs w:val="21"/>
          <w:highlight w:val="none"/>
        </w:rPr>
        <w:t>；</w:t>
      </w:r>
    </w:p>
    <w:p w14:paraId="00B1F7B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（9）根据合同约定发包人应向承包人支付的违约金和（或）奖励</w:t>
      </w:r>
      <w:r>
        <w:rPr>
          <w:rFonts w:hint="eastAsia" w:ascii="宋体" w:hAnsi="宋体"/>
          <w:color w:val="auto"/>
          <w:szCs w:val="21"/>
          <w:highlight w:val="none"/>
        </w:rPr>
        <w:t>；</w:t>
      </w:r>
    </w:p>
    <w:p w14:paraId="195F5CE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（10）根据合同约定应增加和扣减的其他金额</w:t>
      </w:r>
      <w:r>
        <w:rPr>
          <w:rFonts w:hint="eastAsia" w:ascii="宋体" w:hAnsi="宋体"/>
          <w:color w:val="auto"/>
          <w:szCs w:val="21"/>
          <w:highlight w:val="none"/>
        </w:rPr>
        <w:t>；</w:t>
      </w:r>
    </w:p>
    <w:p w14:paraId="2F13F9BC">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（11）当月应支付的人工费（工资款）金额</w:t>
      </w:r>
      <w:r>
        <w:rPr>
          <w:rFonts w:hint="eastAsia" w:ascii="宋体" w:hAnsi="宋体"/>
          <w:color w:val="auto"/>
          <w:szCs w:val="21"/>
          <w:highlight w:val="none"/>
        </w:rPr>
        <w:t>。</w:t>
      </w:r>
    </w:p>
    <w:p w14:paraId="1ABA1D0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12.4.3 进度付款申请单的提交</w:t>
      </w:r>
    </w:p>
    <w:p w14:paraId="396C03AF">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（1）单价合同进度付款申请单提交的约定：</w:t>
      </w:r>
      <w:r>
        <w:rPr>
          <w:rFonts w:hint="eastAsia" w:ascii="宋体" w:hAnsi="宋体"/>
          <w:color w:val="auto"/>
          <w:szCs w:val="21"/>
          <w:highlight w:val="none"/>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宋体" w:hAnsi="宋体"/>
          <w:color w:val="auto"/>
          <w:szCs w:val="21"/>
          <w:highlight w:val="none"/>
        </w:rPr>
        <w:t>。</w:t>
      </w:r>
    </w:p>
    <w:p w14:paraId="1107841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（2）总价合同进度付款申请单提交的约定：</w:t>
      </w:r>
      <w:r>
        <w:rPr>
          <w:rFonts w:hint="eastAsia" w:ascii="宋体" w:hAnsi="宋体"/>
          <w:color w:val="auto"/>
          <w:szCs w:val="21"/>
          <w:highlight w:val="none"/>
          <w:u w:val="single"/>
        </w:rPr>
        <w:t>按照合同约定的形象进度的计量约定的时间向监理人提交，并附上已完成工程量报表、经审核的农民工工资发放的情况说明及有关资料</w:t>
      </w:r>
      <w:r>
        <w:rPr>
          <w:rFonts w:hint="eastAsia" w:ascii="宋体" w:hAnsi="宋体"/>
          <w:color w:val="auto"/>
          <w:szCs w:val="21"/>
          <w:highlight w:val="none"/>
        </w:rPr>
        <w:t>。</w:t>
      </w:r>
    </w:p>
    <w:p w14:paraId="01A4EACC">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（3）其他价格形式合同进度付款申请单提交的约定：</w:t>
      </w:r>
      <w:r>
        <w:rPr>
          <w:rFonts w:hint="eastAsia" w:ascii="宋体" w:hAnsi="宋体"/>
          <w:color w:val="auto"/>
          <w:szCs w:val="21"/>
          <w:highlight w:val="none"/>
          <w:u w:val="single"/>
        </w:rPr>
        <w:t>不采用</w:t>
      </w:r>
      <w:r>
        <w:rPr>
          <w:rFonts w:hint="eastAsia" w:ascii="宋体" w:hAnsi="宋体"/>
          <w:color w:val="auto"/>
          <w:szCs w:val="21"/>
          <w:highlight w:val="none"/>
        </w:rPr>
        <w:t>。</w:t>
      </w:r>
    </w:p>
    <w:p w14:paraId="7CA82B8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12.4.4 进度款审核和支付</w:t>
      </w:r>
    </w:p>
    <w:p w14:paraId="30C757B9">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（1）监理人审查并报送发包人的期限：</w:t>
      </w:r>
      <w:r>
        <w:rPr>
          <w:rFonts w:hint="eastAsia" w:ascii="宋体" w:hAnsi="宋体"/>
          <w:color w:val="auto"/>
          <w:szCs w:val="21"/>
          <w:highlight w:val="none"/>
          <w:u w:val="single"/>
        </w:rPr>
        <w:t>收到完整资料后7天内</w:t>
      </w:r>
      <w:r>
        <w:rPr>
          <w:rFonts w:hint="eastAsia" w:ascii="宋体" w:hAnsi="宋体"/>
          <w:color w:val="auto"/>
          <w:szCs w:val="21"/>
          <w:highlight w:val="none"/>
        </w:rPr>
        <w:t>。</w:t>
      </w:r>
    </w:p>
    <w:p w14:paraId="51AB6EC8">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发包人完成审批并签发进度款支付证书的期限：</w:t>
      </w:r>
      <w:r>
        <w:rPr>
          <w:rFonts w:hint="eastAsia" w:ascii="宋体" w:hAnsi="宋体"/>
          <w:color w:val="auto"/>
          <w:szCs w:val="21"/>
          <w:highlight w:val="none"/>
          <w:u w:val="single"/>
        </w:rPr>
        <w:t>发包人收到监理人报送资料后7天内完成审批并签发进度款支付证书</w:t>
      </w:r>
      <w:r>
        <w:rPr>
          <w:rFonts w:hint="eastAsia" w:ascii="宋体" w:hAnsi="宋体"/>
          <w:color w:val="auto"/>
          <w:szCs w:val="21"/>
          <w:highlight w:val="none"/>
        </w:rPr>
        <w:t>。</w:t>
      </w:r>
    </w:p>
    <w:p w14:paraId="48962823">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14:paraId="10AF2B5B">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发包人签发进度款支付证书或临时进度款支付证书，不表明发包人已同意、批准或接受了承包人完成的相应部分的工作。</w:t>
      </w:r>
    </w:p>
    <w:p w14:paraId="51D1D13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（2）进度款支付：</w:t>
      </w:r>
    </w:p>
    <w:p w14:paraId="53C31C7A">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①发包人将上月农民工工资支付凭证作为当月进度款支付的前置条件。</w:t>
      </w:r>
    </w:p>
    <w:p w14:paraId="37C851C4">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②安全文明施工费：</w:t>
      </w:r>
      <w:r>
        <w:rPr>
          <w:rFonts w:hint="eastAsia" w:ascii="宋体" w:hAnsi="宋体"/>
          <w:color w:val="auto"/>
          <w:szCs w:val="21"/>
          <w:highlight w:val="none"/>
          <w:u w:val="single"/>
        </w:rPr>
        <w:t>合同签订后，发包人在开工前按签约合同价中安全文明施工费的50％支付承包人，用于现场安全文明施工建设，余下安全文明施工费按施工进度支付</w:t>
      </w:r>
      <w:r>
        <w:rPr>
          <w:rFonts w:hint="eastAsia" w:ascii="宋体" w:hAnsi="宋体"/>
          <w:color w:val="auto"/>
          <w:szCs w:val="21"/>
          <w:highlight w:val="none"/>
        </w:rPr>
        <w:t>。</w:t>
      </w:r>
    </w:p>
    <w:p w14:paraId="0903DCF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③分部分项工程费：</w:t>
      </w:r>
      <w:r>
        <w:rPr>
          <w:rFonts w:hint="eastAsia" w:ascii="宋体" w:hAnsi="宋体"/>
          <w:color w:val="auto"/>
          <w:szCs w:val="21"/>
          <w:highlight w:val="none"/>
          <w:u w:val="single"/>
        </w:rPr>
        <w:t>按承包人当期完成并经监理人、跟审单位和发包人审定的工程量乘以相应综合单价计算当期完成的分部分项工程费及相应的规费和税金。发包人在签发进度款支付证书或临时进度款支付证书的次月10日前按经监理人、跟审单位和发包人审定的当期完成的分部分项工程费及相应的规费和税金（不含人工费价差和材料费价差）的  %</w:t>
      </w:r>
      <w:r>
        <w:rPr>
          <w:rFonts w:hint="eastAsia" w:ascii="宋体" w:hAnsi="宋体"/>
          <w:color w:val="auto"/>
          <w:szCs w:val="21"/>
          <w:highlight w:val="none"/>
        </w:rPr>
        <w:t>（不低于80%）</w:t>
      </w:r>
      <w:r>
        <w:rPr>
          <w:rFonts w:hint="eastAsia" w:ascii="宋体" w:hAnsi="宋体"/>
          <w:color w:val="auto"/>
          <w:szCs w:val="21"/>
          <w:highlight w:val="none"/>
          <w:u w:val="single"/>
        </w:rPr>
        <w:t>支付承包人</w:t>
      </w:r>
      <w:r>
        <w:rPr>
          <w:rFonts w:hint="eastAsia" w:ascii="宋体" w:hAnsi="宋体"/>
          <w:color w:val="auto"/>
          <w:szCs w:val="21"/>
          <w:highlight w:val="none"/>
        </w:rPr>
        <w:t>。</w:t>
      </w:r>
    </w:p>
    <w:p w14:paraId="6902BAC5">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④措施项目费：</w:t>
      </w:r>
      <w:r>
        <w:rPr>
          <w:rFonts w:hint="eastAsia" w:ascii="宋体" w:hAnsi="宋体"/>
          <w:color w:val="auto"/>
          <w:szCs w:val="21"/>
          <w:highlight w:val="none"/>
          <w:u w:val="single"/>
        </w:rPr>
        <w:t>按承包人当期完成并经监理人、跟审单位和发包人审定的分部分项工程量，乘以相应综合单价计算所得合计金额占签约合同价格中分部分项工程费合计金额的比例，并以签约合同价格中措施项目费为基数计算当期完成的措施项目费及相应的规费和税金。发包人在签发进度款支付证书或临时进度款支付证书的次月10日前按经监理人、跟审单位和发包人审定的当期完成的措施项目费及相应的规费和税金（不含人工费价差和材料费价差）的  %</w:t>
      </w:r>
      <w:r>
        <w:rPr>
          <w:rFonts w:hint="eastAsia" w:ascii="宋体" w:hAnsi="宋体"/>
          <w:color w:val="auto"/>
          <w:szCs w:val="21"/>
          <w:highlight w:val="none"/>
        </w:rPr>
        <w:t>（不低于80%）</w:t>
      </w:r>
      <w:r>
        <w:rPr>
          <w:rFonts w:hint="eastAsia" w:ascii="宋体" w:hAnsi="宋体"/>
          <w:color w:val="auto"/>
          <w:szCs w:val="21"/>
          <w:highlight w:val="none"/>
          <w:u w:val="single"/>
        </w:rPr>
        <w:t>支付承包人</w:t>
      </w:r>
      <w:r>
        <w:rPr>
          <w:rFonts w:hint="eastAsia" w:ascii="宋体" w:hAnsi="宋体"/>
          <w:color w:val="auto"/>
          <w:szCs w:val="21"/>
          <w:highlight w:val="none"/>
        </w:rPr>
        <w:t>。</w:t>
      </w:r>
    </w:p>
    <w:p w14:paraId="2ED33398">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 5 \* GB3 </w:instrText>
      </w:r>
      <w:r>
        <w:rPr>
          <w:rFonts w:hint="eastAsia" w:ascii="宋体" w:hAnsi="宋体"/>
          <w:color w:val="auto"/>
          <w:szCs w:val="21"/>
          <w:highlight w:val="none"/>
        </w:rPr>
        <w:fldChar w:fldCharType="separate"/>
      </w:r>
      <w:r>
        <w:rPr>
          <w:rFonts w:hint="eastAsia" w:ascii="宋体" w:hAnsi="宋体"/>
          <w:color w:val="auto"/>
          <w:szCs w:val="21"/>
          <w:highlight w:val="none"/>
        </w:rPr>
        <w:t>⑤</w:t>
      </w:r>
      <w:r>
        <w:rPr>
          <w:rFonts w:hint="eastAsia" w:ascii="宋体" w:hAnsi="宋体"/>
          <w:color w:val="auto"/>
          <w:szCs w:val="21"/>
          <w:highlight w:val="none"/>
        </w:rPr>
        <w:fldChar w:fldCharType="end"/>
      </w:r>
      <w:r>
        <w:rPr>
          <w:rFonts w:hint="eastAsia" w:ascii="宋体" w:hAnsi="宋体"/>
          <w:color w:val="auto"/>
          <w:szCs w:val="21"/>
          <w:highlight w:val="none"/>
        </w:rPr>
        <w:t>其他项目费：</w:t>
      </w:r>
      <w:r>
        <w:rPr>
          <w:rFonts w:hint="eastAsia" w:ascii="宋体" w:hAnsi="宋体"/>
          <w:color w:val="auto"/>
          <w:szCs w:val="21"/>
          <w:highlight w:val="none"/>
          <w:u w:val="single"/>
        </w:rPr>
        <w:t>按承包人当期完成并经监理人、跟审单位和发包人审定的工程量乘以相应综合单价计算当期完成的其他项目费及相应的规费和税金。发包人在签发进度款支付证书或临时进度款支付证书的次月10日前按经监理人、跟审单位和发包人审定的当期完成的其他项目费及相应的规费和税金的  %</w:t>
      </w:r>
      <w:r>
        <w:rPr>
          <w:rFonts w:hint="eastAsia" w:ascii="宋体" w:hAnsi="宋体"/>
          <w:color w:val="auto"/>
          <w:szCs w:val="21"/>
          <w:highlight w:val="none"/>
        </w:rPr>
        <w:t>（不低于80%）</w:t>
      </w:r>
      <w:r>
        <w:rPr>
          <w:rFonts w:hint="eastAsia" w:ascii="宋体" w:hAnsi="宋体"/>
          <w:color w:val="auto"/>
          <w:szCs w:val="21"/>
          <w:highlight w:val="none"/>
          <w:u w:val="single"/>
        </w:rPr>
        <w:t>支付承包人</w:t>
      </w:r>
      <w:r>
        <w:rPr>
          <w:rFonts w:hint="eastAsia" w:ascii="宋体" w:hAnsi="宋体"/>
          <w:color w:val="auto"/>
          <w:szCs w:val="21"/>
          <w:highlight w:val="none"/>
        </w:rPr>
        <w:t>。</w:t>
      </w:r>
    </w:p>
    <w:p w14:paraId="6087BE1F">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⑥人工费（工资款）：发包人在签发人工费（工资款）支付证书的次月10日前，按经监理人和发包人审定的当月完成的合同价款的   %（人工费数额大于当月完成的合同价款的25%时，按实际人工费数额拨付；若人工费数额小于当月完成的合同价款的25%时，按不小于当月完成的合同价款的25%拨付），支付至承包人。</w:t>
      </w:r>
    </w:p>
    <w:p w14:paraId="232C43D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⑦人工、材料价差按  %</w:t>
      </w:r>
      <w:r>
        <w:rPr>
          <w:rFonts w:hint="eastAsia" w:ascii="宋体" w:hAnsi="宋体"/>
          <w:color w:val="auto"/>
          <w:szCs w:val="21"/>
          <w:highlight w:val="none"/>
        </w:rPr>
        <w:t>（不低于80%）</w:t>
      </w:r>
      <w:r>
        <w:rPr>
          <w:rFonts w:hint="eastAsia" w:ascii="宋体" w:hAnsi="宋体"/>
          <w:color w:val="auto"/>
          <w:szCs w:val="21"/>
          <w:highlight w:val="none"/>
          <w:u w:val="single"/>
        </w:rPr>
        <w:t>纳入当期进度支付，价差调整方式按11条约定执行</w:t>
      </w:r>
      <w:r>
        <w:rPr>
          <w:rFonts w:hint="eastAsia" w:ascii="宋体" w:hAnsi="宋体"/>
          <w:color w:val="auto"/>
          <w:szCs w:val="21"/>
          <w:highlight w:val="none"/>
        </w:rPr>
        <w:t>。</w:t>
      </w:r>
    </w:p>
    <w:p w14:paraId="26E6276E">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⑧工程竣工验收合格后28天内，发包人向承包人支付至累计进度审定金额的  %</w:t>
      </w:r>
      <w:r>
        <w:rPr>
          <w:rFonts w:hint="eastAsia" w:ascii="宋体" w:hAnsi="宋体"/>
          <w:color w:val="auto"/>
          <w:szCs w:val="21"/>
          <w:highlight w:val="none"/>
        </w:rPr>
        <w:t>（不低于80%）</w:t>
      </w:r>
      <w:r>
        <w:rPr>
          <w:rFonts w:hint="eastAsia" w:ascii="宋体" w:hAnsi="宋体"/>
          <w:color w:val="auto"/>
          <w:szCs w:val="21"/>
          <w:highlight w:val="none"/>
          <w:u w:val="single"/>
        </w:rPr>
        <w:t>；移交完整的工程竣工资料后14天内，发包人向承包人支付至累计进度审定金额的  %</w:t>
      </w:r>
      <w:r>
        <w:rPr>
          <w:rFonts w:hint="eastAsia" w:ascii="宋体" w:hAnsi="宋体"/>
          <w:color w:val="auto"/>
          <w:szCs w:val="21"/>
          <w:highlight w:val="none"/>
        </w:rPr>
        <w:t>（不低于85%）</w:t>
      </w:r>
      <w:r>
        <w:rPr>
          <w:rFonts w:hint="eastAsia" w:ascii="宋体" w:hAnsi="宋体"/>
          <w:color w:val="auto"/>
          <w:szCs w:val="21"/>
          <w:highlight w:val="none"/>
          <w:u w:val="single"/>
        </w:rPr>
        <w:t>；完成结算审核后28天内，发包人向承包人支付至结算审定金额的</w:t>
      </w:r>
      <w:r>
        <w:rPr>
          <w:rFonts w:hint="eastAsia" w:ascii="宋体" w:hAnsi="宋体"/>
          <w:color w:val="auto"/>
          <w:szCs w:val="21"/>
          <w:highlight w:val="none"/>
        </w:rPr>
        <w:t>97%；</w:t>
      </w:r>
      <w:r>
        <w:rPr>
          <w:rFonts w:hint="eastAsia" w:ascii="宋体" w:hAnsi="宋体"/>
          <w:color w:val="auto"/>
          <w:szCs w:val="21"/>
          <w:highlight w:val="none"/>
          <w:u w:val="single"/>
        </w:rPr>
        <w:t>缺陷责任期满后28天内发包人向承包人支付剩余工程款</w:t>
      </w:r>
      <w:r>
        <w:rPr>
          <w:rFonts w:hint="eastAsia" w:ascii="宋体" w:hAnsi="宋体"/>
          <w:color w:val="auto"/>
          <w:szCs w:val="21"/>
          <w:highlight w:val="none"/>
        </w:rPr>
        <w:t>。</w:t>
      </w:r>
    </w:p>
    <w:p w14:paraId="3783CA43">
      <w:pPr>
        <w:pStyle w:val="6"/>
        <w:spacing w:before="0" w:beforeAutospacing="0" w:after="0" w:afterAutospacing="0" w:line="360" w:lineRule="auto"/>
        <w:ind w:firstLine="422" w:firstLineChars="200"/>
        <w:rPr>
          <w:color w:val="auto"/>
          <w:sz w:val="21"/>
          <w:szCs w:val="21"/>
          <w:highlight w:val="none"/>
        </w:rPr>
      </w:pPr>
      <w:bookmarkStart w:id="1810" w:name="_Toc532377387"/>
      <w:bookmarkStart w:id="1811" w:name="_Toc351203585"/>
      <w:r>
        <w:rPr>
          <w:rFonts w:hint="eastAsia"/>
          <w:color w:val="auto"/>
          <w:sz w:val="21"/>
          <w:szCs w:val="21"/>
          <w:highlight w:val="none"/>
        </w:rPr>
        <w:t>12.5支付账户</w:t>
      </w:r>
      <w:bookmarkEnd w:id="1810"/>
      <w:bookmarkEnd w:id="1811"/>
    </w:p>
    <w:p w14:paraId="7CA99A5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发包人应将合同价款支付至如下承包人指定的开户银行及银行账户：</w:t>
      </w:r>
    </w:p>
    <w:p w14:paraId="5740CBA9">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收款单位名称：</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60FA7CF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收款账号：</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4DC8E9D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收款开户银行：</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6871476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w:t>
      </w:r>
      <w:r>
        <w:rPr>
          <w:rFonts w:hint="eastAsia" w:ascii="宋体" w:hAnsi="宋体"/>
          <w:color w:val="auto"/>
          <w:kern w:val="0"/>
          <w:szCs w:val="21"/>
          <w:highlight w:val="none"/>
          <w:lang w:val="en-US" w:eastAsia="zh-CN"/>
        </w:rPr>
        <w:t>按行业主管部门的相关规定</w:t>
      </w:r>
      <w:r>
        <w:rPr>
          <w:rFonts w:hint="eastAsia" w:ascii="宋体" w:hAnsi="宋体"/>
          <w:color w:val="auto"/>
          <w:kern w:val="0"/>
          <w:szCs w:val="21"/>
          <w:highlight w:val="none"/>
        </w:rPr>
        <w:t>将人工费（工资款）支付至承包人指定的农民工工资专用账户。</w:t>
      </w:r>
    </w:p>
    <w:p w14:paraId="61E90F91">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812" w:name="_Toc532377388"/>
      <w:bookmarkStart w:id="1813" w:name="_Toc351203645"/>
      <w:bookmarkStart w:id="1814" w:name="_Toc532375651"/>
      <w:bookmarkStart w:id="1815" w:name="_Toc297120519"/>
      <w:bookmarkStart w:id="1816" w:name="_Toc296346720"/>
      <w:bookmarkStart w:id="1817" w:name="_Toc300935015"/>
      <w:bookmarkStart w:id="1818" w:name="_Toc296503219"/>
      <w:bookmarkStart w:id="1819" w:name="_Toc304295593"/>
      <w:bookmarkStart w:id="1820" w:name="_Toc297123564"/>
      <w:bookmarkStart w:id="1821" w:name="_Toc296347218"/>
      <w:bookmarkStart w:id="1822" w:name="_Toc296944558"/>
      <w:bookmarkStart w:id="1823" w:name="_Toc292559929"/>
      <w:bookmarkStart w:id="1824" w:name="_Toc296891047"/>
      <w:bookmarkStart w:id="1825" w:name="_Toc297048405"/>
      <w:bookmarkStart w:id="1826" w:name="_Toc297216223"/>
      <w:bookmarkStart w:id="1827" w:name="_Toc312678053"/>
      <w:bookmarkStart w:id="1828" w:name="_Toc296891259"/>
      <w:bookmarkStart w:id="1829" w:name="_Toc292559424"/>
      <w:bookmarkStart w:id="1830" w:name="_Toc303539172"/>
      <w:r>
        <w:rPr>
          <w:rFonts w:hint="eastAsia"/>
          <w:color w:val="auto"/>
          <w:kern w:val="2"/>
          <w:sz w:val="21"/>
          <w:szCs w:val="21"/>
          <w:highlight w:val="none"/>
        </w:rPr>
        <w:t>13. 验收和工程试车</w:t>
      </w:r>
      <w:bookmarkEnd w:id="1812"/>
      <w:bookmarkEnd w:id="1813"/>
      <w:bookmarkEnd w:id="1814"/>
    </w:p>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p w14:paraId="276B1C73">
      <w:pPr>
        <w:pStyle w:val="6"/>
        <w:spacing w:before="0" w:beforeAutospacing="0" w:after="0" w:afterAutospacing="0" w:line="360" w:lineRule="auto"/>
        <w:ind w:firstLine="422" w:firstLineChars="200"/>
        <w:rPr>
          <w:color w:val="auto"/>
          <w:sz w:val="21"/>
          <w:szCs w:val="21"/>
          <w:highlight w:val="none"/>
        </w:rPr>
      </w:pPr>
      <w:bookmarkStart w:id="1831" w:name="_Toc532375652"/>
      <w:bookmarkStart w:id="1832" w:name="_Toc532377389"/>
      <w:bookmarkStart w:id="1833" w:name="_Toc280868704"/>
      <w:bookmarkStart w:id="1834" w:name="_Toc280868705"/>
      <w:bookmarkStart w:id="1835" w:name="_Toc280868706"/>
      <w:bookmarkStart w:id="1836" w:name="_Toc280868707"/>
      <w:bookmarkStart w:id="1837" w:name="_Toc280868708"/>
      <w:bookmarkStart w:id="1838" w:name="_Toc267251475"/>
      <w:bookmarkStart w:id="1839" w:name="_Toc267251474"/>
      <w:bookmarkStart w:id="1840" w:name="_Toc267251473"/>
      <w:bookmarkStart w:id="1841" w:name="_Toc267251470"/>
      <w:bookmarkStart w:id="1842" w:name="_Toc267251472"/>
      <w:bookmarkStart w:id="1843" w:name="_Toc267251471"/>
      <w:bookmarkStart w:id="1844" w:name="_Toc267251476"/>
      <w:bookmarkStart w:id="1845" w:name="_Toc280868709"/>
      <w:r>
        <w:rPr>
          <w:rFonts w:hint="eastAsia"/>
          <w:color w:val="auto"/>
          <w:sz w:val="21"/>
          <w:szCs w:val="21"/>
          <w:highlight w:val="none"/>
        </w:rPr>
        <w:t>13.1 分部分项工程验收</w:t>
      </w:r>
      <w:bookmarkEnd w:id="1831"/>
      <w:bookmarkEnd w:id="1832"/>
    </w:p>
    <w:p w14:paraId="396BEFE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13.1.2 监理人不能按时进行验收时，应提前</w:t>
      </w:r>
      <w:r>
        <w:rPr>
          <w:rFonts w:hint="eastAsia" w:ascii="宋体" w:hAnsi="宋体"/>
          <w:color w:val="auto"/>
          <w:szCs w:val="21"/>
          <w:highlight w:val="none"/>
          <w:u w:val="single"/>
        </w:rPr>
        <w:t>24</w:t>
      </w:r>
      <w:r>
        <w:rPr>
          <w:rFonts w:hint="eastAsia" w:ascii="宋体" w:hAnsi="宋体"/>
          <w:color w:val="auto"/>
          <w:szCs w:val="21"/>
          <w:highlight w:val="none"/>
        </w:rPr>
        <w:t>小时提交书面延期要求。</w:t>
      </w:r>
    </w:p>
    <w:p w14:paraId="0F8F0EE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关于延期最长不得超过：</w:t>
      </w:r>
      <w:r>
        <w:rPr>
          <w:rFonts w:hint="eastAsia" w:ascii="宋体" w:hAnsi="宋体"/>
          <w:color w:val="auto"/>
          <w:szCs w:val="21"/>
          <w:highlight w:val="none"/>
          <w:u w:val="single"/>
        </w:rPr>
        <w:t>48</w:t>
      </w:r>
      <w:r>
        <w:rPr>
          <w:rFonts w:hint="eastAsia" w:ascii="宋体" w:hAnsi="宋体"/>
          <w:color w:val="auto"/>
          <w:szCs w:val="21"/>
          <w:highlight w:val="none"/>
        </w:rPr>
        <w:t>小时。</w:t>
      </w:r>
    </w:p>
    <w:p w14:paraId="68EEC0C2">
      <w:pPr>
        <w:pStyle w:val="6"/>
        <w:spacing w:before="0" w:beforeAutospacing="0" w:after="0" w:afterAutospacing="0" w:line="360" w:lineRule="auto"/>
        <w:ind w:firstLine="422" w:firstLineChars="200"/>
        <w:rPr>
          <w:color w:val="auto"/>
          <w:sz w:val="21"/>
          <w:szCs w:val="21"/>
          <w:highlight w:val="none"/>
        </w:rPr>
      </w:pPr>
      <w:bookmarkStart w:id="1846" w:name="_Toc532377390"/>
      <w:bookmarkStart w:id="1847" w:name="_Toc532375653"/>
      <w:bookmarkStart w:id="1848" w:name="_Toc296503223"/>
      <w:bookmarkStart w:id="1849" w:name="_Toc300935016"/>
      <w:bookmarkStart w:id="1850" w:name="_Toc296944562"/>
      <w:bookmarkStart w:id="1851" w:name="_Toc304295596"/>
      <w:bookmarkStart w:id="1852" w:name="_Toc297120523"/>
      <w:bookmarkStart w:id="1853" w:name="_Toc303539173"/>
      <w:bookmarkStart w:id="1854" w:name="_Toc296347222"/>
      <w:bookmarkStart w:id="1855" w:name="_Toc296891051"/>
      <w:bookmarkStart w:id="1856" w:name="_Toc312678056"/>
      <w:bookmarkStart w:id="1857" w:name="_Toc297123565"/>
      <w:bookmarkStart w:id="1858" w:name="_Toc297216224"/>
      <w:bookmarkStart w:id="1859" w:name="_Toc296891263"/>
      <w:bookmarkStart w:id="1860" w:name="_Toc297048409"/>
      <w:bookmarkStart w:id="1861" w:name="_Toc292559933"/>
      <w:bookmarkStart w:id="1862" w:name="_Toc296346724"/>
      <w:bookmarkStart w:id="1863" w:name="_Toc292559428"/>
      <w:r>
        <w:rPr>
          <w:rFonts w:hint="eastAsia"/>
          <w:color w:val="auto"/>
          <w:sz w:val="21"/>
          <w:szCs w:val="21"/>
          <w:highlight w:val="none"/>
        </w:rPr>
        <w:t>13.2 竣工验收</w:t>
      </w:r>
      <w:bookmarkEnd w:id="1846"/>
      <w:bookmarkEnd w:id="1847"/>
    </w:p>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p w14:paraId="2D4091B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13.2.2竣工验收程序</w:t>
      </w:r>
    </w:p>
    <w:bookmarkEnd w:id="1833"/>
    <w:p w14:paraId="673BDAC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关于竣工验收程序的约定：工程完工且符合下列条件时，承包人可向发包人提供竣工报告，并要求验收：</w:t>
      </w:r>
    </w:p>
    <w:p w14:paraId="3A696E4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（1）除发包人同意的甩项工作和缺陷修补工作外，合同范围内的全部工程以及有关工作，包括合同要求的试验、试运行以及检验均已完成，并符合合同要求；</w:t>
      </w:r>
    </w:p>
    <w:p w14:paraId="0391271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（2）已按合同约定编制了甩项工作和缺陷修补工作清单以及相应的施工计划；</w:t>
      </w:r>
    </w:p>
    <w:p w14:paraId="743629C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（3）已按合同约定的内容和份数备齐竣工资料。</w:t>
      </w:r>
    </w:p>
    <w:p w14:paraId="3F75B3E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4</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p>
    <w:p w14:paraId="08B8187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工程竣工及竣工资料：</w:t>
      </w:r>
    </w:p>
    <w:p w14:paraId="1897CCB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（1）发包人应在收到承包人竣工报告后14天内组织设计单位、监理单位、质监等其他部门进行验收，竣工日期以最后一次整改后通过竣工验收的时间为准</w:t>
      </w:r>
      <w:r>
        <w:rPr>
          <w:rFonts w:hint="eastAsia" w:ascii="宋体" w:hAnsi="宋体"/>
          <w:color w:val="auto"/>
          <w:szCs w:val="21"/>
          <w:highlight w:val="none"/>
        </w:rPr>
        <w:t>。</w:t>
      </w:r>
    </w:p>
    <w:p w14:paraId="578BEBC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color w:val="auto"/>
          <w:szCs w:val="21"/>
          <w:highlight w:val="none"/>
        </w:rPr>
        <w:t>。</w:t>
      </w:r>
    </w:p>
    <w:p w14:paraId="3AA5C4B0">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（3）承包人提供竣工资料的约定：</w:t>
      </w:r>
      <w:r>
        <w:rPr>
          <w:rFonts w:hint="eastAsia" w:ascii="宋体" w:hAnsi="宋体"/>
          <w:color w:val="auto"/>
          <w:szCs w:val="21"/>
          <w:highlight w:val="none"/>
          <w:u w:val="single"/>
        </w:rPr>
        <w:t>承包人提供纸质版竣工图三套，电子版竣工图二套（刻光盘）</w:t>
      </w:r>
      <w:r>
        <w:rPr>
          <w:rFonts w:hint="eastAsia" w:ascii="宋体" w:hAnsi="宋体"/>
          <w:color w:val="auto"/>
          <w:szCs w:val="21"/>
          <w:highlight w:val="none"/>
        </w:rPr>
        <w:t>。</w:t>
      </w:r>
    </w:p>
    <w:bookmarkEnd w:id="1834"/>
    <w:p w14:paraId="566ED5F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13.2.5 移交、接收全部与部分工程</w:t>
      </w:r>
    </w:p>
    <w:bookmarkEnd w:id="1835"/>
    <w:p w14:paraId="4557D7C4">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承包人向发包人移交工程的期限：</w:t>
      </w:r>
      <w:r>
        <w:rPr>
          <w:rFonts w:hint="eastAsia" w:ascii="宋体" w:hAnsi="宋体"/>
          <w:color w:val="auto"/>
          <w:szCs w:val="21"/>
          <w:highlight w:val="none"/>
          <w:u w:val="single"/>
        </w:rPr>
        <w:t>颁发工程接收证书后7天内完成工程的移交</w:t>
      </w:r>
      <w:r>
        <w:rPr>
          <w:rFonts w:hint="eastAsia" w:ascii="宋体" w:hAnsi="宋体"/>
          <w:color w:val="auto"/>
          <w:szCs w:val="21"/>
          <w:highlight w:val="none"/>
        </w:rPr>
        <w:t>。</w:t>
      </w:r>
    </w:p>
    <w:p w14:paraId="2D0CBB0B">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发包人未按合同约定接收全部或部分工程的，违约金的计算方法为：发包人自应当接收工程之日起承担工程照管、成品保护、保管等与工程有关的各项费用。</w:t>
      </w:r>
    </w:p>
    <w:bookmarkEnd w:id="1836"/>
    <w:p w14:paraId="47BAF08B">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因承包人自身原因未按时移交工程的，违约金的计算方法为：</w:t>
      </w:r>
      <w:r>
        <w:rPr>
          <w:rFonts w:hint="eastAsia" w:ascii="宋体" w:hAnsi="宋体"/>
          <w:color w:val="auto"/>
          <w:szCs w:val="21"/>
          <w:highlight w:val="none"/>
          <w:u w:val="single"/>
        </w:rPr>
        <w:t>承包人应承担工程照管、成品保护、保管等与工程有关的各项费用，并按经审定结算金额的0.5‰/天支付违约金</w:t>
      </w:r>
      <w:r>
        <w:rPr>
          <w:rFonts w:hint="eastAsia" w:ascii="宋体" w:hAnsi="宋体"/>
          <w:color w:val="auto"/>
          <w:szCs w:val="21"/>
          <w:highlight w:val="none"/>
        </w:rPr>
        <w:t>。</w:t>
      </w:r>
    </w:p>
    <w:p w14:paraId="25A44F53">
      <w:pPr>
        <w:pStyle w:val="6"/>
        <w:spacing w:before="0" w:beforeAutospacing="0" w:after="0" w:afterAutospacing="0" w:line="360" w:lineRule="auto"/>
        <w:ind w:firstLine="422" w:firstLineChars="200"/>
        <w:rPr>
          <w:color w:val="auto"/>
          <w:sz w:val="21"/>
          <w:szCs w:val="21"/>
          <w:highlight w:val="none"/>
        </w:rPr>
      </w:pPr>
      <w:bookmarkStart w:id="1864" w:name="_Toc532377391"/>
      <w:bookmarkStart w:id="1865" w:name="_Toc532375654"/>
      <w:r>
        <w:rPr>
          <w:rFonts w:hint="eastAsia"/>
          <w:color w:val="auto"/>
          <w:sz w:val="21"/>
          <w:szCs w:val="21"/>
          <w:highlight w:val="none"/>
        </w:rPr>
        <w:t>13.3 工程试车</w:t>
      </w:r>
      <w:bookmarkEnd w:id="1864"/>
      <w:bookmarkEnd w:id="1865"/>
    </w:p>
    <w:p w14:paraId="529BB8E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13.3.1 试车程序</w:t>
      </w:r>
    </w:p>
    <w:p w14:paraId="73ADA17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工程试车内容：</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14:paraId="6F63AC3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（1）单机无负荷试车费用由</w:t>
      </w:r>
      <w:r>
        <w:rPr>
          <w:rFonts w:hint="eastAsia" w:ascii="宋体" w:hAnsi="宋体"/>
          <w:color w:val="auto"/>
          <w:szCs w:val="21"/>
          <w:highlight w:val="none"/>
          <w:u w:val="single"/>
        </w:rPr>
        <w:t>承包人</w:t>
      </w:r>
      <w:r>
        <w:rPr>
          <w:rFonts w:hint="eastAsia" w:ascii="宋体" w:hAnsi="宋体"/>
          <w:color w:val="auto"/>
          <w:szCs w:val="21"/>
          <w:highlight w:val="none"/>
        </w:rPr>
        <w:t>承担；</w:t>
      </w:r>
    </w:p>
    <w:p w14:paraId="7706225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（2）无负荷联动试车费用由</w:t>
      </w:r>
      <w:r>
        <w:rPr>
          <w:rFonts w:hint="eastAsia" w:ascii="宋体" w:hAnsi="宋体"/>
          <w:color w:val="auto"/>
          <w:szCs w:val="21"/>
          <w:highlight w:val="none"/>
          <w:u w:val="single"/>
        </w:rPr>
        <w:t>承包人</w:t>
      </w:r>
      <w:r>
        <w:rPr>
          <w:rFonts w:hint="eastAsia" w:ascii="宋体" w:hAnsi="宋体"/>
          <w:color w:val="auto"/>
          <w:szCs w:val="21"/>
          <w:highlight w:val="none"/>
        </w:rPr>
        <w:t>承担。</w:t>
      </w:r>
    </w:p>
    <w:p w14:paraId="48418FB9">
      <w:pPr>
        <w:pStyle w:val="6"/>
        <w:spacing w:before="0" w:beforeAutospacing="0" w:after="0" w:afterAutospacing="0" w:line="360" w:lineRule="auto"/>
        <w:ind w:firstLine="422" w:firstLineChars="200"/>
        <w:rPr>
          <w:color w:val="auto"/>
          <w:sz w:val="21"/>
          <w:szCs w:val="21"/>
          <w:highlight w:val="none"/>
        </w:rPr>
      </w:pPr>
      <w:bookmarkStart w:id="1866" w:name="_Toc532375655"/>
      <w:bookmarkStart w:id="1867" w:name="_Toc532377392"/>
      <w:r>
        <w:rPr>
          <w:rFonts w:hint="eastAsia"/>
          <w:color w:val="auto"/>
          <w:sz w:val="21"/>
          <w:szCs w:val="21"/>
          <w:highlight w:val="none"/>
        </w:rPr>
        <w:t>13.6 竣工退场</w:t>
      </w:r>
      <w:bookmarkEnd w:id="1866"/>
      <w:bookmarkEnd w:id="1867"/>
    </w:p>
    <w:p w14:paraId="4F3F5C5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13.6.1 竣工退场</w:t>
      </w:r>
    </w:p>
    <w:p w14:paraId="214CA45C">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承包人完成竣工退场的期限：</w:t>
      </w:r>
      <w:r>
        <w:rPr>
          <w:rFonts w:hint="eastAsia" w:ascii="宋体" w:hAnsi="宋体"/>
          <w:color w:val="auto"/>
          <w:szCs w:val="21"/>
          <w:highlight w:val="none"/>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color w:val="auto"/>
          <w:szCs w:val="21"/>
          <w:highlight w:val="none"/>
        </w:rPr>
        <w:t>。</w:t>
      </w:r>
    </w:p>
    <w:bookmarkEnd w:id="1837"/>
    <w:p w14:paraId="5138DE27">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868" w:name="_Toc532377393"/>
      <w:bookmarkStart w:id="1869" w:name="_Toc532375656"/>
      <w:bookmarkStart w:id="1870" w:name="_Toc351203646"/>
      <w:r>
        <w:rPr>
          <w:rFonts w:hint="eastAsia"/>
          <w:color w:val="auto"/>
          <w:kern w:val="2"/>
          <w:sz w:val="21"/>
          <w:szCs w:val="21"/>
          <w:highlight w:val="none"/>
        </w:rPr>
        <w:t>14. 竣工结算</w:t>
      </w:r>
      <w:bookmarkEnd w:id="1868"/>
      <w:bookmarkEnd w:id="1869"/>
      <w:bookmarkEnd w:id="1870"/>
    </w:p>
    <w:p w14:paraId="549B8FC0">
      <w:pPr>
        <w:pStyle w:val="6"/>
        <w:spacing w:before="0" w:beforeAutospacing="0" w:after="0" w:afterAutospacing="0" w:line="360" w:lineRule="auto"/>
        <w:ind w:firstLine="422" w:firstLineChars="200"/>
        <w:rPr>
          <w:color w:val="auto"/>
          <w:sz w:val="21"/>
          <w:szCs w:val="21"/>
          <w:highlight w:val="none"/>
        </w:rPr>
      </w:pPr>
      <w:bookmarkStart w:id="1871" w:name="_Toc532377394"/>
      <w:bookmarkStart w:id="1872" w:name="_Toc532375657"/>
      <w:r>
        <w:rPr>
          <w:rFonts w:hint="eastAsia"/>
          <w:color w:val="auto"/>
          <w:sz w:val="21"/>
          <w:szCs w:val="21"/>
          <w:highlight w:val="none"/>
        </w:rPr>
        <w:t>14.1 竣工结算申请</w:t>
      </w:r>
      <w:bookmarkEnd w:id="1871"/>
      <w:bookmarkEnd w:id="1872"/>
    </w:p>
    <w:p w14:paraId="470890C5">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承包人提交竣工结算申请单的期限：</w:t>
      </w:r>
      <w:r>
        <w:rPr>
          <w:rFonts w:hint="eastAsia" w:ascii="宋体" w:hAnsi="宋体"/>
          <w:color w:val="auto"/>
          <w:szCs w:val="21"/>
          <w:highlight w:val="none"/>
          <w:u w:val="single"/>
        </w:rPr>
        <w:t>承包人应在工程竣工验收合格且报送</w:t>
      </w:r>
      <w:r>
        <w:rPr>
          <w:rFonts w:ascii="宋体" w:hAnsi="宋体"/>
          <w:color w:val="auto"/>
          <w:szCs w:val="21"/>
          <w:highlight w:val="none"/>
          <w:u w:val="single"/>
        </w:rPr>
        <w:t>完整工程竣工资料</w:t>
      </w:r>
      <w:r>
        <w:rPr>
          <w:rFonts w:hint="eastAsia" w:ascii="宋体" w:hAnsi="宋体"/>
          <w:color w:val="auto"/>
          <w:szCs w:val="21"/>
          <w:highlight w:val="none"/>
          <w:u w:val="single"/>
        </w:rPr>
        <w:t>之日起28天内向监理人、发包人提交竣工结算申请单，并向发包人报送完整的工程竣工资料及经监理人初审确认的完整的竣工结算资料</w:t>
      </w:r>
      <w:bookmarkStart w:id="1873" w:name="_Hlk524297994"/>
      <w:r>
        <w:rPr>
          <w:rFonts w:hint="eastAsia" w:ascii="宋体" w:hAnsi="宋体"/>
          <w:color w:val="auto"/>
          <w:szCs w:val="21"/>
          <w:highlight w:val="none"/>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1D7106A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竣工结算申请单包括但不限于以下内容：</w:t>
      </w:r>
    </w:p>
    <w:p w14:paraId="70AFFB6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（1）竣工结算合同价格；</w:t>
      </w:r>
    </w:p>
    <w:p w14:paraId="4DD1102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（2）变更增减金额；</w:t>
      </w:r>
    </w:p>
    <w:p w14:paraId="3A6A9FF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（3）现场签证增减金额；</w:t>
      </w:r>
    </w:p>
    <w:p w14:paraId="7338FF2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（4）索赔增减金额；</w:t>
      </w:r>
    </w:p>
    <w:p w14:paraId="66DD09E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（5）奖励、罚金及违约金；</w:t>
      </w:r>
    </w:p>
    <w:p w14:paraId="7E23632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（6）发包人已支付承包人的款项；</w:t>
      </w:r>
    </w:p>
    <w:p w14:paraId="763B255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（7）应扣留的质量保证金；</w:t>
      </w:r>
    </w:p>
    <w:p w14:paraId="7F36B1C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（8）发包人应支付承包人的合同价款。</w:t>
      </w:r>
      <w:bookmarkEnd w:id="1873"/>
    </w:p>
    <w:p w14:paraId="21FEA7A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9</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p>
    <w:p w14:paraId="0D66301E">
      <w:pPr>
        <w:pStyle w:val="6"/>
        <w:spacing w:before="0" w:beforeAutospacing="0" w:after="0" w:afterAutospacing="0" w:line="360" w:lineRule="auto"/>
        <w:ind w:firstLine="422" w:firstLineChars="200"/>
        <w:rPr>
          <w:color w:val="auto"/>
          <w:sz w:val="21"/>
          <w:szCs w:val="21"/>
          <w:highlight w:val="none"/>
        </w:rPr>
      </w:pPr>
      <w:bookmarkStart w:id="1874" w:name="_Toc532375658"/>
      <w:bookmarkStart w:id="1875" w:name="_Toc532377395"/>
      <w:r>
        <w:rPr>
          <w:rFonts w:hint="eastAsia"/>
          <w:color w:val="auto"/>
          <w:sz w:val="21"/>
          <w:szCs w:val="21"/>
          <w:highlight w:val="none"/>
        </w:rPr>
        <w:t>14.2 竣工结算审核</w:t>
      </w:r>
      <w:bookmarkEnd w:id="1874"/>
      <w:bookmarkEnd w:id="1875"/>
    </w:p>
    <w:p w14:paraId="644BCBA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 竣工结算办法</w:t>
      </w:r>
    </w:p>
    <w:p w14:paraId="0A1BE88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14.2.1.1计量原则</w:t>
      </w:r>
    </w:p>
    <w:p w14:paraId="7C661D75">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按照第12.3.1项〔计量原则〕约定执行。</w:t>
      </w:r>
    </w:p>
    <w:p w14:paraId="4EC2F19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14.2.1.2计价原则</w:t>
      </w:r>
    </w:p>
    <w:p w14:paraId="059EBCEB">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合同竣工结算价=Σ分部分项工程结算价+Σ措施项目结算价+Σ其他项目结算价±Σ价格调整（如有）±Σ变更、索赔与现场签证结算价±Σ奖励、罚金、违约金及其他费用+Σ规费+Σ税金</w:t>
      </w:r>
      <w:r>
        <w:rPr>
          <w:rFonts w:hint="eastAsia" w:ascii="宋体" w:hAnsi="宋体"/>
          <w:color w:val="auto"/>
          <w:szCs w:val="21"/>
          <w:highlight w:val="none"/>
        </w:rPr>
        <w:t>。</w:t>
      </w:r>
    </w:p>
    <w:p w14:paraId="5974544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具体结算办法如下：</w:t>
      </w:r>
    </w:p>
    <w:p w14:paraId="2CCC802D">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（1）分部分项工程：</w:t>
      </w:r>
    </w:p>
    <w:p w14:paraId="5991E837">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①已标价工程量清单子目综合单价按合同约定无需调整的</w:t>
      </w:r>
      <w:r>
        <w:rPr>
          <w:rFonts w:hint="eastAsia" w:ascii="宋体" w:hAnsi="宋体"/>
          <w:color w:val="auto"/>
          <w:szCs w:val="21"/>
          <w:highlight w:val="none"/>
          <w:u w:val="single"/>
          <w:lang w:eastAsia="zh-CN"/>
        </w:rPr>
        <w:t>，可</w:t>
      </w:r>
      <w:r>
        <w:rPr>
          <w:rFonts w:hint="eastAsia" w:ascii="宋体" w:hAnsi="宋体"/>
          <w:color w:val="auto"/>
          <w:szCs w:val="21"/>
          <w:highlight w:val="none"/>
          <w:u w:val="single"/>
        </w:rPr>
        <w:t>以按照竣工图和第12.3.1项〔计量原则〕约定确定的工程量乘以相应的已标价工程量清单子目综合单价确定该部分分部分项工程结算价</w:t>
      </w:r>
      <w:r>
        <w:rPr>
          <w:rFonts w:hint="eastAsia" w:ascii="宋体" w:hAnsi="宋体"/>
          <w:color w:val="auto"/>
          <w:szCs w:val="21"/>
          <w:highlight w:val="none"/>
        </w:rPr>
        <w:t>；</w:t>
      </w:r>
    </w:p>
    <w:p w14:paraId="16C8EFED">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color w:val="auto"/>
          <w:szCs w:val="21"/>
          <w:highlight w:val="none"/>
        </w:rPr>
        <w:t>；</w:t>
      </w:r>
    </w:p>
    <w:p w14:paraId="0AFA5E9B">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③需要对没有填入综合单价或总额价的子目项目进行扣减的，第12.3.1项〔计量原则〕约定确定的工程量乘以按照10.4.1〔变更估价原则〕（3）目约定的综合单价进行扣减</w:t>
      </w:r>
      <w:r>
        <w:rPr>
          <w:rFonts w:hint="eastAsia" w:ascii="宋体" w:hAnsi="宋体"/>
          <w:color w:val="auto"/>
          <w:szCs w:val="21"/>
          <w:highlight w:val="none"/>
        </w:rPr>
        <w:t>；</w:t>
      </w:r>
    </w:p>
    <w:p w14:paraId="18D7651E">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④合同、已标价工程量清单和招标文件另有约定的，按照其约定执行</w:t>
      </w:r>
      <w:r>
        <w:rPr>
          <w:rFonts w:hint="eastAsia" w:ascii="宋体" w:hAnsi="宋体"/>
          <w:color w:val="auto"/>
          <w:szCs w:val="21"/>
          <w:highlight w:val="none"/>
        </w:rPr>
        <w:t>。</w:t>
      </w:r>
    </w:p>
    <w:p w14:paraId="429CDE14">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（2）措施项目：</w:t>
      </w:r>
    </w:p>
    <w:p w14:paraId="333BDFF6">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color w:val="auto"/>
          <w:szCs w:val="21"/>
          <w:highlight w:val="none"/>
        </w:rPr>
        <w:t>。</w:t>
      </w:r>
    </w:p>
    <w:p w14:paraId="75CFC699">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②工程变更引起施工方案改变使措施项目发生变化的，经监理人、发包人确定后</w:t>
      </w:r>
      <w:r>
        <w:rPr>
          <w:rFonts w:hint="eastAsia" w:ascii="宋体" w:hAnsi="宋体"/>
          <w:color w:val="auto"/>
          <w:szCs w:val="21"/>
          <w:highlight w:val="none"/>
          <w:u w:val="single"/>
          <w:lang w:eastAsia="zh-CN"/>
        </w:rPr>
        <w:t>可</w:t>
      </w:r>
      <w:r>
        <w:rPr>
          <w:rFonts w:hint="eastAsia" w:ascii="宋体" w:hAnsi="宋体"/>
          <w:color w:val="auto"/>
          <w:szCs w:val="21"/>
          <w:highlight w:val="none"/>
          <w:u w:val="single"/>
        </w:rPr>
        <w:t>按第10.4.3项约定执行</w:t>
      </w:r>
      <w:r>
        <w:rPr>
          <w:rFonts w:hint="eastAsia" w:ascii="宋体" w:hAnsi="宋体"/>
          <w:color w:val="auto"/>
          <w:szCs w:val="21"/>
          <w:highlight w:val="none"/>
        </w:rPr>
        <w:t>。</w:t>
      </w:r>
    </w:p>
    <w:p w14:paraId="79ED6AAB">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③安全文明施工费按照《重庆市建设工程安全文明施工费计取及使用管理规定》（渝建发〔2014〕25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r>
        <w:rPr>
          <w:rFonts w:hint="eastAsia" w:ascii="宋体" w:hAnsi="宋体"/>
          <w:color w:val="auto"/>
          <w:szCs w:val="21"/>
          <w:highlight w:val="none"/>
        </w:rPr>
        <w:t>。</w:t>
      </w:r>
    </w:p>
    <w:p w14:paraId="1AD70E4D">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（3）其他项目：</w:t>
      </w:r>
    </w:p>
    <w:p w14:paraId="48CE8E0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①材料（工程设备）暂估价：</w:t>
      </w:r>
      <w:r>
        <w:rPr>
          <w:rFonts w:hint="eastAsia" w:ascii="宋体" w:hAnsi="宋体"/>
          <w:color w:val="auto"/>
          <w:szCs w:val="21"/>
          <w:highlight w:val="none"/>
          <w:u w:val="single"/>
        </w:rPr>
        <w:t>按照第12.3.1项〔计量原则〕约定及对应定额消耗量确定的数量乘以监理人、跟审单位、发包人根据市场行情认质核价确定的价格进行结算</w:t>
      </w:r>
      <w:r>
        <w:rPr>
          <w:rFonts w:hint="eastAsia" w:ascii="宋体" w:hAnsi="宋体"/>
          <w:color w:val="auto"/>
          <w:szCs w:val="21"/>
          <w:highlight w:val="none"/>
        </w:rPr>
        <w:t>。</w:t>
      </w:r>
    </w:p>
    <w:p w14:paraId="4C9BE34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②专业工程暂估价：</w:t>
      </w:r>
    </w:p>
    <w:p w14:paraId="6D2E5D4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1）对于不属于依法必须招标的暂估价项目：按发包人审定的价格进行结算</w:t>
      </w:r>
      <w:r>
        <w:rPr>
          <w:rFonts w:hint="eastAsia" w:ascii="宋体" w:hAnsi="宋体"/>
          <w:color w:val="auto"/>
          <w:szCs w:val="21"/>
          <w:highlight w:val="none"/>
        </w:rPr>
        <w:t>。</w:t>
      </w:r>
    </w:p>
    <w:p w14:paraId="1DFD7D1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2）对于依法必须招标的暂估价项目：达到招标规模标准的暂估价内容，包括专业工程暂估价和材料设备暂估价均应招标确定，并按暂估价招标文件约定结算</w:t>
      </w:r>
      <w:r>
        <w:rPr>
          <w:rFonts w:hint="eastAsia" w:ascii="宋体" w:hAnsi="宋体"/>
          <w:color w:val="auto"/>
          <w:szCs w:val="21"/>
          <w:highlight w:val="none"/>
        </w:rPr>
        <w:t>。</w:t>
      </w:r>
    </w:p>
    <w:p w14:paraId="50A8638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3）总承包服务费：总承包服务费包干使用，结算时不作调整</w:t>
      </w:r>
      <w:r>
        <w:rPr>
          <w:rFonts w:hint="eastAsia" w:ascii="宋体" w:hAnsi="宋体"/>
          <w:color w:val="auto"/>
          <w:szCs w:val="21"/>
          <w:highlight w:val="none"/>
        </w:rPr>
        <w:t>。</w:t>
      </w:r>
    </w:p>
    <w:p w14:paraId="24560474">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（4）价格调整：</w:t>
      </w:r>
      <w:r>
        <w:rPr>
          <w:rFonts w:hint="eastAsia" w:ascii="宋体" w:hAnsi="宋体"/>
          <w:color w:val="auto"/>
          <w:szCs w:val="21"/>
          <w:highlight w:val="none"/>
          <w:u w:val="single"/>
        </w:rPr>
        <w:t>按照第11条〔价格调整〕</w:t>
      </w:r>
      <w:r>
        <w:rPr>
          <w:rFonts w:hint="eastAsia" w:ascii="宋体" w:hAnsi="宋体"/>
          <w:color w:val="auto"/>
          <w:szCs w:val="21"/>
          <w:highlight w:val="none"/>
          <w:u w:val="single"/>
          <w:lang w:eastAsia="zh-CN"/>
        </w:rPr>
        <w:t>约定</w:t>
      </w:r>
      <w:r>
        <w:rPr>
          <w:rFonts w:hint="eastAsia" w:ascii="宋体" w:hAnsi="宋体"/>
          <w:color w:val="auto"/>
          <w:szCs w:val="21"/>
          <w:highlight w:val="none"/>
          <w:u w:val="single"/>
        </w:rPr>
        <w:t>执行</w:t>
      </w:r>
      <w:r>
        <w:rPr>
          <w:rFonts w:hint="eastAsia" w:ascii="宋体" w:hAnsi="宋体"/>
          <w:color w:val="auto"/>
          <w:szCs w:val="21"/>
          <w:highlight w:val="none"/>
        </w:rPr>
        <w:t>。</w:t>
      </w:r>
    </w:p>
    <w:p w14:paraId="6DA003FA">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（5）工程变更、索赔与现场签证：</w:t>
      </w:r>
    </w:p>
    <w:p w14:paraId="0FD5AC79">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3F839EFD">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2）索赔：按照第10.4.1项〔变更估价原则〕和第14.2.1项〔竣工结算办法〕约定执行。</w:t>
      </w:r>
    </w:p>
    <w:p w14:paraId="6943ED25">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3）现场签证：按照第10.4.1项〔变更估价原则〕和第14.2.1项〔竣工结算办法〕约定执行。</w:t>
      </w:r>
    </w:p>
    <w:p w14:paraId="439F2BAB">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（6）奖励、罚金、违约金及其他费用：</w:t>
      </w:r>
      <w:r>
        <w:rPr>
          <w:rFonts w:hint="eastAsia" w:ascii="宋体" w:hAnsi="宋体"/>
          <w:color w:val="auto"/>
          <w:szCs w:val="21"/>
          <w:highlight w:val="none"/>
          <w:u w:val="single"/>
        </w:rPr>
        <w:t>按实进行结算</w:t>
      </w:r>
      <w:r>
        <w:rPr>
          <w:rFonts w:hint="eastAsia" w:ascii="宋体" w:hAnsi="宋体"/>
          <w:color w:val="auto"/>
          <w:szCs w:val="21"/>
          <w:highlight w:val="none"/>
        </w:rPr>
        <w:t>。</w:t>
      </w:r>
    </w:p>
    <w:p w14:paraId="624A6A3A">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（7）规费：已标价工程量清单中规费费用按《重庆市建设工程费用定额》（CQFYDE-2018）执行。</w:t>
      </w:r>
    </w:p>
    <w:p w14:paraId="36D96CDD">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14:paraId="2387A3B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14.2.1.3竣工结算价</w:t>
      </w:r>
    </w:p>
    <w:p w14:paraId="62008F05">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bookmarkStart w:id="1876" w:name="_Hlk528660512"/>
      <w:r>
        <w:rPr>
          <w:rFonts w:hint="eastAsia" w:ascii="宋体" w:hAnsi="宋体"/>
          <w:color w:val="auto"/>
          <w:szCs w:val="21"/>
          <w:highlight w:val="none"/>
          <w:u w:val="single"/>
        </w:rPr>
        <w:t>以发包人会同跟审单位、监理人、承包人根据有效资料共同确定竣工结算金额作为合同竣工结算价</w:t>
      </w:r>
      <w:r>
        <w:rPr>
          <w:rFonts w:hint="eastAsia" w:ascii="宋体" w:hAnsi="宋体"/>
          <w:color w:val="auto"/>
          <w:szCs w:val="21"/>
          <w:highlight w:val="none"/>
        </w:rPr>
        <w:t>。</w:t>
      </w:r>
    </w:p>
    <w:bookmarkEnd w:id="1876"/>
    <w:p w14:paraId="04761C4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14.2.2 竣工结算审核期限</w:t>
      </w:r>
    </w:p>
    <w:p w14:paraId="139DF81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监理人审核竣工付款申请单的期限：</w:t>
      </w:r>
      <w:r>
        <w:rPr>
          <w:rFonts w:hint="eastAsia" w:ascii="宋体" w:hAnsi="宋体"/>
          <w:color w:val="auto"/>
          <w:szCs w:val="21"/>
          <w:highlight w:val="none"/>
          <w:u w:val="single"/>
        </w:rPr>
        <w:t>不超过  日</w:t>
      </w:r>
      <w:r>
        <w:rPr>
          <w:rFonts w:hint="eastAsia" w:ascii="宋体" w:hAnsi="宋体"/>
          <w:color w:val="auto"/>
          <w:szCs w:val="21"/>
          <w:highlight w:val="none"/>
        </w:rPr>
        <w:t>。</w:t>
      </w:r>
    </w:p>
    <w:p w14:paraId="29074FE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发包人审核竣工付款申请单的期限：</w:t>
      </w:r>
      <w:r>
        <w:rPr>
          <w:rFonts w:hint="eastAsia" w:ascii="宋体" w:hAnsi="宋体"/>
          <w:color w:val="auto"/>
          <w:szCs w:val="21"/>
          <w:highlight w:val="none"/>
          <w:u w:val="single"/>
        </w:rPr>
        <w:t>不超过  日</w:t>
      </w:r>
      <w:r>
        <w:rPr>
          <w:rFonts w:hint="eastAsia" w:ascii="宋体" w:hAnsi="宋体"/>
          <w:color w:val="auto"/>
          <w:szCs w:val="21"/>
          <w:highlight w:val="none"/>
        </w:rPr>
        <w:t>。</w:t>
      </w:r>
    </w:p>
    <w:p w14:paraId="0AD4B80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发包人完成竣工付款的期限：</w:t>
      </w:r>
      <w:r>
        <w:rPr>
          <w:rFonts w:hint="eastAsia" w:ascii="宋体" w:hAnsi="宋体"/>
          <w:color w:val="auto"/>
          <w:szCs w:val="21"/>
          <w:highlight w:val="none"/>
          <w:u w:val="single"/>
        </w:rPr>
        <w:t>完成竣工付款申请单审核后  天内</w:t>
      </w:r>
      <w:r>
        <w:rPr>
          <w:rFonts w:hint="eastAsia" w:ascii="宋体" w:hAnsi="宋体"/>
          <w:color w:val="auto"/>
          <w:szCs w:val="21"/>
          <w:highlight w:val="none"/>
        </w:rPr>
        <w:t>。</w:t>
      </w:r>
    </w:p>
    <w:p w14:paraId="48780B5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关于竣工付款证书异议部分复核的方式和程序： 按照第20条〔争议解决〕约定处理。</w:t>
      </w:r>
    </w:p>
    <w:p w14:paraId="5B44EDDA">
      <w:pPr>
        <w:pStyle w:val="6"/>
        <w:spacing w:before="0" w:beforeAutospacing="0" w:after="0" w:afterAutospacing="0" w:line="360" w:lineRule="auto"/>
        <w:ind w:firstLine="422" w:firstLineChars="200"/>
        <w:rPr>
          <w:color w:val="auto"/>
          <w:sz w:val="21"/>
          <w:szCs w:val="21"/>
          <w:highlight w:val="none"/>
        </w:rPr>
      </w:pPr>
      <w:bookmarkStart w:id="1877" w:name="_Toc532377396"/>
      <w:bookmarkStart w:id="1878" w:name="_Toc532375659"/>
      <w:r>
        <w:rPr>
          <w:rFonts w:hint="eastAsia"/>
          <w:color w:val="auto"/>
          <w:sz w:val="21"/>
          <w:szCs w:val="21"/>
          <w:highlight w:val="none"/>
        </w:rPr>
        <w:t>14.4 最终结清</w:t>
      </w:r>
      <w:bookmarkEnd w:id="1877"/>
      <w:bookmarkEnd w:id="1878"/>
    </w:p>
    <w:p w14:paraId="5E6014C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14.4.1 最终结清申请单</w:t>
      </w:r>
    </w:p>
    <w:p w14:paraId="2008AA5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承包人提交最终结清申请单的份数：</w:t>
      </w:r>
      <w:r>
        <w:rPr>
          <w:rFonts w:hint="eastAsia" w:ascii="宋体" w:hAnsi="宋体"/>
          <w:color w:val="auto"/>
          <w:szCs w:val="21"/>
          <w:highlight w:val="none"/>
          <w:u w:val="single"/>
        </w:rPr>
        <w:t>3份</w:t>
      </w:r>
      <w:r>
        <w:rPr>
          <w:rFonts w:hint="eastAsia" w:ascii="宋体" w:hAnsi="宋体"/>
          <w:color w:val="auto"/>
          <w:szCs w:val="21"/>
          <w:highlight w:val="none"/>
        </w:rPr>
        <w:t>。</w:t>
      </w:r>
    </w:p>
    <w:p w14:paraId="4DF949B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承包人提交最终结算申请单的期限：</w:t>
      </w:r>
      <w:r>
        <w:rPr>
          <w:rFonts w:hint="eastAsia" w:ascii="宋体" w:hAnsi="宋体"/>
          <w:color w:val="auto"/>
          <w:szCs w:val="21"/>
          <w:highlight w:val="none"/>
          <w:u w:val="single"/>
        </w:rPr>
        <w:t>缺陷责任期终止证书颁发后14天内</w:t>
      </w:r>
      <w:r>
        <w:rPr>
          <w:rFonts w:hint="eastAsia" w:ascii="宋体" w:hAnsi="宋体"/>
          <w:color w:val="auto"/>
          <w:szCs w:val="21"/>
          <w:highlight w:val="none"/>
        </w:rPr>
        <w:t>。</w:t>
      </w:r>
    </w:p>
    <w:p w14:paraId="66D3788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14.4.2 最终结清证书和支付</w:t>
      </w:r>
    </w:p>
    <w:p w14:paraId="038BF3E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（1）发包人完成最终结清申请单的审批并颁发最终结清证书的期限：</w:t>
      </w:r>
      <w:r>
        <w:rPr>
          <w:rFonts w:hint="eastAsia" w:ascii="宋体" w:hAnsi="宋体"/>
          <w:color w:val="auto"/>
          <w:szCs w:val="21"/>
          <w:highlight w:val="none"/>
          <w:u w:val="single"/>
        </w:rPr>
        <w:t>发包人收到完整资料后14天内完成审批并颁发最终结清证书</w:t>
      </w:r>
      <w:r>
        <w:rPr>
          <w:rFonts w:hint="eastAsia" w:ascii="宋体" w:hAnsi="宋体"/>
          <w:color w:val="auto"/>
          <w:szCs w:val="21"/>
          <w:highlight w:val="none"/>
        </w:rPr>
        <w:t>。</w:t>
      </w:r>
    </w:p>
    <w:p w14:paraId="2C30BAC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（2）发包人完成支付的期限：</w:t>
      </w:r>
      <w:r>
        <w:rPr>
          <w:rFonts w:hint="eastAsia" w:ascii="宋体" w:hAnsi="宋体"/>
          <w:color w:val="auto"/>
          <w:szCs w:val="21"/>
          <w:highlight w:val="none"/>
          <w:u w:val="single"/>
        </w:rPr>
        <w:t>颁发最终结清证书的14天内</w:t>
      </w:r>
      <w:r>
        <w:rPr>
          <w:rFonts w:hint="eastAsia" w:ascii="宋体" w:hAnsi="宋体"/>
          <w:color w:val="auto"/>
          <w:szCs w:val="21"/>
          <w:highlight w:val="none"/>
        </w:rPr>
        <w:t>。</w:t>
      </w:r>
    </w:p>
    <w:p w14:paraId="79698C1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本条补充14.5款：</w:t>
      </w:r>
    </w:p>
    <w:bookmarkEnd w:id="1838"/>
    <w:bookmarkEnd w:id="1839"/>
    <w:bookmarkEnd w:id="1840"/>
    <w:bookmarkEnd w:id="1841"/>
    <w:bookmarkEnd w:id="1842"/>
    <w:bookmarkEnd w:id="1843"/>
    <w:bookmarkEnd w:id="1844"/>
    <w:bookmarkEnd w:id="1845"/>
    <w:p w14:paraId="13C041DA">
      <w:pPr>
        <w:pStyle w:val="6"/>
        <w:spacing w:before="0" w:beforeAutospacing="0" w:after="0" w:afterAutospacing="0" w:line="360" w:lineRule="auto"/>
        <w:ind w:firstLine="422" w:firstLineChars="200"/>
        <w:rPr>
          <w:color w:val="auto"/>
          <w:sz w:val="21"/>
          <w:szCs w:val="21"/>
          <w:highlight w:val="none"/>
        </w:rPr>
      </w:pPr>
      <w:bookmarkStart w:id="1879" w:name="_Toc532375660"/>
      <w:bookmarkStart w:id="1880" w:name="_Toc532377397"/>
      <w:r>
        <w:rPr>
          <w:rFonts w:hint="eastAsia"/>
          <w:color w:val="auto"/>
          <w:sz w:val="21"/>
          <w:szCs w:val="21"/>
          <w:highlight w:val="none"/>
        </w:rPr>
        <w:t>14.5 逾期办理或不配合办理竣工结算的处理</w:t>
      </w:r>
      <w:bookmarkEnd w:id="1879"/>
      <w:bookmarkEnd w:id="1880"/>
    </w:p>
    <w:p w14:paraId="35A9B39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有下列情形之一的，视为承包人放弃与发包人共同办理竣工结算的权利，发包人有权会同跟审单位、监理人根据有效资料共同确定竣工结算金额。</w:t>
      </w:r>
    </w:p>
    <w:p w14:paraId="53B38C9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（1）承包人逾期未报送竣工结算资料，亦未获得发包人批准延期报送，经发包人两</w:t>
      </w:r>
      <w:bookmarkStart w:id="1881" w:name="_Hlk529133622"/>
      <w:r>
        <w:rPr>
          <w:rFonts w:hint="eastAsia" w:ascii="宋体" w:hAnsi="宋体"/>
          <w:color w:val="auto"/>
          <w:szCs w:val="21"/>
          <w:highlight w:val="none"/>
        </w:rPr>
        <w:t>次书面催告仍未在限期内报送的</w:t>
      </w:r>
      <w:bookmarkEnd w:id="1881"/>
      <w:r>
        <w:rPr>
          <w:rFonts w:hint="eastAsia" w:ascii="宋体" w:hAnsi="宋体"/>
          <w:color w:val="auto"/>
          <w:szCs w:val="21"/>
          <w:highlight w:val="none"/>
        </w:rPr>
        <w:t>；</w:t>
      </w:r>
    </w:p>
    <w:p w14:paraId="6DA106B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45246D1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（3）承包人不配合发包人、跟审单位、监理人、发包人委托的工程造价咨询服务单位办理竣工结算的，经发包人两次书面函告仍未改正的。</w:t>
      </w:r>
    </w:p>
    <w:p w14:paraId="7E8A3F8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4</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p>
    <w:p w14:paraId="7F16D328">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color w:val="auto"/>
          <w:szCs w:val="21"/>
          <w:highlight w:val="none"/>
        </w:rPr>
        <w:t>。</w:t>
      </w:r>
    </w:p>
    <w:bookmarkEnd w:id="1546"/>
    <w:bookmarkEnd w:id="1547"/>
    <w:bookmarkEnd w:id="1548"/>
    <w:bookmarkEnd w:id="1549"/>
    <w:bookmarkEnd w:id="1550"/>
    <w:bookmarkEnd w:id="1551"/>
    <w:bookmarkEnd w:id="1552"/>
    <w:bookmarkEnd w:id="1553"/>
    <w:p w14:paraId="7E61A7B9">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882" w:name="_Toc351203647"/>
      <w:bookmarkStart w:id="1883" w:name="_Toc532377398"/>
      <w:bookmarkStart w:id="1884" w:name="_Toc532375661"/>
      <w:bookmarkStart w:id="1885" w:name="_Toc267251483"/>
      <w:bookmarkStart w:id="1886" w:name="_Toc280868717"/>
      <w:bookmarkStart w:id="1887" w:name="_Toc280868718"/>
      <w:r>
        <w:rPr>
          <w:rFonts w:hint="eastAsia"/>
          <w:color w:val="auto"/>
          <w:kern w:val="2"/>
          <w:sz w:val="21"/>
          <w:szCs w:val="21"/>
          <w:highlight w:val="none"/>
        </w:rPr>
        <w:t>15. 缺陷责任期与保修</w:t>
      </w:r>
      <w:bookmarkEnd w:id="1882"/>
      <w:bookmarkEnd w:id="1883"/>
      <w:bookmarkEnd w:id="1884"/>
    </w:p>
    <w:bookmarkEnd w:id="1885"/>
    <w:p w14:paraId="6A3BDD7D">
      <w:pPr>
        <w:pStyle w:val="6"/>
        <w:spacing w:before="0" w:beforeAutospacing="0" w:after="0" w:afterAutospacing="0" w:line="360" w:lineRule="auto"/>
        <w:ind w:firstLine="422" w:firstLineChars="200"/>
        <w:rPr>
          <w:color w:val="auto"/>
          <w:sz w:val="21"/>
          <w:szCs w:val="21"/>
          <w:highlight w:val="none"/>
        </w:rPr>
      </w:pPr>
      <w:bookmarkStart w:id="1888" w:name="_Toc532375662"/>
      <w:bookmarkStart w:id="1889" w:name="_Toc532377399"/>
      <w:r>
        <w:rPr>
          <w:rFonts w:hint="eastAsia"/>
          <w:color w:val="auto"/>
          <w:sz w:val="21"/>
          <w:szCs w:val="21"/>
          <w:highlight w:val="none"/>
        </w:rPr>
        <w:t>15.3 质量保证金</w:t>
      </w:r>
      <w:bookmarkEnd w:id="1888"/>
      <w:bookmarkEnd w:id="1889"/>
    </w:p>
    <w:p w14:paraId="5D775CA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15.3.1 承包人提供质量保证金的方式</w:t>
      </w:r>
    </w:p>
    <w:p w14:paraId="54A2FA2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质量保证金采用以下第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w:t>
      </w:r>
    </w:p>
    <w:p w14:paraId="0AE7E85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（1）质量保证金保函</w:t>
      </w:r>
    </w:p>
    <w:p w14:paraId="4CF1EF00">
      <w:pPr>
        <w:spacing w:line="360" w:lineRule="auto"/>
        <w:ind w:right="105" w:rightChars="50"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u w:val="none"/>
        </w:rPr>
        <w:t>1）</w:t>
      </w:r>
      <w:r>
        <w:rPr>
          <w:rFonts w:hint="eastAsia" w:ascii="宋体" w:hAnsi="宋体"/>
          <w:color w:val="auto"/>
          <w:szCs w:val="21"/>
          <w:highlight w:val="none"/>
          <w:u w:val="none"/>
          <w:lang w:val="en-US" w:eastAsia="zh-CN"/>
        </w:rPr>
        <w:t>缴纳形式：</w:t>
      </w:r>
      <w:r>
        <w:rPr>
          <w:rFonts w:hint="eastAsia" w:ascii="宋体" w:hAnsi="宋体"/>
          <w:color w:val="auto"/>
          <w:kern w:val="0"/>
          <w:szCs w:val="21"/>
          <w:highlight w:val="none"/>
          <w:u w:val="none"/>
          <w:lang w:val="en-US" w:eastAsia="zh-CN"/>
        </w:rPr>
        <w:t>质量保证金</w:t>
      </w:r>
      <w:r>
        <w:rPr>
          <w:rFonts w:hint="eastAsia" w:ascii="宋体" w:hAnsi="宋体"/>
          <w:color w:val="auto"/>
          <w:kern w:val="0"/>
          <w:szCs w:val="21"/>
          <w:highlight w:val="none"/>
          <w:u w:val="none"/>
        </w:rPr>
        <w:t>保函包括银行保函、保证保险和担保保函</w:t>
      </w:r>
      <w:r>
        <w:rPr>
          <w:rFonts w:hint="eastAsia" w:ascii="宋体" w:hAnsi="宋体"/>
          <w:color w:val="auto"/>
          <w:szCs w:val="21"/>
          <w:highlight w:val="none"/>
          <w:u w:val="none"/>
          <w:lang w:eastAsia="zh-CN"/>
        </w:rPr>
        <w:t>，</w:t>
      </w:r>
      <w:r>
        <w:rPr>
          <w:rFonts w:hint="eastAsia" w:ascii="宋体" w:hAnsi="宋体"/>
          <w:color w:val="auto"/>
          <w:szCs w:val="21"/>
          <w:highlight w:val="none"/>
          <w:u w:val="none"/>
          <w:lang w:val="en-US" w:eastAsia="zh-CN"/>
        </w:rPr>
        <w:t>其示范文本详见合同附件</w:t>
      </w:r>
      <w:r>
        <w:rPr>
          <w:rFonts w:hint="eastAsia" w:ascii="宋体" w:hAnsi="宋体"/>
          <w:color w:val="auto"/>
          <w:szCs w:val="21"/>
          <w:highlight w:val="none"/>
          <w:u w:val="none"/>
          <w:lang w:eastAsia="zh-CN"/>
        </w:rPr>
        <w:t>。</w:t>
      </w:r>
      <w:r>
        <w:rPr>
          <w:rFonts w:hint="eastAsia" w:ascii="宋体" w:hAnsi="宋体"/>
          <w:color w:val="auto"/>
          <w:kern w:val="0"/>
          <w:szCs w:val="21"/>
          <w:highlight w:val="none"/>
          <w:u w:val="none"/>
          <w:lang w:val="en-US" w:eastAsia="zh-CN"/>
        </w:rPr>
        <w:t>承包人提交的质量保证金</w:t>
      </w:r>
      <w:r>
        <w:rPr>
          <w:rFonts w:hint="eastAsia" w:ascii="宋体" w:hAnsi="宋体"/>
          <w:color w:val="auto"/>
          <w:kern w:val="0"/>
          <w:szCs w:val="21"/>
          <w:highlight w:val="none"/>
          <w:u w:val="none"/>
        </w:rPr>
        <w:t>保函</w:t>
      </w:r>
      <w:r>
        <w:rPr>
          <w:rFonts w:hint="eastAsia" w:ascii="宋体" w:hAnsi="宋体"/>
          <w:color w:val="auto"/>
          <w:kern w:val="0"/>
          <w:szCs w:val="21"/>
          <w:highlight w:val="none"/>
          <w:u w:val="none"/>
          <w:lang w:val="en-US" w:eastAsia="zh-CN"/>
        </w:rPr>
        <w:t>应</w:t>
      </w:r>
      <w:r>
        <w:rPr>
          <w:rFonts w:hint="eastAsia" w:ascii="宋体" w:hAnsi="宋体"/>
          <w:color w:val="auto"/>
          <w:kern w:val="0"/>
          <w:szCs w:val="21"/>
          <w:highlight w:val="none"/>
          <w:u w:val="none"/>
        </w:rPr>
        <w:t>严格执行</w:t>
      </w:r>
      <w:r>
        <w:rPr>
          <w:rFonts w:hint="eastAsia" w:ascii="宋体" w:hAnsi="宋体"/>
          <w:color w:val="auto"/>
          <w:kern w:val="0"/>
          <w:szCs w:val="21"/>
          <w:highlight w:val="none"/>
          <w:u w:val="none"/>
          <w:lang w:val="en-US" w:eastAsia="zh-CN"/>
        </w:rPr>
        <w:t>其</w:t>
      </w:r>
      <w:r>
        <w:rPr>
          <w:rFonts w:hint="eastAsia" w:ascii="宋体" w:hAnsi="宋体"/>
          <w:color w:val="auto"/>
          <w:kern w:val="0"/>
          <w:szCs w:val="21"/>
          <w:highlight w:val="none"/>
          <w:u w:val="none"/>
        </w:rPr>
        <w:t>示范文本，不得对示范文本中的实质性内容进行修改</w:t>
      </w:r>
      <w:r>
        <w:rPr>
          <w:rFonts w:hint="eastAsia" w:ascii="宋体" w:hAnsi="宋体"/>
          <w:color w:val="auto"/>
          <w:szCs w:val="21"/>
          <w:highlight w:val="none"/>
          <w:u w:val="none"/>
          <w:lang w:eastAsia="zh-CN"/>
        </w:rPr>
        <w:t>。</w:t>
      </w:r>
    </w:p>
    <w:p w14:paraId="3EA41D76">
      <w:pPr>
        <w:spacing w:line="360" w:lineRule="auto"/>
        <w:ind w:right="105" w:rightChars="50"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2）具体要求：</w:t>
      </w:r>
      <w:r>
        <w:rPr>
          <w:rFonts w:hint="eastAsia" w:ascii="宋体" w:hAnsi="宋体"/>
          <w:color w:val="auto"/>
          <w:kern w:val="0"/>
          <w:szCs w:val="21"/>
          <w:highlight w:val="none"/>
          <w:lang w:val="en-US" w:eastAsia="zh-CN"/>
        </w:rPr>
        <w:t>质量保证金</w:t>
      </w:r>
      <w:r>
        <w:rPr>
          <w:rFonts w:hint="eastAsia" w:ascii="宋体" w:hAnsi="宋体"/>
          <w:color w:val="auto"/>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质量保证金</w:t>
      </w:r>
      <w:r>
        <w:rPr>
          <w:rFonts w:hint="eastAsia" w:ascii="宋体" w:hAnsi="宋体"/>
          <w:color w:val="auto"/>
          <w:kern w:val="0"/>
          <w:szCs w:val="21"/>
          <w:highlight w:val="none"/>
        </w:rPr>
        <w:t>保函</w:t>
      </w:r>
      <w:r>
        <w:rPr>
          <w:rFonts w:hint="eastAsia" w:ascii="宋体" w:hAnsi="宋体"/>
          <w:color w:val="auto"/>
          <w:kern w:val="0"/>
          <w:szCs w:val="21"/>
          <w:highlight w:val="none"/>
          <w:lang w:eastAsia="zh-CN"/>
        </w:rPr>
        <w:t>应合法合规，符合招投标行政监督部门、行业主管部门和金融监管部门的相关规定，满足招标文件约定要求。</w:t>
      </w:r>
      <w:r>
        <w:rPr>
          <w:rFonts w:hint="eastAsia" w:ascii="宋体" w:hAnsi="宋体"/>
          <w:color w:val="auto"/>
          <w:kern w:val="0"/>
          <w:szCs w:val="21"/>
          <w:highlight w:val="none"/>
          <w:lang w:val="en-US" w:eastAsia="zh-CN"/>
        </w:rPr>
        <w:t>承包人</w:t>
      </w:r>
      <w:r>
        <w:rPr>
          <w:rFonts w:hint="eastAsia" w:ascii="宋体" w:hAnsi="宋体"/>
          <w:color w:val="auto"/>
          <w:kern w:val="0"/>
          <w:szCs w:val="21"/>
          <w:highlight w:val="none"/>
        </w:rPr>
        <w:t>应选择在渝依法设立总部或者设有分支机构的金融机构开具</w:t>
      </w:r>
      <w:r>
        <w:rPr>
          <w:rFonts w:hint="eastAsia" w:ascii="宋体" w:hAnsi="宋体"/>
          <w:color w:val="auto"/>
          <w:kern w:val="0"/>
          <w:szCs w:val="21"/>
          <w:highlight w:val="none"/>
          <w:lang w:val="en-US" w:eastAsia="zh-CN"/>
        </w:rPr>
        <w:t>质量保证金</w:t>
      </w:r>
      <w:r>
        <w:rPr>
          <w:rFonts w:hint="eastAsia" w:ascii="宋体" w:hAnsi="宋体"/>
          <w:color w:val="auto"/>
          <w:kern w:val="0"/>
          <w:szCs w:val="21"/>
          <w:highlight w:val="none"/>
        </w:rPr>
        <w:t>保函</w:t>
      </w:r>
      <w:r>
        <w:rPr>
          <w:rFonts w:hint="eastAsia" w:ascii="宋体" w:hAnsi="宋体"/>
          <w:color w:val="auto"/>
          <w:kern w:val="0"/>
          <w:szCs w:val="21"/>
          <w:highlight w:val="none"/>
          <w:lang w:val="en-US" w:eastAsia="zh-CN"/>
        </w:rPr>
        <w:t>（包括纸质保函或电子保函）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质量保证金</w:t>
      </w:r>
      <w:r>
        <w:rPr>
          <w:rFonts w:hint="eastAsia" w:ascii="宋体" w:hAnsi="宋体"/>
          <w:color w:val="auto"/>
          <w:kern w:val="0"/>
          <w:szCs w:val="21"/>
          <w:highlight w:val="none"/>
        </w:rPr>
        <w:t>保函</w:t>
      </w:r>
      <w:r>
        <w:rPr>
          <w:rFonts w:hint="eastAsia" w:ascii="宋体" w:hAnsi="宋体"/>
          <w:color w:val="auto"/>
          <w:kern w:val="0"/>
          <w:szCs w:val="21"/>
          <w:highlight w:val="none"/>
          <w:lang w:val="en-US" w:eastAsia="zh-CN"/>
        </w:rPr>
        <w:t>为纸质保函的，纸质保函应注明在</w:t>
      </w:r>
      <w:r>
        <w:rPr>
          <w:rFonts w:hint="eastAsia" w:ascii="宋体" w:hAnsi="宋体"/>
          <w:color w:val="auto"/>
          <w:kern w:val="0"/>
          <w:szCs w:val="21"/>
          <w:highlight w:val="none"/>
        </w:rPr>
        <w:t>重庆市辖区范围内的核验地址和核验方式</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并确保该纸质保函能在开立人在渝的总部或者分支机构进行核验</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承包人对所提交的质量保证金</w:t>
      </w:r>
      <w:r>
        <w:rPr>
          <w:rFonts w:hint="eastAsia" w:ascii="宋体" w:hAnsi="宋体"/>
          <w:color w:val="auto"/>
          <w:kern w:val="0"/>
          <w:szCs w:val="21"/>
          <w:highlight w:val="none"/>
        </w:rPr>
        <w:t>保函</w:t>
      </w:r>
      <w:r>
        <w:rPr>
          <w:rFonts w:hint="eastAsia" w:ascii="宋体" w:hAnsi="宋体"/>
          <w:color w:val="auto"/>
          <w:kern w:val="0"/>
          <w:szCs w:val="21"/>
          <w:highlight w:val="none"/>
          <w:lang w:val="en-US" w:eastAsia="zh-CN"/>
        </w:rPr>
        <w:t>的真实性、合法性、有效性负责。</w:t>
      </w:r>
    </w:p>
    <w:p w14:paraId="03EE624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3）保函金额为：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B7856F0">
      <w:pPr>
        <w:spacing w:line="360" w:lineRule="auto"/>
        <w:ind w:right="105" w:rightChars="50" w:firstLine="420" w:firstLineChars="200"/>
        <w:jc w:val="left"/>
        <w:rPr>
          <w:rFonts w:ascii="宋体" w:hAnsi="宋体"/>
          <w:color w:val="auto"/>
          <w:szCs w:val="21"/>
          <w:highlight w:val="none"/>
        </w:rPr>
      </w:pPr>
      <w:r>
        <w:rPr>
          <w:rFonts w:hint="default" w:ascii="宋体" w:hAnsi="宋体"/>
          <w:color w:val="auto"/>
          <w:szCs w:val="21"/>
          <w:highlight w:val="none"/>
          <w:lang w:val="en-US"/>
        </w:rPr>
        <w:t>4</w:t>
      </w:r>
      <w:r>
        <w:rPr>
          <w:rFonts w:hint="eastAsia" w:ascii="宋体" w:hAnsi="宋体"/>
          <w:color w:val="auto"/>
          <w:szCs w:val="21"/>
          <w:highlight w:val="none"/>
        </w:rPr>
        <w:t>）提交时间：</w:t>
      </w:r>
      <w:r>
        <w:rPr>
          <w:rFonts w:hint="eastAsia" w:ascii="宋体" w:hAnsi="宋体"/>
          <w:color w:val="auto"/>
          <w:szCs w:val="21"/>
          <w:highlight w:val="none"/>
          <w:u w:val="single"/>
        </w:rPr>
        <w:t>工程竣工验收合格后14天内</w:t>
      </w:r>
      <w:r>
        <w:rPr>
          <w:rFonts w:hint="eastAsia" w:ascii="宋体" w:hAnsi="宋体"/>
          <w:color w:val="auto"/>
          <w:szCs w:val="21"/>
          <w:highlight w:val="none"/>
        </w:rPr>
        <w:t>。</w:t>
      </w:r>
    </w:p>
    <w:p w14:paraId="0AD7E98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承包人提交质量保证金保函的，发包人应同时退还（若有）扣留的作为质量保证金的工程价款、履约担保、低价风险担保；保函金额不得超过工程价款结算总额的3%</w:t>
      </w:r>
      <w:r>
        <w:rPr>
          <w:rFonts w:hint="eastAsia" w:ascii="宋体" w:hAnsi="宋体"/>
          <w:color w:val="auto"/>
          <w:szCs w:val="21"/>
          <w:highlight w:val="none"/>
        </w:rPr>
        <w:t>。</w:t>
      </w:r>
    </w:p>
    <w:p w14:paraId="6C5A80D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（2）竣工结算价的</w:t>
      </w:r>
      <w:r>
        <w:rPr>
          <w:rFonts w:hint="eastAsia" w:ascii="宋体" w:hAnsi="宋体"/>
          <w:color w:val="auto"/>
          <w:szCs w:val="21"/>
          <w:highlight w:val="none"/>
          <w:u w:val="single"/>
        </w:rPr>
        <w:t xml:space="preserve"> 3% </w:t>
      </w:r>
      <w:r>
        <w:rPr>
          <w:rFonts w:hint="eastAsia" w:ascii="宋体" w:hAnsi="宋体"/>
          <w:color w:val="auto"/>
          <w:szCs w:val="21"/>
          <w:highlight w:val="none"/>
        </w:rPr>
        <w:t>；</w:t>
      </w:r>
    </w:p>
    <w:p w14:paraId="7EE164B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（3）其他方式：</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5F27AA0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15.3.2 质量保证金的扣留</w:t>
      </w:r>
    </w:p>
    <w:p w14:paraId="1E56684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质量保证金的扣留采取以下第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w:t>
      </w:r>
    </w:p>
    <w:p w14:paraId="5235BB2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（1）在支付工程进度款时逐次扣留，在此情形下，质量保证金的计算基数不包括预付款的支付、扣回以及价格调整的金额；</w:t>
      </w:r>
    </w:p>
    <w:p w14:paraId="456B978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（2）工程竣工结算时一次性扣留质量保证金；</w:t>
      </w:r>
    </w:p>
    <w:p w14:paraId="0F7BEE18">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（3）</w:t>
      </w:r>
      <w:r>
        <w:rPr>
          <w:rFonts w:hint="eastAsia" w:ascii="宋体" w:hAnsi="宋体"/>
          <w:color w:val="auto"/>
          <w:szCs w:val="21"/>
          <w:highlight w:val="none"/>
          <w:u w:val="single"/>
        </w:rPr>
        <w:t xml:space="preserve">其他扣留方式：        </w:t>
      </w:r>
      <w:r>
        <w:rPr>
          <w:rFonts w:hint="eastAsia" w:ascii="宋体" w:hAnsi="宋体"/>
          <w:color w:val="auto"/>
          <w:szCs w:val="21"/>
          <w:highlight w:val="none"/>
        </w:rPr>
        <w:t>。</w:t>
      </w:r>
    </w:p>
    <w:p w14:paraId="7FC1CEE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15.3.3质量保证金的退还</w:t>
      </w:r>
    </w:p>
    <w:p w14:paraId="21CD41A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（1）在发包人颁发缺陷责任期终止证书之日起14天内退还。</w:t>
      </w:r>
    </w:p>
    <w:p w14:paraId="56208C0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（2）缺陷责任期内，承包人认真履行合同约定的责任，到期后，承包人可向发包人申请返还质量保证金。</w:t>
      </w:r>
    </w:p>
    <w:p w14:paraId="4090863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（3）质量保证金是否支付利息采取以下</w:t>
      </w:r>
      <w:r>
        <w:rPr>
          <w:rFonts w:hint="eastAsia" w:ascii="宋体" w:hAnsi="宋体"/>
          <w:color w:val="auto"/>
          <w:szCs w:val="21"/>
          <w:highlight w:val="none"/>
          <w:u w:val="single"/>
        </w:rPr>
        <w:t>第②种</w:t>
      </w:r>
      <w:r>
        <w:rPr>
          <w:rFonts w:hint="eastAsia" w:ascii="宋体" w:hAnsi="宋体"/>
          <w:color w:val="auto"/>
          <w:szCs w:val="21"/>
          <w:highlight w:val="none"/>
        </w:rPr>
        <w:t>方式：</w:t>
      </w:r>
    </w:p>
    <w:p w14:paraId="16671CA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①按照中国人民银行  年  月公布的5年期贷款市场报价利率支付利息</w:t>
      </w:r>
      <w:r>
        <w:rPr>
          <w:rFonts w:hint="eastAsia" w:ascii="宋体" w:hAnsi="宋体"/>
          <w:color w:val="auto"/>
          <w:szCs w:val="21"/>
          <w:highlight w:val="none"/>
        </w:rPr>
        <w:t>。</w:t>
      </w:r>
    </w:p>
    <w:p w14:paraId="3039930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②不采用</w:t>
      </w:r>
      <w:r>
        <w:rPr>
          <w:rFonts w:hint="eastAsia" w:ascii="宋体" w:hAnsi="宋体"/>
          <w:color w:val="auto"/>
          <w:szCs w:val="21"/>
          <w:highlight w:val="none"/>
        </w:rPr>
        <w:t>。</w:t>
      </w:r>
    </w:p>
    <w:p w14:paraId="65002F7F">
      <w:pPr>
        <w:pStyle w:val="6"/>
        <w:spacing w:before="0" w:beforeAutospacing="0" w:after="0" w:afterAutospacing="0" w:line="360" w:lineRule="auto"/>
        <w:ind w:firstLine="422" w:firstLineChars="200"/>
        <w:rPr>
          <w:color w:val="auto"/>
          <w:sz w:val="21"/>
          <w:szCs w:val="21"/>
          <w:highlight w:val="none"/>
        </w:rPr>
      </w:pPr>
      <w:bookmarkStart w:id="1890" w:name="_Toc532375663"/>
      <w:bookmarkStart w:id="1891" w:name="_Toc532377400"/>
      <w:r>
        <w:rPr>
          <w:rFonts w:hint="eastAsia"/>
          <w:color w:val="auto"/>
          <w:sz w:val="21"/>
          <w:szCs w:val="21"/>
          <w:highlight w:val="none"/>
        </w:rPr>
        <w:t>15.4 保修</w:t>
      </w:r>
      <w:bookmarkEnd w:id="1890"/>
      <w:bookmarkEnd w:id="1891"/>
    </w:p>
    <w:p w14:paraId="7BFD7FA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15.4.1 保修责任</w:t>
      </w:r>
    </w:p>
    <w:p w14:paraId="5C272AC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工程保修期为：</w:t>
      </w:r>
      <w:bookmarkStart w:id="1892" w:name="_Hlk524381274"/>
      <w:r>
        <w:rPr>
          <w:rFonts w:hint="eastAsia" w:ascii="宋体" w:hAnsi="宋体"/>
          <w:color w:val="auto"/>
          <w:szCs w:val="21"/>
          <w:highlight w:val="none"/>
        </w:rPr>
        <w:t>按照附件1《工程质量保修书》的规定执行。</w:t>
      </w:r>
      <w:bookmarkEnd w:id="1892"/>
    </w:p>
    <w:p w14:paraId="7F738B0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15.4.3 修复通知</w:t>
      </w:r>
    </w:p>
    <w:p w14:paraId="4E2E7FB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承包人收到保修通知并到达工程现场的合理时间：</w:t>
      </w:r>
      <w:r>
        <w:rPr>
          <w:rFonts w:hint="eastAsia" w:ascii="宋体" w:hAnsi="宋体"/>
          <w:color w:val="auto"/>
          <w:szCs w:val="21"/>
          <w:highlight w:val="none"/>
          <w:u w:val="single"/>
        </w:rPr>
        <w:t xml:space="preserve">  小时内，最长不能超过  小时</w:t>
      </w:r>
      <w:r>
        <w:rPr>
          <w:rFonts w:hint="eastAsia" w:ascii="宋体" w:hAnsi="宋体"/>
          <w:color w:val="auto"/>
          <w:szCs w:val="21"/>
          <w:highlight w:val="none"/>
        </w:rPr>
        <w:t>。</w:t>
      </w:r>
    </w:p>
    <w:p w14:paraId="12A426D6">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893" w:name="_Toc532375664"/>
      <w:bookmarkStart w:id="1894" w:name="_Toc532377401"/>
      <w:bookmarkStart w:id="1895" w:name="_Toc351203648"/>
      <w:r>
        <w:rPr>
          <w:rFonts w:hint="eastAsia"/>
          <w:color w:val="auto"/>
          <w:kern w:val="2"/>
          <w:sz w:val="21"/>
          <w:szCs w:val="21"/>
          <w:highlight w:val="none"/>
        </w:rPr>
        <w:t>16. 违约</w:t>
      </w:r>
      <w:bookmarkEnd w:id="1893"/>
      <w:bookmarkEnd w:id="1894"/>
      <w:bookmarkEnd w:id="1895"/>
    </w:p>
    <w:p w14:paraId="7FE625CE">
      <w:pPr>
        <w:pStyle w:val="6"/>
        <w:spacing w:before="0" w:beforeAutospacing="0" w:after="0" w:afterAutospacing="0" w:line="360" w:lineRule="auto"/>
        <w:ind w:firstLine="422" w:firstLineChars="200"/>
        <w:rPr>
          <w:color w:val="auto"/>
          <w:sz w:val="21"/>
          <w:szCs w:val="21"/>
          <w:highlight w:val="none"/>
        </w:rPr>
      </w:pPr>
      <w:bookmarkStart w:id="1896" w:name="_Toc532377402"/>
      <w:r>
        <w:rPr>
          <w:rFonts w:hint="eastAsia"/>
          <w:color w:val="auto"/>
          <w:sz w:val="21"/>
          <w:szCs w:val="21"/>
          <w:highlight w:val="none"/>
        </w:rPr>
        <w:t>16.1 发包人违约</w:t>
      </w:r>
      <w:bookmarkEnd w:id="1896"/>
    </w:p>
    <w:p w14:paraId="6983245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16.1.1 发包人违约的情形</w:t>
      </w:r>
    </w:p>
    <w:p w14:paraId="1AC51F3C">
      <w:pPr>
        <w:spacing w:line="360" w:lineRule="auto"/>
        <w:ind w:firstLine="420" w:firstLineChars="200"/>
        <w:rPr>
          <w:rFonts w:ascii="宋体" w:hAnsi="宋体"/>
          <w:color w:val="auto"/>
          <w:szCs w:val="21"/>
          <w:highlight w:val="none"/>
        </w:rPr>
      </w:pPr>
      <w:r>
        <w:rPr>
          <w:rFonts w:hint="eastAsia" w:ascii="宋体" w:hAnsi="宋体" w:cs="Microsoft Sans Serif"/>
          <w:color w:val="auto"/>
          <w:kern w:val="0"/>
          <w:szCs w:val="21"/>
          <w:highlight w:val="none"/>
        </w:rPr>
        <w:t>除通用合同条款约定外，发包人违约的其他情形：</w:t>
      </w:r>
    </w:p>
    <w:p w14:paraId="486A0C3B">
      <w:pPr>
        <w:spacing w:line="360" w:lineRule="auto"/>
        <w:ind w:firstLine="420" w:firstLineChars="200"/>
        <w:rPr>
          <w:rFonts w:ascii="宋体" w:hAnsi="宋体"/>
          <w:color w:val="auto"/>
          <w:szCs w:val="21"/>
          <w:highlight w:val="none"/>
        </w:rPr>
      </w:pPr>
      <w:r>
        <w:rPr>
          <w:rFonts w:hint="eastAsia" w:ascii="宋体" w:hAnsi="宋体" w:cs="Microsoft Sans Serif"/>
          <w:color w:val="auto"/>
          <w:kern w:val="0"/>
          <w:szCs w:val="21"/>
          <w:highlight w:val="none"/>
        </w:rPr>
        <w:t>（1）根据专用合同条款7.5.1项因发包人原因导致工期延误的；</w:t>
      </w:r>
    </w:p>
    <w:p w14:paraId="61C94AA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（2）因发包人原因未能及时办理完毕合同约定的许可、批准或备案的；</w:t>
      </w:r>
    </w:p>
    <w:p w14:paraId="717A7FD4">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（3）因监理人未能按合同约定发出指示、指示延误或发出了错误指示而导致承包人费用增加和（或）工期延误的；</w:t>
      </w:r>
    </w:p>
    <w:p w14:paraId="2BFAB0A4">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（4）根据5.3.3发包人或监理人要求重新检查的，经检查证明工程质量符合合同要求的，并由此产生增加的费用和（或）延误的工期的；</w:t>
      </w:r>
    </w:p>
    <w:p w14:paraId="7F7F1B39">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（5）因发包人原因造成工程质量未达到合同约定标准的；</w:t>
      </w:r>
    </w:p>
    <w:p w14:paraId="36AAE7F0">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（6）由于发包人原因对承包人造成的人员人身伤亡和财产损失的；</w:t>
      </w:r>
    </w:p>
    <w:p w14:paraId="319C689B">
      <w:pPr>
        <w:pStyle w:val="107"/>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（7）因发包人原因导致工程无法按期办理竣工验收或竣工结算的；</w:t>
      </w:r>
    </w:p>
    <w:p w14:paraId="2F5D8A49">
      <w:pPr>
        <w:pStyle w:val="107"/>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（8）发包人无正当理由未按约定退还履约担保、低价风险担保、预付款担保或质量保证金的；</w:t>
      </w:r>
    </w:p>
    <w:p w14:paraId="6D45EA21">
      <w:pPr>
        <w:pStyle w:val="107"/>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（9）发包人不当提取履约担保、低价风险担保或质量保证金的；</w:t>
      </w:r>
    </w:p>
    <w:p w14:paraId="75E33794">
      <w:pPr>
        <w:pStyle w:val="107"/>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（10）发包人未按合同约定接收全部或部分工作的；</w:t>
      </w:r>
    </w:p>
    <w:p w14:paraId="295D24D1">
      <w:pPr>
        <w:pStyle w:val="107"/>
        <w:spacing w:line="360" w:lineRule="auto"/>
        <w:jc w:val="left"/>
        <w:rPr>
          <w:rFonts w:ascii="宋体" w:hAnsi="宋体" w:cs="Microsoft Sans Serif"/>
          <w:color w:val="auto"/>
          <w:kern w:val="0"/>
          <w:sz w:val="21"/>
          <w:szCs w:val="21"/>
          <w:highlight w:val="none"/>
          <w:u w:val="single"/>
        </w:rPr>
      </w:pPr>
      <w:r>
        <w:rPr>
          <w:rFonts w:hint="eastAsia" w:ascii="宋体" w:hAnsi="宋体" w:cs="Microsoft Sans Serif"/>
          <w:color w:val="auto"/>
          <w:kern w:val="0"/>
          <w:sz w:val="21"/>
          <w:szCs w:val="21"/>
          <w:highlight w:val="none"/>
        </w:rPr>
        <w:t>（11）发包人未按合同约定办理保险的；</w:t>
      </w:r>
    </w:p>
    <w:p w14:paraId="7272FA47">
      <w:pPr>
        <w:snapToGrid w:val="0"/>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u w:val="single"/>
        </w:rPr>
        <w:t xml:space="preserve">（12）其他：        </w:t>
      </w:r>
      <w:r>
        <w:rPr>
          <w:rFonts w:hint="eastAsia" w:ascii="宋体" w:hAnsi="宋体" w:cs="Microsoft Sans Serif"/>
          <w:color w:val="auto"/>
          <w:kern w:val="0"/>
          <w:szCs w:val="21"/>
          <w:highlight w:val="none"/>
        </w:rPr>
        <w:t>。</w:t>
      </w:r>
    </w:p>
    <w:p w14:paraId="14248C37">
      <w:pPr>
        <w:pStyle w:val="107"/>
        <w:spacing w:line="360" w:lineRule="auto"/>
        <w:rPr>
          <w:rFonts w:ascii="宋体" w:hAnsi="宋体"/>
          <w:color w:val="auto"/>
          <w:sz w:val="21"/>
          <w:szCs w:val="21"/>
          <w:highlight w:val="none"/>
        </w:rPr>
      </w:pPr>
      <w:r>
        <w:rPr>
          <w:rFonts w:hint="eastAsia" w:ascii="宋体" w:hAnsi="宋体"/>
          <w:color w:val="auto"/>
          <w:sz w:val="21"/>
          <w:szCs w:val="21"/>
          <w:highlight w:val="none"/>
        </w:rPr>
        <w:t>16.1.2发包人违约的责任</w:t>
      </w:r>
    </w:p>
    <w:p w14:paraId="1915D2B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（1）因发包人原因未能及时办理完毕前述许可、批准或备案的违约责任：由发包人承担由此增加的费用和（或）顺延工期，并支付合理利润，具体索赔程序按照第19条〔索赔〕约定执行。</w:t>
      </w:r>
    </w:p>
    <w:p w14:paraId="6C0B864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221EC890">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（3）因发包人原因导致工期延误的违约责任：由发包人承担由此增加的费用和（或）顺延工期，并支付合理利润，具体索赔程序按照第19条〔索赔〕约定执行。</w:t>
      </w:r>
    </w:p>
    <w:p w14:paraId="2F3738C8">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（4）因发包人原因未能在计划开工日期前7天内下达开工通知的违约责任：由发包人承担由此增加的费用和（或）顺延工期，并支付合理利润，具体索赔程序按照第19条〔索赔〕约定执行。</w:t>
      </w:r>
    </w:p>
    <w:p w14:paraId="54F02D7A">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（5）根据5.3.3项发包人或监理人要求重新检查的，经检查证明工程质量符合合同要求的，由发包人承担由此增加的费用和（或）顺延工期，并支付合理利润，具体索赔程序按照第19条〔索赔〕约定执行。</w:t>
      </w:r>
    </w:p>
    <w:p w14:paraId="1E5194B5">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（6）因发包人原因未按合同约定支付合同价款的违约责任：发包人应向承包人支付违约金，自应当支付之日起28天后开始计算违约金，计算公式：</w:t>
      </w:r>
      <w:r>
        <w:rPr>
          <w:rFonts w:hint="eastAsia" w:ascii="宋体" w:hAnsi="宋体" w:cs="Microsoft Sans Serif"/>
          <w:color w:val="auto"/>
          <w:kern w:val="0"/>
          <w:szCs w:val="21"/>
          <w:highlight w:val="none"/>
          <w:u w:val="single"/>
        </w:rPr>
        <w:t>违约金=应付未付金额×中国人民银行  年  月公布的5年期贷款市场报价利率/360天×逾期天数</w:t>
      </w:r>
      <w:r>
        <w:rPr>
          <w:rFonts w:hint="eastAsia" w:ascii="宋体" w:hAnsi="宋体"/>
          <w:color w:val="auto"/>
          <w:szCs w:val="21"/>
          <w:highlight w:val="none"/>
          <w:u w:val="single"/>
        </w:rPr>
        <w:t>（自第29天起计算）</w:t>
      </w:r>
      <w:r>
        <w:rPr>
          <w:rFonts w:hint="eastAsia" w:ascii="宋体" w:hAnsi="宋体" w:cs="Microsoft Sans Serif"/>
          <w:color w:val="auto"/>
          <w:kern w:val="0"/>
          <w:szCs w:val="21"/>
          <w:highlight w:val="none"/>
          <w:u w:val="single"/>
        </w:rPr>
        <w:t>；逾期天数超过56天的，超过部分天数按上述利率的两倍计算并支付违约金</w:t>
      </w:r>
      <w:r>
        <w:rPr>
          <w:rFonts w:hint="eastAsia" w:ascii="宋体" w:hAnsi="宋体" w:cs="Microsoft Sans Serif"/>
          <w:color w:val="auto"/>
          <w:kern w:val="0"/>
          <w:szCs w:val="21"/>
          <w:highlight w:val="none"/>
        </w:rPr>
        <w:t>。</w:t>
      </w:r>
    </w:p>
    <w:p w14:paraId="6F97F661">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（7）发包人违反合同约定，自行实施或转由他人实施被取消的合同工作内容的违约责任：由发包人承担由此给承包人造成的实际损失并支付合理利润。</w:t>
      </w:r>
    </w:p>
    <w:p w14:paraId="4D1551A2">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（8）发包人提供的基准资料错误并导致承包人测量放线工作返工或造成工程损失的，以及发包人提供的材料、工程设备的规格、数量或质量不符合合同约定，或因发包</w:t>
      </w:r>
      <w:r>
        <w:rPr>
          <w:rFonts w:hint="eastAsia" w:ascii="宋体" w:hAnsi="宋体" w:cs="Microsoft Sans Serif"/>
          <w:color w:val="auto"/>
          <w:kern w:val="0"/>
          <w:szCs w:val="21"/>
          <w:highlight w:val="none"/>
          <w:lang w:eastAsia="zh-CN"/>
        </w:rPr>
        <w:t>人的</w:t>
      </w:r>
      <w:r>
        <w:rPr>
          <w:rFonts w:hint="eastAsia" w:ascii="宋体" w:hAnsi="宋体" w:cs="Microsoft Sans Serif"/>
          <w:color w:val="auto"/>
          <w:kern w:val="0"/>
          <w:szCs w:val="21"/>
          <w:highlight w:val="none"/>
        </w:rPr>
        <w:t>原因导致交货日期延误或交货地点变更等情况的违约责任：由发包人承担由此增加的费用和（或）顺延工期，并支付合理利润，具体索赔程序按照第19条〔索赔〕约定执行。</w:t>
      </w:r>
    </w:p>
    <w:p w14:paraId="65F49F69">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（9）因发包人原因造成工程质量未达到合同约定标准的，由发包人承担由此增加的费用和（或）延误的工期，并支付合理利润。</w:t>
      </w:r>
    </w:p>
    <w:p w14:paraId="2A7227A0">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（10）因发包人违反合同约定造成暂停施工的违约责任：由发包人承担由此增加的费用和（或）顺延工期，并支付合理利润，具体索赔程序按照第19条〔索赔〕约定执行。</w:t>
      </w:r>
    </w:p>
    <w:p w14:paraId="4B19DDE7">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（11）发包人无正当理由没有在约定期限内发出复工指示，导致承包人无法复工的违约责任：由发包人承担由此增加的费用和（或）顺延工期，并支付合理利润，具体索赔程序按照第19条〔索赔〕约定执行。</w:t>
      </w:r>
    </w:p>
    <w:p w14:paraId="3F9D47F6">
      <w:pPr>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（12）因发包人原因导致工程无法按期办理竣工验收或竣工结算的违约责任：由发包人承担由此增加的费用和（或）顺延工期，并支付合理利润，具体索赔程序按照第19条〔索赔〕约定执行。</w:t>
      </w:r>
    </w:p>
    <w:p w14:paraId="138283E6">
      <w:pPr>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olor w:val="auto"/>
          <w:szCs w:val="21"/>
          <w:highlight w:val="none"/>
        </w:rPr>
        <w:t>（13）</w:t>
      </w:r>
      <w:r>
        <w:rPr>
          <w:rFonts w:hint="eastAsia" w:ascii="宋体" w:hAnsi="宋体" w:cs="Microsoft Sans Serif"/>
          <w:color w:val="auto"/>
          <w:kern w:val="0"/>
          <w:szCs w:val="21"/>
          <w:highlight w:val="none"/>
        </w:rPr>
        <w:t>发包人无正当理由未按约定退还履约担保、低价风险担保、预付款担保或质量保证金的违约责任：发包人应向承包人支付违约金，自应当退还之日起28天后开始计算违约金，</w:t>
      </w:r>
      <w:r>
        <w:rPr>
          <w:rFonts w:hint="eastAsia" w:ascii="宋体" w:hAnsi="宋体" w:cs="Microsoft Sans Serif"/>
          <w:color w:val="auto"/>
          <w:kern w:val="0"/>
          <w:szCs w:val="21"/>
          <w:highlight w:val="none"/>
          <w:u w:val="single"/>
        </w:rPr>
        <w:t>计算公式：违约金=应退未退担保金额×中国人民银行  年  月公布的5年期贷款市场报价利率/360天×逾期天数</w:t>
      </w:r>
      <w:r>
        <w:rPr>
          <w:rFonts w:hint="eastAsia" w:ascii="宋体" w:hAnsi="宋体"/>
          <w:color w:val="auto"/>
          <w:szCs w:val="21"/>
          <w:highlight w:val="none"/>
          <w:u w:val="single"/>
        </w:rPr>
        <w:t>（自第29天起计算）</w:t>
      </w:r>
      <w:r>
        <w:rPr>
          <w:rFonts w:hint="eastAsia" w:ascii="宋体" w:hAnsi="宋体" w:cs="Microsoft Sans Serif"/>
          <w:color w:val="auto"/>
          <w:kern w:val="0"/>
          <w:szCs w:val="21"/>
          <w:highlight w:val="none"/>
        </w:rPr>
        <w:t>。</w:t>
      </w:r>
    </w:p>
    <w:p w14:paraId="4068E5C0">
      <w:pPr>
        <w:pStyle w:val="17"/>
        <w:spacing w:after="0"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（14）</w:t>
      </w:r>
      <w:r>
        <w:rPr>
          <w:rFonts w:hint="eastAsia" w:ascii="宋体" w:hAnsi="宋体"/>
          <w:color w:val="auto"/>
          <w:szCs w:val="21"/>
          <w:highlight w:val="none"/>
        </w:rPr>
        <w:t>发包人不当提取履约担保、低价风险担保、预付款担保或质量保证金的，应及时予以退还，若不当提取超过28天的，应承担违约责任：发包人应向承包人支付违约金，</w:t>
      </w:r>
      <w:r>
        <w:rPr>
          <w:rFonts w:hint="eastAsia" w:ascii="宋体" w:hAnsi="宋体"/>
          <w:color w:val="auto"/>
          <w:szCs w:val="21"/>
          <w:highlight w:val="none"/>
          <w:u w:val="single"/>
        </w:rPr>
        <w:t>计算公式：违约金=不当提取的担保金额×中国人民银行  年  月公布的5年期贷款市场报价利率/360天×逾期天数（自第29天起计算）</w:t>
      </w:r>
      <w:r>
        <w:rPr>
          <w:rFonts w:hint="eastAsia" w:ascii="宋体" w:hAnsi="宋体"/>
          <w:color w:val="auto"/>
          <w:szCs w:val="21"/>
          <w:highlight w:val="none"/>
        </w:rPr>
        <w:t>。</w:t>
      </w:r>
    </w:p>
    <w:p w14:paraId="57C1A6D3">
      <w:pPr>
        <w:pStyle w:val="17"/>
        <w:spacing w:after="0" w:line="360" w:lineRule="auto"/>
        <w:ind w:firstLine="420" w:firstLineChars="200"/>
        <w:rPr>
          <w:rFonts w:ascii="宋体" w:hAnsi="宋体"/>
          <w:color w:val="auto"/>
          <w:szCs w:val="21"/>
          <w:highlight w:val="none"/>
        </w:rPr>
      </w:pPr>
      <w:r>
        <w:rPr>
          <w:rFonts w:hint="eastAsia" w:ascii="宋体" w:hAnsi="宋体" w:cs="Microsoft Sans Serif"/>
          <w:color w:val="auto"/>
          <w:kern w:val="0"/>
          <w:szCs w:val="21"/>
          <w:highlight w:val="none"/>
        </w:rPr>
        <w:t>（15）发包人未按合同约定接收全部或部分工作的违约责任：由发包人承担自应当接收工程之日起的工程照管、成品保护、保管等与工程有关的各项费用。</w:t>
      </w:r>
    </w:p>
    <w:p w14:paraId="51AA43C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（16）由于发包人原因对承包人造成的人员人身伤亡和财产损失的，由发包人负责赔偿，并承担由此增加的费用和（或）延误的工期，并支付合理利润。</w:t>
      </w:r>
    </w:p>
    <w:p w14:paraId="33A992F4">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（17）发包人未按合同约定办理保险的违约责任：除按18.6.1项约定执行外，每延迟1天，按</w:t>
      </w:r>
      <w:r>
        <w:rPr>
          <w:rFonts w:hint="eastAsia" w:ascii="宋体" w:hAnsi="宋体" w:cs="Microsoft Sans Serif"/>
          <w:color w:val="auto"/>
          <w:kern w:val="0"/>
          <w:szCs w:val="21"/>
          <w:highlight w:val="none"/>
          <w:u w:val="single"/>
        </w:rPr>
        <w:t>500元/天</w:t>
      </w:r>
      <w:r>
        <w:rPr>
          <w:rFonts w:hint="eastAsia" w:ascii="宋体" w:hAnsi="宋体" w:cs="Microsoft Sans Serif"/>
          <w:color w:val="auto"/>
          <w:kern w:val="0"/>
          <w:szCs w:val="21"/>
          <w:highlight w:val="none"/>
        </w:rPr>
        <w:t>支付违约金。</w:t>
      </w:r>
    </w:p>
    <w:p w14:paraId="5371CCED">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（18）其他：</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6F88A338">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5047CC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16.1.3 因发包人违约解除合同</w:t>
      </w:r>
    </w:p>
    <w:p w14:paraId="3921C4AC">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因发包人违约并致使合同目的不能实现的，承包人有权解除合同：</w:t>
      </w:r>
    </w:p>
    <w:p w14:paraId="66D5DD22">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（1）因发包人原因延迟支付合同价款超过180天的；</w:t>
      </w:r>
    </w:p>
    <w:p w14:paraId="6D2EC271">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（2）因发包人原因导致工期延误超过90天的；</w:t>
      </w:r>
    </w:p>
    <w:p w14:paraId="06B57F6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（3）因发包人第16.1.2（5）违约情形导致暂停施工满56天，且发包人仍未纠正其违约行为的；</w:t>
      </w:r>
    </w:p>
    <w:p w14:paraId="064E03D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（4）其他未履行合同项下的义务构成对合同的实质性违约，并且在收到承包人要求说明其违约并予以补救的通知后56天内仍未补救该实质性违约的；</w:t>
      </w:r>
    </w:p>
    <w:p w14:paraId="0EB78E97">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w:t>
      </w:r>
      <w:r>
        <w:rPr>
          <w:rFonts w:hint="eastAsia" w:ascii="宋体" w:hAnsi="宋体" w:cs="Microsoft Sans Serif"/>
          <w:color w:val="auto"/>
          <w:kern w:val="0"/>
          <w:szCs w:val="21"/>
          <w:highlight w:val="none"/>
          <w:u w:val="single"/>
        </w:rPr>
        <w:t>合同约定的承包人有权解除合同的其他情形</w:t>
      </w:r>
      <w:r>
        <w:rPr>
          <w:rFonts w:hint="eastAsia" w:ascii="宋体" w:hAnsi="宋体" w:cs="Microsoft Sans Serif"/>
          <w:color w:val="auto"/>
          <w:kern w:val="0"/>
          <w:szCs w:val="21"/>
          <w:highlight w:val="none"/>
        </w:rPr>
        <w:t>。</w:t>
      </w:r>
    </w:p>
    <w:p w14:paraId="03FC3F4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16.1.4 因发包人违约解除合同后的付款</w:t>
      </w:r>
    </w:p>
    <w:p w14:paraId="003776AD">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承包人按照本款约定解除合同的，发包人应在解除合同后28天内支付下列款项，并解除履约担保、低价风险担保、预付款担保：</w:t>
      </w:r>
    </w:p>
    <w:p w14:paraId="7725008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（1）合同解除前所完成工作的价款；</w:t>
      </w:r>
    </w:p>
    <w:p w14:paraId="3F6388C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（2）承包人为工程施工订购并已付款的材料、工程设备和其他物品的价款；</w:t>
      </w:r>
    </w:p>
    <w:p w14:paraId="30DCE2C0">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（3）承包人撤离施工现场以及遣散承包人人员的款项；</w:t>
      </w:r>
    </w:p>
    <w:p w14:paraId="17580108">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（4）按照合同约定在合同解除前应支付的违约金；</w:t>
      </w:r>
    </w:p>
    <w:p w14:paraId="51FBFD3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（5）按照合同约定应当支付给承包人的其他款项；</w:t>
      </w:r>
    </w:p>
    <w:p w14:paraId="25345381">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（6）按照合同约定应退还的质量保证金；</w:t>
      </w:r>
    </w:p>
    <w:p w14:paraId="488FB4A9">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（7）因解除合同给承包人造成的损失；</w:t>
      </w:r>
    </w:p>
    <w:p w14:paraId="105F127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lang w:eastAsia="zh-CN"/>
        </w:rPr>
        <w:t>(</w:t>
      </w:r>
      <w:r>
        <w:rPr>
          <w:rFonts w:hint="eastAsia" w:ascii="宋体" w:hAnsi="宋体" w:cs="Microsoft Sans Serif"/>
          <w:color w:val="auto"/>
          <w:kern w:val="0"/>
          <w:szCs w:val="21"/>
          <w:highlight w:val="none"/>
        </w:rPr>
        <w:t>8</w:t>
      </w:r>
      <w:r>
        <w:rPr>
          <w:rFonts w:hint="eastAsia" w:ascii="宋体" w:hAnsi="宋体" w:cs="Microsoft Sans Serif"/>
          <w:color w:val="auto"/>
          <w:kern w:val="0"/>
          <w:szCs w:val="21"/>
          <w:highlight w:val="none"/>
          <w:lang w:eastAsia="zh-CN"/>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u w:val="single"/>
          <w:lang w:eastAsia="zh-CN"/>
        </w:rPr>
        <w:t>.</w:t>
      </w:r>
    </w:p>
    <w:p w14:paraId="152642B9">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合同当事人未能就解除合同后的结清达成一致的，按照第20条〔争议解决〕的约定处理。</w:t>
      </w:r>
    </w:p>
    <w:p w14:paraId="407C9DC9">
      <w:pPr>
        <w:snapToGrid w:val="0"/>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14:paraId="18B7F3B5">
      <w:pPr>
        <w:pStyle w:val="6"/>
        <w:spacing w:before="0" w:beforeAutospacing="0" w:after="0" w:afterAutospacing="0" w:line="360" w:lineRule="auto"/>
        <w:ind w:firstLine="422" w:firstLineChars="200"/>
        <w:rPr>
          <w:color w:val="auto"/>
          <w:sz w:val="21"/>
          <w:szCs w:val="21"/>
          <w:highlight w:val="none"/>
        </w:rPr>
      </w:pPr>
      <w:bookmarkStart w:id="1897" w:name="_Toc532377403"/>
      <w:r>
        <w:rPr>
          <w:rFonts w:hint="eastAsia"/>
          <w:color w:val="auto"/>
          <w:sz w:val="21"/>
          <w:szCs w:val="21"/>
          <w:highlight w:val="none"/>
        </w:rPr>
        <w:t>16.2 承包人违约</w:t>
      </w:r>
      <w:bookmarkEnd w:id="1897"/>
    </w:p>
    <w:p w14:paraId="7E725C4B">
      <w:pPr>
        <w:snapToGrid w:val="0"/>
        <w:spacing w:line="360" w:lineRule="auto"/>
        <w:ind w:firstLine="420" w:firstLineChars="200"/>
        <w:jc w:val="left"/>
        <w:rPr>
          <w:rFonts w:ascii="宋体" w:hAnsi="宋体" w:cs="Microsoft Sans Serif"/>
          <w:color w:val="auto"/>
          <w:kern w:val="0"/>
          <w:szCs w:val="21"/>
          <w:highlight w:val="none"/>
        </w:rPr>
      </w:pPr>
      <w:bookmarkStart w:id="1898" w:name="_Hlk524380579"/>
      <w:r>
        <w:rPr>
          <w:rFonts w:hint="eastAsia" w:ascii="宋体" w:hAnsi="宋体" w:cs="Microsoft Sans Serif"/>
          <w:color w:val="auto"/>
          <w:kern w:val="0"/>
          <w:szCs w:val="21"/>
          <w:highlight w:val="none"/>
        </w:rPr>
        <w:t>16.2.1 承包人违约的情形</w:t>
      </w:r>
    </w:p>
    <w:p w14:paraId="4626E1F3">
      <w:pPr>
        <w:snapToGrid w:val="0"/>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除通用合同条款约定外，承包人违约的其他情形：</w:t>
      </w:r>
    </w:p>
    <w:p w14:paraId="012765B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（1）承包人未按合同约定提交履约担保或质量保证金的；</w:t>
      </w:r>
    </w:p>
    <w:p w14:paraId="3BA75C7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（2）承包人未能按期开工的；</w:t>
      </w:r>
    </w:p>
    <w:p w14:paraId="664FF324">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（3）承包人未按投标文件或监理人的要求及时配备称职的主要管理人员，或承包人未按经审定的施工组织设计配备或更换关键施工设备的；</w:t>
      </w:r>
    </w:p>
    <w:p w14:paraId="5D80AC0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（4）承包人有安全问题或有违反安全管理规章制度情况的；</w:t>
      </w:r>
    </w:p>
    <w:p w14:paraId="017F14E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（5）承包人在缺陷责任期及保修期内，未能在合理期限对工程缺陷进行修复，或拒绝按发包人要求进行修复的；</w:t>
      </w:r>
    </w:p>
    <w:p w14:paraId="19A1C41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（6）承包人拖欠其工人或所雇人员工资或报酬，导致其工人或所雇人员向有关部门投诉、控告、检举或以聚集等方式讨要工资或报酬的；</w:t>
      </w:r>
    </w:p>
    <w:p w14:paraId="2681EEA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（7）承包人不配合发包人、监理人及发包人委托的工程造价咨询服务单位结算审核或承包人其他原因导致未按期完成工程竣工结算的；</w:t>
      </w:r>
    </w:p>
    <w:p w14:paraId="2D6CFD95">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（8）承包人违反合同约定进行转包或违法分包的；</w:t>
      </w:r>
    </w:p>
    <w:p w14:paraId="2EDECB89">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（9）承包人未按合同约定移交全部或部分工作的；</w:t>
      </w:r>
    </w:p>
    <w:p w14:paraId="0AEFA85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（10）承包人未按合同约定购买保险的；</w:t>
      </w:r>
    </w:p>
    <w:p w14:paraId="5DCB98F8">
      <w:pPr>
        <w:snapToGrid w:val="0"/>
        <w:spacing w:line="360" w:lineRule="auto"/>
        <w:ind w:firstLine="420" w:firstLineChars="200"/>
        <w:jc w:val="left"/>
        <w:rPr>
          <w:rFonts w:ascii="宋体" w:hAnsi="宋体"/>
          <w:color w:val="auto"/>
          <w:szCs w:val="21"/>
          <w:highlight w:val="none"/>
        </w:rPr>
      </w:pPr>
      <w:r>
        <w:rPr>
          <w:rFonts w:hint="eastAsia" w:ascii="宋体" w:hAnsi="宋体" w:cs="Microsoft Sans Serif"/>
          <w:color w:val="auto"/>
          <w:kern w:val="0"/>
          <w:szCs w:val="21"/>
          <w:highlight w:val="none"/>
        </w:rPr>
        <w:t>（11）项目经理若有以下情形，属于承包人违约：</w:t>
      </w:r>
    </w:p>
    <w:p w14:paraId="2B500157">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1）项目经理不按承诺到岗的；</w:t>
      </w:r>
    </w:p>
    <w:p w14:paraId="1FF4F82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2）每月在施工现场的天数少于约定天数的；</w:t>
      </w:r>
    </w:p>
    <w:p w14:paraId="68EAA5A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3）承包人未提交项目经理劳动合同和社会保险证明的；</w:t>
      </w:r>
    </w:p>
    <w:p w14:paraId="31BA029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4）未经批准，擅自离开施工现场（超过约定时间）的；</w:t>
      </w:r>
    </w:p>
    <w:p w14:paraId="6CC3CEDA">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5）未经批准，擅自变更项目经理的；</w:t>
      </w:r>
    </w:p>
    <w:p w14:paraId="721611F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6）按照渝建发〔2015〕35号文的要求，施工期间，项目经理因在一个记分周期内累计记分达到12分，被建设行政主管部门依法责令停止执业的；</w:t>
      </w:r>
    </w:p>
    <w:p w14:paraId="23082924">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7）发包人有正当理由认为项目经理不称职/不履职，且承包人在约定时间内不予更换的；</w:t>
      </w:r>
    </w:p>
    <w:p w14:paraId="212D4149">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8）其他双方约定的情形：</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48AA4A40">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（12）技术负责人若有以下情形，属于承包人违约：</w:t>
      </w:r>
    </w:p>
    <w:p w14:paraId="2F3F3EC7">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1）每月在施工现场的天数少于约定天数的；</w:t>
      </w:r>
    </w:p>
    <w:p w14:paraId="65EF7AEB">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2）承包人未提交技术负责人劳动合同和社会保险证明的；</w:t>
      </w:r>
    </w:p>
    <w:p w14:paraId="596BCFCB">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3）未经批准，擅自离开施工现场（超过约定时间）的；</w:t>
      </w:r>
    </w:p>
    <w:p w14:paraId="553EAB87">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4）未经批准，擅自变更技术负责人的；</w:t>
      </w:r>
    </w:p>
    <w:p w14:paraId="1AE069F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5）发包人有正当理由认为技术负责人不称职/不履职，且承包人在约定时间内不予更换的；</w:t>
      </w:r>
    </w:p>
    <w:p w14:paraId="172220A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6）其他双方约定的情形：</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5DB2A224">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（13）主要施工管理人员若有以下情形，属于承包人违约：</w:t>
      </w:r>
    </w:p>
    <w:p w14:paraId="09FB7E4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1）承包人未提交主要管理人员劳动合同和社会保险证明的；</w:t>
      </w:r>
    </w:p>
    <w:p w14:paraId="084A8F7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2）未经批准，擅自离开施工现场（超过约定时间）的；</w:t>
      </w:r>
    </w:p>
    <w:p w14:paraId="3934BE6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3）未经批准，擅自变更主要施工管理人员的；</w:t>
      </w:r>
    </w:p>
    <w:p w14:paraId="28DB2B2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4）发包人有正当理由认为主要施工管理人员不称职/不履职，且承包人在约定时间内不予更换的；</w:t>
      </w:r>
    </w:p>
    <w:p w14:paraId="127EF4D0">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5）其他双方约定的情形：</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4BD0C59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lang w:eastAsia="zh-CN"/>
        </w:rPr>
        <w:t>(</w:t>
      </w:r>
      <w:r>
        <w:rPr>
          <w:rFonts w:hint="eastAsia" w:ascii="宋体" w:hAnsi="宋体" w:cs="Microsoft Sans Serif"/>
          <w:color w:val="auto"/>
          <w:kern w:val="0"/>
          <w:szCs w:val="21"/>
          <w:highlight w:val="none"/>
        </w:rPr>
        <w:t>14</w:t>
      </w:r>
      <w:r>
        <w:rPr>
          <w:rFonts w:hint="eastAsia" w:ascii="宋体" w:hAnsi="宋体" w:cs="Microsoft Sans Serif"/>
          <w:color w:val="auto"/>
          <w:kern w:val="0"/>
          <w:szCs w:val="21"/>
          <w:highlight w:val="none"/>
          <w:lang w:eastAsia="zh-CN"/>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u w:val="single"/>
          <w:lang w:eastAsia="zh-CN"/>
        </w:rPr>
        <w:t>.</w:t>
      </w:r>
    </w:p>
    <w:bookmarkEnd w:id="1898"/>
    <w:p w14:paraId="49E3D485">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16.2.2 承包人违约的责任</w:t>
      </w:r>
    </w:p>
    <w:p w14:paraId="3A08E122">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承包人违约责任的承担方式和计算方法：</w:t>
      </w:r>
    </w:p>
    <w:p w14:paraId="6C414E74">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（1）承包人未按合同约定提交履约担保、质量保证金的违约责任：承包人应支付违约金，</w:t>
      </w:r>
      <w:r>
        <w:rPr>
          <w:rFonts w:hint="eastAsia" w:ascii="宋体" w:hAnsi="宋体" w:cs="Microsoft Sans Serif"/>
          <w:color w:val="auto"/>
          <w:szCs w:val="21"/>
          <w:highlight w:val="none"/>
        </w:rPr>
        <w:t>违约金的计算方法：</w:t>
      </w:r>
      <w:r>
        <w:rPr>
          <w:rFonts w:hint="eastAsia" w:ascii="宋体" w:hAnsi="宋体" w:cs="Microsoft Sans Serif"/>
          <w:color w:val="auto"/>
          <w:kern w:val="0"/>
          <w:szCs w:val="21"/>
          <w:highlight w:val="none"/>
        </w:rPr>
        <w:t>每延误1天，承包人按</w:t>
      </w:r>
      <w:r>
        <w:rPr>
          <w:rFonts w:hint="eastAsia" w:ascii="宋体" w:hAnsi="宋体" w:cs="Microsoft Sans Serif"/>
          <w:color w:val="auto"/>
          <w:kern w:val="0"/>
          <w:szCs w:val="21"/>
          <w:highlight w:val="none"/>
          <w:u w:val="single"/>
        </w:rPr>
        <w:t xml:space="preserve">  （5000～50000）元/天</w:t>
      </w:r>
      <w:r>
        <w:rPr>
          <w:rFonts w:hint="eastAsia" w:ascii="宋体" w:hAnsi="宋体" w:cs="Microsoft Sans Serif"/>
          <w:color w:val="auto"/>
          <w:kern w:val="0"/>
          <w:szCs w:val="21"/>
          <w:highlight w:val="none"/>
        </w:rPr>
        <w:t>计算违约金，累计违约金上限：</w:t>
      </w:r>
      <w:r>
        <w:rPr>
          <w:rFonts w:hint="eastAsia" w:ascii="宋体" w:hAnsi="宋体" w:cs="Microsoft Sans Serif"/>
          <w:color w:val="auto"/>
          <w:kern w:val="0"/>
          <w:szCs w:val="21"/>
          <w:highlight w:val="none"/>
          <w:u w:val="single"/>
        </w:rPr>
        <w:t xml:space="preserve">  万元（不超过签约合同价的3%）</w:t>
      </w:r>
      <w:r>
        <w:rPr>
          <w:rFonts w:hint="eastAsia" w:ascii="宋体" w:hAnsi="宋体" w:cs="Microsoft Sans Serif"/>
          <w:color w:val="auto"/>
          <w:kern w:val="0"/>
          <w:szCs w:val="21"/>
          <w:highlight w:val="none"/>
          <w:lang w:val="zh-CN"/>
        </w:rPr>
        <w:t>。</w:t>
      </w:r>
    </w:p>
    <w:p w14:paraId="747C6C5A">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（2）承包人违反合同约定进行转包或违法分包的违约责任：按照违反合同约定进行转包和（或）违法分包相应转包和（或）分包合同的合同金额的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支付违约金，违法转/分包商应在7天内撤离出场。</w:t>
      </w:r>
    </w:p>
    <w:p w14:paraId="77B6C079">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14:paraId="7D4CCFDD">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14:paraId="7E0C47D5">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color w:val="auto"/>
          <w:kern w:val="0"/>
          <w:szCs w:val="21"/>
          <w:highlight w:val="none"/>
          <w:u w:val="single"/>
        </w:rPr>
        <w:t xml:space="preserve">  （1～5）%</w:t>
      </w:r>
      <w:r>
        <w:rPr>
          <w:rFonts w:hint="eastAsia" w:ascii="宋体" w:hAnsi="宋体" w:cs="Microsoft Sans Serif"/>
          <w:color w:val="auto"/>
          <w:kern w:val="0"/>
          <w:szCs w:val="21"/>
          <w:highlight w:val="none"/>
        </w:rPr>
        <w:t>支付违约金。</w:t>
      </w:r>
    </w:p>
    <w:p w14:paraId="1565BBE4">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（6）因承包人原因造成工期延误的违约承担方式和计算方法：由承包人承担由此增加的费用，</w:t>
      </w:r>
      <w:r>
        <w:rPr>
          <w:rFonts w:hint="eastAsia" w:ascii="宋体" w:hAnsi="宋体" w:cs="Microsoft Sans Serif"/>
          <w:color w:val="auto"/>
          <w:szCs w:val="21"/>
          <w:highlight w:val="none"/>
        </w:rPr>
        <w:t>由此导致工期延误的，工期不予顺延；逾期竣工违约金的计算方法：</w:t>
      </w:r>
      <w:r>
        <w:rPr>
          <w:rFonts w:hint="eastAsia" w:ascii="宋体" w:hAnsi="宋体" w:cs="Microsoft Sans Serif"/>
          <w:color w:val="auto"/>
          <w:kern w:val="0"/>
          <w:szCs w:val="21"/>
          <w:highlight w:val="none"/>
        </w:rPr>
        <w:t>每延误1天，承包人按</w:t>
      </w:r>
      <w:r>
        <w:rPr>
          <w:rFonts w:hint="eastAsia" w:ascii="宋体" w:hAnsi="宋体" w:cs="Microsoft Sans Serif"/>
          <w:color w:val="auto"/>
          <w:kern w:val="0"/>
          <w:szCs w:val="21"/>
          <w:highlight w:val="none"/>
          <w:u w:val="single"/>
        </w:rPr>
        <w:t xml:space="preserve">  （5000～50000）元/天</w:t>
      </w:r>
      <w:r>
        <w:rPr>
          <w:rFonts w:hint="eastAsia" w:ascii="宋体" w:hAnsi="宋体" w:cs="Microsoft Sans Serif"/>
          <w:color w:val="auto"/>
          <w:kern w:val="0"/>
          <w:szCs w:val="21"/>
          <w:highlight w:val="none"/>
        </w:rPr>
        <w:t>计算逾期竣工违约金，累计违约金上限：</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万元（不超过签约合同价的3%）</w:t>
      </w:r>
      <w:r>
        <w:rPr>
          <w:rFonts w:hint="eastAsia" w:ascii="宋体" w:hAnsi="宋体" w:cs="Microsoft Sans Serif"/>
          <w:color w:val="auto"/>
          <w:kern w:val="0"/>
          <w:szCs w:val="21"/>
          <w:highlight w:val="none"/>
          <w:lang w:val="zh-CN"/>
        </w:rPr>
        <w:t>；</w:t>
      </w:r>
      <w:r>
        <w:rPr>
          <w:rFonts w:hint="eastAsia" w:ascii="宋体" w:hAnsi="宋体" w:cs="Microsoft Sans Serif"/>
          <w:color w:val="auto"/>
          <w:kern w:val="0"/>
          <w:szCs w:val="21"/>
          <w:highlight w:val="none"/>
        </w:rPr>
        <w:t>承包人支付逾期竣工违约金后，不免除承包人继续完成工程及修补缺陷的义务。</w:t>
      </w:r>
    </w:p>
    <w:p w14:paraId="1B36475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（7）承包人在缺陷责任期及保修期内，未能在合理期限对工程缺陷进行修复，或拒绝按发包人要求进行修复的违约责任：按照发包人修复缺陷费用的</w:t>
      </w:r>
      <w:r>
        <w:rPr>
          <w:rFonts w:hint="eastAsia" w:ascii="宋体" w:hAnsi="宋体" w:cs="Microsoft Sans Serif"/>
          <w:color w:val="auto"/>
          <w:kern w:val="0"/>
          <w:szCs w:val="21"/>
          <w:highlight w:val="none"/>
          <w:u w:val="single"/>
        </w:rPr>
        <w:t xml:space="preserve">  （0.5～2）%</w:t>
      </w:r>
      <w:r>
        <w:rPr>
          <w:rFonts w:hint="eastAsia" w:ascii="宋体" w:hAnsi="宋体" w:cs="Microsoft Sans Serif"/>
          <w:color w:val="auto"/>
          <w:kern w:val="0"/>
          <w:szCs w:val="21"/>
          <w:highlight w:val="none"/>
        </w:rPr>
        <w:t>支付违约金。</w:t>
      </w:r>
    </w:p>
    <w:p w14:paraId="6C2D4D4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（8）承包人明确表示或者以其行为表明不履行合同主要义务的违约责任：按签约合同价的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14:paraId="5D76248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（9）承包人未能按照合同约定履行其他义务的违约责任：按</w:t>
      </w:r>
      <w:r>
        <w:rPr>
          <w:rFonts w:hint="eastAsia" w:ascii="宋体" w:hAnsi="宋体" w:cs="Microsoft Sans Serif"/>
          <w:color w:val="auto"/>
          <w:kern w:val="0"/>
          <w:szCs w:val="21"/>
          <w:highlight w:val="none"/>
          <w:u w:val="single"/>
        </w:rPr>
        <w:t>（500～5000）元/次</w:t>
      </w:r>
      <w:r>
        <w:rPr>
          <w:rFonts w:hint="eastAsia" w:ascii="宋体" w:hAnsi="宋体" w:cs="Microsoft Sans Serif"/>
          <w:color w:val="auto"/>
          <w:kern w:val="0"/>
          <w:szCs w:val="21"/>
          <w:highlight w:val="none"/>
        </w:rPr>
        <w:t>支付违约金。</w:t>
      </w:r>
    </w:p>
    <w:p w14:paraId="392C6F79">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（10）承包人未能按期开工的违约责任：按合同价</w:t>
      </w:r>
      <w:r>
        <w:rPr>
          <w:rFonts w:hint="eastAsia" w:ascii="宋体" w:hAnsi="宋体" w:cs="Microsoft Sans Serif"/>
          <w:color w:val="auto"/>
          <w:kern w:val="0"/>
          <w:szCs w:val="21"/>
          <w:highlight w:val="none"/>
          <w:u w:val="single"/>
        </w:rPr>
        <w:t>0.2‰/天</w:t>
      </w:r>
      <w:r>
        <w:rPr>
          <w:rFonts w:hint="eastAsia" w:ascii="宋体" w:hAnsi="宋体" w:cs="Microsoft Sans Serif"/>
          <w:color w:val="auto"/>
          <w:kern w:val="0"/>
          <w:szCs w:val="21"/>
          <w:highlight w:val="none"/>
        </w:rPr>
        <w:t>支付违约金，本项违约金累计限额为签约合同价的</w:t>
      </w:r>
      <w:r>
        <w:rPr>
          <w:rFonts w:hint="eastAsia" w:ascii="宋体" w:hAnsi="宋体" w:cs="Microsoft Sans Serif"/>
          <w:color w:val="auto"/>
          <w:kern w:val="0"/>
          <w:szCs w:val="21"/>
          <w:highlight w:val="none"/>
          <w:u w:val="single"/>
        </w:rPr>
        <w:t xml:space="preserve"> 1 %</w:t>
      </w:r>
      <w:r>
        <w:rPr>
          <w:rFonts w:hint="eastAsia" w:ascii="宋体" w:hAnsi="宋体" w:cs="Microsoft Sans Serif"/>
          <w:color w:val="auto"/>
          <w:kern w:val="0"/>
          <w:szCs w:val="21"/>
          <w:highlight w:val="none"/>
        </w:rPr>
        <w:t>。</w:t>
      </w:r>
    </w:p>
    <w:p w14:paraId="4BF16862">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（11）承包人未按经审定的施工组织设计配备或更换关键施工设备的违约责任：按</w:t>
      </w:r>
      <w:r>
        <w:rPr>
          <w:rFonts w:hint="eastAsia" w:ascii="宋体" w:hAnsi="宋体" w:cs="Microsoft Sans Serif"/>
          <w:color w:val="auto"/>
          <w:kern w:val="0"/>
          <w:szCs w:val="21"/>
          <w:highlight w:val="none"/>
          <w:u w:val="single"/>
        </w:rPr>
        <w:t xml:space="preserve">  （5000～50000）元/台·次</w:t>
      </w:r>
      <w:r>
        <w:rPr>
          <w:rFonts w:hint="eastAsia" w:ascii="宋体" w:hAnsi="宋体" w:cs="Microsoft Sans Serif"/>
          <w:color w:val="auto"/>
          <w:kern w:val="0"/>
          <w:szCs w:val="21"/>
          <w:highlight w:val="none"/>
        </w:rPr>
        <w:t>支付违约金。</w:t>
      </w:r>
    </w:p>
    <w:p w14:paraId="7D08FE67">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（12）承包人有安全问题或有违反安全管理规章制度情况的违约责任：根据具体情节，按签约合同价的</w:t>
      </w:r>
      <w:r>
        <w:rPr>
          <w:rFonts w:hint="eastAsia" w:ascii="宋体" w:hAnsi="宋体" w:cs="Microsoft Sans Serif"/>
          <w:color w:val="auto"/>
          <w:kern w:val="0"/>
          <w:szCs w:val="21"/>
          <w:highlight w:val="none"/>
          <w:u w:val="single"/>
        </w:rPr>
        <w:t>0.5‰～4‰/次</w:t>
      </w:r>
      <w:r>
        <w:rPr>
          <w:rFonts w:hint="eastAsia" w:ascii="宋体" w:hAnsi="宋体" w:cs="Microsoft Sans Serif"/>
          <w:color w:val="auto"/>
          <w:kern w:val="0"/>
          <w:szCs w:val="21"/>
          <w:highlight w:val="none"/>
        </w:rPr>
        <w:t>支付违约金（累计不超过签约合同价的1%，详见附件9安全管理协议）。</w:t>
      </w:r>
    </w:p>
    <w:p w14:paraId="6943D310">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color w:val="auto"/>
          <w:kern w:val="0"/>
          <w:szCs w:val="21"/>
          <w:highlight w:val="none"/>
          <w:u w:val="single"/>
        </w:rPr>
        <w:t xml:space="preserve">  （50000～200000）元/次</w:t>
      </w:r>
      <w:r>
        <w:rPr>
          <w:rFonts w:hint="eastAsia" w:ascii="宋体" w:hAnsi="宋体" w:cs="Microsoft Sans Serif"/>
          <w:color w:val="auto"/>
          <w:kern w:val="0"/>
          <w:szCs w:val="21"/>
          <w:highlight w:val="none"/>
        </w:rPr>
        <w:t>支付违约金。</w:t>
      </w:r>
    </w:p>
    <w:p w14:paraId="47D3A2B9">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（14）承包人不配合发包人、监理人及发包人委托的工程造价咨询服务单位结算审核的违约责任：根据具体情节，按</w:t>
      </w:r>
      <w:r>
        <w:rPr>
          <w:rFonts w:hint="eastAsia" w:ascii="宋体" w:hAnsi="宋体" w:cs="Microsoft Sans Serif"/>
          <w:color w:val="auto"/>
          <w:kern w:val="0"/>
          <w:szCs w:val="21"/>
          <w:highlight w:val="none"/>
          <w:u w:val="single"/>
        </w:rPr>
        <w:t xml:space="preserve">  （10000～100000）元/次</w:t>
      </w:r>
      <w:r>
        <w:rPr>
          <w:rFonts w:hint="eastAsia" w:ascii="宋体" w:hAnsi="宋体" w:cs="Microsoft Sans Serif"/>
          <w:color w:val="auto"/>
          <w:kern w:val="0"/>
          <w:szCs w:val="21"/>
          <w:highlight w:val="none"/>
        </w:rPr>
        <w:t>支付违约金。</w:t>
      </w:r>
    </w:p>
    <w:p w14:paraId="422008D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color w:val="auto"/>
          <w:kern w:val="0"/>
          <w:szCs w:val="21"/>
          <w:highlight w:val="none"/>
          <w:u w:val="single"/>
        </w:rPr>
        <w:t>0.5～1‰</w:t>
      </w:r>
      <w:r>
        <w:rPr>
          <w:rFonts w:hint="eastAsia" w:ascii="宋体" w:hAnsi="宋体" w:cs="Microsoft Sans Serif"/>
          <w:color w:val="auto"/>
          <w:kern w:val="0"/>
          <w:szCs w:val="21"/>
          <w:highlight w:val="none"/>
        </w:rPr>
        <w:t>支付违约金。</w:t>
      </w:r>
    </w:p>
    <w:p w14:paraId="3709C6FD">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（16）承包人未按合同约定购买保险的违约责任：除按18.6.2项约定执行外，每延迟1天，按</w:t>
      </w:r>
      <w:r>
        <w:rPr>
          <w:rFonts w:hint="eastAsia" w:ascii="宋体" w:hAnsi="宋体" w:cs="Microsoft Sans Serif"/>
          <w:color w:val="auto"/>
          <w:szCs w:val="21"/>
          <w:highlight w:val="none"/>
          <w:u w:val="single"/>
        </w:rPr>
        <w:t>500元/天</w:t>
      </w:r>
      <w:r>
        <w:rPr>
          <w:rFonts w:hint="eastAsia" w:ascii="宋体" w:hAnsi="宋体" w:cs="Microsoft Sans Serif"/>
          <w:color w:val="auto"/>
          <w:szCs w:val="21"/>
          <w:highlight w:val="none"/>
        </w:rPr>
        <w:t>支付违约金。</w:t>
      </w:r>
    </w:p>
    <w:p w14:paraId="21083771">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（17）发生第16.2.1项（11）目、16.2.1项（12）目、16.2.1项（13）目违约情形的违约责任：除承担由此增加的费用和工期延误的责任，承包人应向发包人支付违约金：</w:t>
      </w:r>
    </w:p>
    <w:p w14:paraId="3486D43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1）项目经理违约承担方式和计算方法：对于第16.2.1项（11）目的情形，每发现一次，根据具体情节，按</w:t>
      </w:r>
      <w:r>
        <w:rPr>
          <w:rFonts w:hint="eastAsia" w:ascii="宋体" w:hAnsi="宋体" w:cs="Microsoft Sans Serif"/>
          <w:color w:val="auto"/>
          <w:kern w:val="0"/>
          <w:szCs w:val="21"/>
          <w:highlight w:val="none"/>
          <w:u w:val="single"/>
        </w:rPr>
        <w:t>1000～30000元/天·次</w:t>
      </w:r>
      <w:r>
        <w:rPr>
          <w:rFonts w:hint="eastAsia" w:ascii="宋体" w:hAnsi="宋体" w:cs="Microsoft Sans Serif"/>
          <w:color w:val="auto"/>
          <w:kern w:val="0"/>
          <w:szCs w:val="21"/>
          <w:highlight w:val="none"/>
        </w:rPr>
        <w:t>计算违约金；项目经理不按承诺到岗的（</w:t>
      </w:r>
      <w:r>
        <w:rPr>
          <w:rFonts w:ascii="宋体" w:hAnsi="宋体" w:cs="Microsoft Sans Serif"/>
          <w:color w:val="auto"/>
          <w:kern w:val="0"/>
          <w:szCs w:val="21"/>
          <w:highlight w:val="none"/>
        </w:rPr>
        <w:t>3.2.3项约定的情形除外</w:t>
      </w:r>
      <w:r>
        <w:rPr>
          <w:rFonts w:hint="eastAsia" w:ascii="宋体" w:hAnsi="宋体" w:cs="Microsoft Sans Serif"/>
          <w:color w:val="auto"/>
          <w:kern w:val="0"/>
          <w:szCs w:val="21"/>
          <w:highlight w:val="none"/>
        </w:rPr>
        <w:t>），按履约保证金的</w:t>
      </w:r>
      <w:r>
        <w:rPr>
          <w:rFonts w:hint="eastAsia" w:ascii="宋体" w:hAnsi="宋体" w:cs="Microsoft Sans Serif"/>
          <w:color w:val="auto"/>
          <w:kern w:val="0"/>
          <w:szCs w:val="21"/>
          <w:highlight w:val="none"/>
          <w:u w:val="single"/>
        </w:rPr>
        <w:t>（50～100）%</w:t>
      </w:r>
      <w:r>
        <w:rPr>
          <w:rFonts w:hint="eastAsia" w:ascii="宋体" w:hAnsi="宋体" w:cs="Microsoft Sans Serif"/>
          <w:color w:val="auto"/>
          <w:kern w:val="0"/>
          <w:szCs w:val="21"/>
          <w:highlight w:val="none"/>
        </w:rPr>
        <w:t>支付违约金，并解除合同；擅自更换项目经理的，按签约合同价的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200万</w:t>
      </w:r>
      <w:r>
        <w:rPr>
          <w:rFonts w:hint="eastAsia" w:ascii="宋体" w:hAnsi="宋体" w:cs="Microsoft Sans Serif"/>
          <w:color w:val="auto"/>
          <w:kern w:val="0"/>
          <w:szCs w:val="21"/>
          <w:highlight w:val="none"/>
        </w:rPr>
        <w:t>；项目经理被责令停止执业的，按签约合同价的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200万</w:t>
      </w:r>
      <w:r>
        <w:rPr>
          <w:rFonts w:hint="eastAsia" w:ascii="宋体" w:hAnsi="宋体" w:cs="Microsoft Sans Serif"/>
          <w:color w:val="auto"/>
          <w:kern w:val="0"/>
          <w:szCs w:val="21"/>
          <w:highlight w:val="none"/>
        </w:rPr>
        <w:t>；项目经理被责令停止执业的，按签约合同价的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w:t>
      </w:r>
      <w:r>
        <w:rPr>
          <w:rFonts w:hint="eastAsia" w:ascii="宋体" w:hAnsi="宋体" w:cs="Microsoft Sans Serif"/>
          <w:color w:val="auto"/>
          <w:kern w:val="0"/>
          <w:szCs w:val="21"/>
          <w:highlight w:val="none"/>
        </w:rPr>
        <w:t>万，累计不超过</w:t>
      </w:r>
      <w:r>
        <w:rPr>
          <w:rFonts w:hint="eastAsia" w:ascii="宋体" w:hAnsi="宋体" w:cs="Microsoft Sans Serif"/>
          <w:color w:val="auto"/>
          <w:kern w:val="0"/>
          <w:szCs w:val="21"/>
          <w:highlight w:val="none"/>
          <w:u w:val="single"/>
        </w:rPr>
        <w:t>200</w:t>
      </w:r>
      <w:r>
        <w:rPr>
          <w:rFonts w:hint="eastAsia" w:ascii="宋体" w:hAnsi="宋体" w:cs="Microsoft Sans Serif"/>
          <w:color w:val="auto"/>
          <w:kern w:val="0"/>
          <w:szCs w:val="21"/>
          <w:highlight w:val="none"/>
        </w:rPr>
        <w:t>万。</w:t>
      </w:r>
    </w:p>
    <w:p w14:paraId="0B9A7C52">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2）主要技术负责人违约承担方式和计算方法：对于第16.2.1项（12）目的六种情形，每发现一次，根据具体情节，按</w:t>
      </w:r>
      <w:r>
        <w:rPr>
          <w:rFonts w:hint="eastAsia" w:ascii="宋体" w:hAnsi="宋体" w:cs="Microsoft Sans Serif"/>
          <w:color w:val="auto"/>
          <w:kern w:val="0"/>
          <w:szCs w:val="21"/>
          <w:highlight w:val="none"/>
          <w:u w:val="single"/>
        </w:rPr>
        <w:t>1000～30000元/天·次</w:t>
      </w:r>
      <w:r>
        <w:rPr>
          <w:rFonts w:hint="eastAsia" w:ascii="宋体" w:hAnsi="宋体" w:cs="Microsoft Sans Serif"/>
          <w:color w:val="auto"/>
          <w:kern w:val="0"/>
          <w:szCs w:val="21"/>
          <w:highlight w:val="none"/>
        </w:rPr>
        <w:t>计算违约金；擅自更换主要技术负责人的，按签约合同价的</w:t>
      </w:r>
      <w:r>
        <w:rPr>
          <w:rFonts w:hint="eastAsia" w:ascii="宋体" w:hAnsi="宋体" w:cs="Microsoft Sans Serif"/>
          <w:color w:val="auto"/>
          <w:kern w:val="0"/>
          <w:szCs w:val="21"/>
          <w:highlight w:val="none"/>
          <w:u w:val="single"/>
        </w:rPr>
        <w:t>（0.5～2）%/人·次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10万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100万</w:t>
      </w:r>
      <w:r>
        <w:rPr>
          <w:rFonts w:hint="eastAsia" w:ascii="宋体" w:hAnsi="宋体" w:cs="Microsoft Sans Serif"/>
          <w:color w:val="auto"/>
          <w:kern w:val="0"/>
          <w:szCs w:val="21"/>
          <w:highlight w:val="none"/>
        </w:rPr>
        <w:t>。</w:t>
      </w:r>
    </w:p>
    <w:p w14:paraId="62828895">
      <w:pPr>
        <w:snapToGrid w:val="0"/>
        <w:spacing w:line="360" w:lineRule="auto"/>
        <w:ind w:firstLine="420" w:firstLineChars="200"/>
        <w:jc w:val="left"/>
        <w:rPr>
          <w:rFonts w:ascii="宋体" w:hAnsi="宋体"/>
          <w:color w:val="auto"/>
          <w:szCs w:val="21"/>
          <w:highlight w:val="none"/>
        </w:rPr>
      </w:pPr>
      <w:r>
        <w:rPr>
          <w:rFonts w:hint="eastAsia" w:ascii="宋体" w:hAnsi="宋体" w:cs="Microsoft Sans Serif"/>
          <w:color w:val="auto"/>
          <w:kern w:val="0"/>
          <w:szCs w:val="21"/>
          <w:highlight w:val="none"/>
        </w:rPr>
        <w:t>3）主要施工管理人员违约承担方式和计算方法：对于第16.2.1项（13）目的五种情形，每发现一次，根据具体情节，按</w:t>
      </w:r>
      <w:r>
        <w:rPr>
          <w:rFonts w:hint="eastAsia" w:ascii="宋体" w:hAnsi="宋体" w:cs="Microsoft Sans Serif"/>
          <w:color w:val="auto"/>
          <w:kern w:val="0"/>
          <w:szCs w:val="21"/>
          <w:highlight w:val="none"/>
          <w:u w:val="single"/>
        </w:rPr>
        <w:t>500～10000元/天·次</w:t>
      </w:r>
      <w:r>
        <w:rPr>
          <w:rFonts w:hint="eastAsia" w:ascii="宋体" w:hAnsi="宋体" w:cs="Microsoft Sans Serif"/>
          <w:color w:val="auto"/>
          <w:kern w:val="0"/>
          <w:szCs w:val="21"/>
          <w:highlight w:val="none"/>
        </w:rPr>
        <w:t>计算违约金。</w:t>
      </w:r>
    </w:p>
    <w:p w14:paraId="40AFD37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lang w:eastAsia="zh-CN"/>
        </w:rPr>
        <w:t>(</w:t>
      </w:r>
      <w:r>
        <w:rPr>
          <w:rFonts w:hint="eastAsia" w:ascii="宋体" w:hAnsi="宋体" w:cs="Microsoft Sans Serif"/>
          <w:color w:val="auto"/>
          <w:kern w:val="0"/>
          <w:szCs w:val="21"/>
          <w:highlight w:val="none"/>
        </w:rPr>
        <w:t>18</w:t>
      </w:r>
      <w:r>
        <w:rPr>
          <w:rFonts w:hint="eastAsia" w:ascii="宋体" w:hAnsi="宋体" w:cs="Microsoft Sans Serif"/>
          <w:color w:val="auto"/>
          <w:kern w:val="0"/>
          <w:szCs w:val="21"/>
          <w:highlight w:val="none"/>
          <w:lang w:eastAsia="zh-CN"/>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u w:val="single"/>
          <w:lang w:eastAsia="zh-CN"/>
        </w:rPr>
        <w:t>.</w:t>
      </w:r>
      <w:bookmarkStart w:id="1899" w:name="_Hlk524380347"/>
    </w:p>
    <w:p w14:paraId="509C53E9">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color w:val="auto"/>
          <w:kern w:val="0"/>
          <w:szCs w:val="21"/>
          <w:highlight w:val="none"/>
        </w:rPr>
        <w:t>16.2.2项第（1）目承担违约责任</w:t>
      </w:r>
      <w:r>
        <w:rPr>
          <w:rFonts w:hint="eastAsia" w:ascii="宋体" w:hAnsi="宋体" w:cs="Microsoft Sans Serif"/>
          <w:color w:val="auto"/>
          <w:szCs w:val="21"/>
          <w:highlight w:val="none"/>
        </w:rPr>
        <w:t>，并从应付或到期应付给承包人的任何款项中或采用其他方法，扣除该违约金。</w:t>
      </w:r>
    </w:p>
    <w:p w14:paraId="53C8C335">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color w:val="auto"/>
          <w:kern w:val="0"/>
          <w:szCs w:val="21"/>
          <w:highlight w:val="none"/>
        </w:rPr>
        <w:t>，承担由此给</w:t>
      </w:r>
      <w:r>
        <w:rPr>
          <w:rFonts w:hint="eastAsia" w:ascii="宋体" w:hAnsi="宋体" w:cs="Microsoft Sans Serif"/>
          <w:color w:val="auto"/>
          <w:szCs w:val="21"/>
          <w:highlight w:val="none"/>
        </w:rPr>
        <w:t>发包人造成的经济损失。</w:t>
      </w:r>
    </w:p>
    <w:p w14:paraId="4BA06E7B">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承包人承担承包范围的工程质量、安全、环保责任，因承包人原因引起的质量、安全、环保等事故由承包人承担相应的法律后果。</w:t>
      </w:r>
    </w:p>
    <w:bookmarkEnd w:id="1899"/>
    <w:p w14:paraId="398862EA">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16.2.3 因承包人违约解除合同</w:t>
      </w:r>
    </w:p>
    <w:p w14:paraId="5A07C301">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因承包人违约并致使合同目的不能实现的，发包人有权解除合同：</w:t>
      </w:r>
    </w:p>
    <w:p w14:paraId="0302B525">
      <w:pPr>
        <w:pStyle w:val="107"/>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（1）未按合同约定延迟提供履约担保、质量保证金超过14天的；</w:t>
      </w:r>
    </w:p>
    <w:p w14:paraId="7070F18E">
      <w:pPr>
        <w:pStyle w:val="107"/>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（2）未按合同约定购买保险且经催告后超过56天的；</w:t>
      </w:r>
    </w:p>
    <w:p w14:paraId="1D1F6973">
      <w:pPr>
        <w:pStyle w:val="107"/>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（3）因承包人原因导致开工时间累计延误超过56天的；</w:t>
      </w:r>
    </w:p>
    <w:p w14:paraId="5DEE93BA">
      <w:pPr>
        <w:pStyle w:val="107"/>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（4）因承包人原因导致工期延误超过90天的；</w:t>
      </w:r>
    </w:p>
    <w:p w14:paraId="6FDA1B77">
      <w:pPr>
        <w:pStyle w:val="107"/>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（5）发生第21.2款〔退出机制〕约定的情形的；</w:t>
      </w:r>
    </w:p>
    <w:p w14:paraId="2652680D">
      <w:pPr>
        <w:pStyle w:val="107"/>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（6）监理人发出整改通知后，承包人在监理人限定的期限内仍不纠正违约行为的；</w:t>
      </w:r>
    </w:p>
    <w:p w14:paraId="61AFFC48">
      <w:pPr>
        <w:pStyle w:val="107"/>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（7）承包人进入清算或者严重资不抵债且无法履行合同的；</w:t>
      </w:r>
    </w:p>
    <w:p w14:paraId="5C2FE9A2">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（8）违反适用法律而被相关政府部门依法吊销营业执照、责令停业、清算或宣布破产、责令关闭的；</w:t>
      </w:r>
    </w:p>
    <w:p w14:paraId="25782760">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（9）承包人未履行合同项下的义务构成对合同的实质性违约，并且在收到发包人要求说明其违约并予以补救的通知后56天内仍未能补救该实质性违约的；</w:t>
      </w:r>
    </w:p>
    <w:p w14:paraId="4F90898E">
      <w:pPr>
        <w:pStyle w:val="107"/>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（10）</w:t>
      </w:r>
      <w:r>
        <w:rPr>
          <w:rFonts w:hint="eastAsia" w:ascii="宋体" w:hAnsi="宋体" w:cs="Microsoft Sans Serif"/>
          <w:color w:val="auto"/>
          <w:kern w:val="0"/>
          <w:sz w:val="21"/>
          <w:szCs w:val="21"/>
          <w:highlight w:val="none"/>
          <w:u w:val="single"/>
        </w:rPr>
        <w:t>合同约定的发包人有权解除合同的其他情形</w:t>
      </w:r>
      <w:r>
        <w:rPr>
          <w:rFonts w:hint="eastAsia" w:ascii="宋体" w:hAnsi="宋体" w:cs="Microsoft Sans Serif"/>
          <w:color w:val="auto"/>
          <w:kern w:val="0"/>
          <w:sz w:val="21"/>
          <w:szCs w:val="21"/>
          <w:highlight w:val="none"/>
        </w:rPr>
        <w:t>。</w:t>
      </w:r>
    </w:p>
    <w:p w14:paraId="2B14D376">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16.2.4因承包人违约解除合同后的处理</w:t>
      </w:r>
    </w:p>
    <w:p w14:paraId="6FB7B4BC">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因承包人违约导致合同解除的，合同当事人应在合同解除后56天内完成估价、付款和清算，并按以下约定执行：</w:t>
      </w:r>
    </w:p>
    <w:p w14:paraId="7648E25A">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（1）合同解除后，按第14.2款结算审定方式确定承包人实际完成工作对应的合同价款，以及承包人已提供的材料、工程设备、施工设备和临时工程等的价值；</w:t>
      </w:r>
    </w:p>
    <w:p w14:paraId="62F1D835">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（2）合同解除后，承包人应支付违约金；</w:t>
      </w:r>
    </w:p>
    <w:p w14:paraId="0F628D14">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（3）合同解除后，赔偿因解除合同给发包人造成的损失；</w:t>
      </w:r>
    </w:p>
    <w:p w14:paraId="2380FDFB">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（4）合同解除后，承包人应按照发包人要求和监理人的指示完成现场的清理和撤离。</w:t>
      </w:r>
    </w:p>
    <w:p w14:paraId="06847B86">
      <w:pPr>
        <w:spacing w:line="360" w:lineRule="auto"/>
        <w:ind w:firstLine="420" w:firstLineChars="200"/>
        <w:jc w:val="left"/>
        <w:rPr>
          <w:rFonts w:ascii="宋体" w:hAnsi="宋体"/>
          <w:color w:val="auto"/>
          <w:szCs w:val="21"/>
          <w:highlight w:val="none"/>
        </w:rPr>
      </w:pPr>
      <w:r>
        <w:rPr>
          <w:rFonts w:hint="eastAsia" w:ascii="宋体" w:hAnsi="宋体" w:cs="Microsoft Sans Serif"/>
          <w:color w:val="auto"/>
          <w:kern w:val="0"/>
          <w:szCs w:val="21"/>
          <w:highlight w:val="none"/>
          <w:lang w:eastAsia="zh-CN"/>
        </w:rPr>
        <w:t>(</w:t>
      </w:r>
      <w:r>
        <w:rPr>
          <w:rFonts w:hint="eastAsia" w:ascii="宋体" w:hAnsi="宋体" w:cs="Microsoft Sans Serif"/>
          <w:color w:val="auto"/>
          <w:kern w:val="0"/>
          <w:szCs w:val="21"/>
          <w:highlight w:val="none"/>
        </w:rPr>
        <w:t>5</w:t>
      </w:r>
      <w:r>
        <w:rPr>
          <w:rFonts w:hint="eastAsia" w:ascii="宋体" w:hAnsi="宋体" w:cs="Microsoft Sans Serif"/>
          <w:color w:val="auto"/>
          <w:kern w:val="0"/>
          <w:szCs w:val="21"/>
          <w:highlight w:val="none"/>
          <w:lang w:eastAsia="zh-CN"/>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u w:val="single"/>
          <w:lang w:eastAsia="zh-CN"/>
        </w:rPr>
        <w:t>.</w:t>
      </w:r>
    </w:p>
    <w:p w14:paraId="3CA8B32A">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因承包人违约导致解除合同的，发包人有权暂停对承包人的付款，查清各项付款和已扣款项。发包人和承包人未能就合同解除后的清算和款项支付达成一致的，按照第20条〔争议解决〕的约定处理。</w:t>
      </w:r>
    </w:p>
    <w:p w14:paraId="754C371F">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886"/>
    <w:bookmarkEnd w:id="1887"/>
    <w:p w14:paraId="33666B3F">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900" w:name="_Toc532375665"/>
      <w:bookmarkStart w:id="1901" w:name="_Toc351203649"/>
      <w:bookmarkStart w:id="1902" w:name="_Toc532377404"/>
      <w:bookmarkStart w:id="1903" w:name="_Hlk528928440"/>
      <w:r>
        <w:rPr>
          <w:rFonts w:hint="eastAsia"/>
          <w:color w:val="auto"/>
          <w:kern w:val="2"/>
          <w:sz w:val="21"/>
          <w:szCs w:val="21"/>
          <w:highlight w:val="none"/>
        </w:rPr>
        <w:t>17. 不可抗力</w:t>
      </w:r>
      <w:bookmarkEnd w:id="1900"/>
      <w:bookmarkEnd w:id="1901"/>
      <w:bookmarkEnd w:id="1902"/>
    </w:p>
    <w:p w14:paraId="3BEA8225">
      <w:pPr>
        <w:pStyle w:val="6"/>
        <w:spacing w:before="0" w:beforeAutospacing="0" w:after="0" w:afterAutospacing="0" w:line="360" w:lineRule="auto"/>
        <w:ind w:firstLine="422" w:firstLineChars="200"/>
        <w:rPr>
          <w:color w:val="auto"/>
          <w:sz w:val="21"/>
          <w:szCs w:val="21"/>
          <w:highlight w:val="none"/>
        </w:rPr>
      </w:pPr>
      <w:bookmarkStart w:id="1904" w:name="_Toc532377405"/>
      <w:bookmarkStart w:id="1905" w:name="_Toc532375666"/>
      <w:r>
        <w:rPr>
          <w:rFonts w:hint="eastAsia"/>
          <w:color w:val="auto"/>
          <w:sz w:val="21"/>
          <w:szCs w:val="21"/>
          <w:highlight w:val="none"/>
        </w:rPr>
        <w:t>17.1 不可抗力的确认</w:t>
      </w:r>
      <w:bookmarkEnd w:id="1904"/>
      <w:bookmarkEnd w:id="1905"/>
    </w:p>
    <w:p w14:paraId="4537C9B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除通用合同条款约定的不可抗力事件之外，视为不可抗力的其他情形：</w:t>
      </w:r>
      <w:bookmarkStart w:id="1906" w:name="_Hlk524379638"/>
    </w:p>
    <w:p w14:paraId="0A6835A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（1）洪水、火山爆发、山崩、山体滑坡、泥石流、龙卷风、隧道内不可预测的突发性地质灾害等自然灾害；</w:t>
      </w:r>
    </w:p>
    <w:p w14:paraId="24CF600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（2）骚乱、戒严、封锁、禁运、恐怖行为等社会行为，但承包人或其分包人派遣与雇佣的人员由于合同工程施工原因引起的除外；</w:t>
      </w:r>
    </w:p>
    <w:p w14:paraId="374526D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（3）不能合理预见的重大交通阻滞、停运、交通事故，非双方责任引起的火灾、爆炸、船舶撞击等情形；</w:t>
      </w:r>
    </w:p>
    <w:p w14:paraId="1A55DA8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（4）化学或放射性污染或核辐射；</w:t>
      </w:r>
    </w:p>
    <w:p w14:paraId="18701AA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（5）环保治理等政府行为导致项目停工的。</w:t>
      </w:r>
      <w:bookmarkEnd w:id="1906"/>
    </w:p>
    <w:p w14:paraId="7536874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6</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p>
    <w:p w14:paraId="476D4CE6">
      <w:pPr>
        <w:pStyle w:val="6"/>
        <w:spacing w:before="0" w:beforeAutospacing="0" w:after="0" w:afterAutospacing="0" w:line="360" w:lineRule="auto"/>
        <w:ind w:firstLine="422" w:firstLineChars="200"/>
        <w:rPr>
          <w:color w:val="auto"/>
          <w:sz w:val="21"/>
          <w:szCs w:val="21"/>
          <w:highlight w:val="none"/>
        </w:rPr>
      </w:pPr>
      <w:bookmarkStart w:id="1907" w:name="_Toc532375667"/>
      <w:bookmarkStart w:id="1908" w:name="_Toc532377406"/>
      <w:bookmarkStart w:id="1909" w:name="_Toc351203610"/>
      <w:bookmarkStart w:id="1910" w:name="_Toc337558826"/>
      <w:bookmarkStart w:id="1911" w:name="_Toc296346620"/>
      <w:bookmarkStart w:id="1912" w:name="_Toc296503119"/>
      <w:r>
        <w:rPr>
          <w:rFonts w:hint="eastAsia"/>
          <w:color w:val="auto"/>
          <w:sz w:val="21"/>
          <w:szCs w:val="21"/>
          <w:highlight w:val="none"/>
        </w:rPr>
        <w:t>17.3 不可抗力后果的承担</w:t>
      </w:r>
      <w:bookmarkEnd w:id="1907"/>
      <w:bookmarkEnd w:id="1908"/>
      <w:bookmarkEnd w:id="1909"/>
    </w:p>
    <w:bookmarkEnd w:id="1910"/>
    <w:bookmarkEnd w:id="1911"/>
    <w:bookmarkEnd w:id="1912"/>
    <w:p w14:paraId="77D5D08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17.3.1 不可抗力引起的后果及造成的损失由合同当事人按照法律规定及合同约定各自承担。不可抗力发生前已完成的工程应当按照合同约定进行计量支付。</w:t>
      </w:r>
    </w:p>
    <w:p w14:paraId="2D4AA62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17.3.2 不可抗力导致的人员伤亡、财产损失、费用增加和（或）工期延误等后果，由合同当事人按以下原则承担：</w:t>
      </w:r>
    </w:p>
    <w:p w14:paraId="0747638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（1）永久工程、已运至施工现场的施工材料和工程设备的损坏，以及因工程损坏造成的第三方人员伤亡和财产损失由发包人承担；</w:t>
      </w:r>
    </w:p>
    <w:p w14:paraId="1C4CE56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（2）承包人施工设备的损坏由承包人承担；</w:t>
      </w:r>
    </w:p>
    <w:p w14:paraId="179C445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（3）发包人和承包人承担各自人员伤亡和财产的损失；</w:t>
      </w:r>
    </w:p>
    <w:p w14:paraId="7C2CFED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（4）因不可抗力影响承包人履行合同约定的义务，已经引起或将引起工期延误的，应当顺延工期，由此导致承包人停工的费用损失由发包人和承包人合理共担；</w:t>
      </w:r>
    </w:p>
    <w:p w14:paraId="41CE1E7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（5）因不可抗力引起或将引起工期延误，发包人要求赶工的，由此增加的赶工费用由发包人承担；</w:t>
      </w:r>
    </w:p>
    <w:p w14:paraId="4E29FFA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（6）承包人在停工期间按照发包人要求照管、清理和修复工程的费用由发包人承担；</w:t>
      </w:r>
    </w:p>
    <w:p w14:paraId="314C036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（7）不可抗力事件发生后，合同当事人均应采取措施尽量避免和减少损失的扩大，任何一方当事人没有采取有效措施导致损失扩大的，应对扩大的损失承担责任。</w:t>
      </w:r>
    </w:p>
    <w:p w14:paraId="3524253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8</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p>
    <w:p w14:paraId="7F96FC7A">
      <w:pPr>
        <w:pStyle w:val="6"/>
        <w:spacing w:before="0" w:beforeAutospacing="0" w:after="0" w:afterAutospacing="0" w:line="360" w:lineRule="auto"/>
        <w:ind w:firstLine="422" w:firstLineChars="200"/>
        <w:rPr>
          <w:color w:val="auto"/>
          <w:sz w:val="21"/>
          <w:szCs w:val="21"/>
          <w:highlight w:val="none"/>
        </w:rPr>
      </w:pPr>
      <w:bookmarkStart w:id="1913" w:name="_Toc532377407"/>
      <w:bookmarkStart w:id="1914" w:name="_Toc532375668"/>
      <w:r>
        <w:rPr>
          <w:rFonts w:hint="eastAsia"/>
          <w:color w:val="auto"/>
          <w:sz w:val="21"/>
          <w:szCs w:val="21"/>
          <w:highlight w:val="none"/>
        </w:rPr>
        <w:t>17.4 因不可抗力解除合同</w:t>
      </w:r>
      <w:bookmarkEnd w:id="1913"/>
      <w:bookmarkEnd w:id="1914"/>
    </w:p>
    <w:p w14:paraId="4F0BFB0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合同解除后，发包人应在商定或确定发包人应支付款项后</w:t>
      </w:r>
      <w:r>
        <w:rPr>
          <w:rFonts w:hint="eastAsia" w:ascii="宋体" w:hAnsi="宋体"/>
          <w:color w:val="auto"/>
          <w:szCs w:val="21"/>
          <w:highlight w:val="none"/>
          <w:u w:val="single"/>
        </w:rPr>
        <w:t>28</w:t>
      </w:r>
      <w:r>
        <w:rPr>
          <w:rFonts w:hint="eastAsia" w:ascii="宋体" w:hAnsi="宋体"/>
          <w:color w:val="auto"/>
          <w:szCs w:val="21"/>
          <w:highlight w:val="none"/>
        </w:rPr>
        <w:t>天内完成款项的支付。</w:t>
      </w:r>
    </w:p>
    <w:p w14:paraId="71FB9058">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915" w:name="_Toc532377408"/>
      <w:bookmarkStart w:id="1916" w:name="_Toc532375669"/>
      <w:bookmarkStart w:id="1917" w:name="_Toc351203650"/>
      <w:r>
        <w:rPr>
          <w:rFonts w:hint="eastAsia"/>
          <w:color w:val="auto"/>
          <w:kern w:val="2"/>
          <w:sz w:val="21"/>
          <w:szCs w:val="21"/>
          <w:highlight w:val="none"/>
        </w:rPr>
        <w:t>18. 保险</w:t>
      </w:r>
      <w:bookmarkEnd w:id="1915"/>
      <w:bookmarkEnd w:id="1916"/>
      <w:bookmarkEnd w:id="1917"/>
    </w:p>
    <w:p w14:paraId="4182B4E2">
      <w:pPr>
        <w:pStyle w:val="6"/>
        <w:spacing w:before="0" w:beforeAutospacing="0" w:after="0" w:afterAutospacing="0" w:line="360" w:lineRule="auto"/>
        <w:ind w:firstLine="422" w:firstLineChars="200"/>
        <w:rPr>
          <w:color w:val="auto"/>
          <w:sz w:val="21"/>
          <w:szCs w:val="21"/>
          <w:highlight w:val="none"/>
        </w:rPr>
      </w:pPr>
      <w:bookmarkStart w:id="1918" w:name="_Toc532377409"/>
      <w:bookmarkStart w:id="1919" w:name="_Toc532375670"/>
      <w:r>
        <w:rPr>
          <w:rFonts w:hint="eastAsia"/>
          <w:color w:val="auto"/>
          <w:sz w:val="21"/>
          <w:szCs w:val="21"/>
          <w:highlight w:val="none"/>
        </w:rPr>
        <w:t>18.1 工程保险</w:t>
      </w:r>
      <w:bookmarkEnd w:id="1918"/>
      <w:bookmarkEnd w:id="1919"/>
    </w:p>
    <w:p w14:paraId="5FD2D58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关于工程保险的特别约定：发包人应投保</w:t>
      </w:r>
      <w:r>
        <w:rPr>
          <w:rFonts w:hint="eastAsia" w:ascii="宋体" w:hAnsi="宋体"/>
          <w:color w:val="auto"/>
          <w:szCs w:val="21"/>
          <w:highlight w:val="none"/>
          <w:u w:val="single"/>
        </w:rPr>
        <w:t>建筑工程一切险或安装工程一切险</w:t>
      </w:r>
      <w:r>
        <w:rPr>
          <w:rFonts w:hint="eastAsia" w:ascii="宋体" w:hAnsi="宋体"/>
          <w:color w:val="auto"/>
          <w:szCs w:val="21"/>
          <w:highlight w:val="none"/>
        </w:rPr>
        <w:t>；发包人委托承包人投保的，因投保产生的保险费和其他相关费用由发包人承担。</w:t>
      </w:r>
    </w:p>
    <w:p w14:paraId="2DCC8B4F">
      <w:pPr>
        <w:pStyle w:val="6"/>
        <w:spacing w:before="0" w:beforeAutospacing="0" w:after="0" w:afterAutospacing="0" w:line="360" w:lineRule="auto"/>
        <w:ind w:firstLine="422" w:firstLineChars="200"/>
        <w:rPr>
          <w:color w:val="auto"/>
          <w:sz w:val="21"/>
          <w:szCs w:val="21"/>
          <w:highlight w:val="none"/>
        </w:rPr>
      </w:pPr>
      <w:bookmarkStart w:id="1920" w:name="_Toc532375671"/>
      <w:bookmarkStart w:id="1921" w:name="_Toc532377410"/>
      <w:r>
        <w:rPr>
          <w:rFonts w:hint="eastAsia"/>
          <w:color w:val="auto"/>
          <w:sz w:val="21"/>
          <w:szCs w:val="21"/>
          <w:highlight w:val="none"/>
        </w:rPr>
        <w:t>18.3 其他保险</w:t>
      </w:r>
      <w:bookmarkEnd w:id="1920"/>
      <w:bookmarkEnd w:id="1921"/>
    </w:p>
    <w:p w14:paraId="57BB555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关于其他保险的约定：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0B89538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承包人是否应为其施工设备等办理财产保险：</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689CDEA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安全生产责任险：</w:t>
      </w:r>
      <w:r>
        <w:rPr>
          <w:rFonts w:hint="eastAsia" w:ascii="宋体" w:hAnsi="宋体"/>
          <w:color w:val="auto"/>
          <w:szCs w:val="21"/>
          <w:highlight w:val="none"/>
          <w:u w:val="single"/>
        </w:rPr>
        <w:t>承包人应按《重庆市人民政府办公厅</w:t>
      </w:r>
      <w:bookmarkStart w:id="2288" w:name="_GoBack"/>
      <w:bookmarkEnd w:id="2288"/>
      <w:r>
        <w:rPr>
          <w:rFonts w:hint="eastAsia" w:ascii="宋体" w:hAnsi="宋体"/>
          <w:color w:val="auto"/>
          <w:szCs w:val="21"/>
          <w:highlight w:val="none"/>
          <w:u w:val="single"/>
        </w:rPr>
        <w:t>关于在高危行业领域强制推行安全生产责任保险的实施意见》（渝府办</w:t>
      </w:r>
      <w:r>
        <w:rPr>
          <w:rFonts w:hint="eastAsia" w:ascii="宋体" w:hAnsi="宋体"/>
          <w:color w:val="auto"/>
          <w:szCs w:val="21"/>
          <w:highlight w:val="none"/>
          <w:u w:val="single"/>
          <w:lang w:eastAsia="zh-CN"/>
        </w:rPr>
        <w:t>发</w:t>
      </w:r>
      <w:r>
        <w:rPr>
          <w:rFonts w:hint="eastAsia" w:ascii="宋体" w:hAnsi="宋体"/>
          <w:color w:val="auto"/>
          <w:szCs w:val="21"/>
          <w:highlight w:val="none"/>
          <w:u w:val="single"/>
        </w:rPr>
        <w:t>〔2017〕182号）的要求办理安全生产责任保险</w:t>
      </w:r>
      <w:r>
        <w:rPr>
          <w:rFonts w:hint="eastAsia" w:ascii="宋体" w:hAnsi="宋体"/>
          <w:color w:val="auto"/>
          <w:szCs w:val="21"/>
          <w:highlight w:val="none"/>
        </w:rPr>
        <w:t>。</w:t>
      </w:r>
    </w:p>
    <w:p w14:paraId="068CD392">
      <w:pPr>
        <w:pStyle w:val="6"/>
        <w:spacing w:before="0" w:beforeAutospacing="0" w:after="0" w:afterAutospacing="0" w:line="360" w:lineRule="auto"/>
        <w:ind w:firstLine="422" w:firstLineChars="200"/>
        <w:rPr>
          <w:color w:val="auto"/>
          <w:sz w:val="21"/>
          <w:szCs w:val="21"/>
          <w:highlight w:val="none"/>
        </w:rPr>
      </w:pPr>
      <w:bookmarkStart w:id="1922" w:name="_Toc532377411"/>
      <w:bookmarkStart w:id="1923" w:name="_Toc532375672"/>
      <w:r>
        <w:rPr>
          <w:rFonts w:hint="eastAsia"/>
          <w:color w:val="auto"/>
          <w:sz w:val="21"/>
          <w:szCs w:val="21"/>
          <w:highlight w:val="none"/>
        </w:rPr>
        <w:t>18.7 通知义务</w:t>
      </w:r>
      <w:bookmarkEnd w:id="1922"/>
      <w:bookmarkEnd w:id="1923"/>
    </w:p>
    <w:p w14:paraId="4579B47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关于变更保险合同时的通知义务的约定：</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14:paraId="49CD4F87">
      <w:pPr>
        <w:pStyle w:val="6"/>
        <w:spacing w:before="0" w:beforeAutospacing="0" w:after="0" w:afterAutospacing="0" w:line="360" w:lineRule="auto"/>
        <w:ind w:firstLine="422" w:firstLineChars="200"/>
        <w:rPr>
          <w:color w:val="auto"/>
          <w:sz w:val="21"/>
          <w:szCs w:val="21"/>
          <w:highlight w:val="none"/>
        </w:rPr>
      </w:pPr>
      <w:bookmarkStart w:id="1924" w:name="_Toc532375673"/>
      <w:bookmarkStart w:id="1925" w:name="_Toc532377412"/>
      <w:r>
        <w:rPr>
          <w:rFonts w:hint="eastAsia"/>
          <w:color w:val="auto"/>
          <w:sz w:val="21"/>
          <w:szCs w:val="21"/>
          <w:highlight w:val="none"/>
        </w:rPr>
        <w:t>18.8 其他</w:t>
      </w:r>
      <w:bookmarkEnd w:id="1924"/>
      <w:bookmarkEnd w:id="1925"/>
    </w:p>
    <w:p w14:paraId="4E182E7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18.8.1 工程开工日前，承包人向发包人提交各项生效的保险证据和保险单副本。未按本项约定提交的，每延后1天，承包人按500元/天支付违约金。</w:t>
      </w:r>
    </w:p>
    <w:p w14:paraId="4C67D48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18.8.2 承包人保险赔偿金不足以补偿发包人损失时，</w:t>
      </w:r>
      <w:bookmarkStart w:id="1926" w:name="_Hlk524378346"/>
      <w:r>
        <w:rPr>
          <w:rFonts w:hint="eastAsia" w:ascii="宋体" w:hAnsi="宋体"/>
          <w:color w:val="auto"/>
          <w:szCs w:val="21"/>
          <w:highlight w:val="none"/>
        </w:rPr>
        <w:t>差额由承包人负责补足</w:t>
      </w:r>
      <w:bookmarkEnd w:id="1926"/>
      <w:r>
        <w:rPr>
          <w:rFonts w:hint="eastAsia" w:ascii="宋体" w:hAnsi="宋体"/>
          <w:color w:val="auto"/>
          <w:szCs w:val="21"/>
          <w:highlight w:val="none"/>
        </w:rPr>
        <w:t>。</w:t>
      </w:r>
    </w:p>
    <w:p w14:paraId="55E66637">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927" w:name="_Toc532377413"/>
      <w:bookmarkStart w:id="1928" w:name="_Toc351203620"/>
      <w:bookmarkStart w:id="1929" w:name="_Toc532375674"/>
      <w:bookmarkStart w:id="1930" w:name="_Toc296503140"/>
      <w:bookmarkStart w:id="1931" w:name="_Toc296346641"/>
      <w:bookmarkStart w:id="1932" w:name="_Toc337558835"/>
      <w:r>
        <w:rPr>
          <w:rFonts w:hint="eastAsia"/>
          <w:color w:val="auto"/>
          <w:kern w:val="2"/>
          <w:sz w:val="21"/>
          <w:szCs w:val="21"/>
          <w:highlight w:val="none"/>
        </w:rPr>
        <w:t>19. 索赔</w:t>
      </w:r>
      <w:bookmarkEnd w:id="1927"/>
      <w:bookmarkEnd w:id="1928"/>
      <w:bookmarkEnd w:id="1929"/>
    </w:p>
    <w:bookmarkEnd w:id="1930"/>
    <w:bookmarkEnd w:id="1931"/>
    <w:bookmarkEnd w:id="1932"/>
    <w:p w14:paraId="1D6B7DF9">
      <w:pPr>
        <w:pStyle w:val="6"/>
        <w:spacing w:before="0" w:beforeAutospacing="0" w:after="0" w:afterAutospacing="0" w:line="360" w:lineRule="auto"/>
        <w:ind w:firstLine="422" w:firstLineChars="200"/>
        <w:rPr>
          <w:color w:val="auto"/>
          <w:sz w:val="21"/>
          <w:szCs w:val="21"/>
          <w:highlight w:val="none"/>
        </w:rPr>
      </w:pPr>
      <w:bookmarkStart w:id="1933" w:name="_Toc532377414"/>
      <w:bookmarkStart w:id="1934" w:name="_Toc532375675"/>
      <w:bookmarkStart w:id="1935" w:name="_Toc296503141"/>
      <w:bookmarkStart w:id="1936" w:name="_Toc337558836"/>
      <w:bookmarkStart w:id="1937" w:name="_Toc296346642"/>
      <w:bookmarkStart w:id="1938" w:name="_Toc351203621"/>
      <w:r>
        <w:rPr>
          <w:rFonts w:hint="eastAsia"/>
          <w:color w:val="auto"/>
          <w:sz w:val="21"/>
          <w:szCs w:val="21"/>
          <w:highlight w:val="none"/>
        </w:rPr>
        <w:t>19.1 承包人的索赔</w:t>
      </w:r>
      <w:bookmarkEnd w:id="1933"/>
      <w:bookmarkEnd w:id="1934"/>
    </w:p>
    <w:p w14:paraId="4195C749">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根据合同约定，承包人认为有权得到追加付款和（或）延长工期的，应按以下程序向发包人提出索赔：</w:t>
      </w:r>
    </w:p>
    <w:p w14:paraId="45BA0F6B">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（1）承包人应在索赔事件发生后28天内，向监理人递交索赔意向通知书，并说明发生索赔事件的事由；承包人未在前述28天内发出索赔意向通知书的，丧失要求追加付款和（或）延长工期的权利；</w:t>
      </w:r>
    </w:p>
    <w:p w14:paraId="697AA5D1">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3F9C7C48">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（3）索赔事件具有持续影响的，承包人应按监理人要求的合理时间间隔继续递交延续索赔通知，说明持续影响的实际情况和记录，列出累计的追加付款金额和（或）工期延长天数；</w:t>
      </w:r>
    </w:p>
    <w:p w14:paraId="7E6453B5">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（4）在索赔事件影响结束后28天内，承包人应向监理人递交最终索赔报告，说明最终要求索赔的追加付款金额和（或）延长的工期，并附必要的记录和证明材料。</w:t>
      </w:r>
    </w:p>
    <w:p w14:paraId="01D7A6AC">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5</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p>
    <w:p w14:paraId="0894DDAA">
      <w:pPr>
        <w:pStyle w:val="6"/>
        <w:spacing w:before="0" w:beforeAutospacing="0" w:after="0" w:afterAutospacing="0" w:line="360" w:lineRule="auto"/>
        <w:ind w:firstLine="422" w:firstLineChars="200"/>
        <w:rPr>
          <w:color w:val="auto"/>
          <w:sz w:val="21"/>
          <w:szCs w:val="21"/>
          <w:highlight w:val="none"/>
        </w:rPr>
      </w:pPr>
      <w:bookmarkStart w:id="1939" w:name="_Toc532377415"/>
      <w:bookmarkStart w:id="1940" w:name="_Toc532375676"/>
      <w:r>
        <w:rPr>
          <w:rFonts w:hint="eastAsia"/>
          <w:color w:val="auto"/>
          <w:sz w:val="21"/>
          <w:szCs w:val="21"/>
          <w:highlight w:val="none"/>
        </w:rPr>
        <w:t>19.2 对承包人索赔的处理</w:t>
      </w:r>
      <w:bookmarkEnd w:id="1939"/>
      <w:bookmarkEnd w:id="1940"/>
    </w:p>
    <w:p w14:paraId="7D12DEBE">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对承包人索赔的处理如下：</w:t>
      </w:r>
    </w:p>
    <w:p w14:paraId="3E03604E">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（1）监理人应在收到索赔报告后14天内完成审查并报送发包人。监理人对索赔报告存在异议的，有权要求承包人提交全部原始记录副本</w:t>
      </w:r>
      <w:r>
        <w:rPr>
          <w:rFonts w:hint="eastAsia" w:ascii="宋体" w:hAnsi="宋体"/>
          <w:color w:val="auto"/>
          <w:szCs w:val="21"/>
          <w:highlight w:val="none"/>
        </w:rPr>
        <w:t>；</w:t>
      </w:r>
    </w:p>
    <w:p w14:paraId="48459406">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color w:val="auto"/>
          <w:szCs w:val="21"/>
          <w:highlight w:val="none"/>
        </w:rPr>
        <w:t>；</w:t>
      </w:r>
    </w:p>
    <w:p w14:paraId="434EB24E">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（3）承包人接受索赔处理结果的，索赔款项在当期进度款中进行支付；承包人不接受索赔处理结果的，按照第20条〔争议解决〕约定处理</w:t>
      </w:r>
      <w:r>
        <w:rPr>
          <w:rFonts w:hint="eastAsia" w:ascii="宋体" w:hAnsi="宋体"/>
          <w:color w:val="auto"/>
          <w:szCs w:val="21"/>
          <w:highlight w:val="none"/>
        </w:rPr>
        <w:t>；</w:t>
      </w:r>
    </w:p>
    <w:p w14:paraId="4C8AAAAC">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（4）工期延误的关键线路按照经监理人、发包人审批同意的施工组织设计计算</w:t>
      </w:r>
      <w:r>
        <w:rPr>
          <w:rFonts w:hint="eastAsia" w:ascii="宋体" w:hAnsi="宋体"/>
          <w:color w:val="auto"/>
          <w:szCs w:val="21"/>
          <w:highlight w:val="none"/>
        </w:rPr>
        <w:t>。</w:t>
      </w:r>
    </w:p>
    <w:p w14:paraId="43FB1B75">
      <w:pPr>
        <w:pStyle w:val="6"/>
        <w:spacing w:before="0" w:beforeAutospacing="0" w:after="0" w:afterAutospacing="0" w:line="360" w:lineRule="auto"/>
        <w:ind w:firstLine="422" w:firstLineChars="200"/>
        <w:rPr>
          <w:color w:val="auto"/>
          <w:sz w:val="21"/>
          <w:szCs w:val="21"/>
          <w:highlight w:val="none"/>
        </w:rPr>
      </w:pPr>
      <w:bookmarkStart w:id="1941" w:name="_Toc532375677"/>
      <w:bookmarkStart w:id="1942" w:name="_Toc532377416"/>
      <w:r>
        <w:rPr>
          <w:rFonts w:hint="eastAsia"/>
          <w:color w:val="auto"/>
          <w:sz w:val="21"/>
          <w:szCs w:val="21"/>
          <w:highlight w:val="none"/>
        </w:rPr>
        <w:t>19.3发包人的索赔</w:t>
      </w:r>
      <w:bookmarkEnd w:id="1941"/>
      <w:bookmarkEnd w:id="1942"/>
    </w:p>
    <w:p w14:paraId="40C4D8AB">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根据合同约定，发包人认为有权得到赔付金额和（或）延长缺陷责任期的，监理人应向承包人发出通知并附有详细的证明。</w:t>
      </w:r>
    </w:p>
    <w:p w14:paraId="05B0BC8E">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943" w:name="_Hlk528652769"/>
      <w:r>
        <w:rPr>
          <w:rFonts w:hint="eastAsia" w:ascii="宋体" w:hAnsi="宋体"/>
          <w:color w:val="auto"/>
          <w:szCs w:val="21"/>
          <w:highlight w:val="none"/>
        </w:rPr>
        <w:t>通过监理人向承包人正式递交最终索赔报告</w:t>
      </w:r>
      <w:bookmarkEnd w:id="1943"/>
      <w:r>
        <w:rPr>
          <w:rFonts w:hint="eastAsia" w:ascii="宋体" w:hAnsi="宋体"/>
          <w:color w:val="auto"/>
          <w:szCs w:val="21"/>
          <w:highlight w:val="none"/>
        </w:rPr>
        <w:t>。</w:t>
      </w:r>
    </w:p>
    <w:p w14:paraId="00AD272F">
      <w:pPr>
        <w:pStyle w:val="6"/>
        <w:spacing w:before="0" w:beforeAutospacing="0" w:after="0" w:afterAutospacing="0" w:line="360" w:lineRule="auto"/>
        <w:ind w:firstLine="422" w:firstLineChars="200"/>
        <w:rPr>
          <w:color w:val="auto"/>
          <w:sz w:val="21"/>
          <w:szCs w:val="21"/>
          <w:highlight w:val="none"/>
        </w:rPr>
      </w:pPr>
      <w:bookmarkStart w:id="1944" w:name="_Toc532377417"/>
      <w:bookmarkStart w:id="1945" w:name="_Toc532375678"/>
      <w:r>
        <w:rPr>
          <w:rFonts w:hint="eastAsia"/>
          <w:color w:val="auto"/>
          <w:sz w:val="21"/>
          <w:szCs w:val="21"/>
          <w:highlight w:val="none"/>
        </w:rPr>
        <w:t>19.4 对发包人索赔的处理</w:t>
      </w:r>
      <w:bookmarkEnd w:id="1944"/>
      <w:bookmarkEnd w:id="1945"/>
    </w:p>
    <w:p w14:paraId="227299EF">
      <w:pPr>
        <w:autoSpaceDE w:val="0"/>
        <w:autoSpaceDN w:val="0"/>
        <w:spacing w:line="360" w:lineRule="auto"/>
        <w:ind w:right="105" w:rightChars="50"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对发包人索赔的处理如下：</w:t>
      </w:r>
    </w:p>
    <w:p w14:paraId="602D673D">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（1）承包人收到发包人提交的索赔报告后，应及时审查索赔报告的内容、查验发包人证明材料；</w:t>
      </w:r>
    </w:p>
    <w:p w14:paraId="3BAAD76E">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44CB7480">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（3）承包人接受索赔处理结果的，发包人可从应支付给承包人的合同价款中扣除赔付的金额或延长缺陷责任期；发包人不接受索赔处理结果的，按第20条〔争议解决〕约定处理。</w:t>
      </w:r>
    </w:p>
    <w:p w14:paraId="01D30AD4">
      <w:pPr>
        <w:pStyle w:val="6"/>
        <w:spacing w:before="0" w:beforeAutospacing="0" w:after="0" w:afterAutospacing="0" w:line="360" w:lineRule="auto"/>
        <w:ind w:firstLine="422" w:firstLineChars="200"/>
        <w:rPr>
          <w:color w:val="auto"/>
          <w:sz w:val="21"/>
          <w:szCs w:val="21"/>
          <w:highlight w:val="none"/>
        </w:rPr>
      </w:pPr>
      <w:bookmarkStart w:id="1946" w:name="_Toc532375679"/>
      <w:bookmarkStart w:id="1947" w:name="_Toc532377418"/>
      <w:bookmarkStart w:id="1948" w:name="_Hlk528928420"/>
      <w:r>
        <w:rPr>
          <w:rFonts w:hint="eastAsia"/>
          <w:color w:val="auto"/>
          <w:sz w:val="21"/>
          <w:szCs w:val="21"/>
          <w:highlight w:val="none"/>
        </w:rPr>
        <w:t>19.5 提出索赔的期限</w:t>
      </w:r>
      <w:bookmarkEnd w:id="1946"/>
      <w:bookmarkEnd w:id="1947"/>
    </w:p>
    <w:p w14:paraId="7BACAC28">
      <w:pPr>
        <w:autoSpaceDE w:val="0"/>
        <w:autoSpaceDN w:val="0"/>
        <w:spacing w:line="360" w:lineRule="auto"/>
        <w:ind w:right="105" w:rightChars="50" w:firstLine="420" w:firstLineChars="200"/>
        <w:jc w:val="left"/>
        <w:rPr>
          <w:rFonts w:ascii="宋体" w:hAnsi="宋体"/>
          <w:color w:val="auto"/>
          <w:szCs w:val="21"/>
          <w:highlight w:val="none"/>
        </w:rPr>
      </w:pPr>
      <w:bookmarkStart w:id="1949" w:name="_Hlk524298376"/>
      <w:r>
        <w:rPr>
          <w:rFonts w:hint="eastAsia" w:ascii="宋体" w:hAnsi="宋体"/>
          <w:color w:val="auto"/>
          <w:szCs w:val="21"/>
          <w:highlight w:val="none"/>
        </w:rPr>
        <w:t>任一索赔事件发生后28天内，承包人/发包人未向对方发出索赔意向通知书的，视为其已放弃索赔权，无权再就该索赔事项提出任何索赔。</w:t>
      </w:r>
    </w:p>
    <w:bookmarkEnd w:id="1935"/>
    <w:bookmarkEnd w:id="1936"/>
    <w:bookmarkEnd w:id="1937"/>
    <w:bookmarkEnd w:id="1938"/>
    <w:bookmarkEnd w:id="1948"/>
    <w:bookmarkEnd w:id="1949"/>
    <w:p w14:paraId="69DCF2C6">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950" w:name="_Toc532375680"/>
      <w:bookmarkStart w:id="1951" w:name="_Toc351203651"/>
      <w:bookmarkStart w:id="1952" w:name="_Toc532377419"/>
      <w:r>
        <w:rPr>
          <w:rFonts w:hint="eastAsia"/>
          <w:color w:val="auto"/>
          <w:kern w:val="2"/>
          <w:sz w:val="21"/>
          <w:szCs w:val="21"/>
          <w:highlight w:val="none"/>
        </w:rPr>
        <w:t>20. 争议解决</w:t>
      </w:r>
      <w:bookmarkEnd w:id="1950"/>
      <w:bookmarkEnd w:id="1951"/>
      <w:bookmarkEnd w:id="1952"/>
    </w:p>
    <w:p w14:paraId="43C68ACB">
      <w:pPr>
        <w:pStyle w:val="6"/>
        <w:spacing w:before="0" w:beforeAutospacing="0" w:after="0" w:afterAutospacing="0" w:line="360" w:lineRule="auto"/>
        <w:ind w:firstLine="422" w:firstLineChars="200"/>
        <w:rPr>
          <w:color w:val="auto"/>
          <w:sz w:val="21"/>
          <w:szCs w:val="21"/>
          <w:highlight w:val="none"/>
        </w:rPr>
      </w:pPr>
      <w:bookmarkStart w:id="1953" w:name="_Toc532377420"/>
      <w:bookmarkStart w:id="1954" w:name="_Toc532375681"/>
      <w:r>
        <w:rPr>
          <w:rFonts w:hint="eastAsia"/>
          <w:color w:val="auto"/>
          <w:sz w:val="21"/>
          <w:szCs w:val="21"/>
          <w:highlight w:val="none"/>
        </w:rPr>
        <w:t>20.3 争议评审</w:t>
      </w:r>
      <w:bookmarkEnd w:id="1953"/>
      <w:bookmarkEnd w:id="1954"/>
    </w:p>
    <w:p w14:paraId="61849B7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合同当事人是否同意将工程争议提交争议评审小组决定：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1BCB1FD">
      <w:pPr>
        <w:pStyle w:val="6"/>
        <w:spacing w:before="0" w:beforeAutospacing="0" w:after="0" w:afterAutospacing="0" w:line="360" w:lineRule="auto"/>
        <w:ind w:firstLine="422" w:firstLineChars="200"/>
        <w:rPr>
          <w:color w:val="auto"/>
          <w:sz w:val="21"/>
          <w:szCs w:val="21"/>
          <w:highlight w:val="none"/>
        </w:rPr>
      </w:pPr>
      <w:bookmarkStart w:id="1955" w:name="_Toc532375682"/>
      <w:bookmarkStart w:id="1956" w:name="_Toc532377421"/>
      <w:r>
        <w:rPr>
          <w:rFonts w:hint="eastAsia"/>
          <w:color w:val="auto"/>
          <w:sz w:val="21"/>
          <w:szCs w:val="21"/>
          <w:highlight w:val="none"/>
        </w:rPr>
        <w:t>20.4 仲裁或诉讼</w:t>
      </w:r>
      <w:bookmarkEnd w:id="1955"/>
      <w:bookmarkEnd w:id="1956"/>
    </w:p>
    <w:p w14:paraId="3710192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因合同及合同有关事项发生的争议，按下列第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76BBE8C6">
      <w:pPr>
        <w:spacing w:line="360" w:lineRule="auto"/>
        <w:ind w:right="105" w:rightChars="50" w:firstLine="420" w:firstLineChars="200"/>
        <w:jc w:val="left"/>
        <w:rPr>
          <w:rFonts w:ascii="宋体" w:hAnsi="宋体"/>
          <w:color w:val="auto"/>
          <w:szCs w:val="21"/>
          <w:highlight w:val="none"/>
        </w:rPr>
      </w:pPr>
      <w:r>
        <w:rPr>
          <w:rFonts w:ascii="宋体" w:hAnsi="宋体"/>
          <w:color w:val="auto"/>
          <w:szCs w:val="21"/>
          <w:highlight w:val="none"/>
        </w:rPr>
        <w:t>（1）向</w:t>
      </w:r>
      <w:r>
        <w:rPr>
          <w:rFonts w:ascii="宋体" w:hAnsi="宋体"/>
          <w:color w:val="auto"/>
          <w:szCs w:val="21"/>
          <w:highlight w:val="none"/>
          <w:u w:val="single"/>
        </w:rPr>
        <w:t xml:space="preserve">                     </w:t>
      </w:r>
      <w:r>
        <w:rPr>
          <w:rFonts w:ascii="宋体" w:hAnsi="宋体"/>
          <w:color w:val="auto"/>
          <w:szCs w:val="21"/>
          <w:highlight w:val="none"/>
        </w:rPr>
        <w:t>仲裁委员会申请仲裁；</w:t>
      </w:r>
    </w:p>
    <w:p w14:paraId="207EDAB6">
      <w:pPr>
        <w:spacing w:line="360" w:lineRule="auto"/>
        <w:ind w:right="105" w:rightChars="50" w:firstLine="420" w:firstLineChars="200"/>
        <w:jc w:val="left"/>
        <w:rPr>
          <w:rFonts w:ascii="宋体" w:hAnsi="宋体"/>
          <w:color w:val="auto"/>
          <w:szCs w:val="21"/>
          <w:highlight w:val="none"/>
        </w:rPr>
      </w:pPr>
      <w:r>
        <w:rPr>
          <w:rFonts w:ascii="宋体" w:hAnsi="宋体"/>
          <w:color w:val="auto"/>
          <w:szCs w:val="21"/>
          <w:highlight w:val="none"/>
        </w:rPr>
        <w:t>（2）向</w:t>
      </w:r>
      <w:r>
        <w:rPr>
          <w:rFonts w:ascii="宋体" w:hAnsi="宋体"/>
          <w:color w:val="auto"/>
          <w:szCs w:val="21"/>
          <w:highlight w:val="none"/>
          <w:u w:val="single"/>
        </w:rPr>
        <w:t xml:space="preserve">                     </w:t>
      </w:r>
      <w:r>
        <w:rPr>
          <w:rFonts w:ascii="宋体" w:hAnsi="宋体"/>
          <w:color w:val="auto"/>
          <w:szCs w:val="21"/>
          <w:highlight w:val="none"/>
        </w:rPr>
        <w:t>人民法院起诉。</w:t>
      </w:r>
    </w:p>
    <w:p w14:paraId="242371DC">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957" w:name="_Toc532377422"/>
      <w:bookmarkStart w:id="1958" w:name="_Toc532375683"/>
      <w:r>
        <w:rPr>
          <w:rFonts w:hint="eastAsia"/>
          <w:color w:val="auto"/>
          <w:kern w:val="2"/>
          <w:sz w:val="21"/>
          <w:szCs w:val="21"/>
          <w:highlight w:val="none"/>
        </w:rPr>
        <w:t>21. 补充条款</w:t>
      </w:r>
      <w:bookmarkEnd w:id="1957"/>
      <w:bookmarkEnd w:id="1958"/>
    </w:p>
    <w:p w14:paraId="7DED9435">
      <w:pPr>
        <w:pStyle w:val="6"/>
        <w:spacing w:before="0" w:beforeAutospacing="0" w:after="0" w:afterAutospacing="0" w:line="360" w:lineRule="auto"/>
        <w:ind w:firstLine="422" w:firstLineChars="200"/>
        <w:rPr>
          <w:color w:val="auto"/>
          <w:sz w:val="21"/>
          <w:szCs w:val="21"/>
          <w:highlight w:val="none"/>
        </w:rPr>
      </w:pPr>
      <w:bookmarkStart w:id="1959" w:name="_Toc532375684"/>
      <w:bookmarkStart w:id="1960" w:name="_Toc532377423"/>
      <w:r>
        <w:rPr>
          <w:rFonts w:hint="eastAsia"/>
          <w:color w:val="auto"/>
          <w:sz w:val="21"/>
          <w:szCs w:val="21"/>
          <w:highlight w:val="none"/>
        </w:rPr>
        <w:t>21.1 退出机制</w:t>
      </w:r>
      <w:bookmarkEnd w:id="1959"/>
      <w:bookmarkEnd w:id="1960"/>
    </w:p>
    <w:p w14:paraId="0145E22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21.1.1有下列情形之一的，发包人有权解除合同，亦有权兑付履约担保，并对承包人做清退出场处理</w:t>
      </w:r>
      <w:r>
        <w:rPr>
          <w:rFonts w:hint="eastAsia" w:ascii="宋体" w:hAnsi="宋体"/>
          <w:color w:val="auto"/>
          <w:kern w:val="0"/>
          <w:szCs w:val="21"/>
          <w:highlight w:val="none"/>
        </w:rPr>
        <w:t>：</w:t>
      </w:r>
    </w:p>
    <w:p w14:paraId="178710C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（1）因承包人原因造成较大及以上等级生产安全事故或工程质量事故的；</w:t>
      </w:r>
    </w:p>
    <w:p w14:paraId="349BDED3">
      <w:pPr>
        <w:spacing w:line="360" w:lineRule="auto"/>
        <w:ind w:right="105" w:rightChars="50"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（2）因承包人债权债务纠纷或其他纠纷导致工程无法正常施工的。</w:t>
      </w:r>
    </w:p>
    <w:p w14:paraId="48143B2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rPr>
        <w:t>3</w:t>
      </w:r>
      <w:r>
        <w:rPr>
          <w:rFonts w:hint="eastAsia" w:ascii="宋体" w:hAnsi="宋体"/>
          <w:color w:val="auto"/>
          <w:kern w:val="0"/>
          <w:szCs w:val="21"/>
          <w:highlight w:val="none"/>
          <w:lang w:eastAsia="zh-CN"/>
        </w:rPr>
        <w:t>)</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eastAsia="zh-CN"/>
        </w:rPr>
        <w:t>.</w:t>
      </w:r>
    </w:p>
    <w:p w14:paraId="224205EF">
      <w:pPr>
        <w:pStyle w:val="17"/>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21.1.2有下列情形之一的，承包人有权解除合同，并按16.1.4约定执行：</w:t>
      </w:r>
    </w:p>
    <w:p w14:paraId="6025AB0B">
      <w:pPr>
        <w:pStyle w:val="17"/>
        <w:spacing w:after="0"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（1）因发包人征地、拆迁、补偿、审批手续等原因致使本工程延期开工超过90天的。</w:t>
      </w:r>
    </w:p>
    <w:p w14:paraId="418CA99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rPr>
        <w:t>2</w:t>
      </w:r>
      <w:r>
        <w:rPr>
          <w:rFonts w:hint="eastAsia" w:ascii="宋体" w:hAnsi="宋体"/>
          <w:color w:val="auto"/>
          <w:kern w:val="0"/>
          <w:szCs w:val="21"/>
          <w:highlight w:val="none"/>
          <w:lang w:eastAsia="zh-CN"/>
        </w:rPr>
        <w:t>)</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eastAsia="zh-CN"/>
        </w:rPr>
        <w:t>.</w:t>
      </w:r>
    </w:p>
    <w:p w14:paraId="4C8BA44E">
      <w:pPr>
        <w:pStyle w:val="6"/>
        <w:spacing w:before="0" w:beforeAutospacing="0" w:after="0" w:afterAutospacing="0" w:line="360" w:lineRule="auto"/>
        <w:ind w:firstLine="422" w:firstLineChars="200"/>
        <w:rPr>
          <w:color w:val="auto"/>
          <w:sz w:val="21"/>
          <w:szCs w:val="21"/>
          <w:highlight w:val="none"/>
        </w:rPr>
      </w:pPr>
      <w:bookmarkStart w:id="1961" w:name="_Toc532375685"/>
      <w:bookmarkStart w:id="1962" w:name="_Toc532377424"/>
      <w:r>
        <w:rPr>
          <w:rFonts w:hint="eastAsia"/>
          <w:color w:val="auto"/>
          <w:sz w:val="21"/>
          <w:szCs w:val="21"/>
          <w:highlight w:val="none"/>
        </w:rPr>
        <w:t>21.2智慧工地</w:t>
      </w:r>
      <w:bookmarkEnd w:id="1961"/>
      <w:bookmarkEnd w:id="1962"/>
    </w:p>
    <w:p w14:paraId="6DFB1FD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工地建设可参照重庆市城乡建设委员会《关于印发“智慧工地”建设工作方案的通知》（渝建〔2017〕414号）的相关要求建设。</w:t>
      </w:r>
      <w:bookmarkEnd w:id="1903"/>
    </w:p>
    <w:p w14:paraId="157E4AEC">
      <w:pPr>
        <w:pStyle w:val="6"/>
        <w:spacing w:before="0" w:beforeAutospacing="0" w:after="0" w:afterAutospacing="0" w:line="360" w:lineRule="auto"/>
        <w:ind w:firstLine="422" w:firstLineChars="200"/>
        <w:rPr>
          <w:color w:val="auto"/>
          <w:sz w:val="21"/>
          <w:szCs w:val="21"/>
          <w:highlight w:val="none"/>
          <w:u w:val="single"/>
        </w:rPr>
      </w:pPr>
      <w:r>
        <w:rPr>
          <w:rFonts w:hint="eastAsia"/>
          <w:color w:val="auto"/>
          <w:sz w:val="21"/>
          <w:szCs w:val="21"/>
          <w:highlight w:val="none"/>
        </w:rPr>
        <w:t>21.3低价风险担保</w:t>
      </w:r>
    </w:p>
    <w:p w14:paraId="422EB8E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承包人提供低价风险担保的情形：采用经评审的最低投标价法的项目投标报价低于最高限价85%时。</w:t>
      </w:r>
    </w:p>
    <w:p w14:paraId="04D06DF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承包人提供低价风险担保的形式、金额及期限：</w:t>
      </w:r>
    </w:p>
    <w:p w14:paraId="588622E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（1）低价风险担保的形式：现金或银行保函或现金+银行保函的组合；采用保函形式的，保函必须为不可撤销、不可转让且见索即付的独立保函；</w:t>
      </w:r>
    </w:p>
    <w:p w14:paraId="5F886D0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（2）低价风险担保的金额：</w:t>
      </w:r>
      <w:r>
        <w:rPr>
          <w:rFonts w:hint="eastAsia" w:ascii="仿宋_GB2312" w:hAnsi="宋体" w:eastAsia="仿宋_GB2312" w:cs="宋体"/>
          <w:color w:val="auto"/>
          <w:kern w:val="0"/>
          <w:szCs w:val="21"/>
          <w:highlight w:val="none"/>
          <w:u w:val="single"/>
        </w:rPr>
        <w:t xml:space="preserve">            </w:t>
      </w:r>
      <w:r>
        <w:rPr>
          <w:rFonts w:hint="eastAsia" w:ascii="宋体" w:hAnsi="宋体"/>
          <w:color w:val="auto"/>
          <w:szCs w:val="21"/>
          <w:highlight w:val="none"/>
        </w:rPr>
        <w:t>；</w:t>
      </w:r>
    </w:p>
    <w:p w14:paraId="214B22E6">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（3）低价风险担保的提交时间：</w:t>
      </w:r>
      <w:r>
        <w:rPr>
          <w:rFonts w:hint="eastAsia"/>
          <w:color w:val="auto"/>
          <w:szCs w:val="21"/>
          <w:highlight w:val="none"/>
          <w:u w:val="single"/>
        </w:rPr>
        <w:t>从招标人中标通知书送达拟中标人之日起    工作日内</w:t>
      </w:r>
      <w:r>
        <w:rPr>
          <w:rFonts w:hint="eastAsia" w:ascii="宋体" w:hAnsi="宋体"/>
          <w:color w:val="auto"/>
          <w:szCs w:val="21"/>
          <w:highlight w:val="none"/>
          <w:u w:val="single"/>
        </w:rPr>
        <w:t>；</w:t>
      </w:r>
    </w:p>
    <w:p w14:paraId="24AB193B">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（4）低价风险担保的期限：</w:t>
      </w:r>
      <w:r>
        <w:rPr>
          <w:rFonts w:hint="eastAsia"/>
          <w:color w:val="auto"/>
          <w:szCs w:val="21"/>
          <w:highlight w:val="none"/>
          <w:u w:val="single"/>
        </w:rPr>
        <w:t>自低价风险担保生效之日起至竣工验收合格之日止</w:t>
      </w:r>
      <w:r>
        <w:rPr>
          <w:rFonts w:hint="eastAsia" w:ascii="宋体" w:hAnsi="宋体"/>
          <w:color w:val="auto"/>
          <w:szCs w:val="21"/>
          <w:highlight w:val="none"/>
        </w:rPr>
        <w:t>。</w:t>
      </w:r>
    </w:p>
    <w:p w14:paraId="26784FE9">
      <w:pPr>
        <w:pStyle w:val="17"/>
        <w:spacing w:after="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低价风险担保的退还时间：</w:t>
      </w:r>
      <w:r>
        <w:rPr>
          <w:rFonts w:hint="eastAsia" w:ascii="宋体" w:hAnsi="宋体"/>
          <w:color w:val="auto"/>
          <w:szCs w:val="21"/>
          <w:highlight w:val="none"/>
          <w:u w:val="single"/>
        </w:rPr>
        <w:t xml:space="preserve">采用现金担保的，工程竣工验收合格后14天内退还，合同履行期间允许承包人用符合要求的银行保函进行置换；采用银行保函的，工程竣工验收合格后14天内退还。采用分段退还的，低价风险担保的退还时间及方式为：        </w:t>
      </w:r>
      <w:r>
        <w:rPr>
          <w:rFonts w:hint="eastAsia" w:ascii="宋体" w:hAnsi="宋体"/>
          <w:color w:val="auto"/>
          <w:szCs w:val="21"/>
          <w:highlight w:val="none"/>
        </w:rPr>
        <w:t>。</w:t>
      </w:r>
    </w:p>
    <w:p w14:paraId="16A502B3">
      <w:pPr>
        <w:pStyle w:val="17"/>
        <w:spacing w:after="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（5）低价风险担保的扣减：</w:t>
      </w:r>
    </w:p>
    <w:p w14:paraId="21B63094">
      <w:pPr>
        <w:pStyle w:val="17"/>
        <w:spacing w:after="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w:t>
      </w:r>
      <w:r>
        <w:rPr>
          <w:rFonts w:hint="eastAsia" w:ascii="宋体" w:hAnsi="宋体"/>
          <w:color w:val="auto"/>
          <w:szCs w:val="21"/>
          <w:highlight w:val="none"/>
          <w:u w:val="single"/>
        </w:rPr>
        <w:t>50</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100%</w:t>
      </w:r>
      <w:r>
        <w:rPr>
          <w:rFonts w:hint="eastAsia" w:ascii="宋体" w:hAnsi="宋体"/>
          <w:color w:val="auto"/>
          <w:szCs w:val="21"/>
          <w:highlight w:val="none"/>
        </w:rPr>
        <w:t>扣减，直至解除合同；</w:t>
      </w:r>
    </w:p>
    <w:p w14:paraId="56953DA2">
      <w:pPr>
        <w:pStyle w:val="17"/>
        <w:spacing w:after="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②承包人在工程施工期间或竣工验收时，工程质量不符合国家现行有关施工质量验收规范要求的，按低价风险担保金额的</w:t>
      </w:r>
      <w:r>
        <w:rPr>
          <w:rFonts w:hint="eastAsia" w:ascii="宋体" w:hAnsi="宋体"/>
          <w:color w:val="auto"/>
          <w:szCs w:val="21"/>
          <w:highlight w:val="none"/>
          <w:u w:val="single"/>
        </w:rPr>
        <w:t>50</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100%</w:t>
      </w:r>
      <w:r>
        <w:rPr>
          <w:rFonts w:hint="eastAsia" w:ascii="宋体" w:hAnsi="宋体"/>
          <w:color w:val="auto"/>
          <w:szCs w:val="21"/>
          <w:highlight w:val="none"/>
        </w:rPr>
        <w:t>扣减，直至解除合同；</w:t>
      </w:r>
    </w:p>
    <w:p w14:paraId="488F1409">
      <w:pPr>
        <w:pStyle w:val="17"/>
        <w:spacing w:after="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③承包人因16.2.3项原因被解除合同的，低价风险担保将全额扣除；</w:t>
      </w:r>
    </w:p>
    <w:p w14:paraId="2E833E99">
      <w:pPr>
        <w:pStyle w:val="6"/>
        <w:spacing w:before="0" w:beforeAutospacing="0" w:after="0" w:afterAutospacing="0" w:line="360" w:lineRule="auto"/>
        <w:ind w:firstLine="400" w:firstLineChars="200"/>
        <w:rPr>
          <w:color w:val="auto"/>
          <w:sz w:val="21"/>
          <w:szCs w:val="21"/>
          <w:highlight w:val="none"/>
        </w:rPr>
      </w:pPr>
      <w:r>
        <w:rPr>
          <w:rFonts w:hint="eastAsia"/>
          <w:b w:val="0"/>
          <w:bCs w:val="0"/>
          <w:color w:val="auto"/>
          <w:szCs w:val="21"/>
          <w:highlight w:val="none"/>
        </w:rPr>
        <w:t>④因承包人过错导致的其他情形：</w:t>
      </w:r>
      <w:r>
        <w:rPr>
          <w:rFonts w:hint="eastAsia"/>
          <w:b w:val="0"/>
          <w:bCs w:val="0"/>
          <w:color w:val="auto"/>
          <w:szCs w:val="21"/>
          <w:highlight w:val="none"/>
          <w:u w:val="single"/>
        </w:rPr>
        <w:t xml:space="preserve">        </w:t>
      </w:r>
      <w:r>
        <w:rPr>
          <w:rFonts w:hint="eastAsia"/>
          <w:b w:val="0"/>
          <w:bCs w:val="0"/>
          <w:color w:val="auto"/>
          <w:szCs w:val="21"/>
          <w:highlight w:val="none"/>
        </w:rPr>
        <w:t>。</w:t>
      </w:r>
    </w:p>
    <w:p w14:paraId="3BCFE9D6">
      <w:pPr>
        <w:pStyle w:val="6"/>
        <w:spacing w:before="0" w:beforeAutospacing="0" w:after="0" w:afterAutospacing="0" w:line="360" w:lineRule="auto"/>
        <w:ind w:firstLine="422" w:firstLineChars="200"/>
        <w:rPr>
          <w:rFonts w:hint="eastAsia"/>
          <w:color w:val="auto"/>
          <w:sz w:val="21"/>
          <w:szCs w:val="21"/>
          <w:highlight w:val="none"/>
          <w:u w:val="single"/>
        </w:rPr>
      </w:pPr>
      <w:r>
        <w:rPr>
          <w:rFonts w:hint="eastAsia"/>
          <w:color w:val="auto"/>
          <w:sz w:val="21"/>
          <w:szCs w:val="21"/>
          <w:highlight w:val="none"/>
        </w:rPr>
        <w:t>21.4 关于不平衡报价的约定</w:t>
      </w:r>
      <w:r>
        <w:rPr>
          <w:rFonts w:hint="eastAsia"/>
          <w:color w:val="auto"/>
          <w:sz w:val="21"/>
          <w:szCs w:val="21"/>
          <w:highlight w:val="none"/>
          <w:lang w:eastAsia="zh-CN"/>
        </w:rPr>
        <w:t>：</w:t>
      </w:r>
      <w:r>
        <w:rPr>
          <w:rFonts w:hint="eastAsia"/>
          <w:color w:val="auto"/>
          <w:sz w:val="21"/>
          <w:szCs w:val="21"/>
          <w:highlight w:val="none"/>
          <w:u w:val="single"/>
        </w:rPr>
        <w:t xml:space="preserve">       </w:t>
      </w:r>
    </w:p>
    <w:p w14:paraId="601FBDEF">
      <w:pPr>
        <w:pStyle w:val="6"/>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21.</w:t>
      </w:r>
      <w:r>
        <w:rPr>
          <w:rFonts w:hint="eastAsia"/>
          <w:color w:val="auto"/>
          <w:sz w:val="21"/>
          <w:szCs w:val="21"/>
          <w:highlight w:val="none"/>
          <w:lang w:val="en-US" w:eastAsia="zh-CN"/>
        </w:rPr>
        <w:t>5</w:t>
      </w:r>
      <w:r>
        <w:rPr>
          <w:rFonts w:hint="eastAsia"/>
          <w:color w:val="auto"/>
          <w:sz w:val="21"/>
          <w:szCs w:val="21"/>
          <w:highlight w:val="none"/>
        </w:rPr>
        <w:t xml:space="preserve"> </w:t>
      </w:r>
      <w:r>
        <w:rPr>
          <w:rFonts w:hint="eastAsia"/>
          <w:color w:val="auto"/>
          <w:sz w:val="21"/>
          <w:szCs w:val="21"/>
          <w:highlight w:val="none"/>
          <w:u w:val="single"/>
        </w:rPr>
        <w:t xml:space="preserve">       </w:t>
      </w:r>
    </w:p>
    <w:p w14:paraId="7CBA579A">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963" w:name="baidusnap3"/>
      <w:bookmarkEnd w:id="1963"/>
      <w:bookmarkStart w:id="1964" w:name="baidusnap7"/>
      <w:bookmarkEnd w:id="1964"/>
      <w:bookmarkStart w:id="1965" w:name="_Toc532375686"/>
      <w:bookmarkStart w:id="1966" w:name="_Toc532377425"/>
      <w:bookmarkStart w:id="1967" w:name="_Toc351203652"/>
      <w:r>
        <w:rPr>
          <w:rFonts w:hint="eastAsia"/>
          <w:color w:val="auto"/>
          <w:kern w:val="2"/>
          <w:sz w:val="21"/>
          <w:szCs w:val="21"/>
          <w:highlight w:val="none"/>
        </w:rPr>
        <w:t>22. 合同附件</w:t>
      </w:r>
      <w:bookmarkEnd w:id="1965"/>
      <w:bookmarkEnd w:id="1966"/>
    </w:p>
    <w:p w14:paraId="2A6ACE09">
      <w:pPr>
        <w:spacing w:line="360" w:lineRule="auto"/>
        <w:ind w:right="105" w:rightChars="50" w:firstLine="420" w:firstLineChars="200"/>
        <w:jc w:val="left"/>
        <w:rPr>
          <w:rFonts w:ascii="宋体" w:hAnsi="宋体"/>
          <w:color w:val="auto"/>
          <w:highlight w:val="none"/>
        </w:rPr>
      </w:pPr>
      <w:r>
        <w:rPr>
          <w:rFonts w:hint="eastAsia" w:ascii="宋体" w:hAnsi="宋体"/>
          <w:color w:val="auto"/>
          <w:highlight w:val="none"/>
        </w:rPr>
        <w:t>以下附件是本合同的有效组成部分：</w:t>
      </w:r>
    </w:p>
    <w:p w14:paraId="6B02819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附件1：工程质量保修书</w:t>
      </w:r>
    </w:p>
    <w:p w14:paraId="69F6418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附件2：主要建设工程文件目录</w:t>
      </w:r>
    </w:p>
    <w:p w14:paraId="168226B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附件3：承包人项目管理机构组成表</w:t>
      </w:r>
    </w:p>
    <w:p w14:paraId="4320666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附件4：履约</w:t>
      </w:r>
      <w:r>
        <w:rPr>
          <w:rFonts w:ascii="宋体" w:hAnsi="宋体"/>
          <w:color w:val="auto"/>
          <w:szCs w:val="21"/>
          <w:highlight w:val="none"/>
        </w:rPr>
        <w:t>担保</w:t>
      </w:r>
      <w:r>
        <w:rPr>
          <w:rFonts w:hint="eastAsia" w:ascii="宋体" w:hAnsi="宋体"/>
          <w:color w:val="auto"/>
          <w:szCs w:val="21"/>
          <w:highlight w:val="none"/>
        </w:rPr>
        <w:t>（如有）</w:t>
      </w:r>
    </w:p>
    <w:p w14:paraId="2C08841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5</w:t>
      </w:r>
      <w:r>
        <w:rPr>
          <w:rFonts w:hint="eastAsia" w:ascii="宋体" w:hAnsi="宋体"/>
          <w:color w:val="auto"/>
          <w:szCs w:val="21"/>
          <w:highlight w:val="none"/>
        </w:rPr>
        <w:t>：预付款担保（如有）</w:t>
      </w:r>
    </w:p>
    <w:p w14:paraId="7F20E63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6</w:t>
      </w:r>
      <w:r>
        <w:rPr>
          <w:rFonts w:hint="eastAsia" w:ascii="宋体" w:hAnsi="宋体"/>
          <w:color w:val="auto"/>
          <w:szCs w:val="21"/>
          <w:highlight w:val="none"/>
        </w:rPr>
        <w:t>：支付担保（如有）</w:t>
      </w:r>
    </w:p>
    <w:p w14:paraId="5CDFA2C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7</w:t>
      </w:r>
      <w:r>
        <w:rPr>
          <w:rFonts w:hint="eastAsia" w:ascii="宋体" w:hAnsi="宋体"/>
          <w:color w:val="auto"/>
          <w:szCs w:val="21"/>
          <w:highlight w:val="none"/>
        </w:rPr>
        <w:t>：专业工程暂估价表</w:t>
      </w:r>
    </w:p>
    <w:p w14:paraId="580D033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8</w:t>
      </w:r>
      <w:r>
        <w:rPr>
          <w:rFonts w:hint="eastAsia" w:ascii="宋体" w:hAnsi="宋体"/>
          <w:color w:val="auto"/>
          <w:szCs w:val="21"/>
          <w:highlight w:val="none"/>
        </w:rPr>
        <w:t>：廉洁从业协议</w:t>
      </w:r>
    </w:p>
    <w:p w14:paraId="6C3796F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9</w:t>
      </w:r>
      <w:r>
        <w:rPr>
          <w:rFonts w:hint="eastAsia" w:ascii="宋体" w:hAnsi="宋体"/>
          <w:color w:val="auto"/>
          <w:szCs w:val="21"/>
          <w:highlight w:val="none"/>
        </w:rPr>
        <w:t>：安全管理协议</w:t>
      </w:r>
    </w:p>
    <w:p w14:paraId="61512CE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10</w:t>
      </w:r>
      <w:r>
        <w:rPr>
          <w:rFonts w:hint="eastAsia" w:ascii="宋体" w:hAnsi="宋体"/>
          <w:color w:val="auto"/>
          <w:szCs w:val="21"/>
          <w:highlight w:val="none"/>
        </w:rPr>
        <w:t>：保障农民工工资支付协议</w:t>
      </w:r>
    </w:p>
    <w:p w14:paraId="5A7EECE4">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附件11：低价风险担保保函示范文本（独立保函）（如有）</w:t>
      </w:r>
    </w:p>
    <w:p w14:paraId="5A856EC5">
      <w:pPr>
        <w:spacing w:line="360" w:lineRule="auto"/>
        <w:ind w:right="105" w:rightChars="50"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附件12：质量保证金保函（如有）</w:t>
      </w:r>
    </w:p>
    <w:bookmarkEnd w:id="1967"/>
    <w:p w14:paraId="5C3F72C9">
      <w:pPr>
        <w:spacing w:line="36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1968" w:name="_Toc296503226"/>
      <w:bookmarkStart w:id="1969" w:name="_Toc296944565"/>
      <w:bookmarkStart w:id="1970" w:name="_Toc296346727"/>
      <w:bookmarkStart w:id="1971" w:name="_Toc296891266"/>
      <w:bookmarkStart w:id="1972" w:name="_Toc267261693"/>
      <w:bookmarkStart w:id="1973" w:name="_Toc296347225"/>
      <w:bookmarkStart w:id="1974" w:name="_Toc296891054"/>
      <w:r>
        <w:rPr>
          <w:rFonts w:hint="eastAsia" w:ascii="宋体" w:hAnsi="宋体"/>
          <w:color w:val="auto"/>
          <w:szCs w:val="21"/>
          <w:highlight w:val="none"/>
        </w:rPr>
        <w:t>件1：</w:t>
      </w:r>
      <w:bookmarkEnd w:id="1968"/>
      <w:bookmarkEnd w:id="1969"/>
      <w:bookmarkEnd w:id="1970"/>
      <w:bookmarkEnd w:id="1971"/>
      <w:bookmarkEnd w:id="1972"/>
      <w:bookmarkEnd w:id="1973"/>
      <w:bookmarkEnd w:id="1974"/>
    </w:p>
    <w:p w14:paraId="7CC4D7BA">
      <w:pPr>
        <w:spacing w:before="156" w:beforeLines="50" w:after="156" w:afterLines="50" w:line="360" w:lineRule="auto"/>
        <w:jc w:val="center"/>
        <w:rPr>
          <w:rFonts w:ascii="宋体" w:hAnsi="宋体"/>
          <w:color w:val="auto"/>
          <w:szCs w:val="21"/>
          <w:highlight w:val="none"/>
        </w:rPr>
      </w:pPr>
      <w:r>
        <w:rPr>
          <w:rFonts w:hint="eastAsia" w:ascii="宋体" w:hAnsi="宋体"/>
          <w:color w:val="auto"/>
          <w:szCs w:val="21"/>
          <w:highlight w:val="none"/>
        </w:rPr>
        <w:t>工程质量保修书</w:t>
      </w:r>
    </w:p>
    <w:p w14:paraId="466A1165">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14:paraId="2F1594E1">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14:paraId="483EAB8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发包人和承包人根据《中华人民共和国建筑法》和《建设工程质量管理条例》，经协商一致就</w:t>
      </w:r>
    </w:p>
    <w:p w14:paraId="313219B1">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（工程全称）签订工程质量保修书。</w:t>
      </w:r>
    </w:p>
    <w:p w14:paraId="285C2BE7">
      <w:pPr>
        <w:spacing w:line="360" w:lineRule="auto"/>
        <w:ind w:firstLine="420" w:firstLineChars="200"/>
        <w:rPr>
          <w:rFonts w:ascii="宋体" w:hAnsi="宋体"/>
          <w:color w:val="auto"/>
          <w:szCs w:val="21"/>
          <w:highlight w:val="none"/>
        </w:rPr>
      </w:pPr>
      <w:bookmarkStart w:id="1975" w:name="_Toc532375687"/>
      <w:r>
        <w:rPr>
          <w:rFonts w:hint="eastAsia" w:ascii="宋体" w:hAnsi="宋体"/>
          <w:color w:val="auto"/>
          <w:szCs w:val="21"/>
          <w:highlight w:val="none"/>
        </w:rPr>
        <w:t>一、工程质量保修范围和内容</w:t>
      </w:r>
      <w:bookmarkEnd w:id="1975"/>
    </w:p>
    <w:p w14:paraId="478B1C3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承包人在质量保修期内，按照有关法律规定和合同约定，承担工程质量保修责任。</w:t>
      </w:r>
    </w:p>
    <w:p w14:paraId="427CFD4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10CD2B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承包人承包范围内容均属质量保修范围内容；其中：</w:t>
      </w:r>
    </w:p>
    <w:p w14:paraId="14B0638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1.属于设计原因造成的质量问题，承包人负责维修，不留隐患，费用由发包人承担；</w:t>
      </w:r>
    </w:p>
    <w:p w14:paraId="66F83E8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2.属于施工造成的质量问题，承包人负责维修，不留隐患；</w:t>
      </w:r>
    </w:p>
    <w:p w14:paraId="5DC1351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3.属于业主使用不当造成的质量问题，配合抢修，费用由发包人承担。</w:t>
      </w:r>
    </w:p>
    <w:p w14:paraId="648AC9C2">
      <w:pPr>
        <w:spacing w:line="360" w:lineRule="auto"/>
        <w:ind w:firstLine="420" w:firstLineChars="200"/>
        <w:rPr>
          <w:rFonts w:ascii="宋体" w:hAnsi="宋体"/>
          <w:color w:val="auto"/>
          <w:szCs w:val="21"/>
          <w:highlight w:val="none"/>
        </w:rPr>
      </w:pPr>
      <w:bookmarkStart w:id="1976" w:name="_Toc532375688"/>
      <w:r>
        <w:rPr>
          <w:rFonts w:hint="eastAsia" w:ascii="宋体" w:hAnsi="宋体"/>
          <w:color w:val="auto"/>
          <w:szCs w:val="21"/>
          <w:highlight w:val="none"/>
        </w:rPr>
        <w:t>二、质量保修期</w:t>
      </w:r>
      <w:bookmarkEnd w:id="1976"/>
    </w:p>
    <w:p w14:paraId="26A647C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根据《建设工程质量管理条例》及有关规定，本工程质量保修期约定如下：</w:t>
      </w:r>
    </w:p>
    <w:p w14:paraId="4C34C55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1.基础设施工程、房屋建筑的地基基础工程和主体结构工程，为设计文件规定的该工程的合理使用年限；</w:t>
      </w:r>
    </w:p>
    <w:p w14:paraId="749D691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2.屋面防水工程、有防水要求的卫生间、房间和外墙面的防渗漏，为5年；</w:t>
      </w:r>
    </w:p>
    <w:p w14:paraId="37ABA2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3.供热与供冷系统，为2个采暖期、供冷期；</w:t>
      </w:r>
    </w:p>
    <w:p w14:paraId="667DBBA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4.电气管线、给排水管道、设备安装和装修工程，为2年；</w:t>
      </w:r>
    </w:p>
    <w:p w14:paraId="328E18E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5.其他项目保修期限：2年；</w:t>
      </w:r>
      <w:r>
        <w:rPr>
          <w:rFonts w:hint="eastAsia" w:ascii="宋体" w:hAnsi="宋体"/>
          <w:i/>
          <w:color w:val="auto"/>
          <w:szCs w:val="21"/>
          <w:highlight w:val="none"/>
        </w:rPr>
        <w:t>[提示：如有不同，根据具体情况修改]</w:t>
      </w:r>
    </w:p>
    <w:p w14:paraId="5FF576A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建设工程的保修期，自工程竣工验收合格之日起计算。</w:t>
      </w:r>
    </w:p>
    <w:p w14:paraId="7257EBA0">
      <w:pPr>
        <w:spacing w:line="360" w:lineRule="auto"/>
        <w:ind w:firstLine="420" w:firstLineChars="200"/>
        <w:rPr>
          <w:rFonts w:ascii="宋体" w:hAnsi="宋体"/>
          <w:color w:val="auto"/>
          <w:szCs w:val="21"/>
          <w:highlight w:val="none"/>
        </w:rPr>
      </w:pPr>
      <w:bookmarkStart w:id="1977" w:name="_Toc532375689"/>
      <w:r>
        <w:rPr>
          <w:rFonts w:hint="eastAsia" w:ascii="宋体" w:hAnsi="宋体"/>
          <w:color w:val="auto"/>
          <w:szCs w:val="21"/>
          <w:highlight w:val="none"/>
        </w:rPr>
        <w:t>三、质量保修责任</w:t>
      </w:r>
      <w:bookmarkEnd w:id="1977"/>
    </w:p>
    <w:p w14:paraId="4D958BC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1.属于保修范围、内容的项目，承包人应当在接到保修通知之日起7天内派人保修。承包人不在约定期限内派人保修的，发包人可以委托他人修理。</w:t>
      </w:r>
    </w:p>
    <w:p w14:paraId="25E79A4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2.发生紧急事故需抢修的，承包人在接到事故通知后，应当立即到达事故现场抢修。</w:t>
      </w:r>
    </w:p>
    <w:p w14:paraId="5C1CFC9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3310857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4.质量保修完成后，由发包人组织验收。</w:t>
      </w:r>
    </w:p>
    <w:p w14:paraId="14B5F98D">
      <w:pPr>
        <w:spacing w:line="360" w:lineRule="auto"/>
        <w:ind w:firstLine="420" w:firstLineChars="200"/>
        <w:rPr>
          <w:rFonts w:ascii="宋体" w:hAnsi="宋体"/>
          <w:color w:val="auto"/>
          <w:szCs w:val="21"/>
          <w:highlight w:val="none"/>
        </w:rPr>
      </w:pPr>
      <w:bookmarkStart w:id="1978" w:name="_Toc532375690"/>
      <w:r>
        <w:rPr>
          <w:rFonts w:hint="eastAsia" w:ascii="宋体" w:hAnsi="宋体"/>
          <w:color w:val="auto"/>
          <w:szCs w:val="21"/>
          <w:highlight w:val="none"/>
        </w:rPr>
        <w:t>四、保修费用</w:t>
      </w:r>
      <w:bookmarkEnd w:id="1978"/>
    </w:p>
    <w:p w14:paraId="52FDE1A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保修费用由质量缺陷的责任方承担。</w:t>
      </w:r>
    </w:p>
    <w:p w14:paraId="240A92EE">
      <w:pPr>
        <w:spacing w:line="360" w:lineRule="auto"/>
        <w:ind w:firstLine="420" w:firstLineChars="200"/>
        <w:rPr>
          <w:rFonts w:ascii="宋体" w:hAnsi="宋体"/>
          <w:color w:val="auto"/>
          <w:szCs w:val="21"/>
          <w:highlight w:val="none"/>
        </w:rPr>
      </w:pPr>
      <w:bookmarkStart w:id="1979" w:name="_Toc532375691"/>
      <w:r>
        <w:rPr>
          <w:rFonts w:hint="eastAsia" w:ascii="宋体" w:hAnsi="宋体"/>
          <w:color w:val="auto"/>
          <w:szCs w:val="21"/>
          <w:highlight w:val="none"/>
        </w:rPr>
        <w:t>五、双方约定的其他工程质量保修事项</w:t>
      </w:r>
    </w:p>
    <w:p w14:paraId="071B978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按国家相关法律和规定执行</w:t>
      </w:r>
      <w:r>
        <w:rPr>
          <w:rFonts w:hint="eastAsia" w:ascii="宋体" w:hAnsi="宋体"/>
          <w:color w:val="auto"/>
          <w:szCs w:val="21"/>
          <w:highlight w:val="none"/>
        </w:rPr>
        <w:t>。</w:t>
      </w:r>
      <w:bookmarkEnd w:id="1979"/>
    </w:p>
    <w:p w14:paraId="488C40E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本工程质量保修书由发包人、承包人在工程竣工验收前共同签署，作为施工合同附件，其有效期限至保修期满。</w:t>
      </w:r>
    </w:p>
    <w:p w14:paraId="51CB1D72">
      <w:pPr>
        <w:spacing w:line="360" w:lineRule="auto"/>
        <w:ind w:firstLine="420" w:firstLineChars="200"/>
        <w:rPr>
          <w:rFonts w:ascii="宋体" w:hAnsi="宋体"/>
          <w:color w:val="auto"/>
          <w:szCs w:val="21"/>
          <w:highlight w:val="none"/>
        </w:rPr>
      </w:pPr>
      <w:r>
        <w:rPr>
          <w:rFonts w:ascii="宋体" w:hAnsi="宋体"/>
          <w:color w:val="auto"/>
          <w:szCs w:val="21"/>
          <w:highlight w:val="none"/>
        </w:rPr>
        <w:t>六</w:t>
      </w:r>
      <w:r>
        <w:rPr>
          <w:rFonts w:hint="eastAsia" w:ascii="宋体" w:hAnsi="宋体"/>
          <w:color w:val="auto"/>
          <w:szCs w:val="21"/>
          <w:highlight w:val="none"/>
        </w:rPr>
        <w:t>、</w:t>
      </w:r>
      <w:r>
        <w:rPr>
          <w:rFonts w:ascii="宋体" w:hAnsi="宋体"/>
          <w:color w:val="auto"/>
          <w:szCs w:val="21"/>
          <w:highlight w:val="none"/>
        </w:rPr>
        <w:t>本文件生效</w:t>
      </w:r>
    </w:p>
    <w:p w14:paraId="1A06EB3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本工程质量保修书经发包人与承包人盖章后生效。</w:t>
      </w:r>
    </w:p>
    <w:p w14:paraId="460EEE6B">
      <w:pPr>
        <w:pStyle w:val="17"/>
        <w:spacing w:line="360" w:lineRule="auto"/>
        <w:ind w:firstLine="420" w:firstLineChars="200"/>
        <w:rPr>
          <w:rFonts w:ascii="宋体" w:hAnsi="宋体"/>
          <w:color w:val="auto"/>
          <w:szCs w:val="21"/>
          <w:highlight w:val="none"/>
        </w:rPr>
      </w:pPr>
    </w:p>
    <w:p w14:paraId="3E9C75C1">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发包人：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（盖单位公章）</w:t>
      </w:r>
    </w:p>
    <w:p w14:paraId="36E359B1">
      <w:pPr>
        <w:spacing w:line="360" w:lineRule="auto"/>
        <w:ind w:firstLine="420" w:firstLineChars="200"/>
        <w:rPr>
          <w:rFonts w:ascii="宋体" w:hAnsi="宋体"/>
          <w:snapToGrid w:val="0"/>
          <w:color w:val="auto"/>
          <w:kern w:val="0"/>
          <w:szCs w:val="21"/>
          <w:highlight w:val="none"/>
        </w:rPr>
      </w:pPr>
    </w:p>
    <w:p w14:paraId="53508644">
      <w:pPr>
        <w:spacing w:line="360" w:lineRule="auto"/>
        <w:ind w:firstLine="420" w:firstLineChars="200"/>
        <w:rPr>
          <w:rFonts w:ascii="宋体" w:hAnsi="宋体"/>
          <w:snapToGrid w:val="0"/>
          <w:color w:val="auto"/>
          <w:kern w:val="0"/>
          <w:szCs w:val="21"/>
          <w:highlight w:val="none"/>
        </w:rPr>
      </w:pPr>
    </w:p>
    <w:p w14:paraId="66223305">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法定代表人或其委托代理人：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（签名）</w:t>
      </w:r>
    </w:p>
    <w:p w14:paraId="24C288C2">
      <w:pPr>
        <w:spacing w:line="360" w:lineRule="auto"/>
        <w:ind w:firstLine="420" w:firstLineChars="200"/>
        <w:rPr>
          <w:rFonts w:ascii="宋体" w:hAnsi="宋体"/>
          <w:snapToGrid w:val="0"/>
          <w:color w:val="auto"/>
          <w:kern w:val="0"/>
          <w:szCs w:val="21"/>
          <w:highlight w:val="none"/>
        </w:rPr>
      </w:pPr>
    </w:p>
    <w:p w14:paraId="5AE4D3AD">
      <w:pPr>
        <w:spacing w:line="360" w:lineRule="auto"/>
        <w:ind w:firstLine="420" w:firstLineChars="200"/>
        <w:rPr>
          <w:rFonts w:ascii="宋体" w:hAnsi="宋体"/>
          <w:snapToGrid w:val="0"/>
          <w:color w:val="auto"/>
          <w:kern w:val="0"/>
          <w:szCs w:val="21"/>
          <w:highlight w:val="none"/>
        </w:rPr>
      </w:pPr>
    </w:p>
    <w:p w14:paraId="114412F7">
      <w:pPr>
        <w:spacing w:line="360" w:lineRule="auto"/>
        <w:ind w:firstLine="420" w:firstLineChars="200"/>
        <w:rPr>
          <w:rFonts w:ascii="宋体" w:hAnsi="宋体"/>
          <w:color w:val="auto"/>
          <w:szCs w:val="21"/>
          <w:highlight w:val="none"/>
        </w:rPr>
      </w:pPr>
      <w:r>
        <w:rPr>
          <w:rFonts w:hint="eastAsia" w:ascii="宋体" w:hAnsi="宋体"/>
          <w:snapToGrid w:val="0"/>
          <w:color w:val="auto"/>
          <w:kern w:val="0"/>
          <w:szCs w:val="21"/>
          <w:highlight w:val="none"/>
        </w:rPr>
        <w:t>承包人：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（盖单位公章）</w:t>
      </w:r>
    </w:p>
    <w:p w14:paraId="7EE67186">
      <w:pPr>
        <w:spacing w:line="360" w:lineRule="auto"/>
        <w:ind w:firstLine="420" w:firstLineChars="200"/>
        <w:rPr>
          <w:rFonts w:ascii="宋体" w:hAnsi="宋体"/>
          <w:snapToGrid w:val="0"/>
          <w:color w:val="auto"/>
          <w:kern w:val="0"/>
          <w:szCs w:val="21"/>
          <w:highlight w:val="none"/>
        </w:rPr>
      </w:pPr>
    </w:p>
    <w:p w14:paraId="7A6EC0FC">
      <w:pPr>
        <w:spacing w:line="360" w:lineRule="auto"/>
        <w:ind w:firstLine="420" w:firstLineChars="200"/>
        <w:rPr>
          <w:rFonts w:ascii="宋体" w:hAnsi="宋体"/>
          <w:snapToGrid w:val="0"/>
          <w:color w:val="auto"/>
          <w:kern w:val="0"/>
          <w:szCs w:val="21"/>
          <w:highlight w:val="none"/>
        </w:rPr>
      </w:pPr>
    </w:p>
    <w:p w14:paraId="5554231A">
      <w:pPr>
        <w:spacing w:line="360" w:lineRule="auto"/>
        <w:ind w:firstLine="420" w:firstLineChars="200"/>
        <w:rPr>
          <w:rFonts w:ascii="宋体" w:hAnsi="宋体"/>
          <w:bCs/>
          <w:color w:val="auto"/>
          <w:kern w:val="0"/>
          <w:szCs w:val="21"/>
          <w:highlight w:val="none"/>
        </w:rPr>
      </w:pPr>
      <w:r>
        <w:rPr>
          <w:rFonts w:hint="eastAsia" w:ascii="宋体" w:hAnsi="宋体"/>
          <w:snapToGrid w:val="0"/>
          <w:color w:val="auto"/>
          <w:kern w:val="0"/>
          <w:szCs w:val="21"/>
          <w:highlight w:val="none"/>
        </w:rPr>
        <w:t>法定代表人或其委托代理人：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（签名）</w:t>
      </w:r>
    </w:p>
    <w:p w14:paraId="093921FE">
      <w:pPr>
        <w:spacing w:line="360" w:lineRule="auto"/>
        <w:ind w:firstLine="418" w:firstLineChars="200"/>
        <w:rPr>
          <w:rFonts w:ascii="宋体" w:hAnsi="宋体"/>
          <w:snapToGrid w:val="0"/>
          <w:color w:val="auto"/>
          <w:spacing w:val="1"/>
          <w:w w:val="99"/>
          <w:kern w:val="0"/>
          <w:position w:val="-2"/>
          <w:szCs w:val="21"/>
          <w:highlight w:val="none"/>
        </w:rPr>
      </w:pPr>
    </w:p>
    <w:p w14:paraId="46F48FFD">
      <w:pPr>
        <w:spacing w:line="360" w:lineRule="auto"/>
        <w:ind w:firstLine="418" w:firstLineChars="200"/>
        <w:rPr>
          <w:rFonts w:ascii="宋体" w:hAnsi="宋体"/>
          <w:snapToGrid w:val="0"/>
          <w:color w:val="auto"/>
          <w:spacing w:val="1"/>
          <w:w w:val="99"/>
          <w:kern w:val="0"/>
          <w:position w:val="-2"/>
          <w:szCs w:val="21"/>
          <w:highlight w:val="none"/>
        </w:rPr>
      </w:pPr>
    </w:p>
    <w:p w14:paraId="0F2506CE">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p>
    <w:p w14:paraId="1AE0DFC9">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附件2：</w:t>
      </w:r>
    </w:p>
    <w:p w14:paraId="234D5CBC">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主要建设工程文件目录</w:t>
      </w:r>
    </w:p>
    <w:tbl>
      <w:tblPr>
        <w:tblStyle w:val="45"/>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14:paraId="4CB3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vAlign w:val="center"/>
          </w:tcPr>
          <w:p w14:paraId="5C1C3837">
            <w:pPr>
              <w:spacing w:line="400" w:lineRule="exact"/>
              <w:jc w:val="center"/>
              <w:rPr>
                <w:rFonts w:ascii="宋体" w:hAnsi="宋体"/>
                <w:color w:val="auto"/>
                <w:szCs w:val="21"/>
                <w:highlight w:val="none"/>
              </w:rPr>
            </w:pPr>
            <w:r>
              <w:rPr>
                <w:rFonts w:hint="eastAsia" w:ascii="宋体" w:hAnsi="宋体"/>
                <w:color w:val="auto"/>
                <w:szCs w:val="21"/>
                <w:highlight w:val="none"/>
              </w:rPr>
              <w:t>文件名称</w:t>
            </w:r>
          </w:p>
        </w:tc>
        <w:tc>
          <w:tcPr>
            <w:tcW w:w="1418" w:type="dxa"/>
            <w:vAlign w:val="center"/>
          </w:tcPr>
          <w:p w14:paraId="4E7E981B">
            <w:pPr>
              <w:spacing w:line="400" w:lineRule="exact"/>
              <w:jc w:val="center"/>
              <w:rPr>
                <w:rFonts w:ascii="宋体" w:hAnsi="宋体"/>
                <w:color w:val="auto"/>
                <w:szCs w:val="21"/>
                <w:highlight w:val="none"/>
              </w:rPr>
            </w:pPr>
            <w:r>
              <w:rPr>
                <w:rFonts w:hint="eastAsia" w:ascii="宋体" w:hAnsi="宋体"/>
                <w:color w:val="auto"/>
                <w:szCs w:val="21"/>
                <w:highlight w:val="none"/>
              </w:rPr>
              <w:t>套数</w:t>
            </w:r>
          </w:p>
        </w:tc>
        <w:tc>
          <w:tcPr>
            <w:tcW w:w="1418" w:type="dxa"/>
          </w:tcPr>
          <w:p w14:paraId="79CBE1FE">
            <w:pPr>
              <w:spacing w:line="400" w:lineRule="exact"/>
              <w:jc w:val="center"/>
              <w:rPr>
                <w:rFonts w:ascii="宋体" w:hAnsi="宋体"/>
                <w:color w:val="auto"/>
                <w:szCs w:val="21"/>
                <w:highlight w:val="none"/>
              </w:rPr>
            </w:pPr>
            <w:r>
              <w:rPr>
                <w:rFonts w:hint="eastAsia" w:ascii="宋体" w:hAnsi="宋体"/>
                <w:color w:val="auto"/>
                <w:szCs w:val="21"/>
                <w:highlight w:val="none"/>
              </w:rPr>
              <w:t>移交时间</w:t>
            </w:r>
          </w:p>
        </w:tc>
        <w:tc>
          <w:tcPr>
            <w:tcW w:w="2917" w:type="dxa"/>
          </w:tcPr>
          <w:p w14:paraId="2EDE93FC">
            <w:pPr>
              <w:spacing w:line="400" w:lineRule="exact"/>
              <w:jc w:val="center"/>
              <w:rPr>
                <w:rFonts w:ascii="宋体" w:hAnsi="宋体"/>
                <w:color w:val="auto"/>
                <w:szCs w:val="21"/>
                <w:highlight w:val="none"/>
              </w:rPr>
            </w:pPr>
            <w:r>
              <w:rPr>
                <w:rFonts w:hint="eastAsia" w:ascii="宋体" w:hAnsi="宋体"/>
                <w:color w:val="auto"/>
                <w:szCs w:val="21"/>
                <w:highlight w:val="none"/>
              </w:rPr>
              <w:t>责任人</w:t>
            </w:r>
          </w:p>
        </w:tc>
      </w:tr>
      <w:tr w14:paraId="748B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19785D6F">
            <w:pPr>
              <w:spacing w:line="400" w:lineRule="exact"/>
              <w:ind w:firstLine="420" w:firstLineChars="200"/>
              <w:rPr>
                <w:rFonts w:ascii="宋体" w:hAnsi="宋体"/>
                <w:color w:val="auto"/>
                <w:szCs w:val="21"/>
                <w:highlight w:val="none"/>
              </w:rPr>
            </w:pPr>
          </w:p>
        </w:tc>
        <w:tc>
          <w:tcPr>
            <w:tcW w:w="1418" w:type="dxa"/>
            <w:vAlign w:val="center"/>
          </w:tcPr>
          <w:p w14:paraId="56C5EA29">
            <w:pPr>
              <w:spacing w:line="400" w:lineRule="exact"/>
              <w:ind w:firstLine="420" w:firstLineChars="200"/>
              <w:rPr>
                <w:rFonts w:ascii="宋体" w:hAnsi="宋体"/>
                <w:color w:val="auto"/>
                <w:szCs w:val="21"/>
                <w:highlight w:val="none"/>
              </w:rPr>
            </w:pPr>
          </w:p>
        </w:tc>
        <w:tc>
          <w:tcPr>
            <w:tcW w:w="1418" w:type="dxa"/>
            <w:vAlign w:val="center"/>
          </w:tcPr>
          <w:p w14:paraId="7D0A6A87">
            <w:pPr>
              <w:spacing w:line="400" w:lineRule="exact"/>
              <w:ind w:firstLine="420" w:firstLineChars="200"/>
              <w:rPr>
                <w:rFonts w:ascii="宋体" w:hAnsi="宋体"/>
                <w:color w:val="auto"/>
                <w:szCs w:val="21"/>
                <w:highlight w:val="none"/>
              </w:rPr>
            </w:pPr>
          </w:p>
        </w:tc>
        <w:tc>
          <w:tcPr>
            <w:tcW w:w="2917" w:type="dxa"/>
            <w:vAlign w:val="center"/>
          </w:tcPr>
          <w:p w14:paraId="1235B4F8">
            <w:pPr>
              <w:spacing w:line="400" w:lineRule="exact"/>
              <w:ind w:firstLine="420" w:firstLineChars="200"/>
              <w:rPr>
                <w:rFonts w:ascii="宋体" w:hAnsi="宋体"/>
                <w:color w:val="auto"/>
                <w:szCs w:val="21"/>
                <w:highlight w:val="none"/>
              </w:rPr>
            </w:pPr>
          </w:p>
        </w:tc>
      </w:tr>
      <w:tr w14:paraId="1337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49EAB353">
            <w:pPr>
              <w:spacing w:line="400" w:lineRule="exact"/>
              <w:ind w:firstLine="420" w:firstLineChars="200"/>
              <w:rPr>
                <w:rFonts w:ascii="宋体" w:hAnsi="宋体"/>
                <w:color w:val="auto"/>
                <w:szCs w:val="21"/>
                <w:highlight w:val="none"/>
              </w:rPr>
            </w:pPr>
          </w:p>
        </w:tc>
        <w:tc>
          <w:tcPr>
            <w:tcW w:w="1418" w:type="dxa"/>
            <w:vAlign w:val="center"/>
          </w:tcPr>
          <w:p w14:paraId="39E6E6FB">
            <w:pPr>
              <w:spacing w:line="400" w:lineRule="exact"/>
              <w:ind w:firstLine="420" w:firstLineChars="200"/>
              <w:rPr>
                <w:rFonts w:ascii="宋体" w:hAnsi="宋体"/>
                <w:color w:val="auto"/>
                <w:szCs w:val="21"/>
                <w:highlight w:val="none"/>
              </w:rPr>
            </w:pPr>
          </w:p>
        </w:tc>
        <w:tc>
          <w:tcPr>
            <w:tcW w:w="1418" w:type="dxa"/>
            <w:vAlign w:val="center"/>
          </w:tcPr>
          <w:p w14:paraId="614D9012">
            <w:pPr>
              <w:spacing w:line="400" w:lineRule="exact"/>
              <w:ind w:firstLine="420" w:firstLineChars="200"/>
              <w:rPr>
                <w:rFonts w:ascii="宋体" w:hAnsi="宋体"/>
                <w:color w:val="auto"/>
                <w:szCs w:val="21"/>
                <w:highlight w:val="none"/>
              </w:rPr>
            </w:pPr>
          </w:p>
        </w:tc>
        <w:tc>
          <w:tcPr>
            <w:tcW w:w="2917" w:type="dxa"/>
            <w:vAlign w:val="center"/>
          </w:tcPr>
          <w:p w14:paraId="63EC6EED">
            <w:pPr>
              <w:spacing w:line="400" w:lineRule="exact"/>
              <w:ind w:firstLine="420" w:firstLineChars="200"/>
              <w:rPr>
                <w:rFonts w:ascii="宋体" w:hAnsi="宋体"/>
                <w:color w:val="auto"/>
                <w:szCs w:val="21"/>
                <w:highlight w:val="none"/>
              </w:rPr>
            </w:pPr>
          </w:p>
        </w:tc>
      </w:tr>
      <w:tr w14:paraId="24A5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489268B9">
            <w:pPr>
              <w:spacing w:line="400" w:lineRule="exact"/>
              <w:ind w:firstLine="420" w:firstLineChars="200"/>
              <w:rPr>
                <w:rFonts w:ascii="宋体" w:hAnsi="宋体"/>
                <w:color w:val="auto"/>
                <w:szCs w:val="21"/>
                <w:highlight w:val="none"/>
              </w:rPr>
            </w:pPr>
          </w:p>
        </w:tc>
        <w:tc>
          <w:tcPr>
            <w:tcW w:w="1418" w:type="dxa"/>
            <w:vAlign w:val="center"/>
          </w:tcPr>
          <w:p w14:paraId="4B02E388">
            <w:pPr>
              <w:spacing w:line="400" w:lineRule="exact"/>
              <w:ind w:firstLine="420" w:firstLineChars="200"/>
              <w:rPr>
                <w:rFonts w:ascii="宋体" w:hAnsi="宋体"/>
                <w:color w:val="auto"/>
                <w:szCs w:val="21"/>
                <w:highlight w:val="none"/>
              </w:rPr>
            </w:pPr>
          </w:p>
        </w:tc>
        <w:tc>
          <w:tcPr>
            <w:tcW w:w="1418" w:type="dxa"/>
            <w:vAlign w:val="center"/>
          </w:tcPr>
          <w:p w14:paraId="0E0B234F">
            <w:pPr>
              <w:spacing w:line="400" w:lineRule="exact"/>
              <w:ind w:firstLine="420" w:firstLineChars="200"/>
              <w:rPr>
                <w:rFonts w:ascii="宋体" w:hAnsi="宋体"/>
                <w:color w:val="auto"/>
                <w:szCs w:val="21"/>
                <w:highlight w:val="none"/>
              </w:rPr>
            </w:pPr>
          </w:p>
        </w:tc>
        <w:tc>
          <w:tcPr>
            <w:tcW w:w="2917" w:type="dxa"/>
            <w:vAlign w:val="center"/>
          </w:tcPr>
          <w:p w14:paraId="1AF3B48B">
            <w:pPr>
              <w:spacing w:line="400" w:lineRule="exact"/>
              <w:ind w:firstLine="420" w:firstLineChars="200"/>
              <w:rPr>
                <w:rFonts w:ascii="宋体" w:hAnsi="宋体"/>
                <w:color w:val="auto"/>
                <w:szCs w:val="21"/>
                <w:highlight w:val="none"/>
              </w:rPr>
            </w:pPr>
          </w:p>
        </w:tc>
      </w:tr>
      <w:tr w14:paraId="0804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2CF9C00F">
            <w:pPr>
              <w:spacing w:line="400" w:lineRule="exact"/>
              <w:ind w:firstLine="420" w:firstLineChars="200"/>
              <w:rPr>
                <w:rFonts w:ascii="宋体" w:hAnsi="宋体"/>
                <w:color w:val="auto"/>
                <w:szCs w:val="21"/>
                <w:highlight w:val="none"/>
              </w:rPr>
            </w:pPr>
          </w:p>
        </w:tc>
        <w:tc>
          <w:tcPr>
            <w:tcW w:w="1418" w:type="dxa"/>
            <w:vAlign w:val="center"/>
          </w:tcPr>
          <w:p w14:paraId="0C59DA52">
            <w:pPr>
              <w:spacing w:line="400" w:lineRule="exact"/>
              <w:ind w:firstLine="420" w:firstLineChars="200"/>
              <w:rPr>
                <w:rFonts w:ascii="宋体" w:hAnsi="宋体"/>
                <w:color w:val="auto"/>
                <w:szCs w:val="21"/>
                <w:highlight w:val="none"/>
              </w:rPr>
            </w:pPr>
          </w:p>
        </w:tc>
        <w:tc>
          <w:tcPr>
            <w:tcW w:w="1418" w:type="dxa"/>
            <w:vAlign w:val="center"/>
          </w:tcPr>
          <w:p w14:paraId="5D39AE66">
            <w:pPr>
              <w:spacing w:line="400" w:lineRule="exact"/>
              <w:ind w:firstLine="420" w:firstLineChars="200"/>
              <w:rPr>
                <w:rFonts w:ascii="宋体" w:hAnsi="宋体"/>
                <w:color w:val="auto"/>
                <w:szCs w:val="21"/>
                <w:highlight w:val="none"/>
              </w:rPr>
            </w:pPr>
          </w:p>
        </w:tc>
        <w:tc>
          <w:tcPr>
            <w:tcW w:w="2917" w:type="dxa"/>
            <w:vAlign w:val="center"/>
          </w:tcPr>
          <w:p w14:paraId="2F4316B8">
            <w:pPr>
              <w:spacing w:line="400" w:lineRule="exact"/>
              <w:ind w:firstLine="420" w:firstLineChars="200"/>
              <w:rPr>
                <w:rFonts w:ascii="宋体" w:hAnsi="宋体"/>
                <w:color w:val="auto"/>
                <w:szCs w:val="21"/>
                <w:highlight w:val="none"/>
              </w:rPr>
            </w:pPr>
          </w:p>
        </w:tc>
      </w:tr>
      <w:tr w14:paraId="48A5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1690DD82">
            <w:pPr>
              <w:spacing w:line="400" w:lineRule="exact"/>
              <w:ind w:firstLine="420" w:firstLineChars="200"/>
              <w:rPr>
                <w:rFonts w:ascii="宋体" w:hAnsi="宋体"/>
                <w:color w:val="auto"/>
                <w:szCs w:val="21"/>
                <w:highlight w:val="none"/>
              </w:rPr>
            </w:pPr>
          </w:p>
        </w:tc>
        <w:tc>
          <w:tcPr>
            <w:tcW w:w="1418" w:type="dxa"/>
            <w:vAlign w:val="center"/>
          </w:tcPr>
          <w:p w14:paraId="294EC1FA">
            <w:pPr>
              <w:spacing w:line="400" w:lineRule="exact"/>
              <w:ind w:firstLine="420" w:firstLineChars="200"/>
              <w:rPr>
                <w:rFonts w:ascii="宋体" w:hAnsi="宋体"/>
                <w:color w:val="auto"/>
                <w:szCs w:val="21"/>
                <w:highlight w:val="none"/>
              </w:rPr>
            </w:pPr>
          </w:p>
        </w:tc>
        <w:tc>
          <w:tcPr>
            <w:tcW w:w="1418" w:type="dxa"/>
            <w:vAlign w:val="center"/>
          </w:tcPr>
          <w:p w14:paraId="010BA959">
            <w:pPr>
              <w:spacing w:line="400" w:lineRule="exact"/>
              <w:ind w:firstLine="420" w:firstLineChars="200"/>
              <w:rPr>
                <w:rFonts w:ascii="宋体" w:hAnsi="宋体"/>
                <w:color w:val="auto"/>
                <w:szCs w:val="21"/>
                <w:highlight w:val="none"/>
              </w:rPr>
            </w:pPr>
          </w:p>
        </w:tc>
        <w:tc>
          <w:tcPr>
            <w:tcW w:w="2917" w:type="dxa"/>
            <w:vAlign w:val="center"/>
          </w:tcPr>
          <w:p w14:paraId="7F2605F7">
            <w:pPr>
              <w:spacing w:line="400" w:lineRule="exact"/>
              <w:ind w:firstLine="420" w:firstLineChars="200"/>
              <w:rPr>
                <w:rFonts w:ascii="宋体" w:hAnsi="宋体"/>
                <w:color w:val="auto"/>
                <w:szCs w:val="21"/>
                <w:highlight w:val="none"/>
              </w:rPr>
            </w:pPr>
          </w:p>
        </w:tc>
      </w:tr>
      <w:tr w14:paraId="4CEB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5FCCC9AF">
            <w:pPr>
              <w:spacing w:line="400" w:lineRule="exact"/>
              <w:ind w:firstLine="420" w:firstLineChars="200"/>
              <w:rPr>
                <w:rFonts w:ascii="宋体" w:hAnsi="宋体"/>
                <w:color w:val="auto"/>
                <w:szCs w:val="21"/>
                <w:highlight w:val="none"/>
              </w:rPr>
            </w:pPr>
          </w:p>
        </w:tc>
        <w:tc>
          <w:tcPr>
            <w:tcW w:w="1418" w:type="dxa"/>
            <w:vAlign w:val="center"/>
          </w:tcPr>
          <w:p w14:paraId="13094485">
            <w:pPr>
              <w:spacing w:line="400" w:lineRule="exact"/>
              <w:ind w:firstLine="420" w:firstLineChars="200"/>
              <w:rPr>
                <w:rFonts w:ascii="宋体" w:hAnsi="宋体"/>
                <w:color w:val="auto"/>
                <w:szCs w:val="21"/>
                <w:highlight w:val="none"/>
              </w:rPr>
            </w:pPr>
          </w:p>
        </w:tc>
        <w:tc>
          <w:tcPr>
            <w:tcW w:w="1418" w:type="dxa"/>
            <w:vAlign w:val="center"/>
          </w:tcPr>
          <w:p w14:paraId="2E9A7BB5">
            <w:pPr>
              <w:spacing w:line="400" w:lineRule="exact"/>
              <w:ind w:firstLine="420" w:firstLineChars="200"/>
              <w:rPr>
                <w:rFonts w:ascii="宋体" w:hAnsi="宋体"/>
                <w:color w:val="auto"/>
                <w:szCs w:val="21"/>
                <w:highlight w:val="none"/>
              </w:rPr>
            </w:pPr>
          </w:p>
        </w:tc>
        <w:tc>
          <w:tcPr>
            <w:tcW w:w="2917" w:type="dxa"/>
            <w:vAlign w:val="center"/>
          </w:tcPr>
          <w:p w14:paraId="1866DBDC">
            <w:pPr>
              <w:spacing w:line="400" w:lineRule="exact"/>
              <w:ind w:firstLine="420" w:firstLineChars="200"/>
              <w:rPr>
                <w:rFonts w:ascii="宋体" w:hAnsi="宋体"/>
                <w:color w:val="auto"/>
                <w:szCs w:val="21"/>
                <w:highlight w:val="none"/>
              </w:rPr>
            </w:pPr>
          </w:p>
        </w:tc>
      </w:tr>
      <w:tr w14:paraId="4063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5F044645">
            <w:pPr>
              <w:spacing w:line="400" w:lineRule="exact"/>
              <w:ind w:firstLine="420" w:firstLineChars="200"/>
              <w:rPr>
                <w:rFonts w:ascii="宋体" w:hAnsi="宋体"/>
                <w:color w:val="auto"/>
                <w:szCs w:val="21"/>
                <w:highlight w:val="none"/>
              </w:rPr>
            </w:pPr>
          </w:p>
        </w:tc>
        <w:tc>
          <w:tcPr>
            <w:tcW w:w="1418" w:type="dxa"/>
            <w:vAlign w:val="center"/>
          </w:tcPr>
          <w:p w14:paraId="15C049D8">
            <w:pPr>
              <w:spacing w:line="400" w:lineRule="exact"/>
              <w:ind w:firstLine="420" w:firstLineChars="200"/>
              <w:rPr>
                <w:rFonts w:ascii="宋体" w:hAnsi="宋体"/>
                <w:color w:val="auto"/>
                <w:szCs w:val="21"/>
                <w:highlight w:val="none"/>
              </w:rPr>
            </w:pPr>
          </w:p>
        </w:tc>
        <w:tc>
          <w:tcPr>
            <w:tcW w:w="1418" w:type="dxa"/>
            <w:vAlign w:val="center"/>
          </w:tcPr>
          <w:p w14:paraId="2FFE2FDC">
            <w:pPr>
              <w:spacing w:line="400" w:lineRule="exact"/>
              <w:ind w:firstLine="420" w:firstLineChars="200"/>
              <w:rPr>
                <w:rFonts w:ascii="宋体" w:hAnsi="宋体"/>
                <w:color w:val="auto"/>
                <w:szCs w:val="21"/>
                <w:highlight w:val="none"/>
              </w:rPr>
            </w:pPr>
          </w:p>
        </w:tc>
        <w:tc>
          <w:tcPr>
            <w:tcW w:w="2917" w:type="dxa"/>
            <w:vAlign w:val="center"/>
          </w:tcPr>
          <w:p w14:paraId="6302B141">
            <w:pPr>
              <w:spacing w:line="400" w:lineRule="exact"/>
              <w:ind w:firstLine="420" w:firstLineChars="200"/>
              <w:rPr>
                <w:rFonts w:ascii="宋体" w:hAnsi="宋体"/>
                <w:color w:val="auto"/>
                <w:szCs w:val="21"/>
                <w:highlight w:val="none"/>
              </w:rPr>
            </w:pPr>
          </w:p>
        </w:tc>
      </w:tr>
      <w:tr w14:paraId="15C5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57EB3501">
            <w:pPr>
              <w:spacing w:line="400" w:lineRule="exact"/>
              <w:ind w:firstLine="420" w:firstLineChars="200"/>
              <w:rPr>
                <w:rFonts w:ascii="宋体" w:hAnsi="宋体"/>
                <w:color w:val="auto"/>
                <w:szCs w:val="21"/>
                <w:highlight w:val="none"/>
              </w:rPr>
            </w:pPr>
          </w:p>
        </w:tc>
        <w:tc>
          <w:tcPr>
            <w:tcW w:w="1418" w:type="dxa"/>
            <w:vAlign w:val="center"/>
          </w:tcPr>
          <w:p w14:paraId="64BA5D31">
            <w:pPr>
              <w:spacing w:line="400" w:lineRule="exact"/>
              <w:ind w:firstLine="420" w:firstLineChars="200"/>
              <w:rPr>
                <w:rFonts w:ascii="宋体" w:hAnsi="宋体"/>
                <w:color w:val="auto"/>
                <w:szCs w:val="21"/>
                <w:highlight w:val="none"/>
              </w:rPr>
            </w:pPr>
          </w:p>
        </w:tc>
        <w:tc>
          <w:tcPr>
            <w:tcW w:w="1418" w:type="dxa"/>
            <w:vAlign w:val="center"/>
          </w:tcPr>
          <w:p w14:paraId="24F59DF1">
            <w:pPr>
              <w:spacing w:line="400" w:lineRule="exact"/>
              <w:ind w:firstLine="420" w:firstLineChars="200"/>
              <w:rPr>
                <w:rFonts w:ascii="宋体" w:hAnsi="宋体"/>
                <w:color w:val="auto"/>
                <w:szCs w:val="21"/>
                <w:highlight w:val="none"/>
              </w:rPr>
            </w:pPr>
          </w:p>
        </w:tc>
        <w:tc>
          <w:tcPr>
            <w:tcW w:w="2917" w:type="dxa"/>
            <w:vAlign w:val="center"/>
          </w:tcPr>
          <w:p w14:paraId="5B34F90B">
            <w:pPr>
              <w:spacing w:line="400" w:lineRule="exact"/>
              <w:ind w:firstLine="420" w:firstLineChars="200"/>
              <w:rPr>
                <w:rFonts w:ascii="宋体" w:hAnsi="宋体"/>
                <w:color w:val="auto"/>
                <w:szCs w:val="21"/>
                <w:highlight w:val="none"/>
              </w:rPr>
            </w:pPr>
          </w:p>
        </w:tc>
      </w:tr>
      <w:tr w14:paraId="71F3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51FD9AC8">
            <w:pPr>
              <w:spacing w:line="400" w:lineRule="exact"/>
              <w:ind w:firstLine="420" w:firstLineChars="200"/>
              <w:rPr>
                <w:rFonts w:ascii="宋体" w:hAnsi="宋体"/>
                <w:color w:val="auto"/>
                <w:szCs w:val="21"/>
                <w:highlight w:val="none"/>
              </w:rPr>
            </w:pPr>
          </w:p>
        </w:tc>
        <w:tc>
          <w:tcPr>
            <w:tcW w:w="1418" w:type="dxa"/>
          </w:tcPr>
          <w:p w14:paraId="51361518">
            <w:pPr>
              <w:spacing w:line="400" w:lineRule="exact"/>
              <w:ind w:firstLine="420" w:firstLineChars="200"/>
              <w:rPr>
                <w:rFonts w:ascii="宋体" w:hAnsi="宋体"/>
                <w:color w:val="auto"/>
                <w:szCs w:val="21"/>
                <w:highlight w:val="none"/>
              </w:rPr>
            </w:pPr>
          </w:p>
        </w:tc>
        <w:tc>
          <w:tcPr>
            <w:tcW w:w="1418" w:type="dxa"/>
          </w:tcPr>
          <w:p w14:paraId="663D233B">
            <w:pPr>
              <w:spacing w:line="400" w:lineRule="exact"/>
              <w:ind w:firstLine="420" w:firstLineChars="200"/>
              <w:rPr>
                <w:rFonts w:ascii="宋体" w:hAnsi="宋体"/>
                <w:color w:val="auto"/>
                <w:szCs w:val="21"/>
                <w:highlight w:val="none"/>
              </w:rPr>
            </w:pPr>
          </w:p>
        </w:tc>
        <w:tc>
          <w:tcPr>
            <w:tcW w:w="2917" w:type="dxa"/>
          </w:tcPr>
          <w:p w14:paraId="2919C7D7">
            <w:pPr>
              <w:spacing w:line="400" w:lineRule="exact"/>
              <w:ind w:firstLine="420" w:firstLineChars="200"/>
              <w:rPr>
                <w:rFonts w:ascii="宋体" w:hAnsi="宋体"/>
                <w:color w:val="auto"/>
                <w:szCs w:val="21"/>
                <w:highlight w:val="none"/>
              </w:rPr>
            </w:pPr>
          </w:p>
        </w:tc>
      </w:tr>
      <w:tr w14:paraId="6CB5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1E301D2C">
            <w:pPr>
              <w:spacing w:line="400" w:lineRule="exact"/>
              <w:ind w:firstLine="420" w:firstLineChars="200"/>
              <w:rPr>
                <w:rFonts w:ascii="宋体" w:hAnsi="宋体"/>
                <w:color w:val="auto"/>
                <w:szCs w:val="21"/>
                <w:highlight w:val="none"/>
              </w:rPr>
            </w:pPr>
          </w:p>
        </w:tc>
        <w:tc>
          <w:tcPr>
            <w:tcW w:w="1418" w:type="dxa"/>
            <w:vAlign w:val="center"/>
          </w:tcPr>
          <w:p w14:paraId="01914E9E">
            <w:pPr>
              <w:spacing w:line="400" w:lineRule="exact"/>
              <w:ind w:firstLine="420" w:firstLineChars="200"/>
              <w:rPr>
                <w:rFonts w:ascii="宋体" w:hAnsi="宋体"/>
                <w:color w:val="auto"/>
                <w:szCs w:val="21"/>
                <w:highlight w:val="none"/>
              </w:rPr>
            </w:pPr>
          </w:p>
        </w:tc>
        <w:tc>
          <w:tcPr>
            <w:tcW w:w="1418" w:type="dxa"/>
            <w:vAlign w:val="center"/>
          </w:tcPr>
          <w:p w14:paraId="39CB93EB">
            <w:pPr>
              <w:spacing w:line="400" w:lineRule="exact"/>
              <w:ind w:firstLine="420" w:firstLineChars="200"/>
              <w:rPr>
                <w:rFonts w:ascii="宋体" w:hAnsi="宋体"/>
                <w:color w:val="auto"/>
                <w:szCs w:val="21"/>
                <w:highlight w:val="none"/>
              </w:rPr>
            </w:pPr>
          </w:p>
        </w:tc>
        <w:tc>
          <w:tcPr>
            <w:tcW w:w="2917" w:type="dxa"/>
            <w:vAlign w:val="center"/>
          </w:tcPr>
          <w:p w14:paraId="35359B69">
            <w:pPr>
              <w:spacing w:line="400" w:lineRule="exact"/>
              <w:ind w:firstLine="420" w:firstLineChars="200"/>
              <w:rPr>
                <w:rFonts w:ascii="宋体" w:hAnsi="宋体"/>
                <w:color w:val="auto"/>
                <w:szCs w:val="21"/>
                <w:highlight w:val="none"/>
              </w:rPr>
            </w:pPr>
          </w:p>
        </w:tc>
      </w:tr>
      <w:tr w14:paraId="048D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554C9ED9">
            <w:pPr>
              <w:spacing w:line="400" w:lineRule="exact"/>
              <w:ind w:firstLine="420" w:firstLineChars="200"/>
              <w:rPr>
                <w:rFonts w:ascii="宋体" w:hAnsi="宋体"/>
                <w:color w:val="auto"/>
                <w:szCs w:val="21"/>
                <w:highlight w:val="none"/>
              </w:rPr>
            </w:pPr>
          </w:p>
        </w:tc>
        <w:tc>
          <w:tcPr>
            <w:tcW w:w="1418" w:type="dxa"/>
          </w:tcPr>
          <w:p w14:paraId="74C9D726">
            <w:pPr>
              <w:spacing w:line="400" w:lineRule="exact"/>
              <w:ind w:firstLine="420" w:firstLineChars="200"/>
              <w:rPr>
                <w:rFonts w:ascii="宋体" w:hAnsi="宋体"/>
                <w:color w:val="auto"/>
                <w:szCs w:val="21"/>
                <w:highlight w:val="none"/>
              </w:rPr>
            </w:pPr>
          </w:p>
        </w:tc>
        <w:tc>
          <w:tcPr>
            <w:tcW w:w="1418" w:type="dxa"/>
          </w:tcPr>
          <w:p w14:paraId="7151D9BF">
            <w:pPr>
              <w:spacing w:line="400" w:lineRule="exact"/>
              <w:ind w:firstLine="420" w:firstLineChars="200"/>
              <w:rPr>
                <w:rFonts w:ascii="宋体" w:hAnsi="宋体"/>
                <w:color w:val="auto"/>
                <w:szCs w:val="21"/>
                <w:highlight w:val="none"/>
              </w:rPr>
            </w:pPr>
          </w:p>
        </w:tc>
        <w:tc>
          <w:tcPr>
            <w:tcW w:w="2917" w:type="dxa"/>
          </w:tcPr>
          <w:p w14:paraId="7416AD6E">
            <w:pPr>
              <w:spacing w:line="400" w:lineRule="exact"/>
              <w:ind w:firstLine="420" w:firstLineChars="200"/>
              <w:rPr>
                <w:rFonts w:ascii="宋体" w:hAnsi="宋体"/>
                <w:color w:val="auto"/>
                <w:szCs w:val="21"/>
                <w:highlight w:val="none"/>
              </w:rPr>
            </w:pPr>
          </w:p>
        </w:tc>
      </w:tr>
      <w:tr w14:paraId="3A56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3CBD277F">
            <w:pPr>
              <w:spacing w:line="400" w:lineRule="exact"/>
              <w:ind w:firstLine="420" w:firstLineChars="200"/>
              <w:rPr>
                <w:rFonts w:ascii="宋体" w:hAnsi="宋体"/>
                <w:color w:val="auto"/>
                <w:szCs w:val="21"/>
                <w:highlight w:val="none"/>
              </w:rPr>
            </w:pPr>
          </w:p>
        </w:tc>
        <w:tc>
          <w:tcPr>
            <w:tcW w:w="1418" w:type="dxa"/>
          </w:tcPr>
          <w:p w14:paraId="07857CC7">
            <w:pPr>
              <w:spacing w:line="400" w:lineRule="exact"/>
              <w:ind w:firstLine="420" w:firstLineChars="200"/>
              <w:rPr>
                <w:rFonts w:ascii="宋体" w:hAnsi="宋体"/>
                <w:color w:val="auto"/>
                <w:szCs w:val="21"/>
                <w:highlight w:val="none"/>
              </w:rPr>
            </w:pPr>
          </w:p>
        </w:tc>
        <w:tc>
          <w:tcPr>
            <w:tcW w:w="1418" w:type="dxa"/>
          </w:tcPr>
          <w:p w14:paraId="74BFEAFD">
            <w:pPr>
              <w:spacing w:line="400" w:lineRule="exact"/>
              <w:ind w:firstLine="420" w:firstLineChars="200"/>
              <w:rPr>
                <w:rFonts w:ascii="宋体" w:hAnsi="宋体"/>
                <w:color w:val="auto"/>
                <w:szCs w:val="21"/>
                <w:highlight w:val="none"/>
              </w:rPr>
            </w:pPr>
          </w:p>
        </w:tc>
        <w:tc>
          <w:tcPr>
            <w:tcW w:w="2917" w:type="dxa"/>
          </w:tcPr>
          <w:p w14:paraId="66118A1D">
            <w:pPr>
              <w:spacing w:line="400" w:lineRule="exact"/>
              <w:ind w:firstLine="420" w:firstLineChars="200"/>
              <w:rPr>
                <w:rFonts w:ascii="宋体" w:hAnsi="宋体"/>
                <w:color w:val="auto"/>
                <w:szCs w:val="21"/>
                <w:highlight w:val="none"/>
              </w:rPr>
            </w:pPr>
          </w:p>
        </w:tc>
      </w:tr>
      <w:tr w14:paraId="4BBC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45F3D096">
            <w:pPr>
              <w:spacing w:line="400" w:lineRule="exact"/>
              <w:ind w:firstLine="420" w:firstLineChars="200"/>
              <w:rPr>
                <w:rFonts w:ascii="宋体" w:hAnsi="宋体"/>
                <w:color w:val="auto"/>
                <w:szCs w:val="21"/>
                <w:highlight w:val="none"/>
              </w:rPr>
            </w:pPr>
          </w:p>
        </w:tc>
        <w:tc>
          <w:tcPr>
            <w:tcW w:w="1418" w:type="dxa"/>
          </w:tcPr>
          <w:p w14:paraId="3248C9A7">
            <w:pPr>
              <w:spacing w:line="400" w:lineRule="exact"/>
              <w:ind w:firstLine="420" w:firstLineChars="200"/>
              <w:rPr>
                <w:rFonts w:ascii="宋体" w:hAnsi="宋体"/>
                <w:color w:val="auto"/>
                <w:szCs w:val="21"/>
                <w:highlight w:val="none"/>
              </w:rPr>
            </w:pPr>
          </w:p>
        </w:tc>
        <w:tc>
          <w:tcPr>
            <w:tcW w:w="1418" w:type="dxa"/>
          </w:tcPr>
          <w:p w14:paraId="6E08EF11">
            <w:pPr>
              <w:spacing w:line="400" w:lineRule="exact"/>
              <w:ind w:firstLine="420" w:firstLineChars="200"/>
              <w:rPr>
                <w:rFonts w:ascii="宋体" w:hAnsi="宋体"/>
                <w:color w:val="auto"/>
                <w:szCs w:val="21"/>
                <w:highlight w:val="none"/>
              </w:rPr>
            </w:pPr>
          </w:p>
        </w:tc>
        <w:tc>
          <w:tcPr>
            <w:tcW w:w="2917" w:type="dxa"/>
          </w:tcPr>
          <w:p w14:paraId="219C9D35">
            <w:pPr>
              <w:spacing w:line="400" w:lineRule="exact"/>
              <w:ind w:firstLine="420" w:firstLineChars="200"/>
              <w:rPr>
                <w:rFonts w:ascii="宋体" w:hAnsi="宋体"/>
                <w:color w:val="auto"/>
                <w:szCs w:val="21"/>
                <w:highlight w:val="none"/>
              </w:rPr>
            </w:pPr>
          </w:p>
        </w:tc>
      </w:tr>
      <w:tr w14:paraId="2927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64BD1633">
            <w:pPr>
              <w:spacing w:line="400" w:lineRule="exact"/>
              <w:ind w:firstLine="420" w:firstLineChars="200"/>
              <w:rPr>
                <w:rFonts w:ascii="宋体" w:hAnsi="宋体"/>
                <w:color w:val="auto"/>
                <w:szCs w:val="21"/>
                <w:highlight w:val="none"/>
              </w:rPr>
            </w:pPr>
          </w:p>
        </w:tc>
        <w:tc>
          <w:tcPr>
            <w:tcW w:w="1418" w:type="dxa"/>
          </w:tcPr>
          <w:p w14:paraId="69CD8BC1">
            <w:pPr>
              <w:spacing w:line="400" w:lineRule="exact"/>
              <w:ind w:firstLine="420" w:firstLineChars="200"/>
              <w:rPr>
                <w:rFonts w:ascii="宋体" w:hAnsi="宋体"/>
                <w:color w:val="auto"/>
                <w:szCs w:val="21"/>
                <w:highlight w:val="none"/>
              </w:rPr>
            </w:pPr>
          </w:p>
        </w:tc>
        <w:tc>
          <w:tcPr>
            <w:tcW w:w="1418" w:type="dxa"/>
          </w:tcPr>
          <w:p w14:paraId="47B4F3DE">
            <w:pPr>
              <w:spacing w:line="400" w:lineRule="exact"/>
              <w:ind w:firstLine="420" w:firstLineChars="200"/>
              <w:rPr>
                <w:rFonts w:ascii="宋体" w:hAnsi="宋体"/>
                <w:color w:val="auto"/>
                <w:szCs w:val="21"/>
                <w:highlight w:val="none"/>
              </w:rPr>
            </w:pPr>
          </w:p>
        </w:tc>
        <w:tc>
          <w:tcPr>
            <w:tcW w:w="2917" w:type="dxa"/>
          </w:tcPr>
          <w:p w14:paraId="3E9866D5">
            <w:pPr>
              <w:spacing w:line="400" w:lineRule="exact"/>
              <w:ind w:firstLine="420" w:firstLineChars="200"/>
              <w:rPr>
                <w:rFonts w:ascii="宋体" w:hAnsi="宋体"/>
                <w:color w:val="auto"/>
                <w:szCs w:val="21"/>
                <w:highlight w:val="none"/>
              </w:rPr>
            </w:pPr>
          </w:p>
        </w:tc>
      </w:tr>
      <w:tr w14:paraId="7E0D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557ECFD6">
            <w:pPr>
              <w:spacing w:line="400" w:lineRule="exact"/>
              <w:ind w:firstLine="420" w:firstLineChars="200"/>
              <w:rPr>
                <w:rFonts w:ascii="宋体" w:hAnsi="宋体"/>
                <w:color w:val="auto"/>
                <w:szCs w:val="21"/>
                <w:highlight w:val="none"/>
              </w:rPr>
            </w:pPr>
          </w:p>
        </w:tc>
        <w:tc>
          <w:tcPr>
            <w:tcW w:w="1418" w:type="dxa"/>
          </w:tcPr>
          <w:p w14:paraId="156A8BFB">
            <w:pPr>
              <w:spacing w:line="400" w:lineRule="exact"/>
              <w:ind w:firstLine="420" w:firstLineChars="200"/>
              <w:rPr>
                <w:rFonts w:ascii="宋体" w:hAnsi="宋体"/>
                <w:color w:val="auto"/>
                <w:szCs w:val="21"/>
                <w:highlight w:val="none"/>
              </w:rPr>
            </w:pPr>
          </w:p>
        </w:tc>
        <w:tc>
          <w:tcPr>
            <w:tcW w:w="1418" w:type="dxa"/>
          </w:tcPr>
          <w:p w14:paraId="477E98D7">
            <w:pPr>
              <w:spacing w:line="400" w:lineRule="exact"/>
              <w:ind w:firstLine="420" w:firstLineChars="200"/>
              <w:rPr>
                <w:rFonts w:ascii="宋体" w:hAnsi="宋体"/>
                <w:color w:val="auto"/>
                <w:szCs w:val="21"/>
                <w:highlight w:val="none"/>
              </w:rPr>
            </w:pPr>
          </w:p>
        </w:tc>
        <w:tc>
          <w:tcPr>
            <w:tcW w:w="2917" w:type="dxa"/>
          </w:tcPr>
          <w:p w14:paraId="4495EC95">
            <w:pPr>
              <w:spacing w:line="400" w:lineRule="exact"/>
              <w:ind w:firstLine="420" w:firstLineChars="200"/>
              <w:rPr>
                <w:rFonts w:ascii="宋体" w:hAnsi="宋体"/>
                <w:color w:val="auto"/>
                <w:szCs w:val="21"/>
                <w:highlight w:val="none"/>
              </w:rPr>
            </w:pPr>
          </w:p>
        </w:tc>
      </w:tr>
      <w:tr w14:paraId="05B4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7B8C37F2">
            <w:pPr>
              <w:spacing w:line="400" w:lineRule="exact"/>
              <w:ind w:firstLine="420" w:firstLineChars="200"/>
              <w:rPr>
                <w:rFonts w:ascii="宋体" w:hAnsi="宋体"/>
                <w:color w:val="auto"/>
                <w:szCs w:val="21"/>
                <w:highlight w:val="none"/>
              </w:rPr>
            </w:pPr>
          </w:p>
        </w:tc>
        <w:tc>
          <w:tcPr>
            <w:tcW w:w="1418" w:type="dxa"/>
          </w:tcPr>
          <w:p w14:paraId="19C2C434">
            <w:pPr>
              <w:spacing w:line="400" w:lineRule="exact"/>
              <w:ind w:firstLine="420" w:firstLineChars="200"/>
              <w:rPr>
                <w:rFonts w:ascii="宋体" w:hAnsi="宋体"/>
                <w:color w:val="auto"/>
                <w:szCs w:val="21"/>
                <w:highlight w:val="none"/>
              </w:rPr>
            </w:pPr>
          </w:p>
        </w:tc>
        <w:tc>
          <w:tcPr>
            <w:tcW w:w="1418" w:type="dxa"/>
          </w:tcPr>
          <w:p w14:paraId="15A861A0">
            <w:pPr>
              <w:spacing w:line="400" w:lineRule="exact"/>
              <w:ind w:firstLine="420" w:firstLineChars="200"/>
              <w:rPr>
                <w:rFonts w:ascii="宋体" w:hAnsi="宋体"/>
                <w:color w:val="auto"/>
                <w:szCs w:val="21"/>
                <w:highlight w:val="none"/>
              </w:rPr>
            </w:pPr>
          </w:p>
        </w:tc>
        <w:tc>
          <w:tcPr>
            <w:tcW w:w="2917" w:type="dxa"/>
          </w:tcPr>
          <w:p w14:paraId="4EA5505D">
            <w:pPr>
              <w:spacing w:line="400" w:lineRule="exact"/>
              <w:ind w:firstLine="420" w:firstLineChars="200"/>
              <w:rPr>
                <w:rFonts w:ascii="宋体" w:hAnsi="宋体"/>
                <w:color w:val="auto"/>
                <w:szCs w:val="21"/>
                <w:highlight w:val="none"/>
              </w:rPr>
            </w:pPr>
          </w:p>
        </w:tc>
      </w:tr>
      <w:tr w14:paraId="1944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373F7222">
            <w:pPr>
              <w:spacing w:line="400" w:lineRule="exact"/>
              <w:ind w:firstLine="420" w:firstLineChars="200"/>
              <w:rPr>
                <w:rFonts w:ascii="宋体" w:hAnsi="宋体"/>
                <w:color w:val="auto"/>
                <w:szCs w:val="21"/>
                <w:highlight w:val="none"/>
              </w:rPr>
            </w:pPr>
          </w:p>
        </w:tc>
        <w:tc>
          <w:tcPr>
            <w:tcW w:w="1418" w:type="dxa"/>
          </w:tcPr>
          <w:p w14:paraId="6C595977">
            <w:pPr>
              <w:spacing w:line="400" w:lineRule="exact"/>
              <w:ind w:firstLine="420" w:firstLineChars="200"/>
              <w:rPr>
                <w:rFonts w:ascii="宋体" w:hAnsi="宋体"/>
                <w:color w:val="auto"/>
                <w:szCs w:val="21"/>
                <w:highlight w:val="none"/>
              </w:rPr>
            </w:pPr>
          </w:p>
        </w:tc>
        <w:tc>
          <w:tcPr>
            <w:tcW w:w="1418" w:type="dxa"/>
          </w:tcPr>
          <w:p w14:paraId="379D64D3">
            <w:pPr>
              <w:spacing w:line="400" w:lineRule="exact"/>
              <w:ind w:firstLine="420" w:firstLineChars="200"/>
              <w:rPr>
                <w:rFonts w:ascii="宋体" w:hAnsi="宋体"/>
                <w:color w:val="auto"/>
                <w:szCs w:val="21"/>
                <w:highlight w:val="none"/>
              </w:rPr>
            </w:pPr>
          </w:p>
        </w:tc>
        <w:tc>
          <w:tcPr>
            <w:tcW w:w="2917" w:type="dxa"/>
          </w:tcPr>
          <w:p w14:paraId="010D3535">
            <w:pPr>
              <w:spacing w:line="400" w:lineRule="exact"/>
              <w:ind w:firstLine="420" w:firstLineChars="200"/>
              <w:rPr>
                <w:rFonts w:ascii="宋体" w:hAnsi="宋体"/>
                <w:color w:val="auto"/>
                <w:szCs w:val="21"/>
                <w:highlight w:val="none"/>
              </w:rPr>
            </w:pPr>
          </w:p>
        </w:tc>
      </w:tr>
      <w:tr w14:paraId="7AB4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6C13B732">
            <w:pPr>
              <w:spacing w:line="400" w:lineRule="exact"/>
              <w:ind w:firstLine="420" w:firstLineChars="200"/>
              <w:rPr>
                <w:rFonts w:ascii="宋体" w:hAnsi="宋体"/>
                <w:color w:val="auto"/>
                <w:szCs w:val="21"/>
                <w:highlight w:val="none"/>
              </w:rPr>
            </w:pPr>
          </w:p>
        </w:tc>
        <w:tc>
          <w:tcPr>
            <w:tcW w:w="1418" w:type="dxa"/>
          </w:tcPr>
          <w:p w14:paraId="686C091C">
            <w:pPr>
              <w:spacing w:line="400" w:lineRule="exact"/>
              <w:ind w:firstLine="420" w:firstLineChars="200"/>
              <w:rPr>
                <w:rFonts w:ascii="宋体" w:hAnsi="宋体"/>
                <w:color w:val="auto"/>
                <w:szCs w:val="21"/>
                <w:highlight w:val="none"/>
              </w:rPr>
            </w:pPr>
          </w:p>
        </w:tc>
        <w:tc>
          <w:tcPr>
            <w:tcW w:w="1418" w:type="dxa"/>
          </w:tcPr>
          <w:p w14:paraId="0FCA8451">
            <w:pPr>
              <w:spacing w:line="400" w:lineRule="exact"/>
              <w:ind w:firstLine="420" w:firstLineChars="200"/>
              <w:rPr>
                <w:rFonts w:ascii="宋体" w:hAnsi="宋体"/>
                <w:color w:val="auto"/>
                <w:szCs w:val="21"/>
                <w:highlight w:val="none"/>
              </w:rPr>
            </w:pPr>
          </w:p>
        </w:tc>
        <w:tc>
          <w:tcPr>
            <w:tcW w:w="2917" w:type="dxa"/>
          </w:tcPr>
          <w:p w14:paraId="23E6FB0C">
            <w:pPr>
              <w:spacing w:line="400" w:lineRule="exact"/>
              <w:ind w:firstLine="420" w:firstLineChars="200"/>
              <w:rPr>
                <w:rFonts w:ascii="宋体" w:hAnsi="宋体"/>
                <w:color w:val="auto"/>
                <w:szCs w:val="21"/>
                <w:highlight w:val="none"/>
              </w:rPr>
            </w:pPr>
          </w:p>
        </w:tc>
      </w:tr>
    </w:tbl>
    <w:p w14:paraId="7105CB36">
      <w:pPr>
        <w:spacing w:line="360" w:lineRule="auto"/>
        <w:ind w:firstLine="420" w:firstLineChars="200"/>
        <w:rPr>
          <w:rFonts w:ascii="宋体" w:hAnsi="宋体"/>
          <w:color w:val="auto"/>
          <w:szCs w:val="21"/>
          <w:highlight w:val="none"/>
        </w:rPr>
      </w:pPr>
    </w:p>
    <w:p w14:paraId="08891959">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1980" w:name="_Toc296503228"/>
      <w:bookmarkStart w:id="1981" w:name="_Toc296346729"/>
      <w:bookmarkStart w:id="1982" w:name="_Toc267261699"/>
      <w:bookmarkStart w:id="1983" w:name="_Toc296944567"/>
      <w:bookmarkStart w:id="1984" w:name="_Toc296891056"/>
      <w:bookmarkStart w:id="1985" w:name="_Toc296891268"/>
      <w:bookmarkStart w:id="1986" w:name="_Toc296347227"/>
      <w:r>
        <w:rPr>
          <w:rFonts w:hint="eastAsia" w:ascii="宋体" w:hAnsi="宋体"/>
          <w:color w:val="auto"/>
          <w:szCs w:val="21"/>
          <w:highlight w:val="none"/>
        </w:rPr>
        <w:t>件3：</w:t>
      </w:r>
    </w:p>
    <w:bookmarkEnd w:id="1980"/>
    <w:bookmarkEnd w:id="1981"/>
    <w:bookmarkEnd w:id="1982"/>
    <w:bookmarkEnd w:id="1983"/>
    <w:bookmarkEnd w:id="1984"/>
    <w:bookmarkEnd w:id="1985"/>
    <w:bookmarkEnd w:id="1986"/>
    <w:p w14:paraId="3D13F331">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承包人项目管理机构组成表</w:t>
      </w:r>
    </w:p>
    <w:tbl>
      <w:tblPr>
        <w:tblStyle w:val="4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6AC7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BC48734">
            <w:pPr>
              <w:spacing w:line="400" w:lineRule="exact"/>
              <w:jc w:val="center"/>
              <w:rPr>
                <w:rFonts w:ascii="宋体" w:hAnsi="宋体"/>
                <w:color w:val="auto"/>
                <w:szCs w:val="21"/>
                <w:highlight w:val="none"/>
              </w:rPr>
            </w:pPr>
            <w:r>
              <w:rPr>
                <w:rFonts w:hint="eastAsia" w:ascii="宋体" w:hAnsi="宋体"/>
                <w:color w:val="auto"/>
                <w:szCs w:val="21"/>
                <w:highlight w:val="none"/>
              </w:rPr>
              <w:t>名    称</w:t>
            </w:r>
          </w:p>
        </w:tc>
        <w:tc>
          <w:tcPr>
            <w:tcW w:w="1418" w:type="dxa"/>
            <w:vAlign w:val="center"/>
          </w:tcPr>
          <w:p w14:paraId="4F2C6118">
            <w:pPr>
              <w:spacing w:line="400" w:lineRule="exact"/>
              <w:jc w:val="center"/>
              <w:rPr>
                <w:rFonts w:ascii="宋体" w:hAnsi="宋体"/>
                <w:color w:val="auto"/>
                <w:szCs w:val="21"/>
                <w:highlight w:val="none"/>
              </w:rPr>
            </w:pPr>
            <w:r>
              <w:rPr>
                <w:rFonts w:hint="eastAsia" w:ascii="宋体" w:hAnsi="宋体"/>
                <w:color w:val="auto"/>
                <w:szCs w:val="21"/>
                <w:highlight w:val="none"/>
              </w:rPr>
              <w:t>姓名</w:t>
            </w:r>
          </w:p>
        </w:tc>
        <w:tc>
          <w:tcPr>
            <w:tcW w:w="1134" w:type="dxa"/>
            <w:vAlign w:val="center"/>
          </w:tcPr>
          <w:p w14:paraId="208570DD">
            <w:pPr>
              <w:spacing w:line="400" w:lineRule="exact"/>
              <w:jc w:val="center"/>
              <w:rPr>
                <w:rFonts w:ascii="宋体" w:hAnsi="宋体"/>
                <w:color w:val="auto"/>
                <w:szCs w:val="21"/>
                <w:highlight w:val="none"/>
              </w:rPr>
            </w:pPr>
            <w:r>
              <w:rPr>
                <w:rFonts w:hint="eastAsia" w:ascii="宋体" w:hAnsi="宋体"/>
                <w:color w:val="auto"/>
                <w:szCs w:val="21"/>
                <w:highlight w:val="none"/>
              </w:rPr>
              <w:t>职务</w:t>
            </w:r>
          </w:p>
        </w:tc>
        <w:tc>
          <w:tcPr>
            <w:tcW w:w="1134" w:type="dxa"/>
            <w:vAlign w:val="center"/>
          </w:tcPr>
          <w:p w14:paraId="2C4014E2">
            <w:pPr>
              <w:spacing w:line="400" w:lineRule="exact"/>
              <w:jc w:val="center"/>
              <w:rPr>
                <w:rFonts w:ascii="宋体" w:hAnsi="宋体"/>
                <w:color w:val="auto"/>
                <w:szCs w:val="21"/>
                <w:highlight w:val="none"/>
              </w:rPr>
            </w:pPr>
            <w:r>
              <w:rPr>
                <w:rFonts w:hint="eastAsia" w:ascii="宋体" w:hAnsi="宋体"/>
                <w:color w:val="auto"/>
                <w:szCs w:val="21"/>
                <w:highlight w:val="none"/>
              </w:rPr>
              <w:t>职称</w:t>
            </w:r>
          </w:p>
        </w:tc>
        <w:tc>
          <w:tcPr>
            <w:tcW w:w="4252" w:type="dxa"/>
            <w:vAlign w:val="center"/>
          </w:tcPr>
          <w:p w14:paraId="6147DE1F">
            <w:pPr>
              <w:spacing w:line="400" w:lineRule="exact"/>
              <w:jc w:val="center"/>
              <w:rPr>
                <w:rFonts w:ascii="宋体" w:hAnsi="宋体"/>
                <w:color w:val="auto"/>
                <w:szCs w:val="21"/>
                <w:highlight w:val="none"/>
              </w:rPr>
            </w:pPr>
            <w:r>
              <w:rPr>
                <w:rFonts w:hint="eastAsia" w:ascii="宋体" w:hAnsi="宋体"/>
                <w:color w:val="auto"/>
                <w:szCs w:val="21"/>
                <w:highlight w:val="none"/>
              </w:rPr>
              <w:t>主要资历、经验及承担过的项目</w:t>
            </w:r>
          </w:p>
        </w:tc>
      </w:tr>
      <w:tr w14:paraId="7FC9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14:paraId="6D93A811">
            <w:pPr>
              <w:spacing w:line="400" w:lineRule="exact"/>
              <w:rPr>
                <w:rFonts w:ascii="宋体" w:hAnsi="宋体"/>
                <w:color w:val="auto"/>
                <w:szCs w:val="21"/>
                <w:highlight w:val="none"/>
              </w:rPr>
            </w:pPr>
            <w:r>
              <w:rPr>
                <w:rFonts w:hint="eastAsia" w:ascii="宋体" w:hAnsi="宋体"/>
                <w:color w:val="auto"/>
                <w:szCs w:val="21"/>
                <w:highlight w:val="none"/>
              </w:rPr>
              <w:t>一、总部人员</w:t>
            </w:r>
          </w:p>
        </w:tc>
      </w:tr>
      <w:tr w14:paraId="1771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45ABE06">
            <w:pPr>
              <w:spacing w:line="400" w:lineRule="exact"/>
              <w:jc w:val="center"/>
              <w:rPr>
                <w:rFonts w:ascii="宋体" w:hAnsi="宋体"/>
                <w:color w:val="auto"/>
                <w:szCs w:val="21"/>
                <w:highlight w:val="none"/>
              </w:rPr>
            </w:pPr>
            <w:r>
              <w:rPr>
                <w:rFonts w:hint="eastAsia" w:ascii="宋体" w:hAnsi="宋体"/>
                <w:color w:val="auto"/>
                <w:szCs w:val="21"/>
                <w:highlight w:val="none"/>
              </w:rPr>
              <w:t>项目主管</w:t>
            </w:r>
          </w:p>
        </w:tc>
        <w:tc>
          <w:tcPr>
            <w:tcW w:w="1418" w:type="dxa"/>
            <w:vAlign w:val="center"/>
          </w:tcPr>
          <w:p w14:paraId="04C6299F">
            <w:pPr>
              <w:spacing w:line="400" w:lineRule="exact"/>
              <w:ind w:firstLine="420" w:firstLineChars="200"/>
              <w:rPr>
                <w:rFonts w:ascii="宋体" w:hAnsi="宋体"/>
                <w:color w:val="auto"/>
                <w:szCs w:val="21"/>
                <w:highlight w:val="none"/>
              </w:rPr>
            </w:pPr>
          </w:p>
        </w:tc>
        <w:tc>
          <w:tcPr>
            <w:tcW w:w="1134" w:type="dxa"/>
            <w:vAlign w:val="center"/>
          </w:tcPr>
          <w:p w14:paraId="1FD33D8C">
            <w:pPr>
              <w:spacing w:line="400" w:lineRule="exact"/>
              <w:ind w:firstLine="420" w:firstLineChars="200"/>
              <w:rPr>
                <w:rFonts w:ascii="宋体" w:hAnsi="宋体"/>
                <w:color w:val="auto"/>
                <w:szCs w:val="21"/>
                <w:highlight w:val="none"/>
              </w:rPr>
            </w:pPr>
          </w:p>
        </w:tc>
        <w:tc>
          <w:tcPr>
            <w:tcW w:w="1134" w:type="dxa"/>
            <w:vAlign w:val="center"/>
          </w:tcPr>
          <w:p w14:paraId="7ADDA7BD">
            <w:pPr>
              <w:spacing w:line="400" w:lineRule="exact"/>
              <w:ind w:firstLine="420" w:firstLineChars="200"/>
              <w:rPr>
                <w:rFonts w:ascii="宋体" w:hAnsi="宋体"/>
                <w:color w:val="auto"/>
                <w:szCs w:val="21"/>
                <w:highlight w:val="none"/>
              </w:rPr>
            </w:pPr>
          </w:p>
        </w:tc>
        <w:tc>
          <w:tcPr>
            <w:tcW w:w="4252" w:type="dxa"/>
            <w:vAlign w:val="center"/>
          </w:tcPr>
          <w:p w14:paraId="7D4FCA35">
            <w:pPr>
              <w:spacing w:line="400" w:lineRule="exact"/>
              <w:ind w:firstLine="420" w:firstLineChars="200"/>
              <w:rPr>
                <w:rFonts w:ascii="宋体" w:hAnsi="宋体"/>
                <w:color w:val="auto"/>
                <w:szCs w:val="21"/>
                <w:highlight w:val="none"/>
              </w:rPr>
            </w:pPr>
          </w:p>
        </w:tc>
      </w:tr>
      <w:tr w14:paraId="6E6B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7806AA3">
            <w:pPr>
              <w:spacing w:line="400" w:lineRule="exact"/>
              <w:jc w:val="center"/>
              <w:rPr>
                <w:rFonts w:ascii="宋体" w:hAnsi="宋体"/>
                <w:color w:val="auto"/>
                <w:szCs w:val="21"/>
                <w:highlight w:val="none"/>
              </w:rPr>
            </w:pPr>
          </w:p>
        </w:tc>
        <w:tc>
          <w:tcPr>
            <w:tcW w:w="1418" w:type="dxa"/>
            <w:vAlign w:val="center"/>
          </w:tcPr>
          <w:p w14:paraId="40DE5CFF">
            <w:pPr>
              <w:spacing w:line="400" w:lineRule="exact"/>
              <w:ind w:firstLine="420" w:firstLineChars="200"/>
              <w:rPr>
                <w:rFonts w:ascii="宋体" w:hAnsi="宋体"/>
                <w:color w:val="auto"/>
                <w:szCs w:val="21"/>
                <w:highlight w:val="none"/>
              </w:rPr>
            </w:pPr>
          </w:p>
        </w:tc>
        <w:tc>
          <w:tcPr>
            <w:tcW w:w="1134" w:type="dxa"/>
            <w:vAlign w:val="center"/>
          </w:tcPr>
          <w:p w14:paraId="0EB31C47">
            <w:pPr>
              <w:spacing w:line="400" w:lineRule="exact"/>
              <w:ind w:firstLine="420" w:firstLineChars="200"/>
              <w:rPr>
                <w:rFonts w:ascii="宋体" w:hAnsi="宋体"/>
                <w:color w:val="auto"/>
                <w:szCs w:val="21"/>
                <w:highlight w:val="none"/>
              </w:rPr>
            </w:pPr>
          </w:p>
        </w:tc>
        <w:tc>
          <w:tcPr>
            <w:tcW w:w="1134" w:type="dxa"/>
            <w:vAlign w:val="center"/>
          </w:tcPr>
          <w:p w14:paraId="0D49378A">
            <w:pPr>
              <w:spacing w:line="400" w:lineRule="exact"/>
              <w:ind w:firstLine="420" w:firstLineChars="200"/>
              <w:rPr>
                <w:rFonts w:ascii="宋体" w:hAnsi="宋体"/>
                <w:color w:val="auto"/>
                <w:szCs w:val="21"/>
                <w:highlight w:val="none"/>
              </w:rPr>
            </w:pPr>
          </w:p>
        </w:tc>
        <w:tc>
          <w:tcPr>
            <w:tcW w:w="4252" w:type="dxa"/>
            <w:vAlign w:val="center"/>
          </w:tcPr>
          <w:p w14:paraId="186B589D">
            <w:pPr>
              <w:spacing w:line="400" w:lineRule="exact"/>
              <w:ind w:firstLine="420" w:firstLineChars="200"/>
              <w:rPr>
                <w:rFonts w:ascii="宋体" w:hAnsi="宋体"/>
                <w:color w:val="auto"/>
                <w:szCs w:val="21"/>
                <w:highlight w:val="none"/>
              </w:rPr>
            </w:pPr>
          </w:p>
        </w:tc>
      </w:tr>
      <w:tr w14:paraId="3696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6ECF4A9">
            <w:pPr>
              <w:spacing w:line="400" w:lineRule="exact"/>
              <w:jc w:val="center"/>
              <w:rPr>
                <w:rFonts w:ascii="宋体" w:hAnsi="宋体"/>
                <w:color w:val="auto"/>
                <w:szCs w:val="21"/>
                <w:highlight w:val="none"/>
              </w:rPr>
            </w:pPr>
            <w:r>
              <w:rPr>
                <w:rFonts w:hint="eastAsia" w:ascii="宋体" w:hAnsi="宋体"/>
                <w:color w:val="auto"/>
                <w:szCs w:val="21"/>
                <w:highlight w:val="none"/>
              </w:rPr>
              <w:t>其他人员</w:t>
            </w:r>
          </w:p>
        </w:tc>
        <w:tc>
          <w:tcPr>
            <w:tcW w:w="1418" w:type="dxa"/>
            <w:vAlign w:val="center"/>
          </w:tcPr>
          <w:p w14:paraId="28D480CC">
            <w:pPr>
              <w:spacing w:line="400" w:lineRule="exact"/>
              <w:ind w:firstLine="420" w:firstLineChars="200"/>
              <w:rPr>
                <w:rFonts w:ascii="宋体" w:hAnsi="宋体"/>
                <w:color w:val="auto"/>
                <w:szCs w:val="21"/>
                <w:highlight w:val="none"/>
              </w:rPr>
            </w:pPr>
          </w:p>
        </w:tc>
        <w:tc>
          <w:tcPr>
            <w:tcW w:w="1134" w:type="dxa"/>
            <w:vAlign w:val="center"/>
          </w:tcPr>
          <w:p w14:paraId="099B026F">
            <w:pPr>
              <w:spacing w:line="400" w:lineRule="exact"/>
              <w:ind w:firstLine="420" w:firstLineChars="200"/>
              <w:rPr>
                <w:rFonts w:ascii="宋体" w:hAnsi="宋体"/>
                <w:color w:val="auto"/>
                <w:szCs w:val="21"/>
                <w:highlight w:val="none"/>
              </w:rPr>
            </w:pPr>
          </w:p>
        </w:tc>
        <w:tc>
          <w:tcPr>
            <w:tcW w:w="1134" w:type="dxa"/>
            <w:vAlign w:val="center"/>
          </w:tcPr>
          <w:p w14:paraId="00E5CA3D">
            <w:pPr>
              <w:spacing w:line="400" w:lineRule="exact"/>
              <w:ind w:firstLine="420" w:firstLineChars="200"/>
              <w:rPr>
                <w:rFonts w:ascii="宋体" w:hAnsi="宋体"/>
                <w:color w:val="auto"/>
                <w:szCs w:val="21"/>
                <w:highlight w:val="none"/>
              </w:rPr>
            </w:pPr>
          </w:p>
        </w:tc>
        <w:tc>
          <w:tcPr>
            <w:tcW w:w="4252" w:type="dxa"/>
            <w:vAlign w:val="center"/>
          </w:tcPr>
          <w:p w14:paraId="53B178F1">
            <w:pPr>
              <w:spacing w:line="400" w:lineRule="exact"/>
              <w:ind w:firstLine="420" w:firstLineChars="200"/>
              <w:rPr>
                <w:rFonts w:ascii="宋体" w:hAnsi="宋体"/>
                <w:color w:val="auto"/>
                <w:szCs w:val="21"/>
                <w:highlight w:val="none"/>
              </w:rPr>
            </w:pPr>
          </w:p>
        </w:tc>
      </w:tr>
      <w:tr w14:paraId="01BE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4ADB89F">
            <w:pPr>
              <w:spacing w:line="400" w:lineRule="exact"/>
              <w:jc w:val="center"/>
              <w:rPr>
                <w:rFonts w:ascii="宋体" w:hAnsi="宋体"/>
                <w:color w:val="auto"/>
                <w:szCs w:val="21"/>
                <w:highlight w:val="none"/>
              </w:rPr>
            </w:pPr>
          </w:p>
        </w:tc>
        <w:tc>
          <w:tcPr>
            <w:tcW w:w="1418" w:type="dxa"/>
            <w:vAlign w:val="center"/>
          </w:tcPr>
          <w:p w14:paraId="5EFE3F0F">
            <w:pPr>
              <w:spacing w:line="400" w:lineRule="exact"/>
              <w:ind w:firstLine="420" w:firstLineChars="200"/>
              <w:rPr>
                <w:rFonts w:ascii="宋体" w:hAnsi="宋体"/>
                <w:color w:val="auto"/>
                <w:szCs w:val="21"/>
                <w:highlight w:val="none"/>
              </w:rPr>
            </w:pPr>
          </w:p>
        </w:tc>
        <w:tc>
          <w:tcPr>
            <w:tcW w:w="1134" w:type="dxa"/>
            <w:vAlign w:val="center"/>
          </w:tcPr>
          <w:p w14:paraId="7F9ACCC8">
            <w:pPr>
              <w:spacing w:line="400" w:lineRule="exact"/>
              <w:ind w:firstLine="420" w:firstLineChars="200"/>
              <w:rPr>
                <w:rFonts w:ascii="宋体" w:hAnsi="宋体"/>
                <w:color w:val="auto"/>
                <w:szCs w:val="21"/>
                <w:highlight w:val="none"/>
              </w:rPr>
            </w:pPr>
          </w:p>
        </w:tc>
        <w:tc>
          <w:tcPr>
            <w:tcW w:w="1134" w:type="dxa"/>
            <w:vAlign w:val="center"/>
          </w:tcPr>
          <w:p w14:paraId="144D73A2">
            <w:pPr>
              <w:spacing w:line="400" w:lineRule="exact"/>
              <w:ind w:firstLine="420" w:firstLineChars="200"/>
              <w:rPr>
                <w:rFonts w:ascii="宋体" w:hAnsi="宋体"/>
                <w:color w:val="auto"/>
                <w:szCs w:val="21"/>
                <w:highlight w:val="none"/>
              </w:rPr>
            </w:pPr>
          </w:p>
        </w:tc>
        <w:tc>
          <w:tcPr>
            <w:tcW w:w="4252" w:type="dxa"/>
            <w:vAlign w:val="center"/>
          </w:tcPr>
          <w:p w14:paraId="63A181E2">
            <w:pPr>
              <w:spacing w:line="400" w:lineRule="exact"/>
              <w:ind w:firstLine="420" w:firstLineChars="200"/>
              <w:rPr>
                <w:rFonts w:ascii="宋体" w:hAnsi="宋体"/>
                <w:color w:val="auto"/>
                <w:szCs w:val="21"/>
                <w:highlight w:val="none"/>
              </w:rPr>
            </w:pPr>
          </w:p>
        </w:tc>
      </w:tr>
      <w:tr w14:paraId="7B3A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1C817A6E">
            <w:pPr>
              <w:spacing w:line="400" w:lineRule="exact"/>
              <w:rPr>
                <w:rFonts w:ascii="宋体" w:hAnsi="宋体"/>
                <w:color w:val="auto"/>
                <w:szCs w:val="21"/>
                <w:highlight w:val="none"/>
              </w:rPr>
            </w:pPr>
            <w:r>
              <w:rPr>
                <w:rFonts w:hint="eastAsia" w:ascii="宋体" w:hAnsi="宋体"/>
                <w:color w:val="auto"/>
                <w:szCs w:val="21"/>
                <w:highlight w:val="none"/>
              </w:rPr>
              <w:t>二、现场人员</w:t>
            </w:r>
          </w:p>
        </w:tc>
      </w:tr>
      <w:tr w14:paraId="1EC0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B9BD38E">
            <w:pPr>
              <w:spacing w:line="400" w:lineRule="exact"/>
              <w:jc w:val="center"/>
              <w:rPr>
                <w:rFonts w:ascii="宋体" w:hAnsi="宋体"/>
                <w:color w:val="auto"/>
                <w:szCs w:val="21"/>
                <w:highlight w:val="none"/>
              </w:rPr>
            </w:pPr>
            <w:r>
              <w:rPr>
                <w:rFonts w:hint="eastAsia" w:ascii="宋体" w:hAnsi="宋体"/>
                <w:color w:val="auto"/>
                <w:szCs w:val="21"/>
                <w:highlight w:val="none"/>
              </w:rPr>
              <w:t>项目经理</w:t>
            </w:r>
          </w:p>
        </w:tc>
        <w:tc>
          <w:tcPr>
            <w:tcW w:w="1418" w:type="dxa"/>
            <w:vAlign w:val="center"/>
          </w:tcPr>
          <w:p w14:paraId="097D1782">
            <w:pPr>
              <w:spacing w:line="400" w:lineRule="exact"/>
              <w:ind w:firstLine="420" w:firstLineChars="200"/>
              <w:rPr>
                <w:rFonts w:ascii="宋体" w:hAnsi="宋体"/>
                <w:color w:val="auto"/>
                <w:szCs w:val="21"/>
                <w:highlight w:val="none"/>
              </w:rPr>
            </w:pPr>
          </w:p>
        </w:tc>
        <w:tc>
          <w:tcPr>
            <w:tcW w:w="1134" w:type="dxa"/>
            <w:vAlign w:val="center"/>
          </w:tcPr>
          <w:p w14:paraId="681C5948">
            <w:pPr>
              <w:spacing w:line="400" w:lineRule="exact"/>
              <w:ind w:firstLine="420" w:firstLineChars="200"/>
              <w:rPr>
                <w:rFonts w:ascii="宋体" w:hAnsi="宋体"/>
                <w:color w:val="auto"/>
                <w:szCs w:val="21"/>
                <w:highlight w:val="none"/>
              </w:rPr>
            </w:pPr>
          </w:p>
        </w:tc>
        <w:tc>
          <w:tcPr>
            <w:tcW w:w="1134" w:type="dxa"/>
            <w:vAlign w:val="center"/>
          </w:tcPr>
          <w:p w14:paraId="18C75562">
            <w:pPr>
              <w:spacing w:line="400" w:lineRule="exact"/>
              <w:ind w:firstLine="420" w:firstLineChars="200"/>
              <w:rPr>
                <w:rFonts w:ascii="宋体" w:hAnsi="宋体"/>
                <w:color w:val="auto"/>
                <w:szCs w:val="21"/>
                <w:highlight w:val="none"/>
              </w:rPr>
            </w:pPr>
          </w:p>
        </w:tc>
        <w:tc>
          <w:tcPr>
            <w:tcW w:w="4252" w:type="dxa"/>
            <w:vAlign w:val="center"/>
          </w:tcPr>
          <w:p w14:paraId="7CF4DE12">
            <w:pPr>
              <w:spacing w:line="400" w:lineRule="exact"/>
              <w:ind w:firstLine="420" w:firstLineChars="200"/>
              <w:rPr>
                <w:rFonts w:ascii="宋体" w:hAnsi="宋体"/>
                <w:color w:val="auto"/>
                <w:szCs w:val="21"/>
                <w:highlight w:val="none"/>
              </w:rPr>
            </w:pPr>
          </w:p>
        </w:tc>
      </w:tr>
      <w:tr w14:paraId="13B9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9A7A3DF">
            <w:pPr>
              <w:spacing w:line="400" w:lineRule="exact"/>
              <w:jc w:val="center"/>
              <w:rPr>
                <w:rFonts w:ascii="宋体" w:hAnsi="宋体"/>
                <w:color w:val="auto"/>
                <w:szCs w:val="21"/>
                <w:highlight w:val="none"/>
              </w:rPr>
            </w:pPr>
            <w:r>
              <w:rPr>
                <w:rFonts w:hint="eastAsia" w:ascii="宋体" w:hAnsi="宋体"/>
                <w:color w:val="auto"/>
                <w:szCs w:val="21"/>
                <w:highlight w:val="none"/>
              </w:rPr>
              <w:t>项目副经理</w:t>
            </w:r>
          </w:p>
        </w:tc>
        <w:tc>
          <w:tcPr>
            <w:tcW w:w="1418" w:type="dxa"/>
            <w:vAlign w:val="center"/>
          </w:tcPr>
          <w:p w14:paraId="63B93A57">
            <w:pPr>
              <w:spacing w:line="400" w:lineRule="exact"/>
              <w:ind w:firstLine="420" w:firstLineChars="200"/>
              <w:rPr>
                <w:rFonts w:ascii="宋体" w:hAnsi="宋体"/>
                <w:color w:val="auto"/>
                <w:szCs w:val="21"/>
                <w:highlight w:val="none"/>
              </w:rPr>
            </w:pPr>
          </w:p>
        </w:tc>
        <w:tc>
          <w:tcPr>
            <w:tcW w:w="1134" w:type="dxa"/>
            <w:vAlign w:val="center"/>
          </w:tcPr>
          <w:p w14:paraId="461DB5BB">
            <w:pPr>
              <w:spacing w:line="400" w:lineRule="exact"/>
              <w:ind w:firstLine="420" w:firstLineChars="200"/>
              <w:rPr>
                <w:rFonts w:ascii="宋体" w:hAnsi="宋体"/>
                <w:color w:val="auto"/>
                <w:szCs w:val="21"/>
                <w:highlight w:val="none"/>
              </w:rPr>
            </w:pPr>
          </w:p>
        </w:tc>
        <w:tc>
          <w:tcPr>
            <w:tcW w:w="1134" w:type="dxa"/>
            <w:vAlign w:val="center"/>
          </w:tcPr>
          <w:p w14:paraId="4800FF1F">
            <w:pPr>
              <w:spacing w:line="400" w:lineRule="exact"/>
              <w:ind w:firstLine="420" w:firstLineChars="200"/>
              <w:rPr>
                <w:rFonts w:ascii="宋体" w:hAnsi="宋体"/>
                <w:color w:val="auto"/>
                <w:szCs w:val="21"/>
                <w:highlight w:val="none"/>
              </w:rPr>
            </w:pPr>
          </w:p>
        </w:tc>
        <w:tc>
          <w:tcPr>
            <w:tcW w:w="4252" w:type="dxa"/>
            <w:vAlign w:val="center"/>
          </w:tcPr>
          <w:p w14:paraId="4396ECB5">
            <w:pPr>
              <w:spacing w:line="400" w:lineRule="exact"/>
              <w:ind w:firstLine="420" w:firstLineChars="200"/>
              <w:rPr>
                <w:rFonts w:ascii="宋体" w:hAnsi="宋体"/>
                <w:color w:val="auto"/>
                <w:szCs w:val="21"/>
                <w:highlight w:val="none"/>
              </w:rPr>
            </w:pPr>
          </w:p>
        </w:tc>
      </w:tr>
      <w:tr w14:paraId="5D0C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D33FB87">
            <w:pPr>
              <w:spacing w:line="400" w:lineRule="exact"/>
              <w:jc w:val="center"/>
              <w:rPr>
                <w:rFonts w:ascii="宋体" w:hAnsi="宋体"/>
                <w:color w:val="auto"/>
                <w:szCs w:val="21"/>
                <w:highlight w:val="none"/>
              </w:rPr>
            </w:pPr>
            <w:r>
              <w:rPr>
                <w:rFonts w:hint="eastAsia" w:ascii="宋体" w:hAnsi="宋体"/>
                <w:color w:val="auto"/>
                <w:szCs w:val="21"/>
                <w:highlight w:val="none"/>
              </w:rPr>
              <w:t>技术负责人</w:t>
            </w:r>
          </w:p>
        </w:tc>
        <w:tc>
          <w:tcPr>
            <w:tcW w:w="1418" w:type="dxa"/>
            <w:vAlign w:val="center"/>
          </w:tcPr>
          <w:p w14:paraId="3032933E">
            <w:pPr>
              <w:spacing w:line="400" w:lineRule="exact"/>
              <w:ind w:firstLine="420" w:firstLineChars="200"/>
              <w:rPr>
                <w:rFonts w:ascii="宋体" w:hAnsi="宋体"/>
                <w:color w:val="auto"/>
                <w:szCs w:val="21"/>
                <w:highlight w:val="none"/>
              </w:rPr>
            </w:pPr>
          </w:p>
        </w:tc>
        <w:tc>
          <w:tcPr>
            <w:tcW w:w="1134" w:type="dxa"/>
            <w:vAlign w:val="center"/>
          </w:tcPr>
          <w:p w14:paraId="7801B9BD">
            <w:pPr>
              <w:spacing w:line="400" w:lineRule="exact"/>
              <w:ind w:firstLine="420" w:firstLineChars="200"/>
              <w:rPr>
                <w:rFonts w:ascii="宋体" w:hAnsi="宋体"/>
                <w:color w:val="auto"/>
                <w:szCs w:val="21"/>
                <w:highlight w:val="none"/>
              </w:rPr>
            </w:pPr>
          </w:p>
        </w:tc>
        <w:tc>
          <w:tcPr>
            <w:tcW w:w="1134" w:type="dxa"/>
            <w:vAlign w:val="center"/>
          </w:tcPr>
          <w:p w14:paraId="15EB3CEF">
            <w:pPr>
              <w:spacing w:line="400" w:lineRule="exact"/>
              <w:ind w:firstLine="420" w:firstLineChars="200"/>
              <w:rPr>
                <w:rFonts w:ascii="宋体" w:hAnsi="宋体"/>
                <w:color w:val="auto"/>
                <w:szCs w:val="21"/>
                <w:highlight w:val="none"/>
              </w:rPr>
            </w:pPr>
          </w:p>
        </w:tc>
        <w:tc>
          <w:tcPr>
            <w:tcW w:w="4252" w:type="dxa"/>
            <w:vAlign w:val="center"/>
          </w:tcPr>
          <w:p w14:paraId="1D9DB0FB">
            <w:pPr>
              <w:spacing w:line="400" w:lineRule="exact"/>
              <w:ind w:firstLine="420" w:firstLineChars="200"/>
              <w:rPr>
                <w:rFonts w:ascii="宋体" w:hAnsi="宋体"/>
                <w:color w:val="auto"/>
                <w:szCs w:val="21"/>
                <w:highlight w:val="none"/>
              </w:rPr>
            </w:pPr>
          </w:p>
        </w:tc>
      </w:tr>
      <w:tr w14:paraId="154F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1F8578A">
            <w:pPr>
              <w:spacing w:line="400" w:lineRule="exact"/>
              <w:jc w:val="center"/>
              <w:rPr>
                <w:rFonts w:ascii="宋体" w:hAnsi="宋体"/>
                <w:color w:val="auto"/>
                <w:szCs w:val="21"/>
                <w:highlight w:val="none"/>
              </w:rPr>
            </w:pPr>
            <w:r>
              <w:rPr>
                <w:rFonts w:hint="eastAsia" w:ascii="宋体" w:hAnsi="宋体"/>
                <w:color w:val="auto"/>
                <w:szCs w:val="21"/>
                <w:highlight w:val="none"/>
              </w:rPr>
              <w:t>造价管理</w:t>
            </w:r>
          </w:p>
        </w:tc>
        <w:tc>
          <w:tcPr>
            <w:tcW w:w="1418" w:type="dxa"/>
            <w:vAlign w:val="center"/>
          </w:tcPr>
          <w:p w14:paraId="1E55AFFC">
            <w:pPr>
              <w:spacing w:line="400" w:lineRule="exact"/>
              <w:ind w:firstLine="420" w:firstLineChars="200"/>
              <w:rPr>
                <w:rFonts w:ascii="宋体" w:hAnsi="宋体"/>
                <w:color w:val="auto"/>
                <w:szCs w:val="21"/>
                <w:highlight w:val="none"/>
              </w:rPr>
            </w:pPr>
          </w:p>
        </w:tc>
        <w:tc>
          <w:tcPr>
            <w:tcW w:w="1134" w:type="dxa"/>
            <w:vAlign w:val="center"/>
          </w:tcPr>
          <w:p w14:paraId="6EEFA3A5">
            <w:pPr>
              <w:spacing w:line="400" w:lineRule="exact"/>
              <w:ind w:firstLine="420" w:firstLineChars="200"/>
              <w:rPr>
                <w:rFonts w:ascii="宋体" w:hAnsi="宋体"/>
                <w:color w:val="auto"/>
                <w:szCs w:val="21"/>
                <w:highlight w:val="none"/>
              </w:rPr>
            </w:pPr>
          </w:p>
        </w:tc>
        <w:tc>
          <w:tcPr>
            <w:tcW w:w="1134" w:type="dxa"/>
            <w:vAlign w:val="center"/>
          </w:tcPr>
          <w:p w14:paraId="7985423F">
            <w:pPr>
              <w:spacing w:line="400" w:lineRule="exact"/>
              <w:ind w:firstLine="420" w:firstLineChars="200"/>
              <w:rPr>
                <w:rFonts w:ascii="宋体" w:hAnsi="宋体"/>
                <w:color w:val="auto"/>
                <w:szCs w:val="21"/>
                <w:highlight w:val="none"/>
              </w:rPr>
            </w:pPr>
          </w:p>
        </w:tc>
        <w:tc>
          <w:tcPr>
            <w:tcW w:w="4252" w:type="dxa"/>
            <w:vAlign w:val="center"/>
          </w:tcPr>
          <w:p w14:paraId="03B7F28C">
            <w:pPr>
              <w:spacing w:line="400" w:lineRule="exact"/>
              <w:ind w:firstLine="420" w:firstLineChars="200"/>
              <w:rPr>
                <w:rFonts w:ascii="宋体" w:hAnsi="宋体"/>
                <w:color w:val="auto"/>
                <w:szCs w:val="21"/>
                <w:highlight w:val="none"/>
              </w:rPr>
            </w:pPr>
          </w:p>
        </w:tc>
      </w:tr>
      <w:tr w14:paraId="2001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DED802B">
            <w:pPr>
              <w:spacing w:line="400" w:lineRule="exact"/>
              <w:jc w:val="center"/>
              <w:rPr>
                <w:rFonts w:ascii="宋体" w:hAnsi="宋体"/>
                <w:color w:val="auto"/>
                <w:szCs w:val="21"/>
                <w:highlight w:val="none"/>
              </w:rPr>
            </w:pPr>
            <w:r>
              <w:rPr>
                <w:rFonts w:hint="eastAsia" w:ascii="宋体" w:hAnsi="宋体"/>
                <w:color w:val="auto"/>
                <w:szCs w:val="21"/>
                <w:highlight w:val="none"/>
              </w:rPr>
              <w:t>质量管理</w:t>
            </w:r>
          </w:p>
        </w:tc>
        <w:tc>
          <w:tcPr>
            <w:tcW w:w="1418" w:type="dxa"/>
            <w:vAlign w:val="center"/>
          </w:tcPr>
          <w:p w14:paraId="1F39946C">
            <w:pPr>
              <w:spacing w:line="400" w:lineRule="exact"/>
              <w:ind w:firstLine="420" w:firstLineChars="200"/>
              <w:rPr>
                <w:rFonts w:ascii="宋体" w:hAnsi="宋体"/>
                <w:color w:val="auto"/>
                <w:szCs w:val="21"/>
                <w:highlight w:val="none"/>
              </w:rPr>
            </w:pPr>
          </w:p>
        </w:tc>
        <w:tc>
          <w:tcPr>
            <w:tcW w:w="1134" w:type="dxa"/>
            <w:vAlign w:val="center"/>
          </w:tcPr>
          <w:p w14:paraId="41516C39">
            <w:pPr>
              <w:spacing w:line="400" w:lineRule="exact"/>
              <w:ind w:firstLine="420" w:firstLineChars="200"/>
              <w:rPr>
                <w:rFonts w:ascii="宋体" w:hAnsi="宋体"/>
                <w:color w:val="auto"/>
                <w:szCs w:val="21"/>
                <w:highlight w:val="none"/>
              </w:rPr>
            </w:pPr>
          </w:p>
        </w:tc>
        <w:tc>
          <w:tcPr>
            <w:tcW w:w="1134" w:type="dxa"/>
            <w:vAlign w:val="center"/>
          </w:tcPr>
          <w:p w14:paraId="7741B172">
            <w:pPr>
              <w:spacing w:line="400" w:lineRule="exact"/>
              <w:ind w:firstLine="420" w:firstLineChars="200"/>
              <w:rPr>
                <w:rFonts w:ascii="宋体" w:hAnsi="宋体"/>
                <w:color w:val="auto"/>
                <w:szCs w:val="21"/>
                <w:highlight w:val="none"/>
              </w:rPr>
            </w:pPr>
          </w:p>
        </w:tc>
        <w:tc>
          <w:tcPr>
            <w:tcW w:w="4252" w:type="dxa"/>
            <w:vAlign w:val="center"/>
          </w:tcPr>
          <w:p w14:paraId="032050CD">
            <w:pPr>
              <w:spacing w:line="400" w:lineRule="exact"/>
              <w:ind w:firstLine="420" w:firstLineChars="200"/>
              <w:rPr>
                <w:rFonts w:ascii="宋体" w:hAnsi="宋体"/>
                <w:color w:val="auto"/>
                <w:szCs w:val="21"/>
                <w:highlight w:val="none"/>
              </w:rPr>
            </w:pPr>
          </w:p>
        </w:tc>
      </w:tr>
      <w:tr w14:paraId="628F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CF78206">
            <w:pPr>
              <w:spacing w:line="400" w:lineRule="exact"/>
              <w:jc w:val="center"/>
              <w:rPr>
                <w:rFonts w:ascii="宋体" w:hAnsi="宋体"/>
                <w:color w:val="auto"/>
                <w:szCs w:val="21"/>
                <w:highlight w:val="none"/>
              </w:rPr>
            </w:pPr>
            <w:r>
              <w:rPr>
                <w:rFonts w:hint="eastAsia" w:ascii="宋体" w:hAnsi="宋体"/>
                <w:color w:val="auto"/>
                <w:szCs w:val="21"/>
                <w:highlight w:val="none"/>
              </w:rPr>
              <w:t>材料管理</w:t>
            </w:r>
          </w:p>
        </w:tc>
        <w:tc>
          <w:tcPr>
            <w:tcW w:w="1418" w:type="dxa"/>
            <w:vAlign w:val="center"/>
          </w:tcPr>
          <w:p w14:paraId="2B449440">
            <w:pPr>
              <w:spacing w:line="400" w:lineRule="exact"/>
              <w:ind w:firstLine="420" w:firstLineChars="200"/>
              <w:rPr>
                <w:rFonts w:ascii="宋体" w:hAnsi="宋体"/>
                <w:color w:val="auto"/>
                <w:szCs w:val="21"/>
                <w:highlight w:val="none"/>
              </w:rPr>
            </w:pPr>
          </w:p>
        </w:tc>
        <w:tc>
          <w:tcPr>
            <w:tcW w:w="1134" w:type="dxa"/>
            <w:vAlign w:val="center"/>
          </w:tcPr>
          <w:p w14:paraId="76693A9C">
            <w:pPr>
              <w:spacing w:line="400" w:lineRule="exact"/>
              <w:ind w:firstLine="420" w:firstLineChars="200"/>
              <w:rPr>
                <w:rFonts w:ascii="宋体" w:hAnsi="宋体"/>
                <w:color w:val="auto"/>
                <w:szCs w:val="21"/>
                <w:highlight w:val="none"/>
              </w:rPr>
            </w:pPr>
          </w:p>
        </w:tc>
        <w:tc>
          <w:tcPr>
            <w:tcW w:w="1134" w:type="dxa"/>
            <w:vAlign w:val="center"/>
          </w:tcPr>
          <w:p w14:paraId="74936060">
            <w:pPr>
              <w:spacing w:line="400" w:lineRule="exact"/>
              <w:ind w:firstLine="420" w:firstLineChars="200"/>
              <w:rPr>
                <w:rFonts w:ascii="宋体" w:hAnsi="宋体"/>
                <w:color w:val="auto"/>
                <w:szCs w:val="21"/>
                <w:highlight w:val="none"/>
              </w:rPr>
            </w:pPr>
          </w:p>
        </w:tc>
        <w:tc>
          <w:tcPr>
            <w:tcW w:w="4252" w:type="dxa"/>
            <w:vAlign w:val="center"/>
          </w:tcPr>
          <w:p w14:paraId="40E3733A">
            <w:pPr>
              <w:spacing w:line="400" w:lineRule="exact"/>
              <w:ind w:firstLine="420" w:firstLineChars="200"/>
              <w:rPr>
                <w:rFonts w:ascii="宋体" w:hAnsi="宋体"/>
                <w:color w:val="auto"/>
                <w:szCs w:val="21"/>
                <w:highlight w:val="none"/>
              </w:rPr>
            </w:pPr>
          </w:p>
        </w:tc>
      </w:tr>
      <w:tr w14:paraId="5A5C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46DC545">
            <w:pPr>
              <w:spacing w:line="400" w:lineRule="exact"/>
              <w:jc w:val="center"/>
              <w:rPr>
                <w:rFonts w:ascii="宋体" w:hAnsi="宋体"/>
                <w:color w:val="auto"/>
                <w:szCs w:val="21"/>
                <w:highlight w:val="none"/>
              </w:rPr>
            </w:pPr>
            <w:r>
              <w:rPr>
                <w:rFonts w:hint="eastAsia" w:ascii="宋体" w:hAnsi="宋体"/>
                <w:color w:val="auto"/>
                <w:szCs w:val="21"/>
                <w:highlight w:val="none"/>
              </w:rPr>
              <w:t>计划管理</w:t>
            </w:r>
          </w:p>
        </w:tc>
        <w:tc>
          <w:tcPr>
            <w:tcW w:w="1418" w:type="dxa"/>
            <w:vAlign w:val="center"/>
          </w:tcPr>
          <w:p w14:paraId="26764500">
            <w:pPr>
              <w:spacing w:line="400" w:lineRule="exact"/>
              <w:ind w:firstLine="420" w:firstLineChars="200"/>
              <w:rPr>
                <w:rFonts w:ascii="宋体" w:hAnsi="宋体"/>
                <w:color w:val="auto"/>
                <w:szCs w:val="21"/>
                <w:highlight w:val="none"/>
              </w:rPr>
            </w:pPr>
          </w:p>
        </w:tc>
        <w:tc>
          <w:tcPr>
            <w:tcW w:w="1134" w:type="dxa"/>
            <w:vAlign w:val="center"/>
          </w:tcPr>
          <w:p w14:paraId="6A83BCC2">
            <w:pPr>
              <w:spacing w:line="400" w:lineRule="exact"/>
              <w:ind w:firstLine="420" w:firstLineChars="200"/>
              <w:rPr>
                <w:rFonts w:ascii="宋体" w:hAnsi="宋体"/>
                <w:color w:val="auto"/>
                <w:szCs w:val="21"/>
                <w:highlight w:val="none"/>
              </w:rPr>
            </w:pPr>
          </w:p>
        </w:tc>
        <w:tc>
          <w:tcPr>
            <w:tcW w:w="1134" w:type="dxa"/>
            <w:vAlign w:val="center"/>
          </w:tcPr>
          <w:p w14:paraId="7D5E60B3">
            <w:pPr>
              <w:spacing w:line="400" w:lineRule="exact"/>
              <w:ind w:firstLine="420" w:firstLineChars="200"/>
              <w:rPr>
                <w:rFonts w:ascii="宋体" w:hAnsi="宋体"/>
                <w:color w:val="auto"/>
                <w:szCs w:val="21"/>
                <w:highlight w:val="none"/>
              </w:rPr>
            </w:pPr>
          </w:p>
        </w:tc>
        <w:tc>
          <w:tcPr>
            <w:tcW w:w="4252" w:type="dxa"/>
            <w:vAlign w:val="center"/>
          </w:tcPr>
          <w:p w14:paraId="57CF836B">
            <w:pPr>
              <w:spacing w:line="400" w:lineRule="exact"/>
              <w:ind w:firstLine="420" w:firstLineChars="200"/>
              <w:rPr>
                <w:rFonts w:ascii="宋体" w:hAnsi="宋体"/>
                <w:color w:val="auto"/>
                <w:szCs w:val="21"/>
                <w:highlight w:val="none"/>
              </w:rPr>
            </w:pPr>
          </w:p>
        </w:tc>
      </w:tr>
      <w:tr w14:paraId="59DC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151C3CC">
            <w:pPr>
              <w:spacing w:line="400" w:lineRule="exact"/>
              <w:jc w:val="center"/>
              <w:rPr>
                <w:rFonts w:ascii="宋体" w:hAnsi="宋体"/>
                <w:color w:val="auto"/>
                <w:szCs w:val="21"/>
                <w:highlight w:val="none"/>
              </w:rPr>
            </w:pPr>
            <w:r>
              <w:rPr>
                <w:rFonts w:hint="eastAsia" w:ascii="宋体" w:hAnsi="宋体"/>
                <w:color w:val="auto"/>
                <w:szCs w:val="21"/>
                <w:highlight w:val="none"/>
              </w:rPr>
              <w:t>安全管理</w:t>
            </w:r>
          </w:p>
        </w:tc>
        <w:tc>
          <w:tcPr>
            <w:tcW w:w="1418" w:type="dxa"/>
            <w:vAlign w:val="center"/>
          </w:tcPr>
          <w:p w14:paraId="159CD07C">
            <w:pPr>
              <w:spacing w:line="400" w:lineRule="exact"/>
              <w:ind w:firstLine="420" w:firstLineChars="200"/>
              <w:rPr>
                <w:rFonts w:ascii="宋体" w:hAnsi="宋体"/>
                <w:color w:val="auto"/>
                <w:szCs w:val="21"/>
                <w:highlight w:val="none"/>
              </w:rPr>
            </w:pPr>
          </w:p>
        </w:tc>
        <w:tc>
          <w:tcPr>
            <w:tcW w:w="1134" w:type="dxa"/>
            <w:vAlign w:val="center"/>
          </w:tcPr>
          <w:p w14:paraId="542DD5B4">
            <w:pPr>
              <w:spacing w:line="400" w:lineRule="exact"/>
              <w:ind w:firstLine="420" w:firstLineChars="200"/>
              <w:rPr>
                <w:rFonts w:ascii="宋体" w:hAnsi="宋体"/>
                <w:color w:val="auto"/>
                <w:szCs w:val="21"/>
                <w:highlight w:val="none"/>
              </w:rPr>
            </w:pPr>
          </w:p>
        </w:tc>
        <w:tc>
          <w:tcPr>
            <w:tcW w:w="1134" w:type="dxa"/>
            <w:vAlign w:val="center"/>
          </w:tcPr>
          <w:p w14:paraId="42C6F353">
            <w:pPr>
              <w:spacing w:line="400" w:lineRule="exact"/>
              <w:ind w:firstLine="420" w:firstLineChars="200"/>
              <w:rPr>
                <w:rFonts w:ascii="宋体" w:hAnsi="宋体"/>
                <w:color w:val="auto"/>
                <w:szCs w:val="21"/>
                <w:highlight w:val="none"/>
              </w:rPr>
            </w:pPr>
          </w:p>
        </w:tc>
        <w:tc>
          <w:tcPr>
            <w:tcW w:w="4252" w:type="dxa"/>
            <w:vAlign w:val="center"/>
          </w:tcPr>
          <w:p w14:paraId="4AE8F262">
            <w:pPr>
              <w:spacing w:line="400" w:lineRule="exact"/>
              <w:ind w:firstLine="420" w:firstLineChars="200"/>
              <w:rPr>
                <w:rFonts w:ascii="宋体" w:hAnsi="宋体"/>
                <w:color w:val="auto"/>
                <w:szCs w:val="21"/>
                <w:highlight w:val="none"/>
              </w:rPr>
            </w:pPr>
          </w:p>
        </w:tc>
      </w:tr>
      <w:tr w14:paraId="54F8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5F2C3BC9">
            <w:pPr>
              <w:spacing w:line="400" w:lineRule="exact"/>
              <w:jc w:val="center"/>
              <w:rPr>
                <w:rFonts w:ascii="宋体" w:hAnsi="宋体"/>
                <w:color w:val="auto"/>
                <w:szCs w:val="21"/>
                <w:highlight w:val="none"/>
              </w:rPr>
            </w:pPr>
            <w:r>
              <w:rPr>
                <w:rFonts w:hint="eastAsia" w:ascii="宋体" w:hAnsi="宋体"/>
                <w:color w:val="auto"/>
                <w:szCs w:val="21"/>
                <w:highlight w:val="none"/>
              </w:rPr>
              <w:t>其他人员</w:t>
            </w:r>
          </w:p>
        </w:tc>
        <w:tc>
          <w:tcPr>
            <w:tcW w:w="1418" w:type="dxa"/>
            <w:vAlign w:val="center"/>
          </w:tcPr>
          <w:p w14:paraId="7A01F10B">
            <w:pPr>
              <w:spacing w:line="400" w:lineRule="exact"/>
              <w:ind w:firstLine="420" w:firstLineChars="200"/>
              <w:rPr>
                <w:rFonts w:ascii="宋体" w:hAnsi="宋体"/>
                <w:color w:val="auto"/>
                <w:szCs w:val="21"/>
                <w:highlight w:val="none"/>
              </w:rPr>
            </w:pPr>
          </w:p>
        </w:tc>
        <w:tc>
          <w:tcPr>
            <w:tcW w:w="1134" w:type="dxa"/>
            <w:vAlign w:val="center"/>
          </w:tcPr>
          <w:p w14:paraId="40AC9EDF">
            <w:pPr>
              <w:spacing w:line="400" w:lineRule="exact"/>
              <w:ind w:firstLine="420" w:firstLineChars="200"/>
              <w:rPr>
                <w:rFonts w:ascii="宋体" w:hAnsi="宋体"/>
                <w:color w:val="auto"/>
                <w:szCs w:val="21"/>
                <w:highlight w:val="none"/>
              </w:rPr>
            </w:pPr>
          </w:p>
        </w:tc>
        <w:tc>
          <w:tcPr>
            <w:tcW w:w="1134" w:type="dxa"/>
            <w:vAlign w:val="center"/>
          </w:tcPr>
          <w:p w14:paraId="1F8BAEBE">
            <w:pPr>
              <w:spacing w:line="400" w:lineRule="exact"/>
              <w:ind w:firstLine="420" w:firstLineChars="200"/>
              <w:rPr>
                <w:rFonts w:ascii="宋体" w:hAnsi="宋体"/>
                <w:color w:val="auto"/>
                <w:szCs w:val="21"/>
                <w:highlight w:val="none"/>
              </w:rPr>
            </w:pPr>
          </w:p>
        </w:tc>
        <w:tc>
          <w:tcPr>
            <w:tcW w:w="4252" w:type="dxa"/>
            <w:vAlign w:val="center"/>
          </w:tcPr>
          <w:p w14:paraId="7E2863CF">
            <w:pPr>
              <w:spacing w:line="400" w:lineRule="exact"/>
              <w:ind w:firstLine="420" w:firstLineChars="200"/>
              <w:rPr>
                <w:rFonts w:ascii="宋体" w:hAnsi="宋体"/>
                <w:color w:val="auto"/>
                <w:szCs w:val="21"/>
                <w:highlight w:val="none"/>
              </w:rPr>
            </w:pPr>
          </w:p>
        </w:tc>
      </w:tr>
      <w:tr w14:paraId="3599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C81B142">
            <w:pPr>
              <w:spacing w:line="400" w:lineRule="exact"/>
              <w:ind w:firstLine="420" w:firstLineChars="200"/>
              <w:rPr>
                <w:rFonts w:ascii="宋体" w:hAnsi="宋体"/>
                <w:color w:val="auto"/>
                <w:szCs w:val="21"/>
                <w:highlight w:val="none"/>
              </w:rPr>
            </w:pPr>
          </w:p>
        </w:tc>
        <w:tc>
          <w:tcPr>
            <w:tcW w:w="1418" w:type="dxa"/>
            <w:vAlign w:val="center"/>
          </w:tcPr>
          <w:p w14:paraId="1811883E">
            <w:pPr>
              <w:spacing w:line="400" w:lineRule="exact"/>
              <w:ind w:firstLine="420" w:firstLineChars="200"/>
              <w:rPr>
                <w:rFonts w:ascii="宋体" w:hAnsi="宋体"/>
                <w:color w:val="auto"/>
                <w:szCs w:val="21"/>
                <w:highlight w:val="none"/>
              </w:rPr>
            </w:pPr>
          </w:p>
        </w:tc>
        <w:tc>
          <w:tcPr>
            <w:tcW w:w="1134" w:type="dxa"/>
            <w:vAlign w:val="center"/>
          </w:tcPr>
          <w:p w14:paraId="6D9A31E4">
            <w:pPr>
              <w:spacing w:line="400" w:lineRule="exact"/>
              <w:ind w:firstLine="420" w:firstLineChars="200"/>
              <w:rPr>
                <w:rFonts w:ascii="宋体" w:hAnsi="宋体"/>
                <w:color w:val="auto"/>
                <w:szCs w:val="21"/>
                <w:highlight w:val="none"/>
              </w:rPr>
            </w:pPr>
          </w:p>
        </w:tc>
        <w:tc>
          <w:tcPr>
            <w:tcW w:w="1134" w:type="dxa"/>
            <w:vAlign w:val="center"/>
          </w:tcPr>
          <w:p w14:paraId="491C06DA">
            <w:pPr>
              <w:spacing w:line="400" w:lineRule="exact"/>
              <w:ind w:firstLine="420" w:firstLineChars="200"/>
              <w:rPr>
                <w:rFonts w:ascii="宋体" w:hAnsi="宋体"/>
                <w:color w:val="auto"/>
                <w:szCs w:val="21"/>
                <w:highlight w:val="none"/>
              </w:rPr>
            </w:pPr>
          </w:p>
        </w:tc>
        <w:tc>
          <w:tcPr>
            <w:tcW w:w="4252" w:type="dxa"/>
            <w:vAlign w:val="center"/>
          </w:tcPr>
          <w:p w14:paraId="382FA662">
            <w:pPr>
              <w:spacing w:line="400" w:lineRule="exact"/>
              <w:ind w:firstLine="420" w:firstLineChars="200"/>
              <w:rPr>
                <w:rFonts w:ascii="宋体" w:hAnsi="宋体"/>
                <w:color w:val="auto"/>
                <w:szCs w:val="21"/>
                <w:highlight w:val="none"/>
              </w:rPr>
            </w:pPr>
          </w:p>
        </w:tc>
      </w:tr>
      <w:tr w14:paraId="4C31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4839F93">
            <w:pPr>
              <w:spacing w:line="400" w:lineRule="exact"/>
              <w:ind w:firstLine="420" w:firstLineChars="200"/>
              <w:rPr>
                <w:rFonts w:ascii="宋体" w:hAnsi="宋体"/>
                <w:color w:val="auto"/>
                <w:szCs w:val="21"/>
                <w:highlight w:val="none"/>
              </w:rPr>
            </w:pPr>
          </w:p>
        </w:tc>
        <w:tc>
          <w:tcPr>
            <w:tcW w:w="1418" w:type="dxa"/>
            <w:vAlign w:val="center"/>
          </w:tcPr>
          <w:p w14:paraId="6BA5F6DF">
            <w:pPr>
              <w:spacing w:line="400" w:lineRule="exact"/>
              <w:ind w:firstLine="420" w:firstLineChars="200"/>
              <w:rPr>
                <w:rFonts w:ascii="宋体" w:hAnsi="宋体"/>
                <w:color w:val="auto"/>
                <w:szCs w:val="21"/>
                <w:highlight w:val="none"/>
              </w:rPr>
            </w:pPr>
          </w:p>
        </w:tc>
        <w:tc>
          <w:tcPr>
            <w:tcW w:w="1134" w:type="dxa"/>
            <w:vAlign w:val="center"/>
          </w:tcPr>
          <w:p w14:paraId="073A5E08">
            <w:pPr>
              <w:spacing w:line="400" w:lineRule="exact"/>
              <w:ind w:firstLine="420" w:firstLineChars="200"/>
              <w:rPr>
                <w:rFonts w:ascii="宋体" w:hAnsi="宋体"/>
                <w:color w:val="auto"/>
                <w:szCs w:val="21"/>
                <w:highlight w:val="none"/>
              </w:rPr>
            </w:pPr>
          </w:p>
        </w:tc>
        <w:tc>
          <w:tcPr>
            <w:tcW w:w="1134" w:type="dxa"/>
            <w:vAlign w:val="center"/>
          </w:tcPr>
          <w:p w14:paraId="60E8B6A1">
            <w:pPr>
              <w:spacing w:line="400" w:lineRule="exact"/>
              <w:ind w:firstLine="420" w:firstLineChars="200"/>
              <w:rPr>
                <w:rFonts w:ascii="宋体" w:hAnsi="宋体"/>
                <w:color w:val="auto"/>
                <w:szCs w:val="21"/>
                <w:highlight w:val="none"/>
              </w:rPr>
            </w:pPr>
          </w:p>
        </w:tc>
        <w:tc>
          <w:tcPr>
            <w:tcW w:w="4252" w:type="dxa"/>
            <w:vAlign w:val="center"/>
          </w:tcPr>
          <w:p w14:paraId="48C88943">
            <w:pPr>
              <w:spacing w:line="400" w:lineRule="exact"/>
              <w:ind w:firstLine="420" w:firstLineChars="200"/>
              <w:rPr>
                <w:rFonts w:ascii="宋体" w:hAnsi="宋体"/>
                <w:color w:val="auto"/>
                <w:szCs w:val="21"/>
                <w:highlight w:val="none"/>
              </w:rPr>
            </w:pPr>
          </w:p>
        </w:tc>
      </w:tr>
      <w:tr w14:paraId="116E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14:paraId="70F9E3A6">
            <w:pPr>
              <w:spacing w:line="400" w:lineRule="exact"/>
              <w:ind w:firstLine="420" w:firstLineChars="200"/>
              <w:rPr>
                <w:rFonts w:ascii="宋体" w:hAnsi="宋体"/>
                <w:color w:val="auto"/>
                <w:szCs w:val="21"/>
                <w:highlight w:val="none"/>
              </w:rPr>
            </w:pPr>
          </w:p>
        </w:tc>
        <w:tc>
          <w:tcPr>
            <w:tcW w:w="1418" w:type="dxa"/>
            <w:vAlign w:val="center"/>
          </w:tcPr>
          <w:p w14:paraId="7F86BF02">
            <w:pPr>
              <w:spacing w:line="400" w:lineRule="exact"/>
              <w:ind w:firstLine="420" w:firstLineChars="200"/>
              <w:rPr>
                <w:rFonts w:ascii="宋体" w:hAnsi="宋体"/>
                <w:color w:val="auto"/>
                <w:szCs w:val="21"/>
                <w:highlight w:val="none"/>
              </w:rPr>
            </w:pPr>
          </w:p>
        </w:tc>
        <w:tc>
          <w:tcPr>
            <w:tcW w:w="1134" w:type="dxa"/>
            <w:vAlign w:val="center"/>
          </w:tcPr>
          <w:p w14:paraId="4D15F946">
            <w:pPr>
              <w:spacing w:line="400" w:lineRule="exact"/>
              <w:ind w:firstLine="420" w:firstLineChars="200"/>
              <w:rPr>
                <w:rFonts w:ascii="宋体" w:hAnsi="宋体"/>
                <w:color w:val="auto"/>
                <w:szCs w:val="21"/>
                <w:highlight w:val="none"/>
              </w:rPr>
            </w:pPr>
          </w:p>
        </w:tc>
        <w:tc>
          <w:tcPr>
            <w:tcW w:w="1134" w:type="dxa"/>
            <w:vAlign w:val="center"/>
          </w:tcPr>
          <w:p w14:paraId="42709AA7">
            <w:pPr>
              <w:spacing w:line="400" w:lineRule="exact"/>
              <w:ind w:firstLine="420" w:firstLineChars="200"/>
              <w:rPr>
                <w:rFonts w:ascii="宋体" w:hAnsi="宋体"/>
                <w:color w:val="auto"/>
                <w:szCs w:val="21"/>
                <w:highlight w:val="none"/>
              </w:rPr>
            </w:pPr>
          </w:p>
        </w:tc>
        <w:tc>
          <w:tcPr>
            <w:tcW w:w="4252" w:type="dxa"/>
            <w:vAlign w:val="center"/>
          </w:tcPr>
          <w:p w14:paraId="77DB5B8D">
            <w:pPr>
              <w:spacing w:line="400" w:lineRule="exact"/>
              <w:ind w:firstLine="420" w:firstLineChars="200"/>
              <w:rPr>
                <w:rFonts w:ascii="宋体" w:hAnsi="宋体"/>
                <w:color w:val="auto"/>
                <w:szCs w:val="21"/>
                <w:highlight w:val="none"/>
              </w:rPr>
            </w:pPr>
          </w:p>
        </w:tc>
      </w:tr>
      <w:tr w14:paraId="106F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14:paraId="078ECBCE">
            <w:pPr>
              <w:spacing w:line="400" w:lineRule="exact"/>
              <w:ind w:firstLine="420" w:firstLineChars="200"/>
              <w:rPr>
                <w:rFonts w:ascii="宋体" w:hAnsi="宋体"/>
                <w:color w:val="auto"/>
                <w:szCs w:val="21"/>
                <w:highlight w:val="none"/>
              </w:rPr>
            </w:pPr>
          </w:p>
        </w:tc>
        <w:tc>
          <w:tcPr>
            <w:tcW w:w="1418" w:type="dxa"/>
            <w:vAlign w:val="center"/>
          </w:tcPr>
          <w:p w14:paraId="74478837">
            <w:pPr>
              <w:spacing w:line="400" w:lineRule="exact"/>
              <w:ind w:firstLine="420" w:firstLineChars="200"/>
              <w:rPr>
                <w:rFonts w:ascii="宋体" w:hAnsi="宋体"/>
                <w:color w:val="auto"/>
                <w:szCs w:val="21"/>
                <w:highlight w:val="none"/>
              </w:rPr>
            </w:pPr>
          </w:p>
        </w:tc>
        <w:tc>
          <w:tcPr>
            <w:tcW w:w="1134" w:type="dxa"/>
            <w:vAlign w:val="center"/>
          </w:tcPr>
          <w:p w14:paraId="1E5736D9">
            <w:pPr>
              <w:spacing w:line="400" w:lineRule="exact"/>
              <w:ind w:firstLine="420" w:firstLineChars="200"/>
              <w:rPr>
                <w:rFonts w:ascii="宋体" w:hAnsi="宋体"/>
                <w:color w:val="auto"/>
                <w:szCs w:val="21"/>
                <w:highlight w:val="none"/>
              </w:rPr>
            </w:pPr>
          </w:p>
        </w:tc>
        <w:tc>
          <w:tcPr>
            <w:tcW w:w="1134" w:type="dxa"/>
            <w:vAlign w:val="center"/>
          </w:tcPr>
          <w:p w14:paraId="7FC74C25">
            <w:pPr>
              <w:spacing w:line="400" w:lineRule="exact"/>
              <w:ind w:firstLine="420" w:firstLineChars="200"/>
              <w:rPr>
                <w:rFonts w:ascii="宋体" w:hAnsi="宋体"/>
                <w:color w:val="auto"/>
                <w:szCs w:val="21"/>
                <w:highlight w:val="none"/>
              </w:rPr>
            </w:pPr>
          </w:p>
        </w:tc>
        <w:tc>
          <w:tcPr>
            <w:tcW w:w="4252" w:type="dxa"/>
            <w:vAlign w:val="center"/>
          </w:tcPr>
          <w:p w14:paraId="5B0C238D">
            <w:pPr>
              <w:spacing w:line="400" w:lineRule="exact"/>
              <w:ind w:firstLine="420" w:firstLineChars="200"/>
              <w:rPr>
                <w:rFonts w:ascii="宋体" w:hAnsi="宋体"/>
                <w:color w:val="auto"/>
                <w:szCs w:val="21"/>
                <w:highlight w:val="none"/>
              </w:rPr>
            </w:pPr>
          </w:p>
        </w:tc>
      </w:tr>
    </w:tbl>
    <w:p w14:paraId="0D7D218D">
      <w:pPr>
        <w:spacing w:line="48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br w:type="page"/>
      </w:r>
      <w:bookmarkStart w:id="1987" w:name="_Toc267261701"/>
      <w:r>
        <w:rPr>
          <w:rFonts w:hint="eastAsia" w:ascii="宋体" w:hAnsi="宋体"/>
          <w:color w:val="auto"/>
          <w:szCs w:val="21"/>
          <w:highlight w:val="none"/>
        </w:rPr>
        <w:t>附</w:t>
      </w:r>
      <w:bookmarkStart w:id="1988" w:name="_Toc296891271"/>
      <w:bookmarkStart w:id="1989" w:name="_Toc296347230"/>
      <w:bookmarkStart w:id="1990" w:name="_Toc296503231"/>
      <w:bookmarkStart w:id="1991" w:name="_Toc296891059"/>
      <w:bookmarkStart w:id="1992" w:name="_Toc296944570"/>
      <w:bookmarkStart w:id="1993" w:name="_Toc296346732"/>
      <w:r>
        <w:rPr>
          <w:rFonts w:hint="eastAsia" w:ascii="宋体" w:hAnsi="宋体"/>
          <w:color w:val="auto"/>
          <w:szCs w:val="21"/>
          <w:highlight w:val="none"/>
        </w:rPr>
        <w:t>件4：</w:t>
      </w:r>
      <w:r>
        <w:rPr>
          <w:rFonts w:hint="eastAsia" w:ascii="宋体" w:hAnsi="宋体"/>
          <w:color w:val="auto"/>
          <w:szCs w:val="21"/>
          <w:highlight w:val="none"/>
          <w:lang w:val="en-US" w:eastAsia="zh-CN"/>
        </w:rPr>
        <w:t>履约担保（如有）</w:t>
      </w:r>
    </w:p>
    <w:bookmarkEnd w:id="1987"/>
    <w:bookmarkEnd w:id="1988"/>
    <w:bookmarkEnd w:id="1989"/>
    <w:bookmarkEnd w:id="1990"/>
    <w:bookmarkEnd w:id="1991"/>
    <w:bookmarkEnd w:id="1992"/>
    <w:bookmarkEnd w:id="1993"/>
    <w:p w14:paraId="5EC92831">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履约保函示范文本</w:t>
      </w:r>
    </w:p>
    <w:p w14:paraId="3DFEAD49">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highlight w:val="none"/>
        </w:rPr>
      </w:pPr>
    </w:p>
    <w:p w14:paraId="3B03BD8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申请人：</w:t>
      </w:r>
    </w:p>
    <w:p w14:paraId="6C398BF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1A3E36A1">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受益人：</w:t>
      </w:r>
    </w:p>
    <w:p w14:paraId="69E8E561">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290FEF2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开立人：</w:t>
      </w:r>
    </w:p>
    <w:p w14:paraId="2F434EF5">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1BA49DF4">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Theme="minorEastAsia" w:hAnsiTheme="minorEastAsia" w:eastAsiaTheme="minorEastAsia" w:cstheme="minorEastAsia"/>
          <w:color w:val="auto"/>
          <w:kern w:val="2"/>
          <w:sz w:val="21"/>
          <w:szCs w:val="21"/>
          <w:highlight w:val="none"/>
        </w:rPr>
      </w:pPr>
    </w:p>
    <w:p w14:paraId="035F0494">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（受益人名称）：</w:t>
      </w:r>
    </w:p>
    <w:p w14:paraId="25D927C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鉴于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 xml:space="preserve"> </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以下简称“受益人”）与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（以下简称“申请人”）就工程</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Theme="minorEastAsia" w:hAnsiTheme="minorEastAsia" w:eastAsiaTheme="minorEastAsia" w:cstheme="minorEastAsia"/>
          <w:color w:val="auto"/>
          <w:kern w:val="2"/>
          <w:sz w:val="21"/>
          <w:szCs w:val="21"/>
          <w:highlight w:val="none"/>
          <w:u w:val="single"/>
        </w:rPr>
        <w:t>《        》</w:t>
      </w:r>
      <w:r>
        <w:rPr>
          <w:rFonts w:hint="eastAsia" w:asciiTheme="minorEastAsia" w:hAnsiTheme="minorEastAsia" w:eastAsiaTheme="minorEastAsia" w:cstheme="minorEastAsia"/>
          <w:color w:val="auto"/>
          <w:kern w:val="2"/>
          <w:sz w:val="21"/>
          <w:szCs w:val="21"/>
          <w:highlight w:val="none"/>
        </w:rPr>
        <w:t>（以下简称“基础合同”）约定的义务，向贵方提供不可撤销、不可转让的见索即付保函（以下简称“本保函”）。</w:t>
      </w:r>
    </w:p>
    <w:p w14:paraId="45A13ED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一、本保函担保范围：承包人未按照基础合同的约定履行义务，应当向贵方承担的违约责任和赔偿因此造成的损失、利息、律师费、诉讼费用等实现债权的费用。</w:t>
      </w:r>
    </w:p>
    <w:p w14:paraId="0AED2B2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二、本保函担保金额最高不超过人民币（大写）</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元（¥</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5D008D75">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spacing w:val="6"/>
          <w:kern w:val="2"/>
          <w:sz w:val="21"/>
          <w:szCs w:val="21"/>
          <w:highlight w:val="none"/>
        </w:rPr>
      </w:pPr>
      <w:r>
        <w:rPr>
          <w:rFonts w:hint="eastAsia" w:asciiTheme="minorEastAsia" w:hAnsiTheme="minorEastAsia" w:eastAsiaTheme="minorEastAsia" w:cstheme="minorEastAsia"/>
          <w:color w:val="auto"/>
          <w:kern w:val="2"/>
          <w:sz w:val="21"/>
          <w:szCs w:val="21"/>
          <w:highlight w:val="none"/>
        </w:rPr>
        <w:t>三、</w:t>
      </w:r>
      <w:r>
        <w:rPr>
          <w:rFonts w:hint="eastAsia" w:asciiTheme="minorEastAsia" w:hAnsiTheme="minorEastAsia" w:eastAsiaTheme="minorEastAsia" w:cstheme="minorEastAsia"/>
          <w:color w:val="auto"/>
          <w:spacing w:val="6"/>
          <w:kern w:val="2"/>
          <w:sz w:val="21"/>
          <w:szCs w:val="21"/>
          <w:highlight w:val="none"/>
        </w:rPr>
        <w:t>本保函有效期自</w:t>
      </w:r>
      <w:r>
        <w:rPr>
          <w:rFonts w:hint="eastAsia" w:asciiTheme="minorEastAsia" w:hAnsiTheme="minorEastAsia" w:eastAsiaTheme="minorEastAsia" w:cstheme="minorEastAsia"/>
          <w:color w:val="auto"/>
          <w:spacing w:val="6"/>
          <w:kern w:val="2"/>
          <w:sz w:val="21"/>
          <w:szCs w:val="21"/>
          <w:highlight w:val="none"/>
          <w:lang w:eastAsia="zh-CN"/>
        </w:rPr>
        <w:t>受益人与申请人签订的合同生效之日</w:t>
      </w:r>
      <w:r>
        <w:rPr>
          <w:rFonts w:hint="eastAsia" w:asciiTheme="minorEastAsia" w:hAnsiTheme="minorEastAsia" w:eastAsiaTheme="minorEastAsia" w:cstheme="minorEastAsia"/>
          <w:color w:val="auto"/>
          <w:spacing w:val="0"/>
          <w:kern w:val="2"/>
          <w:sz w:val="21"/>
          <w:szCs w:val="21"/>
          <w:highlight w:val="none"/>
          <w:lang w:eastAsia="zh-CN"/>
        </w:rPr>
        <w:t>起至合同约定的工期截止日后</w:t>
      </w:r>
      <w:r>
        <w:rPr>
          <w:rFonts w:hint="eastAsia" w:asciiTheme="minorEastAsia" w:hAnsiTheme="minorEastAsia" w:eastAsiaTheme="minorEastAsia" w:cstheme="minorEastAsia"/>
          <w:color w:val="auto"/>
          <w:spacing w:val="0"/>
          <w:kern w:val="2"/>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
          <w:sz w:val="21"/>
          <w:szCs w:val="21"/>
          <w:highlight w:val="none"/>
        </w:rPr>
        <w:t>天</w:t>
      </w:r>
      <w:r>
        <w:rPr>
          <w:rFonts w:hint="eastAsia" w:asciiTheme="minorEastAsia" w:hAnsiTheme="minorEastAsia" w:eastAsiaTheme="minorEastAsia" w:cstheme="minorEastAsia"/>
          <w:color w:val="auto"/>
          <w:spacing w:val="0"/>
          <w:kern w:val="2"/>
          <w:sz w:val="21"/>
          <w:szCs w:val="21"/>
          <w:highlight w:val="none"/>
          <w:lang w:eastAsia="zh-CN"/>
        </w:rPr>
        <w:t>，最迟不超过</w:t>
      </w:r>
      <w:r>
        <w:rPr>
          <w:rFonts w:hint="eastAsia" w:asciiTheme="minorEastAsia" w:hAnsiTheme="minorEastAsia" w:eastAsiaTheme="minorEastAsia" w:cstheme="minorEastAsia"/>
          <w:color w:val="auto"/>
          <w:spacing w:val="0"/>
          <w:kern w:val="2"/>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
          <w:sz w:val="21"/>
          <w:szCs w:val="21"/>
          <w:highlight w:val="none"/>
          <w:lang w:val="en-US" w:eastAsia="zh-CN"/>
        </w:rPr>
        <w:t>年</w:t>
      </w:r>
      <w:r>
        <w:rPr>
          <w:rFonts w:hint="eastAsia" w:asciiTheme="minorEastAsia" w:hAnsiTheme="minorEastAsia" w:eastAsiaTheme="minorEastAsia" w:cstheme="minorEastAsia"/>
          <w:color w:val="auto"/>
          <w:spacing w:val="0"/>
          <w:kern w:val="2"/>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
          <w:sz w:val="21"/>
          <w:szCs w:val="21"/>
          <w:highlight w:val="none"/>
          <w:lang w:val="en-US" w:eastAsia="zh-CN"/>
        </w:rPr>
        <w:t>月</w:t>
      </w:r>
      <w:r>
        <w:rPr>
          <w:rFonts w:hint="eastAsia" w:asciiTheme="minorEastAsia" w:hAnsiTheme="minorEastAsia" w:eastAsiaTheme="minorEastAsia" w:cstheme="minorEastAsia"/>
          <w:color w:val="auto"/>
          <w:spacing w:val="0"/>
          <w:kern w:val="2"/>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
          <w:sz w:val="21"/>
          <w:szCs w:val="21"/>
          <w:highlight w:val="none"/>
          <w:lang w:val="en-US" w:eastAsia="zh-CN"/>
        </w:rPr>
        <w:t>日。</w:t>
      </w:r>
    </w:p>
    <w:p w14:paraId="5AABE89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四、我方承诺，在收到受益人发来的书面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w:t>
      </w:r>
      <w:r>
        <w:rPr>
          <w:rFonts w:hint="eastAsia" w:asciiTheme="minorEastAsia" w:hAnsiTheme="minorEastAsia" w:eastAsiaTheme="minorEastAsia" w:cstheme="minorEastAsia"/>
          <w:color w:val="auto"/>
          <w:kern w:val="2"/>
          <w:sz w:val="21"/>
          <w:szCs w:val="21"/>
          <w:highlight w:val="none"/>
          <w:lang w:eastAsia="zh-CN"/>
        </w:rPr>
        <w:t>和本保函原件</w:t>
      </w:r>
      <w:r>
        <w:rPr>
          <w:rFonts w:hint="eastAsia" w:asciiTheme="minorEastAsia" w:hAnsiTheme="minorEastAsia" w:eastAsiaTheme="minorEastAsia" w:cstheme="minorEastAsia"/>
          <w:color w:val="auto"/>
          <w:kern w:val="2"/>
          <w:sz w:val="21"/>
          <w:szCs w:val="21"/>
          <w:highlight w:val="none"/>
        </w:rPr>
        <w:t>后的</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个工作日内无条件支付至受益人指定账户，前述书面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通知即为付款要求之单据，且应满足以下要求：</w:t>
      </w:r>
    </w:p>
    <w:p w14:paraId="7BA40CC1">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通知到达的日期在本保函的有效期内；</w:t>
      </w:r>
    </w:p>
    <w:p w14:paraId="709103A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（2）载明要求支付的金额；</w:t>
      </w:r>
    </w:p>
    <w:p w14:paraId="7CC87A2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（3）载明申请人违反合同义务的条款和内容；</w:t>
      </w:r>
    </w:p>
    <w:p w14:paraId="4F136F9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（4）声明不存在合同文件约定或我国法律规定免除申请人或开立人支付责任的情形；</w:t>
      </w:r>
    </w:p>
    <w:p w14:paraId="44EE433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（5）</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通知应在本保函有效期内到达的地址是：</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2C1E9E8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受益人发出的书面索赔通知应由其为鉴明受益人的法定代表人（负责人）或授权代理人签名或盖个人名章并加盖公章。</w:t>
      </w:r>
    </w:p>
    <w:p w14:paraId="3EE9B26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五、本保函项下的权利不得转让，不得设定担保。贵方未经我方书面同意转让本保函或其项下任何权利，对我方不发生法律效力。</w:t>
      </w:r>
    </w:p>
    <w:p w14:paraId="6079652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六、与本保函有关的基础合同不成立、不生效、无效、被撤销、被解除，不影响本保函的独立有效。</w:t>
      </w:r>
    </w:p>
    <w:p w14:paraId="5F9A6A9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七、贵方应在本保函到期后的</w:t>
      </w:r>
      <w:r>
        <w:rPr>
          <w:rFonts w:hint="eastAsia" w:asciiTheme="minorEastAsia" w:hAnsiTheme="minorEastAsia" w:eastAsiaTheme="minorEastAsia" w:cstheme="minorEastAsia"/>
          <w:color w:val="auto"/>
          <w:kern w:val="2"/>
          <w:sz w:val="21"/>
          <w:szCs w:val="21"/>
          <w:highlight w:val="none"/>
          <w:lang w:val="en-US" w:eastAsia="zh-CN"/>
        </w:rPr>
        <w:t>七个工作</w:t>
      </w:r>
      <w:r>
        <w:rPr>
          <w:rFonts w:hint="eastAsia" w:asciiTheme="minorEastAsia" w:hAnsiTheme="minorEastAsia" w:eastAsiaTheme="minorEastAsia" w:cstheme="minorEastAsia"/>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4565C88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00B480F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九、本保函自我方法定代表人或授权代表</w:t>
      </w:r>
      <w:r>
        <w:rPr>
          <w:rFonts w:hint="eastAsia" w:asciiTheme="minorEastAsia" w:hAnsiTheme="minorEastAsia" w:eastAsiaTheme="minorEastAsia" w:cstheme="minorEastAsia"/>
          <w:color w:val="auto"/>
          <w:kern w:val="2"/>
          <w:sz w:val="21"/>
          <w:szCs w:val="21"/>
          <w:highlight w:val="none"/>
          <w:lang w:eastAsia="zh-CN"/>
        </w:rPr>
        <w:t>签名</w:t>
      </w:r>
      <w:r>
        <w:rPr>
          <w:rFonts w:hint="eastAsia" w:asciiTheme="minorEastAsia" w:hAnsiTheme="minorEastAsia" w:eastAsiaTheme="minorEastAsia" w:cstheme="minorEastAsia"/>
          <w:color w:val="auto"/>
          <w:kern w:val="2"/>
          <w:sz w:val="21"/>
          <w:szCs w:val="21"/>
          <w:highlight w:val="none"/>
        </w:rPr>
        <w:t>或盖个人名章并加盖公章或合同专用章之日起生效。</w:t>
      </w:r>
    </w:p>
    <w:p w14:paraId="2C399CF6">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lang w:val="en-US" w:eastAsia="zh-CN"/>
        </w:rPr>
        <w:t>十、</w:t>
      </w:r>
      <w:r>
        <w:rPr>
          <w:rFonts w:hint="eastAsia" w:asciiTheme="minorEastAsia" w:hAnsiTheme="minorEastAsia" w:eastAsiaTheme="minorEastAsia" w:cstheme="minorEastAsia"/>
          <w:color w:val="auto"/>
          <w:kern w:val="2"/>
          <w:sz w:val="21"/>
          <w:szCs w:val="21"/>
          <w:highlight w:val="none"/>
          <w:lang w:eastAsia="zh-CN"/>
        </w:rPr>
        <w:t>本保函在重庆市辖区范围内的核验地点：</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；核验方式：</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none"/>
          <w:lang w:val="en-US" w:eastAsia="zh-CN"/>
        </w:rPr>
        <w:t>。</w:t>
      </w:r>
    </w:p>
    <w:p w14:paraId="5BD383C1">
      <w:pPr>
        <w:keepNext w:val="0"/>
        <w:keepLines w:val="0"/>
        <w:pageBreakBefore w:val="0"/>
        <w:widowControl w:val="0"/>
        <w:shd w:val="clear"/>
        <w:kinsoku/>
        <w:wordWrap/>
        <w:topLinePunct w:val="0"/>
        <w:autoSpaceDE/>
        <w:autoSpaceDN/>
        <w:bidi w:val="0"/>
        <w:snapToGrid/>
        <w:spacing w:beforeLines="0" w:after="0"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p>
    <w:p w14:paraId="17542C2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开 立 人：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（公章）</w:t>
      </w:r>
    </w:p>
    <w:p w14:paraId="5B9140A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法定代表人（或授权代表）：</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lang w:eastAsia="zh-CN"/>
        </w:rPr>
        <w:t>签名或盖个人名章</w:t>
      </w:r>
      <w:r>
        <w:rPr>
          <w:rFonts w:hint="eastAsia" w:asciiTheme="minorEastAsia" w:hAnsiTheme="minorEastAsia" w:eastAsiaTheme="minorEastAsia" w:cstheme="minorEastAsia"/>
          <w:color w:val="auto"/>
          <w:kern w:val="2"/>
          <w:sz w:val="21"/>
          <w:szCs w:val="21"/>
          <w:highlight w:val="none"/>
        </w:rPr>
        <w:t>）</w:t>
      </w:r>
    </w:p>
    <w:p w14:paraId="5A8BCB11">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u w:val="single"/>
          <w:lang w:val="en-US" w:eastAsia="zh-CN"/>
        </w:rPr>
      </w:pPr>
      <w:r>
        <w:rPr>
          <w:rFonts w:hint="eastAsia" w:asciiTheme="minorEastAsia" w:hAnsiTheme="minorEastAsia" w:eastAsiaTheme="minorEastAsia" w:cstheme="minorEastAsia"/>
          <w:color w:val="auto"/>
          <w:kern w:val="2"/>
          <w:sz w:val="21"/>
          <w:szCs w:val="21"/>
          <w:highlight w:val="none"/>
        </w:rPr>
        <w:t xml:space="preserve">地   </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p>
    <w:p w14:paraId="2BDCD51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邮政编码：</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p>
    <w:p w14:paraId="26A97C5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电    话：</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p>
    <w:p w14:paraId="2ABB9B8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传    真：</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p>
    <w:p w14:paraId="2FD05C84">
      <w:pPr>
        <w:spacing w:line="360" w:lineRule="auto"/>
        <w:ind w:firstLine="420" w:firstLineChars="200"/>
        <w:jc w:val="left"/>
        <w:outlineLvl w:val="9"/>
        <w:rPr>
          <w:rFonts w:ascii="宋体" w:hAnsi="宋体"/>
          <w:color w:val="auto"/>
          <w:szCs w:val="21"/>
          <w:highlight w:val="none"/>
        </w:rPr>
      </w:pPr>
      <w:r>
        <w:rPr>
          <w:rFonts w:hint="eastAsia" w:asciiTheme="minorEastAsia" w:hAnsiTheme="minorEastAsia" w:eastAsiaTheme="minorEastAsia" w:cstheme="minorEastAsia"/>
          <w:color w:val="auto"/>
          <w:kern w:val="2"/>
          <w:sz w:val="21"/>
          <w:szCs w:val="21"/>
          <w:highlight w:val="none"/>
        </w:rPr>
        <w:t xml:space="preserve">开立时间：    年    月    </w:t>
      </w:r>
      <w:r>
        <w:rPr>
          <w:rFonts w:hint="eastAsia" w:ascii="宋体" w:hAnsi="宋体" w:eastAsia="宋体" w:cs="宋体"/>
          <w:color w:val="auto"/>
          <w:sz w:val="21"/>
          <w:szCs w:val="21"/>
          <w:highlight w:val="none"/>
          <w:lang w:eastAsia="zh-CN"/>
        </w:rPr>
        <w:t>日</w:t>
      </w:r>
    </w:p>
    <w:p w14:paraId="7685BDC4">
      <w:pPr>
        <w:widowControl/>
        <w:spacing w:line="360" w:lineRule="auto"/>
        <w:jc w:val="left"/>
        <w:rPr>
          <w:rFonts w:ascii="宋体" w:hAnsi="宋体"/>
          <w:color w:val="auto"/>
          <w:szCs w:val="21"/>
          <w:highlight w:val="none"/>
        </w:rPr>
      </w:pPr>
      <w:r>
        <w:rPr>
          <w:rFonts w:ascii="宋体" w:hAnsi="宋体"/>
          <w:color w:val="auto"/>
          <w:szCs w:val="21"/>
          <w:highlight w:val="none"/>
        </w:rPr>
        <w:br w:type="page"/>
      </w:r>
    </w:p>
    <w:p w14:paraId="5B46BFD0">
      <w:pPr>
        <w:spacing w:line="480" w:lineRule="auto"/>
        <w:rPr>
          <w:rFonts w:ascii="宋体" w:hAnsi="宋体"/>
          <w:color w:val="auto"/>
          <w:szCs w:val="21"/>
          <w:highlight w:val="none"/>
        </w:rPr>
      </w:pPr>
      <w:r>
        <w:rPr>
          <w:rFonts w:hint="eastAsia" w:ascii="宋体" w:hAnsi="宋体"/>
          <w:color w:val="auto"/>
          <w:szCs w:val="21"/>
          <w:highlight w:val="none"/>
        </w:rPr>
        <w:t>附</w:t>
      </w:r>
      <w:bookmarkStart w:id="1994" w:name="_Toc296944571"/>
      <w:bookmarkStart w:id="1995" w:name="_Toc296503232"/>
      <w:bookmarkStart w:id="1996" w:name="_Toc296347231"/>
      <w:bookmarkStart w:id="1997" w:name="_Toc267261702"/>
      <w:bookmarkStart w:id="1998" w:name="_Toc296891060"/>
      <w:bookmarkStart w:id="1999" w:name="_Toc296346733"/>
      <w:bookmarkStart w:id="2000" w:name="_Toc296891272"/>
      <w:r>
        <w:rPr>
          <w:rFonts w:hint="eastAsia" w:ascii="宋体" w:hAnsi="宋体"/>
          <w:color w:val="auto"/>
          <w:szCs w:val="21"/>
          <w:highlight w:val="none"/>
        </w:rPr>
        <w:t>件</w:t>
      </w:r>
      <w:r>
        <w:rPr>
          <w:rFonts w:ascii="宋体" w:hAnsi="宋体"/>
          <w:color w:val="auto"/>
          <w:szCs w:val="21"/>
          <w:highlight w:val="none"/>
        </w:rPr>
        <w:t>5</w:t>
      </w:r>
      <w:r>
        <w:rPr>
          <w:rFonts w:hint="eastAsia" w:ascii="宋体" w:hAnsi="宋体"/>
          <w:color w:val="auto"/>
          <w:szCs w:val="21"/>
          <w:highlight w:val="none"/>
        </w:rPr>
        <w:t>：</w:t>
      </w:r>
    </w:p>
    <w:bookmarkEnd w:id="1994"/>
    <w:bookmarkEnd w:id="1995"/>
    <w:bookmarkEnd w:id="1996"/>
    <w:bookmarkEnd w:id="1997"/>
    <w:bookmarkEnd w:id="1998"/>
    <w:bookmarkEnd w:id="1999"/>
    <w:bookmarkEnd w:id="2000"/>
    <w:p w14:paraId="4D16E0AA">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预付款担保（如有）</w:t>
      </w:r>
    </w:p>
    <w:p w14:paraId="093BE98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（发包人名称）：</w:t>
      </w:r>
    </w:p>
    <w:p w14:paraId="74C8554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w:t>
      </w:r>
      <w:r>
        <w:rPr>
          <w:rFonts w:hint="eastAsia" w:ascii="宋体" w:hAnsi="宋体"/>
          <w:color w:val="auto"/>
          <w:szCs w:val="21"/>
          <w:highlight w:val="none"/>
          <w:u w:val="single"/>
        </w:rPr>
        <w:t xml:space="preserve">       </w:t>
      </w:r>
      <w:r>
        <w:rPr>
          <w:rFonts w:hint="eastAsia" w:ascii="宋体" w:hAnsi="宋体"/>
          <w:color w:val="auto"/>
          <w:szCs w:val="21"/>
          <w:highlight w:val="none"/>
        </w:rPr>
        <w:t>（承包人名称）（以下称“承包人”）与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（发包人名称）（以下简称“发包人”）于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日签订的</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7A7C375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担保金额人民币（大写）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6F8372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担保有效期自预付款支付给承包人起生效，至你方签发的进度款支付证书说明已完全扣清止。</w:t>
      </w:r>
    </w:p>
    <w:p w14:paraId="27E210B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在本保函有效期内，因承包人违反合同约定的义务而要求收回预付款时，我方在收到你方的书面通知后，在</w:t>
      </w:r>
      <w:r>
        <w:rPr>
          <w:rFonts w:hint="eastAsia" w:ascii="宋体" w:hAnsi="宋体"/>
          <w:color w:val="auto"/>
          <w:szCs w:val="21"/>
          <w:highlight w:val="none"/>
          <w:lang w:eastAsia="zh-CN"/>
        </w:rPr>
        <w:t>7</w:t>
      </w:r>
      <w:r>
        <w:rPr>
          <w:rFonts w:hint="eastAsia" w:ascii="宋体" w:hAnsi="宋体"/>
          <w:color w:val="auto"/>
          <w:szCs w:val="21"/>
          <w:highlight w:val="none"/>
        </w:rPr>
        <w:t>天内无条件支付。但本保函的担保金额，在任何时候不应超过预付款金额减去你方按合同约定在向承包人签发的进度款支付证书中扣除的金额。</w:t>
      </w:r>
    </w:p>
    <w:p w14:paraId="21BD6A8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你方和承包人按合同约定变更合同时，我方承担本保函规定的义务不变。</w:t>
      </w:r>
    </w:p>
    <w:p w14:paraId="452BC9F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因本保函发生的纠纷，可由双方协商解决，协商不成的，按下列第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742C6D7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14:paraId="017F9EB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14:paraId="05FB5D1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本保函自我方法定代表人（或其委托代理人）</w:t>
      </w:r>
      <w:r>
        <w:rPr>
          <w:rFonts w:hint="eastAsia" w:ascii="宋体" w:hAnsi="宋体"/>
          <w:color w:val="auto"/>
          <w:szCs w:val="21"/>
          <w:highlight w:val="none"/>
          <w:lang w:eastAsia="zh-CN"/>
        </w:rPr>
        <w:t>签名</w:t>
      </w:r>
      <w:r>
        <w:rPr>
          <w:rFonts w:hint="eastAsia" w:ascii="宋体" w:hAnsi="宋体"/>
          <w:color w:val="auto"/>
          <w:szCs w:val="21"/>
          <w:highlight w:val="none"/>
        </w:rPr>
        <w:t>并加盖</w:t>
      </w:r>
      <w:r>
        <w:rPr>
          <w:rFonts w:hint="eastAsia" w:ascii="宋体" w:hAnsi="宋体"/>
          <w:color w:val="auto"/>
          <w:szCs w:val="21"/>
          <w:highlight w:val="none"/>
          <w:lang w:val="en-US" w:eastAsia="zh-CN"/>
        </w:rPr>
        <w:t>单位</w:t>
      </w:r>
      <w:r>
        <w:rPr>
          <w:rFonts w:hint="eastAsia" w:ascii="宋体" w:hAnsi="宋体"/>
          <w:color w:val="auto"/>
          <w:szCs w:val="21"/>
          <w:highlight w:val="none"/>
        </w:rPr>
        <w:t>公章之日起生效。</w:t>
      </w:r>
    </w:p>
    <w:p w14:paraId="54CA5FC6">
      <w:pPr>
        <w:pStyle w:val="17"/>
        <w:spacing w:line="360" w:lineRule="auto"/>
        <w:ind w:firstLine="420" w:firstLineChars="200"/>
        <w:rPr>
          <w:rFonts w:ascii="宋体" w:hAnsi="宋体"/>
          <w:color w:val="auto"/>
          <w:szCs w:val="21"/>
          <w:highlight w:val="none"/>
        </w:rPr>
      </w:pPr>
    </w:p>
    <w:p w14:paraId="0DBAF7A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w:t>
      </w:r>
      <w:r>
        <w:rPr>
          <w:rFonts w:hint="eastAsia" w:ascii="宋体" w:hAnsi="宋体"/>
          <w:color w:val="auto"/>
          <w:szCs w:val="21"/>
          <w:highlight w:val="none"/>
          <w:lang w:eastAsia="zh-CN"/>
        </w:rPr>
        <w:t>公</w:t>
      </w:r>
      <w:r>
        <w:rPr>
          <w:rFonts w:hint="eastAsia" w:ascii="宋体" w:hAnsi="宋体"/>
          <w:color w:val="auto"/>
          <w:szCs w:val="21"/>
          <w:highlight w:val="none"/>
        </w:rPr>
        <w:t>章）</w:t>
      </w:r>
    </w:p>
    <w:p w14:paraId="2DF4FF0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签名</w:t>
      </w:r>
      <w:r>
        <w:rPr>
          <w:rFonts w:hint="eastAsia" w:ascii="宋体" w:hAnsi="宋体"/>
          <w:color w:val="auto"/>
          <w:szCs w:val="21"/>
          <w:highlight w:val="none"/>
        </w:rPr>
        <w:t>）</w:t>
      </w:r>
    </w:p>
    <w:p w14:paraId="10723CC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116EC3C5">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邮政编码：</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4E05E6A6">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0D0FCFBE">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传    真：</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50523681">
      <w:pPr>
        <w:spacing w:line="360" w:lineRule="auto"/>
        <w:ind w:firstLine="420" w:firstLineChars="200"/>
        <w:rPr>
          <w:rFonts w:ascii="宋体" w:hAnsi="宋体"/>
          <w:color w:val="auto"/>
          <w:szCs w:val="21"/>
          <w:highlight w:val="none"/>
          <w:u w:val="single"/>
        </w:rPr>
      </w:pPr>
    </w:p>
    <w:p w14:paraId="0A6A8F2E">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93D35E9">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2001" w:name="_Toc296503233"/>
      <w:bookmarkStart w:id="2002" w:name="_Toc296891061"/>
      <w:bookmarkStart w:id="2003" w:name="_Toc296944572"/>
      <w:bookmarkStart w:id="2004" w:name="_Toc296891273"/>
      <w:bookmarkStart w:id="2005" w:name="_Toc296347232"/>
      <w:bookmarkStart w:id="2006" w:name="_Toc296346734"/>
      <w:r>
        <w:rPr>
          <w:rFonts w:hint="eastAsia" w:ascii="宋体" w:hAnsi="宋体"/>
          <w:color w:val="auto"/>
          <w:szCs w:val="21"/>
          <w:highlight w:val="none"/>
        </w:rPr>
        <w:t>件</w:t>
      </w:r>
      <w:r>
        <w:rPr>
          <w:rFonts w:ascii="宋体" w:hAnsi="宋体"/>
          <w:color w:val="auto"/>
          <w:szCs w:val="21"/>
          <w:highlight w:val="none"/>
        </w:rPr>
        <w:t>6</w:t>
      </w:r>
      <w:r>
        <w:rPr>
          <w:rFonts w:hint="eastAsia" w:ascii="宋体" w:hAnsi="宋体"/>
          <w:color w:val="auto"/>
          <w:szCs w:val="21"/>
          <w:highlight w:val="none"/>
        </w:rPr>
        <w:t>：</w:t>
      </w:r>
    </w:p>
    <w:bookmarkEnd w:id="2001"/>
    <w:bookmarkEnd w:id="2002"/>
    <w:bookmarkEnd w:id="2003"/>
    <w:bookmarkEnd w:id="2004"/>
    <w:bookmarkEnd w:id="2005"/>
    <w:bookmarkEnd w:id="2006"/>
    <w:p w14:paraId="3437E3A1">
      <w:pPr>
        <w:spacing w:line="360" w:lineRule="auto"/>
        <w:ind w:firstLine="420" w:firstLineChars="200"/>
        <w:jc w:val="center"/>
        <w:rPr>
          <w:rFonts w:ascii="宋体" w:hAnsi="宋体"/>
          <w:color w:val="auto"/>
          <w:szCs w:val="21"/>
          <w:highlight w:val="none"/>
        </w:rPr>
      </w:pPr>
      <w:r>
        <w:rPr>
          <w:rFonts w:hint="eastAsia" w:ascii="宋体" w:hAnsi="宋体"/>
          <w:color w:val="auto"/>
          <w:szCs w:val="21"/>
          <w:highlight w:val="none"/>
        </w:rPr>
        <w:t>支付担保（如有）</w:t>
      </w:r>
    </w:p>
    <w:p w14:paraId="6E2023B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（承包人）：</w:t>
      </w:r>
    </w:p>
    <w:p w14:paraId="66252AF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鉴于你方作为承包人已经与 </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日签订了</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（工程名称）《建设工程施工合同》（以下称“主合同”），应发包人的申请，我方愿就发包人履行主合同约定的工程款支付义务以保证的方式向你方提供如下担保：</w:t>
      </w:r>
    </w:p>
    <w:p w14:paraId="13F867E7">
      <w:pPr>
        <w:spacing w:line="360" w:lineRule="auto"/>
        <w:ind w:firstLine="420" w:firstLineChars="200"/>
        <w:rPr>
          <w:rFonts w:ascii="宋体" w:hAnsi="宋体"/>
          <w:color w:val="auto"/>
          <w:szCs w:val="21"/>
          <w:highlight w:val="none"/>
        </w:rPr>
      </w:pPr>
      <w:bookmarkStart w:id="2007" w:name="_Toc532375692"/>
      <w:r>
        <w:rPr>
          <w:rFonts w:hint="eastAsia" w:ascii="宋体" w:hAnsi="宋体"/>
          <w:color w:val="auto"/>
          <w:szCs w:val="21"/>
          <w:highlight w:val="none"/>
        </w:rPr>
        <w:t>一、保证的范围及保证金额</w:t>
      </w:r>
      <w:bookmarkEnd w:id="2007"/>
    </w:p>
    <w:p w14:paraId="1FBBEA4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我方的保证范围是主合同约定的工程款。</w:t>
      </w:r>
    </w:p>
    <w:p w14:paraId="6B6F659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本保函所称主合同约定的工程款是指主合同约定的除工程质量保证金以外的合同价款。</w:t>
      </w:r>
    </w:p>
    <w:p w14:paraId="31FD479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我方保证的金额是主合同约定的工程款的</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%，数额最高不超过人民币元（大写：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FFE6438">
      <w:pPr>
        <w:spacing w:line="360" w:lineRule="auto"/>
        <w:ind w:firstLine="420" w:firstLineChars="200"/>
        <w:rPr>
          <w:rFonts w:ascii="宋体" w:hAnsi="宋体"/>
          <w:color w:val="auto"/>
          <w:szCs w:val="21"/>
          <w:highlight w:val="none"/>
        </w:rPr>
      </w:pPr>
      <w:bookmarkStart w:id="2008" w:name="_Toc532375693"/>
      <w:r>
        <w:rPr>
          <w:rFonts w:hint="eastAsia" w:ascii="宋体" w:hAnsi="宋体"/>
          <w:color w:val="auto"/>
          <w:szCs w:val="21"/>
          <w:highlight w:val="none"/>
        </w:rPr>
        <w:t>二、保证的方式及保证期间</w:t>
      </w:r>
      <w:bookmarkEnd w:id="2008"/>
    </w:p>
    <w:p w14:paraId="21017E1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我方保证的方式为：连带责任保证。</w:t>
      </w:r>
    </w:p>
    <w:p w14:paraId="3B9B41F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我方保证的期间为：自合同生效之日起至主合同约定的工程款支付完毕之日后</w:t>
      </w:r>
      <w:r>
        <w:rPr>
          <w:rFonts w:hint="eastAsia" w:ascii="宋体" w:hAnsi="宋体"/>
          <w:color w:val="auto"/>
          <w:szCs w:val="21"/>
          <w:highlight w:val="none"/>
          <w:u w:val="single"/>
        </w:rPr>
        <w:t xml:space="preserve">    </w:t>
      </w:r>
      <w:r>
        <w:rPr>
          <w:rFonts w:hint="eastAsia" w:ascii="宋体" w:hAnsi="宋体"/>
          <w:color w:val="auto"/>
          <w:szCs w:val="21"/>
          <w:highlight w:val="none"/>
        </w:rPr>
        <w:t>日内。</w:t>
      </w:r>
    </w:p>
    <w:p w14:paraId="4028F13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你方与发包人协议变更工程款支付日期的，经我方书面同意后，保证期间按照变更后的支付日期做相应调整。</w:t>
      </w:r>
    </w:p>
    <w:p w14:paraId="70906032">
      <w:pPr>
        <w:spacing w:line="360" w:lineRule="auto"/>
        <w:ind w:firstLine="420" w:firstLineChars="200"/>
        <w:rPr>
          <w:rFonts w:ascii="宋体" w:hAnsi="宋体"/>
          <w:color w:val="auto"/>
          <w:szCs w:val="21"/>
          <w:highlight w:val="none"/>
        </w:rPr>
      </w:pPr>
      <w:bookmarkStart w:id="2009" w:name="_Toc532375694"/>
      <w:r>
        <w:rPr>
          <w:rFonts w:hint="eastAsia" w:ascii="宋体" w:hAnsi="宋体"/>
          <w:color w:val="auto"/>
          <w:szCs w:val="21"/>
          <w:highlight w:val="none"/>
        </w:rPr>
        <w:t>三、承担保证责任的形式</w:t>
      </w:r>
      <w:bookmarkEnd w:id="2009"/>
    </w:p>
    <w:p w14:paraId="469B2E5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我方承担保证责任的形式是代为支付。发包人未按主合同约定向你方支付工程款的，由我方在保证金额内代为支付。</w:t>
      </w:r>
    </w:p>
    <w:p w14:paraId="1FB17638">
      <w:pPr>
        <w:spacing w:line="360" w:lineRule="auto"/>
        <w:ind w:firstLine="420" w:firstLineChars="200"/>
        <w:rPr>
          <w:rFonts w:ascii="宋体" w:hAnsi="宋体"/>
          <w:color w:val="auto"/>
          <w:szCs w:val="21"/>
          <w:highlight w:val="none"/>
        </w:rPr>
      </w:pPr>
      <w:bookmarkStart w:id="2010" w:name="_Toc532375695"/>
      <w:r>
        <w:rPr>
          <w:rFonts w:hint="eastAsia" w:ascii="宋体" w:hAnsi="宋体"/>
          <w:color w:val="auto"/>
          <w:szCs w:val="21"/>
          <w:highlight w:val="none"/>
        </w:rPr>
        <w:t>四、代偿的安排</w:t>
      </w:r>
      <w:bookmarkEnd w:id="2010"/>
    </w:p>
    <w:p w14:paraId="0B760A8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4FC9E10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3B191E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我方收到你方的书面索赔通知及相应的证明材料后</w:t>
      </w:r>
      <w:r>
        <w:rPr>
          <w:rFonts w:hint="eastAsia" w:ascii="宋体" w:hAnsi="宋体"/>
          <w:color w:val="auto"/>
          <w:szCs w:val="21"/>
          <w:highlight w:val="none"/>
          <w:lang w:eastAsia="zh-CN"/>
        </w:rPr>
        <w:t>7</w:t>
      </w:r>
      <w:r>
        <w:rPr>
          <w:rFonts w:hint="eastAsia" w:ascii="宋体" w:hAnsi="宋体"/>
          <w:color w:val="auto"/>
          <w:szCs w:val="21"/>
          <w:highlight w:val="none"/>
        </w:rPr>
        <w:t>天内无条件支付。</w:t>
      </w:r>
    </w:p>
    <w:p w14:paraId="1E524D1A">
      <w:pPr>
        <w:spacing w:line="360" w:lineRule="auto"/>
        <w:ind w:firstLine="420" w:firstLineChars="200"/>
        <w:rPr>
          <w:rFonts w:ascii="宋体" w:hAnsi="宋体"/>
          <w:color w:val="auto"/>
          <w:szCs w:val="21"/>
          <w:highlight w:val="none"/>
        </w:rPr>
      </w:pPr>
      <w:bookmarkStart w:id="2011" w:name="_Toc532375696"/>
      <w:r>
        <w:rPr>
          <w:rFonts w:hint="eastAsia" w:ascii="宋体" w:hAnsi="宋体"/>
          <w:color w:val="auto"/>
          <w:szCs w:val="21"/>
          <w:highlight w:val="none"/>
        </w:rPr>
        <w:t>五、保证责任的解除</w:t>
      </w:r>
      <w:bookmarkEnd w:id="2011"/>
    </w:p>
    <w:p w14:paraId="05AE28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在本保函承诺的保证期间内，你方未书面向我方主张保证责任的，自保证期间届满次日起，我方保证责任解除。</w:t>
      </w:r>
    </w:p>
    <w:p w14:paraId="797F854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发包人按主合同约定履行了工程款的全部支付义务的，自本保函承诺的保证期间届满次日起，我方保证责任解除。</w:t>
      </w:r>
    </w:p>
    <w:p w14:paraId="7BC4E5D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我方按照本保函向你方履行保证责任所支付金额达到本保函保证金额时，自我方向你方支付（支付款项从我方账户划出）之日起，保证责任即解除。</w:t>
      </w:r>
    </w:p>
    <w:p w14:paraId="16E4299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按照法律法规的规定或出现应解除我方保证责任的其他情形的，我方在本保函项下的保证责任亦解除。</w:t>
      </w:r>
    </w:p>
    <w:p w14:paraId="3106D55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我方解除保证责任后，你方应自我方保证责任解除之日起  个工作日内，将本保函原件返还我方。</w:t>
      </w:r>
    </w:p>
    <w:p w14:paraId="6584FED7">
      <w:pPr>
        <w:spacing w:line="360" w:lineRule="auto"/>
        <w:ind w:firstLine="420" w:firstLineChars="200"/>
        <w:rPr>
          <w:rFonts w:ascii="宋体" w:hAnsi="宋体"/>
          <w:color w:val="auto"/>
          <w:szCs w:val="21"/>
          <w:highlight w:val="none"/>
        </w:rPr>
      </w:pPr>
      <w:bookmarkStart w:id="2012" w:name="_Toc532375697"/>
      <w:r>
        <w:rPr>
          <w:rFonts w:hint="eastAsia" w:ascii="宋体" w:hAnsi="宋体"/>
          <w:color w:val="auto"/>
          <w:szCs w:val="21"/>
          <w:highlight w:val="none"/>
        </w:rPr>
        <w:t>六、免责条款</w:t>
      </w:r>
      <w:bookmarkEnd w:id="2012"/>
    </w:p>
    <w:p w14:paraId="14D26D4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因你方违约致使发包人不能履行义务的，我方不承担保证责任。</w:t>
      </w:r>
    </w:p>
    <w:p w14:paraId="2C449E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依照法律法规的规定或你方与发包人的另行约定，免除发包人部分或全部义务的，我方亦免除其相应的保证责任。</w:t>
      </w:r>
    </w:p>
    <w:p w14:paraId="24E310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4DA84E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因不可抗力造成发包人不能履行义务的，我方不承担保证责任。</w:t>
      </w:r>
    </w:p>
    <w:p w14:paraId="37AA5FF1">
      <w:pPr>
        <w:spacing w:line="360" w:lineRule="auto"/>
        <w:ind w:firstLine="420" w:firstLineChars="200"/>
        <w:rPr>
          <w:rFonts w:ascii="宋体" w:hAnsi="宋体"/>
          <w:color w:val="auto"/>
          <w:szCs w:val="21"/>
          <w:highlight w:val="none"/>
        </w:rPr>
      </w:pPr>
      <w:bookmarkStart w:id="2013" w:name="_Toc532375698"/>
      <w:r>
        <w:rPr>
          <w:rFonts w:hint="eastAsia" w:ascii="宋体" w:hAnsi="宋体"/>
          <w:color w:val="auto"/>
          <w:szCs w:val="21"/>
          <w:highlight w:val="none"/>
        </w:rPr>
        <w:t>七、争议解决</w:t>
      </w:r>
      <w:bookmarkEnd w:id="2013"/>
    </w:p>
    <w:p w14:paraId="262D93A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因本保函或本保函相关事项发生的纠纷，可由双方协商解决，协商不成的，按下列第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56CF131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14:paraId="7E28B49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14:paraId="2DD0F231">
      <w:pPr>
        <w:spacing w:line="360" w:lineRule="auto"/>
        <w:ind w:firstLine="420" w:firstLineChars="200"/>
        <w:rPr>
          <w:rFonts w:ascii="宋体" w:hAnsi="宋体"/>
          <w:color w:val="auto"/>
          <w:szCs w:val="21"/>
          <w:highlight w:val="none"/>
        </w:rPr>
      </w:pPr>
      <w:bookmarkStart w:id="2014" w:name="_Toc532375699"/>
      <w:r>
        <w:rPr>
          <w:rFonts w:hint="eastAsia" w:ascii="宋体" w:hAnsi="宋体"/>
          <w:color w:val="auto"/>
          <w:szCs w:val="21"/>
          <w:highlight w:val="none"/>
        </w:rPr>
        <w:t>八、保函的生效</w:t>
      </w:r>
      <w:bookmarkEnd w:id="2014"/>
    </w:p>
    <w:p w14:paraId="34EA171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本保函自我方法定代表人（或其委托代理人）</w:t>
      </w:r>
      <w:r>
        <w:rPr>
          <w:rFonts w:hint="eastAsia" w:ascii="宋体" w:hAnsi="宋体"/>
          <w:color w:val="auto"/>
          <w:szCs w:val="21"/>
          <w:highlight w:val="none"/>
          <w:lang w:eastAsia="zh-CN"/>
        </w:rPr>
        <w:t>签名</w:t>
      </w:r>
      <w:r>
        <w:rPr>
          <w:rFonts w:hint="eastAsia" w:ascii="宋体" w:hAnsi="宋体"/>
          <w:color w:val="auto"/>
          <w:szCs w:val="21"/>
          <w:highlight w:val="none"/>
        </w:rPr>
        <w:t>并加盖</w:t>
      </w:r>
      <w:r>
        <w:rPr>
          <w:rFonts w:hint="eastAsia" w:ascii="宋体" w:hAnsi="宋体"/>
          <w:color w:val="auto"/>
          <w:szCs w:val="21"/>
          <w:highlight w:val="none"/>
          <w:lang w:val="en-US" w:eastAsia="zh-CN"/>
        </w:rPr>
        <w:t>单位</w:t>
      </w:r>
      <w:r>
        <w:rPr>
          <w:rFonts w:hint="eastAsia" w:ascii="宋体" w:hAnsi="宋体"/>
          <w:color w:val="auto"/>
          <w:szCs w:val="21"/>
          <w:highlight w:val="none"/>
        </w:rPr>
        <w:t>公章之日起生效。</w:t>
      </w:r>
    </w:p>
    <w:p w14:paraId="66DDC534">
      <w:pPr>
        <w:spacing w:line="360" w:lineRule="auto"/>
        <w:ind w:firstLine="420" w:firstLineChars="200"/>
        <w:jc w:val="left"/>
        <w:rPr>
          <w:rFonts w:ascii="宋体" w:hAnsi="宋体"/>
          <w:color w:val="auto"/>
          <w:szCs w:val="21"/>
          <w:highlight w:val="none"/>
        </w:rPr>
      </w:pPr>
    </w:p>
    <w:p w14:paraId="4281C79C">
      <w:pPr>
        <w:spacing w:line="360" w:lineRule="auto"/>
        <w:ind w:firstLine="420" w:firstLineChars="200"/>
        <w:jc w:val="left"/>
        <w:rPr>
          <w:rFonts w:ascii="宋体" w:hAnsi="宋体"/>
          <w:color w:val="auto"/>
          <w:szCs w:val="21"/>
          <w:highlight w:val="none"/>
        </w:rPr>
      </w:pPr>
    </w:p>
    <w:p w14:paraId="1E9F47C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w:t>
      </w:r>
      <w:r>
        <w:rPr>
          <w:rFonts w:hint="eastAsia" w:ascii="宋体" w:hAnsi="宋体"/>
          <w:color w:val="auto"/>
          <w:szCs w:val="21"/>
          <w:highlight w:val="none"/>
          <w:lang w:val="en-US" w:eastAsia="zh-CN"/>
        </w:rPr>
        <w:t>单位公</w:t>
      </w:r>
      <w:r>
        <w:rPr>
          <w:rFonts w:hint="eastAsia" w:ascii="宋体" w:hAnsi="宋体"/>
          <w:color w:val="auto"/>
          <w:szCs w:val="21"/>
          <w:highlight w:val="none"/>
        </w:rPr>
        <w:t>章）</w:t>
      </w:r>
    </w:p>
    <w:p w14:paraId="0B73617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签名</w:t>
      </w:r>
      <w:r>
        <w:rPr>
          <w:rFonts w:hint="eastAsia" w:ascii="宋体" w:hAnsi="宋体"/>
          <w:color w:val="auto"/>
          <w:szCs w:val="21"/>
          <w:highlight w:val="none"/>
        </w:rPr>
        <w:t>）</w:t>
      </w:r>
    </w:p>
    <w:p w14:paraId="6BAA070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76E85EB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14:paraId="60A3CDA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14:paraId="5FB33CF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w:t>
      </w:r>
    </w:p>
    <w:p w14:paraId="7AEBBA2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rPr>
        <w:br w:type="page"/>
      </w:r>
    </w:p>
    <w:p w14:paraId="24895FC5">
      <w:pPr>
        <w:spacing w:line="480" w:lineRule="auto"/>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7</w:t>
      </w:r>
      <w:r>
        <w:rPr>
          <w:rFonts w:hint="eastAsia" w:ascii="宋体" w:hAnsi="宋体"/>
          <w:color w:val="auto"/>
          <w:szCs w:val="21"/>
          <w:highlight w:val="none"/>
        </w:rPr>
        <w:t>：</w:t>
      </w:r>
    </w:p>
    <w:p w14:paraId="40EF324A">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专业工程暂估价表</w:t>
      </w:r>
    </w:p>
    <w:tbl>
      <w:tblPr>
        <w:tblStyle w:val="45"/>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14:paraId="6B8F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B651F23">
            <w:pPr>
              <w:spacing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1984" w:type="dxa"/>
          </w:tcPr>
          <w:p w14:paraId="5E3CEE31">
            <w:pPr>
              <w:spacing w:line="400" w:lineRule="exact"/>
              <w:jc w:val="center"/>
              <w:rPr>
                <w:rFonts w:ascii="宋体" w:hAnsi="宋体"/>
                <w:color w:val="auto"/>
                <w:szCs w:val="21"/>
                <w:highlight w:val="none"/>
              </w:rPr>
            </w:pPr>
            <w:r>
              <w:rPr>
                <w:rFonts w:hint="eastAsia" w:ascii="宋体" w:hAnsi="宋体"/>
                <w:color w:val="auto"/>
                <w:szCs w:val="21"/>
                <w:highlight w:val="none"/>
              </w:rPr>
              <w:t>专业工程名称</w:t>
            </w:r>
          </w:p>
        </w:tc>
        <w:tc>
          <w:tcPr>
            <w:tcW w:w="5103" w:type="dxa"/>
          </w:tcPr>
          <w:p w14:paraId="783594D6">
            <w:pPr>
              <w:spacing w:line="400" w:lineRule="exact"/>
              <w:jc w:val="center"/>
              <w:rPr>
                <w:rFonts w:ascii="宋体" w:hAnsi="宋体"/>
                <w:color w:val="auto"/>
                <w:szCs w:val="21"/>
                <w:highlight w:val="none"/>
              </w:rPr>
            </w:pPr>
            <w:r>
              <w:rPr>
                <w:rFonts w:hint="eastAsia" w:ascii="宋体" w:hAnsi="宋体"/>
                <w:color w:val="auto"/>
                <w:szCs w:val="21"/>
                <w:highlight w:val="none"/>
              </w:rPr>
              <w:t>工程内容</w:t>
            </w:r>
          </w:p>
        </w:tc>
        <w:tc>
          <w:tcPr>
            <w:tcW w:w="1560" w:type="dxa"/>
          </w:tcPr>
          <w:p w14:paraId="0290EEB8">
            <w:pPr>
              <w:spacing w:line="400" w:lineRule="exact"/>
              <w:jc w:val="center"/>
              <w:rPr>
                <w:rFonts w:ascii="宋体" w:hAnsi="宋体"/>
                <w:color w:val="auto"/>
                <w:szCs w:val="21"/>
                <w:highlight w:val="none"/>
              </w:rPr>
            </w:pPr>
            <w:r>
              <w:rPr>
                <w:rFonts w:hint="eastAsia" w:ascii="宋体" w:hAnsi="宋体"/>
                <w:color w:val="auto"/>
                <w:szCs w:val="21"/>
                <w:highlight w:val="none"/>
              </w:rPr>
              <w:t>金额</w:t>
            </w:r>
          </w:p>
        </w:tc>
      </w:tr>
      <w:tr w14:paraId="3FEB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05B6400">
            <w:pPr>
              <w:spacing w:line="400" w:lineRule="exact"/>
              <w:ind w:firstLine="420" w:firstLineChars="200"/>
              <w:rPr>
                <w:rFonts w:ascii="宋体" w:hAnsi="宋体"/>
                <w:color w:val="auto"/>
                <w:szCs w:val="21"/>
                <w:highlight w:val="none"/>
              </w:rPr>
            </w:pPr>
          </w:p>
        </w:tc>
        <w:tc>
          <w:tcPr>
            <w:tcW w:w="1984" w:type="dxa"/>
          </w:tcPr>
          <w:p w14:paraId="32616EB2">
            <w:pPr>
              <w:spacing w:line="400" w:lineRule="exact"/>
              <w:ind w:firstLine="420" w:firstLineChars="200"/>
              <w:rPr>
                <w:rFonts w:ascii="宋体" w:hAnsi="宋体"/>
                <w:color w:val="auto"/>
                <w:szCs w:val="21"/>
                <w:highlight w:val="none"/>
              </w:rPr>
            </w:pPr>
          </w:p>
        </w:tc>
        <w:tc>
          <w:tcPr>
            <w:tcW w:w="5103" w:type="dxa"/>
          </w:tcPr>
          <w:p w14:paraId="0CF3CA3E">
            <w:pPr>
              <w:spacing w:line="400" w:lineRule="exact"/>
              <w:ind w:firstLine="420" w:firstLineChars="200"/>
              <w:rPr>
                <w:rFonts w:ascii="宋体" w:hAnsi="宋体"/>
                <w:color w:val="auto"/>
                <w:szCs w:val="21"/>
                <w:highlight w:val="none"/>
              </w:rPr>
            </w:pPr>
          </w:p>
        </w:tc>
        <w:tc>
          <w:tcPr>
            <w:tcW w:w="1560" w:type="dxa"/>
          </w:tcPr>
          <w:p w14:paraId="438EEB0A">
            <w:pPr>
              <w:spacing w:line="400" w:lineRule="exact"/>
              <w:ind w:firstLine="420" w:firstLineChars="200"/>
              <w:rPr>
                <w:rFonts w:ascii="宋体" w:hAnsi="宋体"/>
                <w:color w:val="auto"/>
                <w:szCs w:val="21"/>
                <w:highlight w:val="none"/>
              </w:rPr>
            </w:pPr>
          </w:p>
        </w:tc>
      </w:tr>
      <w:tr w14:paraId="6F4B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440F8CD">
            <w:pPr>
              <w:spacing w:line="400" w:lineRule="exact"/>
              <w:ind w:firstLine="420" w:firstLineChars="200"/>
              <w:rPr>
                <w:rFonts w:ascii="宋体" w:hAnsi="宋体"/>
                <w:color w:val="auto"/>
                <w:szCs w:val="21"/>
                <w:highlight w:val="none"/>
              </w:rPr>
            </w:pPr>
          </w:p>
        </w:tc>
        <w:tc>
          <w:tcPr>
            <w:tcW w:w="1984" w:type="dxa"/>
          </w:tcPr>
          <w:p w14:paraId="2023CD78">
            <w:pPr>
              <w:spacing w:line="400" w:lineRule="exact"/>
              <w:ind w:firstLine="420" w:firstLineChars="200"/>
              <w:rPr>
                <w:rFonts w:ascii="宋体" w:hAnsi="宋体"/>
                <w:color w:val="auto"/>
                <w:szCs w:val="21"/>
                <w:highlight w:val="none"/>
              </w:rPr>
            </w:pPr>
          </w:p>
        </w:tc>
        <w:tc>
          <w:tcPr>
            <w:tcW w:w="5103" w:type="dxa"/>
          </w:tcPr>
          <w:p w14:paraId="0CE58927">
            <w:pPr>
              <w:spacing w:line="400" w:lineRule="exact"/>
              <w:ind w:firstLine="420" w:firstLineChars="200"/>
              <w:rPr>
                <w:rFonts w:ascii="宋体" w:hAnsi="宋体"/>
                <w:color w:val="auto"/>
                <w:szCs w:val="21"/>
                <w:highlight w:val="none"/>
              </w:rPr>
            </w:pPr>
          </w:p>
        </w:tc>
        <w:tc>
          <w:tcPr>
            <w:tcW w:w="1560" w:type="dxa"/>
          </w:tcPr>
          <w:p w14:paraId="6F29E670">
            <w:pPr>
              <w:spacing w:line="400" w:lineRule="exact"/>
              <w:ind w:firstLine="420" w:firstLineChars="200"/>
              <w:rPr>
                <w:rFonts w:ascii="宋体" w:hAnsi="宋体"/>
                <w:color w:val="auto"/>
                <w:szCs w:val="21"/>
                <w:highlight w:val="none"/>
              </w:rPr>
            </w:pPr>
          </w:p>
        </w:tc>
      </w:tr>
      <w:tr w14:paraId="353A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14:paraId="1B5FF6B1">
            <w:pPr>
              <w:spacing w:line="400" w:lineRule="exact"/>
              <w:ind w:firstLine="420" w:firstLineChars="200"/>
              <w:rPr>
                <w:rFonts w:ascii="宋体" w:hAnsi="宋体"/>
                <w:color w:val="auto"/>
                <w:szCs w:val="21"/>
                <w:highlight w:val="none"/>
              </w:rPr>
            </w:pPr>
          </w:p>
        </w:tc>
        <w:tc>
          <w:tcPr>
            <w:tcW w:w="1984" w:type="dxa"/>
          </w:tcPr>
          <w:p w14:paraId="5D91DC3D">
            <w:pPr>
              <w:spacing w:line="400" w:lineRule="exact"/>
              <w:ind w:firstLine="420" w:firstLineChars="200"/>
              <w:rPr>
                <w:rFonts w:ascii="宋体" w:hAnsi="宋体"/>
                <w:color w:val="auto"/>
                <w:szCs w:val="21"/>
                <w:highlight w:val="none"/>
              </w:rPr>
            </w:pPr>
          </w:p>
        </w:tc>
        <w:tc>
          <w:tcPr>
            <w:tcW w:w="5103" w:type="dxa"/>
          </w:tcPr>
          <w:p w14:paraId="71274CD5">
            <w:pPr>
              <w:spacing w:line="400" w:lineRule="exact"/>
              <w:ind w:firstLine="420" w:firstLineChars="200"/>
              <w:rPr>
                <w:rFonts w:ascii="宋体" w:hAnsi="宋体"/>
                <w:color w:val="auto"/>
                <w:szCs w:val="21"/>
                <w:highlight w:val="none"/>
              </w:rPr>
            </w:pPr>
          </w:p>
        </w:tc>
        <w:tc>
          <w:tcPr>
            <w:tcW w:w="1560" w:type="dxa"/>
          </w:tcPr>
          <w:p w14:paraId="444429CE">
            <w:pPr>
              <w:spacing w:line="400" w:lineRule="exact"/>
              <w:ind w:firstLine="420" w:firstLineChars="200"/>
              <w:rPr>
                <w:rFonts w:ascii="宋体" w:hAnsi="宋体"/>
                <w:color w:val="auto"/>
                <w:szCs w:val="21"/>
                <w:highlight w:val="none"/>
              </w:rPr>
            </w:pPr>
          </w:p>
        </w:tc>
      </w:tr>
      <w:tr w14:paraId="2160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8D72B66">
            <w:pPr>
              <w:spacing w:line="400" w:lineRule="exact"/>
              <w:ind w:firstLine="420" w:firstLineChars="200"/>
              <w:rPr>
                <w:rFonts w:ascii="宋体" w:hAnsi="宋体"/>
                <w:color w:val="auto"/>
                <w:szCs w:val="21"/>
                <w:highlight w:val="none"/>
              </w:rPr>
            </w:pPr>
          </w:p>
        </w:tc>
        <w:tc>
          <w:tcPr>
            <w:tcW w:w="1984" w:type="dxa"/>
          </w:tcPr>
          <w:p w14:paraId="001E5769">
            <w:pPr>
              <w:spacing w:line="400" w:lineRule="exact"/>
              <w:ind w:firstLine="420" w:firstLineChars="200"/>
              <w:rPr>
                <w:rFonts w:ascii="宋体" w:hAnsi="宋体"/>
                <w:color w:val="auto"/>
                <w:szCs w:val="21"/>
                <w:highlight w:val="none"/>
              </w:rPr>
            </w:pPr>
          </w:p>
        </w:tc>
        <w:tc>
          <w:tcPr>
            <w:tcW w:w="5103" w:type="dxa"/>
          </w:tcPr>
          <w:p w14:paraId="1571F6A6">
            <w:pPr>
              <w:spacing w:line="400" w:lineRule="exact"/>
              <w:ind w:firstLine="420" w:firstLineChars="200"/>
              <w:rPr>
                <w:rFonts w:ascii="宋体" w:hAnsi="宋体"/>
                <w:color w:val="auto"/>
                <w:szCs w:val="21"/>
                <w:highlight w:val="none"/>
              </w:rPr>
            </w:pPr>
          </w:p>
        </w:tc>
        <w:tc>
          <w:tcPr>
            <w:tcW w:w="1560" w:type="dxa"/>
          </w:tcPr>
          <w:p w14:paraId="4A3443E1">
            <w:pPr>
              <w:spacing w:line="400" w:lineRule="exact"/>
              <w:ind w:firstLine="420" w:firstLineChars="200"/>
              <w:rPr>
                <w:rFonts w:ascii="宋体" w:hAnsi="宋体"/>
                <w:color w:val="auto"/>
                <w:szCs w:val="21"/>
                <w:highlight w:val="none"/>
              </w:rPr>
            </w:pPr>
          </w:p>
        </w:tc>
      </w:tr>
      <w:tr w14:paraId="34C4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7B993CA">
            <w:pPr>
              <w:spacing w:line="400" w:lineRule="exact"/>
              <w:ind w:firstLine="420" w:firstLineChars="200"/>
              <w:rPr>
                <w:rFonts w:ascii="宋体" w:hAnsi="宋体"/>
                <w:color w:val="auto"/>
                <w:szCs w:val="21"/>
                <w:highlight w:val="none"/>
              </w:rPr>
            </w:pPr>
          </w:p>
        </w:tc>
        <w:tc>
          <w:tcPr>
            <w:tcW w:w="1984" w:type="dxa"/>
          </w:tcPr>
          <w:p w14:paraId="05FD1979">
            <w:pPr>
              <w:spacing w:line="400" w:lineRule="exact"/>
              <w:ind w:firstLine="420" w:firstLineChars="200"/>
              <w:rPr>
                <w:rFonts w:ascii="宋体" w:hAnsi="宋体"/>
                <w:color w:val="auto"/>
                <w:szCs w:val="21"/>
                <w:highlight w:val="none"/>
              </w:rPr>
            </w:pPr>
          </w:p>
        </w:tc>
        <w:tc>
          <w:tcPr>
            <w:tcW w:w="5103" w:type="dxa"/>
          </w:tcPr>
          <w:p w14:paraId="0B8084C0">
            <w:pPr>
              <w:spacing w:line="400" w:lineRule="exact"/>
              <w:ind w:firstLine="420" w:firstLineChars="200"/>
              <w:rPr>
                <w:rFonts w:ascii="宋体" w:hAnsi="宋体"/>
                <w:color w:val="auto"/>
                <w:szCs w:val="21"/>
                <w:highlight w:val="none"/>
              </w:rPr>
            </w:pPr>
          </w:p>
        </w:tc>
        <w:tc>
          <w:tcPr>
            <w:tcW w:w="1560" w:type="dxa"/>
          </w:tcPr>
          <w:p w14:paraId="209145EE">
            <w:pPr>
              <w:spacing w:line="400" w:lineRule="exact"/>
              <w:ind w:firstLine="420" w:firstLineChars="200"/>
              <w:rPr>
                <w:rFonts w:ascii="宋体" w:hAnsi="宋体"/>
                <w:color w:val="auto"/>
                <w:szCs w:val="21"/>
                <w:highlight w:val="none"/>
              </w:rPr>
            </w:pPr>
          </w:p>
        </w:tc>
      </w:tr>
      <w:tr w14:paraId="2499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DC93B9D">
            <w:pPr>
              <w:spacing w:line="400" w:lineRule="exact"/>
              <w:ind w:firstLine="420" w:firstLineChars="200"/>
              <w:rPr>
                <w:rFonts w:ascii="宋体" w:hAnsi="宋体"/>
                <w:color w:val="auto"/>
                <w:szCs w:val="21"/>
                <w:highlight w:val="none"/>
              </w:rPr>
            </w:pPr>
          </w:p>
        </w:tc>
        <w:tc>
          <w:tcPr>
            <w:tcW w:w="1984" w:type="dxa"/>
          </w:tcPr>
          <w:p w14:paraId="0EA779A5">
            <w:pPr>
              <w:spacing w:line="400" w:lineRule="exact"/>
              <w:ind w:firstLine="420" w:firstLineChars="200"/>
              <w:rPr>
                <w:rFonts w:ascii="宋体" w:hAnsi="宋体"/>
                <w:color w:val="auto"/>
                <w:szCs w:val="21"/>
                <w:highlight w:val="none"/>
              </w:rPr>
            </w:pPr>
          </w:p>
        </w:tc>
        <w:tc>
          <w:tcPr>
            <w:tcW w:w="5103" w:type="dxa"/>
          </w:tcPr>
          <w:p w14:paraId="2CD29029">
            <w:pPr>
              <w:spacing w:line="400" w:lineRule="exact"/>
              <w:ind w:firstLine="420" w:firstLineChars="200"/>
              <w:rPr>
                <w:rFonts w:ascii="宋体" w:hAnsi="宋体"/>
                <w:color w:val="auto"/>
                <w:szCs w:val="21"/>
                <w:highlight w:val="none"/>
              </w:rPr>
            </w:pPr>
          </w:p>
        </w:tc>
        <w:tc>
          <w:tcPr>
            <w:tcW w:w="1560" w:type="dxa"/>
          </w:tcPr>
          <w:p w14:paraId="2F01CC0A">
            <w:pPr>
              <w:spacing w:line="400" w:lineRule="exact"/>
              <w:ind w:firstLine="420" w:firstLineChars="200"/>
              <w:rPr>
                <w:rFonts w:ascii="宋体" w:hAnsi="宋体"/>
                <w:color w:val="auto"/>
                <w:szCs w:val="21"/>
                <w:highlight w:val="none"/>
              </w:rPr>
            </w:pPr>
          </w:p>
        </w:tc>
      </w:tr>
      <w:tr w14:paraId="6108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14:paraId="4AEFA4B7">
            <w:pPr>
              <w:spacing w:line="400" w:lineRule="exact"/>
              <w:ind w:firstLine="420" w:firstLineChars="200"/>
              <w:rPr>
                <w:rFonts w:ascii="宋体" w:hAnsi="宋体"/>
                <w:color w:val="auto"/>
                <w:szCs w:val="21"/>
                <w:highlight w:val="none"/>
              </w:rPr>
            </w:pPr>
          </w:p>
        </w:tc>
        <w:tc>
          <w:tcPr>
            <w:tcW w:w="1984" w:type="dxa"/>
          </w:tcPr>
          <w:p w14:paraId="49F292FA">
            <w:pPr>
              <w:spacing w:line="400" w:lineRule="exact"/>
              <w:ind w:firstLine="420" w:firstLineChars="200"/>
              <w:rPr>
                <w:rFonts w:ascii="宋体" w:hAnsi="宋体"/>
                <w:color w:val="auto"/>
                <w:szCs w:val="21"/>
                <w:highlight w:val="none"/>
              </w:rPr>
            </w:pPr>
          </w:p>
        </w:tc>
        <w:tc>
          <w:tcPr>
            <w:tcW w:w="5103" w:type="dxa"/>
          </w:tcPr>
          <w:p w14:paraId="546F07BB">
            <w:pPr>
              <w:spacing w:line="400" w:lineRule="exact"/>
              <w:ind w:firstLine="420" w:firstLineChars="200"/>
              <w:rPr>
                <w:rFonts w:ascii="宋体" w:hAnsi="宋体"/>
                <w:color w:val="auto"/>
                <w:szCs w:val="21"/>
                <w:highlight w:val="none"/>
              </w:rPr>
            </w:pPr>
          </w:p>
        </w:tc>
        <w:tc>
          <w:tcPr>
            <w:tcW w:w="1560" w:type="dxa"/>
          </w:tcPr>
          <w:p w14:paraId="5657E24E">
            <w:pPr>
              <w:spacing w:line="400" w:lineRule="exact"/>
              <w:ind w:firstLine="420" w:firstLineChars="200"/>
              <w:rPr>
                <w:rFonts w:ascii="宋体" w:hAnsi="宋体"/>
                <w:color w:val="auto"/>
                <w:szCs w:val="21"/>
                <w:highlight w:val="none"/>
              </w:rPr>
            </w:pPr>
          </w:p>
        </w:tc>
      </w:tr>
      <w:tr w14:paraId="66DC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EB29060">
            <w:pPr>
              <w:spacing w:line="400" w:lineRule="exact"/>
              <w:ind w:firstLine="420" w:firstLineChars="200"/>
              <w:rPr>
                <w:rFonts w:ascii="宋体" w:hAnsi="宋体"/>
                <w:color w:val="auto"/>
                <w:szCs w:val="21"/>
                <w:highlight w:val="none"/>
              </w:rPr>
            </w:pPr>
          </w:p>
        </w:tc>
        <w:tc>
          <w:tcPr>
            <w:tcW w:w="1984" w:type="dxa"/>
          </w:tcPr>
          <w:p w14:paraId="40CC5535">
            <w:pPr>
              <w:spacing w:line="400" w:lineRule="exact"/>
              <w:ind w:firstLine="420" w:firstLineChars="200"/>
              <w:rPr>
                <w:rFonts w:ascii="宋体" w:hAnsi="宋体"/>
                <w:color w:val="auto"/>
                <w:szCs w:val="21"/>
                <w:highlight w:val="none"/>
              </w:rPr>
            </w:pPr>
          </w:p>
        </w:tc>
        <w:tc>
          <w:tcPr>
            <w:tcW w:w="5103" w:type="dxa"/>
          </w:tcPr>
          <w:p w14:paraId="7CC9BF06">
            <w:pPr>
              <w:spacing w:line="400" w:lineRule="exact"/>
              <w:ind w:firstLine="420" w:firstLineChars="200"/>
              <w:rPr>
                <w:rFonts w:ascii="宋体" w:hAnsi="宋体"/>
                <w:color w:val="auto"/>
                <w:szCs w:val="21"/>
                <w:highlight w:val="none"/>
              </w:rPr>
            </w:pPr>
          </w:p>
        </w:tc>
        <w:tc>
          <w:tcPr>
            <w:tcW w:w="1560" w:type="dxa"/>
          </w:tcPr>
          <w:p w14:paraId="2B1ECD59">
            <w:pPr>
              <w:spacing w:line="400" w:lineRule="exact"/>
              <w:ind w:firstLine="420" w:firstLineChars="200"/>
              <w:rPr>
                <w:rFonts w:ascii="宋体" w:hAnsi="宋体"/>
                <w:color w:val="auto"/>
                <w:szCs w:val="21"/>
                <w:highlight w:val="none"/>
              </w:rPr>
            </w:pPr>
          </w:p>
        </w:tc>
      </w:tr>
      <w:tr w14:paraId="2D29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E64F0CB">
            <w:pPr>
              <w:spacing w:line="400" w:lineRule="exact"/>
              <w:ind w:firstLine="420" w:firstLineChars="200"/>
              <w:rPr>
                <w:rFonts w:ascii="宋体" w:hAnsi="宋体"/>
                <w:color w:val="auto"/>
                <w:szCs w:val="21"/>
                <w:highlight w:val="none"/>
              </w:rPr>
            </w:pPr>
          </w:p>
        </w:tc>
        <w:tc>
          <w:tcPr>
            <w:tcW w:w="1984" w:type="dxa"/>
          </w:tcPr>
          <w:p w14:paraId="518D91EF">
            <w:pPr>
              <w:spacing w:line="400" w:lineRule="exact"/>
              <w:ind w:firstLine="420" w:firstLineChars="200"/>
              <w:rPr>
                <w:rFonts w:ascii="宋体" w:hAnsi="宋体"/>
                <w:color w:val="auto"/>
                <w:szCs w:val="21"/>
                <w:highlight w:val="none"/>
              </w:rPr>
            </w:pPr>
          </w:p>
        </w:tc>
        <w:tc>
          <w:tcPr>
            <w:tcW w:w="5103" w:type="dxa"/>
          </w:tcPr>
          <w:p w14:paraId="0652E716">
            <w:pPr>
              <w:spacing w:line="400" w:lineRule="exact"/>
              <w:ind w:firstLine="420" w:firstLineChars="200"/>
              <w:rPr>
                <w:rFonts w:ascii="宋体" w:hAnsi="宋体"/>
                <w:color w:val="auto"/>
                <w:szCs w:val="21"/>
                <w:highlight w:val="none"/>
              </w:rPr>
            </w:pPr>
          </w:p>
        </w:tc>
        <w:tc>
          <w:tcPr>
            <w:tcW w:w="1560" w:type="dxa"/>
          </w:tcPr>
          <w:p w14:paraId="52B5E263">
            <w:pPr>
              <w:spacing w:line="400" w:lineRule="exact"/>
              <w:ind w:firstLine="420" w:firstLineChars="200"/>
              <w:rPr>
                <w:rFonts w:ascii="宋体" w:hAnsi="宋体"/>
                <w:color w:val="auto"/>
                <w:szCs w:val="21"/>
                <w:highlight w:val="none"/>
              </w:rPr>
            </w:pPr>
          </w:p>
        </w:tc>
      </w:tr>
      <w:tr w14:paraId="7544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966883B">
            <w:pPr>
              <w:spacing w:line="400" w:lineRule="exact"/>
              <w:ind w:firstLine="420" w:firstLineChars="200"/>
              <w:rPr>
                <w:rFonts w:ascii="宋体" w:hAnsi="宋体"/>
                <w:color w:val="auto"/>
                <w:szCs w:val="21"/>
                <w:highlight w:val="none"/>
              </w:rPr>
            </w:pPr>
          </w:p>
        </w:tc>
        <w:tc>
          <w:tcPr>
            <w:tcW w:w="1984" w:type="dxa"/>
          </w:tcPr>
          <w:p w14:paraId="5111CC20">
            <w:pPr>
              <w:spacing w:line="400" w:lineRule="exact"/>
              <w:ind w:firstLine="420" w:firstLineChars="200"/>
              <w:rPr>
                <w:rFonts w:ascii="宋体" w:hAnsi="宋体"/>
                <w:color w:val="auto"/>
                <w:szCs w:val="21"/>
                <w:highlight w:val="none"/>
              </w:rPr>
            </w:pPr>
          </w:p>
        </w:tc>
        <w:tc>
          <w:tcPr>
            <w:tcW w:w="5103" w:type="dxa"/>
          </w:tcPr>
          <w:p w14:paraId="01216C5D">
            <w:pPr>
              <w:spacing w:line="400" w:lineRule="exact"/>
              <w:ind w:firstLine="420" w:firstLineChars="200"/>
              <w:rPr>
                <w:rFonts w:ascii="宋体" w:hAnsi="宋体"/>
                <w:color w:val="auto"/>
                <w:szCs w:val="21"/>
                <w:highlight w:val="none"/>
              </w:rPr>
            </w:pPr>
          </w:p>
        </w:tc>
        <w:tc>
          <w:tcPr>
            <w:tcW w:w="1560" w:type="dxa"/>
          </w:tcPr>
          <w:p w14:paraId="651D1281">
            <w:pPr>
              <w:spacing w:line="400" w:lineRule="exact"/>
              <w:ind w:firstLine="420" w:firstLineChars="200"/>
              <w:rPr>
                <w:rFonts w:ascii="宋体" w:hAnsi="宋体"/>
                <w:color w:val="auto"/>
                <w:szCs w:val="21"/>
                <w:highlight w:val="none"/>
              </w:rPr>
            </w:pPr>
          </w:p>
        </w:tc>
      </w:tr>
      <w:tr w14:paraId="71C9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14:paraId="7A2CB222">
            <w:pPr>
              <w:spacing w:line="400" w:lineRule="exact"/>
              <w:ind w:firstLine="420" w:firstLineChars="200"/>
              <w:rPr>
                <w:rFonts w:ascii="宋体" w:hAnsi="宋体"/>
                <w:color w:val="auto"/>
                <w:szCs w:val="21"/>
                <w:highlight w:val="none"/>
              </w:rPr>
            </w:pPr>
          </w:p>
        </w:tc>
        <w:tc>
          <w:tcPr>
            <w:tcW w:w="1984" w:type="dxa"/>
          </w:tcPr>
          <w:p w14:paraId="7097397C">
            <w:pPr>
              <w:spacing w:line="400" w:lineRule="exact"/>
              <w:ind w:firstLine="420" w:firstLineChars="200"/>
              <w:rPr>
                <w:rFonts w:ascii="宋体" w:hAnsi="宋体"/>
                <w:color w:val="auto"/>
                <w:szCs w:val="21"/>
                <w:highlight w:val="none"/>
              </w:rPr>
            </w:pPr>
          </w:p>
        </w:tc>
        <w:tc>
          <w:tcPr>
            <w:tcW w:w="5103" w:type="dxa"/>
          </w:tcPr>
          <w:p w14:paraId="69572ECB">
            <w:pPr>
              <w:spacing w:line="400" w:lineRule="exact"/>
              <w:ind w:firstLine="420" w:firstLineChars="200"/>
              <w:rPr>
                <w:rFonts w:ascii="宋体" w:hAnsi="宋体"/>
                <w:color w:val="auto"/>
                <w:szCs w:val="21"/>
                <w:highlight w:val="none"/>
              </w:rPr>
            </w:pPr>
          </w:p>
        </w:tc>
        <w:tc>
          <w:tcPr>
            <w:tcW w:w="1560" w:type="dxa"/>
          </w:tcPr>
          <w:p w14:paraId="0D50FEEF">
            <w:pPr>
              <w:spacing w:line="400" w:lineRule="exact"/>
              <w:ind w:firstLine="420" w:firstLineChars="200"/>
              <w:rPr>
                <w:rFonts w:ascii="宋体" w:hAnsi="宋体"/>
                <w:color w:val="auto"/>
                <w:szCs w:val="21"/>
                <w:highlight w:val="none"/>
              </w:rPr>
            </w:pPr>
          </w:p>
        </w:tc>
      </w:tr>
      <w:tr w14:paraId="06E5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0D639E2">
            <w:pPr>
              <w:spacing w:line="400" w:lineRule="exact"/>
              <w:ind w:firstLine="420" w:firstLineChars="200"/>
              <w:rPr>
                <w:rFonts w:ascii="宋体" w:hAnsi="宋体"/>
                <w:color w:val="auto"/>
                <w:szCs w:val="21"/>
                <w:highlight w:val="none"/>
              </w:rPr>
            </w:pPr>
          </w:p>
        </w:tc>
        <w:tc>
          <w:tcPr>
            <w:tcW w:w="1984" w:type="dxa"/>
          </w:tcPr>
          <w:p w14:paraId="3F7404B3">
            <w:pPr>
              <w:spacing w:line="400" w:lineRule="exact"/>
              <w:ind w:firstLine="420" w:firstLineChars="200"/>
              <w:rPr>
                <w:rFonts w:ascii="宋体" w:hAnsi="宋体"/>
                <w:color w:val="auto"/>
                <w:szCs w:val="21"/>
                <w:highlight w:val="none"/>
              </w:rPr>
            </w:pPr>
          </w:p>
        </w:tc>
        <w:tc>
          <w:tcPr>
            <w:tcW w:w="5103" w:type="dxa"/>
          </w:tcPr>
          <w:p w14:paraId="13505200">
            <w:pPr>
              <w:spacing w:line="400" w:lineRule="exact"/>
              <w:ind w:firstLine="420" w:firstLineChars="200"/>
              <w:rPr>
                <w:rFonts w:ascii="宋体" w:hAnsi="宋体"/>
                <w:color w:val="auto"/>
                <w:szCs w:val="21"/>
                <w:highlight w:val="none"/>
              </w:rPr>
            </w:pPr>
          </w:p>
        </w:tc>
        <w:tc>
          <w:tcPr>
            <w:tcW w:w="1560" w:type="dxa"/>
          </w:tcPr>
          <w:p w14:paraId="71925A6D">
            <w:pPr>
              <w:spacing w:line="400" w:lineRule="exact"/>
              <w:ind w:firstLine="420" w:firstLineChars="200"/>
              <w:rPr>
                <w:rFonts w:ascii="宋体" w:hAnsi="宋体"/>
                <w:color w:val="auto"/>
                <w:szCs w:val="21"/>
                <w:highlight w:val="none"/>
              </w:rPr>
            </w:pPr>
          </w:p>
        </w:tc>
      </w:tr>
      <w:tr w14:paraId="3505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DE39A21">
            <w:pPr>
              <w:spacing w:line="400" w:lineRule="exact"/>
              <w:ind w:firstLine="420" w:firstLineChars="200"/>
              <w:rPr>
                <w:rFonts w:ascii="宋体" w:hAnsi="宋体"/>
                <w:color w:val="auto"/>
                <w:szCs w:val="21"/>
                <w:highlight w:val="none"/>
              </w:rPr>
            </w:pPr>
          </w:p>
        </w:tc>
        <w:tc>
          <w:tcPr>
            <w:tcW w:w="1984" w:type="dxa"/>
          </w:tcPr>
          <w:p w14:paraId="6AB7B097">
            <w:pPr>
              <w:spacing w:line="400" w:lineRule="exact"/>
              <w:ind w:firstLine="420" w:firstLineChars="200"/>
              <w:rPr>
                <w:rFonts w:ascii="宋体" w:hAnsi="宋体"/>
                <w:color w:val="auto"/>
                <w:szCs w:val="21"/>
                <w:highlight w:val="none"/>
              </w:rPr>
            </w:pPr>
          </w:p>
        </w:tc>
        <w:tc>
          <w:tcPr>
            <w:tcW w:w="5103" w:type="dxa"/>
          </w:tcPr>
          <w:p w14:paraId="28A22325">
            <w:pPr>
              <w:spacing w:line="400" w:lineRule="exact"/>
              <w:ind w:firstLine="420" w:firstLineChars="200"/>
              <w:rPr>
                <w:rFonts w:ascii="宋体" w:hAnsi="宋体"/>
                <w:color w:val="auto"/>
                <w:szCs w:val="21"/>
                <w:highlight w:val="none"/>
              </w:rPr>
            </w:pPr>
          </w:p>
        </w:tc>
        <w:tc>
          <w:tcPr>
            <w:tcW w:w="1560" w:type="dxa"/>
          </w:tcPr>
          <w:p w14:paraId="49A1E0E6">
            <w:pPr>
              <w:spacing w:line="400" w:lineRule="exact"/>
              <w:ind w:firstLine="420" w:firstLineChars="200"/>
              <w:rPr>
                <w:rFonts w:ascii="宋体" w:hAnsi="宋体"/>
                <w:color w:val="auto"/>
                <w:szCs w:val="21"/>
                <w:highlight w:val="none"/>
              </w:rPr>
            </w:pPr>
          </w:p>
        </w:tc>
      </w:tr>
      <w:tr w14:paraId="4B17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75C44C9">
            <w:pPr>
              <w:spacing w:line="400" w:lineRule="exact"/>
              <w:ind w:firstLine="420" w:firstLineChars="200"/>
              <w:rPr>
                <w:rFonts w:ascii="宋体" w:hAnsi="宋体"/>
                <w:color w:val="auto"/>
                <w:szCs w:val="21"/>
                <w:highlight w:val="none"/>
              </w:rPr>
            </w:pPr>
          </w:p>
        </w:tc>
        <w:tc>
          <w:tcPr>
            <w:tcW w:w="1984" w:type="dxa"/>
          </w:tcPr>
          <w:p w14:paraId="2102C4E5">
            <w:pPr>
              <w:spacing w:line="400" w:lineRule="exact"/>
              <w:ind w:firstLine="420" w:firstLineChars="200"/>
              <w:rPr>
                <w:rFonts w:ascii="宋体" w:hAnsi="宋体"/>
                <w:color w:val="auto"/>
                <w:szCs w:val="21"/>
                <w:highlight w:val="none"/>
              </w:rPr>
            </w:pPr>
          </w:p>
        </w:tc>
        <w:tc>
          <w:tcPr>
            <w:tcW w:w="5103" w:type="dxa"/>
          </w:tcPr>
          <w:p w14:paraId="0253AD61">
            <w:pPr>
              <w:spacing w:line="400" w:lineRule="exact"/>
              <w:ind w:firstLine="420" w:firstLineChars="200"/>
              <w:rPr>
                <w:rFonts w:ascii="宋体" w:hAnsi="宋体"/>
                <w:color w:val="auto"/>
                <w:szCs w:val="21"/>
                <w:highlight w:val="none"/>
              </w:rPr>
            </w:pPr>
          </w:p>
        </w:tc>
        <w:tc>
          <w:tcPr>
            <w:tcW w:w="1560" w:type="dxa"/>
          </w:tcPr>
          <w:p w14:paraId="070BEB91">
            <w:pPr>
              <w:spacing w:line="400" w:lineRule="exact"/>
              <w:ind w:firstLine="420" w:firstLineChars="200"/>
              <w:rPr>
                <w:rFonts w:ascii="宋体" w:hAnsi="宋体"/>
                <w:color w:val="auto"/>
                <w:szCs w:val="21"/>
                <w:highlight w:val="none"/>
              </w:rPr>
            </w:pPr>
          </w:p>
        </w:tc>
      </w:tr>
      <w:tr w14:paraId="657C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14:paraId="58AEAE2B">
            <w:pPr>
              <w:spacing w:line="400" w:lineRule="exact"/>
              <w:ind w:firstLine="420" w:firstLineChars="200"/>
              <w:rPr>
                <w:rFonts w:ascii="宋体" w:hAnsi="宋体"/>
                <w:color w:val="auto"/>
                <w:szCs w:val="21"/>
                <w:highlight w:val="none"/>
              </w:rPr>
            </w:pPr>
          </w:p>
        </w:tc>
        <w:tc>
          <w:tcPr>
            <w:tcW w:w="1984" w:type="dxa"/>
          </w:tcPr>
          <w:p w14:paraId="22E99700">
            <w:pPr>
              <w:spacing w:line="400" w:lineRule="exact"/>
              <w:ind w:firstLine="420" w:firstLineChars="200"/>
              <w:rPr>
                <w:rFonts w:ascii="宋体" w:hAnsi="宋体"/>
                <w:color w:val="auto"/>
                <w:szCs w:val="21"/>
                <w:highlight w:val="none"/>
              </w:rPr>
            </w:pPr>
          </w:p>
        </w:tc>
        <w:tc>
          <w:tcPr>
            <w:tcW w:w="5103" w:type="dxa"/>
          </w:tcPr>
          <w:p w14:paraId="59AEB137">
            <w:pPr>
              <w:spacing w:line="400" w:lineRule="exact"/>
              <w:ind w:firstLine="420" w:firstLineChars="200"/>
              <w:rPr>
                <w:rFonts w:ascii="宋体" w:hAnsi="宋体"/>
                <w:color w:val="auto"/>
                <w:szCs w:val="21"/>
                <w:highlight w:val="none"/>
              </w:rPr>
            </w:pPr>
          </w:p>
        </w:tc>
        <w:tc>
          <w:tcPr>
            <w:tcW w:w="1560" w:type="dxa"/>
          </w:tcPr>
          <w:p w14:paraId="1A04AF39">
            <w:pPr>
              <w:spacing w:line="400" w:lineRule="exact"/>
              <w:ind w:firstLine="420" w:firstLineChars="200"/>
              <w:rPr>
                <w:rFonts w:ascii="宋体" w:hAnsi="宋体"/>
                <w:color w:val="auto"/>
                <w:szCs w:val="21"/>
                <w:highlight w:val="none"/>
              </w:rPr>
            </w:pPr>
          </w:p>
        </w:tc>
      </w:tr>
      <w:tr w14:paraId="3891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E9B3B50">
            <w:pPr>
              <w:spacing w:line="400" w:lineRule="exact"/>
              <w:ind w:firstLine="420" w:firstLineChars="200"/>
              <w:rPr>
                <w:rFonts w:ascii="宋体" w:hAnsi="宋体"/>
                <w:color w:val="auto"/>
                <w:szCs w:val="21"/>
                <w:highlight w:val="none"/>
              </w:rPr>
            </w:pPr>
          </w:p>
        </w:tc>
        <w:tc>
          <w:tcPr>
            <w:tcW w:w="1984" w:type="dxa"/>
          </w:tcPr>
          <w:p w14:paraId="34F0C728">
            <w:pPr>
              <w:spacing w:line="400" w:lineRule="exact"/>
              <w:ind w:firstLine="420" w:firstLineChars="200"/>
              <w:rPr>
                <w:rFonts w:ascii="宋体" w:hAnsi="宋体"/>
                <w:color w:val="auto"/>
                <w:szCs w:val="21"/>
                <w:highlight w:val="none"/>
              </w:rPr>
            </w:pPr>
          </w:p>
        </w:tc>
        <w:tc>
          <w:tcPr>
            <w:tcW w:w="5103" w:type="dxa"/>
          </w:tcPr>
          <w:p w14:paraId="6E2BDC24">
            <w:pPr>
              <w:spacing w:line="400" w:lineRule="exact"/>
              <w:ind w:firstLine="420" w:firstLineChars="200"/>
              <w:rPr>
                <w:rFonts w:ascii="宋体" w:hAnsi="宋体"/>
                <w:color w:val="auto"/>
                <w:szCs w:val="21"/>
                <w:highlight w:val="none"/>
              </w:rPr>
            </w:pPr>
          </w:p>
        </w:tc>
        <w:tc>
          <w:tcPr>
            <w:tcW w:w="1560" w:type="dxa"/>
          </w:tcPr>
          <w:p w14:paraId="7F6C970E">
            <w:pPr>
              <w:spacing w:line="400" w:lineRule="exact"/>
              <w:ind w:firstLine="420" w:firstLineChars="200"/>
              <w:rPr>
                <w:rFonts w:ascii="宋体" w:hAnsi="宋体"/>
                <w:color w:val="auto"/>
                <w:szCs w:val="21"/>
                <w:highlight w:val="none"/>
              </w:rPr>
            </w:pPr>
          </w:p>
        </w:tc>
      </w:tr>
      <w:tr w14:paraId="1D1F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B054B62">
            <w:pPr>
              <w:spacing w:line="400" w:lineRule="exact"/>
              <w:ind w:firstLine="420" w:firstLineChars="200"/>
              <w:rPr>
                <w:rFonts w:ascii="宋体" w:hAnsi="宋体"/>
                <w:color w:val="auto"/>
                <w:szCs w:val="21"/>
                <w:highlight w:val="none"/>
              </w:rPr>
            </w:pPr>
          </w:p>
        </w:tc>
        <w:tc>
          <w:tcPr>
            <w:tcW w:w="1984" w:type="dxa"/>
          </w:tcPr>
          <w:p w14:paraId="70497F23">
            <w:pPr>
              <w:spacing w:line="400" w:lineRule="exact"/>
              <w:ind w:firstLine="420" w:firstLineChars="200"/>
              <w:rPr>
                <w:rFonts w:ascii="宋体" w:hAnsi="宋体"/>
                <w:color w:val="auto"/>
                <w:szCs w:val="21"/>
                <w:highlight w:val="none"/>
              </w:rPr>
            </w:pPr>
          </w:p>
        </w:tc>
        <w:tc>
          <w:tcPr>
            <w:tcW w:w="5103" w:type="dxa"/>
          </w:tcPr>
          <w:p w14:paraId="303EE9DC">
            <w:pPr>
              <w:spacing w:line="400" w:lineRule="exact"/>
              <w:ind w:firstLine="420" w:firstLineChars="200"/>
              <w:rPr>
                <w:rFonts w:ascii="宋体" w:hAnsi="宋体"/>
                <w:color w:val="auto"/>
                <w:szCs w:val="21"/>
                <w:highlight w:val="none"/>
              </w:rPr>
            </w:pPr>
          </w:p>
        </w:tc>
        <w:tc>
          <w:tcPr>
            <w:tcW w:w="1560" w:type="dxa"/>
          </w:tcPr>
          <w:p w14:paraId="7D34D71D">
            <w:pPr>
              <w:spacing w:line="400" w:lineRule="exact"/>
              <w:ind w:firstLine="420" w:firstLineChars="200"/>
              <w:rPr>
                <w:rFonts w:ascii="宋体" w:hAnsi="宋体"/>
                <w:color w:val="auto"/>
                <w:szCs w:val="21"/>
                <w:highlight w:val="none"/>
              </w:rPr>
            </w:pPr>
          </w:p>
        </w:tc>
      </w:tr>
      <w:tr w14:paraId="7E31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7DE77CD">
            <w:pPr>
              <w:spacing w:line="400" w:lineRule="exact"/>
              <w:ind w:firstLine="420" w:firstLineChars="200"/>
              <w:rPr>
                <w:rFonts w:ascii="宋体" w:hAnsi="宋体"/>
                <w:color w:val="auto"/>
                <w:szCs w:val="21"/>
                <w:highlight w:val="none"/>
              </w:rPr>
            </w:pPr>
          </w:p>
        </w:tc>
        <w:tc>
          <w:tcPr>
            <w:tcW w:w="1984" w:type="dxa"/>
          </w:tcPr>
          <w:p w14:paraId="66CD4CA0">
            <w:pPr>
              <w:spacing w:line="400" w:lineRule="exact"/>
              <w:ind w:firstLine="420" w:firstLineChars="200"/>
              <w:rPr>
                <w:rFonts w:ascii="宋体" w:hAnsi="宋体"/>
                <w:color w:val="auto"/>
                <w:szCs w:val="21"/>
                <w:highlight w:val="none"/>
              </w:rPr>
            </w:pPr>
          </w:p>
        </w:tc>
        <w:tc>
          <w:tcPr>
            <w:tcW w:w="5103" w:type="dxa"/>
          </w:tcPr>
          <w:p w14:paraId="158F9EBA">
            <w:pPr>
              <w:spacing w:line="400" w:lineRule="exact"/>
              <w:ind w:firstLine="420" w:firstLineChars="200"/>
              <w:rPr>
                <w:rFonts w:ascii="宋体" w:hAnsi="宋体"/>
                <w:color w:val="auto"/>
                <w:szCs w:val="21"/>
                <w:highlight w:val="none"/>
              </w:rPr>
            </w:pPr>
          </w:p>
        </w:tc>
        <w:tc>
          <w:tcPr>
            <w:tcW w:w="1560" w:type="dxa"/>
          </w:tcPr>
          <w:p w14:paraId="1AB23041">
            <w:pPr>
              <w:spacing w:line="400" w:lineRule="exact"/>
              <w:ind w:firstLine="420" w:firstLineChars="200"/>
              <w:rPr>
                <w:rFonts w:ascii="宋体" w:hAnsi="宋体"/>
                <w:color w:val="auto"/>
                <w:szCs w:val="21"/>
                <w:highlight w:val="none"/>
              </w:rPr>
            </w:pPr>
          </w:p>
        </w:tc>
      </w:tr>
      <w:tr w14:paraId="0D09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14:paraId="1B7A9D24">
            <w:pPr>
              <w:spacing w:line="400" w:lineRule="exact"/>
              <w:ind w:firstLine="420" w:firstLineChars="200"/>
              <w:rPr>
                <w:rFonts w:ascii="宋体" w:hAnsi="宋体"/>
                <w:color w:val="auto"/>
                <w:szCs w:val="21"/>
                <w:highlight w:val="none"/>
              </w:rPr>
            </w:pPr>
          </w:p>
        </w:tc>
        <w:tc>
          <w:tcPr>
            <w:tcW w:w="1984" w:type="dxa"/>
          </w:tcPr>
          <w:p w14:paraId="5D068858">
            <w:pPr>
              <w:spacing w:line="400" w:lineRule="exact"/>
              <w:ind w:firstLine="420" w:firstLineChars="200"/>
              <w:rPr>
                <w:rFonts w:ascii="宋体" w:hAnsi="宋体"/>
                <w:color w:val="auto"/>
                <w:szCs w:val="21"/>
                <w:highlight w:val="none"/>
              </w:rPr>
            </w:pPr>
          </w:p>
        </w:tc>
        <w:tc>
          <w:tcPr>
            <w:tcW w:w="5103" w:type="dxa"/>
          </w:tcPr>
          <w:p w14:paraId="60153F05">
            <w:pPr>
              <w:spacing w:line="400" w:lineRule="exact"/>
              <w:ind w:firstLine="420" w:firstLineChars="200"/>
              <w:rPr>
                <w:rFonts w:ascii="宋体" w:hAnsi="宋体"/>
                <w:color w:val="auto"/>
                <w:szCs w:val="21"/>
                <w:highlight w:val="none"/>
              </w:rPr>
            </w:pPr>
          </w:p>
        </w:tc>
        <w:tc>
          <w:tcPr>
            <w:tcW w:w="1560" w:type="dxa"/>
          </w:tcPr>
          <w:p w14:paraId="6E943AAC">
            <w:pPr>
              <w:spacing w:line="400" w:lineRule="exact"/>
              <w:ind w:firstLine="420" w:firstLineChars="200"/>
              <w:rPr>
                <w:rFonts w:ascii="宋体" w:hAnsi="宋体"/>
                <w:color w:val="auto"/>
                <w:szCs w:val="21"/>
                <w:highlight w:val="none"/>
              </w:rPr>
            </w:pPr>
          </w:p>
        </w:tc>
      </w:tr>
      <w:tr w14:paraId="2C50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2A7906B">
            <w:pPr>
              <w:spacing w:line="400" w:lineRule="exact"/>
              <w:ind w:firstLine="420" w:firstLineChars="200"/>
              <w:rPr>
                <w:rFonts w:ascii="宋体" w:hAnsi="宋体"/>
                <w:color w:val="auto"/>
                <w:szCs w:val="21"/>
                <w:highlight w:val="none"/>
              </w:rPr>
            </w:pPr>
          </w:p>
        </w:tc>
        <w:tc>
          <w:tcPr>
            <w:tcW w:w="1984" w:type="dxa"/>
          </w:tcPr>
          <w:p w14:paraId="0233AB11">
            <w:pPr>
              <w:spacing w:line="400" w:lineRule="exact"/>
              <w:ind w:firstLine="420" w:firstLineChars="200"/>
              <w:rPr>
                <w:rFonts w:ascii="宋体" w:hAnsi="宋体"/>
                <w:color w:val="auto"/>
                <w:szCs w:val="21"/>
                <w:highlight w:val="none"/>
              </w:rPr>
            </w:pPr>
          </w:p>
        </w:tc>
        <w:tc>
          <w:tcPr>
            <w:tcW w:w="5103" w:type="dxa"/>
          </w:tcPr>
          <w:p w14:paraId="5EFCE710">
            <w:pPr>
              <w:spacing w:line="400" w:lineRule="exact"/>
              <w:ind w:firstLine="420" w:firstLineChars="200"/>
              <w:rPr>
                <w:rFonts w:ascii="宋体" w:hAnsi="宋体"/>
                <w:color w:val="auto"/>
                <w:szCs w:val="21"/>
                <w:highlight w:val="none"/>
              </w:rPr>
            </w:pPr>
          </w:p>
        </w:tc>
        <w:tc>
          <w:tcPr>
            <w:tcW w:w="1560" w:type="dxa"/>
          </w:tcPr>
          <w:p w14:paraId="0217718E">
            <w:pPr>
              <w:spacing w:line="400" w:lineRule="exact"/>
              <w:ind w:firstLine="420" w:firstLineChars="200"/>
              <w:rPr>
                <w:rFonts w:ascii="宋体" w:hAnsi="宋体"/>
                <w:color w:val="auto"/>
                <w:szCs w:val="21"/>
                <w:highlight w:val="none"/>
              </w:rPr>
            </w:pPr>
          </w:p>
        </w:tc>
      </w:tr>
      <w:tr w14:paraId="68B3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C89E1E9">
            <w:pPr>
              <w:spacing w:line="400" w:lineRule="exact"/>
              <w:ind w:firstLine="420" w:firstLineChars="200"/>
              <w:rPr>
                <w:rFonts w:ascii="宋体" w:hAnsi="宋体"/>
                <w:color w:val="auto"/>
                <w:szCs w:val="21"/>
                <w:highlight w:val="none"/>
              </w:rPr>
            </w:pPr>
          </w:p>
        </w:tc>
        <w:tc>
          <w:tcPr>
            <w:tcW w:w="1984" w:type="dxa"/>
          </w:tcPr>
          <w:p w14:paraId="3D206C66">
            <w:pPr>
              <w:spacing w:line="400" w:lineRule="exact"/>
              <w:ind w:firstLine="420" w:firstLineChars="200"/>
              <w:rPr>
                <w:rFonts w:ascii="宋体" w:hAnsi="宋体"/>
                <w:color w:val="auto"/>
                <w:szCs w:val="21"/>
                <w:highlight w:val="none"/>
              </w:rPr>
            </w:pPr>
          </w:p>
        </w:tc>
        <w:tc>
          <w:tcPr>
            <w:tcW w:w="5103" w:type="dxa"/>
          </w:tcPr>
          <w:p w14:paraId="763F83A1">
            <w:pPr>
              <w:spacing w:line="400" w:lineRule="exact"/>
              <w:ind w:firstLine="420" w:firstLineChars="200"/>
              <w:rPr>
                <w:rFonts w:ascii="宋体" w:hAnsi="宋体"/>
                <w:color w:val="auto"/>
                <w:szCs w:val="21"/>
                <w:highlight w:val="none"/>
              </w:rPr>
            </w:pPr>
          </w:p>
        </w:tc>
        <w:tc>
          <w:tcPr>
            <w:tcW w:w="1560" w:type="dxa"/>
          </w:tcPr>
          <w:p w14:paraId="21580491">
            <w:pPr>
              <w:spacing w:line="400" w:lineRule="exact"/>
              <w:ind w:firstLine="420" w:firstLineChars="200"/>
              <w:rPr>
                <w:rFonts w:ascii="宋体" w:hAnsi="宋体"/>
                <w:color w:val="auto"/>
                <w:szCs w:val="21"/>
                <w:highlight w:val="none"/>
              </w:rPr>
            </w:pPr>
          </w:p>
        </w:tc>
      </w:tr>
      <w:tr w14:paraId="717C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4DBC18A">
            <w:pPr>
              <w:spacing w:line="400" w:lineRule="exact"/>
              <w:ind w:firstLine="420" w:firstLineChars="200"/>
              <w:rPr>
                <w:rFonts w:ascii="宋体" w:hAnsi="宋体"/>
                <w:color w:val="auto"/>
                <w:szCs w:val="21"/>
                <w:highlight w:val="none"/>
              </w:rPr>
            </w:pPr>
          </w:p>
        </w:tc>
        <w:tc>
          <w:tcPr>
            <w:tcW w:w="1984" w:type="dxa"/>
          </w:tcPr>
          <w:p w14:paraId="682F6586">
            <w:pPr>
              <w:spacing w:line="400" w:lineRule="exact"/>
              <w:ind w:firstLine="420" w:firstLineChars="200"/>
              <w:rPr>
                <w:rFonts w:ascii="宋体" w:hAnsi="宋体"/>
                <w:color w:val="auto"/>
                <w:szCs w:val="21"/>
                <w:highlight w:val="none"/>
              </w:rPr>
            </w:pPr>
          </w:p>
        </w:tc>
        <w:tc>
          <w:tcPr>
            <w:tcW w:w="5103" w:type="dxa"/>
          </w:tcPr>
          <w:p w14:paraId="76CC63F1">
            <w:pPr>
              <w:spacing w:line="400" w:lineRule="exact"/>
              <w:ind w:firstLine="420" w:firstLineChars="200"/>
              <w:rPr>
                <w:rFonts w:ascii="宋体" w:hAnsi="宋体"/>
                <w:color w:val="auto"/>
                <w:szCs w:val="21"/>
                <w:highlight w:val="none"/>
              </w:rPr>
            </w:pPr>
          </w:p>
        </w:tc>
        <w:tc>
          <w:tcPr>
            <w:tcW w:w="1560" w:type="dxa"/>
          </w:tcPr>
          <w:p w14:paraId="757F2933">
            <w:pPr>
              <w:spacing w:line="400" w:lineRule="exact"/>
              <w:ind w:firstLine="420" w:firstLineChars="200"/>
              <w:rPr>
                <w:rFonts w:ascii="宋体" w:hAnsi="宋体"/>
                <w:color w:val="auto"/>
                <w:szCs w:val="21"/>
                <w:highlight w:val="none"/>
              </w:rPr>
            </w:pPr>
          </w:p>
        </w:tc>
      </w:tr>
      <w:tr w14:paraId="5DB7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26" w:type="dxa"/>
            <w:gridSpan w:val="4"/>
          </w:tcPr>
          <w:p w14:paraId="2407BB9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小计：</w:t>
            </w:r>
          </w:p>
        </w:tc>
      </w:tr>
    </w:tbl>
    <w:p w14:paraId="57768466">
      <w:pPr>
        <w:spacing w:line="360" w:lineRule="auto"/>
        <w:ind w:firstLine="420" w:firstLineChars="200"/>
        <w:rPr>
          <w:rFonts w:ascii="宋体" w:hAnsi="宋体"/>
          <w:color w:val="auto"/>
          <w:szCs w:val="21"/>
          <w:highlight w:val="none"/>
        </w:rPr>
      </w:pPr>
    </w:p>
    <w:p w14:paraId="18E8A81D">
      <w:pPr>
        <w:pStyle w:val="17"/>
        <w:spacing w:line="360" w:lineRule="auto"/>
        <w:rPr>
          <w:rFonts w:ascii="宋体" w:hAnsi="宋体"/>
          <w:color w:val="auto"/>
          <w:szCs w:val="21"/>
          <w:highlight w:val="none"/>
        </w:rPr>
      </w:pPr>
    </w:p>
    <w:p w14:paraId="0AC2A83A">
      <w:pPr>
        <w:spacing w:line="480" w:lineRule="auto"/>
        <w:ind w:firstLine="420" w:firstLineChars="200"/>
        <w:rPr>
          <w:rFonts w:ascii="宋体" w:hAnsi="宋体"/>
          <w:color w:val="auto"/>
          <w:szCs w:val="21"/>
          <w:highlight w:val="none"/>
        </w:rPr>
      </w:pPr>
      <w:r>
        <w:rPr>
          <w:rFonts w:ascii="宋体" w:hAnsi="宋体"/>
          <w:color w:val="auto"/>
          <w:szCs w:val="21"/>
          <w:highlight w:val="none"/>
        </w:rPr>
        <w:br w:type="page"/>
      </w:r>
    </w:p>
    <w:p w14:paraId="187538FC">
      <w:pPr>
        <w:spacing w:line="480" w:lineRule="auto"/>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8</w:t>
      </w:r>
      <w:r>
        <w:rPr>
          <w:rFonts w:hint="eastAsia" w:ascii="宋体" w:hAnsi="宋体"/>
          <w:color w:val="auto"/>
          <w:szCs w:val="21"/>
          <w:highlight w:val="none"/>
        </w:rPr>
        <w:t>：</w:t>
      </w:r>
    </w:p>
    <w:p w14:paraId="3EC16256">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廉洁从业协议</w:t>
      </w:r>
    </w:p>
    <w:p w14:paraId="290CF704">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14:paraId="180C3B76">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14:paraId="70B5971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1012988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1. 发包人</w:t>
      </w:r>
      <w:r>
        <w:rPr>
          <w:rFonts w:hint="eastAsia" w:ascii="宋体" w:hAnsi="宋体"/>
          <w:color w:val="auto"/>
          <w:szCs w:val="21"/>
          <w:highlight w:val="none"/>
          <w:lang w:eastAsia="zh-CN"/>
        </w:rPr>
        <w:t>、</w:t>
      </w:r>
      <w:r>
        <w:rPr>
          <w:rFonts w:hint="eastAsia" w:ascii="宋体" w:hAnsi="宋体"/>
          <w:color w:val="auto"/>
          <w:szCs w:val="21"/>
          <w:highlight w:val="none"/>
        </w:rPr>
        <w:t>承包人的权利和义务</w:t>
      </w:r>
    </w:p>
    <w:p w14:paraId="5881BE8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（1）严格遵守党的政策规定和国家有关法律法规及相关部门的有关规定。</w:t>
      </w:r>
    </w:p>
    <w:p w14:paraId="313B584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（2）严格执行 工程的合同文件，自觉按合同办事。</w:t>
      </w:r>
    </w:p>
    <w:p w14:paraId="3B5D96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（3）双方的业务活动坚持公开、公正、诚信、透明的原则（法律认定的商业秘密和合同文件另有规定除外），不得损害国家和集体利益，违反工程建设管理规章制度。</w:t>
      </w:r>
    </w:p>
    <w:p w14:paraId="2BDCEBA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（4）建立健全廉政制度，开展廉政教育，设立廉政告示牌，公布举报电话，监督并认真查处违法违纪行为。</w:t>
      </w:r>
    </w:p>
    <w:p w14:paraId="588021B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（5）发现对方在业务活动中有违反廉政规定的行为，有及时提醒对方纠正的权利和义务。</w:t>
      </w:r>
    </w:p>
    <w:p w14:paraId="5D706AC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（6）发现对方严重违反协议义务条款的行为，有向其上级有关部门举报、建议给予处理并要求告知处理结果的权利。</w:t>
      </w:r>
    </w:p>
    <w:p w14:paraId="3086307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发包人的义务</w:t>
      </w:r>
    </w:p>
    <w:p w14:paraId="6640709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（1）发包人及其工作人员不得索要或接受承包人的礼金、有价证券和贵重物品，不得在承包人报销任何应由发包人或发包人工作人员个人支付的费用等。</w:t>
      </w:r>
    </w:p>
    <w:p w14:paraId="2DBE01F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（2）发包人工作人员不得参加承包人安排的超标准宴请和娱乐活动；不得接受承包人提供的通讯工具、交通工具和高档办公用品等。</w:t>
      </w:r>
    </w:p>
    <w:p w14:paraId="12AD789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（3）发包人及其工作人员不得要求或者接受承包人为其住房装修、婚丧嫁娶活动、配偶子女的工作安排以及出国出境、旅游等提供方便等。</w:t>
      </w:r>
    </w:p>
    <w:p w14:paraId="1D3EC70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（4）发包人工作人员及其配偶、子女不得从事与发包人工程有关的材料设备供应、工程分包、劳务等经济活动等。</w:t>
      </w:r>
    </w:p>
    <w:p w14:paraId="67987AE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（5）发包人及其工作人员不得以任何理由向承包人推荐分包单位或推销材料，不得要求承包人购买合同规定外的材料和设备。</w:t>
      </w:r>
    </w:p>
    <w:p w14:paraId="1C23F2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（6）发包人工作人员要秉公办事，不准营私舞弊，不准利用职权从事各种个人有偿中介活动和安排个人施工队伍。</w:t>
      </w:r>
    </w:p>
    <w:p w14:paraId="7B73142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承包人义务</w:t>
      </w:r>
    </w:p>
    <w:p w14:paraId="622AC46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（1）承包人不得以任何理由向发包人及其工作人员行贿或馈赠礼金、有价证券、贵重礼品。</w:t>
      </w:r>
    </w:p>
    <w:p w14:paraId="3B7CDA6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（2）承包人不得以任何名义为发包人及其工作人员报销应由发包人单位或个人支付的任何费用。</w:t>
      </w:r>
    </w:p>
    <w:p w14:paraId="76159A8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（3）承包人不得以任何理由安排发包人工作人员参加超标准宴请及娱乐活动。</w:t>
      </w:r>
    </w:p>
    <w:p w14:paraId="1508CA6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（4）承包人不得为发包人单位和个人购置或提供通讯工具、交通工具和高档办公用品等。</w:t>
      </w:r>
    </w:p>
    <w:p w14:paraId="59728CC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违约责任</w:t>
      </w:r>
    </w:p>
    <w:p w14:paraId="1B22729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（1）发包人及其工作人员违反合同第1、2条，按管理权限，依据有关规定给予党纪、政纪或组织处理；涉嫌犯罪的，移交司法机关追究刑事责任；给承包人单位造成经济损失的，应予以赔偿。</w:t>
      </w:r>
    </w:p>
    <w:p w14:paraId="5C42B93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（2）承包人及其工作人员违反合同第1、3条，按管理权限，依据有关规定给予党纪、政纪或组织处理；给发包人单位造成经济损失的，应予以赔偿。</w:t>
      </w:r>
    </w:p>
    <w:p w14:paraId="35F8330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77AE7C4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协议有效期为甲乙双方签署之日起至该工程项目竣工验收后止。</w:t>
      </w:r>
    </w:p>
    <w:p w14:paraId="703A3BF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7.协议作为 工程施工合同的附件，与工程施工合同具有同等的法律效力，经合同双方签署立即生效。</w:t>
      </w:r>
    </w:p>
    <w:p w14:paraId="2DC4FDA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（以下无正文）</w:t>
      </w:r>
    </w:p>
    <w:p w14:paraId="2532E4C3">
      <w:pPr>
        <w:spacing w:line="360" w:lineRule="auto"/>
        <w:rPr>
          <w:rFonts w:ascii="宋体" w:hAnsi="宋体"/>
          <w:color w:val="auto"/>
          <w:szCs w:val="21"/>
          <w:highlight w:val="none"/>
        </w:rPr>
      </w:pPr>
    </w:p>
    <w:p w14:paraId="1D47EDC7">
      <w:pPr>
        <w:pStyle w:val="17"/>
        <w:spacing w:line="360" w:lineRule="auto"/>
        <w:rPr>
          <w:rFonts w:ascii="宋体" w:hAnsi="宋体"/>
          <w:color w:val="auto"/>
          <w:szCs w:val="21"/>
          <w:highlight w:val="none"/>
        </w:rPr>
      </w:pPr>
    </w:p>
    <w:p w14:paraId="72945083">
      <w:pPr>
        <w:pStyle w:val="17"/>
        <w:spacing w:line="360" w:lineRule="auto"/>
        <w:rPr>
          <w:rFonts w:ascii="宋体" w:hAnsi="宋体"/>
          <w:color w:val="auto"/>
          <w:szCs w:val="21"/>
          <w:highlight w:val="none"/>
        </w:rPr>
      </w:pPr>
    </w:p>
    <w:p w14:paraId="490EFF26">
      <w:pPr>
        <w:spacing w:line="360" w:lineRule="auto"/>
        <w:rPr>
          <w:rFonts w:ascii="宋体" w:hAnsi="宋体"/>
          <w:color w:val="auto"/>
          <w:szCs w:val="21"/>
          <w:highlight w:val="none"/>
        </w:rPr>
      </w:pPr>
      <w:r>
        <w:rPr>
          <w:rFonts w:hint="eastAsia" w:ascii="宋体" w:hAnsi="宋体"/>
          <w:color w:val="auto"/>
          <w:szCs w:val="21"/>
          <w:highlight w:val="none"/>
        </w:rPr>
        <w:t>甲     方：                         乙     方：</w:t>
      </w:r>
    </w:p>
    <w:p w14:paraId="26869132">
      <w:pPr>
        <w:spacing w:line="360" w:lineRule="auto"/>
        <w:rPr>
          <w:rFonts w:ascii="宋体" w:hAnsi="宋体"/>
          <w:color w:val="auto"/>
          <w:szCs w:val="21"/>
          <w:highlight w:val="none"/>
        </w:rPr>
      </w:pPr>
    </w:p>
    <w:p w14:paraId="71B28651">
      <w:pPr>
        <w:spacing w:line="360" w:lineRule="auto"/>
        <w:rPr>
          <w:rFonts w:ascii="宋体" w:hAnsi="宋体"/>
          <w:color w:val="auto"/>
          <w:szCs w:val="21"/>
          <w:highlight w:val="none"/>
        </w:rPr>
      </w:pPr>
    </w:p>
    <w:p w14:paraId="183CBD06">
      <w:pPr>
        <w:spacing w:line="360" w:lineRule="auto"/>
        <w:rPr>
          <w:rFonts w:ascii="宋体" w:hAnsi="宋体"/>
          <w:color w:val="auto"/>
          <w:szCs w:val="21"/>
          <w:highlight w:val="none"/>
        </w:rPr>
      </w:pPr>
      <w:r>
        <w:rPr>
          <w:rFonts w:hint="eastAsia" w:ascii="宋体" w:hAnsi="宋体"/>
          <w:color w:val="auto"/>
          <w:szCs w:val="21"/>
          <w:highlight w:val="none"/>
        </w:rPr>
        <w:t xml:space="preserve">法定代表人                          法定代表人                      </w:t>
      </w:r>
    </w:p>
    <w:p w14:paraId="03CA9663">
      <w:pPr>
        <w:spacing w:line="360" w:lineRule="auto"/>
        <w:rPr>
          <w:rFonts w:ascii="宋体" w:hAnsi="宋体"/>
          <w:color w:val="auto"/>
          <w:szCs w:val="21"/>
          <w:highlight w:val="none"/>
        </w:rPr>
      </w:pPr>
    </w:p>
    <w:p w14:paraId="06E74082">
      <w:pPr>
        <w:spacing w:line="360" w:lineRule="auto"/>
        <w:rPr>
          <w:rFonts w:ascii="宋体" w:hAnsi="宋体"/>
          <w:color w:val="auto"/>
          <w:szCs w:val="21"/>
          <w:highlight w:val="none"/>
        </w:rPr>
      </w:pPr>
    </w:p>
    <w:p w14:paraId="3B445093">
      <w:pPr>
        <w:spacing w:line="360" w:lineRule="auto"/>
        <w:rPr>
          <w:rFonts w:ascii="宋体" w:hAnsi="宋体"/>
          <w:color w:val="auto"/>
          <w:szCs w:val="21"/>
          <w:highlight w:val="none"/>
        </w:rPr>
      </w:pPr>
      <w:r>
        <w:rPr>
          <w:rFonts w:hint="eastAsia" w:ascii="宋体" w:hAnsi="宋体"/>
          <w:color w:val="auto"/>
          <w:szCs w:val="21"/>
          <w:highlight w:val="none"/>
        </w:rPr>
        <w:t>或其授权的代理人：                  或授权的代理人：</w:t>
      </w:r>
    </w:p>
    <w:p w14:paraId="4C5F17DE">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w:t>
      </w:r>
      <w:r>
        <w:rPr>
          <w:rFonts w:ascii="宋体" w:hAnsi="宋体"/>
          <w:color w:val="auto"/>
          <w:szCs w:val="21"/>
          <w:highlight w:val="none"/>
        </w:rPr>
        <w:t>9</w:t>
      </w:r>
      <w:r>
        <w:rPr>
          <w:rFonts w:hint="eastAsia" w:ascii="宋体" w:hAnsi="宋体"/>
          <w:color w:val="auto"/>
          <w:szCs w:val="21"/>
          <w:highlight w:val="none"/>
        </w:rPr>
        <w:t>：</w:t>
      </w:r>
    </w:p>
    <w:p w14:paraId="76B8D336">
      <w:pPr>
        <w:spacing w:before="156" w:beforeLines="50" w:after="156" w:afterLines="50" w:line="480" w:lineRule="auto"/>
        <w:jc w:val="center"/>
        <w:rPr>
          <w:rFonts w:ascii="宋体" w:hAnsi="宋体"/>
          <w:color w:val="auto"/>
          <w:szCs w:val="21"/>
          <w:highlight w:val="none"/>
        </w:rPr>
      </w:pPr>
      <w:bookmarkStart w:id="2015" w:name="_Toc448406299"/>
      <w:bookmarkStart w:id="2016" w:name="_Toc336680145"/>
      <w:bookmarkStart w:id="2017" w:name="_Toc435690184"/>
      <w:bookmarkStart w:id="2018" w:name="_Toc239510288"/>
      <w:bookmarkStart w:id="2019" w:name="_Toc247431422"/>
      <w:bookmarkStart w:id="2020" w:name="_Toc435689499"/>
      <w:r>
        <w:rPr>
          <w:rFonts w:hint="eastAsia" w:ascii="宋体" w:hAnsi="宋体"/>
          <w:color w:val="auto"/>
          <w:szCs w:val="21"/>
          <w:highlight w:val="none"/>
        </w:rPr>
        <w:t>安全管理协议</w:t>
      </w:r>
      <w:bookmarkEnd w:id="2015"/>
      <w:bookmarkEnd w:id="2016"/>
      <w:bookmarkEnd w:id="2017"/>
      <w:bookmarkEnd w:id="2018"/>
      <w:bookmarkEnd w:id="2019"/>
      <w:bookmarkEnd w:id="2020"/>
    </w:p>
    <w:p w14:paraId="2798D3CB">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14:paraId="32407192">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14:paraId="152D18B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为了确保实现</w:t>
      </w:r>
      <w:r>
        <w:rPr>
          <w:rFonts w:hint="eastAsia" w:ascii="宋体" w:hAnsi="宋体"/>
          <w:color w:val="auto"/>
          <w:szCs w:val="21"/>
          <w:highlight w:val="none"/>
          <w:u w:val="single"/>
        </w:rPr>
        <w:t xml:space="preserve">        </w:t>
      </w:r>
      <w:r>
        <w:rPr>
          <w:rFonts w:hint="eastAsia" w:ascii="宋体" w:hAnsi="宋体"/>
          <w:color w:val="auto"/>
          <w:szCs w:val="21"/>
          <w:highlight w:val="none"/>
        </w:rPr>
        <w:t>安全生产目标，进一步明确双方的安全管理责任，加强安全生产管理工作的协调、管理力度，</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（以下简称“发包人”）与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776A8B6B">
      <w:pPr>
        <w:spacing w:line="360" w:lineRule="auto"/>
        <w:ind w:firstLine="420" w:firstLineChars="200"/>
        <w:rPr>
          <w:rFonts w:ascii="宋体" w:hAnsi="宋体"/>
          <w:color w:val="auto"/>
          <w:szCs w:val="21"/>
          <w:highlight w:val="none"/>
        </w:rPr>
      </w:pPr>
      <w:bookmarkStart w:id="2021" w:name="_Toc532375700"/>
      <w:bookmarkStart w:id="2022" w:name="_Toc247418263"/>
      <w:bookmarkStart w:id="2023" w:name="_Toc239510289"/>
      <w:bookmarkStart w:id="2024" w:name="_Toc247431423"/>
      <w:r>
        <w:rPr>
          <w:rFonts w:hint="eastAsia" w:ascii="宋体" w:hAnsi="宋体"/>
          <w:color w:val="auto"/>
          <w:szCs w:val="21"/>
          <w:highlight w:val="none"/>
        </w:rPr>
        <w:t>一、协议有效期限</w:t>
      </w:r>
      <w:bookmarkEnd w:id="2021"/>
      <w:bookmarkEnd w:id="2022"/>
      <w:bookmarkEnd w:id="2023"/>
      <w:bookmarkEnd w:id="2024"/>
    </w:p>
    <w:p w14:paraId="37B7DA1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本协议中所涉及的安全管理责任自合同签订之日起开始生效，至合同工程全部完工验收且经发包人与承包人签订移交协议</w:t>
      </w:r>
      <w:r>
        <w:rPr>
          <w:rFonts w:hint="eastAsia" w:ascii="宋体" w:hAnsi="宋体"/>
          <w:color w:val="auto"/>
          <w:szCs w:val="21"/>
          <w:highlight w:val="none"/>
          <w:lang w:eastAsia="zh-CN"/>
        </w:rPr>
        <w:t>生效</w:t>
      </w:r>
      <w:r>
        <w:rPr>
          <w:rFonts w:hint="eastAsia" w:ascii="宋体" w:hAnsi="宋体"/>
          <w:color w:val="auto"/>
          <w:szCs w:val="21"/>
          <w:highlight w:val="none"/>
        </w:rPr>
        <w:t>之日终止。</w:t>
      </w:r>
    </w:p>
    <w:p w14:paraId="00C89E3A">
      <w:pPr>
        <w:spacing w:line="360" w:lineRule="auto"/>
        <w:ind w:firstLine="420" w:firstLineChars="200"/>
        <w:rPr>
          <w:rFonts w:ascii="宋体" w:hAnsi="宋体"/>
          <w:color w:val="auto"/>
          <w:szCs w:val="21"/>
          <w:highlight w:val="none"/>
        </w:rPr>
      </w:pPr>
      <w:bookmarkStart w:id="2025" w:name="_Toc532375701"/>
      <w:bookmarkStart w:id="2026" w:name="_Toc239510290"/>
      <w:bookmarkStart w:id="2027" w:name="_Toc247431424"/>
      <w:bookmarkStart w:id="2028" w:name="_Toc247418264"/>
      <w:r>
        <w:rPr>
          <w:rFonts w:hint="eastAsia" w:ascii="宋体" w:hAnsi="宋体"/>
          <w:color w:val="auto"/>
          <w:szCs w:val="21"/>
          <w:highlight w:val="none"/>
        </w:rPr>
        <w:t>二、责任目标</w:t>
      </w:r>
      <w:bookmarkEnd w:id="2025"/>
      <w:bookmarkEnd w:id="2026"/>
      <w:bookmarkEnd w:id="2027"/>
      <w:bookmarkEnd w:id="2028"/>
    </w:p>
    <w:p w14:paraId="0F5DAC4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（一）承包人承诺承担和履行合同和发包人所规定的安全责任，且满足要求。</w:t>
      </w:r>
    </w:p>
    <w:p w14:paraId="599CBB5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（二）承包人的安全控制目标是确保本工程在实施过程中：</w:t>
      </w:r>
    </w:p>
    <w:p w14:paraId="42CFAF3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1．不发生人身重伤事故；</w:t>
      </w:r>
    </w:p>
    <w:p w14:paraId="249868F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2．不发生火灾事故；</w:t>
      </w:r>
    </w:p>
    <w:p w14:paraId="579B8B4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3．不发生负有同等及以上事故责任的造成人身重伤的一般交通事故；</w:t>
      </w:r>
    </w:p>
    <w:p w14:paraId="0E28AB8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4．不发生集体食物中毒事件（同时5人及以上的食物中毒）；</w:t>
      </w:r>
    </w:p>
    <w:p w14:paraId="1D9DC87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5．不发生流行性传染病 （无甲型传染病、其他常见传染病未形成多人同时患病）；</w:t>
      </w:r>
    </w:p>
    <w:p w14:paraId="7AE12C9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6．不发生重大环境污染事件（生活、工业垃圾及其他污染物造成环境污染和大面积水土流失）；</w:t>
      </w:r>
    </w:p>
    <w:p w14:paraId="0A6971B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7．不发生对施工区附近生产、生活造成重大影响的事件（如造成重大设备损坏、重大财产损失、人员伤害等）；</w:t>
      </w:r>
    </w:p>
    <w:p w14:paraId="46985D6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8．不发生治安保卫事件（构成刑事拘留及以上的事件、盗窃直接损失超过1万元人民币的事件）。</w:t>
      </w:r>
    </w:p>
    <w:p w14:paraId="3120048D">
      <w:pPr>
        <w:spacing w:line="360" w:lineRule="auto"/>
        <w:ind w:firstLine="420" w:firstLineChars="200"/>
        <w:jc w:val="left"/>
        <w:rPr>
          <w:rFonts w:ascii="宋体" w:hAnsi="宋体"/>
          <w:color w:val="auto"/>
          <w:szCs w:val="21"/>
          <w:highlight w:val="none"/>
        </w:rPr>
      </w:pPr>
      <w:bookmarkStart w:id="2029" w:name="_Toc247431425"/>
      <w:bookmarkStart w:id="2030" w:name="_Toc239510291"/>
      <w:bookmarkStart w:id="2031" w:name="_Toc247418265"/>
      <w:r>
        <w:rPr>
          <w:rFonts w:hint="eastAsia" w:ascii="宋体" w:hAnsi="宋体"/>
          <w:color w:val="auto"/>
          <w:szCs w:val="21"/>
          <w:highlight w:val="none"/>
        </w:rPr>
        <w:t>（三）承包人承诺在施工中控制以下安全事故的发生：</w:t>
      </w:r>
      <w:bookmarkEnd w:id="2029"/>
      <w:bookmarkEnd w:id="2030"/>
      <w:bookmarkEnd w:id="2031"/>
    </w:p>
    <w:p w14:paraId="45232FC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1．人员轻伤事故。</w:t>
      </w:r>
    </w:p>
    <w:p w14:paraId="5621E24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2．负有同等及以上事故责任的人身轻伤交通事故。</w:t>
      </w:r>
    </w:p>
    <w:p w14:paraId="5EFE34C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3．其他安全未遂事故和异常事件。</w:t>
      </w:r>
    </w:p>
    <w:p w14:paraId="50435895">
      <w:pPr>
        <w:spacing w:line="360" w:lineRule="auto"/>
        <w:ind w:firstLine="420" w:firstLineChars="200"/>
        <w:rPr>
          <w:rFonts w:ascii="宋体" w:hAnsi="宋体"/>
          <w:color w:val="auto"/>
          <w:szCs w:val="21"/>
          <w:highlight w:val="none"/>
        </w:rPr>
      </w:pPr>
      <w:bookmarkStart w:id="2032" w:name="_Toc532375702"/>
      <w:bookmarkStart w:id="2033" w:name="_Toc239510292"/>
      <w:bookmarkStart w:id="2034" w:name="_Toc247418266"/>
      <w:bookmarkStart w:id="2035" w:name="_Toc247431426"/>
      <w:r>
        <w:rPr>
          <w:rFonts w:hint="eastAsia" w:ascii="宋体" w:hAnsi="宋体"/>
          <w:color w:val="auto"/>
          <w:szCs w:val="21"/>
          <w:highlight w:val="none"/>
        </w:rPr>
        <w:t>三、安全责任</w:t>
      </w:r>
      <w:bookmarkEnd w:id="2032"/>
      <w:bookmarkEnd w:id="2033"/>
      <w:bookmarkEnd w:id="2034"/>
      <w:bookmarkEnd w:id="2035"/>
    </w:p>
    <w:p w14:paraId="2752949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1．承包人负有安全生产的管理责任和直接责任。</w:t>
      </w:r>
    </w:p>
    <w:p w14:paraId="783630E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2．承包人的法人或签署合同的公司总经理或受委托的代理人对合同安全负有全面的领导责任。</w:t>
      </w:r>
    </w:p>
    <w:p w14:paraId="2770D21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3．承包人项目经理对施工现场的安全工作负有全面的直接领导责任。</w:t>
      </w:r>
    </w:p>
    <w:p w14:paraId="5D96483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4．承包人保证执行“谁施工、谁负责”的施工安全原则。</w:t>
      </w:r>
    </w:p>
    <w:p w14:paraId="237EDE4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5．承包人保证服从发包人对安全工作的统一协调和管理。</w:t>
      </w:r>
    </w:p>
    <w:p w14:paraId="33CBBDB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6．承包人保证对本工程项目安全生产条件及其管理资源自行投入，保证安全资金的专款专用。</w:t>
      </w:r>
    </w:p>
    <w:p w14:paraId="6080402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7．承包人保证建立本工程项目的安全管理体系及安全保证体系（注：项目安全管理大纲/手册、管理性的程序文件等）。</w:t>
      </w:r>
    </w:p>
    <w:p w14:paraId="727D846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8．承包人保证现场的安全管理专职人员必须持有建设主管部门安全生产培训考核合格证书。</w:t>
      </w:r>
    </w:p>
    <w:p w14:paraId="1D9C478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9．承包人保证为现场所有工作人员（含分包商员工及劳务人员）配备符合国家标准</w:t>
      </w:r>
      <w:r>
        <w:rPr>
          <w:rFonts w:hint="eastAsia" w:ascii="宋体" w:hAnsi="宋体"/>
          <w:color w:val="auto"/>
          <w:szCs w:val="21"/>
          <w:highlight w:val="none"/>
          <w:lang w:eastAsia="zh-CN"/>
        </w:rPr>
        <w:t>的具</w:t>
      </w:r>
      <w:r>
        <w:rPr>
          <w:rFonts w:hint="eastAsia" w:ascii="宋体" w:hAnsi="宋体"/>
          <w:color w:val="auto"/>
          <w:szCs w:val="21"/>
          <w:highlight w:val="none"/>
        </w:rPr>
        <w:t>有承包人和/或其下属分包商标志的个人基本劳动保护用品。</w:t>
      </w:r>
    </w:p>
    <w:p w14:paraId="111720F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10．承包人保证按照国家法律规定为现场所有工作人员（含分包商员工及劳务人员）购买意外伤害保险。</w:t>
      </w:r>
    </w:p>
    <w:p w14:paraId="3321AD7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11．承包人保证施工生活营地（包括自建的和租用的营地）满足消防、安全用电、卫生防疫、防暴雨、防雷击等方面的安全要求。</w:t>
      </w:r>
    </w:p>
    <w:p w14:paraId="2BE096F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12．承包人保证对带入现场的设备、工具、材料按照国家法规和标准进行检测、试验，并持有法定部门出具的检验证书。</w:t>
      </w:r>
    </w:p>
    <w:p w14:paraId="50E8122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13．承包人保证制订施工现场的文明施工措施，保护环境、树木和植被，保持施工现场的良好秩序和整洁的作业环境。</w:t>
      </w:r>
    </w:p>
    <w:p w14:paraId="34634AD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14．承包人负责在施工过程中与当地政府、周边群众及其他承包商保持良好的沟通和交流。承包人遇到与周边群众发生纠纷时，应负责协调工作，确保工程能够顺利进行。</w:t>
      </w:r>
    </w:p>
    <w:p w14:paraId="2FB90B24">
      <w:pPr>
        <w:spacing w:line="360" w:lineRule="auto"/>
        <w:ind w:firstLine="420" w:firstLineChars="200"/>
        <w:rPr>
          <w:rFonts w:ascii="宋体" w:hAnsi="宋体"/>
          <w:color w:val="auto"/>
          <w:szCs w:val="21"/>
          <w:highlight w:val="none"/>
        </w:rPr>
      </w:pPr>
      <w:bookmarkStart w:id="2036" w:name="_Toc239510293"/>
      <w:bookmarkStart w:id="2037" w:name="_Toc532375703"/>
      <w:bookmarkStart w:id="2038" w:name="_Toc247418267"/>
      <w:bookmarkStart w:id="2039" w:name="_Toc247431427"/>
      <w:r>
        <w:rPr>
          <w:rFonts w:hint="eastAsia" w:ascii="宋体" w:hAnsi="宋体"/>
          <w:color w:val="auto"/>
          <w:szCs w:val="21"/>
          <w:highlight w:val="none"/>
        </w:rPr>
        <w:t>四、接口及协调</w:t>
      </w:r>
      <w:bookmarkEnd w:id="2036"/>
      <w:bookmarkEnd w:id="2037"/>
      <w:bookmarkEnd w:id="2038"/>
      <w:bookmarkEnd w:id="2039"/>
    </w:p>
    <w:p w14:paraId="35356F7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1．发包人委托监理公司对该工程实施监理，监理公司在安全管理方面代表发包人行使监督检查职能，承包人必须给予配合和支持。</w:t>
      </w:r>
    </w:p>
    <w:p w14:paraId="3AFE049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2．承包人人员、车辆的出入，带入现场的设备、机具、材料，在现场使用的或直接管理的办公、生活、生产性设施的安全管理须满足发包人现场管理的基本要求。</w:t>
      </w:r>
    </w:p>
    <w:p w14:paraId="2EEB000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14:paraId="047D452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4．承包人的专职安全管理人员应具备协调安全工作的能力和授权。发包人委托的监理公司有权对专职安全管理人员的能力和权力</w:t>
      </w:r>
      <w:r>
        <w:rPr>
          <w:rFonts w:hint="eastAsia" w:ascii="宋体" w:hAnsi="宋体"/>
          <w:color w:val="auto"/>
          <w:szCs w:val="21"/>
          <w:highlight w:val="none"/>
          <w:lang w:eastAsia="zh-CN"/>
        </w:rPr>
        <w:t>作出评价</w:t>
      </w:r>
      <w:r>
        <w:rPr>
          <w:rFonts w:hint="eastAsia" w:ascii="宋体" w:hAnsi="宋体"/>
          <w:color w:val="auto"/>
          <w:szCs w:val="21"/>
          <w:highlight w:val="none"/>
        </w:rPr>
        <w:t>，对于不能胜任的专职安全管理人员，发包人委托的监理公司有权要求承包人换人。</w:t>
      </w:r>
    </w:p>
    <w:p w14:paraId="06F0158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5．承包人指定的专职安全管理人员应与发包人委托的监理公司建立联系，在业务上接受发包人委托的监理公司的协调和指导。</w:t>
      </w:r>
    </w:p>
    <w:p w14:paraId="74240C4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6．开工后承包人的专职安全管理人员应按照发包人委托的监理公司的规定，定期报送安全月度快报、季报、年报和各种专项事故报告等。</w:t>
      </w:r>
    </w:p>
    <w:p w14:paraId="11BA79A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7．在工程实体未全部正式移交发包人施工管理部门之前，承包人依旧对施工范围内的安全管理负责。</w:t>
      </w:r>
    </w:p>
    <w:p w14:paraId="0848795C">
      <w:pPr>
        <w:spacing w:line="360" w:lineRule="auto"/>
        <w:ind w:firstLine="420" w:firstLineChars="200"/>
        <w:rPr>
          <w:rFonts w:ascii="宋体" w:hAnsi="宋体"/>
          <w:color w:val="auto"/>
          <w:szCs w:val="21"/>
          <w:highlight w:val="none"/>
        </w:rPr>
      </w:pPr>
      <w:bookmarkStart w:id="2040" w:name="_Toc247418268"/>
      <w:bookmarkStart w:id="2041" w:name="_Toc247431428"/>
      <w:bookmarkStart w:id="2042" w:name="_Toc239510294"/>
      <w:bookmarkStart w:id="2043" w:name="_Toc532375704"/>
      <w:r>
        <w:rPr>
          <w:rFonts w:hint="eastAsia" w:ascii="宋体" w:hAnsi="宋体"/>
          <w:color w:val="auto"/>
          <w:szCs w:val="21"/>
          <w:highlight w:val="none"/>
        </w:rPr>
        <w:t>五、安全资质审查</w:t>
      </w:r>
      <w:bookmarkEnd w:id="2040"/>
      <w:bookmarkEnd w:id="2041"/>
      <w:bookmarkEnd w:id="2042"/>
      <w:bookmarkEnd w:id="2043"/>
    </w:p>
    <w:p w14:paraId="44FFC24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承包人在项目开工前5个工作天内向发包人委托的监理公司提供以下安全资质供审查和存档：</w:t>
      </w:r>
    </w:p>
    <w:p w14:paraId="3BA25AD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1．企业安全生产许可证书复印件。</w:t>
      </w:r>
    </w:p>
    <w:p w14:paraId="071A63D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2．企业近三年的施工简历及安全施工业绩证明文件。</w:t>
      </w:r>
    </w:p>
    <w:p w14:paraId="5C848C6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3．企业主要安全管理人员（包括项目经理、专职安全管理人员）经建设主管部门安全生产知识考核合格证书。</w:t>
      </w:r>
    </w:p>
    <w:p w14:paraId="045192C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4．特种作业人员资格证书。</w:t>
      </w:r>
    </w:p>
    <w:p w14:paraId="177E193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5．项目安全管理机构及其人员配备（承包人必须配有专职的安全员）。</w:t>
      </w:r>
    </w:p>
    <w:p w14:paraId="3262BEE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6．适用于项目的安全管理体系及保证体系文件（安全管理大纲及管理程序文件）。</w:t>
      </w:r>
    </w:p>
    <w:p w14:paraId="2E200D94">
      <w:pPr>
        <w:spacing w:line="360" w:lineRule="auto"/>
        <w:ind w:firstLine="420" w:firstLineChars="200"/>
        <w:rPr>
          <w:rFonts w:ascii="宋体" w:hAnsi="宋体"/>
          <w:color w:val="auto"/>
          <w:szCs w:val="21"/>
          <w:highlight w:val="none"/>
        </w:rPr>
      </w:pPr>
      <w:bookmarkStart w:id="2044" w:name="_Toc239510295"/>
      <w:bookmarkStart w:id="2045" w:name="_Toc247431429"/>
      <w:bookmarkStart w:id="2046" w:name="_Toc247418269"/>
      <w:bookmarkStart w:id="2047" w:name="_Toc532375705"/>
      <w:r>
        <w:rPr>
          <w:rFonts w:hint="eastAsia" w:ascii="宋体" w:hAnsi="宋体"/>
          <w:color w:val="auto"/>
          <w:szCs w:val="21"/>
          <w:highlight w:val="none"/>
        </w:rPr>
        <w:t>六、人员基本素质</w:t>
      </w:r>
      <w:bookmarkEnd w:id="2044"/>
      <w:bookmarkEnd w:id="2045"/>
      <w:bookmarkEnd w:id="2046"/>
      <w:bookmarkEnd w:id="2047"/>
    </w:p>
    <w:p w14:paraId="5E82092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承包人提供的人员必须满足下列要求：</w:t>
      </w:r>
    </w:p>
    <w:p w14:paraId="7BB8A0E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1．身体健康，无影响工作的精神疾病、无传染病和其他重大疾病；承包人需对其雇用的施工人员签发健康声明并保证其健康。其中体检证明材料（县级以上医院）和健康</w:t>
      </w:r>
      <w:r>
        <w:rPr>
          <w:rFonts w:hint="eastAsia" w:ascii="宋体" w:hAnsi="宋体"/>
          <w:color w:val="auto"/>
          <w:szCs w:val="21"/>
          <w:highlight w:val="none"/>
          <w:lang w:eastAsia="zh-CN"/>
        </w:rPr>
        <w:t>证明</w:t>
      </w:r>
      <w:r>
        <w:rPr>
          <w:rFonts w:hint="eastAsia" w:ascii="宋体" w:hAnsi="宋体"/>
          <w:color w:val="auto"/>
          <w:szCs w:val="21"/>
          <w:highlight w:val="none"/>
        </w:rPr>
        <w:t>作为人员办理入场证件的必备材料。</w:t>
      </w:r>
    </w:p>
    <w:p w14:paraId="2B28F3B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2．无刑事案件牵连。</w:t>
      </w:r>
    </w:p>
    <w:p w14:paraId="6D28240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3．无吸毒、酗酒、赌博、嫖娼等恶习及违法行为。</w:t>
      </w:r>
    </w:p>
    <w:p w14:paraId="75074FB6">
      <w:pPr>
        <w:spacing w:line="360" w:lineRule="auto"/>
        <w:ind w:firstLine="420" w:firstLineChars="200"/>
        <w:rPr>
          <w:rFonts w:ascii="宋体" w:hAnsi="宋体"/>
          <w:color w:val="auto"/>
          <w:szCs w:val="21"/>
          <w:highlight w:val="none"/>
        </w:rPr>
      </w:pPr>
      <w:bookmarkStart w:id="2048" w:name="_Toc247418270"/>
      <w:bookmarkStart w:id="2049" w:name="_Toc532375706"/>
      <w:bookmarkStart w:id="2050" w:name="_Toc247431430"/>
      <w:bookmarkStart w:id="2051" w:name="_Toc239510296"/>
      <w:r>
        <w:rPr>
          <w:rFonts w:hint="eastAsia" w:ascii="宋体" w:hAnsi="宋体"/>
          <w:color w:val="auto"/>
          <w:szCs w:val="21"/>
          <w:highlight w:val="none"/>
        </w:rPr>
        <w:t>七、劳动保护</w:t>
      </w:r>
      <w:bookmarkEnd w:id="2048"/>
      <w:bookmarkEnd w:id="2049"/>
      <w:bookmarkEnd w:id="2050"/>
      <w:bookmarkEnd w:id="2051"/>
    </w:p>
    <w:p w14:paraId="47E1319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1．承包人负责为本单位任何用工形式的员工提供个人劳动保护用品（包括工作服、安全帽、安全鞋等）。</w:t>
      </w:r>
    </w:p>
    <w:p w14:paraId="6B923C5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2．承包人负责向特殊工种的员工提供特殊劳动保护，否则不得从事特殊工种作业。</w:t>
      </w:r>
    </w:p>
    <w:p w14:paraId="4898EDE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3．发包人委托的监理公司有权检查承包人的个人劳动保护用品是否符合国家的相应标准。</w:t>
      </w:r>
    </w:p>
    <w:p w14:paraId="50B3604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 承包人在特殊风险场所作业而需要特殊防护用品或安全仪表时，必须在上述防护用品全部到位后才能开工。</w:t>
      </w:r>
    </w:p>
    <w:p w14:paraId="695F4EF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5．承包人应配备临时安全围栏、警示带、警告标志、防火布等集体防护用品。</w:t>
      </w:r>
    </w:p>
    <w:p w14:paraId="77CB0E51">
      <w:pPr>
        <w:spacing w:line="360" w:lineRule="auto"/>
        <w:ind w:firstLine="420" w:firstLineChars="200"/>
        <w:rPr>
          <w:rFonts w:ascii="宋体" w:hAnsi="宋体"/>
          <w:color w:val="auto"/>
          <w:szCs w:val="21"/>
          <w:highlight w:val="none"/>
        </w:rPr>
      </w:pPr>
      <w:bookmarkStart w:id="2052" w:name="_Toc247418271"/>
      <w:bookmarkStart w:id="2053" w:name="_Toc239510297"/>
      <w:bookmarkStart w:id="2054" w:name="_Toc532375707"/>
      <w:bookmarkStart w:id="2055" w:name="_Toc247431431"/>
      <w:r>
        <w:rPr>
          <w:rFonts w:hint="eastAsia" w:ascii="宋体" w:hAnsi="宋体"/>
          <w:color w:val="auto"/>
          <w:szCs w:val="21"/>
          <w:highlight w:val="none"/>
        </w:rPr>
        <w:t>八、施工机具与材料</w:t>
      </w:r>
      <w:bookmarkEnd w:id="2052"/>
      <w:bookmarkEnd w:id="2053"/>
      <w:bookmarkEnd w:id="2054"/>
      <w:bookmarkEnd w:id="2055"/>
    </w:p>
    <w:p w14:paraId="2579B0D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1．承包人对带入现场的施工机械和工器具的安全负责。</w:t>
      </w:r>
    </w:p>
    <w:p w14:paraId="2A36C22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2．对于承包人带入现场的特殊工器具，如起重设备、索具、机动车辆、压缩气瓶等，承包人必须按国家法规和标准进行检测、试验，并持有法定部门出具的检验证书。</w:t>
      </w:r>
    </w:p>
    <w:p w14:paraId="6E57817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3．对于不属于法定检测的工器具，承包人也必须建立相应的管理、检测制度，这些工器具包括登高工具、脚手架材料、电动工具、安全防护设备及用具等。</w:t>
      </w:r>
    </w:p>
    <w:p w14:paraId="574E903B">
      <w:pPr>
        <w:spacing w:line="360" w:lineRule="auto"/>
        <w:ind w:firstLine="420" w:firstLineChars="200"/>
        <w:rPr>
          <w:rFonts w:ascii="宋体" w:hAnsi="宋体"/>
          <w:color w:val="auto"/>
          <w:szCs w:val="21"/>
          <w:highlight w:val="none"/>
        </w:rPr>
      </w:pPr>
      <w:bookmarkStart w:id="2056" w:name="_Toc239510298"/>
      <w:bookmarkStart w:id="2057" w:name="_Toc532375708"/>
      <w:bookmarkStart w:id="2058" w:name="_Toc247431432"/>
      <w:bookmarkStart w:id="2059" w:name="_Toc247418272"/>
      <w:r>
        <w:rPr>
          <w:rFonts w:hint="eastAsia" w:ascii="宋体" w:hAnsi="宋体"/>
          <w:color w:val="auto"/>
          <w:szCs w:val="21"/>
          <w:highlight w:val="none"/>
        </w:rPr>
        <w:t>九、开工前安全条件检查</w:t>
      </w:r>
      <w:bookmarkEnd w:id="2056"/>
      <w:bookmarkEnd w:id="2057"/>
      <w:bookmarkEnd w:id="2058"/>
      <w:bookmarkEnd w:id="2059"/>
    </w:p>
    <w:p w14:paraId="4FAA692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7DF07AD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43D6B3A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3．发包人委托的监理公司检查发现的缺陷，承包人应在规定期限内完成整改。对于重大缺陷，发包人委托的监理公司有权要求承包人推迟开工，由此对工期产生的影响或经济损失，由承包人承担。</w:t>
      </w:r>
    </w:p>
    <w:p w14:paraId="532B84D8">
      <w:pPr>
        <w:spacing w:line="360" w:lineRule="auto"/>
        <w:ind w:firstLine="420" w:firstLineChars="200"/>
        <w:rPr>
          <w:rFonts w:ascii="宋体" w:hAnsi="宋体"/>
          <w:color w:val="auto"/>
          <w:szCs w:val="21"/>
          <w:highlight w:val="none"/>
        </w:rPr>
      </w:pPr>
      <w:bookmarkStart w:id="2060" w:name="_Toc247418273"/>
      <w:bookmarkStart w:id="2061" w:name="_Toc239510299"/>
      <w:bookmarkStart w:id="2062" w:name="_Toc532375709"/>
      <w:bookmarkStart w:id="2063" w:name="_Toc247431433"/>
      <w:r>
        <w:rPr>
          <w:rFonts w:hint="eastAsia" w:ascii="宋体" w:hAnsi="宋体"/>
          <w:color w:val="auto"/>
          <w:szCs w:val="21"/>
          <w:highlight w:val="none"/>
        </w:rPr>
        <w:t>十、安全监督</w:t>
      </w:r>
      <w:bookmarkEnd w:id="2060"/>
      <w:bookmarkEnd w:id="2061"/>
      <w:bookmarkEnd w:id="2062"/>
      <w:bookmarkEnd w:id="2063"/>
    </w:p>
    <w:p w14:paraId="7CAE7EF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1．承包人应配备有满足项目安全管理需要的专职安全管理人员。</w:t>
      </w:r>
    </w:p>
    <w:p w14:paraId="3A76A60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2．承包人的专职安全管理人员必须持建设主管部门颁发的安全生产知识考核合格证书。</w:t>
      </w:r>
    </w:p>
    <w:p w14:paraId="3705396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3．承包人的专职安全管理人员在业务上接受发包人委托的监理公司和发包人安全管理部门的协调和指导。</w:t>
      </w:r>
    </w:p>
    <w:p w14:paraId="7696293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4．承包人应建立班前安全交底制度；施工期间坚持开展安全检查和日常安全监督并形成相应的记录。</w:t>
      </w:r>
    </w:p>
    <w:p w14:paraId="430EB5A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5．承包人应在每个作业区任命兼职安全员，赋予兼职安全员相应的授权和义务，并对兼职安全员进行定期考核。</w:t>
      </w:r>
    </w:p>
    <w:p w14:paraId="3AAACDA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6．承包人应接受和配合发包人专业部门及委托的监理公司的监督与安全评价。</w:t>
      </w:r>
    </w:p>
    <w:p w14:paraId="6952B9E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14:paraId="2859202D">
      <w:pPr>
        <w:spacing w:line="360" w:lineRule="auto"/>
        <w:ind w:firstLine="420" w:firstLineChars="200"/>
        <w:rPr>
          <w:rFonts w:ascii="宋体" w:hAnsi="宋体"/>
          <w:color w:val="auto"/>
          <w:szCs w:val="21"/>
          <w:highlight w:val="none"/>
        </w:rPr>
      </w:pPr>
      <w:bookmarkStart w:id="2064" w:name="_Toc532375710"/>
      <w:bookmarkStart w:id="2065" w:name="_Toc247431434"/>
      <w:bookmarkStart w:id="2066" w:name="_Toc247418274"/>
      <w:bookmarkStart w:id="2067" w:name="_Toc239510300"/>
      <w:r>
        <w:rPr>
          <w:rFonts w:hint="eastAsia" w:ascii="宋体" w:hAnsi="宋体"/>
          <w:color w:val="auto"/>
          <w:szCs w:val="21"/>
          <w:highlight w:val="none"/>
        </w:rPr>
        <w:t>十一、安全培训与授权</w:t>
      </w:r>
      <w:bookmarkEnd w:id="2064"/>
      <w:bookmarkEnd w:id="2065"/>
      <w:bookmarkEnd w:id="2066"/>
      <w:bookmarkEnd w:id="2067"/>
    </w:p>
    <w:p w14:paraId="46A0837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14:paraId="4E27E5F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2．承包人应在特殊工种之外的其他工种中，筛选出高风险工种，并对其开展针对性的专题安全培训。</w:t>
      </w:r>
    </w:p>
    <w:p w14:paraId="0A3C467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3．承包人应组织 “入场培训”和考核。发包人委托的监理公司有权监督培训、考核情况或组织抽查考核。</w:t>
      </w:r>
    </w:p>
    <w:p w14:paraId="4D0C9D6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4．承包人应建立安全培训和考核机制，编制培训教材和培训滚动计划。承包人应组织安全考试/考核，建立培训考核记录，发包人委托的监理公司有权查看这些记录。</w:t>
      </w:r>
    </w:p>
    <w:p w14:paraId="0158A874">
      <w:pPr>
        <w:spacing w:line="360" w:lineRule="auto"/>
        <w:ind w:firstLine="420" w:firstLineChars="200"/>
        <w:rPr>
          <w:rFonts w:ascii="宋体" w:hAnsi="宋体"/>
          <w:color w:val="auto"/>
          <w:szCs w:val="21"/>
          <w:highlight w:val="none"/>
        </w:rPr>
      </w:pPr>
      <w:bookmarkStart w:id="2068" w:name="_Toc532375711"/>
      <w:bookmarkStart w:id="2069" w:name="_Toc247431435"/>
      <w:bookmarkStart w:id="2070" w:name="_Toc239510301"/>
      <w:bookmarkStart w:id="2071" w:name="_Toc247418275"/>
      <w:r>
        <w:rPr>
          <w:rFonts w:hint="eastAsia" w:ascii="宋体" w:hAnsi="宋体"/>
          <w:color w:val="auto"/>
          <w:szCs w:val="21"/>
          <w:highlight w:val="none"/>
        </w:rPr>
        <w:t>十二、职业健康与卫生防疫</w:t>
      </w:r>
      <w:bookmarkEnd w:id="2068"/>
      <w:bookmarkEnd w:id="2069"/>
      <w:bookmarkEnd w:id="2070"/>
      <w:bookmarkEnd w:id="2071"/>
    </w:p>
    <w:p w14:paraId="06441B8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1．承包人应有特殊健康检查制度，预防有禁忌症患者从事有关职业，如恐高症患者不得从事高空作业，患有心血管疾病的人员不得从事繁重的体力劳动，特殊工种人员的体检应符合国家的规定。</w:t>
      </w:r>
    </w:p>
    <w:p w14:paraId="656CB05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2．承包人应保证卫生防疫基本设施的投入，以满足医疗、急救的要求，建立外部医疗支持渠道。</w:t>
      </w:r>
    </w:p>
    <w:p w14:paraId="066A5A1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037EAF70">
      <w:pPr>
        <w:spacing w:line="360" w:lineRule="auto"/>
        <w:ind w:firstLine="420" w:firstLineChars="200"/>
        <w:rPr>
          <w:rFonts w:ascii="宋体" w:hAnsi="宋体"/>
          <w:color w:val="auto"/>
          <w:szCs w:val="21"/>
          <w:highlight w:val="none"/>
        </w:rPr>
      </w:pPr>
      <w:bookmarkStart w:id="2072" w:name="_Toc532375712"/>
      <w:bookmarkStart w:id="2073" w:name="_Toc247418276"/>
      <w:bookmarkStart w:id="2074" w:name="_Toc239510302"/>
      <w:bookmarkStart w:id="2075" w:name="_Toc247431436"/>
      <w:r>
        <w:rPr>
          <w:rFonts w:hint="eastAsia" w:ascii="宋体" w:hAnsi="宋体"/>
          <w:color w:val="auto"/>
          <w:szCs w:val="21"/>
          <w:highlight w:val="none"/>
        </w:rPr>
        <w:t>十三、文明施工与环保要求</w:t>
      </w:r>
      <w:bookmarkEnd w:id="2072"/>
      <w:bookmarkEnd w:id="2073"/>
      <w:bookmarkEnd w:id="2074"/>
      <w:bookmarkEnd w:id="2075"/>
    </w:p>
    <w:p w14:paraId="4A61716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1．承包人需制订施工现场的文明施工措施，保持良好的施工现场秩序。施工现场的物料堆放要摆放整齐，安全标志和宣传标志要清楚醒目，废料、废物要分类收集，安全通道要畅通。</w:t>
      </w:r>
    </w:p>
    <w:p w14:paraId="4710A21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2．承包人作业时应避免建筑材料抛洒、飞扬、流淌；应尽可能</w:t>
      </w:r>
      <w:r>
        <w:rPr>
          <w:rFonts w:hint="eastAsia" w:ascii="宋体" w:hAnsi="宋体"/>
          <w:color w:val="auto"/>
          <w:szCs w:val="21"/>
          <w:highlight w:val="none"/>
          <w:lang w:eastAsia="zh-CN"/>
        </w:rPr>
        <w:t>降低噪声</w:t>
      </w:r>
      <w:r>
        <w:rPr>
          <w:rFonts w:hint="eastAsia" w:ascii="宋体" w:hAnsi="宋体"/>
          <w:color w:val="auto"/>
          <w:szCs w:val="21"/>
          <w:highlight w:val="none"/>
        </w:rPr>
        <w:t>、震动。</w:t>
      </w:r>
    </w:p>
    <w:p w14:paraId="7E128FD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3．承包人应根据实际需要，在施工现场布置临时卫生设施（洗手间、卫生间等），施工作业不破坏环境卫生，不污染现场环境。</w:t>
      </w:r>
    </w:p>
    <w:p w14:paraId="347168E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4．承包人在施工中应充分重视对环境的保护，保护绿色植被，保护古树。施工如需伤害古树，必须报告发包人委托的监理公司，在未得到指令前，禁止擅自伤害古树。</w:t>
      </w:r>
    </w:p>
    <w:p w14:paraId="421C754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09A73E6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6．承包人在施工中应禁止向环境，排放工业污水、生活污水、废油或其他有害物质。</w:t>
      </w:r>
    </w:p>
    <w:p w14:paraId="67C6C22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7F39FC2E">
      <w:pPr>
        <w:spacing w:line="360" w:lineRule="auto"/>
        <w:ind w:firstLine="420" w:firstLineChars="200"/>
        <w:rPr>
          <w:rFonts w:ascii="宋体" w:hAnsi="宋体"/>
          <w:color w:val="auto"/>
          <w:szCs w:val="21"/>
          <w:highlight w:val="none"/>
        </w:rPr>
      </w:pPr>
      <w:bookmarkStart w:id="2076" w:name="_Toc247418277"/>
      <w:bookmarkStart w:id="2077" w:name="_Toc532375713"/>
      <w:bookmarkStart w:id="2078" w:name="_Toc247431437"/>
      <w:bookmarkStart w:id="2079" w:name="_Toc239510303"/>
      <w:r>
        <w:rPr>
          <w:rFonts w:hint="eastAsia" w:ascii="宋体" w:hAnsi="宋体"/>
          <w:color w:val="auto"/>
          <w:szCs w:val="21"/>
          <w:highlight w:val="none"/>
        </w:rPr>
        <w:t>十四、工程风险管理与事故预防</w:t>
      </w:r>
      <w:bookmarkEnd w:id="2076"/>
      <w:bookmarkEnd w:id="2077"/>
      <w:bookmarkEnd w:id="2078"/>
      <w:bookmarkEnd w:id="2079"/>
    </w:p>
    <w:p w14:paraId="1084B800">
      <w:pPr>
        <w:spacing w:line="360" w:lineRule="auto"/>
        <w:ind w:firstLine="420" w:firstLineChars="200"/>
        <w:jc w:val="left"/>
        <w:rPr>
          <w:rFonts w:ascii="宋体" w:hAnsi="宋体"/>
          <w:color w:val="auto"/>
          <w:szCs w:val="21"/>
          <w:highlight w:val="none"/>
        </w:rPr>
      </w:pPr>
      <w:bookmarkStart w:id="2080" w:name="_Toc239510304"/>
      <w:bookmarkStart w:id="2081" w:name="_Toc247418278"/>
      <w:bookmarkStart w:id="2082" w:name="_Toc247431438"/>
      <w:r>
        <w:rPr>
          <w:rFonts w:hint="eastAsia" w:ascii="宋体" w:hAnsi="宋体"/>
          <w:color w:val="auto"/>
          <w:szCs w:val="21"/>
          <w:highlight w:val="none"/>
        </w:rPr>
        <w:t>（一）基本要求</w:t>
      </w:r>
      <w:bookmarkEnd w:id="2080"/>
      <w:bookmarkEnd w:id="2081"/>
      <w:bookmarkEnd w:id="2082"/>
    </w:p>
    <w:p w14:paraId="1DC03793">
      <w:pPr>
        <w:spacing w:line="360" w:lineRule="auto"/>
        <w:ind w:firstLine="420" w:firstLineChars="200"/>
        <w:jc w:val="left"/>
        <w:rPr>
          <w:rFonts w:ascii="宋体" w:hAnsi="宋体"/>
          <w:color w:val="auto"/>
          <w:szCs w:val="21"/>
          <w:highlight w:val="none"/>
        </w:rPr>
      </w:pPr>
      <w:bookmarkStart w:id="2083" w:name="_Toc532375714"/>
      <w:r>
        <w:rPr>
          <w:rFonts w:hint="eastAsia" w:ascii="宋体" w:hAnsi="宋体"/>
          <w:color w:val="auto"/>
          <w:szCs w:val="21"/>
          <w:highlight w:val="none"/>
        </w:rPr>
        <w:t>1．承包人应对施工过程进行全面、深入的危险源识别和风险分析。在施工安全组织设计中提供危险源及重要危险源清单、作业风险分析报告，该报告应包括（但不限于）如下信息：</w:t>
      </w:r>
      <w:bookmarkEnd w:id="2083"/>
    </w:p>
    <w:p w14:paraId="3D6BDEC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（1）高风险作业和工种清单：作业名称、类别和数量、主要事故风险。</w:t>
      </w:r>
    </w:p>
    <w:p w14:paraId="31B1CA5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（2）施工能源和机械的种类、数量和主要事故风险。</w:t>
      </w:r>
    </w:p>
    <w:p w14:paraId="19ED0F6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（3）施工作业条件的类型和主要事故风险。</w:t>
      </w:r>
    </w:p>
    <w:p w14:paraId="35DD2DE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（4）主要工艺过程（或施工活动）的类别及其相关的事故风险。</w:t>
      </w:r>
    </w:p>
    <w:p w14:paraId="2902139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（5）主要火灾危险（可燃物、点火源）。</w:t>
      </w:r>
    </w:p>
    <w:p w14:paraId="575597D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（6）主要自然灾害（洪水、大风、雷暴、暴雨、地质灾害等）。</w:t>
      </w:r>
    </w:p>
    <w:p w14:paraId="7BA4DF0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（7）主要环境保护事件（有害垃圾、机械的跑冒滴漏、原材料流失、水土流失等）。</w:t>
      </w:r>
    </w:p>
    <w:p w14:paraId="42916A0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（8）其他。</w:t>
      </w:r>
    </w:p>
    <w:p w14:paraId="48F7C7D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2．承包人应针对识别出的危险源制定有针对性的事故预防措施并确保在施工中得到有效落实。</w:t>
      </w:r>
    </w:p>
    <w:p w14:paraId="6477202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3．承包人应建立日常施工活动的动态作业风险分析和安全交底制度。该制度应明确规定风险分析的方法、责任和交底的内容、时间及记录。</w:t>
      </w:r>
    </w:p>
    <w:p w14:paraId="32902535">
      <w:pPr>
        <w:spacing w:line="360" w:lineRule="auto"/>
        <w:ind w:firstLine="420" w:firstLineChars="200"/>
        <w:jc w:val="left"/>
        <w:rPr>
          <w:rFonts w:ascii="宋体" w:hAnsi="宋体"/>
          <w:color w:val="auto"/>
          <w:szCs w:val="21"/>
          <w:highlight w:val="none"/>
        </w:rPr>
      </w:pPr>
      <w:bookmarkStart w:id="2084" w:name="_Toc247418279"/>
      <w:bookmarkStart w:id="2085" w:name="_Toc239510305"/>
      <w:bookmarkStart w:id="2086" w:name="_Toc247431439"/>
      <w:r>
        <w:rPr>
          <w:rFonts w:hint="eastAsia" w:ascii="宋体" w:hAnsi="宋体"/>
          <w:color w:val="auto"/>
          <w:szCs w:val="21"/>
          <w:highlight w:val="none"/>
        </w:rPr>
        <w:t>（二）现场作业基本安全条件</w:t>
      </w:r>
      <w:bookmarkEnd w:id="2084"/>
      <w:bookmarkEnd w:id="2085"/>
      <w:bookmarkEnd w:id="2086"/>
    </w:p>
    <w:p w14:paraId="7232C1E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16490AA2">
      <w:pPr>
        <w:spacing w:line="360" w:lineRule="auto"/>
        <w:ind w:firstLine="420" w:firstLineChars="200"/>
        <w:rPr>
          <w:rFonts w:ascii="宋体" w:hAnsi="宋体"/>
          <w:color w:val="auto"/>
          <w:szCs w:val="21"/>
          <w:highlight w:val="none"/>
        </w:rPr>
      </w:pPr>
      <w:bookmarkStart w:id="2087" w:name="_Toc239510306"/>
      <w:bookmarkStart w:id="2088" w:name="_Toc247418280"/>
      <w:bookmarkStart w:id="2089" w:name="_Toc532375715"/>
      <w:bookmarkStart w:id="2090" w:name="_Toc247431440"/>
      <w:r>
        <w:rPr>
          <w:rFonts w:hint="eastAsia" w:ascii="宋体" w:hAnsi="宋体"/>
          <w:color w:val="auto"/>
          <w:szCs w:val="21"/>
          <w:highlight w:val="none"/>
        </w:rPr>
        <w:t>十五、事故报告与应急救援</w:t>
      </w:r>
      <w:bookmarkEnd w:id="2087"/>
      <w:bookmarkEnd w:id="2088"/>
      <w:bookmarkEnd w:id="2089"/>
      <w:bookmarkEnd w:id="2090"/>
    </w:p>
    <w:p w14:paraId="2B8C2CB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1．承包人应制定对于未遂事故及以上级别的安全事件和事故，定期报送安全月度快报、季报、年报和各种专项事故报告等。</w:t>
      </w:r>
    </w:p>
    <w:p w14:paraId="2BBFA3E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2．承包人应建立安全事故统计记录、未遂事故统计记录、违章统计记录，并根据统计情况进行分析，并就分析结果制定相应的预防措施。</w:t>
      </w:r>
    </w:p>
    <w:p w14:paraId="6E12C17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3．承包人应建立事故应急救援机制，明确事故处置的基本原则，即现场发生事故时，首先抢救生命，向救援组织报警，并采取措施限制事故扩大。</w:t>
      </w:r>
    </w:p>
    <w:p w14:paraId="0CD4BA6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4．承包人应建立相应的应急响应组织，以便能迅速处理突发意外。</w:t>
      </w:r>
    </w:p>
    <w:p w14:paraId="0B504DC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5．承包人应建立专项应急响应预案，包括重大人身伤亡事故的救护预案、火灾响应预案、“四防”预案（防风、防冻、防雷、防暴雨）、重大疫病防护预案、环境污染防护预案、地质灾害防护预案等。</w:t>
      </w:r>
    </w:p>
    <w:p w14:paraId="774AED7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6．承包人应对应急预案进行适当演练，保证应急预案的可操作性。</w:t>
      </w:r>
    </w:p>
    <w:p w14:paraId="6CEAC77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7．在工地的其他施工单位发生重大事故时，承包人应无条件立即配合、支持事故抢险。</w:t>
      </w:r>
    </w:p>
    <w:p w14:paraId="08626C3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8．承包人必须为事故处置支付各项费用，包括受伤者的抚恤、补偿等费用，并按合同要求赔偿对发包人造成的损失。</w:t>
      </w:r>
    </w:p>
    <w:p w14:paraId="6DC9EBB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9．由于发包人原因而造成的事故，发包人应负责按事故的具体损失情况给予承包人经济赔偿。</w:t>
      </w:r>
    </w:p>
    <w:p w14:paraId="4884BFE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10．涉及承包人员工的伤害事故，承包人除要报告发包人委托的监理公司外，还应负责按照国家、行业和本单位上级公司的要求，上报事故。</w:t>
      </w:r>
    </w:p>
    <w:p w14:paraId="0C022C51">
      <w:pPr>
        <w:spacing w:line="360" w:lineRule="auto"/>
        <w:ind w:firstLine="420" w:firstLineChars="200"/>
        <w:rPr>
          <w:rFonts w:ascii="宋体" w:hAnsi="宋体"/>
          <w:color w:val="auto"/>
          <w:szCs w:val="21"/>
          <w:highlight w:val="none"/>
        </w:rPr>
      </w:pPr>
      <w:bookmarkStart w:id="2091" w:name="_Toc532375716"/>
      <w:bookmarkStart w:id="2092" w:name="_Toc247431441"/>
      <w:bookmarkStart w:id="2093" w:name="_Toc247418281"/>
      <w:bookmarkStart w:id="2094" w:name="_Toc239510307"/>
      <w:r>
        <w:rPr>
          <w:rFonts w:hint="eastAsia" w:ascii="宋体" w:hAnsi="宋体"/>
          <w:color w:val="auto"/>
          <w:szCs w:val="21"/>
          <w:highlight w:val="none"/>
        </w:rPr>
        <w:t>十六、安全业绩考核</w:t>
      </w:r>
      <w:bookmarkEnd w:id="2091"/>
      <w:bookmarkEnd w:id="2092"/>
      <w:bookmarkEnd w:id="2093"/>
      <w:bookmarkEnd w:id="2094"/>
    </w:p>
    <w:p w14:paraId="040EDA1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为了落实安全管理的责任，承包人在施工过程中发生安全事故时，承包人除应按国家有关规定承担责任和处罚外，发包人还将按照以下标准进行考核：</w:t>
      </w:r>
    </w:p>
    <w:tbl>
      <w:tblPr>
        <w:tblStyle w:val="45"/>
        <w:tblW w:w="7005" w:type="dxa"/>
        <w:jc w:val="center"/>
        <w:tblLayout w:type="fixed"/>
        <w:tblCellMar>
          <w:top w:w="0" w:type="dxa"/>
          <w:left w:w="0" w:type="dxa"/>
          <w:bottom w:w="0" w:type="dxa"/>
          <w:right w:w="0" w:type="dxa"/>
        </w:tblCellMar>
      </w:tblPr>
      <w:tblGrid>
        <w:gridCol w:w="3240"/>
        <w:gridCol w:w="3765"/>
      </w:tblGrid>
      <w:tr w14:paraId="1E4CC87C">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A244D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194B85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违约金额</w:t>
            </w:r>
          </w:p>
        </w:tc>
      </w:tr>
      <w:tr w14:paraId="54AFEBA8">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8C64D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较大事故</w:t>
            </w:r>
          </w:p>
        </w:tc>
        <w:tc>
          <w:tcPr>
            <w:tcW w:w="3765" w:type="dxa"/>
            <w:tcBorders>
              <w:top w:val="single" w:color="auto" w:sz="8" w:space="0"/>
              <w:left w:val="nil"/>
              <w:bottom w:val="single" w:color="auto" w:sz="8" w:space="0"/>
              <w:right w:val="single" w:color="auto" w:sz="8" w:space="0"/>
            </w:tcBorders>
            <w:vAlign w:val="center"/>
          </w:tcPr>
          <w:p w14:paraId="1A9ACFC8">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签约合同价</w:t>
            </w:r>
            <w:r>
              <w:rPr>
                <w:rFonts w:hint="eastAsia" w:ascii="宋体" w:hAnsi="宋体"/>
                <w:color w:val="auto"/>
                <w:szCs w:val="21"/>
                <w:highlight w:val="none"/>
              </w:rPr>
              <w:t>的0.5‰</w:t>
            </w:r>
          </w:p>
        </w:tc>
      </w:tr>
      <w:tr w14:paraId="0BB81A52">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AE8201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重大事故</w:t>
            </w:r>
          </w:p>
        </w:tc>
        <w:tc>
          <w:tcPr>
            <w:tcW w:w="3765" w:type="dxa"/>
            <w:tcBorders>
              <w:top w:val="single" w:color="auto" w:sz="8" w:space="0"/>
              <w:left w:val="nil"/>
              <w:bottom w:val="single" w:color="auto" w:sz="8" w:space="0"/>
              <w:right w:val="single" w:color="auto" w:sz="8" w:space="0"/>
            </w:tcBorders>
            <w:vAlign w:val="center"/>
          </w:tcPr>
          <w:p w14:paraId="5738FCD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签约合同价的2‰</w:t>
            </w:r>
          </w:p>
        </w:tc>
      </w:tr>
      <w:tr w14:paraId="74AD8FF0">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8C355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特别重大事故</w:t>
            </w:r>
          </w:p>
        </w:tc>
        <w:tc>
          <w:tcPr>
            <w:tcW w:w="3765" w:type="dxa"/>
            <w:tcBorders>
              <w:top w:val="single" w:color="auto" w:sz="8" w:space="0"/>
              <w:left w:val="nil"/>
              <w:bottom w:val="single" w:color="auto" w:sz="8" w:space="0"/>
              <w:right w:val="single" w:color="auto" w:sz="8" w:space="0"/>
            </w:tcBorders>
            <w:vAlign w:val="center"/>
          </w:tcPr>
          <w:p w14:paraId="34488EA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签约合同价的4‰</w:t>
            </w:r>
          </w:p>
        </w:tc>
      </w:tr>
    </w:tbl>
    <w:p w14:paraId="155D77E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（1）较大事故，是指造成3人以上10人以下死亡，或者10人以上50人以下重伤，或者1000万元以上5000万元以下直接经济损失的事故；</w:t>
      </w:r>
    </w:p>
    <w:p w14:paraId="4C77C2E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（2）重大事故，是指造成10人以上30人以下死亡，或者50人以上100人以下重伤，或者5000万元以上1亿元以下直接经济损失的事故；</w:t>
      </w:r>
    </w:p>
    <w:p w14:paraId="49B7254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（3）特别重大事故，是指造成30人以上死亡，或者100人以上重伤（包括急性工业中毒，下同），或者1亿元以上直接经济损失的事故；</w:t>
      </w:r>
    </w:p>
    <w:p w14:paraId="518F67C7">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（4）所称的“以上”包括本数，所称的“以下”不包括本数。</w:t>
      </w:r>
    </w:p>
    <w:p w14:paraId="5963CAA0">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7980B802">
      <w:pPr>
        <w:spacing w:line="276" w:lineRule="auto"/>
        <w:ind w:firstLine="420" w:firstLineChars="200"/>
        <w:rPr>
          <w:rFonts w:ascii="宋体" w:hAnsi="宋体"/>
          <w:color w:val="auto"/>
          <w:szCs w:val="21"/>
          <w:highlight w:val="none"/>
        </w:rPr>
      </w:pPr>
      <w:bookmarkStart w:id="2095" w:name="_Toc532375717"/>
      <w:bookmarkStart w:id="2096" w:name="_Toc247431442"/>
      <w:bookmarkStart w:id="2097" w:name="_Toc239510308"/>
      <w:bookmarkStart w:id="2098" w:name="_Toc247418282"/>
      <w:r>
        <w:rPr>
          <w:rFonts w:hint="eastAsia" w:ascii="宋体" w:hAnsi="宋体"/>
          <w:color w:val="auto"/>
          <w:szCs w:val="21"/>
          <w:highlight w:val="none"/>
        </w:rPr>
        <w:t>十七、协议条款的修订</w:t>
      </w:r>
      <w:bookmarkEnd w:id="2095"/>
      <w:bookmarkEnd w:id="2096"/>
      <w:bookmarkEnd w:id="2097"/>
      <w:bookmarkEnd w:id="2098"/>
    </w:p>
    <w:p w14:paraId="5BE22AD4">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在项目实施过程中，经双方友好协商，本协议的有关条款也可做出相应的修改。</w:t>
      </w:r>
    </w:p>
    <w:p w14:paraId="642326A5">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本工程安全管理协议，由发包人、承包人双方在施工承包合同签订后7天内共同签署，作为施工合同附件。</w:t>
      </w:r>
    </w:p>
    <w:p w14:paraId="278E86D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  包  人（</w:t>
      </w:r>
      <w:r>
        <w:rPr>
          <w:rFonts w:hint="eastAsia" w:ascii="宋体" w:hAnsi="宋体"/>
          <w:color w:val="auto"/>
          <w:szCs w:val="21"/>
          <w:highlight w:val="none"/>
          <w:lang w:val="en-US" w:eastAsia="zh-CN"/>
        </w:rPr>
        <w:t>单位</w:t>
      </w:r>
      <w:r>
        <w:rPr>
          <w:rFonts w:hint="eastAsia" w:ascii="宋体" w:hAnsi="宋体"/>
          <w:color w:val="auto"/>
          <w:szCs w:val="21"/>
          <w:highlight w:val="none"/>
        </w:rPr>
        <w:t>公章）：</w:t>
      </w:r>
      <w:r>
        <w:rPr>
          <w:rFonts w:hint="eastAsia" w:ascii="宋体" w:hAnsi="宋体" w:cs="宋体"/>
          <w:color w:val="auto"/>
          <w:szCs w:val="21"/>
          <w:highlight w:val="none"/>
          <w:u w:val="single"/>
        </w:rPr>
        <w:t xml:space="preserve">                   </w:t>
      </w:r>
    </w:p>
    <w:p w14:paraId="78359BA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219E068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或其委托代理人（签名）：</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15875293">
      <w:pPr>
        <w:spacing w:line="360" w:lineRule="auto"/>
        <w:ind w:firstLine="420" w:firstLineChars="200"/>
        <w:jc w:val="left"/>
        <w:rPr>
          <w:rFonts w:ascii="宋体" w:hAnsi="宋体"/>
          <w:color w:val="auto"/>
          <w:szCs w:val="21"/>
          <w:highlight w:val="none"/>
        </w:rPr>
      </w:pPr>
    </w:p>
    <w:p w14:paraId="385966D9">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承  包  人（</w:t>
      </w:r>
      <w:r>
        <w:rPr>
          <w:rFonts w:hint="eastAsia" w:ascii="宋体" w:hAnsi="宋体"/>
          <w:color w:val="auto"/>
          <w:szCs w:val="21"/>
          <w:highlight w:val="none"/>
          <w:lang w:val="en-US" w:eastAsia="zh-CN"/>
        </w:rPr>
        <w:t>单位</w:t>
      </w:r>
      <w:r>
        <w:rPr>
          <w:rFonts w:hint="eastAsia" w:ascii="宋体" w:hAnsi="宋体"/>
          <w:color w:val="auto"/>
          <w:szCs w:val="21"/>
          <w:highlight w:val="none"/>
        </w:rPr>
        <w:t>公章）：</w:t>
      </w:r>
      <w:r>
        <w:rPr>
          <w:rFonts w:hint="eastAsia" w:ascii="宋体" w:hAnsi="宋体" w:cs="宋体"/>
          <w:color w:val="auto"/>
          <w:szCs w:val="21"/>
          <w:highlight w:val="none"/>
          <w:u w:val="single"/>
        </w:rPr>
        <w:t xml:space="preserve">                   </w:t>
      </w:r>
    </w:p>
    <w:p w14:paraId="0161F05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s="宋体"/>
          <w:color w:val="auto"/>
          <w:szCs w:val="21"/>
          <w:highlight w:val="none"/>
          <w:u w:val="single"/>
        </w:rPr>
        <w:t xml:space="preserve">                       </w:t>
      </w:r>
    </w:p>
    <w:p w14:paraId="227DC949">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或其委托代理人（签名）：</w:t>
      </w:r>
      <w:r>
        <w:rPr>
          <w:rFonts w:hint="eastAsia" w:ascii="宋体" w:hAnsi="宋体" w:cs="宋体"/>
          <w:color w:val="auto"/>
          <w:szCs w:val="21"/>
          <w:highlight w:val="none"/>
          <w:u w:val="single"/>
        </w:rPr>
        <w:t xml:space="preserve">                   </w:t>
      </w:r>
    </w:p>
    <w:p w14:paraId="7DBC798A">
      <w:pPr>
        <w:snapToGrid w:val="0"/>
        <w:spacing w:line="360" w:lineRule="auto"/>
        <w:jc w:val="left"/>
        <w:rPr>
          <w:rFonts w:ascii="宋体" w:hAnsi="宋体"/>
          <w:color w:val="auto"/>
          <w:kern w:val="0"/>
          <w:szCs w:val="21"/>
          <w:highlight w:val="none"/>
        </w:rPr>
      </w:pPr>
      <w:r>
        <w:rPr>
          <w:rFonts w:hint="eastAsia" w:ascii="宋体" w:hAnsi="宋体"/>
          <w:color w:val="auto"/>
          <w:szCs w:val="21"/>
          <w:highlight w:val="none"/>
        </w:rPr>
        <w:br w:type="page"/>
      </w:r>
    </w:p>
    <w:p w14:paraId="2119D938">
      <w:pPr>
        <w:spacing w:line="480" w:lineRule="auto"/>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10</w:t>
      </w:r>
      <w:r>
        <w:rPr>
          <w:rFonts w:hint="eastAsia" w:ascii="宋体" w:hAnsi="宋体"/>
          <w:color w:val="auto"/>
          <w:szCs w:val="21"/>
          <w:highlight w:val="none"/>
        </w:rPr>
        <w:t>：</w:t>
      </w:r>
    </w:p>
    <w:p w14:paraId="1CE8209D">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保障农民工工资支付协议</w:t>
      </w:r>
    </w:p>
    <w:p w14:paraId="6511CBD1">
      <w:pPr>
        <w:snapToGrid w:val="0"/>
        <w:spacing w:line="480" w:lineRule="auto"/>
        <w:rPr>
          <w:rFonts w:ascii="宋体" w:hAnsi="宋体"/>
          <w:color w:val="auto"/>
          <w:szCs w:val="21"/>
          <w:highlight w:val="none"/>
        </w:rPr>
      </w:pPr>
      <w:r>
        <w:rPr>
          <w:rFonts w:hint="eastAsia" w:ascii="宋体" w:hAnsi="宋体"/>
          <w:color w:val="auto"/>
          <w:szCs w:val="21"/>
          <w:highlight w:val="none"/>
        </w:rPr>
        <w:t xml:space="preserve"> 发包人：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（发包人）</w:t>
      </w:r>
    </w:p>
    <w:p w14:paraId="59D85B20">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承包人：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（承包人）</w:t>
      </w:r>
    </w:p>
    <w:p w14:paraId="721D1B4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2112737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w:t>
      </w:r>
      <w:r>
        <w:rPr>
          <w:rFonts w:hint="eastAsia" w:ascii="宋体" w:hAnsi="宋体"/>
          <w:color w:val="auto"/>
          <w:szCs w:val="21"/>
          <w:highlight w:val="none"/>
          <w:lang w:eastAsia="zh-CN"/>
        </w:rPr>
        <w:t>，</w:t>
      </w:r>
      <w:r>
        <w:rPr>
          <w:rFonts w:hint="eastAsia" w:ascii="宋体" w:hAnsi="宋体"/>
          <w:color w:val="auto"/>
          <w:szCs w:val="21"/>
          <w:highlight w:val="none"/>
        </w:rPr>
        <w:t>进行当期工程进度款的支付。</w:t>
      </w:r>
    </w:p>
    <w:p w14:paraId="404B21A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21C7EB9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5121893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四、若发现承包人有下列事项的，发包人在支付当期进度款时暂扣当期应支付进度款5%比例的款项。</w:t>
      </w:r>
      <w:r>
        <w:rPr>
          <w:rFonts w:hint="eastAsia" w:ascii="宋体" w:hAnsi="宋体"/>
          <w:color w:val="auto"/>
          <w:szCs w:val="21"/>
          <w:highlight w:val="none"/>
        </w:rPr>
        <w:br w:type="textWrapping"/>
      </w:r>
      <w:r>
        <w:rPr>
          <w:rFonts w:hint="eastAsia" w:ascii="宋体" w:hAnsi="宋体"/>
          <w:color w:val="auto"/>
          <w:szCs w:val="21"/>
          <w:highlight w:val="none"/>
        </w:rPr>
        <w:t xml:space="preserve">    （一）现场检查发现项目存在拖欠农民工工资情况并经核查属实的；</w:t>
      </w:r>
    </w:p>
    <w:p w14:paraId="6E52E4B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（二）相关行政管理部门检查发现存在拖欠农民工工资情况并经核查属实的；</w:t>
      </w:r>
      <w:r>
        <w:rPr>
          <w:rFonts w:hint="eastAsia" w:ascii="宋体" w:hAnsi="宋体"/>
          <w:color w:val="auto"/>
          <w:szCs w:val="21"/>
          <w:highlight w:val="none"/>
        </w:rPr>
        <w:br w:type="textWrapping"/>
      </w:r>
      <w:r>
        <w:rPr>
          <w:rFonts w:hint="eastAsia" w:ascii="宋体" w:hAnsi="宋体"/>
          <w:color w:val="auto"/>
          <w:szCs w:val="21"/>
          <w:highlight w:val="none"/>
        </w:rPr>
        <w:t xml:space="preserve">    （三）有拖欠农民工工资投诉事项并经核查属实的。</w:t>
      </w:r>
      <w:r>
        <w:rPr>
          <w:rFonts w:hint="eastAsia" w:ascii="宋体" w:hAnsi="宋体"/>
          <w:color w:val="auto"/>
          <w:szCs w:val="21"/>
          <w:highlight w:val="none"/>
        </w:rPr>
        <w:br w:type="textWrapping"/>
      </w:r>
      <w:r>
        <w:rPr>
          <w:rFonts w:hint="eastAsia" w:ascii="宋体" w:hAnsi="宋体"/>
          <w:color w:val="auto"/>
          <w:szCs w:val="21"/>
          <w:highlight w:val="none"/>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0AC9D511">
      <w:pPr>
        <w:tabs>
          <w:tab w:val="left" w:pos="1080"/>
          <w:tab w:val="left" w:pos="1260"/>
          <w:tab w:val="left" w:pos="1440"/>
        </w:tabs>
        <w:spacing w:line="360" w:lineRule="auto"/>
        <w:ind w:firstLine="420" w:firstLineChars="200"/>
        <w:rPr>
          <w:rFonts w:ascii="宋体" w:hAnsi="宋体"/>
          <w:snapToGrid w:val="0"/>
          <w:color w:val="auto"/>
          <w:spacing w:val="-4"/>
          <w:kern w:val="0"/>
          <w:szCs w:val="21"/>
          <w:highlight w:val="none"/>
        </w:rPr>
      </w:pPr>
      <w:r>
        <w:rPr>
          <w:rFonts w:hint="eastAsia" w:ascii="宋体" w:hAnsi="宋体"/>
          <w:color w:val="auto"/>
          <w:szCs w:val="21"/>
          <w:highlight w:val="none"/>
        </w:rPr>
        <w:t>六、本协议经双方法定代表人或委托代理人签名并加盖</w:t>
      </w:r>
      <w:r>
        <w:rPr>
          <w:rFonts w:hint="eastAsia" w:ascii="宋体" w:hAnsi="宋体"/>
          <w:color w:val="auto"/>
          <w:szCs w:val="21"/>
          <w:highlight w:val="none"/>
          <w:lang w:val="en-US" w:eastAsia="zh-CN"/>
        </w:rPr>
        <w:t>单位</w:t>
      </w:r>
      <w:r>
        <w:rPr>
          <w:rFonts w:hint="eastAsia" w:ascii="宋体" w:hAnsi="宋体"/>
          <w:color w:val="auto"/>
          <w:szCs w:val="21"/>
          <w:highlight w:val="none"/>
        </w:rPr>
        <w:t>公章后生效，履行完毕后自然失效。</w:t>
      </w:r>
    </w:p>
    <w:p w14:paraId="0D3A325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w:t>
      </w:r>
    </w:p>
    <w:p w14:paraId="401B4ED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1、关于农民工工资发放情况的说明表</w:t>
      </w:r>
    </w:p>
    <w:p w14:paraId="3FBDB7DC">
      <w:pPr>
        <w:pStyle w:val="17"/>
        <w:spacing w:line="360" w:lineRule="auto"/>
        <w:ind w:firstLine="420" w:firstLineChars="200"/>
        <w:rPr>
          <w:rFonts w:ascii="宋体" w:hAnsi="宋体"/>
          <w:color w:val="auto"/>
          <w:szCs w:val="21"/>
          <w:highlight w:val="none"/>
        </w:rPr>
      </w:pPr>
    </w:p>
    <w:p w14:paraId="5F65F843">
      <w:pPr>
        <w:pStyle w:val="17"/>
        <w:spacing w:line="360" w:lineRule="auto"/>
        <w:ind w:firstLine="420" w:firstLineChars="200"/>
        <w:rPr>
          <w:rFonts w:ascii="宋体" w:hAnsi="宋体"/>
          <w:color w:val="auto"/>
          <w:szCs w:val="21"/>
          <w:highlight w:val="none"/>
        </w:rPr>
      </w:pPr>
    </w:p>
    <w:p w14:paraId="460D9763">
      <w:pPr>
        <w:pStyle w:val="17"/>
        <w:spacing w:line="360" w:lineRule="auto"/>
        <w:ind w:firstLine="420" w:firstLineChars="200"/>
        <w:rPr>
          <w:rFonts w:ascii="宋体" w:hAnsi="宋体"/>
          <w:color w:val="auto"/>
          <w:szCs w:val="21"/>
          <w:highlight w:val="none"/>
        </w:rPr>
      </w:pPr>
    </w:p>
    <w:p w14:paraId="64880B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（以下无正文）</w:t>
      </w:r>
    </w:p>
    <w:p w14:paraId="0BF8F63A">
      <w:pPr>
        <w:spacing w:line="360" w:lineRule="auto"/>
        <w:ind w:firstLine="420" w:firstLineChars="200"/>
        <w:rPr>
          <w:rFonts w:ascii="宋体" w:hAnsi="宋体"/>
          <w:color w:val="auto"/>
          <w:szCs w:val="21"/>
          <w:highlight w:val="none"/>
        </w:rPr>
      </w:pPr>
    </w:p>
    <w:p w14:paraId="1106C843">
      <w:pPr>
        <w:spacing w:line="360" w:lineRule="auto"/>
        <w:ind w:firstLine="420" w:firstLineChars="200"/>
        <w:rPr>
          <w:rFonts w:ascii="宋体" w:hAnsi="宋体"/>
          <w:color w:val="auto"/>
          <w:szCs w:val="21"/>
          <w:highlight w:val="none"/>
        </w:rPr>
      </w:pPr>
    </w:p>
    <w:p w14:paraId="67BDFBC2">
      <w:pPr>
        <w:pStyle w:val="17"/>
        <w:spacing w:line="360" w:lineRule="auto"/>
        <w:rPr>
          <w:rFonts w:ascii="宋体" w:hAnsi="宋体"/>
          <w:color w:val="auto"/>
          <w:szCs w:val="21"/>
          <w:highlight w:val="none"/>
        </w:rPr>
      </w:pPr>
    </w:p>
    <w:p w14:paraId="741E9413">
      <w:pPr>
        <w:spacing w:line="360" w:lineRule="auto"/>
        <w:rPr>
          <w:rFonts w:ascii="宋体" w:hAnsi="宋体"/>
          <w:color w:val="auto"/>
          <w:szCs w:val="21"/>
          <w:highlight w:val="none"/>
        </w:rPr>
      </w:pPr>
      <w:r>
        <w:rPr>
          <w:rFonts w:hint="eastAsia" w:ascii="宋体" w:hAnsi="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（发包人）</w:t>
      </w:r>
    </w:p>
    <w:p w14:paraId="176CB2F7">
      <w:pPr>
        <w:spacing w:line="36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szCs w:val="21"/>
          <w:highlight w:val="none"/>
          <w:u w:val="single"/>
        </w:rPr>
        <w:t xml:space="preserve">       </w:t>
      </w:r>
    </w:p>
    <w:p w14:paraId="1B799413">
      <w:pPr>
        <w:spacing w:line="360" w:lineRule="auto"/>
        <w:rPr>
          <w:rFonts w:ascii="宋体" w:hAnsi="宋体"/>
          <w:color w:val="auto"/>
          <w:szCs w:val="21"/>
          <w:highlight w:val="none"/>
        </w:rPr>
      </w:pPr>
      <w:r>
        <w:rPr>
          <w:rFonts w:hint="eastAsia" w:ascii="宋体" w:hAnsi="宋体"/>
          <w:color w:val="auto"/>
          <w:szCs w:val="21"/>
          <w:highlight w:val="none"/>
        </w:rPr>
        <w:t>或委托代理人：</w:t>
      </w:r>
      <w:r>
        <w:rPr>
          <w:rFonts w:hint="eastAsia" w:ascii="宋体" w:hAnsi="宋体" w:cs="宋体"/>
          <w:color w:val="auto"/>
          <w:szCs w:val="21"/>
          <w:highlight w:val="none"/>
          <w:u w:val="single"/>
        </w:rPr>
        <w:t xml:space="preserve">       </w:t>
      </w:r>
    </w:p>
    <w:p w14:paraId="5A582E48">
      <w:pPr>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color w:val="auto"/>
          <w:szCs w:val="21"/>
          <w:highlight w:val="none"/>
          <w:u w:val="single"/>
        </w:rPr>
        <w:t xml:space="preserve">       </w:t>
      </w:r>
    </w:p>
    <w:p w14:paraId="404FD49B">
      <w:pPr>
        <w:spacing w:line="360" w:lineRule="auto"/>
        <w:rPr>
          <w:rFonts w:ascii="宋体" w:hAnsi="宋体"/>
          <w:color w:val="auto"/>
          <w:szCs w:val="21"/>
          <w:highlight w:val="none"/>
        </w:rPr>
      </w:pPr>
    </w:p>
    <w:p w14:paraId="393F10CE">
      <w:pPr>
        <w:spacing w:line="360" w:lineRule="auto"/>
        <w:rPr>
          <w:rFonts w:ascii="宋体" w:hAnsi="宋体"/>
          <w:color w:val="auto"/>
          <w:szCs w:val="21"/>
          <w:highlight w:val="none"/>
        </w:rPr>
      </w:pPr>
    </w:p>
    <w:p w14:paraId="7D79106C">
      <w:pPr>
        <w:spacing w:line="360" w:lineRule="auto"/>
        <w:rPr>
          <w:rFonts w:ascii="宋体" w:hAnsi="宋体"/>
          <w:color w:val="auto"/>
          <w:szCs w:val="21"/>
          <w:highlight w:val="none"/>
        </w:rPr>
      </w:pPr>
    </w:p>
    <w:p w14:paraId="2E9E88C4">
      <w:pPr>
        <w:spacing w:line="360" w:lineRule="auto"/>
        <w:rPr>
          <w:rFonts w:ascii="宋体" w:hAnsi="宋体"/>
          <w:color w:val="auto"/>
          <w:szCs w:val="21"/>
          <w:highlight w:val="none"/>
        </w:rPr>
      </w:pPr>
      <w:r>
        <w:rPr>
          <w:rFonts w:hint="eastAsia" w:ascii="宋体" w:hAnsi="宋体"/>
          <w:color w:val="auto"/>
          <w:szCs w:val="21"/>
          <w:highlight w:val="none"/>
        </w:rPr>
        <w:t>承包人：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（承包人）</w:t>
      </w:r>
    </w:p>
    <w:p w14:paraId="0CC6F2D4">
      <w:pPr>
        <w:spacing w:line="36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szCs w:val="21"/>
          <w:highlight w:val="none"/>
          <w:u w:val="single"/>
        </w:rPr>
        <w:t xml:space="preserve">       </w:t>
      </w:r>
    </w:p>
    <w:p w14:paraId="365A3CDC">
      <w:pPr>
        <w:spacing w:line="360" w:lineRule="auto"/>
        <w:rPr>
          <w:rFonts w:ascii="宋体" w:hAnsi="宋体"/>
          <w:color w:val="auto"/>
          <w:szCs w:val="21"/>
          <w:highlight w:val="none"/>
        </w:rPr>
      </w:pPr>
      <w:r>
        <w:rPr>
          <w:rFonts w:hint="eastAsia" w:ascii="宋体" w:hAnsi="宋体"/>
          <w:color w:val="auto"/>
          <w:szCs w:val="21"/>
          <w:highlight w:val="none"/>
        </w:rPr>
        <w:t>或委托代理人：</w:t>
      </w:r>
      <w:r>
        <w:rPr>
          <w:rFonts w:hint="eastAsia" w:ascii="宋体" w:hAnsi="宋体" w:cs="宋体"/>
          <w:color w:val="auto"/>
          <w:szCs w:val="21"/>
          <w:highlight w:val="none"/>
          <w:u w:val="single"/>
        </w:rPr>
        <w:t xml:space="preserve">       </w:t>
      </w:r>
    </w:p>
    <w:p w14:paraId="58EA7B40">
      <w:pPr>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color w:val="auto"/>
          <w:szCs w:val="21"/>
          <w:highlight w:val="none"/>
          <w:u w:val="single"/>
        </w:rPr>
        <w:t xml:space="preserve">       </w:t>
      </w:r>
    </w:p>
    <w:p w14:paraId="351242C4">
      <w:pPr>
        <w:snapToGrid w:val="0"/>
        <w:spacing w:line="360" w:lineRule="auto"/>
        <w:ind w:firstLine="560"/>
        <w:rPr>
          <w:rFonts w:ascii="宋体" w:hAnsi="宋体"/>
          <w:color w:val="auto"/>
          <w:szCs w:val="21"/>
          <w:highlight w:val="none"/>
        </w:rPr>
      </w:pPr>
    </w:p>
    <w:p w14:paraId="3F91A08F">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保障农民工工资支付协议附件1：</w:t>
      </w:r>
    </w:p>
    <w:p w14:paraId="0E0281EC">
      <w:pPr>
        <w:widowControl/>
        <w:snapToGrid w:val="0"/>
        <w:spacing w:after="100" w:afterAutospacing="1" w:line="480" w:lineRule="auto"/>
        <w:jc w:val="center"/>
        <w:rPr>
          <w:rFonts w:ascii="宋体" w:hAnsi="宋体"/>
          <w:color w:val="auto"/>
          <w:szCs w:val="21"/>
          <w:highlight w:val="none"/>
        </w:rPr>
      </w:pPr>
      <w:r>
        <w:rPr>
          <w:rFonts w:hint="eastAsia" w:ascii="宋体" w:hAnsi="宋体"/>
          <w:color w:val="auto"/>
          <w:szCs w:val="21"/>
          <w:highlight w:val="none"/>
        </w:rPr>
        <w:t>关于农民工工资发放情况的说明表</w:t>
      </w:r>
    </w:p>
    <w:tbl>
      <w:tblPr>
        <w:tblStyle w:val="45"/>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14:paraId="743D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14:paraId="7434D04F">
            <w:pPr>
              <w:widowControl/>
              <w:snapToGrid w:val="0"/>
              <w:spacing w:after="100" w:afterAutospacing="1" w:line="400" w:lineRule="exact"/>
              <w:jc w:val="left"/>
              <w:rPr>
                <w:rFonts w:ascii="宋体" w:hAnsi="宋体"/>
                <w:color w:val="auto"/>
                <w:kern w:val="0"/>
                <w:szCs w:val="21"/>
                <w:highlight w:val="none"/>
              </w:rPr>
            </w:pPr>
            <w:r>
              <w:rPr>
                <w:rFonts w:hint="eastAsia" w:ascii="宋体" w:hAnsi="宋体"/>
                <w:color w:val="auto"/>
                <w:kern w:val="0"/>
                <w:szCs w:val="21"/>
                <w:highlight w:val="none"/>
              </w:rPr>
              <w:t>工程名称：</w:t>
            </w:r>
          </w:p>
        </w:tc>
      </w:tr>
      <w:tr w14:paraId="128B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14:paraId="2E9051DA">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施工单位：</w:t>
            </w:r>
          </w:p>
        </w:tc>
        <w:tc>
          <w:tcPr>
            <w:tcW w:w="6201" w:type="dxa"/>
          </w:tcPr>
          <w:p w14:paraId="274B743A">
            <w:pPr>
              <w:widowControl/>
              <w:snapToGrid w:val="0"/>
              <w:spacing w:after="100" w:afterAutospacing="1" w:line="400" w:lineRule="exact"/>
              <w:rPr>
                <w:rFonts w:ascii="宋体" w:hAnsi="宋体"/>
                <w:color w:val="auto"/>
                <w:kern w:val="0"/>
                <w:szCs w:val="21"/>
                <w:highlight w:val="none"/>
              </w:rPr>
            </w:pPr>
          </w:p>
        </w:tc>
      </w:tr>
      <w:tr w14:paraId="2FA2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14:paraId="744E3AA1">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监理单位：</w:t>
            </w:r>
          </w:p>
        </w:tc>
        <w:tc>
          <w:tcPr>
            <w:tcW w:w="6201" w:type="dxa"/>
          </w:tcPr>
          <w:p w14:paraId="3488718B">
            <w:pPr>
              <w:widowControl/>
              <w:snapToGrid w:val="0"/>
              <w:spacing w:after="100" w:afterAutospacing="1" w:line="400" w:lineRule="exact"/>
              <w:rPr>
                <w:rFonts w:ascii="宋体" w:hAnsi="宋体"/>
                <w:color w:val="auto"/>
                <w:kern w:val="0"/>
                <w:szCs w:val="21"/>
                <w:highlight w:val="none"/>
              </w:rPr>
            </w:pPr>
          </w:p>
        </w:tc>
      </w:tr>
      <w:tr w14:paraId="6DEC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14:paraId="4B416D24">
            <w:pPr>
              <w:widowControl/>
              <w:snapToGrid w:val="0"/>
              <w:spacing w:after="100" w:afterAutospacing="1" w:line="400" w:lineRule="exact"/>
              <w:rPr>
                <w:rFonts w:ascii="宋体" w:hAnsi="宋体"/>
                <w:color w:val="auto"/>
                <w:kern w:val="0"/>
                <w:szCs w:val="21"/>
                <w:highlight w:val="none"/>
                <w:u w:val="single"/>
              </w:rPr>
            </w:pPr>
          </w:p>
          <w:p w14:paraId="07E97943">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（项目业主单位名称）：</w:t>
            </w:r>
            <w:r>
              <w:rPr>
                <w:rFonts w:hint="eastAsia" w:ascii="宋体" w:hAnsi="宋体"/>
                <w:color w:val="auto"/>
                <w:kern w:val="0"/>
                <w:szCs w:val="21"/>
                <w:highlight w:val="none"/>
                <w:u w:val="single"/>
              </w:rPr>
              <w:br w:type="textWrapping"/>
            </w:r>
            <w:r>
              <w:rPr>
                <w:rFonts w:hint="eastAsia" w:ascii="宋体" w:hAnsi="宋体"/>
                <w:color w:val="auto"/>
                <w:kern w:val="0"/>
                <w:szCs w:val="21"/>
                <w:highlight w:val="none"/>
              </w:rPr>
              <w:t xml:space="preserve">    我单位负责承建的（工程名称）无拖欠</w:t>
            </w:r>
            <w:r>
              <w:rPr>
                <w:rFonts w:hint="eastAsia" w:ascii="宋体" w:hAnsi="宋体"/>
                <w:color w:val="auto"/>
                <w:kern w:val="0"/>
                <w:szCs w:val="21"/>
                <w:highlight w:val="none"/>
                <w:lang w:eastAsia="zh-CN"/>
              </w:rPr>
              <w:t>农民工工资</w:t>
            </w:r>
            <w:r>
              <w:rPr>
                <w:rFonts w:hint="eastAsia" w:ascii="宋体" w:hAnsi="宋体"/>
                <w:color w:val="auto"/>
                <w:kern w:val="0"/>
                <w:szCs w:val="21"/>
                <w:highlight w:val="none"/>
              </w:rPr>
              <w:t>的情况，贵单位先期支付我单位的工程款已优先用于支付了农民工工资，农民工工资全部按时足额进行了发放，请贵单位予以审核。</w:t>
            </w:r>
            <w:r>
              <w:rPr>
                <w:rFonts w:hint="eastAsia" w:ascii="宋体" w:hAnsi="宋体"/>
                <w:color w:val="auto"/>
                <w:kern w:val="0"/>
                <w:szCs w:val="21"/>
                <w:highlight w:val="none"/>
              </w:rPr>
              <w:br w:type="textWrapping"/>
            </w:r>
          </w:p>
          <w:p w14:paraId="14FC1B95">
            <w:pPr>
              <w:widowControl/>
              <w:snapToGrid w:val="0"/>
              <w:spacing w:after="100" w:afterAutospacing="1" w:line="400" w:lineRule="exact"/>
              <w:ind w:firstLine="1260" w:firstLineChars="600"/>
              <w:rPr>
                <w:rFonts w:ascii="宋体" w:hAnsi="宋体"/>
                <w:color w:val="auto"/>
                <w:kern w:val="0"/>
                <w:szCs w:val="21"/>
                <w:highlight w:val="none"/>
                <w:u w:val="single"/>
              </w:rPr>
            </w:pPr>
            <w:r>
              <w:rPr>
                <w:rFonts w:hint="eastAsia" w:ascii="宋体" w:hAnsi="宋体"/>
                <w:color w:val="auto"/>
                <w:kern w:val="0"/>
                <w:szCs w:val="21"/>
                <w:highlight w:val="none"/>
              </w:rPr>
              <w:t>施工单位项目负责人签名（加盖项目章）：</w:t>
            </w:r>
            <w:r>
              <w:rPr>
                <w:rFonts w:hint="eastAsia" w:ascii="宋体" w:hAnsi="宋体"/>
                <w:color w:val="auto"/>
                <w:kern w:val="0"/>
                <w:szCs w:val="21"/>
                <w:highlight w:val="none"/>
                <w:u w:val="single"/>
              </w:rPr>
              <w:t xml:space="preserve">        </w:t>
            </w:r>
          </w:p>
        </w:tc>
      </w:tr>
      <w:tr w14:paraId="74B66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14:paraId="73970857">
            <w:pPr>
              <w:widowControl/>
              <w:snapToGrid w:val="0"/>
              <w:spacing w:after="100" w:afterAutospacing="1"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监理单位意见：</w:t>
            </w:r>
          </w:p>
        </w:tc>
        <w:tc>
          <w:tcPr>
            <w:tcW w:w="6201" w:type="dxa"/>
          </w:tcPr>
          <w:p w14:paraId="5E056CA6">
            <w:pPr>
              <w:widowControl/>
              <w:snapToGrid w:val="0"/>
              <w:spacing w:after="100" w:afterAutospacing="1" w:line="400" w:lineRule="exact"/>
              <w:rPr>
                <w:rFonts w:ascii="宋体" w:hAnsi="宋体"/>
                <w:color w:val="auto"/>
                <w:kern w:val="0"/>
                <w:szCs w:val="21"/>
                <w:highlight w:val="none"/>
                <w:u w:val="single"/>
              </w:rPr>
            </w:pPr>
          </w:p>
          <w:p w14:paraId="580345D4">
            <w:pPr>
              <w:widowControl/>
              <w:snapToGrid w:val="0"/>
              <w:spacing w:after="100" w:afterAutospacing="1" w:line="400" w:lineRule="exact"/>
              <w:rPr>
                <w:rFonts w:ascii="宋体" w:hAnsi="宋体"/>
                <w:color w:val="auto"/>
                <w:kern w:val="0"/>
                <w:szCs w:val="21"/>
                <w:highlight w:val="none"/>
                <w:u w:val="single"/>
              </w:rPr>
            </w:pPr>
            <w:r>
              <w:rPr>
                <w:rFonts w:hint="eastAsia" w:ascii="宋体" w:hAnsi="宋体"/>
                <w:color w:val="auto"/>
                <w:kern w:val="0"/>
                <w:szCs w:val="21"/>
                <w:highlight w:val="none"/>
              </w:rPr>
              <w:t xml:space="preserve">             总监签名并加盖项目章：</w:t>
            </w:r>
            <w:r>
              <w:rPr>
                <w:rFonts w:hint="eastAsia" w:ascii="宋体" w:hAnsi="宋体"/>
                <w:color w:val="auto"/>
                <w:kern w:val="0"/>
                <w:szCs w:val="21"/>
                <w:highlight w:val="none"/>
                <w:u w:val="single"/>
              </w:rPr>
              <w:t xml:space="preserve">        </w:t>
            </w:r>
          </w:p>
        </w:tc>
      </w:tr>
      <w:tr w14:paraId="67BA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14:paraId="26A49874">
            <w:pPr>
              <w:widowControl/>
              <w:snapToGrid w:val="0"/>
              <w:spacing w:after="100" w:afterAutospacing="1" w:line="400" w:lineRule="exact"/>
              <w:jc w:val="center"/>
              <w:rPr>
                <w:rFonts w:ascii="宋体" w:hAnsi="宋体"/>
                <w:color w:val="auto"/>
                <w:kern w:val="0"/>
                <w:szCs w:val="21"/>
                <w:highlight w:val="none"/>
              </w:rPr>
            </w:pPr>
            <w:r>
              <w:rPr>
                <w:rFonts w:hint="eastAsia" w:ascii="宋体" w:hAnsi="宋体"/>
                <w:color w:val="auto"/>
                <w:kern w:val="0"/>
                <w:szCs w:val="21"/>
                <w:highlight w:val="none"/>
              </w:rPr>
              <w:t>工程部项目负责人意见：</w:t>
            </w:r>
          </w:p>
        </w:tc>
        <w:tc>
          <w:tcPr>
            <w:tcW w:w="6201" w:type="dxa"/>
          </w:tcPr>
          <w:p w14:paraId="77D383A4">
            <w:pPr>
              <w:widowControl/>
              <w:snapToGrid w:val="0"/>
              <w:spacing w:after="100" w:afterAutospacing="1" w:line="400" w:lineRule="exact"/>
              <w:rPr>
                <w:rFonts w:ascii="宋体" w:hAnsi="宋体"/>
                <w:color w:val="auto"/>
                <w:kern w:val="0"/>
                <w:szCs w:val="21"/>
                <w:highlight w:val="none"/>
                <w:u w:val="single"/>
              </w:rPr>
            </w:pPr>
          </w:p>
          <w:p w14:paraId="453C97AB">
            <w:pPr>
              <w:widowControl/>
              <w:snapToGrid w:val="0"/>
              <w:spacing w:after="100" w:afterAutospacing="1" w:line="400" w:lineRule="exact"/>
              <w:rPr>
                <w:rFonts w:ascii="宋体" w:hAnsi="宋体"/>
                <w:color w:val="auto"/>
                <w:kern w:val="0"/>
                <w:szCs w:val="21"/>
                <w:highlight w:val="none"/>
                <w:u w:val="single"/>
              </w:rPr>
            </w:pPr>
            <w:r>
              <w:rPr>
                <w:rFonts w:hint="eastAsia" w:ascii="宋体" w:hAnsi="宋体"/>
                <w:color w:val="auto"/>
                <w:kern w:val="0"/>
                <w:szCs w:val="21"/>
                <w:highlight w:val="none"/>
              </w:rPr>
              <w:t xml:space="preserve">                   项目负责人签名：</w:t>
            </w:r>
            <w:r>
              <w:rPr>
                <w:rFonts w:hint="eastAsia" w:ascii="宋体" w:hAnsi="宋体"/>
                <w:color w:val="auto"/>
                <w:kern w:val="0"/>
                <w:szCs w:val="21"/>
                <w:highlight w:val="none"/>
                <w:u w:val="single"/>
              </w:rPr>
              <w:t xml:space="preserve">        </w:t>
            </w:r>
          </w:p>
        </w:tc>
      </w:tr>
    </w:tbl>
    <w:p w14:paraId="5CDD4E7E">
      <w:pPr>
        <w:rPr>
          <w:rFonts w:ascii="宋体" w:hAnsi="宋体"/>
          <w:color w:val="auto"/>
          <w:sz w:val="24"/>
          <w:highlight w:val="none"/>
        </w:rPr>
      </w:pPr>
      <w:r>
        <w:rPr>
          <w:rFonts w:ascii="宋体" w:hAnsi="宋体"/>
          <w:color w:val="auto"/>
          <w:sz w:val="24"/>
          <w:highlight w:val="none"/>
        </w:rPr>
        <w:br w:type="page"/>
      </w:r>
    </w:p>
    <w:p w14:paraId="7916B251">
      <w:pPr>
        <w:spacing w:line="360" w:lineRule="auto"/>
        <w:rPr>
          <w:rFonts w:ascii="宋体" w:hAnsi="宋体"/>
          <w:color w:val="auto"/>
          <w:szCs w:val="21"/>
          <w:highlight w:val="none"/>
        </w:rPr>
      </w:pPr>
      <w:r>
        <w:rPr>
          <w:rFonts w:hint="eastAsia" w:ascii="宋体" w:hAnsi="宋体"/>
          <w:color w:val="auto"/>
          <w:szCs w:val="21"/>
          <w:highlight w:val="none"/>
        </w:rPr>
        <w:t>附件11：低价风险担保保函示范文本（独立保函）（如有）</w:t>
      </w:r>
    </w:p>
    <w:p w14:paraId="41D4B43D">
      <w:pPr>
        <w:spacing w:line="360" w:lineRule="auto"/>
        <w:jc w:val="center"/>
        <w:rPr>
          <w:rFonts w:asciiTheme="minorEastAsia" w:hAnsiTheme="minorEastAsia" w:eastAsiaTheme="minorEastAsia" w:cstheme="minorEastAsia"/>
          <w:b/>
          <w:bCs/>
          <w:color w:val="auto"/>
          <w:szCs w:val="21"/>
          <w:highlight w:val="none"/>
        </w:rPr>
      </w:pPr>
    </w:p>
    <w:p w14:paraId="61C2FDA7">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低价风险担保保函示范文本</w:t>
      </w:r>
    </w:p>
    <w:p w14:paraId="2078F9EA">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（独立保函）</w:t>
      </w:r>
    </w:p>
    <w:p w14:paraId="7CC641BB">
      <w:pPr>
        <w:wordWrap w:val="0"/>
        <w:spacing w:line="360" w:lineRule="auto"/>
        <w:jc w:val="righ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33CC102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申请人：</w:t>
      </w:r>
    </w:p>
    <w:p w14:paraId="2712582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741ED39A">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w:t>
      </w:r>
    </w:p>
    <w:p w14:paraId="1183121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4BD6CB7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开立人：</w:t>
      </w:r>
    </w:p>
    <w:p w14:paraId="729A11B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6315FD8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3ED7D7BC">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（受益人名称）： </w:t>
      </w:r>
    </w:p>
    <w:p w14:paraId="4153F9C9">
      <w:pPr>
        <w:pStyle w:val="17"/>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鉴于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（以下简称“申请人”）于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日参加</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（以下简称“受益人”）的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（项目名称）的投标，收到受益人于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签发的中标通知书，成为该项目的中标人。基于申请人的请求，我方同意就申请人履行该项目中标通知书、招标文件和投标文件约定的义务，向贵方提供不可撤销、不可转让的见索即付独立保函（以下简称“本保函”）。</w:t>
      </w:r>
    </w:p>
    <w:p w14:paraId="44836BC4">
      <w:pPr>
        <w:pStyle w:val="17"/>
        <w:numPr>
          <w:ilvl w:val="0"/>
          <w:numId w:val="9"/>
        </w:num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保函担保范围：申请人未按照中标通知书、招标文件和投标文件约定签订合同或未按签订的合同约定履行相关义务，应当向贵方承担的违约责任和赔偿因此造成的损失、利息、律师费、诉讼费用等实现债权的费用。</w:t>
      </w:r>
    </w:p>
    <w:p w14:paraId="4E6591F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二、本保函担保金额最高不超过人民币（大写）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58E2881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三、本保函有效期自开立之日起至合同约定的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日止，最迟不超过</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日。 </w:t>
      </w:r>
    </w:p>
    <w:p w14:paraId="01E8B1BA">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四、我方承诺，在收到受益人发来的书面付款通知后的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工作日内无条件支付，前述书面付款通知即为付款要求之单据，且应满足以下要求：</w:t>
      </w:r>
    </w:p>
    <w:p w14:paraId="2DB088F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（1）付款通知到达的日期在本保函的有效期内；</w:t>
      </w:r>
    </w:p>
    <w:p w14:paraId="7EDFED1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（2）载明要求支付的金额；</w:t>
      </w:r>
    </w:p>
    <w:p w14:paraId="6CA21E55">
      <w:pPr>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（3）载明申请人未按照中标通知书、招标文件和投标文件约定签订合同或违反合同义务的条款和内容；</w:t>
      </w:r>
    </w:p>
    <w:p w14:paraId="0D18CD5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（4）付款通知中应声明不存在招标文件约定、合同文件约定或我国法律规定免除申请人或开立人支付责任的情形；</w:t>
      </w:r>
    </w:p>
    <w:p w14:paraId="6FB9279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（5）付款通知应在本保函有效期内到达的地址是：</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344D7D4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受益人发出的书面付款通知应由其为鉴明受益</w:t>
      </w:r>
      <w:r>
        <w:rPr>
          <w:rFonts w:hint="eastAsia" w:asciiTheme="minorEastAsia" w:hAnsiTheme="minorEastAsia" w:eastAsiaTheme="minorEastAsia" w:cstheme="minorEastAsia"/>
          <w:color w:val="auto"/>
          <w:szCs w:val="21"/>
          <w:highlight w:val="none"/>
          <w:lang w:eastAsia="zh-CN"/>
        </w:rPr>
        <w:t>人的</w:t>
      </w:r>
      <w:r>
        <w:rPr>
          <w:rFonts w:hint="eastAsia" w:asciiTheme="minorEastAsia" w:hAnsiTheme="minorEastAsia" w:eastAsiaTheme="minorEastAsia" w:cstheme="minorEastAsia"/>
          <w:color w:val="auto"/>
          <w:szCs w:val="21"/>
          <w:highlight w:val="none"/>
        </w:rPr>
        <w:t>法定代表人（负责人）或授权代理人签名加盖公章。</w:t>
      </w:r>
    </w:p>
    <w:p w14:paraId="6E73269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五、本保函项下的权利不得转让，不得设定担保。贵方未经我方书面同意转让本保函或其项下任何权利，对我方不发生法律效力。 </w:t>
      </w:r>
    </w:p>
    <w:p w14:paraId="5320CCC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六、与本保函有关的合同不成立、不生效、无效、被撤销、被解除，不影响本保函的独立有效。 </w:t>
      </w:r>
    </w:p>
    <w:p w14:paraId="4F8E9EE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16C7FBF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7CBF6B6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九、本保函自我方法定代表人或授权代表签名并加盖公章之日起生效。 </w:t>
      </w:r>
    </w:p>
    <w:p w14:paraId="1FBD7D7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 立 人：                              （公章） </w:t>
      </w:r>
    </w:p>
    <w:p w14:paraId="573F92B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法定代表人（或授权代表）：              （签名） </w:t>
      </w:r>
    </w:p>
    <w:p w14:paraId="5757F55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地    址：                                       </w:t>
      </w:r>
    </w:p>
    <w:p w14:paraId="7F24F03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邮政编码：                 </w:t>
      </w:r>
    </w:p>
    <w:p w14:paraId="3CED3F25">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电    话：                 </w:t>
      </w:r>
    </w:p>
    <w:p w14:paraId="30F33DEF">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传    真：                 </w:t>
      </w:r>
    </w:p>
    <w:p w14:paraId="3184B313">
      <w:pPr>
        <w:spacing w:line="360" w:lineRule="auto"/>
        <w:ind w:firstLine="420" w:firstLineChars="200"/>
        <w:rPr>
          <w:color w:val="auto"/>
          <w:highlight w:val="none"/>
        </w:rPr>
      </w:pPr>
      <w:r>
        <w:rPr>
          <w:rFonts w:hint="eastAsia" w:asciiTheme="minorEastAsia" w:hAnsiTheme="minorEastAsia" w:eastAsiaTheme="minorEastAsia" w:cstheme="minorEastAsia"/>
          <w:color w:val="auto"/>
          <w:szCs w:val="21"/>
          <w:highlight w:val="none"/>
        </w:rPr>
        <w:t>开立时间：      年      月</w:t>
      </w:r>
      <w:r>
        <w:rPr>
          <w:rFonts w:hint="eastAsia" w:asciiTheme="minorEastAsia" w:hAnsiTheme="minorEastAsia" w:eastAsiaTheme="minorEastAsia" w:cstheme="minorEastAsia"/>
          <w:color w:val="auto"/>
          <w:szCs w:val="21"/>
          <w:highlight w:val="none"/>
          <w:lang w:val="en-US" w:eastAsia="zh-CN"/>
        </w:rPr>
        <w:t xml:space="preserve">      日</w:t>
      </w:r>
    </w:p>
    <w:p w14:paraId="7CDAD1FA">
      <w:pPr>
        <w:pStyle w:val="17"/>
        <w:rPr>
          <w:rFonts w:ascii="宋体" w:hAnsi="宋体"/>
          <w:color w:val="auto"/>
          <w:sz w:val="24"/>
          <w:highlight w:val="none"/>
        </w:rPr>
      </w:pPr>
    </w:p>
    <w:p w14:paraId="728DEFDA">
      <w:pPr>
        <w:pStyle w:val="17"/>
        <w:rPr>
          <w:rFonts w:ascii="宋体" w:hAnsi="宋体"/>
          <w:color w:val="auto"/>
          <w:sz w:val="24"/>
          <w:highlight w:val="none"/>
        </w:rPr>
      </w:pPr>
    </w:p>
    <w:p w14:paraId="188DC2A7">
      <w:pPr>
        <w:pStyle w:val="17"/>
        <w:rPr>
          <w:rFonts w:ascii="宋体" w:hAnsi="宋体"/>
          <w:color w:val="auto"/>
          <w:sz w:val="24"/>
          <w:highlight w:val="none"/>
        </w:rPr>
      </w:pPr>
    </w:p>
    <w:p w14:paraId="63D014C3">
      <w:pPr>
        <w:pStyle w:val="17"/>
        <w:rPr>
          <w:rFonts w:ascii="宋体" w:hAnsi="宋体"/>
          <w:color w:val="auto"/>
          <w:sz w:val="24"/>
          <w:highlight w:val="none"/>
        </w:rPr>
      </w:pPr>
    </w:p>
    <w:p w14:paraId="03B01095">
      <w:pPr>
        <w:pStyle w:val="17"/>
        <w:rPr>
          <w:rFonts w:ascii="宋体" w:hAnsi="宋体"/>
          <w:color w:val="auto"/>
          <w:sz w:val="24"/>
          <w:highlight w:val="none"/>
        </w:rPr>
      </w:pPr>
    </w:p>
    <w:p w14:paraId="3312F40C">
      <w:pPr>
        <w:pStyle w:val="17"/>
        <w:rPr>
          <w:rFonts w:ascii="宋体" w:hAnsi="宋体"/>
          <w:color w:val="auto"/>
          <w:sz w:val="24"/>
          <w:highlight w:val="none"/>
        </w:rPr>
      </w:pPr>
    </w:p>
    <w:p w14:paraId="72020918">
      <w:pPr>
        <w:pStyle w:val="17"/>
        <w:rPr>
          <w:rFonts w:ascii="宋体" w:hAnsi="宋体"/>
          <w:color w:val="auto"/>
          <w:sz w:val="24"/>
          <w:highlight w:val="none"/>
        </w:rPr>
      </w:pPr>
    </w:p>
    <w:p w14:paraId="0D065369">
      <w:pPr>
        <w:spacing w:line="360" w:lineRule="auto"/>
        <w:jc w:val="left"/>
        <w:rPr>
          <w:rFonts w:ascii="宋体" w:hAnsi="宋体"/>
          <w:color w:val="auto"/>
          <w:sz w:val="24"/>
          <w:highlight w:val="none"/>
        </w:rPr>
      </w:pPr>
    </w:p>
    <w:bookmarkEnd w:id="606"/>
    <w:p w14:paraId="78D38D76">
      <w:pPr>
        <w:spacing w:line="360" w:lineRule="auto"/>
        <w:rPr>
          <w:rFonts w:ascii="宋体" w:hAnsi="宋体"/>
          <w:color w:val="auto"/>
          <w:szCs w:val="20"/>
          <w:highlight w:val="none"/>
        </w:rPr>
      </w:pPr>
    </w:p>
    <w:p w14:paraId="2A58DA2F">
      <w:pPr>
        <w:spacing w:line="240" w:lineRule="auto"/>
        <w:rPr>
          <w:rFonts w:ascii="宋体" w:hAnsi="宋体"/>
          <w:color w:val="auto"/>
          <w:szCs w:val="20"/>
          <w:highlight w:val="none"/>
        </w:rPr>
      </w:pPr>
      <w:r>
        <w:rPr>
          <w:rFonts w:ascii="宋体" w:hAnsi="宋体"/>
          <w:color w:val="auto"/>
          <w:szCs w:val="20"/>
          <w:highlight w:val="none"/>
        </w:rPr>
        <w:br w:type="page"/>
      </w:r>
    </w:p>
    <w:p w14:paraId="267D3B6C">
      <w:pPr>
        <w:spacing w:line="360" w:lineRule="auto"/>
        <w:rPr>
          <w:rFonts w:ascii="宋体" w:hAnsi="宋体"/>
          <w:color w:val="auto"/>
          <w:szCs w:val="21"/>
          <w:highlight w:val="none"/>
        </w:rPr>
      </w:pPr>
      <w:r>
        <w:rPr>
          <w:rFonts w:hint="eastAsia" w:ascii="宋体" w:hAnsi="宋体"/>
          <w:color w:val="auto"/>
          <w:szCs w:val="20"/>
          <w:highlight w:val="none"/>
          <w:lang w:val="en-US" w:eastAsia="zh-CN"/>
        </w:rPr>
        <w:t>附件12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质量保证金保函</w:t>
      </w:r>
      <w:r>
        <w:rPr>
          <w:rFonts w:hint="eastAsia" w:ascii="宋体" w:hAnsi="宋体"/>
          <w:color w:val="auto"/>
          <w:szCs w:val="21"/>
          <w:highlight w:val="none"/>
        </w:rPr>
        <w:t>（如有）</w:t>
      </w:r>
    </w:p>
    <w:p w14:paraId="7E530EAE">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z w:val="21"/>
          <w:szCs w:val="21"/>
          <w:highlight w:val="none"/>
        </w:rPr>
      </w:pPr>
    </w:p>
    <w:p w14:paraId="2021A49C">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工程质量保函示范文本</w:t>
      </w:r>
    </w:p>
    <w:p w14:paraId="4F0F6F57">
      <w:pPr>
        <w:keepNext w:val="0"/>
        <w:keepLines w:val="0"/>
        <w:pageBreakBefore w:val="0"/>
        <w:kinsoku/>
        <w:wordWrap w:val="0"/>
        <w:overflowPunct/>
        <w:topLinePunct w:val="0"/>
        <w:autoSpaceDE/>
        <w:autoSpaceDN/>
        <w:bidi w:val="0"/>
        <w:adjustRightInd/>
        <w:snapToGrid/>
        <w:spacing w:line="360" w:lineRule="auto"/>
        <w:ind w:right="0" w:rightChars="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9E503D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申请人：</w:t>
      </w:r>
    </w:p>
    <w:p w14:paraId="389655A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5D26EA0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受益人：</w:t>
      </w:r>
    </w:p>
    <w:p w14:paraId="263CE1D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41D733E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开立人：</w:t>
      </w:r>
    </w:p>
    <w:p w14:paraId="75EDE96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36AE44F0">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rPr>
          <w:rFonts w:hint="eastAsia" w:asciiTheme="minorEastAsia" w:hAnsiTheme="minorEastAsia" w:eastAsiaTheme="minorEastAsia" w:cstheme="minorEastAsia"/>
          <w:color w:val="auto"/>
          <w:kern w:val="2"/>
          <w:sz w:val="21"/>
          <w:szCs w:val="21"/>
          <w:highlight w:val="none"/>
        </w:rPr>
      </w:pPr>
    </w:p>
    <w:p w14:paraId="53884B79">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 xml:space="preserve">（受益人名称）： </w:t>
      </w:r>
    </w:p>
    <w:p w14:paraId="25915544">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鉴于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（以下简称“受益人”）与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（以下简称“申请人”）于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日就</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工程（以下简称“本工程”）施工和有关事项协商一致共同签订</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（合同名称）合同编号</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14:paraId="787C3BC6">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一、本保函担保范围：承包人未按照合同约定履行工程缺陷责任期内的保修义务，应当向贵方承担的违约责任和赔偿因此造成的损失、利息、律师费、诉讼费用等实现债权的费用。</w:t>
      </w:r>
    </w:p>
    <w:p w14:paraId="10AD676C">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二、本保函担保金额最高不超过人民币（大写）</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元（¥</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6B499BC6">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三、本保函有效期（保证期间）为以下第</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种：</w:t>
      </w:r>
    </w:p>
    <w:p w14:paraId="7337F6F8">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lang w:val="en-US" w:eastAsia="zh-CN"/>
        </w:rPr>
        <w:t>1</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本保函有效期至</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日。</w:t>
      </w:r>
    </w:p>
    <w:p w14:paraId="22B33238">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lang w:val="en-US" w:eastAsia="zh-CN"/>
        </w:rPr>
        <w:t>2)</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eastAsia="zh-CN"/>
        </w:rPr>
        <w:t>.</w:t>
      </w:r>
    </w:p>
    <w:p w14:paraId="5C537B02">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四、我方承诺，在收到受益人发来的书面索赔通知和本保函原件后的</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个工作</w:t>
      </w:r>
      <w:r>
        <w:rPr>
          <w:rFonts w:hint="eastAsia" w:asciiTheme="minorEastAsia" w:hAnsiTheme="minorEastAsia" w:eastAsiaTheme="minorEastAsia" w:cstheme="minorEastAsia"/>
          <w:color w:val="auto"/>
          <w:kern w:val="2"/>
          <w:sz w:val="21"/>
          <w:szCs w:val="21"/>
          <w:highlight w:val="none"/>
        </w:rPr>
        <w:t>日内无条件支付至受益人指定账户，前述书面索赔通知即为付款要求之单据，且应满足以下要求：</w:t>
      </w:r>
    </w:p>
    <w:p w14:paraId="280FE095">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（1）索赔通知到达的日期在本保函的有效期内；</w:t>
      </w:r>
    </w:p>
    <w:p w14:paraId="3B930067">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（2）载明要求支付的金额；</w:t>
      </w:r>
    </w:p>
    <w:p w14:paraId="09B721EF">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（3）载明申请人违反合同义务的条款和内容；</w:t>
      </w:r>
    </w:p>
    <w:p w14:paraId="58257878">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（4）声明不存在合同文件约定或我国法律规定免除申请人或开立人支付责任的情形；</w:t>
      </w:r>
    </w:p>
    <w:p w14:paraId="0ECC13CA">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（5）索赔通知应在本保函有效期内到达的地址是：</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385ECCB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受益人发出的书面索赔通知应由其为鉴明受益人的法定代表人（负责人）或授权代理人签名或盖个人名章并加盖公章。</w:t>
      </w:r>
    </w:p>
    <w:p w14:paraId="05974FEE">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五、本保函项下的权利不得转让，不得设定担保。贵方未经我方书面同意转让本保函或其项下任何权利，对我方不发生法律效力。</w:t>
      </w:r>
    </w:p>
    <w:p w14:paraId="3C4A488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六、与本保函有关的合同不成立、不生效、无效、被撤销、被解除，不影响本保函的独立有效。 </w:t>
      </w:r>
    </w:p>
    <w:p w14:paraId="6F7C156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七、贵方应在本保函到期后的</w:t>
      </w:r>
      <w:r>
        <w:rPr>
          <w:rFonts w:hint="eastAsia" w:asciiTheme="minorEastAsia" w:hAnsiTheme="minorEastAsia" w:eastAsiaTheme="minorEastAsia" w:cstheme="minorEastAsia"/>
          <w:color w:val="auto"/>
          <w:kern w:val="2"/>
          <w:sz w:val="21"/>
          <w:szCs w:val="21"/>
          <w:highlight w:val="none"/>
          <w:lang w:eastAsia="zh-CN"/>
        </w:rPr>
        <w:t>七个工作</w:t>
      </w:r>
      <w:r>
        <w:rPr>
          <w:rFonts w:hint="eastAsia" w:asciiTheme="minorEastAsia" w:hAnsiTheme="minorEastAsia" w:eastAsiaTheme="minorEastAsia" w:cstheme="minorEastAsia"/>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3CBF81E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04DB0CA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九、本保函自我方法定代表人或授权代表</w:t>
      </w:r>
      <w:r>
        <w:rPr>
          <w:rFonts w:hint="eastAsia" w:asciiTheme="minorEastAsia" w:hAnsiTheme="minorEastAsia" w:eastAsiaTheme="minorEastAsia" w:cstheme="minorEastAsia"/>
          <w:color w:val="auto"/>
          <w:kern w:val="2"/>
          <w:sz w:val="21"/>
          <w:szCs w:val="21"/>
          <w:highlight w:val="none"/>
          <w:lang w:eastAsia="zh-CN"/>
        </w:rPr>
        <w:t>签名</w:t>
      </w:r>
      <w:r>
        <w:rPr>
          <w:rFonts w:hint="eastAsia" w:asciiTheme="minorEastAsia" w:hAnsiTheme="minorEastAsia" w:eastAsiaTheme="minorEastAsia" w:cstheme="minorEastAsia"/>
          <w:color w:val="auto"/>
          <w:kern w:val="2"/>
          <w:sz w:val="21"/>
          <w:szCs w:val="21"/>
          <w:highlight w:val="none"/>
        </w:rPr>
        <w:t>或盖个人名章并加盖公章或合同专用章之日起生效。</w:t>
      </w:r>
    </w:p>
    <w:p w14:paraId="0B67F3DD">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lang w:val="en-US" w:eastAsia="zh-CN"/>
        </w:rPr>
        <w:t>十、</w:t>
      </w:r>
      <w:r>
        <w:rPr>
          <w:rFonts w:hint="eastAsia" w:asciiTheme="minorEastAsia" w:hAnsiTheme="minorEastAsia" w:eastAsiaTheme="minorEastAsia" w:cstheme="minorEastAsia"/>
          <w:color w:val="auto"/>
          <w:kern w:val="2"/>
          <w:sz w:val="21"/>
          <w:szCs w:val="21"/>
          <w:highlight w:val="none"/>
          <w:lang w:eastAsia="zh-CN"/>
        </w:rPr>
        <w:t>本保函在重庆市辖区范围内的核验地点：</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；核验方式：</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none"/>
          <w:lang w:val="en-US" w:eastAsia="zh-CN"/>
        </w:rPr>
        <w:t>。</w:t>
      </w:r>
    </w:p>
    <w:p w14:paraId="6FFCFCBE">
      <w:pPr>
        <w:keepNext w:val="0"/>
        <w:keepLines w:val="0"/>
        <w:pageBreakBefore w:val="0"/>
        <w:widowControl w:val="0"/>
        <w:shd w:val="clear"/>
        <w:kinsoku/>
        <w:wordWrap/>
        <w:topLinePunct w:val="0"/>
        <w:autoSpaceDE/>
        <w:autoSpaceDN/>
        <w:bidi w:val="0"/>
        <w:snapToGrid/>
        <w:spacing w:beforeLines="0" w:after="0" w:line="360" w:lineRule="auto"/>
        <w:ind w:firstLine="420" w:firstLineChars="200"/>
        <w:jc w:val="both"/>
        <w:rPr>
          <w:rFonts w:hint="eastAsia" w:asciiTheme="minorEastAsia" w:hAnsiTheme="minorEastAsia" w:eastAsiaTheme="minorEastAsia" w:cstheme="minorEastAsia"/>
          <w:color w:val="auto"/>
          <w:kern w:val="2"/>
          <w:sz w:val="21"/>
          <w:szCs w:val="21"/>
          <w:highlight w:val="none"/>
          <w:lang w:val="en-US" w:eastAsia="zh-CN" w:bidi="ar-SA"/>
        </w:rPr>
      </w:pPr>
    </w:p>
    <w:p w14:paraId="1EEB987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开 立 人：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（公章）</w:t>
      </w:r>
    </w:p>
    <w:p w14:paraId="7CF4CBF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法定代表人（或授权代表）：</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lang w:eastAsia="zh-CN"/>
        </w:rPr>
        <w:t>签名或盖个人名章</w:t>
      </w:r>
      <w:r>
        <w:rPr>
          <w:rFonts w:hint="eastAsia" w:asciiTheme="minorEastAsia" w:hAnsiTheme="minorEastAsia" w:eastAsiaTheme="minorEastAsia" w:cstheme="minorEastAsia"/>
          <w:color w:val="auto"/>
          <w:kern w:val="2"/>
          <w:sz w:val="21"/>
          <w:szCs w:val="21"/>
          <w:highlight w:val="none"/>
        </w:rPr>
        <w:t>）</w:t>
      </w:r>
    </w:p>
    <w:p w14:paraId="4A1C4FE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    址：</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7DA78FCD">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邮政编码：</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5CB6DEA3">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电    话：</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6E388BA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传    真：</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0D63E72E">
      <w:pPr>
        <w:spacing w:line="240" w:lineRule="exact"/>
        <w:ind w:firstLine="420" w:firstLineChars="200"/>
        <w:rPr>
          <w:rFonts w:ascii="宋体" w:hAnsi="宋体"/>
          <w:color w:val="auto"/>
          <w:szCs w:val="20"/>
          <w:highlight w:val="none"/>
        </w:rPr>
      </w:pPr>
      <w:r>
        <w:rPr>
          <w:rFonts w:hint="eastAsia" w:asciiTheme="minorEastAsia" w:hAnsiTheme="minorEastAsia" w:eastAsiaTheme="minorEastAsia" w:cstheme="minorEastAsia"/>
          <w:color w:val="auto"/>
          <w:kern w:val="2"/>
          <w:sz w:val="21"/>
          <w:szCs w:val="21"/>
          <w:highlight w:val="none"/>
        </w:rPr>
        <w:t xml:space="preserve">开立时间：    年    月    </w:t>
      </w:r>
      <w:r>
        <w:rPr>
          <w:rFonts w:hint="eastAsia" w:ascii="宋体" w:hAnsi="宋体" w:eastAsia="宋体" w:cs="宋体"/>
          <w:color w:val="auto"/>
          <w:sz w:val="21"/>
          <w:szCs w:val="21"/>
          <w:highlight w:val="none"/>
        </w:rPr>
        <w:t>日</w:t>
      </w:r>
      <w:r>
        <w:rPr>
          <w:rFonts w:ascii="宋体" w:hAnsi="宋体"/>
          <w:color w:val="auto"/>
          <w:szCs w:val="20"/>
          <w:highlight w:val="none"/>
        </w:rPr>
        <w:br w:type="page"/>
      </w:r>
      <w:bookmarkStart w:id="2099" w:name="招标文件05章工程量清单"/>
      <w:bookmarkEnd w:id="2099"/>
    </w:p>
    <w:p w14:paraId="15F3FF8D">
      <w:pPr>
        <w:pStyle w:val="2"/>
        <w:spacing w:before="0" w:after="0" w:line="360" w:lineRule="auto"/>
        <w:jc w:val="center"/>
        <w:rPr>
          <w:rFonts w:ascii="宋体" w:hAnsi="宋体"/>
          <w:color w:val="auto"/>
          <w:highlight w:val="none"/>
        </w:rPr>
      </w:pPr>
      <w:bookmarkStart w:id="2100" w:name="_Toc430530513"/>
      <w:bookmarkStart w:id="2101" w:name="_Toc287620797"/>
      <w:bookmarkStart w:id="2102" w:name="_Toc509218843"/>
      <w:bookmarkStart w:id="2103" w:name="_Toc534185822"/>
      <w:bookmarkStart w:id="2104" w:name="_Toc287607855"/>
      <w:bookmarkStart w:id="2105" w:name="_Toc57820640"/>
      <w:bookmarkStart w:id="2106" w:name="_Toc15878"/>
      <w:r>
        <w:rPr>
          <w:rFonts w:hint="eastAsia" w:ascii="宋体" w:hAnsi="宋体"/>
          <w:color w:val="auto"/>
          <w:highlight w:val="none"/>
        </w:rPr>
        <w:t>第五章  工程量清单</w:t>
      </w:r>
      <w:bookmarkEnd w:id="2100"/>
      <w:bookmarkEnd w:id="2101"/>
      <w:bookmarkEnd w:id="2102"/>
      <w:bookmarkEnd w:id="2103"/>
      <w:bookmarkEnd w:id="2104"/>
      <w:bookmarkEnd w:id="2105"/>
      <w:bookmarkEnd w:id="2106"/>
      <w:bookmarkStart w:id="2107" w:name="招标文件05章工程量清单01"/>
      <w:bookmarkEnd w:id="2107"/>
      <w:bookmarkStart w:id="2108" w:name="_Toc224103477"/>
      <w:bookmarkStart w:id="2109" w:name="_Toc287607856"/>
      <w:bookmarkStart w:id="2110" w:name="_Toc430530514"/>
      <w:bookmarkStart w:id="2111" w:name="_Toc287620798"/>
      <w:bookmarkStart w:id="2112" w:name="_Toc277082638"/>
    </w:p>
    <w:bookmarkEnd w:id="2108"/>
    <w:bookmarkEnd w:id="2109"/>
    <w:bookmarkEnd w:id="2110"/>
    <w:bookmarkEnd w:id="2111"/>
    <w:bookmarkEnd w:id="2112"/>
    <w:p w14:paraId="29107766">
      <w:pPr>
        <w:snapToGrid w:val="0"/>
        <w:spacing w:line="360" w:lineRule="auto"/>
        <w:jc w:val="center"/>
        <w:rPr>
          <w:rFonts w:ascii="宋体" w:hAnsi="宋体"/>
          <w:color w:val="auto"/>
          <w:sz w:val="24"/>
          <w:highlight w:val="none"/>
        </w:rPr>
      </w:pPr>
    </w:p>
    <w:p w14:paraId="45671BC8">
      <w:pPr>
        <w:ind w:right="561"/>
        <w:jc w:val="center"/>
        <w:rPr>
          <w:rFonts w:ascii="宋体" w:hAnsi="宋体"/>
          <w:color w:val="auto"/>
          <w:szCs w:val="21"/>
          <w:highlight w:val="none"/>
        </w:rPr>
      </w:pPr>
      <w:r>
        <w:rPr>
          <w:rFonts w:hint="eastAsia" w:ascii="宋体" w:hAnsi="宋体"/>
          <w:color w:val="auto"/>
          <w:szCs w:val="20"/>
          <w:highlight w:val="none"/>
          <w:lang w:val="en-US" w:eastAsia="zh-CN"/>
        </w:rPr>
        <w:t xml:space="preserve">        </w:t>
      </w:r>
      <w:r>
        <w:rPr>
          <w:rFonts w:hint="eastAsia" w:ascii="宋体" w:hAnsi="宋体"/>
          <w:color w:val="auto"/>
          <w:szCs w:val="20"/>
          <w:highlight w:val="none"/>
        </w:rPr>
        <w:t>在垫江县人民政府网（http://www.cqsdj.gov.cn/）下载</w:t>
      </w:r>
      <w:r>
        <w:rPr>
          <w:rFonts w:ascii="宋体" w:hAnsi="宋体"/>
          <w:color w:val="auto"/>
          <w:sz w:val="24"/>
          <w:highlight w:val="none"/>
        </w:rPr>
        <w:br w:type="page"/>
      </w:r>
    </w:p>
    <w:p w14:paraId="76D03838">
      <w:pPr>
        <w:pStyle w:val="2"/>
        <w:spacing w:before="0" w:after="0" w:line="360" w:lineRule="auto"/>
        <w:jc w:val="center"/>
        <w:rPr>
          <w:rFonts w:ascii="宋体" w:hAnsi="宋体"/>
          <w:color w:val="auto"/>
          <w:sz w:val="52"/>
          <w:szCs w:val="52"/>
          <w:highlight w:val="none"/>
        </w:rPr>
      </w:pPr>
      <w:bookmarkStart w:id="2113" w:name="_Toc509218844"/>
      <w:bookmarkStart w:id="2114" w:name="_Toc534185823"/>
      <w:bookmarkStart w:id="2115" w:name="_Toc6593"/>
      <w:bookmarkStart w:id="2116" w:name="_Toc57820641"/>
      <w:r>
        <w:rPr>
          <w:rFonts w:ascii="宋体" w:hAnsi="宋体"/>
          <w:color w:val="auto"/>
          <w:sz w:val="52"/>
          <w:szCs w:val="52"/>
          <w:highlight w:val="none"/>
        </w:rPr>
        <w:t>第 二 卷</w:t>
      </w:r>
      <w:bookmarkEnd w:id="2113"/>
      <w:bookmarkEnd w:id="2114"/>
      <w:bookmarkEnd w:id="2115"/>
      <w:bookmarkEnd w:id="2116"/>
    </w:p>
    <w:p w14:paraId="35A0FC64">
      <w:pPr>
        <w:spacing w:line="360" w:lineRule="auto"/>
        <w:rPr>
          <w:rFonts w:ascii="宋体" w:hAnsi="宋体"/>
          <w:color w:val="auto"/>
          <w:szCs w:val="20"/>
          <w:highlight w:val="none"/>
        </w:rPr>
      </w:pPr>
      <w:r>
        <w:rPr>
          <w:rFonts w:ascii="宋体" w:hAnsi="宋体"/>
          <w:color w:val="auto"/>
          <w:szCs w:val="20"/>
          <w:highlight w:val="none"/>
        </w:rPr>
        <w:br w:type="page"/>
      </w:r>
    </w:p>
    <w:p w14:paraId="736C913B">
      <w:pPr>
        <w:pStyle w:val="2"/>
        <w:spacing w:line="360" w:lineRule="auto"/>
        <w:jc w:val="center"/>
        <w:rPr>
          <w:rFonts w:ascii="宋体" w:hAnsi="宋体"/>
          <w:color w:val="auto"/>
          <w:highlight w:val="none"/>
        </w:rPr>
      </w:pPr>
      <w:bookmarkStart w:id="2117" w:name="招标文件06章图纸"/>
      <w:bookmarkEnd w:id="2117"/>
      <w:bookmarkStart w:id="2118" w:name="_Toc430530519"/>
      <w:bookmarkStart w:id="2119" w:name="_Toc509218846"/>
      <w:bookmarkStart w:id="2120" w:name="_Toc28410"/>
      <w:bookmarkStart w:id="2121" w:name="_Toc287607861"/>
      <w:bookmarkStart w:id="2122" w:name="_Toc57820642"/>
      <w:bookmarkStart w:id="2123" w:name="_Toc287620803"/>
      <w:bookmarkStart w:id="2124" w:name="_Toc534185825"/>
      <w:r>
        <w:rPr>
          <w:rFonts w:hint="eastAsia" w:ascii="宋体" w:hAnsi="宋体"/>
          <w:color w:val="auto"/>
          <w:highlight w:val="none"/>
        </w:rPr>
        <w:t>第六章  图纸</w:t>
      </w:r>
      <w:bookmarkEnd w:id="2118"/>
      <w:bookmarkEnd w:id="2119"/>
      <w:bookmarkEnd w:id="2120"/>
      <w:bookmarkEnd w:id="2121"/>
      <w:bookmarkEnd w:id="2122"/>
      <w:bookmarkEnd w:id="2123"/>
      <w:bookmarkEnd w:id="2124"/>
    </w:p>
    <w:p w14:paraId="15F340AF">
      <w:pPr>
        <w:spacing w:line="360" w:lineRule="auto"/>
        <w:jc w:val="center"/>
        <w:rPr>
          <w:rFonts w:ascii="宋体" w:hAnsi="宋体"/>
          <w:color w:val="auto"/>
          <w:szCs w:val="20"/>
          <w:highlight w:val="none"/>
        </w:rPr>
      </w:pPr>
      <w:bookmarkStart w:id="2125" w:name="招标文件06章图纸01"/>
      <w:bookmarkEnd w:id="2125"/>
      <w:bookmarkStart w:id="2126" w:name="_Toc287620804"/>
      <w:bookmarkStart w:id="2127" w:name="_Toc430530520"/>
      <w:r>
        <w:rPr>
          <w:rFonts w:hint="eastAsia" w:ascii="宋体" w:hAnsi="宋体"/>
          <w:color w:val="auto"/>
          <w:szCs w:val="20"/>
          <w:highlight w:val="none"/>
        </w:rPr>
        <w:t>在垫江县人民政府网（http://www.cqsdj.gov.cn/）下载</w:t>
      </w:r>
    </w:p>
    <w:bookmarkEnd w:id="2126"/>
    <w:bookmarkEnd w:id="2127"/>
    <w:p w14:paraId="0D7A6C7D">
      <w:pPr>
        <w:spacing w:line="360" w:lineRule="auto"/>
        <w:rPr>
          <w:rFonts w:ascii="宋体" w:hAnsi="宋体"/>
          <w:color w:val="auto"/>
          <w:highlight w:val="none"/>
        </w:rPr>
      </w:pPr>
      <w:r>
        <w:rPr>
          <w:rFonts w:ascii="宋体" w:hAnsi="宋体"/>
          <w:color w:val="auto"/>
          <w:szCs w:val="20"/>
          <w:highlight w:val="none"/>
        </w:rPr>
        <w:br w:type="page"/>
      </w:r>
    </w:p>
    <w:p w14:paraId="64C20812">
      <w:pPr>
        <w:pStyle w:val="2"/>
        <w:spacing w:before="0" w:after="0" w:line="360" w:lineRule="auto"/>
        <w:jc w:val="center"/>
        <w:rPr>
          <w:rFonts w:ascii="宋体" w:hAnsi="宋体"/>
          <w:color w:val="auto"/>
          <w:sz w:val="52"/>
          <w:szCs w:val="52"/>
          <w:highlight w:val="none"/>
        </w:rPr>
      </w:pPr>
      <w:bookmarkStart w:id="2128" w:name="_Toc32127"/>
      <w:bookmarkStart w:id="2129" w:name="_Toc57820643"/>
      <w:r>
        <w:rPr>
          <w:rFonts w:hint="eastAsia" w:ascii="宋体" w:hAnsi="宋体"/>
          <w:color w:val="auto"/>
          <w:sz w:val="52"/>
          <w:szCs w:val="52"/>
          <w:highlight w:val="none"/>
        </w:rPr>
        <w:t>第 三 卷</w:t>
      </w:r>
      <w:bookmarkEnd w:id="2128"/>
      <w:bookmarkEnd w:id="2129"/>
      <w:bookmarkStart w:id="2130" w:name="_Toc509218847"/>
      <w:bookmarkStart w:id="2131" w:name="_Toc536628344"/>
      <w:bookmarkStart w:id="2132" w:name="_Toc536797121"/>
      <w:bookmarkStart w:id="2133" w:name="_Toc13210772"/>
      <w:bookmarkStart w:id="2134" w:name="_Toc536797390"/>
      <w:bookmarkStart w:id="2135" w:name="_Toc534185826"/>
      <w:bookmarkStart w:id="2136" w:name="_Toc536620100"/>
      <w:bookmarkStart w:id="2137" w:name="_Toc536796986"/>
      <w:bookmarkStart w:id="2138" w:name="_Toc536796850"/>
      <w:bookmarkStart w:id="2139" w:name="_Toc536797255"/>
      <w:bookmarkStart w:id="2140" w:name="_Toc13211764"/>
      <w:bookmarkStart w:id="2141" w:name="_Toc536621880"/>
      <w:bookmarkStart w:id="2142" w:name="_Toc536619968"/>
      <w:bookmarkStart w:id="2143" w:name="_Toc13211206"/>
    </w:p>
    <w:bookmarkEnd w:id="2130"/>
    <w:p w14:paraId="0C316866">
      <w:pPr>
        <w:rPr>
          <w:color w:val="auto"/>
          <w:highlight w:val="none"/>
        </w:rPr>
      </w:pPr>
      <w:r>
        <w:rPr>
          <w:color w:val="auto"/>
          <w:highlight w:val="none"/>
        </w:rPr>
        <w:br w:type="page"/>
      </w:r>
      <w:bookmarkEnd w:id="2131"/>
      <w:bookmarkEnd w:id="2132"/>
      <w:bookmarkEnd w:id="2133"/>
      <w:bookmarkEnd w:id="2134"/>
      <w:bookmarkEnd w:id="2135"/>
      <w:bookmarkEnd w:id="2136"/>
      <w:bookmarkEnd w:id="2137"/>
      <w:bookmarkEnd w:id="2138"/>
      <w:bookmarkEnd w:id="2139"/>
      <w:bookmarkEnd w:id="2140"/>
      <w:bookmarkEnd w:id="2141"/>
      <w:bookmarkEnd w:id="2142"/>
      <w:bookmarkEnd w:id="2143"/>
    </w:p>
    <w:p w14:paraId="54FB53D1">
      <w:pPr>
        <w:pStyle w:val="2"/>
        <w:spacing w:line="360" w:lineRule="auto"/>
        <w:jc w:val="center"/>
        <w:rPr>
          <w:rFonts w:ascii="宋体" w:hAnsi="宋体"/>
          <w:color w:val="auto"/>
          <w:highlight w:val="none"/>
        </w:rPr>
      </w:pPr>
      <w:bookmarkStart w:id="2144" w:name="招标文件07章技术标准和要求"/>
      <w:bookmarkEnd w:id="2144"/>
      <w:bookmarkStart w:id="2145" w:name="_Toc57820644"/>
      <w:bookmarkStart w:id="2146" w:name="_Toc4372"/>
      <w:r>
        <w:rPr>
          <w:rFonts w:ascii="宋体" w:hAnsi="宋体"/>
          <w:color w:val="auto"/>
          <w:highlight w:val="none"/>
        </w:rPr>
        <w:t>第七章</w:t>
      </w:r>
      <w:r>
        <w:rPr>
          <w:rFonts w:hint="eastAsia" w:ascii="宋体" w:hAnsi="宋体"/>
          <w:color w:val="auto"/>
          <w:highlight w:val="none"/>
        </w:rPr>
        <w:t xml:space="preserve">  </w:t>
      </w:r>
      <w:r>
        <w:rPr>
          <w:rFonts w:ascii="宋体" w:hAnsi="宋体"/>
          <w:color w:val="auto"/>
          <w:highlight w:val="none"/>
        </w:rPr>
        <w:t>技术标准和要求</w:t>
      </w:r>
      <w:bookmarkEnd w:id="2145"/>
      <w:bookmarkEnd w:id="2146"/>
      <w:bookmarkStart w:id="2147" w:name="招标文件07章技术标准和要求01"/>
      <w:bookmarkEnd w:id="2147"/>
      <w:bookmarkStart w:id="2148" w:name="_Toc287620808"/>
      <w:bookmarkStart w:id="2149" w:name="_Toc430530524"/>
    </w:p>
    <w:bookmarkEnd w:id="2148"/>
    <w:bookmarkEnd w:id="2149"/>
    <w:p w14:paraId="7558BF60">
      <w:pPr>
        <w:spacing w:line="360" w:lineRule="auto"/>
        <w:jc w:val="center"/>
        <w:rPr>
          <w:rStyle w:val="54"/>
          <w:color w:val="auto"/>
          <w:highlight w:val="none"/>
        </w:rPr>
      </w:pPr>
      <w:r>
        <w:rPr>
          <w:rFonts w:ascii="宋体" w:hAnsi="宋体"/>
          <w:color w:val="auto"/>
          <w:szCs w:val="21"/>
          <w:highlight w:val="none"/>
        </w:rPr>
        <w:t>由</w:t>
      </w:r>
      <w:r>
        <w:rPr>
          <w:rFonts w:hint="eastAsia" w:ascii="宋体" w:hAnsi="宋体"/>
          <w:color w:val="auto"/>
          <w:szCs w:val="21"/>
          <w:highlight w:val="none"/>
          <w:lang w:eastAsia="zh-CN"/>
        </w:rPr>
        <w:t>比选</w:t>
      </w:r>
      <w:r>
        <w:rPr>
          <w:rFonts w:ascii="宋体" w:hAnsi="宋体"/>
          <w:color w:val="auto"/>
          <w:szCs w:val="21"/>
          <w:highlight w:val="none"/>
        </w:rPr>
        <w:t>人根据</w:t>
      </w:r>
      <w:r>
        <w:rPr>
          <w:rFonts w:hint="eastAsia" w:ascii="宋体" w:hAnsi="宋体"/>
          <w:color w:val="auto"/>
          <w:szCs w:val="21"/>
          <w:highlight w:val="none"/>
          <w:lang w:eastAsia="zh-CN"/>
        </w:rPr>
        <w:t>比选</w:t>
      </w:r>
      <w:r>
        <w:rPr>
          <w:rFonts w:ascii="宋体" w:hAnsi="宋体"/>
          <w:color w:val="auto"/>
          <w:szCs w:val="21"/>
          <w:highlight w:val="none"/>
        </w:rPr>
        <w:t>项目的实际情况编写</w:t>
      </w:r>
      <w:r>
        <w:rPr>
          <w:rFonts w:hint="eastAsia" w:ascii="宋体" w:hAnsi="宋体"/>
          <w:color w:val="auto"/>
          <w:szCs w:val="21"/>
          <w:highlight w:val="none"/>
        </w:rPr>
        <w:t>（如有）。</w:t>
      </w:r>
    </w:p>
    <w:p w14:paraId="036E7823">
      <w:pPr>
        <w:spacing w:line="360" w:lineRule="auto"/>
        <w:rPr>
          <w:rFonts w:ascii="宋体" w:hAnsi="宋体"/>
          <w:color w:val="auto"/>
          <w:highlight w:val="none"/>
        </w:rPr>
      </w:pPr>
      <w:r>
        <w:rPr>
          <w:rFonts w:ascii="宋体" w:hAnsi="宋体"/>
          <w:color w:val="auto"/>
          <w:highlight w:val="none"/>
        </w:rPr>
        <w:br w:type="page"/>
      </w:r>
    </w:p>
    <w:p w14:paraId="7FCED3FF">
      <w:pPr>
        <w:pStyle w:val="2"/>
        <w:spacing w:before="0" w:after="0" w:line="360" w:lineRule="auto"/>
        <w:jc w:val="center"/>
        <w:rPr>
          <w:rFonts w:ascii="宋体" w:hAnsi="宋体"/>
          <w:color w:val="auto"/>
          <w:sz w:val="52"/>
          <w:szCs w:val="52"/>
          <w:highlight w:val="none"/>
        </w:rPr>
      </w:pPr>
      <w:bookmarkStart w:id="2150" w:name="_Toc534185827"/>
      <w:bookmarkStart w:id="2151" w:name="_Toc509218849"/>
      <w:bookmarkStart w:id="2152" w:name="_Toc7130"/>
      <w:bookmarkStart w:id="2153" w:name="_Toc57820645"/>
      <w:r>
        <w:rPr>
          <w:rFonts w:ascii="宋体" w:hAnsi="宋体"/>
          <w:color w:val="auto"/>
          <w:sz w:val="52"/>
          <w:szCs w:val="52"/>
          <w:highlight w:val="none"/>
        </w:rPr>
        <w:t>第 四 卷</w:t>
      </w:r>
      <w:bookmarkEnd w:id="2150"/>
      <w:bookmarkEnd w:id="2151"/>
      <w:bookmarkEnd w:id="2152"/>
      <w:bookmarkEnd w:id="2153"/>
      <w:bookmarkStart w:id="2154" w:name="_Toc534185828"/>
      <w:bookmarkStart w:id="2155" w:name="_Toc536797124"/>
      <w:bookmarkStart w:id="2156" w:name="_Toc536621883"/>
      <w:bookmarkStart w:id="2157" w:name="_Toc13211209"/>
      <w:bookmarkStart w:id="2158" w:name="_Toc536796989"/>
      <w:bookmarkStart w:id="2159" w:name="_Toc13210775"/>
      <w:bookmarkStart w:id="2160" w:name="_Toc536797393"/>
      <w:bookmarkStart w:id="2161" w:name="_Toc536796853"/>
      <w:bookmarkStart w:id="2162" w:name="_Toc13211767"/>
      <w:bookmarkStart w:id="2163" w:name="_Toc509218850"/>
      <w:bookmarkStart w:id="2164" w:name="_Toc536620102"/>
      <w:bookmarkStart w:id="2165" w:name="_Toc536628347"/>
      <w:bookmarkStart w:id="2166" w:name="_Toc536797258"/>
      <w:bookmarkStart w:id="2167" w:name="_Toc536619970"/>
    </w:p>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p w14:paraId="55D52111">
      <w:pPr>
        <w:rPr>
          <w:color w:val="auto"/>
          <w:highlight w:val="none"/>
        </w:rPr>
      </w:pPr>
      <w:r>
        <w:rPr>
          <w:color w:val="auto"/>
          <w:highlight w:val="none"/>
        </w:rPr>
        <w:br w:type="page"/>
      </w:r>
      <w:bookmarkStart w:id="2168" w:name="招标文件08章投标文件格式"/>
      <w:bookmarkEnd w:id="2168"/>
      <w:bookmarkStart w:id="2169" w:name="_Toc287620812"/>
      <w:bookmarkStart w:id="2170" w:name="_Toc287607865"/>
    </w:p>
    <w:p w14:paraId="418307BE">
      <w:pPr>
        <w:pStyle w:val="2"/>
        <w:spacing w:line="360" w:lineRule="auto"/>
        <w:jc w:val="center"/>
        <w:rPr>
          <w:rFonts w:ascii="宋体" w:hAnsi="宋体"/>
          <w:color w:val="auto"/>
          <w:highlight w:val="none"/>
        </w:rPr>
      </w:pPr>
      <w:bookmarkStart w:id="2171" w:name="_Toc57820646"/>
      <w:bookmarkStart w:id="2172" w:name="_Toc534185829"/>
      <w:bookmarkStart w:id="2173" w:name="_Toc509218852"/>
      <w:bookmarkStart w:id="2174" w:name="_Toc25131"/>
      <w:bookmarkStart w:id="2175" w:name="_Toc430530528"/>
      <w:r>
        <w:rPr>
          <w:rFonts w:hint="eastAsia" w:ascii="宋体" w:hAnsi="宋体"/>
          <w:color w:val="auto"/>
          <w:highlight w:val="none"/>
        </w:rPr>
        <w:t xml:space="preserve">第八章  </w:t>
      </w:r>
      <w:r>
        <w:rPr>
          <w:rFonts w:hint="eastAsia" w:ascii="宋体" w:hAnsi="宋体"/>
          <w:color w:val="auto"/>
          <w:highlight w:val="none"/>
          <w:lang w:eastAsia="zh-CN"/>
        </w:rPr>
        <w:t>竞选</w:t>
      </w:r>
      <w:r>
        <w:rPr>
          <w:rFonts w:hint="eastAsia" w:ascii="宋体" w:hAnsi="宋体"/>
          <w:color w:val="auto"/>
          <w:highlight w:val="none"/>
        </w:rPr>
        <w:t>文件格式</w:t>
      </w:r>
      <w:bookmarkEnd w:id="2169"/>
      <w:bookmarkEnd w:id="2170"/>
      <w:bookmarkEnd w:id="2171"/>
      <w:bookmarkEnd w:id="2172"/>
      <w:bookmarkEnd w:id="2173"/>
      <w:bookmarkEnd w:id="2174"/>
      <w:bookmarkEnd w:id="2175"/>
    </w:p>
    <w:p w14:paraId="3E9E1478">
      <w:pPr>
        <w:spacing w:line="360" w:lineRule="auto"/>
        <w:rPr>
          <w:rFonts w:ascii="宋体" w:hAnsi="宋体"/>
          <w:color w:val="auto"/>
          <w:sz w:val="32"/>
          <w:szCs w:val="32"/>
          <w:highlight w:val="none"/>
        </w:rPr>
      </w:pPr>
    </w:p>
    <w:p w14:paraId="38B059A1">
      <w:pPr>
        <w:spacing w:line="360" w:lineRule="auto"/>
        <w:jc w:val="center"/>
        <w:rPr>
          <w:rFonts w:ascii="宋体" w:hAnsi="宋体"/>
          <w:color w:val="auto"/>
          <w:sz w:val="36"/>
          <w:szCs w:val="36"/>
          <w:highlight w:val="none"/>
        </w:rPr>
      </w:pPr>
      <w:r>
        <w:rPr>
          <w:rFonts w:ascii="宋体" w:hAnsi="宋体"/>
          <w:color w:val="auto"/>
          <w:szCs w:val="20"/>
          <w:highlight w:val="none"/>
        </w:rPr>
        <w:br w:type="page"/>
      </w:r>
      <w:bookmarkStart w:id="2176" w:name="_Toc224103493"/>
      <w:r>
        <w:rPr>
          <w:rFonts w:hint="eastAsia" w:ascii="宋体" w:hAnsi="宋体"/>
          <w:color w:val="auto"/>
          <w:sz w:val="36"/>
          <w:szCs w:val="36"/>
          <w:highlight w:val="none"/>
        </w:rPr>
        <w:t>目  录</w:t>
      </w:r>
      <w:bookmarkEnd w:id="2176"/>
    </w:p>
    <w:p w14:paraId="5BCA3DCE">
      <w:pPr>
        <w:spacing w:line="360" w:lineRule="auto"/>
        <w:jc w:val="center"/>
        <w:rPr>
          <w:rFonts w:ascii="宋体" w:hAnsi="宋体"/>
          <w:color w:val="auto"/>
          <w:szCs w:val="20"/>
          <w:highlight w:val="none"/>
        </w:rPr>
      </w:pPr>
    </w:p>
    <w:p w14:paraId="665E7FBB">
      <w:pPr>
        <w:spacing w:line="360" w:lineRule="auto"/>
        <w:rPr>
          <w:rFonts w:ascii="宋体" w:hAnsi="宋体"/>
          <w:b/>
          <w:color w:val="auto"/>
          <w:highlight w:val="none"/>
        </w:rPr>
      </w:pPr>
      <w:r>
        <w:rPr>
          <w:rFonts w:hint="eastAsia" w:ascii="宋体" w:hAnsi="宋体"/>
          <w:b/>
          <w:color w:val="auto"/>
          <w:highlight w:val="none"/>
        </w:rPr>
        <w:t>一</w:t>
      </w:r>
      <w:r>
        <w:rPr>
          <w:rFonts w:ascii="宋体" w:hAnsi="宋体"/>
          <w:b/>
          <w:color w:val="auto"/>
          <w:highlight w:val="none"/>
        </w:rPr>
        <w:t>、</w:t>
      </w:r>
      <w:r>
        <w:rPr>
          <w:rFonts w:hint="eastAsia" w:ascii="宋体" w:hAnsi="宋体"/>
          <w:b/>
          <w:color w:val="auto"/>
          <w:highlight w:val="none"/>
          <w:lang w:eastAsia="zh-CN"/>
        </w:rPr>
        <w:t>竞选</w:t>
      </w:r>
      <w:r>
        <w:rPr>
          <w:rFonts w:ascii="宋体" w:hAnsi="宋体"/>
          <w:b/>
          <w:color w:val="auto"/>
          <w:highlight w:val="none"/>
        </w:rPr>
        <w:t>函部分</w:t>
      </w:r>
    </w:p>
    <w:p w14:paraId="346E3FF0">
      <w:pPr>
        <w:spacing w:line="360" w:lineRule="auto"/>
        <w:ind w:firstLine="420" w:firstLineChars="200"/>
        <w:rPr>
          <w:rFonts w:ascii="宋体" w:hAnsi="宋体"/>
          <w:color w:val="auto"/>
          <w:highlight w:val="none"/>
        </w:rPr>
      </w:pPr>
      <w:r>
        <w:rPr>
          <w:rFonts w:ascii="宋体" w:hAnsi="宋体"/>
          <w:color w:val="auto"/>
          <w:highlight w:val="none"/>
        </w:rPr>
        <w:t>（一）</w:t>
      </w:r>
      <w:r>
        <w:rPr>
          <w:rFonts w:hint="eastAsia" w:ascii="宋体" w:hAnsi="宋体"/>
          <w:color w:val="auto"/>
          <w:highlight w:val="none"/>
          <w:lang w:eastAsia="zh-CN"/>
        </w:rPr>
        <w:t>竞选</w:t>
      </w:r>
      <w:r>
        <w:rPr>
          <w:rFonts w:ascii="宋体" w:hAnsi="宋体"/>
          <w:color w:val="auto"/>
          <w:highlight w:val="none"/>
        </w:rPr>
        <w:t>函</w:t>
      </w:r>
    </w:p>
    <w:p w14:paraId="6BAE15DC">
      <w:pPr>
        <w:spacing w:line="360" w:lineRule="auto"/>
        <w:ind w:firstLine="420" w:firstLineChars="200"/>
        <w:rPr>
          <w:rFonts w:ascii="宋体" w:hAnsi="宋体"/>
          <w:color w:val="auto"/>
          <w:highlight w:val="none"/>
        </w:rPr>
      </w:pPr>
      <w:r>
        <w:rPr>
          <w:rFonts w:ascii="宋体" w:hAnsi="宋体"/>
          <w:color w:val="auto"/>
          <w:highlight w:val="none"/>
        </w:rPr>
        <w:t>（二）</w:t>
      </w:r>
      <w:r>
        <w:rPr>
          <w:rFonts w:hint="eastAsia" w:ascii="宋体" w:hAnsi="宋体"/>
          <w:color w:val="auto"/>
          <w:highlight w:val="none"/>
          <w:lang w:eastAsia="zh-CN"/>
        </w:rPr>
        <w:t>竞选</w:t>
      </w:r>
      <w:r>
        <w:rPr>
          <w:rFonts w:ascii="宋体" w:hAnsi="宋体"/>
          <w:color w:val="auto"/>
          <w:highlight w:val="none"/>
        </w:rPr>
        <w:t>函附录</w:t>
      </w:r>
    </w:p>
    <w:p w14:paraId="53C626EE">
      <w:pPr>
        <w:spacing w:line="360" w:lineRule="auto"/>
        <w:ind w:firstLine="420" w:firstLineChars="200"/>
        <w:rPr>
          <w:rFonts w:ascii="宋体" w:hAnsi="宋体"/>
          <w:color w:val="auto"/>
          <w:highlight w:val="none"/>
        </w:rPr>
      </w:pPr>
      <w:r>
        <w:rPr>
          <w:rFonts w:ascii="宋体" w:hAnsi="宋体"/>
          <w:color w:val="auto"/>
          <w:highlight w:val="none"/>
        </w:rPr>
        <w:t>（三）</w:t>
      </w:r>
      <w:r>
        <w:rPr>
          <w:rFonts w:hint="eastAsia" w:ascii="宋体" w:hAnsi="宋体"/>
          <w:color w:val="auto"/>
          <w:highlight w:val="none"/>
        </w:rPr>
        <w:t>法定代表人身份证明或附有法定代表人身份证明的授权委托书</w:t>
      </w:r>
    </w:p>
    <w:p w14:paraId="00EA56CE">
      <w:pPr>
        <w:spacing w:line="360" w:lineRule="auto"/>
        <w:ind w:firstLine="420" w:firstLineChars="200"/>
        <w:rPr>
          <w:rFonts w:ascii="宋体" w:hAnsi="宋体"/>
          <w:color w:val="auto"/>
          <w:highlight w:val="none"/>
        </w:rPr>
      </w:pPr>
      <w:r>
        <w:rPr>
          <w:rFonts w:ascii="宋体" w:hAnsi="宋体"/>
          <w:color w:val="auto"/>
          <w:highlight w:val="none"/>
        </w:rPr>
        <w:t>（四）</w:t>
      </w:r>
      <w:r>
        <w:rPr>
          <w:rFonts w:hint="eastAsia" w:ascii="宋体" w:hAnsi="宋体"/>
          <w:color w:val="auto"/>
          <w:highlight w:val="none"/>
        </w:rPr>
        <w:t>低价风险担保提交承诺书（如有）</w:t>
      </w:r>
    </w:p>
    <w:p w14:paraId="45F6236D">
      <w:pPr>
        <w:spacing w:line="360" w:lineRule="auto"/>
        <w:rPr>
          <w:rFonts w:ascii="宋体" w:hAnsi="宋体"/>
          <w:b/>
          <w:color w:val="auto"/>
          <w:highlight w:val="none"/>
        </w:rPr>
      </w:pPr>
      <w:r>
        <w:rPr>
          <w:rFonts w:hint="eastAsia" w:ascii="宋体" w:hAnsi="宋体"/>
          <w:b/>
          <w:color w:val="auto"/>
          <w:highlight w:val="none"/>
        </w:rPr>
        <w:t>二</w:t>
      </w:r>
      <w:r>
        <w:rPr>
          <w:rFonts w:ascii="宋体" w:hAnsi="宋体"/>
          <w:b/>
          <w:color w:val="auto"/>
          <w:highlight w:val="none"/>
        </w:rPr>
        <w:t>、</w:t>
      </w:r>
      <w:r>
        <w:rPr>
          <w:rFonts w:hint="eastAsia" w:ascii="宋体" w:hAnsi="宋体"/>
          <w:b/>
          <w:color w:val="auto"/>
          <w:highlight w:val="none"/>
        </w:rPr>
        <w:t>经济</w:t>
      </w:r>
      <w:r>
        <w:rPr>
          <w:rFonts w:ascii="宋体" w:hAnsi="宋体"/>
          <w:b/>
          <w:color w:val="auto"/>
          <w:highlight w:val="none"/>
        </w:rPr>
        <w:t>部分</w:t>
      </w:r>
    </w:p>
    <w:p w14:paraId="6190D6CD">
      <w:pPr>
        <w:spacing w:line="360" w:lineRule="auto"/>
        <w:ind w:firstLine="420" w:firstLineChars="200"/>
        <w:rPr>
          <w:rFonts w:ascii="宋体" w:hAnsi="宋体"/>
          <w:color w:val="auto"/>
          <w:highlight w:val="none"/>
        </w:rPr>
      </w:pPr>
      <w:r>
        <w:rPr>
          <w:rFonts w:ascii="宋体" w:hAnsi="宋体"/>
          <w:color w:val="auto"/>
          <w:highlight w:val="none"/>
        </w:rPr>
        <w:t>已标价工程量清单</w:t>
      </w:r>
    </w:p>
    <w:p w14:paraId="718D4C36">
      <w:pPr>
        <w:spacing w:line="360" w:lineRule="auto"/>
        <w:rPr>
          <w:rFonts w:ascii="宋体" w:hAnsi="宋体"/>
          <w:b/>
          <w:color w:val="auto"/>
          <w:highlight w:val="none"/>
        </w:rPr>
      </w:pPr>
      <w:r>
        <w:rPr>
          <w:rFonts w:hint="eastAsia" w:ascii="宋体" w:hAnsi="宋体"/>
          <w:b/>
          <w:color w:val="auto"/>
          <w:highlight w:val="none"/>
          <w:lang w:val="en-US" w:eastAsia="zh-CN"/>
        </w:rPr>
        <w:t>三</w:t>
      </w:r>
      <w:r>
        <w:rPr>
          <w:rFonts w:ascii="宋体" w:hAnsi="宋体"/>
          <w:b/>
          <w:color w:val="auto"/>
          <w:highlight w:val="none"/>
        </w:rPr>
        <w:t>、</w:t>
      </w:r>
      <w:r>
        <w:rPr>
          <w:rFonts w:hint="eastAsia" w:ascii="宋体" w:hAnsi="宋体"/>
          <w:b/>
          <w:color w:val="auto"/>
          <w:highlight w:val="none"/>
        </w:rPr>
        <w:t>资格审查部分</w:t>
      </w:r>
    </w:p>
    <w:p w14:paraId="0E0A3DE9">
      <w:pPr>
        <w:spacing w:line="360" w:lineRule="auto"/>
        <w:ind w:firstLine="420" w:firstLineChars="200"/>
        <w:rPr>
          <w:rFonts w:ascii="宋体" w:hAnsi="宋体"/>
          <w:color w:val="auto"/>
          <w:highlight w:val="none"/>
        </w:rPr>
      </w:pPr>
      <w:r>
        <w:rPr>
          <w:rFonts w:ascii="宋体" w:hAnsi="宋体"/>
          <w:color w:val="auto"/>
          <w:highlight w:val="none"/>
        </w:rPr>
        <w:t>（一）</w:t>
      </w:r>
      <w:r>
        <w:rPr>
          <w:rFonts w:hint="eastAsia" w:ascii="宋体" w:hAnsi="宋体"/>
          <w:color w:val="auto"/>
          <w:highlight w:val="none"/>
        </w:rPr>
        <w:t>法定代表人身份证明或附有法定代表人身份证明的授权委托书</w:t>
      </w:r>
    </w:p>
    <w:p w14:paraId="7D1F2329">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二</w:t>
      </w:r>
      <w:r>
        <w:rPr>
          <w:rFonts w:ascii="宋体" w:hAnsi="宋体"/>
          <w:color w:val="auto"/>
          <w:highlight w:val="none"/>
        </w:rPr>
        <w:t>）</w:t>
      </w:r>
      <w:r>
        <w:rPr>
          <w:rFonts w:hint="eastAsia" w:ascii="宋体" w:hAnsi="宋体"/>
          <w:color w:val="auto"/>
          <w:highlight w:val="none"/>
          <w:lang w:eastAsia="zh-CN"/>
        </w:rPr>
        <w:t>竞选</w:t>
      </w:r>
      <w:r>
        <w:rPr>
          <w:rFonts w:ascii="宋体" w:hAnsi="宋体"/>
          <w:color w:val="auto"/>
          <w:highlight w:val="none"/>
        </w:rPr>
        <w:t>人基本情况表</w:t>
      </w:r>
    </w:p>
    <w:p w14:paraId="56368DF8">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三</w:t>
      </w:r>
      <w:r>
        <w:rPr>
          <w:rFonts w:ascii="宋体" w:hAnsi="宋体"/>
          <w:color w:val="auto"/>
          <w:highlight w:val="none"/>
        </w:rPr>
        <w:t>）项目管理机构</w:t>
      </w:r>
    </w:p>
    <w:p w14:paraId="76344E2B">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四</w:t>
      </w:r>
      <w:r>
        <w:rPr>
          <w:rFonts w:ascii="宋体" w:hAnsi="宋体"/>
          <w:color w:val="auto"/>
          <w:highlight w:val="none"/>
        </w:rPr>
        <w:t>）近年财务状况表</w:t>
      </w:r>
    </w:p>
    <w:p w14:paraId="40028B33">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五</w:t>
      </w:r>
      <w:r>
        <w:rPr>
          <w:rFonts w:ascii="宋体" w:hAnsi="宋体"/>
          <w:color w:val="auto"/>
          <w:highlight w:val="none"/>
        </w:rPr>
        <w:t>）类似项目情况表</w:t>
      </w:r>
    </w:p>
    <w:p w14:paraId="36CAC087">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六</w:t>
      </w:r>
      <w:r>
        <w:rPr>
          <w:rFonts w:ascii="宋体" w:hAnsi="宋体"/>
          <w:color w:val="auto"/>
          <w:highlight w:val="none"/>
        </w:rPr>
        <w:t>）</w:t>
      </w:r>
      <w:r>
        <w:rPr>
          <w:rFonts w:hint="eastAsia" w:ascii="宋体" w:hAnsi="宋体"/>
          <w:color w:val="auto"/>
          <w:highlight w:val="none"/>
        </w:rPr>
        <w:t>承诺</w:t>
      </w:r>
    </w:p>
    <w:p w14:paraId="44A670E6">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七</w:t>
      </w:r>
      <w:r>
        <w:rPr>
          <w:rFonts w:ascii="宋体" w:hAnsi="宋体"/>
          <w:color w:val="auto"/>
          <w:highlight w:val="none"/>
        </w:rPr>
        <w:t>）其他资料</w:t>
      </w:r>
    </w:p>
    <w:p w14:paraId="7F6726D4">
      <w:pPr>
        <w:autoSpaceDE w:val="0"/>
        <w:autoSpaceDN w:val="0"/>
        <w:adjustRightInd w:val="0"/>
        <w:spacing w:line="276" w:lineRule="auto"/>
        <w:ind w:right="-23"/>
        <w:jc w:val="left"/>
        <w:rPr>
          <w:rFonts w:ascii="宋体" w:hAnsi="宋体"/>
          <w:color w:val="auto"/>
          <w:kern w:val="0"/>
          <w:szCs w:val="21"/>
          <w:highlight w:val="none"/>
          <w:u w:val="single"/>
        </w:rPr>
      </w:pPr>
      <w:r>
        <w:rPr>
          <w:rFonts w:ascii="宋体" w:hAnsi="宋体"/>
          <w:b/>
          <w:color w:val="auto"/>
          <w:kern w:val="0"/>
          <w:sz w:val="24"/>
          <w:highlight w:val="none"/>
        </w:rPr>
        <w:br w:type="page"/>
      </w:r>
      <w:bookmarkStart w:id="2177" w:name="_Toc287607866"/>
      <w:bookmarkStart w:id="2178" w:name="_Toc224103494"/>
      <w:bookmarkStart w:id="2179" w:name="_Toc277082642"/>
      <w:bookmarkStart w:id="2180" w:name="_Toc430530529"/>
      <w:bookmarkStart w:id="2181" w:name="_Toc287620813"/>
    </w:p>
    <w:p w14:paraId="13AEEA40">
      <w:pPr>
        <w:pStyle w:val="3"/>
        <w:spacing w:line="360" w:lineRule="auto"/>
        <w:jc w:val="center"/>
        <w:rPr>
          <w:rFonts w:ascii="宋体" w:hAnsi="宋体"/>
          <w:b w:val="0"/>
          <w:bCs w:val="0"/>
          <w:color w:val="auto"/>
          <w:sz w:val="44"/>
          <w:szCs w:val="44"/>
          <w:highlight w:val="none"/>
        </w:rPr>
      </w:pPr>
      <w:bookmarkStart w:id="2182" w:name="_Toc57820647"/>
      <w:bookmarkStart w:id="2183" w:name="_Toc30140"/>
      <w:r>
        <w:rPr>
          <w:rFonts w:hint="eastAsia" w:ascii="宋体" w:hAnsi="宋体"/>
          <w:b w:val="0"/>
          <w:bCs w:val="0"/>
          <w:color w:val="auto"/>
          <w:sz w:val="44"/>
          <w:szCs w:val="44"/>
          <w:highlight w:val="none"/>
        </w:rPr>
        <w:t>一、</w:t>
      </w:r>
      <w:r>
        <w:rPr>
          <w:rFonts w:hint="eastAsia" w:ascii="宋体" w:hAnsi="宋体"/>
          <w:b w:val="0"/>
          <w:bCs w:val="0"/>
          <w:color w:val="auto"/>
          <w:sz w:val="44"/>
          <w:szCs w:val="44"/>
          <w:highlight w:val="none"/>
          <w:lang w:eastAsia="zh-CN"/>
        </w:rPr>
        <w:t>竞选</w:t>
      </w:r>
      <w:r>
        <w:rPr>
          <w:rFonts w:hint="eastAsia" w:ascii="宋体" w:hAnsi="宋体"/>
          <w:b w:val="0"/>
          <w:bCs w:val="0"/>
          <w:color w:val="auto"/>
          <w:sz w:val="44"/>
          <w:szCs w:val="44"/>
          <w:highlight w:val="none"/>
        </w:rPr>
        <w:t>函部分</w:t>
      </w:r>
      <w:bookmarkEnd w:id="2177"/>
      <w:bookmarkEnd w:id="2178"/>
      <w:bookmarkEnd w:id="2179"/>
      <w:bookmarkEnd w:id="2180"/>
      <w:bookmarkEnd w:id="2181"/>
      <w:bookmarkEnd w:id="2182"/>
      <w:bookmarkEnd w:id="2183"/>
    </w:p>
    <w:p w14:paraId="2D3331C8">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14:paraId="41CB4CE5">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59530BF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0AE9E4A">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31786F63">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D006CB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E91C6D0">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D47DB3E">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lang w:val="en-US" w:eastAsia="zh-CN"/>
        </w:rPr>
        <w:t>竞</w:t>
      </w:r>
      <w:r>
        <w:rPr>
          <w:rFonts w:hint="eastAsia" w:ascii="宋体" w:hAnsi="宋体"/>
          <w:color w:val="auto"/>
          <w:kern w:val="0"/>
          <w:sz w:val="72"/>
          <w:szCs w:val="72"/>
          <w:highlight w:val="none"/>
        </w:rPr>
        <w:t xml:space="preserve"> </w:t>
      </w:r>
      <w:r>
        <w:rPr>
          <w:rFonts w:hint="eastAsia" w:ascii="宋体" w:hAnsi="宋体"/>
          <w:color w:val="auto"/>
          <w:kern w:val="0"/>
          <w:sz w:val="72"/>
          <w:szCs w:val="72"/>
          <w:highlight w:val="none"/>
          <w:lang w:val="en-US" w:eastAsia="zh-CN"/>
        </w:rPr>
        <w:t>选</w:t>
      </w:r>
      <w:r>
        <w:rPr>
          <w:rFonts w:hint="eastAsia" w:ascii="宋体" w:hAnsi="宋体"/>
          <w:color w:val="auto"/>
          <w:kern w:val="0"/>
          <w:sz w:val="72"/>
          <w:szCs w:val="72"/>
          <w:highlight w:val="none"/>
        </w:rPr>
        <w:t xml:space="preserve"> 文 件</w:t>
      </w:r>
    </w:p>
    <w:p w14:paraId="525A5E6F">
      <w:pPr>
        <w:autoSpaceDE w:val="0"/>
        <w:autoSpaceDN w:val="0"/>
        <w:adjustRightInd w:val="0"/>
        <w:snapToGrid w:val="0"/>
        <w:spacing w:line="360" w:lineRule="auto"/>
        <w:jc w:val="left"/>
        <w:rPr>
          <w:rFonts w:ascii="宋体" w:hAnsi="宋体"/>
          <w:color w:val="auto"/>
          <w:kern w:val="0"/>
          <w:sz w:val="16"/>
          <w:szCs w:val="16"/>
          <w:highlight w:val="none"/>
        </w:rPr>
      </w:pPr>
    </w:p>
    <w:p w14:paraId="36B745AA">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lang w:eastAsia="zh-CN"/>
        </w:rPr>
        <w:t>竞选</w:t>
      </w:r>
      <w:r>
        <w:rPr>
          <w:rFonts w:hint="eastAsia" w:ascii="宋体" w:hAnsi="宋体"/>
          <w:color w:val="auto"/>
          <w:kern w:val="0"/>
          <w:sz w:val="36"/>
          <w:szCs w:val="36"/>
          <w:highlight w:val="none"/>
        </w:rPr>
        <w:t>函部分</w:t>
      </w:r>
    </w:p>
    <w:p w14:paraId="35D79B1F">
      <w:pPr>
        <w:autoSpaceDE w:val="0"/>
        <w:autoSpaceDN w:val="0"/>
        <w:adjustRightInd w:val="0"/>
        <w:snapToGrid w:val="0"/>
        <w:spacing w:line="360" w:lineRule="auto"/>
        <w:jc w:val="left"/>
        <w:rPr>
          <w:rFonts w:ascii="宋体" w:hAnsi="宋体"/>
          <w:b/>
          <w:color w:val="auto"/>
          <w:kern w:val="0"/>
          <w:sz w:val="20"/>
          <w:szCs w:val="20"/>
          <w:highlight w:val="none"/>
        </w:rPr>
      </w:pPr>
    </w:p>
    <w:p w14:paraId="336E12BC">
      <w:pPr>
        <w:autoSpaceDE w:val="0"/>
        <w:autoSpaceDN w:val="0"/>
        <w:adjustRightInd w:val="0"/>
        <w:snapToGrid w:val="0"/>
        <w:spacing w:line="360" w:lineRule="auto"/>
        <w:jc w:val="left"/>
        <w:rPr>
          <w:rFonts w:ascii="宋体" w:hAnsi="宋体"/>
          <w:b/>
          <w:color w:val="auto"/>
          <w:kern w:val="0"/>
          <w:sz w:val="20"/>
          <w:szCs w:val="20"/>
          <w:highlight w:val="none"/>
        </w:rPr>
      </w:pPr>
    </w:p>
    <w:p w14:paraId="2E07A6BE">
      <w:pPr>
        <w:autoSpaceDE w:val="0"/>
        <w:autoSpaceDN w:val="0"/>
        <w:adjustRightInd w:val="0"/>
        <w:snapToGrid w:val="0"/>
        <w:spacing w:line="360" w:lineRule="auto"/>
        <w:jc w:val="left"/>
        <w:rPr>
          <w:rFonts w:ascii="宋体" w:hAnsi="宋体"/>
          <w:b/>
          <w:color w:val="auto"/>
          <w:kern w:val="0"/>
          <w:sz w:val="20"/>
          <w:szCs w:val="20"/>
          <w:highlight w:val="none"/>
        </w:rPr>
      </w:pPr>
    </w:p>
    <w:p w14:paraId="683E3158">
      <w:pPr>
        <w:autoSpaceDE w:val="0"/>
        <w:autoSpaceDN w:val="0"/>
        <w:adjustRightInd w:val="0"/>
        <w:snapToGrid w:val="0"/>
        <w:spacing w:line="360" w:lineRule="auto"/>
        <w:jc w:val="left"/>
        <w:rPr>
          <w:rFonts w:ascii="宋体" w:hAnsi="宋体"/>
          <w:b/>
          <w:color w:val="auto"/>
          <w:kern w:val="0"/>
          <w:sz w:val="20"/>
          <w:szCs w:val="20"/>
          <w:highlight w:val="none"/>
        </w:rPr>
      </w:pPr>
    </w:p>
    <w:p w14:paraId="30C633DB">
      <w:pPr>
        <w:autoSpaceDE w:val="0"/>
        <w:autoSpaceDN w:val="0"/>
        <w:adjustRightInd w:val="0"/>
        <w:snapToGrid w:val="0"/>
        <w:spacing w:line="360" w:lineRule="auto"/>
        <w:jc w:val="left"/>
        <w:rPr>
          <w:rFonts w:ascii="宋体" w:hAnsi="宋体"/>
          <w:b/>
          <w:color w:val="auto"/>
          <w:kern w:val="0"/>
          <w:sz w:val="20"/>
          <w:szCs w:val="20"/>
          <w:highlight w:val="none"/>
        </w:rPr>
      </w:pPr>
    </w:p>
    <w:p w14:paraId="0AAF9DF7">
      <w:pPr>
        <w:autoSpaceDE w:val="0"/>
        <w:autoSpaceDN w:val="0"/>
        <w:adjustRightInd w:val="0"/>
        <w:snapToGrid w:val="0"/>
        <w:spacing w:line="360" w:lineRule="auto"/>
        <w:jc w:val="left"/>
        <w:rPr>
          <w:rFonts w:ascii="宋体" w:hAnsi="宋体"/>
          <w:b/>
          <w:color w:val="auto"/>
          <w:kern w:val="0"/>
          <w:sz w:val="20"/>
          <w:szCs w:val="20"/>
          <w:highlight w:val="none"/>
        </w:rPr>
      </w:pPr>
    </w:p>
    <w:p w14:paraId="3D59F9C9">
      <w:pPr>
        <w:autoSpaceDE w:val="0"/>
        <w:autoSpaceDN w:val="0"/>
        <w:adjustRightInd w:val="0"/>
        <w:snapToGrid w:val="0"/>
        <w:spacing w:line="360" w:lineRule="auto"/>
        <w:jc w:val="left"/>
        <w:rPr>
          <w:rFonts w:ascii="宋体" w:hAnsi="宋体"/>
          <w:b/>
          <w:color w:val="auto"/>
          <w:kern w:val="0"/>
          <w:sz w:val="20"/>
          <w:szCs w:val="20"/>
          <w:highlight w:val="none"/>
        </w:rPr>
      </w:pPr>
    </w:p>
    <w:p w14:paraId="375E9EC2">
      <w:pPr>
        <w:autoSpaceDE w:val="0"/>
        <w:autoSpaceDN w:val="0"/>
        <w:adjustRightInd w:val="0"/>
        <w:snapToGrid w:val="0"/>
        <w:spacing w:line="360" w:lineRule="auto"/>
        <w:jc w:val="left"/>
        <w:rPr>
          <w:rFonts w:ascii="宋体" w:hAnsi="宋体"/>
          <w:b/>
          <w:color w:val="auto"/>
          <w:kern w:val="0"/>
          <w:sz w:val="20"/>
          <w:szCs w:val="20"/>
          <w:highlight w:val="none"/>
        </w:rPr>
      </w:pPr>
    </w:p>
    <w:p w14:paraId="3074BF3C">
      <w:pPr>
        <w:autoSpaceDE w:val="0"/>
        <w:autoSpaceDN w:val="0"/>
        <w:adjustRightInd w:val="0"/>
        <w:snapToGrid w:val="0"/>
        <w:spacing w:line="360" w:lineRule="auto"/>
        <w:jc w:val="left"/>
        <w:rPr>
          <w:rFonts w:ascii="宋体" w:hAnsi="宋体"/>
          <w:b/>
          <w:color w:val="auto"/>
          <w:kern w:val="0"/>
          <w:sz w:val="20"/>
          <w:szCs w:val="20"/>
          <w:highlight w:val="none"/>
        </w:rPr>
      </w:pPr>
    </w:p>
    <w:p w14:paraId="07C384BE">
      <w:pPr>
        <w:autoSpaceDE w:val="0"/>
        <w:autoSpaceDN w:val="0"/>
        <w:adjustRightInd w:val="0"/>
        <w:snapToGrid w:val="0"/>
        <w:spacing w:line="360" w:lineRule="auto"/>
        <w:jc w:val="left"/>
        <w:rPr>
          <w:rFonts w:ascii="宋体" w:hAnsi="宋体"/>
          <w:b/>
          <w:color w:val="auto"/>
          <w:kern w:val="0"/>
          <w:sz w:val="20"/>
          <w:szCs w:val="20"/>
          <w:highlight w:val="none"/>
        </w:rPr>
      </w:pPr>
    </w:p>
    <w:p w14:paraId="6D77F92B">
      <w:pPr>
        <w:autoSpaceDE w:val="0"/>
        <w:autoSpaceDN w:val="0"/>
        <w:adjustRightInd w:val="0"/>
        <w:snapToGrid w:val="0"/>
        <w:spacing w:line="360" w:lineRule="auto"/>
        <w:jc w:val="left"/>
        <w:rPr>
          <w:rFonts w:ascii="宋体" w:hAnsi="宋体"/>
          <w:b/>
          <w:color w:val="auto"/>
          <w:kern w:val="0"/>
          <w:sz w:val="20"/>
          <w:szCs w:val="20"/>
          <w:highlight w:val="none"/>
        </w:rPr>
      </w:pPr>
    </w:p>
    <w:p w14:paraId="5D5599DA">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eastAsia="zh-CN"/>
        </w:rPr>
        <w:t>竞选</w:t>
      </w:r>
      <w:r>
        <w:rPr>
          <w:rFonts w:ascii="宋体" w:hAnsi="宋体"/>
          <w:color w:val="auto"/>
          <w:w w:val="99"/>
          <w:kern w:val="0"/>
          <w:sz w:val="28"/>
          <w:szCs w:val="28"/>
          <w:highlight w:val="none"/>
        </w:rPr>
        <w:t>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043D554B">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50FD68AF">
      <w:pP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14:paraId="08CD9E68">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6DEE66BB">
      <w:pPr>
        <w:autoSpaceDE w:val="0"/>
        <w:autoSpaceDN w:val="0"/>
        <w:adjustRightInd w:val="0"/>
        <w:snapToGrid w:val="0"/>
        <w:spacing w:line="360" w:lineRule="auto"/>
        <w:jc w:val="left"/>
        <w:rPr>
          <w:rFonts w:ascii="宋体" w:hAnsi="宋体"/>
          <w:color w:val="auto"/>
          <w:kern w:val="0"/>
          <w:sz w:val="24"/>
          <w:szCs w:val="21"/>
          <w:highlight w:val="none"/>
        </w:rPr>
      </w:pPr>
    </w:p>
    <w:p w14:paraId="301CEF28">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（一）</w:t>
      </w:r>
      <w:r>
        <w:rPr>
          <w:rFonts w:hint="eastAsia" w:ascii="宋体" w:hAnsi="宋体"/>
          <w:color w:val="auto"/>
          <w:kern w:val="0"/>
          <w:sz w:val="24"/>
          <w:highlight w:val="none"/>
          <w:lang w:eastAsia="zh-CN"/>
        </w:rPr>
        <w:t>竞选</w:t>
      </w:r>
      <w:r>
        <w:rPr>
          <w:rFonts w:ascii="宋体" w:hAnsi="宋体"/>
          <w:color w:val="auto"/>
          <w:kern w:val="0"/>
          <w:sz w:val="24"/>
          <w:highlight w:val="none"/>
        </w:rPr>
        <w:t>函</w:t>
      </w:r>
    </w:p>
    <w:p w14:paraId="2F20F2CC">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（二）</w:t>
      </w:r>
      <w:r>
        <w:rPr>
          <w:rFonts w:hint="eastAsia" w:ascii="宋体" w:hAnsi="宋体"/>
          <w:color w:val="auto"/>
          <w:kern w:val="0"/>
          <w:sz w:val="24"/>
          <w:highlight w:val="none"/>
          <w:lang w:eastAsia="zh-CN"/>
        </w:rPr>
        <w:t>竞选</w:t>
      </w:r>
      <w:r>
        <w:rPr>
          <w:rFonts w:ascii="宋体" w:hAnsi="宋体"/>
          <w:color w:val="auto"/>
          <w:kern w:val="0"/>
          <w:sz w:val="24"/>
          <w:highlight w:val="none"/>
        </w:rPr>
        <w:t>函附录</w:t>
      </w:r>
    </w:p>
    <w:p w14:paraId="2B5487F7">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（三）</w:t>
      </w:r>
      <w:r>
        <w:rPr>
          <w:rFonts w:hint="eastAsia" w:ascii="宋体" w:hAnsi="宋体"/>
          <w:color w:val="auto"/>
          <w:kern w:val="0"/>
          <w:sz w:val="24"/>
          <w:highlight w:val="none"/>
        </w:rPr>
        <w:t>法定代表人身份证明或附有法定代表人身份证明的授权委托书</w:t>
      </w:r>
    </w:p>
    <w:p w14:paraId="0CC8F189">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（四）</w:t>
      </w:r>
      <w:r>
        <w:rPr>
          <w:rFonts w:hint="eastAsia" w:ascii="宋体" w:hAnsi="宋体"/>
          <w:color w:val="auto"/>
          <w:kern w:val="0"/>
          <w:sz w:val="24"/>
          <w:highlight w:val="none"/>
        </w:rPr>
        <w:t>低价风险担保提交承诺书（如有）</w:t>
      </w:r>
    </w:p>
    <w:p w14:paraId="5EF028E5">
      <w:pPr>
        <w:pStyle w:val="4"/>
        <w:spacing w:before="0" w:after="0" w:line="240" w:lineRule="auto"/>
        <w:jc w:val="center"/>
        <w:rPr>
          <w:rFonts w:ascii="宋体" w:hAnsi="宋体"/>
          <w:b w:val="0"/>
          <w:color w:val="auto"/>
          <w:highlight w:val="none"/>
        </w:rPr>
      </w:pPr>
      <w:bookmarkStart w:id="2184" w:name="_Toc287620814"/>
      <w:bookmarkStart w:id="2185" w:name="_Toc287607867"/>
      <w:bookmarkStart w:id="2186" w:name="_Toc534185831"/>
      <w:bookmarkStart w:id="2187" w:name="_Toc277082643"/>
      <w:bookmarkStart w:id="2188" w:name="_Toc509218854"/>
      <w:bookmarkStart w:id="2189" w:name="_Toc430530530"/>
      <w:bookmarkStart w:id="2190" w:name="_Toc224103495"/>
      <w:r>
        <w:rPr>
          <w:rFonts w:ascii="宋体" w:hAnsi="宋体"/>
          <w:color w:val="auto"/>
          <w:highlight w:val="none"/>
        </w:rPr>
        <w:br w:type="page"/>
      </w:r>
      <w:bookmarkStart w:id="2191" w:name="_Toc30764"/>
      <w:bookmarkStart w:id="2192" w:name="_Toc57820648"/>
      <w:r>
        <w:rPr>
          <w:rFonts w:hint="eastAsia" w:ascii="宋体" w:hAnsi="宋体"/>
          <w:b w:val="0"/>
          <w:bCs w:val="0"/>
          <w:color w:val="auto"/>
          <w:highlight w:val="none"/>
        </w:rPr>
        <w:t>（一）</w:t>
      </w:r>
      <w:r>
        <w:rPr>
          <w:rFonts w:hint="eastAsia" w:ascii="宋体" w:hAnsi="宋体"/>
          <w:b w:val="0"/>
          <w:bCs w:val="0"/>
          <w:color w:val="auto"/>
          <w:highlight w:val="none"/>
          <w:lang w:eastAsia="zh-CN"/>
        </w:rPr>
        <w:t>竞选</w:t>
      </w:r>
      <w:r>
        <w:rPr>
          <w:rFonts w:hint="eastAsia" w:ascii="宋体" w:hAnsi="宋体"/>
          <w:b w:val="0"/>
          <w:bCs w:val="0"/>
          <w:color w:val="auto"/>
          <w:highlight w:val="none"/>
        </w:rPr>
        <w:t>函</w:t>
      </w:r>
      <w:bookmarkEnd w:id="2184"/>
      <w:bookmarkEnd w:id="2185"/>
      <w:bookmarkEnd w:id="2186"/>
      <w:bookmarkEnd w:id="2187"/>
      <w:bookmarkEnd w:id="2188"/>
      <w:bookmarkEnd w:id="2189"/>
      <w:bookmarkEnd w:id="2190"/>
      <w:bookmarkEnd w:id="2191"/>
      <w:bookmarkEnd w:id="2192"/>
    </w:p>
    <w:p w14:paraId="2DBA31DC">
      <w:pP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lang w:eastAsia="zh-CN"/>
        </w:rPr>
        <w:t>比选</w:t>
      </w:r>
      <w:r>
        <w:rPr>
          <w:rFonts w:ascii="宋体" w:hAnsi="宋体"/>
          <w:snapToGrid w:val="0"/>
          <w:color w:val="auto"/>
          <w:kern w:val="0"/>
          <w:szCs w:val="21"/>
          <w:highlight w:val="none"/>
          <w:u w:val="single"/>
        </w:rPr>
        <w:t>人名称）</w:t>
      </w:r>
      <w:r>
        <w:rPr>
          <w:rFonts w:ascii="宋体" w:hAnsi="宋体"/>
          <w:snapToGrid w:val="0"/>
          <w:color w:val="auto"/>
          <w:kern w:val="0"/>
          <w:szCs w:val="21"/>
          <w:highlight w:val="none"/>
        </w:rPr>
        <w:t>：</w:t>
      </w:r>
    </w:p>
    <w:p w14:paraId="04747792">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文件的全部内容，愿意以人民币（大写）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总报价进行报价，其中</w:t>
      </w:r>
      <w:r>
        <w:rPr>
          <w:rFonts w:ascii="宋体" w:hAnsi="宋体"/>
          <w:snapToGrid w:val="0"/>
          <w:color w:val="auto"/>
          <w:kern w:val="0"/>
          <w:highlight w:val="none"/>
        </w:rPr>
        <w:t>安全文明施工费暂定金额为人民币</w:t>
      </w:r>
      <w:r>
        <w:rPr>
          <w:rFonts w:ascii="宋体" w:hAnsi="宋体"/>
          <w:snapToGrid w:val="0"/>
          <w:color w:val="auto"/>
          <w:kern w:val="0"/>
          <w:szCs w:val="21"/>
          <w:highlight w:val="none"/>
        </w:rPr>
        <w:t>（大写）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），该工程</w:t>
      </w:r>
      <w:r>
        <w:rPr>
          <w:rFonts w:ascii="宋体" w:hAnsi="宋体"/>
          <w:snapToGrid w:val="0"/>
          <w:color w:val="auto"/>
          <w:kern w:val="0"/>
          <w:highlight w:val="none"/>
        </w:rPr>
        <w:t>项目经理为</w:t>
      </w:r>
      <w:r>
        <w:rPr>
          <w:rFonts w:hint="eastAsia" w:ascii="宋体" w:hAnsi="宋体"/>
          <w:snapToGrid w:val="0"/>
          <w:color w:val="auto"/>
          <w:kern w:val="0"/>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。工期</w:t>
      </w:r>
      <w:r>
        <w:rPr>
          <w:rFonts w:hint="eastAsia" w:ascii="宋体" w:hAnsi="宋体"/>
          <w:snapToGrid w:val="0"/>
          <w:color w:val="auto"/>
          <w:kern w:val="0"/>
          <w:szCs w:val="21"/>
          <w:highlight w:val="none"/>
          <w:u w:val="single"/>
        </w:rPr>
        <w:t>达到</w:t>
      </w:r>
      <w:r>
        <w:rPr>
          <w:rFonts w:hint="eastAsia" w:ascii="宋体" w:hAnsi="宋体"/>
          <w:snapToGrid w:val="0"/>
          <w:color w:val="auto"/>
          <w:kern w:val="0"/>
          <w:szCs w:val="21"/>
          <w:highlight w:val="none"/>
          <w:u w:val="single"/>
          <w:lang w:eastAsia="zh-CN"/>
        </w:rPr>
        <w:t>比选</w:t>
      </w:r>
      <w:r>
        <w:rPr>
          <w:rFonts w:hint="eastAsia" w:ascii="宋体" w:hAnsi="宋体"/>
          <w:snapToGrid w:val="0"/>
          <w:color w:val="auto"/>
          <w:kern w:val="0"/>
          <w:szCs w:val="21"/>
          <w:highlight w:val="none"/>
          <w:u w:val="single"/>
        </w:rPr>
        <w:t>文件的要求</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缺陷责任期</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 xml:space="preserve"> 按合同约定实施和完成承包工程，修补工程中的任何缺陷，工程质量</w:t>
      </w:r>
      <w:r>
        <w:rPr>
          <w:rFonts w:hint="eastAsia" w:ascii="宋体" w:hAnsi="宋体"/>
          <w:snapToGrid w:val="0"/>
          <w:color w:val="auto"/>
          <w:kern w:val="0"/>
          <w:szCs w:val="21"/>
          <w:highlight w:val="none"/>
          <w:u w:val="single"/>
        </w:rPr>
        <w:t>达到</w:t>
      </w:r>
      <w:r>
        <w:rPr>
          <w:rFonts w:hint="eastAsia" w:ascii="宋体" w:hAnsi="宋体"/>
          <w:snapToGrid w:val="0"/>
          <w:color w:val="auto"/>
          <w:kern w:val="0"/>
          <w:szCs w:val="21"/>
          <w:highlight w:val="none"/>
          <w:u w:val="single"/>
          <w:lang w:eastAsia="zh-CN"/>
        </w:rPr>
        <w:t>比选</w:t>
      </w:r>
      <w:r>
        <w:rPr>
          <w:rFonts w:hint="eastAsia" w:ascii="宋体" w:hAnsi="宋体"/>
          <w:snapToGrid w:val="0"/>
          <w:color w:val="auto"/>
          <w:kern w:val="0"/>
          <w:szCs w:val="21"/>
          <w:highlight w:val="none"/>
          <w:u w:val="single"/>
        </w:rPr>
        <w:t>文件的要求</w:t>
      </w:r>
      <w:r>
        <w:rPr>
          <w:rFonts w:ascii="宋体" w:hAnsi="宋体"/>
          <w:snapToGrid w:val="0"/>
          <w:color w:val="auto"/>
          <w:kern w:val="0"/>
          <w:szCs w:val="21"/>
          <w:highlight w:val="none"/>
        </w:rPr>
        <w:t>。</w:t>
      </w:r>
    </w:p>
    <w:p w14:paraId="0ECC1D3F">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文件规定的</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在</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有效期内不修改、撤销</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w:t>
      </w:r>
    </w:p>
    <w:p w14:paraId="1FDC6BC5">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函提交</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保证金有效期</w:t>
      </w:r>
      <w:r>
        <w:rPr>
          <w:rFonts w:ascii="宋体" w:hAnsi="宋体"/>
          <w:snapToGrid w:val="0"/>
          <w:color w:val="auto"/>
          <w:kern w:val="0"/>
          <w:szCs w:val="21"/>
          <w:highlight w:val="none"/>
        </w:rPr>
        <w:t>与</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一致，在此期间，若我方违反招投标有关法律、法规及本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文件的相关规定，</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保证金的受益人为</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w:t>
      </w:r>
    </w:p>
    <w:p w14:paraId="509ADD13">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w:t>
      </w:r>
      <w:r>
        <w:rPr>
          <w:rFonts w:hint="eastAsia" w:ascii="宋体" w:hAnsi="宋体"/>
          <w:snapToGrid w:val="0"/>
          <w:color w:val="auto"/>
          <w:kern w:val="0"/>
          <w:szCs w:val="21"/>
          <w:highlight w:val="none"/>
          <w:lang w:eastAsia="zh-CN"/>
        </w:rPr>
        <w:t>中选</w:t>
      </w:r>
      <w:r>
        <w:rPr>
          <w:rFonts w:ascii="宋体" w:hAnsi="宋体"/>
          <w:snapToGrid w:val="0"/>
          <w:color w:val="auto"/>
          <w:kern w:val="0"/>
          <w:szCs w:val="21"/>
          <w:highlight w:val="none"/>
        </w:rPr>
        <w:t>：</w:t>
      </w:r>
    </w:p>
    <w:p w14:paraId="5B062CAE">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w:t>
      </w:r>
      <w:r>
        <w:rPr>
          <w:rFonts w:hint="eastAsia" w:ascii="宋体" w:hAnsi="宋体"/>
          <w:snapToGrid w:val="0"/>
          <w:color w:val="auto"/>
          <w:kern w:val="0"/>
          <w:szCs w:val="21"/>
          <w:highlight w:val="none"/>
          <w:lang w:eastAsia="zh-CN"/>
        </w:rPr>
        <w:t>中选</w:t>
      </w:r>
      <w:r>
        <w:rPr>
          <w:rFonts w:ascii="宋体" w:hAnsi="宋体"/>
          <w:snapToGrid w:val="0"/>
          <w:color w:val="auto"/>
          <w:kern w:val="0"/>
          <w:szCs w:val="21"/>
          <w:highlight w:val="none"/>
        </w:rPr>
        <w:t>通知书后，在</w:t>
      </w:r>
      <w:r>
        <w:rPr>
          <w:rFonts w:hint="eastAsia" w:ascii="宋体" w:hAnsi="宋体"/>
          <w:snapToGrid w:val="0"/>
          <w:color w:val="auto"/>
          <w:kern w:val="0"/>
          <w:szCs w:val="21"/>
          <w:highlight w:val="none"/>
          <w:lang w:eastAsia="zh-CN"/>
        </w:rPr>
        <w:t>中选</w:t>
      </w:r>
      <w:r>
        <w:rPr>
          <w:rFonts w:ascii="宋体" w:hAnsi="宋体"/>
          <w:snapToGrid w:val="0"/>
          <w:color w:val="auto"/>
          <w:kern w:val="0"/>
          <w:szCs w:val="21"/>
          <w:highlight w:val="none"/>
        </w:rPr>
        <w:t>通知书规定的期限内与你方签订合同。</w:t>
      </w:r>
    </w:p>
    <w:p w14:paraId="52E9985F">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（2）随同本</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函递交的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函附录属于合同文件的组成部分。</w:t>
      </w:r>
    </w:p>
    <w:p w14:paraId="61E7F39B">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文件规定向你方递交履约担保。</w:t>
      </w:r>
    </w:p>
    <w:p w14:paraId="42DF0A58">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（4）我方承诺在合同约定的期限内完成并移交全部合同工程。</w:t>
      </w:r>
    </w:p>
    <w:p w14:paraId="421602B4">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hint="eastAsia" w:ascii="宋体" w:hAnsi="宋体"/>
          <w:snapToGrid w:val="0"/>
          <w:color w:val="auto"/>
          <w:kern w:val="0"/>
          <w:szCs w:val="21"/>
          <w:highlight w:val="none"/>
        </w:rPr>
        <w:t>（5）我方承诺以不低于</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文件第七章 技术标准和要求中所列的技术指标和参数要求完成全部合同工程。</w:t>
      </w:r>
    </w:p>
    <w:p w14:paraId="10783AFE">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w:t>
      </w:r>
      <w:r>
        <w:rPr>
          <w:rFonts w:hint="eastAsia" w:ascii="宋体" w:hAnsi="宋体"/>
          <w:snapToGrid w:val="0"/>
          <w:color w:val="auto"/>
          <w:spacing w:val="-2"/>
          <w:kern w:val="0"/>
          <w:szCs w:val="21"/>
          <w:highlight w:val="none"/>
          <w:lang w:eastAsia="zh-CN"/>
        </w:rPr>
        <w:t>竞选</w:t>
      </w:r>
      <w:r>
        <w:rPr>
          <w:rFonts w:ascii="宋体" w:hAnsi="宋体"/>
          <w:snapToGrid w:val="0"/>
          <w:color w:val="auto"/>
          <w:spacing w:val="-2"/>
          <w:kern w:val="0"/>
          <w:szCs w:val="21"/>
          <w:highlight w:val="none"/>
        </w:rPr>
        <w:t>文件及有关资料内容完整、真实和准确，且不存在第二章“</w:t>
      </w:r>
      <w:r>
        <w:rPr>
          <w:rFonts w:hint="eastAsia" w:ascii="宋体" w:hAnsi="宋体"/>
          <w:snapToGrid w:val="0"/>
          <w:color w:val="auto"/>
          <w:spacing w:val="-2"/>
          <w:kern w:val="0"/>
          <w:szCs w:val="21"/>
          <w:highlight w:val="none"/>
          <w:lang w:eastAsia="zh-CN"/>
        </w:rPr>
        <w:t>竞选</w:t>
      </w:r>
      <w:r>
        <w:rPr>
          <w:rFonts w:ascii="宋体" w:hAnsi="宋体"/>
          <w:snapToGrid w:val="0"/>
          <w:color w:val="auto"/>
          <w:spacing w:val="-2"/>
          <w:kern w:val="0"/>
          <w:szCs w:val="21"/>
          <w:highlight w:val="none"/>
        </w:rPr>
        <w:t>人</w:t>
      </w:r>
      <w:r>
        <w:rPr>
          <w:rFonts w:ascii="宋体" w:hAnsi="宋体"/>
          <w:snapToGrid w:val="0"/>
          <w:color w:val="auto"/>
          <w:kern w:val="0"/>
          <w:szCs w:val="21"/>
          <w:highlight w:val="none"/>
        </w:rPr>
        <w:t>须知”第 1.4.3 项规定的任何一种情形。同时我方承诺接受</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文件及附件、</w:t>
      </w:r>
      <w:r>
        <w:rPr>
          <w:rFonts w:hint="eastAsia" w:ascii="宋体" w:hAnsi="宋体"/>
          <w:snapToGrid w:val="0"/>
          <w:color w:val="auto"/>
          <w:kern w:val="0"/>
          <w:szCs w:val="21"/>
          <w:highlight w:val="none"/>
        </w:rPr>
        <w:t>澄清</w:t>
      </w:r>
      <w:r>
        <w:rPr>
          <w:rFonts w:ascii="宋体" w:hAnsi="宋体"/>
          <w:snapToGrid w:val="0"/>
          <w:color w:val="auto"/>
          <w:kern w:val="0"/>
          <w:szCs w:val="21"/>
          <w:highlight w:val="none"/>
        </w:rPr>
        <w:t>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5CC6BAA6">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（其他补充说明）</w:t>
      </w:r>
      <w:r>
        <w:rPr>
          <w:rFonts w:ascii="宋体" w:hAnsi="宋体"/>
          <w:snapToGrid w:val="0"/>
          <w:color w:val="auto"/>
          <w:kern w:val="0"/>
          <w:szCs w:val="21"/>
          <w:highlight w:val="none"/>
        </w:rPr>
        <w:t>。</w:t>
      </w:r>
    </w:p>
    <w:p w14:paraId="031A4E36">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竞</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选</w:t>
      </w:r>
      <w:r>
        <w:rPr>
          <w:rFonts w:ascii="宋体" w:hAnsi="宋体"/>
          <w:snapToGrid w:val="0"/>
          <w:color w:val="auto"/>
          <w:kern w:val="0"/>
          <w:szCs w:val="21"/>
          <w:highlight w:val="none"/>
        </w:rPr>
        <w:t xml:space="preserve">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38980455">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1564F30A">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70421D1A">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5C019827">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210F0495">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09F1A1F1">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0AD9B659">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highlight w:val="none"/>
        </w:rPr>
      </w:pPr>
    </w:p>
    <w:p w14:paraId="4AB8959D">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35CFD00B">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p>
    <w:p w14:paraId="1534E9C6">
      <w:pPr>
        <w:pStyle w:val="4"/>
        <w:spacing w:before="0" w:after="0" w:line="240" w:lineRule="auto"/>
        <w:jc w:val="center"/>
        <w:rPr>
          <w:rFonts w:ascii="宋体" w:hAnsi="宋体"/>
          <w:snapToGrid w:val="0"/>
          <w:color w:val="auto"/>
          <w:kern w:val="0"/>
          <w:szCs w:val="21"/>
          <w:highlight w:val="none"/>
        </w:rPr>
      </w:pPr>
      <w:bookmarkStart w:id="2193" w:name="_Toc224103496"/>
      <w:bookmarkStart w:id="2194" w:name="_Toc430530531"/>
      <w:bookmarkStart w:id="2195" w:name="_Toc287607868"/>
      <w:bookmarkStart w:id="2196" w:name="_Toc287620815"/>
      <w:bookmarkStart w:id="2197" w:name="_Toc277082644"/>
      <w:r>
        <w:rPr>
          <w:rFonts w:ascii="宋体" w:hAnsi="宋体"/>
          <w:color w:val="auto"/>
          <w:sz w:val="28"/>
          <w:highlight w:val="none"/>
        </w:rPr>
        <w:br w:type="page"/>
      </w:r>
      <w:bookmarkStart w:id="2198" w:name="_Toc509218855"/>
      <w:bookmarkStart w:id="2199" w:name="_Toc10085"/>
      <w:bookmarkStart w:id="2200" w:name="_Toc57820649"/>
      <w:bookmarkStart w:id="2201" w:name="_Toc534185832"/>
      <w:r>
        <w:rPr>
          <w:rFonts w:ascii="宋体" w:hAnsi="宋体"/>
          <w:b w:val="0"/>
          <w:bCs w:val="0"/>
          <w:color w:val="auto"/>
          <w:highlight w:val="none"/>
        </w:rPr>
        <w:t>（二）</w:t>
      </w:r>
      <w:r>
        <w:rPr>
          <w:rFonts w:hint="eastAsia" w:ascii="宋体" w:hAnsi="宋体"/>
          <w:b w:val="0"/>
          <w:bCs w:val="0"/>
          <w:color w:val="auto"/>
          <w:highlight w:val="none"/>
          <w:lang w:eastAsia="zh-CN"/>
        </w:rPr>
        <w:t>竞选</w:t>
      </w:r>
      <w:r>
        <w:rPr>
          <w:rFonts w:ascii="宋体" w:hAnsi="宋体"/>
          <w:b w:val="0"/>
          <w:bCs w:val="0"/>
          <w:color w:val="auto"/>
          <w:highlight w:val="none"/>
        </w:rPr>
        <w:t>函附录</w:t>
      </w:r>
      <w:bookmarkEnd w:id="2193"/>
      <w:bookmarkEnd w:id="2194"/>
      <w:bookmarkEnd w:id="2195"/>
      <w:bookmarkEnd w:id="2196"/>
      <w:bookmarkEnd w:id="2197"/>
      <w:bookmarkEnd w:id="2198"/>
      <w:bookmarkEnd w:id="2199"/>
      <w:bookmarkEnd w:id="2200"/>
      <w:bookmarkEnd w:id="2201"/>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4896CF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346A0B41">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2582" w:type="dxa"/>
            <w:vAlign w:val="center"/>
          </w:tcPr>
          <w:p w14:paraId="55B6A9B8">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条款名称</w:t>
            </w:r>
          </w:p>
        </w:tc>
        <w:tc>
          <w:tcPr>
            <w:tcW w:w="2388" w:type="dxa"/>
            <w:vAlign w:val="center"/>
          </w:tcPr>
          <w:p w14:paraId="4A79E5F6">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合同条款号</w:t>
            </w:r>
          </w:p>
        </w:tc>
        <w:tc>
          <w:tcPr>
            <w:tcW w:w="2987" w:type="dxa"/>
            <w:vAlign w:val="center"/>
          </w:tcPr>
          <w:p w14:paraId="27DF480B">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约定内容</w:t>
            </w:r>
          </w:p>
        </w:tc>
        <w:tc>
          <w:tcPr>
            <w:tcW w:w="792" w:type="dxa"/>
            <w:vAlign w:val="center"/>
          </w:tcPr>
          <w:p w14:paraId="386CAC98">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备注</w:t>
            </w:r>
          </w:p>
        </w:tc>
      </w:tr>
      <w:tr w14:paraId="2FDEE4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44776EEA">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1</w:t>
            </w:r>
          </w:p>
        </w:tc>
        <w:tc>
          <w:tcPr>
            <w:tcW w:w="2582" w:type="dxa"/>
            <w:vAlign w:val="center"/>
          </w:tcPr>
          <w:p w14:paraId="4DA4B1BF">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工期</w:t>
            </w:r>
          </w:p>
        </w:tc>
        <w:tc>
          <w:tcPr>
            <w:tcW w:w="2388" w:type="dxa"/>
            <w:vAlign w:val="center"/>
          </w:tcPr>
          <w:p w14:paraId="25CD123E">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1.1.4.3</w:t>
            </w:r>
          </w:p>
        </w:tc>
        <w:tc>
          <w:tcPr>
            <w:tcW w:w="2987" w:type="dxa"/>
            <w:vAlign w:val="center"/>
          </w:tcPr>
          <w:p w14:paraId="3CCF05C6">
            <w:pPr>
              <w:tabs>
                <w:tab w:val="left" w:pos="1560"/>
              </w:tabs>
              <w:autoSpaceDE w:val="0"/>
              <w:autoSpaceDN w:val="0"/>
              <w:adjustRightInd w:val="0"/>
              <w:jc w:val="center"/>
              <w:rPr>
                <w:rFonts w:ascii="宋体" w:hAnsi="宋体"/>
                <w:snapToGrid w:val="0"/>
                <w:color w:val="auto"/>
                <w:kern w:val="0"/>
                <w:szCs w:val="21"/>
                <w:highlight w:val="none"/>
              </w:rPr>
            </w:pPr>
          </w:p>
        </w:tc>
        <w:tc>
          <w:tcPr>
            <w:tcW w:w="792" w:type="dxa"/>
            <w:vAlign w:val="center"/>
          </w:tcPr>
          <w:p w14:paraId="21A6979B">
            <w:pPr>
              <w:autoSpaceDE w:val="0"/>
              <w:autoSpaceDN w:val="0"/>
              <w:adjustRightInd w:val="0"/>
              <w:jc w:val="center"/>
              <w:rPr>
                <w:rFonts w:ascii="宋体" w:hAnsi="宋体"/>
                <w:snapToGrid w:val="0"/>
                <w:color w:val="auto"/>
                <w:kern w:val="0"/>
                <w:szCs w:val="21"/>
                <w:highlight w:val="none"/>
              </w:rPr>
            </w:pPr>
          </w:p>
        </w:tc>
      </w:tr>
      <w:tr w14:paraId="329B97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4E1F5A9">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2</w:t>
            </w:r>
          </w:p>
        </w:tc>
        <w:tc>
          <w:tcPr>
            <w:tcW w:w="2582" w:type="dxa"/>
            <w:vAlign w:val="center"/>
          </w:tcPr>
          <w:p w14:paraId="5E892BAD">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分包</w:t>
            </w:r>
          </w:p>
        </w:tc>
        <w:tc>
          <w:tcPr>
            <w:tcW w:w="2388" w:type="dxa"/>
            <w:vAlign w:val="center"/>
          </w:tcPr>
          <w:p w14:paraId="55EABD7A">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3.5</w:t>
            </w:r>
          </w:p>
        </w:tc>
        <w:tc>
          <w:tcPr>
            <w:tcW w:w="2987" w:type="dxa"/>
            <w:vAlign w:val="center"/>
          </w:tcPr>
          <w:p w14:paraId="7AE38284">
            <w:pPr>
              <w:autoSpaceDE w:val="0"/>
              <w:autoSpaceDN w:val="0"/>
              <w:adjustRightInd w:val="0"/>
              <w:jc w:val="center"/>
              <w:rPr>
                <w:rFonts w:ascii="宋体" w:hAnsi="宋体"/>
                <w:snapToGrid w:val="0"/>
                <w:color w:val="auto"/>
                <w:kern w:val="0"/>
                <w:szCs w:val="21"/>
                <w:highlight w:val="none"/>
              </w:rPr>
            </w:pPr>
          </w:p>
        </w:tc>
        <w:tc>
          <w:tcPr>
            <w:tcW w:w="792" w:type="dxa"/>
            <w:vAlign w:val="center"/>
          </w:tcPr>
          <w:p w14:paraId="70480792">
            <w:pPr>
              <w:autoSpaceDE w:val="0"/>
              <w:autoSpaceDN w:val="0"/>
              <w:adjustRightInd w:val="0"/>
              <w:jc w:val="center"/>
              <w:rPr>
                <w:rFonts w:ascii="宋体" w:hAnsi="宋体"/>
                <w:snapToGrid w:val="0"/>
                <w:color w:val="auto"/>
                <w:kern w:val="0"/>
                <w:szCs w:val="21"/>
                <w:highlight w:val="none"/>
              </w:rPr>
            </w:pPr>
          </w:p>
        </w:tc>
      </w:tr>
      <w:tr w14:paraId="03101E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A6E6ED7">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3</w:t>
            </w:r>
          </w:p>
        </w:tc>
        <w:tc>
          <w:tcPr>
            <w:tcW w:w="2582" w:type="dxa"/>
            <w:vAlign w:val="center"/>
          </w:tcPr>
          <w:p w14:paraId="5FB95888">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工程质量</w:t>
            </w:r>
          </w:p>
        </w:tc>
        <w:tc>
          <w:tcPr>
            <w:tcW w:w="2388" w:type="dxa"/>
            <w:vAlign w:val="center"/>
          </w:tcPr>
          <w:p w14:paraId="7F17A468">
            <w:pPr>
              <w:tabs>
                <w:tab w:val="left" w:pos="2051"/>
              </w:tabs>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5.1</w:t>
            </w:r>
          </w:p>
        </w:tc>
        <w:tc>
          <w:tcPr>
            <w:tcW w:w="2987" w:type="dxa"/>
            <w:vAlign w:val="center"/>
          </w:tcPr>
          <w:p w14:paraId="3FB5EE39">
            <w:pPr>
              <w:autoSpaceDE w:val="0"/>
              <w:autoSpaceDN w:val="0"/>
              <w:adjustRightInd w:val="0"/>
              <w:jc w:val="center"/>
              <w:rPr>
                <w:rFonts w:ascii="宋体" w:hAnsi="宋体"/>
                <w:snapToGrid w:val="0"/>
                <w:color w:val="auto"/>
                <w:kern w:val="0"/>
                <w:szCs w:val="21"/>
                <w:highlight w:val="none"/>
              </w:rPr>
            </w:pPr>
          </w:p>
        </w:tc>
        <w:tc>
          <w:tcPr>
            <w:tcW w:w="792" w:type="dxa"/>
            <w:vAlign w:val="center"/>
          </w:tcPr>
          <w:p w14:paraId="3C159D5E">
            <w:pPr>
              <w:autoSpaceDE w:val="0"/>
              <w:autoSpaceDN w:val="0"/>
              <w:adjustRightInd w:val="0"/>
              <w:jc w:val="center"/>
              <w:rPr>
                <w:rFonts w:ascii="宋体" w:hAnsi="宋体"/>
                <w:snapToGrid w:val="0"/>
                <w:color w:val="auto"/>
                <w:kern w:val="0"/>
                <w:szCs w:val="21"/>
                <w:highlight w:val="none"/>
              </w:rPr>
            </w:pPr>
          </w:p>
        </w:tc>
      </w:tr>
      <w:tr w14:paraId="2445BA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4F65976">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14:paraId="49F19429">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14:paraId="577925BB">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14:paraId="0E530342">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14:paraId="1C566826">
            <w:pPr>
              <w:autoSpaceDE w:val="0"/>
              <w:autoSpaceDN w:val="0"/>
              <w:adjustRightInd w:val="0"/>
              <w:jc w:val="center"/>
              <w:rPr>
                <w:rFonts w:ascii="宋体" w:hAnsi="宋体"/>
                <w:snapToGrid w:val="0"/>
                <w:color w:val="auto"/>
                <w:kern w:val="0"/>
                <w:szCs w:val="21"/>
                <w:highlight w:val="none"/>
              </w:rPr>
            </w:pPr>
          </w:p>
        </w:tc>
      </w:tr>
      <w:tr w14:paraId="3DF2FA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27B7CBF">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14:paraId="20CFD870">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14:paraId="7EB88414">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14:paraId="3C3EE47C">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14:paraId="5737307A">
            <w:pPr>
              <w:autoSpaceDE w:val="0"/>
              <w:autoSpaceDN w:val="0"/>
              <w:adjustRightInd w:val="0"/>
              <w:jc w:val="center"/>
              <w:rPr>
                <w:rFonts w:ascii="宋体" w:hAnsi="宋体"/>
                <w:snapToGrid w:val="0"/>
                <w:color w:val="auto"/>
                <w:kern w:val="0"/>
                <w:szCs w:val="21"/>
                <w:highlight w:val="none"/>
              </w:rPr>
            </w:pPr>
          </w:p>
        </w:tc>
      </w:tr>
    </w:tbl>
    <w:p w14:paraId="1248ACDC">
      <w:pPr>
        <w:spacing w:line="360" w:lineRule="auto"/>
        <w:rPr>
          <w:rFonts w:ascii="宋体" w:hAnsi="宋体"/>
          <w:snapToGrid w:val="0"/>
          <w:color w:val="auto"/>
          <w:w w:val="99"/>
          <w:highlight w:val="none"/>
        </w:rPr>
      </w:pPr>
    </w:p>
    <w:p w14:paraId="7B2E3E8B">
      <w:pPr>
        <w:spacing w:line="360" w:lineRule="auto"/>
        <w:rPr>
          <w:rFonts w:ascii="宋体" w:hAnsi="宋体"/>
          <w:snapToGrid w:val="0"/>
          <w:color w:val="auto"/>
          <w:kern w:val="0"/>
          <w:sz w:val="32"/>
          <w:szCs w:val="32"/>
          <w:highlight w:val="none"/>
        </w:rPr>
      </w:pPr>
    </w:p>
    <w:p w14:paraId="4C1EFAF4">
      <w:pPr>
        <w:spacing w:line="360" w:lineRule="auto"/>
        <w:rPr>
          <w:rFonts w:ascii="宋体" w:hAnsi="宋体"/>
          <w:snapToGrid w:val="0"/>
          <w:color w:val="auto"/>
          <w:highlight w:val="none"/>
        </w:rPr>
      </w:pPr>
    </w:p>
    <w:p w14:paraId="17CF43A8">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竞</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选</w:t>
      </w:r>
      <w:r>
        <w:rPr>
          <w:rFonts w:ascii="宋体" w:hAnsi="宋体"/>
          <w:snapToGrid w:val="0"/>
          <w:color w:val="auto"/>
          <w:kern w:val="0"/>
          <w:szCs w:val="21"/>
          <w:highlight w:val="none"/>
        </w:rPr>
        <w:t xml:space="preserve">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5CB67AC6">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   </w:t>
      </w:r>
    </w:p>
    <w:p w14:paraId="1CCCA60B">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 xml:space="preserve">或盖章） </w:t>
      </w:r>
    </w:p>
    <w:p w14:paraId="6B5C8987">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highlight w:val="none"/>
        </w:rPr>
      </w:pPr>
    </w:p>
    <w:p w14:paraId="48818AF6">
      <w:pPr>
        <w:pStyle w:val="4"/>
        <w:spacing w:before="0" w:after="0" w:line="240" w:lineRule="auto"/>
        <w:jc w:val="center"/>
        <w:rPr>
          <w:rFonts w:ascii="宋体" w:hAnsi="宋体"/>
          <w:snapToGrid w:val="0"/>
          <w:color w:val="auto"/>
          <w:kern w:val="0"/>
          <w:szCs w:val="21"/>
          <w:highlight w:val="none"/>
        </w:rPr>
      </w:pPr>
      <w:r>
        <w:rPr>
          <w:rFonts w:ascii="宋体" w:hAnsi="宋体"/>
          <w:snapToGrid w:val="0"/>
          <w:color w:val="auto"/>
          <w:highlight w:val="none"/>
        </w:rPr>
        <w:br w:type="page"/>
      </w:r>
      <w:bookmarkStart w:id="2202" w:name="_Toc277082645"/>
      <w:bookmarkStart w:id="2203" w:name="_Toc287607869"/>
      <w:bookmarkStart w:id="2204" w:name="_Toc287620816"/>
      <w:bookmarkStart w:id="2205" w:name="_Toc430530532"/>
      <w:bookmarkStart w:id="2206" w:name="_Toc57820650"/>
      <w:bookmarkStart w:id="2207" w:name="_Toc224103497"/>
      <w:bookmarkStart w:id="2208" w:name="_Toc27730"/>
      <w:r>
        <w:rPr>
          <w:rFonts w:ascii="宋体" w:hAnsi="宋体"/>
          <w:b w:val="0"/>
          <w:bCs w:val="0"/>
          <w:color w:val="auto"/>
          <w:highlight w:val="none"/>
        </w:rPr>
        <w:t>（三）</w:t>
      </w:r>
      <w:r>
        <w:rPr>
          <w:rFonts w:hint="eastAsia" w:ascii="宋体" w:hAnsi="宋体"/>
          <w:b w:val="0"/>
          <w:bCs w:val="0"/>
          <w:color w:val="auto"/>
          <w:highlight w:val="none"/>
        </w:rPr>
        <w:t>法定代表人身份证明或附有法定代表人身份证明的授权委托书</w:t>
      </w:r>
      <w:bookmarkEnd w:id="2202"/>
      <w:bookmarkEnd w:id="2203"/>
      <w:bookmarkEnd w:id="2204"/>
      <w:bookmarkEnd w:id="2205"/>
      <w:bookmarkEnd w:id="2206"/>
      <w:bookmarkEnd w:id="2207"/>
      <w:bookmarkEnd w:id="2208"/>
    </w:p>
    <w:p w14:paraId="1556AD55">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47342628">
      <w:pPr>
        <w:spacing w:line="480" w:lineRule="auto"/>
        <w:jc w:val="center"/>
        <w:rPr>
          <w:rFonts w:ascii="宋体" w:hAnsi="宋体"/>
          <w:color w:val="auto"/>
          <w:highlight w:val="none"/>
        </w:rPr>
      </w:pPr>
    </w:p>
    <w:p w14:paraId="457B3E47">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lang w:eastAsia="zh-CN"/>
        </w:rPr>
        <w:t>竞选</w:t>
      </w:r>
      <w:r>
        <w:rPr>
          <w:rFonts w:ascii="宋体" w:hAnsi="宋体"/>
          <w:color w:val="auto"/>
          <w:kern w:val="0"/>
          <w:szCs w:val="21"/>
          <w:highlight w:val="none"/>
        </w:rPr>
        <w:t>人名称：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3C234E8">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8B400AB">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F03CAC5">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463F1969">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22463FB2">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0DAAA271">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eastAsia="zh-CN"/>
        </w:rPr>
        <w:t>竞选</w:t>
      </w:r>
      <w:r>
        <w:rPr>
          <w:rFonts w:ascii="宋体" w:hAnsi="宋体"/>
          <w:color w:val="auto"/>
          <w:kern w:val="0"/>
          <w:szCs w:val="21"/>
          <w:highlight w:val="none"/>
          <w:u w:val="single"/>
        </w:rPr>
        <w:t>人名称）</w:t>
      </w:r>
      <w:r>
        <w:rPr>
          <w:rFonts w:ascii="宋体" w:hAnsi="宋体"/>
          <w:color w:val="auto"/>
          <w:kern w:val="0"/>
          <w:szCs w:val="21"/>
          <w:highlight w:val="none"/>
        </w:rPr>
        <w:t>的法定代表人。</w:t>
      </w:r>
    </w:p>
    <w:p w14:paraId="497BF553">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511149C9">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附：法定代表人身份证扫描件（双面）</w:t>
      </w:r>
    </w:p>
    <w:p w14:paraId="6FF96EA9">
      <w:pPr>
        <w:autoSpaceDE w:val="0"/>
        <w:autoSpaceDN w:val="0"/>
        <w:adjustRightInd w:val="0"/>
        <w:snapToGrid w:val="0"/>
        <w:spacing w:line="360" w:lineRule="auto"/>
        <w:jc w:val="left"/>
        <w:rPr>
          <w:rFonts w:ascii="宋体" w:hAnsi="宋体"/>
          <w:color w:val="auto"/>
          <w:szCs w:val="21"/>
          <w:highlight w:val="none"/>
        </w:rPr>
      </w:pPr>
    </w:p>
    <w:p w14:paraId="54B51559">
      <w:pPr>
        <w:pStyle w:val="17"/>
        <w:spacing w:after="0" w:line="360" w:lineRule="auto"/>
        <w:rPr>
          <w:rFonts w:ascii="宋体" w:hAnsi="宋体"/>
          <w:color w:val="auto"/>
          <w:szCs w:val="21"/>
          <w:highlight w:val="none"/>
        </w:rPr>
      </w:pPr>
    </w:p>
    <w:p w14:paraId="776F9ACC">
      <w:pPr>
        <w:pStyle w:val="17"/>
        <w:spacing w:after="0" w:line="360" w:lineRule="auto"/>
        <w:rPr>
          <w:rFonts w:ascii="宋体" w:hAnsi="宋体"/>
          <w:color w:val="auto"/>
          <w:szCs w:val="21"/>
          <w:highlight w:val="none"/>
        </w:rPr>
      </w:pPr>
    </w:p>
    <w:p w14:paraId="74C67B36">
      <w:pPr>
        <w:pStyle w:val="17"/>
        <w:spacing w:after="0" w:line="360" w:lineRule="auto"/>
        <w:rPr>
          <w:rFonts w:ascii="宋体" w:hAnsi="宋体"/>
          <w:color w:val="auto"/>
          <w:szCs w:val="21"/>
          <w:highlight w:val="none"/>
        </w:rPr>
      </w:pPr>
    </w:p>
    <w:p w14:paraId="16F11002">
      <w:pPr>
        <w:pStyle w:val="17"/>
        <w:spacing w:after="0" w:line="360" w:lineRule="auto"/>
        <w:rPr>
          <w:rFonts w:ascii="宋体" w:hAnsi="宋体"/>
          <w:color w:val="auto"/>
          <w:szCs w:val="21"/>
          <w:highlight w:val="none"/>
        </w:rPr>
      </w:pPr>
    </w:p>
    <w:p w14:paraId="1FCBFFEF">
      <w:pPr>
        <w:pStyle w:val="17"/>
        <w:spacing w:after="0" w:line="360" w:lineRule="auto"/>
        <w:rPr>
          <w:rFonts w:ascii="宋体" w:hAnsi="宋体"/>
          <w:color w:val="auto"/>
          <w:szCs w:val="21"/>
          <w:highlight w:val="none"/>
        </w:rPr>
      </w:pPr>
    </w:p>
    <w:p w14:paraId="4E283FCC">
      <w:pPr>
        <w:tabs>
          <w:tab w:val="left" w:pos="5475"/>
        </w:tabs>
        <w:autoSpaceDE w:val="0"/>
        <w:autoSpaceDN w:val="0"/>
        <w:adjustRightInd w:val="0"/>
        <w:snapToGrid w:val="0"/>
        <w:spacing w:line="480" w:lineRule="auto"/>
        <w:ind w:firstLine="372" w:firstLineChars="186"/>
        <w:jc w:val="left"/>
        <w:rPr>
          <w:rFonts w:ascii="宋体" w:hAnsi="宋体"/>
          <w:color w:val="auto"/>
          <w:kern w:val="0"/>
          <w:sz w:val="20"/>
          <w:szCs w:val="20"/>
          <w:highlight w:val="none"/>
        </w:rPr>
      </w:pPr>
    </w:p>
    <w:p w14:paraId="262CCADA">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r>
        <w:rPr>
          <w:rFonts w:hint="eastAsia" w:ascii="宋体" w:hAnsi="宋体"/>
          <w:color w:val="auto"/>
          <w:kern w:val="0"/>
          <w:szCs w:val="21"/>
          <w:highlight w:val="none"/>
          <w:lang w:eastAsia="zh-CN"/>
        </w:rPr>
        <w:t>竞选</w:t>
      </w:r>
      <w:r>
        <w:rPr>
          <w:rFonts w:ascii="宋体" w:hAnsi="宋体"/>
          <w:color w:val="auto"/>
          <w:spacing w:val="-1"/>
          <w:kern w:val="0"/>
          <w:szCs w:val="21"/>
          <w:highlight w:val="none"/>
        </w:rPr>
        <w:t>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36C1E249">
      <w:pPr>
        <w:autoSpaceDE w:val="0"/>
        <w:autoSpaceDN w:val="0"/>
        <w:adjustRightInd w:val="0"/>
        <w:snapToGrid w:val="0"/>
        <w:spacing w:line="480" w:lineRule="auto"/>
        <w:jc w:val="left"/>
        <w:rPr>
          <w:rFonts w:ascii="宋体" w:hAnsi="宋体"/>
          <w:color w:val="auto"/>
          <w:kern w:val="0"/>
          <w:sz w:val="20"/>
          <w:szCs w:val="20"/>
          <w:highlight w:val="none"/>
        </w:rPr>
      </w:pPr>
    </w:p>
    <w:p w14:paraId="6C1057A4">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0BD3F369">
      <w:pPr>
        <w:autoSpaceDE w:val="0"/>
        <w:autoSpaceDN w:val="0"/>
        <w:adjustRightInd w:val="0"/>
        <w:snapToGrid w:val="0"/>
        <w:spacing w:line="360" w:lineRule="auto"/>
        <w:jc w:val="left"/>
        <w:rPr>
          <w:rFonts w:ascii="宋体" w:hAnsi="宋体"/>
          <w:color w:val="auto"/>
          <w:kern w:val="0"/>
          <w:highlight w:val="none"/>
        </w:rPr>
      </w:pPr>
    </w:p>
    <w:p w14:paraId="54A601CB">
      <w:pPr>
        <w:autoSpaceDE w:val="0"/>
        <w:autoSpaceDN w:val="0"/>
        <w:adjustRightInd w:val="0"/>
        <w:snapToGrid w:val="0"/>
        <w:spacing w:line="360" w:lineRule="auto"/>
        <w:jc w:val="left"/>
        <w:rPr>
          <w:rFonts w:ascii="宋体" w:hAnsi="宋体"/>
          <w:color w:val="auto"/>
          <w:kern w:val="0"/>
          <w:highlight w:val="none"/>
        </w:rPr>
      </w:pPr>
    </w:p>
    <w:p w14:paraId="06230EEF">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00A5B3EA">
      <w:pPr>
        <w:spacing w:line="360" w:lineRule="auto"/>
        <w:ind w:firstLine="420" w:firstLineChars="200"/>
        <w:rPr>
          <w:rFonts w:ascii="宋体" w:hAnsi="宋体"/>
          <w:color w:val="auto"/>
          <w:highlight w:val="none"/>
        </w:rPr>
      </w:pPr>
    </w:p>
    <w:p w14:paraId="1E50EE53">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8"/>
          <w:szCs w:val="28"/>
          <w:highlight w:val="none"/>
        </w:rPr>
      </w:pPr>
      <w:r>
        <w:rPr>
          <w:rFonts w:ascii="宋体" w:hAnsi="宋体"/>
          <w:color w:val="auto"/>
          <w:kern w:val="0"/>
          <w:highlight w:val="none"/>
        </w:rPr>
        <w:br w:type="page"/>
      </w:r>
      <w:r>
        <w:rPr>
          <w:rFonts w:ascii="宋体" w:hAnsi="宋体"/>
          <w:snapToGrid w:val="0"/>
          <w:color w:val="auto"/>
          <w:kern w:val="0"/>
          <w:sz w:val="32"/>
          <w:szCs w:val="32"/>
          <w:highlight w:val="none"/>
        </w:rPr>
        <w:t>授权委托书</w:t>
      </w:r>
    </w:p>
    <w:p w14:paraId="192487F8">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lang w:eastAsia="zh-CN"/>
        </w:rPr>
        <w:t>竞选</w:t>
      </w:r>
      <w:r>
        <w:rPr>
          <w:rFonts w:ascii="宋体" w:hAnsi="宋体"/>
          <w:color w:val="auto"/>
          <w:kern w:val="0"/>
          <w:szCs w:val="21"/>
          <w:highlight w:val="none"/>
          <w:u w:val="single"/>
        </w:rPr>
        <w:t>人名称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lang w:eastAsia="zh-CN"/>
        </w:rPr>
        <w:t>竞选</w:t>
      </w:r>
      <w:r>
        <w:rPr>
          <w:rFonts w:ascii="宋体" w:hAnsi="宋体"/>
          <w:color w:val="auto"/>
          <w:kern w:val="0"/>
          <w:szCs w:val="21"/>
          <w:highlight w:val="none"/>
        </w:rPr>
        <w:t>文件、签订合同和处理有关事宜， 其法律后果由我方承担。</w:t>
      </w:r>
    </w:p>
    <w:p w14:paraId="7E8E345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20407C3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4AFF85F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79052D9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hint="eastAsia" w:ascii="宋体" w:hAnsi="宋体"/>
          <w:color w:val="auto"/>
          <w:kern w:val="0"/>
          <w:szCs w:val="21"/>
          <w:highlight w:val="none"/>
          <w:lang w:val="en-US" w:eastAsia="zh-CN"/>
        </w:rPr>
        <w:t>竞</w:t>
      </w:r>
      <w:r>
        <w:rPr>
          <w:rFonts w:ascii="宋体" w:hAnsi="宋体"/>
          <w:color w:val="auto"/>
          <w:kern w:val="0"/>
          <w:szCs w:val="21"/>
          <w:highlight w:val="none"/>
        </w:rPr>
        <w:t xml:space="preserve">  </w:t>
      </w:r>
      <w:r>
        <w:rPr>
          <w:rFonts w:hint="eastAsia" w:ascii="宋体" w:hAnsi="宋体"/>
          <w:color w:val="auto"/>
          <w:kern w:val="0"/>
          <w:szCs w:val="21"/>
          <w:highlight w:val="none"/>
          <w:lang w:val="en-US" w:eastAsia="zh-CN"/>
        </w:rPr>
        <w:t>选</w:t>
      </w:r>
      <w:r>
        <w:rPr>
          <w:rFonts w:ascii="宋体" w:hAnsi="宋体"/>
          <w:color w:val="auto"/>
          <w:kern w:val="0"/>
          <w:szCs w:val="21"/>
          <w:highlight w:val="none"/>
        </w:rPr>
        <w:t xml:space="preserve">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0F2FD3EF">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45D38915">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5CDBAC82">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7A9DC804">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15F6EF5D">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5C97382B">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187CBB35">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附：法定代表人和委托代理人身份证扫描件（双面）</w:t>
      </w:r>
    </w:p>
    <w:p w14:paraId="1B554804">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4513FF08">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8E7BD8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4DC51242">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43E3AFC">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423B302">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00962EA">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A681AB9">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p>
    <w:p w14:paraId="44390229">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72488C64">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071F66D8">
      <w:pPr>
        <w:tabs>
          <w:tab w:val="left" w:pos="5760"/>
        </w:tabs>
        <w:autoSpaceDE w:val="0"/>
        <w:autoSpaceDN w:val="0"/>
        <w:adjustRightInd w:val="0"/>
        <w:spacing w:line="360" w:lineRule="auto"/>
        <w:ind w:firstLine="420" w:firstLineChars="200"/>
        <w:rPr>
          <w:rFonts w:ascii="宋体" w:hAnsi="宋体"/>
          <w:color w:val="auto"/>
          <w:kern w:val="0"/>
          <w:highlight w:val="none"/>
        </w:rPr>
      </w:pPr>
    </w:p>
    <w:p w14:paraId="091901F5">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w:t>
      </w:r>
      <w:r>
        <w:rPr>
          <w:rFonts w:hint="eastAsia" w:ascii="宋体" w:hAnsi="宋体"/>
          <w:color w:val="auto"/>
          <w:kern w:val="0"/>
          <w:szCs w:val="21"/>
          <w:highlight w:val="none"/>
          <w:lang w:eastAsia="zh-CN"/>
        </w:rPr>
        <w:t>竞选</w:t>
      </w:r>
      <w:r>
        <w:rPr>
          <w:rFonts w:ascii="宋体" w:hAnsi="宋体"/>
          <w:color w:val="auto"/>
          <w:kern w:val="0"/>
          <w:szCs w:val="21"/>
          <w:highlight w:val="none"/>
        </w:rPr>
        <w:t>活动并签署文件的不需要授权委托书，只需提供法定代表人身份证明；非法定代表人参加</w:t>
      </w:r>
      <w:r>
        <w:rPr>
          <w:rFonts w:hint="eastAsia" w:ascii="宋体" w:hAnsi="宋体"/>
          <w:color w:val="auto"/>
          <w:kern w:val="0"/>
          <w:szCs w:val="21"/>
          <w:highlight w:val="none"/>
          <w:lang w:eastAsia="zh-CN"/>
        </w:rPr>
        <w:t>竞选</w:t>
      </w:r>
      <w:r>
        <w:rPr>
          <w:rFonts w:ascii="宋体" w:hAnsi="宋体"/>
          <w:color w:val="auto"/>
          <w:kern w:val="0"/>
          <w:szCs w:val="21"/>
          <w:highlight w:val="none"/>
        </w:rPr>
        <w:t>活动及签署文件的除提供法定代表人身份证明外还须提供授权委托书。</w:t>
      </w:r>
    </w:p>
    <w:p w14:paraId="4FF70279">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2.</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48C66859">
      <w:pPr>
        <w:spacing w:line="360" w:lineRule="auto"/>
        <w:ind w:firstLine="420" w:firstLineChars="200"/>
        <w:rPr>
          <w:rFonts w:ascii="宋体" w:hAnsi="宋体"/>
          <w:color w:val="auto"/>
          <w:highlight w:val="none"/>
        </w:rPr>
      </w:pPr>
      <w:r>
        <w:rPr>
          <w:rFonts w:ascii="宋体" w:hAnsi="宋体"/>
          <w:color w:val="auto"/>
          <w:highlight w:val="none"/>
        </w:rPr>
        <w:br w:type="page"/>
      </w:r>
    </w:p>
    <w:p w14:paraId="5F13E725">
      <w:pPr>
        <w:pStyle w:val="4"/>
        <w:spacing w:before="0" w:after="0" w:line="240" w:lineRule="auto"/>
        <w:jc w:val="center"/>
        <w:rPr>
          <w:rFonts w:ascii="宋体" w:hAnsi="宋体"/>
          <w:b w:val="0"/>
          <w:bCs w:val="0"/>
          <w:color w:val="auto"/>
          <w:highlight w:val="none"/>
        </w:rPr>
      </w:pPr>
      <w:bookmarkStart w:id="2209" w:name="_Toc277082646"/>
      <w:bookmarkStart w:id="2210" w:name="_Toc224103498"/>
      <w:bookmarkStart w:id="2211" w:name="_Toc287607870"/>
      <w:bookmarkStart w:id="2212" w:name="_Toc287620817"/>
      <w:bookmarkStart w:id="2213" w:name="_Toc817"/>
      <w:bookmarkStart w:id="2214" w:name="_Toc57820651"/>
      <w:bookmarkStart w:id="2215" w:name="_Toc430530533"/>
      <w:r>
        <w:rPr>
          <w:rFonts w:ascii="宋体" w:hAnsi="宋体"/>
          <w:b w:val="0"/>
          <w:bCs w:val="0"/>
          <w:color w:val="auto"/>
          <w:highlight w:val="none"/>
        </w:rPr>
        <w:t>（四）</w:t>
      </w:r>
      <w:bookmarkEnd w:id="2209"/>
      <w:bookmarkEnd w:id="2210"/>
      <w:bookmarkEnd w:id="2211"/>
      <w:bookmarkEnd w:id="2212"/>
      <w:bookmarkStart w:id="2216" w:name="_Toc287607871"/>
      <w:bookmarkStart w:id="2217" w:name="_Toc287620818"/>
      <w:bookmarkStart w:id="2218" w:name="_Toc224103499"/>
      <w:bookmarkStart w:id="2219" w:name="_Toc277082647"/>
      <w:r>
        <w:rPr>
          <w:rFonts w:hint="eastAsia" w:ascii="宋体" w:hAnsi="宋体"/>
          <w:b w:val="0"/>
          <w:bCs w:val="0"/>
          <w:color w:val="auto"/>
          <w:highlight w:val="none"/>
        </w:rPr>
        <w:t>低价风险担保提交承诺书</w:t>
      </w:r>
      <w:bookmarkEnd w:id="2213"/>
      <w:bookmarkEnd w:id="2214"/>
    </w:p>
    <w:p w14:paraId="23DF9FA2">
      <w:pPr>
        <w:autoSpaceDE w:val="0"/>
        <w:autoSpaceDN w:val="0"/>
        <w:adjustRightInd w:val="0"/>
        <w:snapToGrid w:val="0"/>
        <w:spacing w:line="360" w:lineRule="auto"/>
        <w:jc w:val="center"/>
        <w:rPr>
          <w:rFonts w:ascii="宋体" w:hAnsi="宋体"/>
          <w:snapToGrid w:val="0"/>
          <w:color w:val="auto"/>
          <w:kern w:val="0"/>
          <w:sz w:val="32"/>
          <w:szCs w:val="32"/>
          <w:highlight w:val="none"/>
        </w:rPr>
      </w:pPr>
    </w:p>
    <w:p w14:paraId="3DDF9BAB">
      <w:pPr>
        <w:autoSpaceDE w:val="0"/>
        <w:autoSpaceDN w:val="0"/>
        <w:adjustRightInd w:val="0"/>
        <w:snapToGrid w:val="0"/>
        <w:spacing w:line="360" w:lineRule="auto"/>
        <w:jc w:val="center"/>
        <w:rPr>
          <w:rFonts w:ascii="宋体" w:hAnsi="宋体"/>
          <w:snapToGrid w:val="0"/>
          <w:color w:val="auto"/>
          <w:kern w:val="0"/>
          <w:sz w:val="32"/>
          <w:szCs w:val="32"/>
          <w:highlight w:val="none"/>
        </w:rPr>
      </w:pPr>
      <w:r>
        <w:rPr>
          <w:rFonts w:hint="eastAsia" w:ascii="宋体" w:hAnsi="宋体"/>
          <w:snapToGrid w:val="0"/>
          <w:color w:val="auto"/>
          <w:kern w:val="0"/>
          <w:sz w:val="32"/>
          <w:szCs w:val="32"/>
          <w:highlight w:val="none"/>
        </w:rPr>
        <w:t>（</w:t>
      </w:r>
      <w:r>
        <w:rPr>
          <w:rFonts w:hint="eastAsia" w:ascii="宋体" w:hAnsi="宋体"/>
          <w:snapToGrid w:val="0"/>
          <w:color w:val="auto"/>
          <w:kern w:val="0"/>
          <w:sz w:val="32"/>
          <w:szCs w:val="32"/>
          <w:highlight w:val="none"/>
          <w:lang w:eastAsia="zh-CN"/>
        </w:rPr>
        <w:t>竞选</w:t>
      </w:r>
      <w:r>
        <w:rPr>
          <w:rFonts w:hint="eastAsia" w:ascii="宋体" w:hAnsi="宋体"/>
          <w:snapToGrid w:val="0"/>
          <w:color w:val="auto"/>
          <w:kern w:val="0"/>
          <w:sz w:val="32"/>
          <w:szCs w:val="32"/>
          <w:highlight w:val="none"/>
        </w:rPr>
        <w:t>报价低于</w:t>
      </w:r>
      <w:r>
        <w:rPr>
          <w:rFonts w:hint="eastAsia" w:ascii="宋体" w:hAnsi="宋体"/>
          <w:snapToGrid w:val="0"/>
          <w:color w:val="auto"/>
          <w:kern w:val="0"/>
          <w:sz w:val="32"/>
          <w:szCs w:val="32"/>
          <w:highlight w:val="none"/>
          <w:lang w:eastAsia="zh-CN"/>
        </w:rPr>
        <w:t>比选</w:t>
      </w:r>
      <w:r>
        <w:rPr>
          <w:rFonts w:hint="eastAsia" w:ascii="宋体" w:hAnsi="宋体"/>
          <w:snapToGrid w:val="0"/>
          <w:color w:val="auto"/>
          <w:kern w:val="0"/>
          <w:sz w:val="32"/>
          <w:szCs w:val="32"/>
          <w:highlight w:val="none"/>
        </w:rPr>
        <w:t>项目最高限价的85%时采用）</w:t>
      </w:r>
    </w:p>
    <w:p w14:paraId="71D00ED2">
      <w:pPr>
        <w:autoSpaceDE w:val="0"/>
        <w:autoSpaceDN w:val="0"/>
        <w:adjustRightInd w:val="0"/>
        <w:snapToGrid w:val="0"/>
        <w:spacing w:line="360" w:lineRule="auto"/>
        <w:jc w:val="center"/>
        <w:rPr>
          <w:rFonts w:ascii="宋体" w:hAnsi="宋体"/>
          <w:snapToGrid w:val="0"/>
          <w:color w:val="auto"/>
          <w:kern w:val="0"/>
          <w:sz w:val="32"/>
          <w:szCs w:val="32"/>
          <w:highlight w:val="none"/>
        </w:rPr>
      </w:pPr>
    </w:p>
    <w:p w14:paraId="004F4810">
      <w:pPr>
        <w:autoSpaceDE w:val="0"/>
        <w:autoSpaceDN w:val="0"/>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eastAsia="zh-CN"/>
        </w:rPr>
        <w:t>比选</w:t>
      </w:r>
      <w:r>
        <w:rPr>
          <w:rFonts w:hint="eastAsia" w:ascii="宋体" w:hAnsi="宋体" w:cs="宋体"/>
          <w:snapToGrid w:val="0"/>
          <w:color w:val="auto"/>
          <w:kern w:val="0"/>
          <w:szCs w:val="21"/>
          <w:highlight w:val="none"/>
          <w:u w:val="single"/>
        </w:rPr>
        <w:t>人名称）</w:t>
      </w:r>
      <w:r>
        <w:rPr>
          <w:rFonts w:hint="eastAsia" w:ascii="宋体" w:hAnsi="宋体" w:cs="宋体"/>
          <w:snapToGrid w:val="0"/>
          <w:color w:val="auto"/>
          <w:kern w:val="0"/>
          <w:szCs w:val="21"/>
          <w:highlight w:val="none"/>
        </w:rPr>
        <w:t>：</w:t>
      </w:r>
    </w:p>
    <w:p w14:paraId="3E805363">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我公司</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eastAsia="zh-CN"/>
        </w:rPr>
        <w:t>竞选</w:t>
      </w:r>
      <w:r>
        <w:rPr>
          <w:rFonts w:hint="eastAsia" w:ascii="宋体" w:hAnsi="宋体" w:cs="宋体"/>
          <w:snapToGrid w:val="0"/>
          <w:color w:val="auto"/>
          <w:kern w:val="0"/>
          <w:szCs w:val="21"/>
          <w:highlight w:val="none"/>
          <w:u w:val="single"/>
        </w:rPr>
        <w:t>人名称）</w:t>
      </w:r>
      <w:r>
        <w:rPr>
          <w:rFonts w:hint="eastAsia" w:ascii="宋体" w:hAnsi="宋体" w:cs="宋体"/>
          <w:snapToGrid w:val="0"/>
          <w:color w:val="auto"/>
          <w:kern w:val="0"/>
          <w:szCs w:val="21"/>
          <w:highlight w:val="none"/>
        </w:rPr>
        <w:t>参加了你</w:t>
      </w:r>
      <w:r>
        <w:rPr>
          <w:rFonts w:hint="eastAsia" w:ascii="宋体" w:hAnsi="宋体" w:cs="宋体"/>
          <w:snapToGrid w:val="0"/>
          <w:color w:val="auto"/>
          <w:kern w:val="0"/>
          <w:szCs w:val="21"/>
          <w:highlight w:val="none"/>
          <w:lang w:eastAsia="zh-CN"/>
        </w:rPr>
        <w:t>单位</w:t>
      </w:r>
      <w:r>
        <w:rPr>
          <w:rFonts w:hint="eastAsia" w:ascii="宋体" w:hAnsi="宋体" w:cs="宋体"/>
          <w:snapToGrid w:val="0"/>
          <w:color w:val="auto"/>
          <w:kern w:val="0"/>
          <w:szCs w:val="21"/>
          <w:highlight w:val="none"/>
          <w:u w:val="single"/>
        </w:rPr>
        <w:t xml:space="preserve">        （项目名称）</w:t>
      </w:r>
      <w:r>
        <w:rPr>
          <w:rFonts w:hint="eastAsia" w:ascii="宋体" w:hAnsi="宋体" w:cs="宋体"/>
          <w:snapToGrid w:val="0"/>
          <w:color w:val="auto"/>
          <w:kern w:val="0"/>
          <w:szCs w:val="21"/>
          <w:highlight w:val="none"/>
        </w:rPr>
        <w:t>的</w:t>
      </w:r>
      <w:r>
        <w:rPr>
          <w:rFonts w:hint="eastAsia" w:ascii="宋体" w:hAnsi="宋体" w:cs="宋体"/>
          <w:snapToGrid w:val="0"/>
          <w:color w:val="auto"/>
          <w:kern w:val="0"/>
          <w:szCs w:val="21"/>
          <w:highlight w:val="none"/>
          <w:lang w:eastAsia="zh-CN"/>
        </w:rPr>
        <w:t>竞选</w:t>
      </w:r>
      <w:r>
        <w:rPr>
          <w:rFonts w:hint="eastAsia" w:ascii="宋体" w:hAnsi="宋体" w:cs="宋体"/>
          <w:snapToGrid w:val="0"/>
          <w:color w:val="auto"/>
          <w:kern w:val="0"/>
          <w:szCs w:val="21"/>
          <w:highlight w:val="none"/>
        </w:rPr>
        <w:t>。我公司</w:t>
      </w:r>
      <w:r>
        <w:rPr>
          <w:rFonts w:hint="eastAsia" w:ascii="宋体" w:hAnsi="宋体" w:cs="宋体"/>
          <w:snapToGrid w:val="0"/>
          <w:color w:val="auto"/>
          <w:kern w:val="0"/>
          <w:szCs w:val="21"/>
          <w:highlight w:val="none"/>
          <w:lang w:eastAsia="zh-CN"/>
        </w:rPr>
        <w:t>竞选</w:t>
      </w:r>
      <w:r>
        <w:rPr>
          <w:rFonts w:hint="eastAsia" w:ascii="宋体" w:hAnsi="宋体" w:cs="宋体"/>
          <w:snapToGrid w:val="0"/>
          <w:color w:val="auto"/>
          <w:kern w:val="0"/>
          <w:szCs w:val="21"/>
          <w:highlight w:val="none"/>
        </w:rPr>
        <w:t>报价低于最高限价的85%，若获得</w:t>
      </w:r>
      <w:r>
        <w:rPr>
          <w:rFonts w:hint="eastAsia" w:ascii="宋体" w:hAnsi="宋体" w:cs="宋体"/>
          <w:snapToGrid w:val="0"/>
          <w:color w:val="auto"/>
          <w:kern w:val="0"/>
          <w:szCs w:val="21"/>
          <w:highlight w:val="none"/>
          <w:lang w:eastAsia="zh-CN"/>
        </w:rPr>
        <w:t>中选</w:t>
      </w:r>
      <w:r>
        <w:rPr>
          <w:rFonts w:hint="eastAsia" w:ascii="宋体" w:hAnsi="宋体" w:cs="宋体"/>
          <w:snapToGrid w:val="0"/>
          <w:color w:val="auto"/>
          <w:kern w:val="0"/>
          <w:szCs w:val="21"/>
          <w:highlight w:val="none"/>
        </w:rPr>
        <w:t>资格，我公司承诺按照</w:t>
      </w:r>
      <w:r>
        <w:rPr>
          <w:rFonts w:hint="eastAsia" w:ascii="宋体" w:hAnsi="宋体" w:cs="宋体"/>
          <w:snapToGrid w:val="0"/>
          <w:color w:val="auto"/>
          <w:kern w:val="0"/>
          <w:szCs w:val="21"/>
          <w:highlight w:val="none"/>
          <w:lang w:eastAsia="zh-CN"/>
        </w:rPr>
        <w:t>比选</w:t>
      </w:r>
      <w:r>
        <w:rPr>
          <w:rFonts w:hint="eastAsia" w:ascii="宋体" w:hAnsi="宋体" w:cs="宋体"/>
          <w:snapToGrid w:val="0"/>
          <w:color w:val="auto"/>
          <w:kern w:val="0"/>
          <w:szCs w:val="21"/>
          <w:highlight w:val="none"/>
        </w:rPr>
        <w:t>文件的规定递交低价风险担保。否则，我公司愿承担</w:t>
      </w:r>
      <w:r>
        <w:rPr>
          <w:rFonts w:hint="eastAsia" w:ascii="宋体" w:hAnsi="宋体" w:cs="宋体"/>
          <w:snapToGrid w:val="0"/>
          <w:color w:val="auto"/>
          <w:kern w:val="0"/>
          <w:szCs w:val="21"/>
          <w:highlight w:val="none"/>
          <w:lang w:eastAsia="zh-CN"/>
        </w:rPr>
        <w:t>比选</w:t>
      </w:r>
      <w:r>
        <w:rPr>
          <w:rFonts w:hint="eastAsia" w:ascii="宋体" w:hAnsi="宋体" w:cs="宋体"/>
          <w:snapToGrid w:val="0"/>
          <w:color w:val="auto"/>
          <w:kern w:val="0"/>
          <w:szCs w:val="21"/>
          <w:highlight w:val="none"/>
        </w:rPr>
        <w:t>文件中约定的，因未按规定递交低价风险担保的相应责任。</w:t>
      </w:r>
    </w:p>
    <w:p w14:paraId="66716185">
      <w:pPr>
        <w:autoSpaceDE w:val="0"/>
        <w:autoSpaceDN w:val="0"/>
        <w:adjustRightInd w:val="0"/>
        <w:snapToGrid w:val="0"/>
        <w:spacing w:line="360" w:lineRule="auto"/>
        <w:ind w:firstLine="640"/>
        <w:rPr>
          <w:rFonts w:ascii="宋体" w:hAnsi="宋体" w:cs="宋体"/>
          <w:snapToGrid w:val="0"/>
          <w:color w:val="auto"/>
          <w:kern w:val="0"/>
          <w:szCs w:val="21"/>
          <w:highlight w:val="none"/>
        </w:rPr>
      </w:pPr>
    </w:p>
    <w:p w14:paraId="07188FD6">
      <w:pPr>
        <w:autoSpaceDE w:val="0"/>
        <w:autoSpaceDN w:val="0"/>
        <w:adjustRightInd w:val="0"/>
        <w:snapToGrid w:val="0"/>
        <w:spacing w:line="360" w:lineRule="auto"/>
        <w:ind w:firstLine="64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特此承诺。</w:t>
      </w:r>
    </w:p>
    <w:p w14:paraId="06B115DA">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14:paraId="5367A8D5">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14:paraId="03EE396B">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14:paraId="18476377">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14:paraId="0AA3D60A">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14:paraId="145EC561">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lang w:val="en-US" w:eastAsia="zh-CN"/>
        </w:rPr>
        <w:t>竞</w:t>
      </w:r>
      <w:r>
        <w:rPr>
          <w:rFonts w:ascii="宋体" w:hAnsi="宋体"/>
          <w:color w:val="auto"/>
          <w:kern w:val="0"/>
          <w:szCs w:val="21"/>
          <w:highlight w:val="none"/>
        </w:rPr>
        <w:t xml:space="preserve">  </w:t>
      </w:r>
      <w:r>
        <w:rPr>
          <w:rFonts w:hint="eastAsia" w:ascii="宋体" w:hAnsi="宋体"/>
          <w:color w:val="auto"/>
          <w:kern w:val="0"/>
          <w:szCs w:val="21"/>
          <w:highlight w:val="none"/>
          <w:lang w:val="en-US" w:eastAsia="zh-CN"/>
        </w:rPr>
        <w:t>选</w:t>
      </w:r>
      <w:r>
        <w:rPr>
          <w:rFonts w:ascii="宋体" w:hAnsi="宋体"/>
          <w:color w:val="auto"/>
          <w:kern w:val="0"/>
          <w:szCs w:val="21"/>
          <w:highlight w:val="none"/>
        </w:rPr>
        <w:t xml:space="preserve">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21A1AE82">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73187248">
      <w:pPr>
        <w:tabs>
          <w:tab w:val="left" w:pos="7140"/>
          <w:tab w:val="left" w:pos="7560"/>
          <w:tab w:val="left" w:pos="8300"/>
        </w:tabs>
        <w:autoSpaceDE w:val="0"/>
        <w:autoSpaceDN w:val="0"/>
        <w:adjustRightInd w:val="0"/>
        <w:spacing w:line="360" w:lineRule="auto"/>
        <w:ind w:firstLine="420" w:firstLineChars="200"/>
        <w:rPr>
          <w:rFonts w:ascii="宋体" w:hAnsi="宋体"/>
          <w:snapToGrid w:val="0"/>
          <w:color w:val="auto"/>
          <w:kern w:val="0"/>
          <w:szCs w:val="21"/>
          <w:highlight w:val="none"/>
        </w:rPr>
      </w:pPr>
    </w:p>
    <w:p w14:paraId="295C90C4">
      <w:pPr>
        <w:tabs>
          <w:tab w:val="left" w:pos="3840"/>
          <w:tab w:val="left" w:pos="4780"/>
          <w:tab w:val="left" w:pos="5720"/>
        </w:tabs>
        <w:autoSpaceDE w:val="0"/>
        <w:autoSpaceDN w:val="0"/>
        <w:adjustRightInd w:val="0"/>
        <w:snapToGrid w:val="0"/>
        <w:spacing w:before="156" w:beforeLines="50" w:line="360" w:lineRule="auto"/>
        <w:ind w:right="420" w:firstLine="5565" w:firstLineChars="2650"/>
        <w:jc w:val="right"/>
        <w:rPr>
          <w:rFonts w:ascii="宋体" w:hAnsi="宋体"/>
          <w:snapToGrid w:val="0"/>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655E49B0">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14:paraId="68586391">
      <w:pPr>
        <w:autoSpaceDE w:val="0"/>
        <w:autoSpaceDN w:val="0"/>
        <w:adjustRightInd w:val="0"/>
        <w:snapToGrid w:val="0"/>
        <w:spacing w:line="360" w:lineRule="auto"/>
        <w:jc w:val="center"/>
        <w:rPr>
          <w:rFonts w:ascii="宋体" w:hAnsi="宋体"/>
          <w:snapToGrid w:val="0"/>
          <w:color w:val="auto"/>
          <w:kern w:val="0"/>
          <w:sz w:val="32"/>
          <w:szCs w:val="32"/>
          <w:highlight w:val="none"/>
        </w:rPr>
      </w:pPr>
    </w:p>
    <w:p w14:paraId="3204CF0B">
      <w:pPr>
        <w:pStyle w:val="17"/>
        <w:rPr>
          <w:rFonts w:ascii="宋体" w:hAnsi="宋体"/>
          <w:snapToGrid w:val="0"/>
          <w:color w:val="auto"/>
          <w:kern w:val="0"/>
          <w:sz w:val="32"/>
          <w:szCs w:val="32"/>
          <w:highlight w:val="none"/>
        </w:rPr>
      </w:pPr>
      <w:r>
        <w:rPr>
          <w:rFonts w:ascii="宋体" w:hAnsi="宋体"/>
          <w:snapToGrid w:val="0"/>
          <w:color w:val="auto"/>
          <w:kern w:val="0"/>
          <w:sz w:val="32"/>
          <w:szCs w:val="32"/>
          <w:highlight w:val="none"/>
        </w:rPr>
        <w:br w:type="page"/>
      </w:r>
    </w:p>
    <w:bookmarkEnd w:id="2215"/>
    <w:bookmarkEnd w:id="2216"/>
    <w:bookmarkEnd w:id="2217"/>
    <w:bookmarkEnd w:id="2218"/>
    <w:bookmarkEnd w:id="2219"/>
    <w:p w14:paraId="6A04F4BD">
      <w:pPr>
        <w:pStyle w:val="3"/>
        <w:spacing w:line="360" w:lineRule="auto"/>
        <w:jc w:val="center"/>
        <w:rPr>
          <w:rFonts w:ascii="宋体" w:hAnsi="宋体"/>
          <w:b w:val="0"/>
          <w:bCs w:val="0"/>
          <w:color w:val="auto"/>
          <w:sz w:val="44"/>
          <w:szCs w:val="44"/>
          <w:highlight w:val="none"/>
        </w:rPr>
      </w:pPr>
      <w:bookmarkStart w:id="2220" w:name="_Toc430530534"/>
      <w:bookmarkStart w:id="2221" w:name="_Toc287607872"/>
      <w:bookmarkStart w:id="2222" w:name="_Toc57820653"/>
      <w:bookmarkStart w:id="2223" w:name="_Toc287620819"/>
      <w:bookmarkStart w:id="2224" w:name="_Toc224103500"/>
      <w:bookmarkStart w:id="2225" w:name="_Toc13649"/>
      <w:r>
        <w:rPr>
          <w:rFonts w:hint="eastAsia" w:ascii="宋体" w:hAnsi="宋体"/>
          <w:b w:val="0"/>
          <w:bCs w:val="0"/>
          <w:color w:val="auto"/>
          <w:sz w:val="44"/>
          <w:szCs w:val="44"/>
          <w:highlight w:val="none"/>
        </w:rPr>
        <w:t>二、经济部分</w:t>
      </w:r>
      <w:bookmarkEnd w:id="2220"/>
      <w:bookmarkEnd w:id="2221"/>
      <w:bookmarkEnd w:id="2222"/>
      <w:bookmarkEnd w:id="2223"/>
      <w:bookmarkEnd w:id="2224"/>
      <w:bookmarkEnd w:id="2225"/>
    </w:p>
    <w:p w14:paraId="4AD201C2">
      <w:pPr>
        <w:spacing w:line="360" w:lineRule="auto"/>
        <w:jc w:val="center"/>
        <w:rPr>
          <w:rFonts w:ascii="宋体" w:hAnsi="宋体"/>
          <w:color w:val="auto"/>
          <w:kern w:val="0"/>
          <w:sz w:val="32"/>
          <w:szCs w:val="32"/>
          <w:highlight w:val="none"/>
        </w:rPr>
      </w:pPr>
      <w:r>
        <w:rPr>
          <w:rFonts w:ascii="宋体" w:hAnsi="宋体"/>
          <w:color w:val="auto"/>
          <w:kern w:val="0"/>
          <w:sz w:val="28"/>
          <w:szCs w:val="28"/>
          <w:highlight w:val="none"/>
        </w:rPr>
        <w:br w:type="page"/>
      </w:r>
      <w:r>
        <w:rPr>
          <w:rFonts w:hint="eastAsia" w:ascii="宋体" w:hAnsi="宋体"/>
          <w:color w:val="auto"/>
          <w:kern w:val="0"/>
          <w:sz w:val="32"/>
          <w:szCs w:val="32"/>
          <w:highlight w:val="none"/>
          <w:u w:val="single"/>
        </w:rPr>
        <w:t xml:space="preserve">                   （项目名称）</w:t>
      </w:r>
    </w:p>
    <w:p w14:paraId="168C7E7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57F201E6">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FBDF741">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FF124E5">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590A15E8">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lang w:val="en-US" w:eastAsia="zh-CN"/>
        </w:rPr>
        <w:t>竞</w:t>
      </w:r>
      <w:r>
        <w:rPr>
          <w:rFonts w:hint="eastAsia" w:ascii="宋体" w:hAnsi="宋体"/>
          <w:color w:val="auto"/>
          <w:kern w:val="0"/>
          <w:sz w:val="72"/>
          <w:szCs w:val="72"/>
          <w:highlight w:val="none"/>
        </w:rPr>
        <w:t xml:space="preserve"> </w:t>
      </w:r>
      <w:r>
        <w:rPr>
          <w:rFonts w:hint="eastAsia" w:ascii="宋体" w:hAnsi="宋体"/>
          <w:color w:val="auto"/>
          <w:kern w:val="0"/>
          <w:sz w:val="72"/>
          <w:szCs w:val="72"/>
          <w:highlight w:val="none"/>
          <w:lang w:val="en-US" w:eastAsia="zh-CN"/>
        </w:rPr>
        <w:t>选</w:t>
      </w:r>
      <w:r>
        <w:rPr>
          <w:rFonts w:hint="eastAsia" w:ascii="宋体" w:hAnsi="宋体"/>
          <w:color w:val="auto"/>
          <w:kern w:val="0"/>
          <w:sz w:val="72"/>
          <w:szCs w:val="72"/>
          <w:highlight w:val="none"/>
        </w:rPr>
        <w:t xml:space="preserve"> 文 件</w:t>
      </w:r>
    </w:p>
    <w:p w14:paraId="37E74737">
      <w:pPr>
        <w:autoSpaceDE w:val="0"/>
        <w:autoSpaceDN w:val="0"/>
        <w:adjustRightInd w:val="0"/>
        <w:snapToGrid w:val="0"/>
        <w:spacing w:line="360" w:lineRule="auto"/>
        <w:jc w:val="left"/>
        <w:rPr>
          <w:rFonts w:ascii="宋体" w:hAnsi="宋体"/>
          <w:color w:val="auto"/>
          <w:kern w:val="0"/>
          <w:sz w:val="16"/>
          <w:szCs w:val="16"/>
          <w:highlight w:val="none"/>
        </w:rPr>
      </w:pPr>
    </w:p>
    <w:p w14:paraId="050701B5">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经济部分</w:t>
      </w:r>
    </w:p>
    <w:p w14:paraId="357DD343">
      <w:pPr>
        <w:autoSpaceDE w:val="0"/>
        <w:autoSpaceDN w:val="0"/>
        <w:adjustRightInd w:val="0"/>
        <w:snapToGrid w:val="0"/>
        <w:spacing w:line="360" w:lineRule="auto"/>
        <w:jc w:val="left"/>
        <w:rPr>
          <w:rFonts w:ascii="宋体" w:hAnsi="宋体"/>
          <w:b/>
          <w:color w:val="auto"/>
          <w:kern w:val="0"/>
          <w:sz w:val="20"/>
          <w:szCs w:val="20"/>
          <w:highlight w:val="none"/>
        </w:rPr>
      </w:pPr>
    </w:p>
    <w:p w14:paraId="1218835F">
      <w:pPr>
        <w:autoSpaceDE w:val="0"/>
        <w:autoSpaceDN w:val="0"/>
        <w:adjustRightInd w:val="0"/>
        <w:snapToGrid w:val="0"/>
        <w:spacing w:line="360" w:lineRule="auto"/>
        <w:jc w:val="left"/>
        <w:rPr>
          <w:rFonts w:ascii="宋体" w:hAnsi="宋体"/>
          <w:b/>
          <w:color w:val="auto"/>
          <w:kern w:val="0"/>
          <w:sz w:val="20"/>
          <w:szCs w:val="20"/>
          <w:highlight w:val="none"/>
        </w:rPr>
      </w:pPr>
    </w:p>
    <w:p w14:paraId="36E49163">
      <w:pPr>
        <w:autoSpaceDE w:val="0"/>
        <w:autoSpaceDN w:val="0"/>
        <w:adjustRightInd w:val="0"/>
        <w:snapToGrid w:val="0"/>
        <w:spacing w:line="360" w:lineRule="auto"/>
        <w:jc w:val="left"/>
        <w:rPr>
          <w:rFonts w:ascii="宋体" w:hAnsi="宋体"/>
          <w:b/>
          <w:color w:val="auto"/>
          <w:kern w:val="0"/>
          <w:sz w:val="20"/>
          <w:szCs w:val="20"/>
          <w:highlight w:val="none"/>
        </w:rPr>
      </w:pPr>
    </w:p>
    <w:p w14:paraId="1947304D">
      <w:pPr>
        <w:autoSpaceDE w:val="0"/>
        <w:autoSpaceDN w:val="0"/>
        <w:adjustRightInd w:val="0"/>
        <w:snapToGrid w:val="0"/>
        <w:spacing w:line="360" w:lineRule="auto"/>
        <w:jc w:val="left"/>
        <w:rPr>
          <w:rFonts w:ascii="宋体" w:hAnsi="宋体"/>
          <w:b/>
          <w:color w:val="auto"/>
          <w:kern w:val="0"/>
          <w:sz w:val="20"/>
          <w:szCs w:val="20"/>
          <w:highlight w:val="none"/>
        </w:rPr>
      </w:pPr>
    </w:p>
    <w:p w14:paraId="0A92E366">
      <w:pPr>
        <w:autoSpaceDE w:val="0"/>
        <w:autoSpaceDN w:val="0"/>
        <w:adjustRightInd w:val="0"/>
        <w:snapToGrid w:val="0"/>
        <w:spacing w:line="360" w:lineRule="auto"/>
        <w:jc w:val="left"/>
        <w:rPr>
          <w:rFonts w:ascii="宋体" w:hAnsi="宋体"/>
          <w:b/>
          <w:color w:val="auto"/>
          <w:kern w:val="0"/>
          <w:sz w:val="20"/>
          <w:szCs w:val="20"/>
          <w:highlight w:val="none"/>
        </w:rPr>
      </w:pPr>
    </w:p>
    <w:p w14:paraId="5675505B">
      <w:pPr>
        <w:autoSpaceDE w:val="0"/>
        <w:autoSpaceDN w:val="0"/>
        <w:adjustRightInd w:val="0"/>
        <w:snapToGrid w:val="0"/>
        <w:spacing w:line="360" w:lineRule="auto"/>
        <w:jc w:val="left"/>
        <w:rPr>
          <w:rFonts w:ascii="宋体" w:hAnsi="宋体"/>
          <w:b/>
          <w:color w:val="auto"/>
          <w:kern w:val="0"/>
          <w:sz w:val="20"/>
          <w:szCs w:val="20"/>
          <w:highlight w:val="none"/>
        </w:rPr>
      </w:pPr>
    </w:p>
    <w:p w14:paraId="0BC795BB">
      <w:pPr>
        <w:autoSpaceDE w:val="0"/>
        <w:autoSpaceDN w:val="0"/>
        <w:adjustRightInd w:val="0"/>
        <w:snapToGrid w:val="0"/>
        <w:spacing w:line="360" w:lineRule="auto"/>
        <w:jc w:val="left"/>
        <w:rPr>
          <w:rFonts w:ascii="宋体" w:hAnsi="宋体"/>
          <w:b/>
          <w:color w:val="auto"/>
          <w:kern w:val="0"/>
          <w:sz w:val="20"/>
          <w:szCs w:val="20"/>
          <w:highlight w:val="none"/>
        </w:rPr>
      </w:pPr>
    </w:p>
    <w:p w14:paraId="418BA80E">
      <w:pPr>
        <w:autoSpaceDE w:val="0"/>
        <w:autoSpaceDN w:val="0"/>
        <w:adjustRightInd w:val="0"/>
        <w:snapToGrid w:val="0"/>
        <w:spacing w:line="360" w:lineRule="auto"/>
        <w:jc w:val="left"/>
        <w:rPr>
          <w:rFonts w:ascii="宋体" w:hAnsi="宋体"/>
          <w:b/>
          <w:color w:val="auto"/>
          <w:kern w:val="0"/>
          <w:sz w:val="20"/>
          <w:szCs w:val="20"/>
          <w:highlight w:val="none"/>
        </w:rPr>
      </w:pPr>
    </w:p>
    <w:p w14:paraId="75F41603">
      <w:pPr>
        <w:autoSpaceDE w:val="0"/>
        <w:autoSpaceDN w:val="0"/>
        <w:adjustRightInd w:val="0"/>
        <w:snapToGrid w:val="0"/>
        <w:spacing w:line="360" w:lineRule="auto"/>
        <w:jc w:val="left"/>
        <w:rPr>
          <w:rFonts w:ascii="宋体" w:hAnsi="宋体"/>
          <w:b/>
          <w:color w:val="auto"/>
          <w:kern w:val="0"/>
          <w:sz w:val="20"/>
          <w:szCs w:val="20"/>
          <w:highlight w:val="none"/>
        </w:rPr>
      </w:pPr>
    </w:p>
    <w:p w14:paraId="4400C4A0">
      <w:pPr>
        <w:autoSpaceDE w:val="0"/>
        <w:autoSpaceDN w:val="0"/>
        <w:adjustRightInd w:val="0"/>
        <w:snapToGrid w:val="0"/>
        <w:spacing w:line="360" w:lineRule="auto"/>
        <w:jc w:val="left"/>
        <w:rPr>
          <w:rFonts w:ascii="宋体" w:hAnsi="宋体"/>
          <w:b/>
          <w:color w:val="auto"/>
          <w:kern w:val="0"/>
          <w:sz w:val="20"/>
          <w:szCs w:val="20"/>
          <w:highlight w:val="none"/>
        </w:rPr>
      </w:pPr>
    </w:p>
    <w:p w14:paraId="51322412">
      <w:pPr>
        <w:autoSpaceDE w:val="0"/>
        <w:autoSpaceDN w:val="0"/>
        <w:adjustRightInd w:val="0"/>
        <w:snapToGrid w:val="0"/>
        <w:spacing w:line="360" w:lineRule="auto"/>
        <w:jc w:val="left"/>
        <w:rPr>
          <w:rFonts w:ascii="宋体" w:hAnsi="宋体"/>
          <w:b/>
          <w:color w:val="auto"/>
          <w:kern w:val="0"/>
          <w:sz w:val="20"/>
          <w:szCs w:val="20"/>
          <w:highlight w:val="none"/>
        </w:rPr>
      </w:pPr>
    </w:p>
    <w:p w14:paraId="564FF427">
      <w:pPr>
        <w:autoSpaceDE w:val="0"/>
        <w:autoSpaceDN w:val="0"/>
        <w:adjustRightInd w:val="0"/>
        <w:snapToGrid w:val="0"/>
        <w:spacing w:line="360" w:lineRule="auto"/>
        <w:jc w:val="left"/>
        <w:rPr>
          <w:rFonts w:ascii="宋体" w:hAnsi="宋体"/>
          <w:b/>
          <w:color w:val="auto"/>
          <w:kern w:val="0"/>
          <w:sz w:val="20"/>
          <w:szCs w:val="20"/>
          <w:highlight w:val="none"/>
        </w:rPr>
      </w:pPr>
    </w:p>
    <w:p w14:paraId="770C4821">
      <w:pPr>
        <w:autoSpaceDE w:val="0"/>
        <w:autoSpaceDN w:val="0"/>
        <w:adjustRightInd w:val="0"/>
        <w:snapToGrid w:val="0"/>
        <w:spacing w:line="360" w:lineRule="auto"/>
        <w:jc w:val="left"/>
        <w:rPr>
          <w:rFonts w:ascii="宋体" w:hAnsi="宋体"/>
          <w:b/>
          <w:color w:val="auto"/>
          <w:kern w:val="0"/>
          <w:sz w:val="20"/>
          <w:szCs w:val="20"/>
          <w:highlight w:val="none"/>
        </w:rPr>
      </w:pPr>
    </w:p>
    <w:p w14:paraId="02F0E300">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eastAsia="zh-CN"/>
        </w:rPr>
        <w:t>竞选</w:t>
      </w:r>
      <w:r>
        <w:rPr>
          <w:rFonts w:ascii="宋体" w:hAnsi="宋体"/>
          <w:color w:val="auto"/>
          <w:w w:val="99"/>
          <w:kern w:val="0"/>
          <w:sz w:val="28"/>
          <w:szCs w:val="28"/>
          <w:highlight w:val="none"/>
        </w:rPr>
        <w:t>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4EBA92BE">
      <w:pPr>
        <w:tabs>
          <w:tab w:val="left" w:pos="6080"/>
          <w:tab w:val="left" w:pos="6640"/>
        </w:tabs>
        <w:autoSpaceDE w:val="0"/>
        <w:autoSpaceDN w:val="0"/>
        <w:adjustRightInd w:val="0"/>
        <w:snapToGrid w:val="0"/>
        <w:spacing w:after="156" w:afterLines="50" w:line="36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1C37EBF7">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4471444A">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kern w:val="0"/>
          <w:sz w:val="24"/>
          <w:szCs w:val="21"/>
          <w:highlight w:val="none"/>
        </w:rPr>
        <w:br w:type="page"/>
      </w:r>
    </w:p>
    <w:p w14:paraId="50FF709B">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 w:val="36"/>
          <w:szCs w:val="36"/>
          <w:highlight w:val="none"/>
        </w:rPr>
        <w:t>目  录</w:t>
      </w:r>
    </w:p>
    <w:p w14:paraId="6D07ACA4">
      <w:pPr>
        <w:autoSpaceDE w:val="0"/>
        <w:autoSpaceDN w:val="0"/>
        <w:adjustRightInd w:val="0"/>
        <w:snapToGrid w:val="0"/>
        <w:spacing w:line="360" w:lineRule="auto"/>
        <w:jc w:val="left"/>
        <w:rPr>
          <w:rFonts w:ascii="宋体" w:hAnsi="宋体"/>
          <w:color w:val="auto"/>
          <w:kern w:val="0"/>
          <w:szCs w:val="21"/>
          <w:highlight w:val="none"/>
        </w:rPr>
      </w:pPr>
    </w:p>
    <w:p w14:paraId="7B3AECFF">
      <w:pPr>
        <w:autoSpaceDE w:val="0"/>
        <w:autoSpaceDN w:val="0"/>
        <w:adjustRightInd w:val="0"/>
        <w:snapToGrid w:val="0"/>
        <w:spacing w:line="360" w:lineRule="auto"/>
        <w:jc w:val="center"/>
        <w:rPr>
          <w:rFonts w:ascii="宋体" w:hAnsi="宋体"/>
          <w:i/>
          <w:iCs/>
          <w:color w:val="auto"/>
          <w:kern w:val="0"/>
          <w:szCs w:val="21"/>
          <w:highlight w:val="none"/>
        </w:rPr>
      </w:pPr>
      <w:r>
        <w:rPr>
          <w:rFonts w:ascii="宋体" w:hAnsi="宋体"/>
          <w:i/>
          <w:iCs/>
          <w:color w:val="auto"/>
          <w:kern w:val="0"/>
          <w:szCs w:val="21"/>
          <w:highlight w:val="none"/>
        </w:rPr>
        <w:t>[</w:t>
      </w:r>
      <w:r>
        <w:rPr>
          <w:rFonts w:hint="eastAsia" w:ascii="宋体" w:hAnsi="宋体"/>
          <w:i/>
          <w:iCs/>
          <w:color w:val="auto"/>
          <w:kern w:val="0"/>
          <w:szCs w:val="21"/>
          <w:highlight w:val="none"/>
        </w:rPr>
        <w:t>提示：</w:t>
      </w:r>
      <w:r>
        <w:rPr>
          <w:rFonts w:ascii="宋体" w:hAnsi="宋体"/>
          <w:i/>
          <w:iCs/>
          <w:color w:val="auto"/>
          <w:kern w:val="0"/>
          <w:szCs w:val="21"/>
          <w:highlight w:val="none"/>
        </w:rPr>
        <w:t>目录由</w:t>
      </w:r>
      <w:r>
        <w:rPr>
          <w:rFonts w:hint="eastAsia" w:ascii="宋体" w:hAnsi="宋体"/>
          <w:i/>
          <w:iCs/>
          <w:color w:val="auto"/>
          <w:kern w:val="0"/>
          <w:szCs w:val="21"/>
          <w:highlight w:val="none"/>
          <w:lang w:eastAsia="zh-CN"/>
        </w:rPr>
        <w:t>竞选</w:t>
      </w:r>
      <w:r>
        <w:rPr>
          <w:rFonts w:ascii="宋体" w:hAnsi="宋体"/>
          <w:i/>
          <w:iCs/>
          <w:color w:val="auto"/>
          <w:kern w:val="0"/>
          <w:szCs w:val="21"/>
          <w:highlight w:val="none"/>
        </w:rPr>
        <w:t>人自行编制]</w:t>
      </w:r>
    </w:p>
    <w:p w14:paraId="645B7D0C">
      <w:pPr>
        <w:pStyle w:val="4"/>
        <w:spacing w:before="0" w:after="0" w:line="240" w:lineRule="auto"/>
        <w:jc w:val="center"/>
        <w:rPr>
          <w:rFonts w:ascii="宋体" w:hAnsi="宋体"/>
          <w:b w:val="0"/>
          <w:bCs w:val="0"/>
          <w:color w:val="auto"/>
          <w:highlight w:val="none"/>
        </w:rPr>
      </w:pPr>
      <w:bookmarkStart w:id="2226" w:name="_Toc287607873"/>
      <w:bookmarkStart w:id="2227" w:name="_Toc224103501"/>
      <w:bookmarkStart w:id="2228" w:name="_Toc277082648"/>
      <w:bookmarkStart w:id="2229" w:name="_Toc287620820"/>
      <w:bookmarkStart w:id="2230" w:name="_Toc430530535"/>
      <w:r>
        <w:rPr>
          <w:rFonts w:ascii="宋体" w:hAnsi="宋体"/>
          <w:b w:val="0"/>
          <w:bCs w:val="0"/>
          <w:color w:val="auto"/>
          <w:kern w:val="0"/>
          <w:sz w:val="21"/>
          <w:szCs w:val="21"/>
          <w:highlight w:val="none"/>
        </w:rPr>
        <w:br w:type="page"/>
      </w:r>
      <w:bookmarkStart w:id="2231" w:name="_Toc937"/>
      <w:bookmarkStart w:id="2232" w:name="_Toc57820654"/>
      <w:r>
        <w:rPr>
          <w:rFonts w:hint="eastAsia" w:ascii="宋体" w:hAnsi="宋体"/>
          <w:b w:val="0"/>
          <w:bCs w:val="0"/>
          <w:color w:val="auto"/>
          <w:highlight w:val="none"/>
        </w:rPr>
        <w:t>（一）已标价工程量清单</w:t>
      </w:r>
      <w:bookmarkEnd w:id="2226"/>
      <w:bookmarkEnd w:id="2227"/>
      <w:bookmarkEnd w:id="2228"/>
      <w:bookmarkEnd w:id="2229"/>
      <w:bookmarkEnd w:id="2230"/>
      <w:bookmarkEnd w:id="2231"/>
      <w:bookmarkEnd w:id="2232"/>
    </w:p>
    <w:p w14:paraId="6393B027">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43017368">
      <w:pPr>
        <w:pStyle w:val="3"/>
        <w:spacing w:line="360" w:lineRule="auto"/>
        <w:rPr>
          <w:rFonts w:ascii="宋体" w:hAnsi="宋体"/>
          <w:color w:val="auto"/>
          <w:kern w:val="0"/>
          <w:sz w:val="24"/>
          <w:szCs w:val="21"/>
          <w:highlight w:val="none"/>
        </w:rPr>
      </w:pPr>
      <w:bookmarkStart w:id="2233" w:name="_Toc287620821"/>
      <w:bookmarkStart w:id="2234" w:name="_Toc224103502"/>
      <w:bookmarkStart w:id="2235" w:name="_Toc430530536"/>
      <w:bookmarkStart w:id="2236" w:name="_Toc287607874"/>
      <w:r>
        <w:rPr>
          <w:rFonts w:ascii="宋体" w:hAnsi="宋体"/>
          <w:color w:val="auto"/>
          <w:highlight w:val="none"/>
        </w:rPr>
        <w:br w:type="page"/>
      </w:r>
    </w:p>
    <w:bookmarkEnd w:id="2233"/>
    <w:bookmarkEnd w:id="2234"/>
    <w:bookmarkEnd w:id="2235"/>
    <w:bookmarkEnd w:id="2236"/>
    <w:p w14:paraId="582E93A5">
      <w:pPr>
        <w:pStyle w:val="3"/>
        <w:spacing w:line="360" w:lineRule="auto"/>
        <w:jc w:val="center"/>
        <w:rPr>
          <w:rFonts w:ascii="宋体" w:hAnsi="宋体"/>
          <w:b w:val="0"/>
          <w:bCs w:val="0"/>
          <w:color w:val="auto"/>
          <w:sz w:val="44"/>
          <w:szCs w:val="44"/>
          <w:highlight w:val="none"/>
        </w:rPr>
      </w:pPr>
      <w:bookmarkStart w:id="2237" w:name="_Toc287620829"/>
      <w:bookmarkStart w:id="2238" w:name="_Toc287607882"/>
      <w:bookmarkStart w:id="2239" w:name="_Toc277082656"/>
      <w:bookmarkStart w:id="2240" w:name="_Toc430530545"/>
      <w:bookmarkStart w:id="2241" w:name="_Toc224103510"/>
      <w:bookmarkStart w:id="2242" w:name="_Toc20394"/>
      <w:bookmarkStart w:id="2243" w:name="_Toc57820657"/>
      <w:r>
        <w:rPr>
          <w:rFonts w:hint="eastAsia" w:ascii="宋体" w:hAnsi="宋体"/>
          <w:b w:val="0"/>
          <w:bCs w:val="0"/>
          <w:color w:val="auto"/>
          <w:sz w:val="44"/>
          <w:szCs w:val="44"/>
          <w:highlight w:val="none"/>
          <w:lang w:val="en-US" w:eastAsia="zh-CN"/>
        </w:rPr>
        <w:t>三</w:t>
      </w:r>
      <w:r>
        <w:rPr>
          <w:rFonts w:hint="eastAsia" w:ascii="宋体" w:hAnsi="宋体"/>
          <w:b w:val="0"/>
          <w:bCs w:val="0"/>
          <w:color w:val="auto"/>
          <w:sz w:val="44"/>
          <w:szCs w:val="44"/>
          <w:highlight w:val="none"/>
        </w:rPr>
        <w:t>、</w:t>
      </w:r>
      <w:bookmarkEnd w:id="2237"/>
      <w:bookmarkEnd w:id="2238"/>
      <w:bookmarkEnd w:id="2239"/>
      <w:bookmarkEnd w:id="2240"/>
      <w:bookmarkEnd w:id="2241"/>
      <w:r>
        <w:rPr>
          <w:rFonts w:hint="eastAsia" w:ascii="宋体" w:hAnsi="宋体"/>
          <w:b w:val="0"/>
          <w:bCs w:val="0"/>
          <w:color w:val="auto"/>
          <w:sz w:val="44"/>
          <w:szCs w:val="44"/>
          <w:highlight w:val="none"/>
        </w:rPr>
        <w:t>资格审查部分</w:t>
      </w:r>
      <w:bookmarkEnd w:id="2242"/>
      <w:bookmarkEnd w:id="2243"/>
    </w:p>
    <w:p w14:paraId="625DDE37">
      <w:pPr>
        <w:spacing w:line="360" w:lineRule="auto"/>
        <w:jc w:val="center"/>
        <w:rPr>
          <w:rFonts w:ascii="宋体" w:hAnsi="宋体"/>
          <w:color w:val="auto"/>
          <w:kern w:val="0"/>
          <w:sz w:val="32"/>
          <w:szCs w:val="32"/>
          <w:highlight w:val="none"/>
        </w:rPr>
      </w:pPr>
      <w:r>
        <w:rPr>
          <w:rFonts w:ascii="宋体" w:hAnsi="宋体"/>
          <w:color w:val="auto"/>
          <w:sz w:val="32"/>
          <w:szCs w:val="32"/>
          <w:highlight w:val="none"/>
        </w:rPr>
        <w:br w:type="page"/>
      </w:r>
      <w:r>
        <w:rPr>
          <w:rFonts w:hint="eastAsia" w:ascii="宋体" w:hAnsi="宋体"/>
          <w:color w:val="auto"/>
          <w:kern w:val="0"/>
          <w:sz w:val="32"/>
          <w:szCs w:val="32"/>
          <w:highlight w:val="none"/>
          <w:u w:val="single"/>
        </w:rPr>
        <w:t xml:space="preserve">                   （项目名称）</w:t>
      </w:r>
    </w:p>
    <w:p w14:paraId="63347325">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3449C7FD">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0A3DD20B">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0238B9AC">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lang w:val="en-US" w:eastAsia="zh-CN"/>
        </w:rPr>
        <w:t>竞</w:t>
      </w:r>
      <w:r>
        <w:rPr>
          <w:rFonts w:hint="eastAsia" w:ascii="宋体" w:hAnsi="宋体"/>
          <w:color w:val="auto"/>
          <w:kern w:val="0"/>
          <w:sz w:val="72"/>
          <w:szCs w:val="72"/>
          <w:highlight w:val="none"/>
        </w:rPr>
        <w:t xml:space="preserve"> </w:t>
      </w:r>
      <w:r>
        <w:rPr>
          <w:rFonts w:hint="eastAsia" w:ascii="宋体" w:hAnsi="宋体"/>
          <w:color w:val="auto"/>
          <w:kern w:val="0"/>
          <w:sz w:val="72"/>
          <w:szCs w:val="72"/>
          <w:highlight w:val="none"/>
          <w:lang w:val="en-US" w:eastAsia="zh-CN"/>
        </w:rPr>
        <w:t>选</w:t>
      </w:r>
      <w:r>
        <w:rPr>
          <w:rFonts w:hint="eastAsia" w:ascii="宋体" w:hAnsi="宋体"/>
          <w:color w:val="auto"/>
          <w:kern w:val="0"/>
          <w:sz w:val="72"/>
          <w:szCs w:val="72"/>
          <w:highlight w:val="none"/>
        </w:rPr>
        <w:t xml:space="preserve"> 文 件</w:t>
      </w:r>
    </w:p>
    <w:p w14:paraId="09EFEABB">
      <w:pPr>
        <w:autoSpaceDE w:val="0"/>
        <w:autoSpaceDN w:val="0"/>
        <w:adjustRightInd w:val="0"/>
        <w:snapToGrid w:val="0"/>
        <w:spacing w:line="360" w:lineRule="auto"/>
        <w:jc w:val="left"/>
        <w:rPr>
          <w:rFonts w:ascii="宋体" w:hAnsi="宋体"/>
          <w:color w:val="auto"/>
          <w:kern w:val="0"/>
          <w:sz w:val="16"/>
          <w:szCs w:val="16"/>
          <w:highlight w:val="none"/>
        </w:rPr>
      </w:pPr>
    </w:p>
    <w:p w14:paraId="2FB12B69">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资格审查部分</w:t>
      </w:r>
    </w:p>
    <w:p w14:paraId="3FC3EF19">
      <w:pPr>
        <w:autoSpaceDE w:val="0"/>
        <w:autoSpaceDN w:val="0"/>
        <w:adjustRightInd w:val="0"/>
        <w:snapToGrid w:val="0"/>
        <w:spacing w:line="360" w:lineRule="auto"/>
        <w:jc w:val="left"/>
        <w:rPr>
          <w:rFonts w:ascii="宋体" w:hAnsi="宋体" w:cs="MingLiU"/>
          <w:color w:val="auto"/>
          <w:kern w:val="0"/>
          <w:sz w:val="20"/>
          <w:szCs w:val="20"/>
          <w:highlight w:val="none"/>
        </w:rPr>
      </w:pPr>
    </w:p>
    <w:p w14:paraId="03A4993C">
      <w:pPr>
        <w:adjustRightInd w:val="0"/>
        <w:snapToGrid w:val="0"/>
        <w:spacing w:line="264" w:lineRule="auto"/>
        <w:rPr>
          <w:rFonts w:ascii="宋体" w:hAnsi="宋体"/>
          <w:color w:val="auto"/>
          <w:szCs w:val="21"/>
          <w:highlight w:val="none"/>
        </w:rPr>
      </w:pPr>
    </w:p>
    <w:p w14:paraId="4ED0B477">
      <w:pPr>
        <w:autoSpaceDE w:val="0"/>
        <w:autoSpaceDN w:val="0"/>
        <w:adjustRightInd w:val="0"/>
        <w:snapToGrid w:val="0"/>
        <w:spacing w:line="360" w:lineRule="auto"/>
        <w:jc w:val="left"/>
        <w:rPr>
          <w:rFonts w:ascii="宋体" w:hAnsi="宋体" w:cs="MingLiU"/>
          <w:color w:val="auto"/>
          <w:kern w:val="0"/>
          <w:sz w:val="20"/>
          <w:szCs w:val="20"/>
          <w:highlight w:val="none"/>
        </w:rPr>
      </w:pPr>
    </w:p>
    <w:p w14:paraId="468EB666">
      <w:pPr>
        <w:autoSpaceDE w:val="0"/>
        <w:autoSpaceDN w:val="0"/>
        <w:adjustRightInd w:val="0"/>
        <w:snapToGrid w:val="0"/>
        <w:spacing w:line="360" w:lineRule="auto"/>
        <w:jc w:val="left"/>
        <w:rPr>
          <w:rFonts w:ascii="宋体" w:hAnsi="宋体" w:cs="MingLiU"/>
          <w:color w:val="auto"/>
          <w:kern w:val="0"/>
          <w:sz w:val="20"/>
          <w:szCs w:val="20"/>
          <w:highlight w:val="none"/>
        </w:rPr>
      </w:pPr>
    </w:p>
    <w:p w14:paraId="373F2DBA">
      <w:pPr>
        <w:autoSpaceDE w:val="0"/>
        <w:autoSpaceDN w:val="0"/>
        <w:adjustRightInd w:val="0"/>
        <w:snapToGrid w:val="0"/>
        <w:spacing w:line="360" w:lineRule="auto"/>
        <w:jc w:val="left"/>
        <w:rPr>
          <w:rFonts w:ascii="宋体" w:hAnsi="宋体" w:cs="MingLiU"/>
          <w:color w:val="auto"/>
          <w:kern w:val="0"/>
          <w:sz w:val="20"/>
          <w:szCs w:val="20"/>
          <w:highlight w:val="none"/>
        </w:rPr>
      </w:pPr>
    </w:p>
    <w:p w14:paraId="4F6CE9E7">
      <w:pPr>
        <w:autoSpaceDE w:val="0"/>
        <w:autoSpaceDN w:val="0"/>
        <w:adjustRightInd w:val="0"/>
        <w:snapToGrid w:val="0"/>
        <w:spacing w:line="360" w:lineRule="auto"/>
        <w:jc w:val="left"/>
        <w:rPr>
          <w:rFonts w:ascii="宋体" w:hAnsi="宋体" w:cs="MingLiU"/>
          <w:color w:val="auto"/>
          <w:kern w:val="0"/>
          <w:sz w:val="20"/>
          <w:szCs w:val="20"/>
          <w:highlight w:val="none"/>
        </w:rPr>
      </w:pPr>
    </w:p>
    <w:p w14:paraId="26D1322A">
      <w:pPr>
        <w:autoSpaceDE w:val="0"/>
        <w:autoSpaceDN w:val="0"/>
        <w:adjustRightInd w:val="0"/>
        <w:snapToGrid w:val="0"/>
        <w:spacing w:line="360" w:lineRule="auto"/>
        <w:jc w:val="left"/>
        <w:rPr>
          <w:rFonts w:ascii="宋体" w:hAnsi="宋体" w:cs="MingLiU"/>
          <w:color w:val="auto"/>
          <w:kern w:val="0"/>
          <w:sz w:val="20"/>
          <w:szCs w:val="20"/>
          <w:highlight w:val="none"/>
        </w:rPr>
      </w:pPr>
    </w:p>
    <w:p w14:paraId="60100B2A">
      <w:pPr>
        <w:autoSpaceDE w:val="0"/>
        <w:autoSpaceDN w:val="0"/>
        <w:adjustRightInd w:val="0"/>
        <w:snapToGrid w:val="0"/>
        <w:spacing w:line="360" w:lineRule="auto"/>
        <w:jc w:val="left"/>
        <w:rPr>
          <w:rFonts w:ascii="宋体" w:hAnsi="宋体" w:cs="MingLiU"/>
          <w:color w:val="auto"/>
          <w:kern w:val="0"/>
          <w:sz w:val="20"/>
          <w:szCs w:val="20"/>
          <w:highlight w:val="none"/>
        </w:rPr>
      </w:pPr>
    </w:p>
    <w:p w14:paraId="44599A38">
      <w:pPr>
        <w:autoSpaceDE w:val="0"/>
        <w:autoSpaceDN w:val="0"/>
        <w:adjustRightInd w:val="0"/>
        <w:snapToGrid w:val="0"/>
        <w:spacing w:line="360" w:lineRule="auto"/>
        <w:jc w:val="left"/>
        <w:rPr>
          <w:rFonts w:ascii="宋体" w:hAnsi="宋体" w:cs="MingLiU"/>
          <w:color w:val="auto"/>
          <w:kern w:val="0"/>
          <w:sz w:val="20"/>
          <w:szCs w:val="20"/>
          <w:highlight w:val="none"/>
        </w:rPr>
      </w:pPr>
    </w:p>
    <w:p w14:paraId="346CEBDE">
      <w:pPr>
        <w:autoSpaceDE w:val="0"/>
        <w:autoSpaceDN w:val="0"/>
        <w:adjustRightInd w:val="0"/>
        <w:snapToGrid w:val="0"/>
        <w:spacing w:line="360" w:lineRule="auto"/>
        <w:jc w:val="left"/>
        <w:rPr>
          <w:rFonts w:ascii="宋体" w:hAnsi="宋体" w:cs="MingLiU"/>
          <w:color w:val="auto"/>
          <w:kern w:val="0"/>
          <w:sz w:val="20"/>
          <w:szCs w:val="20"/>
          <w:highlight w:val="none"/>
        </w:rPr>
      </w:pPr>
    </w:p>
    <w:p w14:paraId="3D77FE87">
      <w:pPr>
        <w:autoSpaceDE w:val="0"/>
        <w:autoSpaceDN w:val="0"/>
        <w:adjustRightInd w:val="0"/>
        <w:snapToGrid w:val="0"/>
        <w:spacing w:line="360" w:lineRule="auto"/>
        <w:jc w:val="left"/>
        <w:rPr>
          <w:rFonts w:ascii="宋体" w:hAnsi="宋体" w:cs="MingLiU"/>
          <w:color w:val="auto"/>
          <w:kern w:val="0"/>
          <w:sz w:val="20"/>
          <w:szCs w:val="20"/>
          <w:highlight w:val="none"/>
        </w:rPr>
      </w:pPr>
    </w:p>
    <w:p w14:paraId="2965887D">
      <w:pPr>
        <w:autoSpaceDE w:val="0"/>
        <w:autoSpaceDN w:val="0"/>
        <w:adjustRightInd w:val="0"/>
        <w:snapToGrid w:val="0"/>
        <w:spacing w:line="360" w:lineRule="auto"/>
        <w:jc w:val="left"/>
        <w:rPr>
          <w:rFonts w:ascii="宋体" w:hAnsi="宋体" w:cs="MingLiU"/>
          <w:color w:val="auto"/>
          <w:kern w:val="0"/>
          <w:sz w:val="20"/>
          <w:szCs w:val="20"/>
          <w:highlight w:val="none"/>
        </w:rPr>
      </w:pPr>
    </w:p>
    <w:p w14:paraId="23B186FE">
      <w:pPr>
        <w:autoSpaceDE w:val="0"/>
        <w:autoSpaceDN w:val="0"/>
        <w:adjustRightInd w:val="0"/>
        <w:snapToGrid w:val="0"/>
        <w:spacing w:line="360" w:lineRule="auto"/>
        <w:jc w:val="left"/>
        <w:rPr>
          <w:rFonts w:ascii="宋体" w:hAnsi="宋体" w:cs="MingLiU"/>
          <w:color w:val="auto"/>
          <w:kern w:val="0"/>
          <w:sz w:val="20"/>
          <w:szCs w:val="20"/>
          <w:highlight w:val="none"/>
        </w:rPr>
      </w:pPr>
    </w:p>
    <w:p w14:paraId="3BCDDD6A">
      <w:pPr>
        <w:autoSpaceDE w:val="0"/>
        <w:autoSpaceDN w:val="0"/>
        <w:adjustRightInd w:val="0"/>
        <w:snapToGrid w:val="0"/>
        <w:spacing w:line="360" w:lineRule="auto"/>
        <w:jc w:val="left"/>
        <w:rPr>
          <w:rFonts w:ascii="宋体" w:hAnsi="宋体" w:cs="MingLiU"/>
          <w:color w:val="auto"/>
          <w:kern w:val="0"/>
          <w:sz w:val="20"/>
          <w:szCs w:val="20"/>
          <w:highlight w:val="none"/>
        </w:rPr>
      </w:pPr>
    </w:p>
    <w:p w14:paraId="3AF51E57">
      <w:pPr>
        <w:autoSpaceDE w:val="0"/>
        <w:autoSpaceDN w:val="0"/>
        <w:adjustRightInd w:val="0"/>
        <w:snapToGrid w:val="0"/>
        <w:spacing w:line="360" w:lineRule="auto"/>
        <w:jc w:val="left"/>
        <w:rPr>
          <w:rFonts w:ascii="宋体" w:hAnsi="宋体" w:cs="MingLiU"/>
          <w:color w:val="auto"/>
          <w:kern w:val="0"/>
          <w:sz w:val="20"/>
          <w:szCs w:val="20"/>
          <w:highlight w:val="none"/>
        </w:rPr>
      </w:pPr>
    </w:p>
    <w:p w14:paraId="307C66DC">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val="en-US" w:eastAsia="zh-CN"/>
        </w:rPr>
        <w:t xml:space="preserve"> </w:t>
      </w:r>
      <w:r>
        <w:rPr>
          <w:rFonts w:hint="eastAsia" w:ascii="宋体" w:hAnsi="宋体"/>
          <w:color w:val="auto"/>
          <w:w w:val="99"/>
          <w:kern w:val="0"/>
          <w:sz w:val="28"/>
          <w:szCs w:val="28"/>
          <w:highlight w:val="none"/>
          <w:lang w:eastAsia="zh-CN"/>
        </w:rPr>
        <w:t>竞选</w:t>
      </w:r>
      <w:r>
        <w:rPr>
          <w:rFonts w:ascii="宋体" w:hAnsi="宋体"/>
          <w:color w:val="auto"/>
          <w:w w:val="99"/>
          <w:kern w:val="0"/>
          <w:sz w:val="28"/>
          <w:szCs w:val="28"/>
          <w:highlight w:val="none"/>
        </w:rPr>
        <w:t>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342879D8">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096C3315">
      <w:pPr>
        <w:tabs>
          <w:tab w:val="left" w:pos="3280"/>
          <w:tab w:val="left" w:pos="4680"/>
          <w:tab w:val="left" w:pos="608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1B0554CD">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br w:type="page"/>
      </w:r>
    </w:p>
    <w:p w14:paraId="52CE1F9F">
      <w:pPr>
        <w:autoSpaceDE w:val="0"/>
        <w:autoSpaceDN w:val="0"/>
        <w:adjustRightInd w:val="0"/>
        <w:snapToGrid w:val="0"/>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28AF6260">
      <w:pPr>
        <w:spacing w:line="360" w:lineRule="auto"/>
        <w:jc w:val="center"/>
        <w:rPr>
          <w:rFonts w:ascii="宋体" w:hAnsi="宋体"/>
          <w:b/>
          <w:color w:val="auto"/>
          <w:kern w:val="0"/>
          <w:sz w:val="32"/>
          <w:szCs w:val="32"/>
          <w:highlight w:val="none"/>
        </w:rPr>
      </w:pPr>
    </w:p>
    <w:p w14:paraId="0C09E23E">
      <w:pPr>
        <w:spacing w:line="360" w:lineRule="auto"/>
        <w:ind w:firstLine="420" w:firstLineChars="200"/>
        <w:rPr>
          <w:rFonts w:ascii="宋体" w:hAnsi="宋体"/>
          <w:color w:val="auto"/>
          <w:szCs w:val="21"/>
          <w:highlight w:val="none"/>
        </w:rPr>
      </w:pPr>
      <w:r>
        <w:rPr>
          <w:rFonts w:ascii="宋体" w:hAnsi="宋体"/>
          <w:color w:val="auto"/>
          <w:szCs w:val="21"/>
          <w:highlight w:val="none"/>
        </w:rPr>
        <w:t>（一）</w:t>
      </w:r>
      <w:r>
        <w:rPr>
          <w:rFonts w:hint="eastAsia" w:ascii="宋体" w:hAnsi="宋体"/>
          <w:color w:val="auto"/>
          <w:szCs w:val="21"/>
          <w:highlight w:val="none"/>
        </w:rPr>
        <w:t>法定代表人身份证明或附有法定代表人身份证明的授权委托书</w:t>
      </w:r>
    </w:p>
    <w:p w14:paraId="50A8FBFD">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二</w:t>
      </w:r>
      <w:r>
        <w:rPr>
          <w:rFonts w:ascii="宋体" w:hAnsi="宋体"/>
          <w:color w:val="auto"/>
          <w:szCs w:val="21"/>
          <w:highlight w:val="none"/>
        </w:rPr>
        <w:t>）</w:t>
      </w:r>
      <w:r>
        <w:rPr>
          <w:rFonts w:hint="eastAsia" w:ascii="宋体" w:hAnsi="宋体"/>
          <w:color w:val="auto"/>
          <w:szCs w:val="21"/>
          <w:highlight w:val="none"/>
          <w:lang w:eastAsia="zh-CN"/>
        </w:rPr>
        <w:t>竞选</w:t>
      </w:r>
      <w:r>
        <w:rPr>
          <w:rFonts w:ascii="宋体" w:hAnsi="宋体"/>
          <w:color w:val="auto"/>
          <w:szCs w:val="21"/>
          <w:highlight w:val="none"/>
        </w:rPr>
        <w:t>人基本情况表</w:t>
      </w:r>
    </w:p>
    <w:p w14:paraId="31000555">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三</w:t>
      </w:r>
      <w:r>
        <w:rPr>
          <w:rFonts w:ascii="宋体" w:hAnsi="宋体"/>
          <w:color w:val="auto"/>
          <w:szCs w:val="21"/>
          <w:highlight w:val="none"/>
        </w:rPr>
        <w:t>）项目管理机构</w:t>
      </w:r>
    </w:p>
    <w:p w14:paraId="4D953A55">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四</w:t>
      </w:r>
      <w:r>
        <w:rPr>
          <w:rFonts w:ascii="宋体" w:hAnsi="宋体"/>
          <w:color w:val="auto"/>
          <w:szCs w:val="21"/>
          <w:highlight w:val="none"/>
        </w:rPr>
        <w:t>）近年财务状况表</w:t>
      </w:r>
    </w:p>
    <w:p w14:paraId="0487A6D4">
      <w:pPr>
        <w:spacing w:line="360" w:lineRule="auto"/>
        <w:ind w:firstLine="420" w:firstLineChars="200"/>
        <w:rPr>
          <w:rFonts w:hint="default" w:ascii="宋体" w:hAnsi="宋体" w:eastAsia="宋体"/>
          <w:color w:val="auto"/>
          <w:szCs w:val="21"/>
          <w:highlight w:val="none"/>
          <w:lang w:val="en-US" w:eastAsia="zh-CN"/>
        </w:rPr>
      </w:pPr>
      <w:r>
        <w:rPr>
          <w:rFonts w:ascii="宋体" w:hAnsi="宋体"/>
          <w:color w:val="auto"/>
          <w:szCs w:val="21"/>
          <w:highlight w:val="none"/>
        </w:rPr>
        <w:t>（</w:t>
      </w:r>
      <w:r>
        <w:rPr>
          <w:rFonts w:hint="eastAsia" w:ascii="宋体" w:hAnsi="宋体"/>
          <w:color w:val="auto"/>
          <w:szCs w:val="21"/>
          <w:highlight w:val="none"/>
          <w:lang w:val="en-US" w:eastAsia="zh-CN"/>
        </w:rPr>
        <w:t>五</w:t>
      </w:r>
      <w:r>
        <w:rPr>
          <w:rFonts w:ascii="宋体" w:hAnsi="宋体"/>
          <w:color w:val="auto"/>
          <w:szCs w:val="21"/>
          <w:highlight w:val="none"/>
        </w:rPr>
        <w:t>）类似项目情况表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p>
    <w:p w14:paraId="76F14CC9">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六</w:t>
      </w:r>
      <w:r>
        <w:rPr>
          <w:rFonts w:ascii="宋体" w:hAnsi="宋体"/>
          <w:color w:val="auto"/>
          <w:szCs w:val="21"/>
          <w:highlight w:val="none"/>
        </w:rPr>
        <w:t>）</w:t>
      </w:r>
      <w:r>
        <w:rPr>
          <w:rFonts w:hint="eastAsia" w:ascii="宋体" w:hAnsi="宋体"/>
          <w:color w:val="auto"/>
          <w:szCs w:val="21"/>
          <w:highlight w:val="none"/>
        </w:rPr>
        <w:t>承诺</w:t>
      </w:r>
    </w:p>
    <w:p w14:paraId="278496FC">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七</w:t>
      </w:r>
      <w:r>
        <w:rPr>
          <w:rFonts w:ascii="宋体" w:hAnsi="宋体"/>
          <w:color w:val="auto"/>
          <w:szCs w:val="21"/>
          <w:highlight w:val="none"/>
        </w:rPr>
        <w:t>）其他资料</w:t>
      </w:r>
    </w:p>
    <w:p w14:paraId="383C5B79">
      <w:pPr>
        <w:spacing w:line="360" w:lineRule="auto"/>
        <w:jc w:val="center"/>
        <w:rPr>
          <w:rFonts w:ascii="宋体" w:hAnsi="宋体"/>
          <w:b/>
          <w:color w:val="auto"/>
          <w:kern w:val="0"/>
          <w:sz w:val="32"/>
          <w:szCs w:val="32"/>
          <w:highlight w:val="none"/>
        </w:rPr>
      </w:pPr>
    </w:p>
    <w:p w14:paraId="11ADE771">
      <w:pPr>
        <w:spacing w:line="360" w:lineRule="auto"/>
        <w:jc w:val="center"/>
        <w:rPr>
          <w:rFonts w:ascii="宋体" w:hAnsi="宋体"/>
          <w:b/>
          <w:color w:val="auto"/>
          <w:kern w:val="0"/>
          <w:sz w:val="32"/>
          <w:szCs w:val="32"/>
          <w:highlight w:val="none"/>
        </w:rPr>
      </w:pPr>
    </w:p>
    <w:p w14:paraId="79930FEF">
      <w:pPr>
        <w:pStyle w:val="4"/>
        <w:spacing w:before="0" w:after="0" w:line="240" w:lineRule="auto"/>
        <w:jc w:val="center"/>
        <w:rPr>
          <w:rFonts w:ascii="宋体" w:hAnsi="宋体"/>
          <w:color w:val="auto"/>
          <w:sz w:val="36"/>
          <w:szCs w:val="36"/>
          <w:highlight w:val="none"/>
        </w:rPr>
      </w:pPr>
      <w:r>
        <w:rPr>
          <w:rFonts w:ascii="宋体" w:hAnsi="宋体"/>
          <w:color w:val="auto"/>
          <w:highlight w:val="none"/>
        </w:rPr>
        <w:br w:type="page"/>
      </w:r>
      <w:bookmarkStart w:id="2244" w:name="_Toc277082657"/>
      <w:bookmarkStart w:id="2245" w:name="_Toc22267"/>
      <w:bookmarkStart w:id="2246" w:name="_Toc430530546"/>
      <w:bookmarkStart w:id="2247" w:name="_Toc224103511"/>
      <w:bookmarkStart w:id="2248" w:name="_Toc287607883"/>
      <w:bookmarkStart w:id="2249" w:name="_Toc287620830"/>
      <w:bookmarkStart w:id="2250" w:name="_Toc57820658"/>
      <w:r>
        <w:rPr>
          <w:rFonts w:hint="eastAsia" w:ascii="宋体" w:hAnsi="宋体"/>
          <w:b w:val="0"/>
          <w:bCs w:val="0"/>
          <w:color w:val="auto"/>
          <w:highlight w:val="none"/>
        </w:rPr>
        <w:t>（一）法定代表人身份证明或附有法定代表人身份证明的授权委托书</w:t>
      </w:r>
      <w:bookmarkEnd w:id="2244"/>
      <w:bookmarkEnd w:id="2245"/>
      <w:bookmarkEnd w:id="2246"/>
      <w:bookmarkEnd w:id="2247"/>
      <w:bookmarkEnd w:id="2248"/>
      <w:bookmarkEnd w:id="2249"/>
      <w:bookmarkEnd w:id="2250"/>
    </w:p>
    <w:p w14:paraId="5C53361C">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7605FAB4">
      <w:pPr>
        <w:spacing w:line="480" w:lineRule="auto"/>
        <w:jc w:val="center"/>
        <w:rPr>
          <w:rFonts w:ascii="宋体" w:hAnsi="宋体"/>
          <w:color w:val="auto"/>
          <w:highlight w:val="none"/>
        </w:rPr>
      </w:pPr>
    </w:p>
    <w:p w14:paraId="01C90392">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lang w:eastAsia="zh-CN"/>
        </w:rPr>
        <w:t>竞选</w:t>
      </w:r>
      <w:r>
        <w:rPr>
          <w:rFonts w:ascii="宋体" w:hAnsi="宋体"/>
          <w:color w:val="auto"/>
          <w:kern w:val="0"/>
          <w:szCs w:val="21"/>
          <w:highlight w:val="none"/>
        </w:rPr>
        <w:t>人名称：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2A7E2F12">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C8B3ED0">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2E19F093">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5E384579">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F939440">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51FA6417">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eastAsia="zh-CN"/>
        </w:rPr>
        <w:t>竞选</w:t>
      </w:r>
      <w:r>
        <w:rPr>
          <w:rFonts w:ascii="宋体" w:hAnsi="宋体"/>
          <w:color w:val="auto"/>
          <w:kern w:val="0"/>
          <w:szCs w:val="21"/>
          <w:highlight w:val="none"/>
          <w:u w:val="single"/>
        </w:rPr>
        <w:t>人名称）</w:t>
      </w:r>
      <w:r>
        <w:rPr>
          <w:rFonts w:ascii="宋体" w:hAnsi="宋体"/>
          <w:color w:val="auto"/>
          <w:kern w:val="0"/>
          <w:szCs w:val="21"/>
          <w:highlight w:val="none"/>
        </w:rPr>
        <w:t>的法定代表人。</w:t>
      </w:r>
    </w:p>
    <w:p w14:paraId="10334BCA">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0C7F61D5">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附：法定代表人身份证扫描件（双面）</w:t>
      </w:r>
    </w:p>
    <w:p w14:paraId="51534DBC">
      <w:pPr>
        <w:autoSpaceDE w:val="0"/>
        <w:autoSpaceDN w:val="0"/>
        <w:adjustRightInd w:val="0"/>
        <w:snapToGrid w:val="0"/>
        <w:spacing w:line="360" w:lineRule="auto"/>
        <w:jc w:val="left"/>
        <w:rPr>
          <w:rFonts w:ascii="宋体" w:hAnsi="宋体"/>
          <w:color w:val="auto"/>
          <w:szCs w:val="21"/>
          <w:highlight w:val="none"/>
        </w:rPr>
      </w:pPr>
    </w:p>
    <w:p w14:paraId="16CDB1DC">
      <w:pPr>
        <w:pStyle w:val="17"/>
        <w:spacing w:after="0" w:line="360" w:lineRule="auto"/>
        <w:rPr>
          <w:rFonts w:ascii="宋体" w:hAnsi="宋体"/>
          <w:color w:val="auto"/>
          <w:szCs w:val="21"/>
          <w:highlight w:val="none"/>
        </w:rPr>
      </w:pPr>
    </w:p>
    <w:p w14:paraId="298D86EF">
      <w:pPr>
        <w:pStyle w:val="17"/>
        <w:spacing w:after="0" w:line="360" w:lineRule="auto"/>
        <w:rPr>
          <w:rFonts w:ascii="宋体" w:hAnsi="宋体"/>
          <w:color w:val="auto"/>
          <w:szCs w:val="21"/>
          <w:highlight w:val="none"/>
        </w:rPr>
      </w:pPr>
    </w:p>
    <w:p w14:paraId="64F6B50B">
      <w:pPr>
        <w:pStyle w:val="17"/>
        <w:spacing w:after="0" w:line="360" w:lineRule="auto"/>
        <w:rPr>
          <w:rFonts w:ascii="宋体" w:hAnsi="宋体"/>
          <w:color w:val="auto"/>
          <w:szCs w:val="21"/>
          <w:highlight w:val="none"/>
        </w:rPr>
      </w:pPr>
    </w:p>
    <w:p w14:paraId="390044EE">
      <w:pPr>
        <w:pStyle w:val="17"/>
        <w:spacing w:after="0" w:line="360" w:lineRule="auto"/>
        <w:rPr>
          <w:rFonts w:ascii="宋体" w:hAnsi="宋体"/>
          <w:color w:val="auto"/>
          <w:szCs w:val="21"/>
          <w:highlight w:val="none"/>
        </w:rPr>
      </w:pPr>
    </w:p>
    <w:p w14:paraId="261A1FA2">
      <w:pPr>
        <w:pStyle w:val="17"/>
        <w:spacing w:after="0" w:line="360" w:lineRule="auto"/>
        <w:rPr>
          <w:rFonts w:ascii="宋体" w:hAnsi="宋体"/>
          <w:color w:val="auto"/>
          <w:szCs w:val="21"/>
          <w:highlight w:val="none"/>
        </w:rPr>
      </w:pPr>
    </w:p>
    <w:p w14:paraId="77691868">
      <w:pPr>
        <w:autoSpaceDE w:val="0"/>
        <w:autoSpaceDN w:val="0"/>
        <w:adjustRightInd w:val="0"/>
        <w:snapToGrid w:val="0"/>
        <w:spacing w:line="480" w:lineRule="auto"/>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lang w:eastAsia="zh-CN"/>
        </w:rPr>
        <w:t>竞选</w:t>
      </w:r>
      <w:r>
        <w:rPr>
          <w:rFonts w:ascii="宋体" w:hAnsi="宋体"/>
          <w:color w:val="auto"/>
          <w:spacing w:val="-1"/>
          <w:kern w:val="0"/>
          <w:szCs w:val="21"/>
          <w:highlight w:val="none"/>
        </w:rPr>
        <w:t>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2A60C59C">
      <w:pPr>
        <w:autoSpaceDE w:val="0"/>
        <w:autoSpaceDN w:val="0"/>
        <w:adjustRightInd w:val="0"/>
        <w:snapToGrid w:val="0"/>
        <w:spacing w:line="480" w:lineRule="auto"/>
        <w:jc w:val="left"/>
        <w:rPr>
          <w:rFonts w:ascii="宋体" w:hAnsi="宋体"/>
          <w:color w:val="auto"/>
          <w:kern w:val="0"/>
          <w:sz w:val="20"/>
          <w:szCs w:val="20"/>
          <w:highlight w:val="none"/>
        </w:rPr>
      </w:pPr>
    </w:p>
    <w:p w14:paraId="36838700">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1819AD87">
      <w:pPr>
        <w:autoSpaceDE w:val="0"/>
        <w:autoSpaceDN w:val="0"/>
        <w:adjustRightInd w:val="0"/>
        <w:snapToGrid w:val="0"/>
        <w:spacing w:line="360" w:lineRule="auto"/>
        <w:jc w:val="left"/>
        <w:rPr>
          <w:rFonts w:ascii="宋体" w:hAnsi="宋体"/>
          <w:color w:val="auto"/>
          <w:kern w:val="0"/>
          <w:highlight w:val="none"/>
        </w:rPr>
      </w:pPr>
    </w:p>
    <w:p w14:paraId="0E1613F0">
      <w:pPr>
        <w:autoSpaceDE w:val="0"/>
        <w:autoSpaceDN w:val="0"/>
        <w:adjustRightInd w:val="0"/>
        <w:snapToGrid w:val="0"/>
        <w:spacing w:line="360" w:lineRule="auto"/>
        <w:jc w:val="left"/>
        <w:rPr>
          <w:rFonts w:ascii="宋体" w:hAnsi="宋体"/>
          <w:color w:val="auto"/>
          <w:kern w:val="0"/>
          <w:highlight w:val="none"/>
        </w:rPr>
      </w:pPr>
    </w:p>
    <w:p w14:paraId="35D3037F">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r>
        <w:rPr>
          <w:rFonts w:ascii="宋体" w:hAnsi="宋体"/>
          <w:color w:val="auto"/>
          <w:highlight w:val="none"/>
        </w:rPr>
        <w:t>注：法定代表人身份证明需按上述格式填写完整，不可缺少内容。在此基础上增加内容的不影响其有效性</w:t>
      </w:r>
      <w:r>
        <w:rPr>
          <w:rFonts w:hint="eastAsia" w:ascii="宋体" w:hAnsi="宋体"/>
          <w:color w:val="auto"/>
          <w:kern w:val="0"/>
          <w:szCs w:val="21"/>
          <w:highlight w:val="none"/>
        </w:rPr>
        <w:t>。</w:t>
      </w:r>
    </w:p>
    <w:p w14:paraId="379E70E2">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p>
    <w:p w14:paraId="2FA80967">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8"/>
          <w:szCs w:val="28"/>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62B71C51">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lang w:eastAsia="zh-CN"/>
        </w:rPr>
        <w:t>竞选</w:t>
      </w:r>
      <w:r>
        <w:rPr>
          <w:rFonts w:ascii="宋体" w:hAnsi="宋体"/>
          <w:color w:val="auto"/>
          <w:kern w:val="0"/>
          <w:szCs w:val="21"/>
          <w:highlight w:val="none"/>
          <w:u w:val="single"/>
        </w:rPr>
        <w:t>人名称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lang w:eastAsia="zh-CN"/>
        </w:rPr>
        <w:t>竞选</w:t>
      </w:r>
      <w:r>
        <w:rPr>
          <w:rFonts w:ascii="宋体" w:hAnsi="宋体"/>
          <w:color w:val="auto"/>
          <w:kern w:val="0"/>
          <w:szCs w:val="21"/>
          <w:highlight w:val="none"/>
        </w:rPr>
        <w:t>文件、签订合同和处理有关事宜， 其法律后果由我方承担。</w:t>
      </w:r>
    </w:p>
    <w:p w14:paraId="79CA739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2FCAF10B">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48183B24">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1FCB4A3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518E2876">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72928C70">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622CA8AE">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hint="eastAsia" w:ascii="宋体" w:hAnsi="宋体"/>
          <w:color w:val="auto"/>
          <w:spacing w:val="-1"/>
          <w:kern w:val="0"/>
          <w:szCs w:val="21"/>
          <w:highlight w:val="none"/>
        </w:rPr>
        <w:t>）</w:t>
      </w:r>
    </w:p>
    <w:p w14:paraId="0E2DAC42">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15705DBE">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09ED8199">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6DC94E12">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附：法定代表人和委托代理人身份证扫描件（双面）</w:t>
      </w:r>
    </w:p>
    <w:p w14:paraId="0B307FF9">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DC5D368">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3EB8FD36">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3E34B62">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19D48FBB">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2AC2EE8">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4376F23">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p>
    <w:p w14:paraId="3092C7B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1EA6E599">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4F2936CB">
      <w:pPr>
        <w:tabs>
          <w:tab w:val="left" w:pos="5760"/>
        </w:tabs>
        <w:autoSpaceDE w:val="0"/>
        <w:autoSpaceDN w:val="0"/>
        <w:adjustRightInd w:val="0"/>
        <w:spacing w:line="360" w:lineRule="auto"/>
        <w:ind w:firstLine="420" w:firstLineChars="200"/>
        <w:rPr>
          <w:rFonts w:ascii="宋体" w:hAnsi="宋体"/>
          <w:color w:val="auto"/>
          <w:kern w:val="0"/>
          <w:highlight w:val="none"/>
        </w:rPr>
      </w:pPr>
    </w:p>
    <w:p w14:paraId="3E5A84E1">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w:t>
      </w:r>
      <w:r>
        <w:rPr>
          <w:rFonts w:hint="eastAsia" w:ascii="宋体" w:hAnsi="宋体"/>
          <w:color w:val="auto"/>
          <w:kern w:val="0"/>
          <w:szCs w:val="21"/>
          <w:highlight w:val="none"/>
          <w:lang w:eastAsia="zh-CN"/>
        </w:rPr>
        <w:t>竞选</w:t>
      </w:r>
      <w:r>
        <w:rPr>
          <w:rFonts w:ascii="宋体" w:hAnsi="宋体"/>
          <w:color w:val="auto"/>
          <w:kern w:val="0"/>
          <w:szCs w:val="21"/>
          <w:highlight w:val="none"/>
        </w:rPr>
        <w:t>活动并签署文件的不需要授权委托书，只需提供法定代表人身份证明；非法定代表人参加</w:t>
      </w:r>
      <w:r>
        <w:rPr>
          <w:rFonts w:hint="eastAsia" w:ascii="宋体" w:hAnsi="宋体"/>
          <w:color w:val="auto"/>
          <w:kern w:val="0"/>
          <w:szCs w:val="21"/>
          <w:highlight w:val="none"/>
          <w:lang w:eastAsia="zh-CN"/>
        </w:rPr>
        <w:t>竞选</w:t>
      </w:r>
      <w:r>
        <w:rPr>
          <w:rFonts w:ascii="宋体" w:hAnsi="宋体"/>
          <w:color w:val="auto"/>
          <w:kern w:val="0"/>
          <w:szCs w:val="21"/>
          <w:highlight w:val="none"/>
        </w:rPr>
        <w:t>活动及签署文件的除提供法定代表人身份证明外还须提供授权委托书。</w:t>
      </w:r>
    </w:p>
    <w:p w14:paraId="2102DBA9">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2.</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412950ED">
      <w:pPr>
        <w:autoSpaceDE w:val="0"/>
        <w:autoSpaceDN w:val="0"/>
        <w:adjustRightInd w:val="0"/>
        <w:snapToGrid w:val="0"/>
        <w:jc w:val="center"/>
        <w:rPr>
          <w:rFonts w:ascii="宋体" w:hAnsi="宋体"/>
          <w:color w:val="auto"/>
          <w:highlight w:val="none"/>
        </w:rPr>
      </w:pPr>
      <w:r>
        <w:rPr>
          <w:rFonts w:ascii="宋体" w:hAnsi="宋体"/>
          <w:color w:val="auto"/>
          <w:highlight w:val="none"/>
        </w:rPr>
        <w:br w:type="page"/>
      </w:r>
    </w:p>
    <w:p w14:paraId="1D8B9692">
      <w:pPr>
        <w:pStyle w:val="4"/>
        <w:spacing w:before="0" w:after="0" w:line="240" w:lineRule="auto"/>
        <w:jc w:val="center"/>
        <w:rPr>
          <w:rFonts w:ascii="宋体" w:hAnsi="宋体"/>
          <w:color w:val="auto"/>
          <w:highlight w:val="none"/>
        </w:rPr>
      </w:pPr>
      <w:bookmarkStart w:id="2251" w:name="_Toc57820660"/>
      <w:bookmarkStart w:id="2252" w:name="_Toc3517"/>
      <w:bookmarkStart w:id="2253" w:name="_Toc277082659"/>
      <w:bookmarkStart w:id="2254" w:name="_Toc287607887"/>
      <w:r>
        <w:rPr>
          <w:rFonts w:hint="eastAsia" w:ascii="宋体" w:hAnsi="宋体"/>
          <w:b w:val="0"/>
          <w:bCs w:val="0"/>
          <w:color w:val="auto"/>
          <w:highlight w:val="none"/>
        </w:rPr>
        <w:t>（</w:t>
      </w:r>
      <w:r>
        <w:rPr>
          <w:rFonts w:hint="eastAsia" w:ascii="宋体" w:hAnsi="宋体"/>
          <w:b w:val="0"/>
          <w:bCs w:val="0"/>
          <w:color w:val="auto"/>
          <w:highlight w:val="none"/>
          <w:lang w:val="en-US" w:eastAsia="zh-CN"/>
        </w:rPr>
        <w:t>二</w:t>
      </w:r>
      <w:r>
        <w:rPr>
          <w:rFonts w:hint="eastAsia" w:ascii="宋体" w:hAnsi="宋体"/>
          <w:b w:val="0"/>
          <w:bCs w:val="0"/>
          <w:color w:val="auto"/>
          <w:highlight w:val="none"/>
        </w:rPr>
        <w:t>）</w:t>
      </w:r>
      <w:r>
        <w:rPr>
          <w:rFonts w:hint="eastAsia" w:ascii="宋体" w:hAnsi="宋体"/>
          <w:b w:val="0"/>
          <w:bCs w:val="0"/>
          <w:color w:val="auto"/>
          <w:highlight w:val="none"/>
          <w:lang w:eastAsia="zh-CN"/>
        </w:rPr>
        <w:t>竞选</w:t>
      </w:r>
      <w:r>
        <w:rPr>
          <w:rFonts w:hint="eastAsia" w:ascii="宋体" w:hAnsi="宋体"/>
          <w:b w:val="0"/>
          <w:bCs w:val="0"/>
          <w:color w:val="auto"/>
          <w:highlight w:val="none"/>
        </w:rPr>
        <w:t>人基本情况表</w:t>
      </w:r>
      <w:bookmarkEnd w:id="2251"/>
      <w:bookmarkEnd w:id="2252"/>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26ABB1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6442D9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lang w:eastAsia="zh-CN"/>
              </w:rPr>
              <w:t>竞选</w:t>
            </w:r>
            <w:r>
              <w:rPr>
                <w:rFonts w:hint="eastAsia" w:ascii="宋体" w:hAnsi="宋体" w:cs="MingLiU"/>
                <w:color w:val="auto"/>
                <w:kern w:val="0"/>
                <w:szCs w:val="21"/>
                <w:highlight w:val="none"/>
              </w:rPr>
              <w:t>人名称</w:t>
            </w:r>
          </w:p>
        </w:tc>
        <w:tc>
          <w:tcPr>
            <w:tcW w:w="7607" w:type="dxa"/>
            <w:gridSpan w:val="9"/>
            <w:vAlign w:val="center"/>
          </w:tcPr>
          <w:p w14:paraId="23EA5B28">
            <w:pPr>
              <w:autoSpaceDE w:val="0"/>
              <w:autoSpaceDN w:val="0"/>
              <w:adjustRightInd w:val="0"/>
              <w:snapToGrid w:val="0"/>
              <w:jc w:val="center"/>
              <w:rPr>
                <w:rFonts w:ascii="宋体" w:hAnsi="宋体"/>
                <w:color w:val="auto"/>
                <w:kern w:val="0"/>
                <w:szCs w:val="21"/>
                <w:highlight w:val="none"/>
              </w:rPr>
            </w:pPr>
          </w:p>
        </w:tc>
      </w:tr>
      <w:tr w14:paraId="32D2B2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61CD3F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5"/>
            <w:vAlign w:val="center"/>
          </w:tcPr>
          <w:p w14:paraId="14703EFA">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3E6736A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3"/>
            <w:vAlign w:val="center"/>
          </w:tcPr>
          <w:p w14:paraId="307B90D7">
            <w:pPr>
              <w:autoSpaceDE w:val="0"/>
              <w:autoSpaceDN w:val="0"/>
              <w:adjustRightInd w:val="0"/>
              <w:snapToGrid w:val="0"/>
              <w:jc w:val="center"/>
              <w:rPr>
                <w:rFonts w:ascii="宋体" w:hAnsi="宋体"/>
                <w:color w:val="auto"/>
                <w:kern w:val="0"/>
                <w:szCs w:val="21"/>
                <w:highlight w:val="none"/>
              </w:rPr>
            </w:pPr>
          </w:p>
        </w:tc>
      </w:tr>
      <w:tr w14:paraId="0062A0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7DB9A17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vAlign w:val="center"/>
          </w:tcPr>
          <w:p w14:paraId="62D53EC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4"/>
            <w:vAlign w:val="center"/>
          </w:tcPr>
          <w:p w14:paraId="65E15922">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36428B7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3"/>
            <w:vAlign w:val="center"/>
          </w:tcPr>
          <w:p w14:paraId="44AEC9E1">
            <w:pPr>
              <w:autoSpaceDE w:val="0"/>
              <w:autoSpaceDN w:val="0"/>
              <w:adjustRightInd w:val="0"/>
              <w:snapToGrid w:val="0"/>
              <w:jc w:val="center"/>
              <w:rPr>
                <w:rFonts w:ascii="宋体" w:hAnsi="宋体"/>
                <w:color w:val="auto"/>
                <w:kern w:val="0"/>
                <w:szCs w:val="21"/>
                <w:highlight w:val="none"/>
              </w:rPr>
            </w:pPr>
          </w:p>
        </w:tc>
      </w:tr>
      <w:tr w14:paraId="0BBB31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7E3151B1">
            <w:pPr>
              <w:autoSpaceDE w:val="0"/>
              <w:autoSpaceDN w:val="0"/>
              <w:adjustRightInd w:val="0"/>
              <w:snapToGrid w:val="0"/>
              <w:jc w:val="center"/>
              <w:rPr>
                <w:rFonts w:ascii="宋体" w:hAnsi="宋体"/>
                <w:color w:val="auto"/>
                <w:kern w:val="0"/>
                <w:szCs w:val="21"/>
                <w:highlight w:val="none"/>
              </w:rPr>
            </w:pPr>
          </w:p>
        </w:tc>
        <w:tc>
          <w:tcPr>
            <w:tcW w:w="967" w:type="dxa"/>
            <w:vAlign w:val="center"/>
          </w:tcPr>
          <w:p w14:paraId="2E198153">
            <w:pPr>
              <w:tabs>
                <w:tab w:val="left" w:pos="5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4"/>
            <w:vAlign w:val="center"/>
          </w:tcPr>
          <w:p w14:paraId="73EA81B6">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0B75919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3"/>
            <w:vAlign w:val="center"/>
          </w:tcPr>
          <w:p w14:paraId="2D3DF232">
            <w:pPr>
              <w:autoSpaceDE w:val="0"/>
              <w:autoSpaceDN w:val="0"/>
              <w:adjustRightInd w:val="0"/>
              <w:snapToGrid w:val="0"/>
              <w:jc w:val="center"/>
              <w:rPr>
                <w:rFonts w:ascii="宋体" w:hAnsi="宋体"/>
                <w:color w:val="auto"/>
                <w:kern w:val="0"/>
                <w:szCs w:val="21"/>
                <w:highlight w:val="none"/>
              </w:rPr>
            </w:pPr>
          </w:p>
        </w:tc>
      </w:tr>
      <w:tr w14:paraId="1BA1D5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A47FA0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9"/>
            <w:vAlign w:val="center"/>
          </w:tcPr>
          <w:p w14:paraId="08AD1F13">
            <w:pPr>
              <w:autoSpaceDE w:val="0"/>
              <w:autoSpaceDN w:val="0"/>
              <w:adjustRightInd w:val="0"/>
              <w:snapToGrid w:val="0"/>
              <w:jc w:val="center"/>
              <w:rPr>
                <w:rFonts w:ascii="宋体" w:hAnsi="宋体"/>
                <w:color w:val="auto"/>
                <w:kern w:val="0"/>
                <w:szCs w:val="21"/>
                <w:highlight w:val="none"/>
              </w:rPr>
            </w:pPr>
          </w:p>
        </w:tc>
      </w:tr>
      <w:tr w14:paraId="4C0667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34FEFD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vAlign w:val="center"/>
          </w:tcPr>
          <w:p w14:paraId="03E1B52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17FBAA5A">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14:paraId="18AB7B5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575A7C2D">
            <w:pPr>
              <w:autoSpaceDE w:val="0"/>
              <w:autoSpaceDN w:val="0"/>
              <w:adjustRightInd w:val="0"/>
              <w:snapToGrid w:val="0"/>
              <w:jc w:val="center"/>
              <w:rPr>
                <w:rFonts w:ascii="宋体" w:hAnsi="宋体"/>
                <w:color w:val="auto"/>
                <w:kern w:val="0"/>
                <w:szCs w:val="21"/>
                <w:highlight w:val="none"/>
              </w:rPr>
            </w:pPr>
          </w:p>
        </w:tc>
        <w:tc>
          <w:tcPr>
            <w:tcW w:w="925" w:type="dxa"/>
            <w:vAlign w:val="center"/>
          </w:tcPr>
          <w:p w14:paraId="41203D5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3946681D">
            <w:pPr>
              <w:autoSpaceDE w:val="0"/>
              <w:autoSpaceDN w:val="0"/>
              <w:adjustRightInd w:val="0"/>
              <w:snapToGrid w:val="0"/>
              <w:jc w:val="center"/>
              <w:rPr>
                <w:rFonts w:ascii="宋体" w:hAnsi="宋体"/>
                <w:color w:val="auto"/>
                <w:kern w:val="0"/>
                <w:szCs w:val="21"/>
                <w:highlight w:val="none"/>
              </w:rPr>
            </w:pPr>
          </w:p>
        </w:tc>
      </w:tr>
      <w:tr w14:paraId="34E93B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9C5755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技术负责人</w:t>
            </w:r>
          </w:p>
        </w:tc>
        <w:tc>
          <w:tcPr>
            <w:tcW w:w="967" w:type="dxa"/>
            <w:vAlign w:val="center"/>
          </w:tcPr>
          <w:p w14:paraId="1032484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52DBD57D">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14:paraId="464941E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49B51492">
            <w:pPr>
              <w:autoSpaceDE w:val="0"/>
              <w:autoSpaceDN w:val="0"/>
              <w:adjustRightInd w:val="0"/>
              <w:snapToGrid w:val="0"/>
              <w:jc w:val="center"/>
              <w:rPr>
                <w:rFonts w:ascii="宋体" w:hAnsi="宋体"/>
                <w:color w:val="auto"/>
                <w:kern w:val="0"/>
                <w:szCs w:val="21"/>
                <w:highlight w:val="none"/>
              </w:rPr>
            </w:pPr>
          </w:p>
        </w:tc>
        <w:tc>
          <w:tcPr>
            <w:tcW w:w="925" w:type="dxa"/>
            <w:vAlign w:val="center"/>
          </w:tcPr>
          <w:p w14:paraId="47B157D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13A16E7E">
            <w:pPr>
              <w:autoSpaceDE w:val="0"/>
              <w:autoSpaceDN w:val="0"/>
              <w:adjustRightInd w:val="0"/>
              <w:snapToGrid w:val="0"/>
              <w:jc w:val="center"/>
              <w:rPr>
                <w:rFonts w:ascii="宋体" w:hAnsi="宋体"/>
                <w:color w:val="auto"/>
                <w:kern w:val="0"/>
                <w:szCs w:val="21"/>
                <w:highlight w:val="none"/>
              </w:rPr>
            </w:pPr>
          </w:p>
        </w:tc>
      </w:tr>
      <w:tr w14:paraId="3AD1D5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BADB83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vAlign w:val="center"/>
          </w:tcPr>
          <w:p w14:paraId="4A43B9BB">
            <w:pPr>
              <w:autoSpaceDE w:val="0"/>
              <w:autoSpaceDN w:val="0"/>
              <w:adjustRightInd w:val="0"/>
              <w:snapToGrid w:val="0"/>
              <w:jc w:val="center"/>
              <w:rPr>
                <w:rFonts w:ascii="宋体" w:hAnsi="宋体"/>
                <w:color w:val="auto"/>
                <w:kern w:val="0"/>
                <w:szCs w:val="21"/>
                <w:highlight w:val="none"/>
              </w:rPr>
            </w:pPr>
          </w:p>
        </w:tc>
        <w:tc>
          <w:tcPr>
            <w:tcW w:w="5616" w:type="dxa"/>
            <w:gridSpan w:val="7"/>
            <w:vAlign w:val="center"/>
          </w:tcPr>
          <w:p w14:paraId="7EDCC9D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14:paraId="11EDA9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01C757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91" w:type="dxa"/>
            <w:gridSpan w:val="2"/>
            <w:vAlign w:val="center"/>
          </w:tcPr>
          <w:p w14:paraId="63EC8B18">
            <w:pPr>
              <w:autoSpaceDE w:val="0"/>
              <w:autoSpaceDN w:val="0"/>
              <w:adjustRightInd w:val="0"/>
              <w:snapToGrid w:val="0"/>
              <w:jc w:val="center"/>
              <w:rPr>
                <w:rFonts w:ascii="宋体" w:hAnsi="宋体"/>
                <w:color w:val="auto"/>
                <w:kern w:val="0"/>
                <w:szCs w:val="21"/>
                <w:highlight w:val="none"/>
              </w:rPr>
            </w:pPr>
          </w:p>
        </w:tc>
        <w:tc>
          <w:tcPr>
            <w:tcW w:w="904" w:type="dxa"/>
            <w:vMerge w:val="restart"/>
            <w:vAlign w:val="center"/>
          </w:tcPr>
          <w:p w14:paraId="495771F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76" w:type="dxa"/>
            <w:gridSpan w:val="4"/>
            <w:vAlign w:val="center"/>
          </w:tcPr>
          <w:p w14:paraId="7A1F7DD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项目经理</w:t>
            </w:r>
          </w:p>
        </w:tc>
        <w:tc>
          <w:tcPr>
            <w:tcW w:w="2236" w:type="dxa"/>
            <w:gridSpan w:val="2"/>
            <w:vAlign w:val="center"/>
          </w:tcPr>
          <w:p w14:paraId="0C12D142">
            <w:pPr>
              <w:autoSpaceDE w:val="0"/>
              <w:autoSpaceDN w:val="0"/>
              <w:adjustRightInd w:val="0"/>
              <w:snapToGrid w:val="0"/>
              <w:jc w:val="center"/>
              <w:rPr>
                <w:rFonts w:ascii="宋体" w:hAnsi="宋体"/>
                <w:color w:val="auto"/>
                <w:kern w:val="0"/>
                <w:szCs w:val="21"/>
                <w:highlight w:val="none"/>
              </w:rPr>
            </w:pPr>
          </w:p>
        </w:tc>
      </w:tr>
      <w:tr w14:paraId="0525E9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3E441B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统一社会信用代码</w:t>
            </w:r>
          </w:p>
        </w:tc>
        <w:tc>
          <w:tcPr>
            <w:tcW w:w="1991" w:type="dxa"/>
            <w:gridSpan w:val="2"/>
            <w:vAlign w:val="center"/>
          </w:tcPr>
          <w:p w14:paraId="03AC68E5">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740F21F1">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07A1439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236" w:type="dxa"/>
            <w:gridSpan w:val="2"/>
            <w:vAlign w:val="center"/>
          </w:tcPr>
          <w:p w14:paraId="19031F1B">
            <w:pPr>
              <w:autoSpaceDE w:val="0"/>
              <w:autoSpaceDN w:val="0"/>
              <w:adjustRightInd w:val="0"/>
              <w:snapToGrid w:val="0"/>
              <w:jc w:val="center"/>
              <w:rPr>
                <w:rFonts w:ascii="宋体" w:hAnsi="宋体"/>
                <w:color w:val="auto"/>
                <w:kern w:val="0"/>
                <w:szCs w:val="21"/>
                <w:highlight w:val="none"/>
              </w:rPr>
            </w:pPr>
          </w:p>
        </w:tc>
      </w:tr>
      <w:tr w14:paraId="1173F4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898D46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91" w:type="dxa"/>
            <w:gridSpan w:val="2"/>
            <w:vAlign w:val="center"/>
          </w:tcPr>
          <w:p w14:paraId="3354D2F9">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0A28DFB6">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2EE8380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236" w:type="dxa"/>
            <w:gridSpan w:val="2"/>
            <w:vAlign w:val="center"/>
          </w:tcPr>
          <w:p w14:paraId="29D03C3C">
            <w:pPr>
              <w:autoSpaceDE w:val="0"/>
              <w:autoSpaceDN w:val="0"/>
              <w:adjustRightInd w:val="0"/>
              <w:snapToGrid w:val="0"/>
              <w:jc w:val="center"/>
              <w:rPr>
                <w:rFonts w:ascii="宋体" w:hAnsi="宋体"/>
                <w:color w:val="auto"/>
                <w:kern w:val="0"/>
                <w:szCs w:val="21"/>
                <w:highlight w:val="none"/>
              </w:rPr>
            </w:pPr>
          </w:p>
        </w:tc>
      </w:tr>
      <w:tr w14:paraId="412836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09A028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91" w:type="dxa"/>
            <w:gridSpan w:val="2"/>
            <w:vAlign w:val="center"/>
          </w:tcPr>
          <w:p w14:paraId="105EC0BD">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383470B9">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4189C77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236" w:type="dxa"/>
            <w:gridSpan w:val="2"/>
            <w:vAlign w:val="center"/>
          </w:tcPr>
          <w:p w14:paraId="7CBC2CA5">
            <w:pPr>
              <w:autoSpaceDE w:val="0"/>
              <w:autoSpaceDN w:val="0"/>
              <w:adjustRightInd w:val="0"/>
              <w:snapToGrid w:val="0"/>
              <w:jc w:val="center"/>
              <w:rPr>
                <w:rFonts w:ascii="宋体" w:hAnsi="宋体"/>
                <w:color w:val="auto"/>
                <w:kern w:val="0"/>
                <w:szCs w:val="21"/>
                <w:highlight w:val="none"/>
              </w:rPr>
            </w:pPr>
          </w:p>
        </w:tc>
      </w:tr>
      <w:tr w14:paraId="7C4303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1386D67">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91" w:type="dxa"/>
            <w:gridSpan w:val="2"/>
            <w:vAlign w:val="center"/>
          </w:tcPr>
          <w:p w14:paraId="4600301F">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20C03533">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4B228540">
            <w:pPr>
              <w:tabs>
                <w:tab w:val="left" w:pos="12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w:t>
            </w:r>
            <w:r>
              <w:rPr>
                <w:rFonts w:ascii="宋体" w:hAnsi="宋体"/>
                <w:color w:val="auto"/>
                <w:kern w:val="0"/>
                <w:szCs w:val="21"/>
                <w:highlight w:val="none"/>
              </w:rPr>
              <w:tab/>
            </w:r>
            <w:r>
              <w:rPr>
                <w:rFonts w:hint="eastAsia" w:ascii="宋体" w:hAnsi="宋体" w:cs="MingLiU"/>
                <w:color w:val="auto"/>
                <w:kern w:val="0"/>
                <w:szCs w:val="21"/>
                <w:highlight w:val="none"/>
              </w:rPr>
              <w:t>工</w:t>
            </w:r>
          </w:p>
        </w:tc>
        <w:tc>
          <w:tcPr>
            <w:tcW w:w="2236" w:type="dxa"/>
            <w:gridSpan w:val="2"/>
            <w:vAlign w:val="center"/>
          </w:tcPr>
          <w:p w14:paraId="030A2EAF">
            <w:pPr>
              <w:autoSpaceDE w:val="0"/>
              <w:autoSpaceDN w:val="0"/>
              <w:adjustRightInd w:val="0"/>
              <w:snapToGrid w:val="0"/>
              <w:jc w:val="center"/>
              <w:rPr>
                <w:rFonts w:ascii="宋体" w:hAnsi="宋体"/>
                <w:color w:val="auto"/>
                <w:kern w:val="0"/>
                <w:szCs w:val="21"/>
                <w:highlight w:val="none"/>
              </w:rPr>
            </w:pPr>
          </w:p>
        </w:tc>
      </w:tr>
      <w:tr w14:paraId="50651B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FB134B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9"/>
            <w:vAlign w:val="center"/>
          </w:tcPr>
          <w:p w14:paraId="227D97AF">
            <w:pPr>
              <w:autoSpaceDE w:val="0"/>
              <w:autoSpaceDN w:val="0"/>
              <w:adjustRightInd w:val="0"/>
              <w:snapToGrid w:val="0"/>
              <w:jc w:val="center"/>
              <w:rPr>
                <w:rFonts w:ascii="宋体" w:hAnsi="宋体"/>
                <w:color w:val="auto"/>
                <w:kern w:val="0"/>
                <w:szCs w:val="21"/>
                <w:highlight w:val="none"/>
              </w:rPr>
            </w:pPr>
          </w:p>
        </w:tc>
      </w:tr>
      <w:tr w14:paraId="403178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5DF288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9"/>
            <w:vAlign w:val="center"/>
          </w:tcPr>
          <w:p w14:paraId="7A9A8BA8">
            <w:pPr>
              <w:autoSpaceDE w:val="0"/>
              <w:autoSpaceDN w:val="0"/>
              <w:adjustRightInd w:val="0"/>
              <w:snapToGrid w:val="0"/>
              <w:jc w:val="center"/>
              <w:rPr>
                <w:rFonts w:ascii="宋体" w:hAnsi="宋体"/>
                <w:color w:val="auto"/>
                <w:kern w:val="0"/>
                <w:szCs w:val="21"/>
                <w:highlight w:val="none"/>
              </w:rPr>
            </w:pPr>
          </w:p>
        </w:tc>
      </w:tr>
    </w:tbl>
    <w:p w14:paraId="526457BC">
      <w:pPr>
        <w:spacing w:line="360" w:lineRule="auto"/>
        <w:jc w:val="center"/>
        <w:rPr>
          <w:rFonts w:ascii="宋体" w:hAnsi="宋体"/>
          <w:color w:val="auto"/>
          <w:szCs w:val="21"/>
          <w:highlight w:val="none"/>
        </w:rPr>
      </w:pPr>
    </w:p>
    <w:p w14:paraId="16AF0E67">
      <w:pPr>
        <w:pStyle w:val="4"/>
        <w:spacing w:before="0" w:after="0" w:line="240" w:lineRule="auto"/>
        <w:jc w:val="center"/>
        <w:rPr>
          <w:rFonts w:ascii="宋体" w:hAnsi="宋体"/>
          <w:b w:val="0"/>
          <w:bCs w:val="0"/>
          <w:color w:val="auto"/>
          <w:highlight w:val="none"/>
        </w:rPr>
      </w:pPr>
      <w:r>
        <w:rPr>
          <w:rFonts w:ascii="宋体" w:hAnsi="宋体"/>
          <w:color w:val="auto"/>
          <w:szCs w:val="21"/>
          <w:highlight w:val="none"/>
        </w:rPr>
        <w:br w:type="page"/>
      </w:r>
      <w:bookmarkStart w:id="2255" w:name="_Toc534185840"/>
      <w:bookmarkStart w:id="2256" w:name="_Toc57820661"/>
      <w:bookmarkStart w:id="2257" w:name="_Toc5962"/>
      <w:bookmarkStart w:id="2258" w:name="_Toc509218863"/>
      <w:r>
        <w:rPr>
          <w:rFonts w:hint="eastAsia" w:ascii="宋体" w:hAnsi="宋体"/>
          <w:b w:val="0"/>
          <w:bCs w:val="0"/>
          <w:color w:val="auto"/>
          <w:highlight w:val="none"/>
        </w:rPr>
        <w:t>（</w:t>
      </w:r>
      <w:r>
        <w:rPr>
          <w:rFonts w:hint="eastAsia" w:ascii="宋体" w:hAnsi="宋体"/>
          <w:b w:val="0"/>
          <w:bCs w:val="0"/>
          <w:color w:val="auto"/>
          <w:highlight w:val="none"/>
          <w:lang w:val="en-US" w:eastAsia="zh-CN"/>
        </w:rPr>
        <w:t>三</w:t>
      </w:r>
      <w:r>
        <w:rPr>
          <w:rFonts w:hint="eastAsia" w:ascii="宋体" w:hAnsi="宋体"/>
          <w:b w:val="0"/>
          <w:bCs w:val="0"/>
          <w:color w:val="auto"/>
          <w:highlight w:val="none"/>
        </w:rPr>
        <w:t>）项目管理机构</w:t>
      </w:r>
      <w:bookmarkEnd w:id="2255"/>
      <w:bookmarkEnd w:id="2256"/>
      <w:bookmarkEnd w:id="2257"/>
      <w:bookmarkEnd w:id="2258"/>
    </w:p>
    <w:p w14:paraId="266167F9">
      <w:pPr>
        <w:spacing w:line="360" w:lineRule="auto"/>
        <w:rPr>
          <w:rFonts w:ascii="宋体" w:hAnsi="宋体"/>
          <w:color w:val="auto"/>
          <w:highlight w:val="none"/>
        </w:rPr>
      </w:pPr>
    </w:p>
    <w:p w14:paraId="10F90397">
      <w:pPr>
        <w:autoSpaceDE w:val="0"/>
        <w:autoSpaceDN w:val="0"/>
        <w:adjustRightInd w:val="0"/>
        <w:snapToGrid w:val="0"/>
        <w:spacing w:line="360" w:lineRule="auto"/>
        <w:jc w:val="center"/>
        <w:rPr>
          <w:rFonts w:ascii="宋体" w:hAnsi="宋体" w:cs="MingLiU"/>
          <w:color w:val="auto"/>
          <w:kern w:val="0"/>
          <w:sz w:val="28"/>
          <w:szCs w:val="28"/>
          <w:highlight w:val="none"/>
        </w:rPr>
      </w:pPr>
      <w:r>
        <w:rPr>
          <w:rFonts w:hint="eastAsia" w:ascii="宋体" w:hAnsi="宋体" w:cs="MingLiU"/>
          <w:color w:val="auto"/>
          <w:kern w:val="0"/>
          <w:sz w:val="28"/>
          <w:szCs w:val="28"/>
          <w:highlight w:val="none"/>
        </w:rPr>
        <w:t>项目管理机构组成表</w:t>
      </w:r>
    </w:p>
    <w:tbl>
      <w:tblPr>
        <w:tblStyle w:val="45"/>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1D8CCF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37D9890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734" w:type="dxa"/>
            <w:vMerge w:val="restart"/>
            <w:vAlign w:val="center"/>
          </w:tcPr>
          <w:p w14:paraId="1D4EBD8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776" w:type="dxa"/>
            <w:vMerge w:val="restart"/>
            <w:vAlign w:val="center"/>
          </w:tcPr>
          <w:p w14:paraId="23401C3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职称</w:t>
            </w:r>
          </w:p>
        </w:tc>
        <w:tc>
          <w:tcPr>
            <w:tcW w:w="6220" w:type="dxa"/>
            <w:gridSpan w:val="5"/>
            <w:vAlign w:val="center"/>
          </w:tcPr>
          <w:p w14:paraId="5E75BBC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896" w:type="dxa"/>
            <w:vAlign w:val="center"/>
          </w:tcPr>
          <w:p w14:paraId="3C7E196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14:paraId="34C182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2F91E9ED">
            <w:pPr>
              <w:autoSpaceDE w:val="0"/>
              <w:autoSpaceDN w:val="0"/>
              <w:adjustRightInd w:val="0"/>
              <w:snapToGrid w:val="0"/>
              <w:jc w:val="left"/>
              <w:rPr>
                <w:rFonts w:ascii="宋体" w:hAnsi="宋体"/>
                <w:color w:val="auto"/>
                <w:kern w:val="0"/>
                <w:szCs w:val="21"/>
                <w:highlight w:val="none"/>
              </w:rPr>
            </w:pPr>
          </w:p>
        </w:tc>
        <w:tc>
          <w:tcPr>
            <w:tcW w:w="734" w:type="dxa"/>
            <w:vMerge w:val="continue"/>
          </w:tcPr>
          <w:p w14:paraId="1FACB4CF">
            <w:pPr>
              <w:autoSpaceDE w:val="0"/>
              <w:autoSpaceDN w:val="0"/>
              <w:adjustRightInd w:val="0"/>
              <w:snapToGrid w:val="0"/>
              <w:jc w:val="left"/>
              <w:rPr>
                <w:rFonts w:ascii="宋体" w:hAnsi="宋体"/>
                <w:color w:val="auto"/>
                <w:kern w:val="0"/>
                <w:szCs w:val="21"/>
                <w:highlight w:val="none"/>
              </w:rPr>
            </w:pPr>
          </w:p>
        </w:tc>
        <w:tc>
          <w:tcPr>
            <w:tcW w:w="776" w:type="dxa"/>
            <w:vMerge w:val="continue"/>
          </w:tcPr>
          <w:p w14:paraId="1E07413F">
            <w:pPr>
              <w:autoSpaceDE w:val="0"/>
              <w:autoSpaceDN w:val="0"/>
              <w:adjustRightInd w:val="0"/>
              <w:snapToGrid w:val="0"/>
              <w:jc w:val="left"/>
              <w:rPr>
                <w:rFonts w:ascii="宋体" w:hAnsi="宋体"/>
                <w:color w:val="auto"/>
                <w:kern w:val="0"/>
                <w:szCs w:val="21"/>
                <w:highlight w:val="none"/>
              </w:rPr>
            </w:pPr>
          </w:p>
        </w:tc>
        <w:tc>
          <w:tcPr>
            <w:tcW w:w="1167" w:type="dxa"/>
            <w:vAlign w:val="center"/>
          </w:tcPr>
          <w:p w14:paraId="4F8F677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776" w:type="dxa"/>
            <w:vAlign w:val="center"/>
          </w:tcPr>
          <w:p w14:paraId="73C377C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778" w:type="dxa"/>
            <w:vAlign w:val="center"/>
          </w:tcPr>
          <w:p w14:paraId="53BD61D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776" w:type="dxa"/>
            <w:vAlign w:val="center"/>
          </w:tcPr>
          <w:p w14:paraId="6D72B89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2723" w:type="dxa"/>
            <w:vAlign w:val="center"/>
          </w:tcPr>
          <w:p w14:paraId="239377B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896" w:type="dxa"/>
          </w:tcPr>
          <w:p w14:paraId="53A6537B">
            <w:pPr>
              <w:autoSpaceDE w:val="0"/>
              <w:autoSpaceDN w:val="0"/>
              <w:adjustRightInd w:val="0"/>
              <w:snapToGrid w:val="0"/>
              <w:jc w:val="left"/>
              <w:rPr>
                <w:rFonts w:ascii="宋体" w:hAnsi="宋体"/>
                <w:color w:val="auto"/>
                <w:kern w:val="0"/>
                <w:szCs w:val="21"/>
                <w:highlight w:val="none"/>
              </w:rPr>
            </w:pPr>
          </w:p>
        </w:tc>
      </w:tr>
      <w:tr w14:paraId="060931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481EE3A9">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项目经理</w:t>
            </w:r>
          </w:p>
        </w:tc>
        <w:tc>
          <w:tcPr>
            <w:tcW w:w="734" w:type="dxa"/>
          </w:tcPr>
          <w:p w14:paraId="1F800018">
            <w:pPr>
              <w:autoSpaceDE w:val="0"/>
              <w:autoSpaceDN w:val="0"/>
              <w:adjustRightInd w:val="0"/>
              <w:snapToGrid w:val="0"/>
              <w:jc w:val="left"/>
              <w:rPr>
                <w:rFonts w:ascii="宋体" w:hAnsi="宋体"/>
                <w:color w:val="auto"/>
                <w:kern w:val="0"/>
                <w:szCs w:val="21"/>
                <w:highlight w:val="none"/>
              </w:rPr>
            </w:pPr>
          </w:p>
        </w:tc>
        <w:tc>
          <w:tcPr>
            <w:tcW w:w="776" w:type="dxa"/>
          </w:tcPr>
          <w:p w14:paraId="02EC02B1">
            <w:pPr>
              <w:autoSpaceDE w:val="0"/>
              <w:autoSpaceDN w:val="0"/>
              <w:adjustRightInd w:val="0"/>
              <w:snapToGrid w:val="0"/>
              <w:jc w:val="left"/>
              <w:rPr>
                <w:rFonts w:ascii="宋体" w:hAnsi="宋体"/>
                <w:color w:val="auto"/>
                <w:kern w:val="0"/>
                <w:szCs w:val="21"/>
                <w:highlight w:val="none"/>
              </w:rPr>
            </w:pPr>
          </w:p>
        </w:tc>
        <w:tc>
          <w:tcPr>
            <w:tcW w:w="1167" w:type="dxa"/>
          </w:tcPr>
          <w:p w14:paraId="6CC11CE8">
            <w:pPr>
              <w:autoSpaceDE w:val="0"/>
              <w:autoSpaceDN w:val="0"/>
              <w:adjustRightInd w:val="0"/>
              <w:snapToGrid w:val="0"/>
              <w:jc w:val="left"/>
              <w:rPr>
                <w:rFonts w:ascii="宋体" w:hAnsi="宋体"/>
                <w:color w:val="auto"/>
                <w:kern w:val="0"/>
                <w:szCs w:val="21"/>
                <w:highlight w:val="none"/>
              </w:rPr>
            </w:pPr>
          </w:p>
        </w:tc>
        <w:tc>
          <w:tcPr>
            <w:tcW w:w="776" w:type="dxa"/>
          </w:tcPr>
          <w:p w14:paraId="74A6F0B8">
            <w:pPr>
              <w:autoSpaceDE w:val="0"/>
              <w:autoSpaceDN w:val="0"/>
              <w:adjustRightInd w:val="0"/>
              <w:snapToGrid w:val="0"/>
              <w:jc w:val="left"/>
              <w:rPr>
                <w:rFonts w:ascii="宋体" w:hAnsi="宋体"/>
                <w:color w:val="auto"/>
                <w:kern w:val="0"/>
                <w:szCs w:val="21"/>
                <w:highlight w:val="none"/>
              </w:rPr>
            </w:pPr>
          </w:p>
        </w:tc>
        <w:tc>
          <w:tcPr>
            <w:tcW w:w="778" w:type="dxa"/>
          </w:tcPr>
          <w:p w14:paraId="430AB134">
            <w:pPr>
              <w:autoSpaceDE w:val="0"/>
              <w:autoSpaceDN w:val="0"/>
              <w:adjustRightInd w:val="0"/>
              <w:snapToGrid w:val="0"/>
              <w:jc w:val="left"/>
              <w:rPr>
                <w:rFonts w:ascii="宋体" w:hAnsi="宋体"/>
                <w:color w:val="auto"/>
                <w:kern w:val="0"/>
                <w:szCs w:val="21"/>
                <w:highlight w:val="none"/>
              </w:rPr>
            </w:pPr>
          </w:p>
        </w:tc>
        <w:tc>
          <w:tcPr>
            <w:tcW w:w="776" w:type="dxa"/>
          </w:tcPr>
          <w:p w14:paraId="3D5FF355">
            <w:pPr>
              <w:autoSpaceDE w:val="0"/>
              <w:autoSpaceDN w:val="0"/>
              <w:adjustRightInd w:val="0"/>
              <w:snapToGrid w:val="0"/>
              <w:jc w:val="left"/>
              <w:rPr>
                <w:rFonts w:ascii="宋体" w:hAnsi="宋体"/>
                <w:color w:val="auto"/>
                <w:kern w:val="0"/>
                <w:szCs w:val="21"/>
                <w:highlight w:val="none"/>
              </w:rPr>
            </w:pPr>
          </w:p>
        </w:tc>
        <w:tc>
          <w:tcPr>
            <w:tcW w:w="2723" w:type="dxa"/>
          </w:tcPr>
          <w:p w14:paraId="408A4BE5">
            <w:pPr>
              <w:autoSpaceDE w:val="0"/>
              <w:autoSpaceDN w:val="0"/>
              <w:adjustRightInd w:val="0"/>
              <w:snapToGrid w:val="0"/>
              <w:jc w:val="left"/>
              <w:rPr>
                <w:rFonts w:ascii="宋体" w:hAnsi="宋体"/>
                <w:color w:val="auto"/>
                <w:kern w:val="0"/>
                <w:szCs w:val="21"/>
                <w:highlight w:val="none"/>
              </w:rPr>
            </w:pPr>
          </w:p>
        </w:tc>
        <w:tc>
          <w:tcPr>
            <w:tcW w:w="896" w:type="dxa"/>
          </w:tcPr>
          <w:p w14:paraId="2D962DBF">
            <w:pPr>
              <w:autoSpaceDE w:val="0"/>
              <w:autoSpaceDN w:val="0"/>
              <w:adjustRightInd w:val="0"/>
              <w:snapToGrid w:val="0"/>
              <w:jc w:val="left"/>
              <w:rPr>
                <w:rFonts w:ascii="宋体" w:hAnsi="宋体"/>
                <w:color w:val="auto"/>
                <w:kern w:val="0"/>
                <w:szCs w:val="21"/>
                <w:highlight w:val="none"/>
              </w:rPr>
            </w:pPr>
          </w:p>
        </w:tc>
      </w:tr>
      <w:tr w14:paraId="30ABB7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344989C0">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项目技术负责人</w:t>
            </w:r>
          </w:p>
        </w:tc>
        <w:tc>
          <w:tcPr>
            <w:tcW w:w="734" w:type="dxa"/>
          </w:tcPr>
          <w:p w14:paraId="6623506F">
            <w:pPr>
              <w:autoSpaceDE w:val="0"/>
              <w:autoSpaceDN w:val="0"/>
              <w:adjustRightInd w:val="0"/>
              <w:snapToGrid w:val="0"/>
              <w:jc w:val="left"/>
              <w:rPr>
                <w:rFonts w:ascii="宋体" w:hAnsi="宋体"/>
                <w:color w:val="auto"/>
                <w:kern w:val="0"/>
                <w:szCs w:val="21"/>
                <w:highlight w:val="none"/>
              </w:rPr>
            </w:pPr>
          </w:p>
        </w:tc>
        <w:tc>
          <w:tcPr>
            <w:tcW w:w="776" w:type="dxa"/>
          </w:tcPr>
          <w:p w14:paraId="7FCC3DB8">
            <w:pPr>
              <w:autoSpaceDE w:val="0"/>
              <w:autoSpaceDN w:val="0"/>
              <w:adjustRightInd w:val="0"/>
              <w:snapToGrid w:val="0"/>
              <w:jc w:val="left"/>
              <w:rPr>
                <w:rFonts w:ascii="宋体" w:hAnsi="宋体"/>
                <w:color w:val="auto"/>
                <w:kern w:val="0"/>
                <w:szCs w:val="21"/>
                <w:highlight w:val="none"/>
              </w:rPr>
            </w:pPr>
          </w:p>
        </w:tc>
        <w:tc>
          <w:tcPr>
            <w:tcW w:w="1167" w:type="dxa"/>
          </w:tcPr>
          <w:p w14:paraId="4D3807C9">
            <w:pPr>
              <w:autoSpaceDE w:val="0"/>
              <w:autoSpaceDN w:val="0"/>
              <w:adjustRightInd w:val="0"/>
              <w:snapToGrid w:val="0"/>
              <w:jc w:val="left"/>
              <w:rPr>
                <w:rFonts w:ascii="宋体" w:hAnsi="宋体"/>
                <w:color w:val="auto"/>
                <w:kern w:val="0"/>
                <w:szCs w:val="21"/>
                <w:highlight w:val="none"/>
              </w:rPr>
            </w:pPr>
          </w:p>
        </w:tc>
        <w:tc>
          <w:tcPr>
            <w:tcW w:w="776" w:type="dxa"/>
          </w:tcPr>
          <w:p w14:paraId="109CB849">
            <w:pPr>
              <w:autoSpaceDE w:val="0"/>
              <w:autoSpaceDN w:val="0"/>
              <w:adjustRightInd w:val="0"/>
              <w:snapToGrid w:val="0"/>
              <w:jc w:val="left"/>
              <w:rPr>
                <w:rFonts w:ascii="宋体" w:hAnsi="宋体"/>
                <w:color w:val="auto"/>
                <w:kern w:val="0"/>
                <w:szCs w:val="21"/>
                <w:highlight w:val="none"/>
              </w:rPr>
            </w:pPr>
          </w:p>
        </w:tc>
        <w:tc>
          <w:tcPr>
            <w:tcW w:w="778" w:type="dxa"/>
          </w:tcPr>
          <w:p w14:paraId="0EB5A811">
            <w:pPr>
              <w:autoSpaceDE w:val="0"/>
              <w:autoSpaceDN w:val="0"/>
              <w:adjustRightInd w:val="0"/>
              <w:snapToGrid w:val="0"/>
              <w:jc w:val="left"/>
              <w:rPr>
                <w:rFonts w:ascii="宋体" w:hAnsi="宋体"/>
                <w:color w:val="auto"/>
                <w:kern w:val="0"/>
                <w:szCs w:val="21"/>
                <w:highlight w:val="none"/>
              </w:rPr>
            </w:pPr>
          </w:p>
        </w:tc>
        <w:tc>
          <w:tcPr>
            <w:tcW w:w="776" w:type="dxa"/>
          </w:tcPr>
          <w:p w14:paraId="1BB3C03B">
            <w:pPr>
              <w:autoSpaceDE w:val="0"/>
              <w:autoSpaceDN w:val="0"/>
              <w:adjustRightInd w:val="0"/>
              <w:snapToGrid w:val="0"/>
              <w:jc w:val="left"/>
              <w:rPr>
                <w:rFonts w:ascii="宋体" w:hAnsi="宋体"/>
                <w:color w:val="auto"/>
                <w:kern w:val="0"/>
                <w:szCs w:val="21"/>
                <w:highlight w:val="none"/>
              </w:rPr>
            </w:pPr>
          </w:p>
        </w:tc>
        <w:tc>
          <w:tcPr>
            <w:tcW w:w="2723" w:type="dxa"/>
          </w:tcPr>
          <w:p w14:paraId="52D63D7B">
            <w:pPr>
              <w:autoSpaceDE w:val="0"/>
              <w:autoSpaceDN w:val="0"/>
              <w:adjustRightInd w:val="0"/>
              <w:snapToGrid w:val="0"/>
              <w:jc w:val="left"/>
              <w:rPr>
                <w:rFonts w:ascii="宋体" w:hAnsi="宋体"/>
                <w:color w:val="auto"/>
                <w:kern w:val="0"/>
                <w:szCs w:val="21"/>
                <w:highlight w:val="none"/>
              </w:rPr>
            </w:pPr>
          </w:p>
        </w:tc>
        <w:tc>
          <w:tcPr>
            <w:tcW w:w="896" w:type="dxa"/>
          </w:tcPr>
          <w:p w14:paraId="21770A2D">
            <w:pPr>
              <w:autoSpaceDE w:val="0"/>
              <w:autoSpaceDN w:val="0"/>
              <w:adjustRightInd w:val="0"/>
              <w:snapToGrid w:val="0"/>
              <w:jc w:val="left"/>
              <w:rPr>
                <w:rFonts w:ascii="宋体" w:hAnsi="宋体"/>
                <w:color w:val="auto"/>
                <w:kern w:val="0"/>
                <w:szCs w:val="21"/>
                <w:highlight w:val="none"/>
              </w:rPr>
            </w:pPr>
          </w:p>
        </w:tc>
      </w:tr>
      <w:tr w14:paraId="6F814A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309EF12">
            <w:pPr>
              <w:autoSpaceDE w:val="0"/>
              <w:autoSpaceDN w:val="0"/>
              <w:adjustRightInd w:val="0"/>
              <w:snapToGrid w:val="0"/>
              <w:jc w:val="left"/>
              <w:rPr>
                <w:rFonts w:ascii="宋体" w:hAnsi="宋体"/>
                <w:color w:val="auto"/>
                <w:kern w:val="0"/>
                <w:szCs w:val="21"/>
                <w:highlight w:val="none"/>
              </w:rPr>
            </w:pPr>
          </w:p>
        </w:tc>
        <w:tc>
          <w:tcPr>
            <w:tcW w:w="734" w:type="dxa"/>
          </w:tcPr>
          <w:p w14:paraId="3F452825">
            <w:pPr>
              <w:autoSpaceDE w:val="0"/>
              <w:autoSpaceDN w:val="0"/>
              <w:adjustRightInd w:val="0"/>
              <w:snapToGrid w:val="0"/>
              <w:jc w:val="left"/>
              <w:rPr>
                <w:rFonts w:ascii="宋体" w:hAnsi="宋体"/>
                <w:color w:val="auto"/>
                <w:kern w:val="0"/>
                <w:szCs w:val="21"/>
                <w:highlight w:val="none"/>
              </w:rPr>
            </w:pPr>
          </w:p>
        </w:tc>
        <w:tc>
          <w:tcPr>
            <w:tcW w:w="776" w:type="dxa"/>
          </w:tcPr>
          <w:p w14:paraId="0B618EE7">
            <w:pPr>
              <w:autoSpaceDE w:val="0"/>
              <w:autoSpaceDN w:val="0"/>
              <w:adjustRightInd w:val="0"/>
              <w:snapToGrid w:val="0"/>
              <w:jc w:val="left"/>
              <w:rPr>
                <w:rFonts w:ascii="宋体" w:hAnsi="宋体"/>
                <w:color w:val="auto"/>
                <w:kern w:val="0"/>
                <w:szCs w:val="21"/>
                <w:highlight w:val="none"/>
              </w:rPr>
            </w:pPr>
          </w:p>
        </w:tc>
        <w:tc>
          <w:tcPr>
            <w:tcW w:w="1167" w:type="dxa"/>
          </w:tcPr>
          <w:p w14:paraId="1A088883">
            <w:pPr>
              <w:autoSpaceDE w:val="0"/>
              <w:autoSpaceDN w:val="0"/>
              <w:adjustRightInd w:val="0"/>
              <w:snapToGrid w:val="0"/>
              <w:jc w:val="left"/>
              <w:rPr>
                <w:rFonts w:ascii="宋体" w:hAnsi="宋体"/>
                <w:color w:val="auto"/>
                <w:kern w:val="0"/>
                <w:szCs w:val="21"/>
                <w:highlight w:val="none"/>
              </w:rPr>
            </w:pPr>
          </w:p>
        </w:tc>
        <w:tc>
          <w:tcPr>
            <w:tcW w:w="776" w:type="dxa"/>
          </w:tcPr>
          <w:p w14:paraId="70A1CFD2">
            <w:pPr>
              <w:autoSpaceDE w:val="0"/>
              <w:autoSpaceDN w:val="0"/>
              <w:adjustRightInd w:val="0"/>
              <w:snapToGrid w:val="0"/>
              <w:jc w:val="left"/>
              <w:rPr>
                <w:rFonts w:ascii="宋体" w:hAnsi="宋体"/>
                <w:color w:val="auto"/>
                <w:kern w:val="0"/>
                <w:szCs w:val="21"/>
                <w:highlight w:val="none"/>
              </w:rPr>
            </w:pPr>
          </w:p>
        </w:tc>
        <w:tc>
          <w:tcPr>
            <w:tcW w:w="778" w:type="dxa"/>
          </w:tcPr>
          <w:p w14:paraId="09AEF987">
            <w:pPr>
              <w:autoSpaceDE w:val="0"/>
              <w:autoSpaceDN w:val="0"/>
              <w:adjustRightInd w:val="0"/>
              <w:snapToGrid w:val="0"/>
              <w:jc w:val="left"/>
              <w:rPr>
                <w:rFonts w:ascii="宋体" w:hAnsi="宋体"/>
                <w:color w:val="auto"/>
                <w:kern w:val="0"/>
                <w:szCs w:val="21"/>
                <w:highlight w:val="none"/>
              </w:rPr>
            </w:pPr>
          </w:p>
        </w:tc>
        <w:tc>
          <w:tcPr>
            <w:tcW w:w="776" w:type="dxa"/>
          </w:tcPr>
          <w:p w14:paraId="5B5220E9">
            <w:pPr>
              <w:autoSpaceDE w:val="0"/>
              <w:autoSpaceDN w:val="0"/>
              <w:adjustRightInd w:val="0"/>
              <w:snapToGrid w:val="0"/>
              <w:jc w:val="left"/>
              <w:rPr>
                <w:rFonts w:ascii="宋体" w:hAnsi="宋体"/>
                <w:color w:val="auto"/>
                <w:kern w:val="0"/>
                <w:szCs w:val="21"/>
                <w:highlight w:val="none"/>
              </w:rPr>
            </w:pPr>
          </w:p>
        </w:tc>
        <w:tc>
          <w:tcPr>
            <w:tcW w:w="2723" w:type="dxa"/>
          </w:tcPr>
          <w:p w14:paraId="24D7DFCE">
            <w:pPr>
              <w:autoSpaceDE w:val="0"/>
              <w:autoSpaceDN w:val="0"/>
              <w:adjustRightInd w:val="0"/>
              <w:snapToGrid w:val="0"/>
              <w:jc w:val="left"/>
              <w:rPr>
                <w:rFonts w:ascii="宋体" w:hAnsi="宋体"/>
                <w:color w:val="auto"/>
                <w:kern w:val="0"/>
                <w:szCs w:val="21"/>
                <w:highlight w:val="none"/>
              </w:rPr>
            </w:pPr>
          </w:p>
        </w:tc>
        <w:tc>
          <w:tcPr>
            <w:tcW w:w="896" w:type="dxa"/>
          </w:tcPr>
          <w:p w14:paraId="61D20657">
            <w:pPr>
              <w:autoSpaceDE w:val="0"/>
              <w:autoSpaceDN w:val="0"/>
              <w:adjustRightInd w:val="0"/>
              <w:snapToGrid w:val="0"/>
              <w:jc w:val="left"/>
              <w:rPr>
                <w:rFonts w:ascii="宋体" w:hAnsi="宋体"/>
                <w:color w:val="auto"/>
                <w:kern w:val="0"/>
                <w:szCs w:val="21"/>
                <w:highlight w:val="none"/>
              </w:rPr>
            </w:pPr>
          </w:p>
        </w:tc>
      </w:tr>
      <w:tr w14:paraId="54557C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6D0A1E6">
            <w:pPr>
              <w:autoSpaceDE w:val="0"/>
              <w:autoSpaceDN w:val="0"/>
              <w:adjustRightInd w:val="0"/>
              <w:snapToGrid w:val="0"/>
              <w:jc w:val="left"/>
              <w:rPr>
                <w:rFonts w:ascii="宋体" w:hAnsi="宋体"/>
                <w:color w:val="auto"/>
                <w:kern w:val="0"/>
                <w:szCs w:val="21"/>
                <w:highlight w:val="none"/>
              </w:rPr>
            </w:pPr>
          </w:p>
        </w:tc>
        <w:tc>
          <w:tcPr>
            <w:tcW w:w="734" w:type="dxa"/>
          </w:tcPr>
          <w:p w14:paraId="4E6B5F3A">
            <w:pPr>
              <w:autoSpaceDE w:val="0"/>
              <w:autoSpaceDN w:val="0"/>
              <w:adjustRightInd w:val="0"/>
              <w:snapToGrid w:val="0"/>
              <w:jc w:val="left"/>
              <w:rPr>
                <w:rFonts w:ascii="宋体" w:hAnsi="宋体"/>
                <w:color w:val="auto"/>
                <w:kern w:val="0"/>
                <w:szCs w:val="21"/>
                <w:highlight w:val="none"/>
              </w:rPr>
            </w:pPr>
          </w:p>
        </w:tc>
        <w:tc>
          <w:tcPr>
            <w:tcW w:w="776" w:type="dxa"/>
          </w:tcPr>
          <w:p w14:paraId="077C9533">
            <w:pPr>
              <w:autoSpaceDE w:val="0"/>
              <w:autoSpaceDN w:val="0"/>
              <w:adjustRightInd w:val="0"/>
              <w:snapToGrid w:val="0"/>
              <w:jc w:val="left"/>
              <w:rPr>
                <w:rFonts w:ascii="宋体" w:hAnsi="宋体"/>
                <w:color w:val="auto"/>
                <w:kern w:val="0"/>
                <w:szCs w:val="21"/>
                <w:highlight w:val="none"/>
              </w:rPr>
            </w:pPr>
          </w:p>
        </w:tc>
        <w:tc>
          <w:tcPr>
            <w:tcW w:w="1167" w:type="dxa"/>
          </w:tcPr>
          <w:p w14:paraId="5D14675A">
            <w:pPr>
              <w:autoSpaceDE w:val="0"/>
              <w:autoSpaceDN w:val="0"/>
              <w:adjustRightInd w:val="0"/>
              <w:snapToGrid w:val="0"/>
              <w:jc w:val="left"/>
              <w:rPr>
                <w:rFonts w:ascii="宋体" w:hAnsi="宋体"/>
                <w:color w:val="auto"/>
                <w:kern w:val="0"/>
                <w:szCs w:val="21"/>
                <w:highlight w:val="none"/>
              </w:rPr>
            </w:pPr>
          </w:p>
        </w:tc>
        <w:tc>
          <w:tcPr>
            <w:tcW w:w="776" w:type="dxa"/>
          </w:tcPr>
          <w:p w14:paraId="15808763">
            <w:pPr>
              <w:autoSpaceDE w:val="0"/>
              <w:autoSpaceDN w:val="0"/>
              <w:adjustRightInd w:val="0"/>
              <w:snapToGrid w:val="0"/>
              <w:jc w:val="left"/>
              <w:rPr>
                <w:rFonts w:ascii="宋体" w:hAnsi="宋体"/>
                <w:color w:val="auto"/>
                <w:kern w:val="0"/>
                <w:szCs w:val="21"/>
                <w:highlight w:val="none"/>
              </w:rPr>
            </w:pPr>
          </w:p>
        </w:tc>
        <w:tc>
          <w:tcPr>
            <w:tcW w:w="778" w:type="dxa"/>
          </w:tcPr>
          <w:p w14:paraId="186BCA53">
            <w:pPr>
              <w:autoSpaceDE w:val="0"/>
              <w:autoSpaceDN w:val="0"/>
              <w:adjustRightInd w:val="0"/>
              <w:snapToGrid w:val="0"/>
              <w:jc w:val="left"/>
              <w:rPr>
                <w:rFonts w:ascii="宋体" w:hAnsi="宋体"/>
                <w:color w:val="auto"/>
                <w:kern w:val="0"/>
                <w:szCs w:val="21"/>
                <w:highlight w:val="none"/>
              </w:rPr>
            </w:pPr>
          </w:p>
        </w:tc>
        <w:tc>
          <w:tcPr>
            <w:tcW w:w="776" w:type="dxa"/>
          </w:tcPr>
          <w:p w14:paraId="5A8CD79C">
            <w:pPr>
              <w:autoSpaceDE w:val="0"/>
              <w:autoSpaceDN w:val="0"/>
              <w:adjustRightInd w:val="0"/>
              <w:snapToGrid w:val="0"/>
              <w:jc w:val="left"/>
              <w:rPr>
                <w:rFonts w:ascii="宋体" w:hAnsi="宋体"/>
                <w:color w:val="auto"/>
                <w:kern w:val="0"/>
                <w:szCs w:val="21"/>
                <w:highlight w:val="none"/>
              </w:rPr>
            </w:pPr>
          </w:p>
        </w:tc>
        <w:tc>
          <w:tcPr>
            <w:tcW w:w="2723" w:type="dxa"/>
          </w:tcPr>
          <w:p w14:paraId="68D39FCD">
            <w:pPr>
              <w:autoSpaceDE w:val="0"/>
              <w:autoSpaceDN w:val="0"/>
              <w:adjustRightInd w:val="0"/>
              <w:snapToGrid w:val="0"/>
              <w:jc w:val="left"/>
              <w:rPr>
                <w:rFonts w:ascii="宋体" w:hAnsi="宋体"/>
                <w:color w:val="auto"/>
                <w:kern w:val="0"/>
                <w:szCs w:val="21"/>
                <w:highlight w:val="none"/>
              </w:rPr>
            </w:pPr>
          </w:p>
        </w:tc>
        <w:tc>
          <w:tcPr>
            <w:tcW w:w="896" w:type="dxa"/>
          </w:tcPr>
          <w:p w14:paraId="4AEDBD8F">
            <w:pPr>
              <w:autoSpaceDE w:val="0"/>
              <w:autoSpaceDN w:val="0"/>
              <w:adjustRightInd w:val="0"/>
              <w:snapToGrid w:val="0"/>
              <w:jc w:val="left"/>
              <w:rPr>
                <w:rFonts w:ascii="宋体" w:hAnsi="宋体"/>
                <w:color w:val="auto"/>
                <w:kern w:val="0"/>
                <w:szCs w:val="21"/>
                <w:highlight w:val="none"/>
              </w:rPr>
            </w:pPr>
          </w:p>
        </w:tc>
      </w:tr>
      <w:tr w14:paraId="45CEF8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AC6A81A">
            <w:pPr>
              <w:autoSpaceDE w:val="0"/>
              <w:autoSpaceDN w:val="0"/>
              <w:adjustRightInd w:val="0"/>
              <w:snapToGrid w:val="0"/>
              <w:jc w:val="left"/>
              <w:rPr>
                <w:rFonts w:ascii="宋体" w:hAnsi="宋体"/>
                <w:color w:val="auto"/>
                <w:kern w:val="0"/>
                <w:szCs w:val="21"/>
                <w:highlight w:val="none"/>
              </w:rPr>
            </w:pPr>
          </w:p>
        </w:tc>
        <w:tc>
          <w:tcPr>
            <w:tcW w:w="734" w:type="dxa"/>
          </w:tcPr>
          <w:p w14:paraId="0489415E">
            <w:pPr>
              <w:autoSpaceDE w:val="0"/>
              <w:autoSpaceDN w:val="0"/>
              <w:adjustRightInd w:val="0"/>
              <w:snapToGrid w:val="0"/>
              <w:jc w:val="left"/>
              <w:rPr>
                <w:rFonts w:ascii="宋体" w:hAnsi="宋体"/>
                <w:color w:val="auto"/>
                <w:kern w:val="0"/>
                <w:szCs w:val="21"/>
                <w:highlight w:val="none"/>
              </w:rPr>
            </w:pPr>
          </w:p>
        </w:tc>
        <w:tc>
          <w:tcPr>
            <w:tcW w:w="776" w:type="dxa"/>
          </w:tcPr>
          <w:p w14:paraId="78485EF2">
            <w:pPr>
              <w:autoSpaceDE w:val="0"/>
              <w:autoSpaceDN w:val="0"/>
              <w:adjustRightInd w:val="0"/>
              <w:snapToGrid w:val="0"/>
              <w:jc w:val="left"/>
              <w:rPr>
                <w:rFonts w:ascii="宋体" w:hAnsi="宋体"/>
                <w:color w:val="auto"/>
                <w:kern w:val="0"/>
                <w:szCs w:val="21"/>
                <w:highlight w:val="none"/>
              </w:rPr>
            </w:pPr>
          </w:p>
        </w:tc>
        <w:tc>
          <w:tcPr>
            <w:tcW w:w="1167" w:type="dxa"/>
          </w:tcPr>
          <w:p w14:paraId="472A830D">
            <w:pPr>
              <w:autoSpaceDE w:val="0"/>
              <w:autoSpaceDN w:val="0"/>
              <w:adjustRightInd w:val="0"/>
              <w:snapToGrid w:val="0"/>
              <w:jc w:val="left"/>
              <w:rPr>
                <w:rFonts w:ascii="宋体" w:hAnsi="宋体"/>
                <w:color w:val="auto"/>
                <w:kern w:val="0"/>
                <w:szCs w:val="21"/>
                <w:highlight w:val="none"/>
              </w:rPr>
            </w:pPr>
          </w:p>
        </w:tc>
        <w:tc>
          <w:tcPr>
            <w:tcW w:w="776" w:type="dxa"/>
          </w:tcPr>
          <w:p w14:paraId="6575E8DA">
            <w:pPr>
              <w:autoSpaceDE w:val="0"/>
              <w:autoSpaceDN w:val="0"/>
              <w:adjustRightInd w:val="0"/>
              <w:snapToGrid w:val="0"/>
              <w:jc w:val="left"/>
              <w:rPr>
                <w:rFonts w:ascii="宋体" w:hAnsi="宋体"/>
                <w:color w:val="auto"/>
                <w:kern w:val="0"/>
                <w:szCs w:val="21"/>
                <w:highlight w:val="none"/>
              </w:rPr>
            </w:pPr>
          </w:p>
        </w:tc>
        <w:tc>
          <w:tcPr>
            <w:tcW w:w="778" w:type="dxa"/>
          </w:tcPr>
          <w:p w14:paraId="0F3C4B64">
            <w:pPr>
              <w:autoSpaceDE w:val="0"/>
              <w:autoSpaceDN w:val="0"/>
              <w:adjustRightInd w:val="0"/>
              <w:snapToGrid w:val="0"/>
              <w:jc w:val="left"/>
              <w:rPr>
                <w:rFonts w:ascii="宋体" w:hAnsi="宋体"/>
                <w:color w:val="auto"/>
                <w:kern w:val="0"/>
                <w:szCs w:val="21"/>
                <w:highlight w:val="none"/>
              </w:rPr>
            </w:pPr>
          </w:p>
        </w:tc>
        <w:tc>
          <w:tcPr>
            <w:tcW w:w="776" w:type="dxa"/>
          </w:tcPr>
          <w:p w14:paraId="7AD4EBE9">
            <w:pPr>
              <w:autoSpaceDE w:val="0"/>
              <w:autoSpaceDN w:val="0"/>
              <w:adjustRightInd w:val="0"/>
              <w:snapToGrid w:val="0"/>
              <w:jc w:val="left"/>
              <w:rPr>
                <w:rFonts w:ascii="宋体" w:hAnsi="宋体"/>
                <w:color w:val="auto"/>
                <w:kern w:val="0"/>
                <w:szCs w:val="21"/>
                <w:highlight w:val="none"/>
              </w:rPr>
            </w:pPr>
          </w:p>
        </w:tc>
        <w:tc>
          <w:tcPr>
            <w:tcW w:w="2723" w:type="dxa"/>
          </w:tcPr>
          <w:p w14:paraId="0C306691">
            <w:pPr>
              <w:autoSpaceDE w:val="0"/>
              <w:autoSpaceDN w:val="0"/>
              <w:adjustRightInd w:val="0"/>
              <w:snapToGrid w:val="0"/>
              <w:jc w:val="left"/>
              <w:rPr>
                <w:rFonts w:ascii="宋体" w:hAnsi="宋体"/>
                <w:color w:val="auto"/>
                <w:kern w:val="0"/>
                <w:szCs w:val="21"/>
                <w:highlight w:val="none"/>
              </w:rPr>
            </w:pPr>
          </w:p>
        </w:tc>
        <w:tc>
          <w:tcPr>
            <w:tcW w:w="896" w:type="dxa"/>
          </w:tcPr>
          <w:p w14:paraId="70EEC278">
            <w:pPr>
              <w:autoSpaceDE w:val="0"/>
              <w:autoSpaceDN w:val="0"/>
              <w:adjustRightInd w:val="0"/>
              <w:snapToGrid w:val="0"/>
              <w:jc w:val="left"/>
              <w:rPr>
                <w:rFonts w:ascii="宋体" w:hAnsi="宋体"/>
                <w:color w:val="auto"/>
                <w:kern w:val="0"/>
                <w:szCs w:val="21"/>
                <w:highlight w:val="none"/>
              </w:rPr>
            </w:pPr>
          </w:p>
        </w:tc>
      </w:tr>
      <w:tr w14:paraId="65D049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ED63508">
            <w:pPr>
              <w:autoSpaceDE w:val="0"/>
              <w:autoSpaceDN w:val="0"/>
              <w:adjustRightInd w:val="0"/>
              <w:snapToGrid w:val="0"/>
              <w:jc w:val="left"/>
              <w:rPr>
                <w:rFonts w:ascii="宋体" w:hAnsi="宋体"/>
                <w:color w:val="auto"/>
                <w:kern w:val="0"/>
                <w:szCs w:val="21"/>
                <w:highlight w:val="none"/>
              </w:rPr>
            </w:pPr>
          </w:p>
        </w:tc>
        <w:tc>
          <w:tcPr>
            <w:tcW w:w="734" w:type="dxa"/>
          </w:tcPr>
          <w:p w14:paraId="7055BB62">
            <w:pPr>
              <w:autoSpaceDE w:val="0"/>
              <w:autoSpaceDN w:val="0"/>
              <w:adjustRightInd w:val="0"/>
              <w:snapToGrid w:val="0"/>
              <w:jc w:val="left"/>
              <w:rPr>
                <w:rFonts w:ascii="宋体" w:hAnsi="宋体"/>
                <w:color w:val="auto"/>
                <w:kern w:val="0"/>
                <w:szCs w:val="21"/>
                <w:highlight w:val="none"/>
              </w:rPr>
            </w:pPr>
          </w:p>
        </w:tc>
        <w:tc>
          <w:tcPr>
            <w:tcW w:w="776" w:type="dxa"/>
          </w:tcPr>
          <w:p w14:paraId="3AC332DF">
            <w:pPr>
              <w:autoSpaceDE w:val="0"/>
              <w:autoSpaceDN w:val="0"/>
              <w:adjustRightInd w:val="0"/>
              <w:snapToGrid w:val="0"/>
              <w:jc w:val="left"/>
              <w:rPr>
                <w:rFonts w:ascii="宋体" w:hAnsi="宋体"/>
                <w:color w:val="auto"/>
                <w:kern w:val="0"/>
                <w:szCs w:val="21"/>
                <w:highlight w:val="none"/>
              </w:rPr>
            </w:pPr>
          </w:p>
        </w:tc>
        <w:tc>
          <w:tcPr>
            <w:tcW w:w="1167" w:type="dxa"/>
          </w:tcPr>
          <w:p w14:paraId="52C313C9">
            <w:pPr>
              <w:autoSpaceDE w:val="0"/>
              <w:autoSpaceDN w:val="0"/>
              <w:adjustRightInd w:val="0"/>
              <w:snapToGrid w:val="0"/>
              <w:jc w:val="left"/>
              <w:rPr>
                <w:rFonts w:ascii="宋体" w:hAnsi="宋体"/>
                <w:color w:val="auto"/>
                <w:kern w:val="0"/>
                <w:szCs w:val="21"/>
                <w:highlight w:val="none"/>
              </w:rPr>
            </w:pPr>
          </w:p>
        </w:tc>
        <w:tc>
          <w:tcPr>
            <w:tcW w:w="776" w:type="dxa"/>
          </w:tcPr>
          <w:p w14:paraId="0CAE308C">
            <w:pPr>
              <w:autoSpaceDE w:val="0"/>
              <w:autoSpaceDN w:val="0"/>
              <w:adjustRightInd w:val="0"/>
              <w:snapToGrid w:val="0"/>
              <w:jc w:val="left"/>
              <w:rPr>
                <w:rFonts w:ascii="宋体" w:hAnsi="宋体"/>
                <w:color w:val="auto"/>
                <w:kern w:val="0"/>
                <w:szCs w:val="21"/>
                <w:highlight w:val="none"/>
              </w:rPr>
            </w:pPr>
          </w:p>
        </w:tc>
        <w:tc>
          <w:tcPr>
            <w:tcW w:w="778" w:type="dxa"/>
          </w:tcPr>
          <w:p w14:paraId="4F5E32DD">
            <w:pPr>
              <w:autoSpaceDE w:val="0"/>
              <w:autoSpaceDN w:val="0"/>
              <w:adjustRightInd w:val="0"/>
              <w:snapToGrid w:val="0"/>
              <w:jc w:val="left"/>
              <w:rPr>
                <w:rFonts w:ascii="宋体" w:hAnsi="宋体"/>
                <w:color w:val="auto"/>
                <w:kern w:val="0"/>
                <w:szCs w:val="21"/>
                <w:highlight w:val="none"/>
              </w:rPr>
            </w:pPr>
          </w:p>
        </w:tc>
        <w:tc>
          <w:tcPr>
            <w:tcW w:w="776" w:type="dxa"/>
          </w:tcPr>
          <w:p w14:paraId="06A7C692">
            <w:pPr>
              <w:autoSpaceDE w:val="0"/>
              <w:autoSpaceDN w:val="0"/>
              <w:adjustRightInd w:val="0"/>
              <w:snapToGrid w:val="0"/>
              <w:jc w:val="left"/>
              <w:rPr>
                <w:rFonts w:ascii="宋体" w:hAnsi="宋体"/>
                <w:color w:val="auto"/>
                <w:kern w:val="0"/>
                <w:szCs w:val="21"/>
                <w:highlight w:val="none"/>
              </w:rPr>
            </w:pPr>
          </w:p>
        </w:tc>
        <w:tc>
          <w:tcPr>
            <w:tcW w:w="2723" w:type="dxa"/>
          </w:tcPr>
          <w:p w14:paraId="12859754">
            <w:pPr>
              <w:autoSpaceDE w:val="0"/>
              <w:autoSpaceDN w:val="0"/>
              <w:adjustRightInd w:val="0"/>
              <w:snapToGrid w:val="0"/>
              <w:jc w:val="left"/>
              <w:rPr>
                <w:rFonts w:ascii="宋体" w:hAnsi="宋体"/>
                <w:color w:val="auto"/>
                <w:kern w:val="0"/>
                <w:szCs w:val="21"/>
                <w:highlight w:val="none"/>
              </w:rPr>
            </w:pPr>
          </w:p>
        </w:tc>
        <w:tc>
          <w:tcPr>
            <w:tcW w:w="896" w:type="dxa"/>
          </w:tcPr>
          <w:p w14:paraId="1B2972E8">
            <w:pPr>
              <w:autoSpaceDE w:val="0"/>
              <w:autoSpaceDN w:val="0"/>
              <w:adjustRightInd w:val="0"/>
              <w:snapToGrid w:val="0"/>
              <w:jc w:val="left"/>
              <w:rPr>
                <w:rFonts w:ascii="宋体" w:hAnsi="宋体"/>
                <w:color w:val="auto"/>
                <w:kern w:val="0"/>
                <w:szCs w:val="21"/>
                <w:highlight w:val="none"/>
              </w:rPr>
            </w:pPr>
          </w:p>
        </w:tc>
      </w:tr>
      <w:tr w14:paraId="3A6516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248E17D">
            <w:pPr>
              <w:autoSpaceDE w:val="0"/>
              <w:autoSpaceDN w:val="0"/>
              <w:adjustRightInd w:val="0"/>
              <w:snapToGrid w:val="0"/>
              <w:jc w:val="left"/>
              <w:rPr>
                <w:rFonts w:ascii="宋体" w:hAnsi="宋体"/>
                <w:color w:val="auto"/>
                <w:kern w:val="0"/>
                <w:szCs w:val="21"/>
                <w:highlight w:val="none"/>
              </w:rPr>
            </w:pPr>
          </w:p>
        </w:tc>
        <w:tc>
          <w:tcPr>
            <w:tcW w:w="734" w:type="dxa"/>
          </w:tcPr>
          <w:p w14:paraId="63644219">
            <w:pPr>
              <w:autoSpaceDE w:val="0"/>
              <w:autoSpaceDN w:val="0"/>
              <w:adjustRightInd w:val="0"/>
              <w:snapToGrid w:val="0"/>
              <w:jc w:val="left"/>
              <w:rPr>
                <w:rFonts w:ascii="宋体" w:hAnsi="宋体"/>
                <w:color w:val="auto"/>
                <w:kern w:val="0"/>
                <w:szCs w:val="21"/>
                <w:highlight w:val="none"/>
              </w:rPr>
            </w:pPr>
          </w:p>
        </w:tc>
        <w:tc>
          <w:tcPr>
            <w:tcW w:w="776" w:type="dxa"/>
          </w:tcPr>
          <w:p w14:paraId="47E7C4B0">
            <w:pPr>
              <w:autoSpaceDE w:val="0"/>
              <w:autoSpaceDN w:val="0"/>
              <w:adjustRightInd w:val="0"/>
              <w:snapToGrid w:val="0"/>
              <w:jc w:val="left"/>
              <w:rPr>
                <w:rFonts w:ascii="宋体" w:hAnsi="宋体"/>
                <w:color w:val="auto"/>
                <w:kern w:val="0"/>
                <w:szCs w:val="21"/>
                <w:highlight w:val="none"/>
              </w:rPr>
            </w:pPr>
          </w:p>
        </w:tc>
        <w:tc>
          <w:tcPr>
            <w:tcW w:w="1167" w:type="dxa"/>
          </w:tcPr>
          <w:p w14:paraId="14CDDB3E">
            <w:pPr>
              <w:autoSpaceDE w:val="0"/>
              <w:autoSpaceDN w:val="0"/>
              <w:adjustRightInd w:val="0"/>
              <w:snapToGrid w:val="0"/>
              <w:jc w:val="left"/>
              <w:rPr>
                <w:rFonts w:ascii="宋体" w:hAnsi="宋体"/>
                <w:color w:val="auto"/>
                <w:kern w:val="0"/>
                <w:szCs w:val="21"/>
                <w:highlight w:val="none"/>
              </w:rPr>
            </w:pPr>
          </w:p>
        </w:tc>
        <w:tc>
          <w:tcPr>
            <w:tcW w:w="776" w:type="dxa"/>
          </w:tcPr>
          <w:p w14:paraId="53E5603F">
            <w:pPr>
              <w:autoSpaceDE w:val="0"/>
              <w:autoSpaceDN w:val="0"/>
              <w:adjustRightInd w:val="0"/>
              <w:snapToGrid w:val="0"/>
              <w:jc w:val="left"/>
              <w:rPr>
                <w:rFonts w:ascii="宋体" w:hAnsi="宋体"/>
                <w:color w:val="auto"/>
                <w:kern w:val="0"/>
                <w:szCs w:val="21"/>
                <w:highlight w:val="none"/>
              </w:rPr>
            </w:pPr>
          </w:p>
        </w:tc>
        <w:tc>
          <w:tcPr>
            <w:tcW w:w="778" w:type="dxa"/>
          </w:tcPr>
          <w:p w14:paraId="5CE64DDB">
            <w:pPr>
              <w:autoSpaceDE w:val="0"/>
              <w:autoSpaceDN w:val="0"/>
              <w:adjustRightInd w:val="0"/>
              <w:snapToGrid w:val="0"/>
              <w:jc w:val="left"/>
              <w:rPr>
                <w:rFonts w:ascii="宋体" w:hAnsi="宋体"/>
                <w:color w:val="auto"/>
                <w:kern w:val="0"/>
                <w:szCs w:val="21"/>
                <w:highlight w:val="none"/>
              </w:rPr>
            </w:pPr>
          </w:p>
        </w:tc>
        <w:tc>
          <w:tcPr>
            <w:tcW w:w="776" w:type="dxa"/>
          </w:tcPr>
          <w:p w14:paraId="630B2EE9">
            <w:pPr>
              <w:autoSpaceDE w:val="0"/>
              <w:autoSpaceDN w:val="0"/>
              <w:adjustRightInd w:val="0"/>
              <w:snapToGrid w:val="0"/>
              <w:jc w:val="left"/>
              <w:rPr>
                <w:rFonts w:ascii="宋体" w:hAnsi="宋体"/>
                <w:color w:val="auto"/>
                <w:kern w:val="0"/>
                <w:szCs w:val="21"/>
                <w:highlight w:val="none"/>
              </w:rPr>
            </w:pPr>
          </w:p>
        </w:tc>
        <w:tc>
          <w:tcPr>
            <w:tcW w:w="2723" w:type="dxa"/>
          </w:tcPr>
          <w:p w14:paraId="555B7734">
            <w:pPr>
              <w:autoSpaceDE w:val="0"/>
              <w:autoSpaceDN w:val="0"/>
              <w:adjustRightInd w:val="0"/>
              <w:snapToGrid w:val="0"/>
              <w:jc w:val="left"/>
              <w:rPr>
                <w:rFonts w:ascii="宋体" w:hAnsi="宋体"/>
                <w:color w:val="auto"/>
                <w:kern w:val="0"/>
                <w:szCs w:val="21"/>
                <w:highlight w:val="none"/>
              </w:rPr>
            </w:pPr>
          </w:p>
        </w:tc>
        <w:tc>
          <w:tcPr>
            <w:tcW w:w="896" w:type="dxa"/>
          </w:tcPr>
          <w:p w14:paraId="2E085ACC">
            <w:pPr>
              <w:autoSpaceDE w:val="0"/>
              <w:autoSpaceDN w:val="0"/>
              <w:adjustRightInd w:val="0"/>
              <w:snapToGrid w:val="0"/>
              <w:jc w:val="left"/>
              <w:rPr>
                <w:rFonts w:ascii="宋体" w:hAnsi="宋体"/>
                <w:color w:val="auto"/>
                <w:kern w:val="0"/>
                <w:szCs w:val="21"/>
                <w:highlight w:val="none"/>
              </w:rPr>
            </w:pPr>
          </w:p>
        </w:tc>
      </w:tr>
      <w:tr w14:paraId="15B409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4DF1345">
            <w:pPr>
              <w:autoSpaceDE w:val="0"/>
              <w:autoSpaceDN w:val="0"/>
              <w:adjustRightInd w:val="0"/>
              <w:snapToGrid w:val="0"/>
              <w:jc w:val="left"/>
              <w:rPr>
                <w:rFonts w:ascii="宋体" w:hAnsi="宋体"/>
                <w:color w:val="auto"/>
                <w:kern w:val="0"/>
                <w:szCs w:val="21"/>
                <w:highlight w:val="none"/>
              </w:rPr>
            </w:pPr>
          </w:p>
        </w:tc>
        <w:tc>
          <w:tcPr>
            <w:tcW w:w="734" w:type="dxa"/>
          </w:tcPr>
          <w:p w14:paraId="197C0E7E">
            <w:pPr>
              <w:autoSpaceDE w:val="0"/>
              <w:autoSpaceDN w:val="0"/>
              <w:adjustRightInd w:val="0"/>
              <w:snapToGrid w:val="0"/>
              <w:jc w:val="left"/>
              <w:rPr>
                <w:rFonts w:ascii="宋体" w:hAnsi="宋体"/>
                <w:color w:val="auto"/>
                <w:kern w:val="0"/>
                <w:szCs w:val="21"/>
                <w:highlight w:val="none"/>
              </w:rPr>
            </w:pPr>
          </w:p>
        </w:tc>
        <w:tc>
          <w:tcPr>
            <w:tcW w:w="776" w:type="dxa"/>
          </w:tcPr>
          <w:p w14:paraId="620D3888">
            <w:pPr>
              <w:autoSpaceDE w:val="0"/>
              <w:autoSpaceDN w:val="0"/>
              <w:adjustRightInd w:val="0"/>
              <w:snapToGrid w:val="0"/>
              <w:jc w:val="left"/>
              <w:rPr>
                <w:rFonts w:ascii="宋体" w:hAnsi="宋体"/>
                <w:color w:val="auto"/>
                <w:kern w:val="0"/>
                <w:szCs w:val="21"/>
                <w:highlight w:val="none"/>
              </w:rPr>
            </w:pPr>
          </w:p>
        </w:tc>
        <w:tc>
          <w:tcPr>
            <w:tcW w:w="1167" w:type="dxa"/>
          </w:tcPr>
          <w:p w14:paraId="5C93B040">
            <w:pPr>
              <w:autoSpaceDE w:val="0"/>
              <w:autoSpaceDN w:val="0"/>
              <w:adjustRightInd w:val="0"/>
              <w:snapToGrid w:val="0"/>
              <w:jc w:val="left"/>
              <w:rPr>
                <w:rFonts w:ascii="宋体" w:hAnsi="宋体"/>
                <w:color w:val="auto"/>
                <w:kern w:val="0"/>
                <w:szCs w:val="21"/>
                <w:highlight w:val="none"/>
              </w:rPr>
            </w:pPr>
          </w:p>
        </w:tc>
        <w:tc>
          <w:tcPr>
            <w:tcW w:w="776" w:type="dxa"/>
          </w:tcPr>
          <w:p w14:paraId="69420A7A">
            <w:pPr>
              <w:autoSpaceDE w:val="0"/>
              <w:autoSpaceDN w:val="0"/>
              <w:adjustRightInd w:val="0"/>
              <w:snapToGrid w:val="0"/>
              <w:jc w:val="left"/>
              <w:rPr>
                <w:rFonts w:ascii="宋体" w:hAnsi="宋体"/>
                <w:color w:val="auto"/>
                <w:kern w:val="0"/>
                <w:szCs w:val="21"/>
                <w:highlight w:val="none"/>
              </w:rPr>
            </w:pPr>
          </w:p>
        </w:tc>
        <w:tc>
          <w:tcPr>
            <w:tcW w:w="778" w:type="dxa"/>
          </w:tcPr>
          <w:p w14:paraId="571BEF53">
            <w:pPr>
              <w:autoSpaceDE w:val="0"/>
              <w:autoSpaceDN w:val="0"/>
              <w:adjustRightInd w:val="0"/>
              <w:snapToGrid w:val="0"/>
              <w:jc w:val="left"/>
              <w:rPr>
                <w:rFonts w:ascii="宋体" w:hAnsi="宋体"/>
                <w:color w:val="auto"/>
                <w:kern w:val="0"/>
                <w:szCs w:val="21"/>
                <w:highlight w:val="none"/>
              </w:rPr>
            </w:pPr>
          </w:p>
        </w:tc>
        <w:tc>
          <w:tcPr>
            <w:tcW w:w="776" w:type="dxa"/>
          </w:tcPr>
          <w:p w14:paraId="3838CB46">
            <w:pPr>
              <w:autoSpaceDE w:val="0"/>
              <w:autoSpaceDN w:val="0"/>
              <w:adjustRightInd w:val="0"/>
              <w:snapToGrid w:val="0"/>
              <w:jc w:val="left"/>
              <w:rPr>
                <w:rFonts w:ascii="宋体" w:hAnsi="宋体"/>
                <w:color w:val="auto"/>
                <w:kern w:val="0"/>
                <w:szCs w:val="21"/>
                <w:highlight w:val="none"/>
              </w:rPr>
            </w:pPr>
          </w:p>
        </w:tc>
        <w:tc>
          <w:tcPr>
            <w:tcW w:w="2723" w:type="dxa"/>
          </w:tcPr>
          <w:p w14:paraId="606CC32F">
            <w:pPr>
              <w:autoSpaceDE w:val="0"/>
              <w:autoSpaceDN w:val="0"/>
              <w:adjustRightInd w:val="0"/>
              <w:snapToGrid w:val="0"/>
              <w:jc w:val="left"/>
              <w:rPr>
                <w:rFonts w:ascii="宋体" w:hAnsi="宋体"/>
                <w:color w:val="auto"/>
                <w:kern w:val="0"/>
                <w:szCs w:val="21"/>
                <w:highlight w:val="none"/>
              </w:rPr>
            </w:pPr>
          </w:p>
        </w:tc>
        <w:tc>
          <w:tcPr>
            <w:tcW w:w="896" w:type="dxa"/>
          </w:tcPr>
          <w:p w14:paraId="30E29905">
            <w:pPr>
              <w:autoSpaceDE w:val="0"/>
              <w:autoSpaceDN w:val="0"/>
              <w:adjustRightInd w:val="0"/>
              <w:snapToGrid w:val="0"/>
              <w:jc w:val="left"/>
              <w:rPr>
                <w:rFonts w:ascii="宋体" w:hAnsi="宋体"/>
                <w:color w:val="auto"/>
                <w:kern w:val="0"/>
                <w:szCs w:val="21"/>
                <w:highlight w:val="none"/>
              </w:rPr>
            </w:pPr>
          </w:p>
        </w:tc>
      </w:tr>
      <w:tr w14:paraId="7DEAD8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375621F">
            <w:pPr>
              <w:autoSpaceDE w:val="0"/>
              <w:autoSpaceDN w:val="0"/>
              <w:adjustRightInd w:val="0"/>
              <w:snapToGrid w:val="0"/>
              <w:jc w:val="left"/>
              <w:rPr>
                <w:rFonts w:ascii="宋体" w:hAnsi="宋体"/>
                <w:color w:val="auto"/>
                <w:kern w:val="0"/>
                <w:szCs w:val="21"/>
                <w:highlight w:val="none"/>
              </w:rPr>
            </w:pPr>
          </w:p>
        </w:tc>
        <w:tc>
          <w:tcPr>
            <w:tcW w:w="734" w:type="dxa"/>
          </w:tcPr>
          <w:p w14:paraId="0897CF9C">
            <w:pPr>
              <w:autoSpaceDE w:val="0"/>
              <w:autoSpaceDN w:val="0"/>
              <w:adjustRightInd w:val="0"/>
              <w:snapToGrid w:val="0"/>
              <w:jc w:val="left"/>
              <w:rPr>
                <w:rFonts w:ascii="宋体" w:hAnsi="宋体"/>
                <w:color w:val="auto"/>
                <w:kern w:val="0"/>
                <w:szCs w:val="21"/>
                <w:highlight w:val="none"/>
              </w:rPr>
            </w:pPr>
          </w:p>
        </w:tc>
        <w:tc>
          <w:tcPr>
            <w:tcW w:w="776" w:type="dxa"/>
          </w:tcPr>
          <w:p w14:paraId="7CE04B4D">
            <w:pPr>
              <w:autoSpaceDE w:val="0"/>
              <w:autoSpaceDN w:val="0"/>
              <w:adjustRightInd w:val="0"/>
              <w:snapToGrid w:val="0"/>
              <w:jc w:val="left"/>
              <w:rPr>
                <w:rFonts w:ascii="宋体" w:hAnsi="宋体"/>
                <w:color w:val="auto"/>
                <w:kern w:val="0"/>
                <w:szCs w:val="21"/>
                <w:highlight w:val="none"/>
              </w:rPr>
            </w:pPr>
          </w:p>
        </w:tc>
        <w:tc>
          <w:tcPr>
            <w:tcW w:w="1167" w:type="dxa"/>
          </w:tcPr>
          <w:p w14:paraId="72016A94">
            <w:pPr>
              <w:autoSpaceDE w:val="0"/>
              <w:autoSpaceDN w:val="0"/>
              <w:adjustRightInd w:val="0"/>
              <w:snapToGrid w:val="0"/>
              <w:jc w:val="left"/>
              <w:rPr>
                <w:rFonts w:ascii="宋体" w:hAnsi="宋体"/>
                <w:color w:val="auto"/>
                <w:kern w:val="0"/>
                <w:szCs w:val="21"/>
                <w:highlight w:val="none"/>
              </w:rPr>
            </w:pPr>
          </w:p>
        </w:tc>
        <w:tc>
          <w:tcPr>
            <w:tcW w:w="776" w:type="dxa"/>
          </w:tcPr>
          <w:p w14:paraId="749CBFA3">
            <w:pPr>
              <w:autoSpaceDE w:val="0"/>
              <w:autoSpaceDN w:val="0"/>
              <w:adjustRightInd w:val="0"/>
              <w:snapToGrid w:val="0"/>
              <w:jc w:val="left"/>
              <w:rPr>
                <w:rFonts w:ascii="宋体" w:hAnsi="宋体"/>
                <w:color w:val="auto"/>
                <w:kern w:val="0"/>
                <w:szCs w:val="21"/>
                <w:highlight w:val="none"/>
              </w:rPr>
            </w:pPr>
          </w:p>
        </w:tc>
        <w:tc>
          <w:tcPr>
            <w:tcW w:w="778" w:type="dxa"/>
          </w:tcPr>
          <w:p w14:paraId="118B1C73">
            <w:pPr>
              <w:autoSpaceDE w:val="0"/>
              <w:autoSpaceDN w:val="0"/>
              <w:adjustRightInd w:val="0"/>
              <w:snapToGrid w:val="0"/>
              <w:jc w:val="left"/>
              <w:rPr>
                <w:rFonts w:ascii="宋体" w:hAnsi="宋体"/>
                <w:color w:val="auto"/>
                <w:kern w:val="0"/>
                <w:szCs w:val="21"/>
                <w:highlight w:val="none"/>
              </w:rPr>
            </w:pPr>
          </w:p>
        </w:tc>
        <w:tc>
          <w:tcPr>
            <w:tcW w:w="776" w:type="dxa"/>
          </w:tcPr>
          <w:p w14:paraId="1655439B">
            <w:pPr>
              <w:autoSpaceDE w:val="0"/>
              <w:autoSpaceDN w:val="0"/>
              <w:adjustRightInd w:val="0"/>
              <w:snapToGrid w:val="0"/>
              <w:jc w:val="left"/>
              <w:rPr>
                <w:rFonts w:ascii="宋体" w:hAnsi="宋体"/>
                <w:color w:val="auto"/>
                <w:kern w:val="0"/>
                <w:szCs w:val="21"/>
                <w:highlight w:val="none"/>
              </w:rPr>
            </w:pPr>
          </w:p>
        </w:tc>
        <w:tc>
          <w:tcPr>
            <w:tcW w:w="2723" w:type="dxa"/>
          </w:tcPr>
          <w:p w14:paraId="764742C2">
            <w:pPr>
              <w:autoSpaceDE w:val="0"/>
              <w:autoSpaceDN w:val="0"/>
              <w:adjustRightInd w:val="0"/>
              <w:snapToGrid w:val="0"/>
              <w:jc w:val="left"/>
              <w:rPr>
                <w:rFonts w:ascii="宋体" w:hAnsi="宋体"/>
                <w:color w:val="auto"/>
                <w:kern w:val="0"/>
                <w:szCs w:val="21"/>
                <w:highlight w:val="none"/>
              </w:rPr>
            </w:pPr>
          </w:p>
        </w:tc>
        <w:tc>
          <w:tcPr>
            <w:tcW w:w="896" w:type="dxa"/>
          </w:tcPr>
          <w:p w14:paraId="546A1240">
            <w:pPr>
              <w:autoSpaceDE w:val="0"/>
              <w:autoSpaceDN w:val="0"/>
              <w:adjustRightInd w:val="0"/>
              <w:snapToGrid w:val="0"/>
              <w:jc w:val="left"/>
              <w:rPr>
                <w:rFonts w:ascii="宋体" w:hAnsi="宋体"/>
                <w:color w:val="auto"/>
                <w:kern w:val="0"/>
                <w:szCs w:val="21"/>
                <w:highlight w:val="none"/>
              </w:rPr>
            </w:pPr>
          </w:p>
        </w:tc>
      </w:tr>
      <w:tr w14:paraId="626A42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C98B653">
            <w:pPr>
              <w:autoSpaceDE w:val="0"/>
              <w:autoSpaceDN w:val="0"/>
              <w:adjustRightInd w:val="0"/>
              <w:snapToGrid w:val="0"/>
              <w:jc w:val="left"/>
              <w:rPr>
                <w:rFonts w:ascii="宋体" w:hAnsi="宋体"/>
                <w:color w:val="auto"/>
                <w:kern w:val="0"/>
                <w:szCs w:val="21"/>
                <w:highlight w:val="none"/>
              </w:rPr>
            </w:pPr>
          </w:p>
        </w:tc>
        <w:tc>
          <w:tcPr>
            <w:tcW w:w="734" w:type="dxa"/>
          </w:tcPr>
          <w:p w14:paraId="21E4C247">
            <w:pPr>
              <w:autoSpaceDE w:val="0"/>
              <w:autoSpaceDN w:val="0"/>
              <w:adjustRightInd w:val="0"/>
              <w:snapToGrid w:val="0"/>
              <w:jc w:val="left"/>
              <w:rPr>
                <w:rFonts w:ascii="宋体" w:hAnsi="宋体"/>
                <w:color w:val="auto"/>
                <w:kern w:val="0"/>
                <w:szCs w:val="21"/>
                <w:highlight w:val="none"/>
              </w:rPr>
            </w:pPr>
          </w:p>
        </w:tc>
        <w:tc>
          <w:tcPr>
            <w:tcW w:w="776" w:type="dxa"/>
          </w:tcPr>
          <w:p w14:paraId="5BE360A8">
            <w:pPr>
              <w:autoSpaceDE w:val="0"/>
              <w:autoSpaceDN w:val="0"/>
              <w:adjustRightInd w:val="0"/>
              <w:snapToGrid w:val="0"/>
              <w:jc w:val="left"/>
              <w:rPr>
                <w:rFonts w:ascii="宋体" w:hAnsi="宋体"/>
                <w:color w:val="auto"/>
                <w:kern w:val="0"/>
                <w:szCs w:val="21"/>
                <w:highlight w:val="none"/>
              </w:rPr>
            </w:pPr>
          </w:p>
        </w:tc>
        <w:tc>
          <w:tcPr>
            <w:tcW w:w="1167" w:type="dxa"/>
          </w:tcPr>
          <w:p w14:paraId="17184083">
            <w:pPr>
              <w:autoSpaceDE w:val="0"/>
              <w:autoSpaceDN w:val="0"/>
              <w:adjustRightInd w:val="0"/>
              <w:snapToGrid w:val="0"/>
              <w:jc w:val="left"/>
              <w:rPr>
                <w:rFonts w:ascii="宋体" w:hAnsi="宋体"/>
                <w:color w:val="auto"/>
                <w:kern w:val="0"/>
                <w:szCs w:val="21"/>
                <w:highlight w:val="none"/>
              </w:rPr>
            </w:pPr>
          </w:p>
        </w:tc>
        <w:tc>
          <w:tcPr>
            <w:tcW w:w="776" w:type="dxa"/>
          </w:tcPr>
          <w:p w14:paraId="0962522C">
            <w:pPr>
              <w:autoSpaceDE w:val="0"/>
              <w:autoSpaceDN w:val="0"/>
              <w:adjustRightInd w:val="0"/>
              <w:snapToGrid w:val="0"/>
              <w:jc w:val="left"/>
              <w:rPr>
                <w:rFonts w:ascii="宋体" w:hAnsi="宋体"/>
                <w:color w:val="auto"/>
                <w:kern w:val="0"/>
                <w:szCs w:val="21"/>
                <w:highlight w:val="none"/>
              </w:rPr>
            </w:pPr>
          </w:p>
        </w:tc>
        <w:tc>
          <w:tcPr>
            <w:tcW w:w="778" w:type="dxa"/>
          </w:tcPr>
          <w:p w14:paraId="346E05CA">
            <w:pPr>
              <w:autoSpaceDE w:val="0"/>
              <w:autoSpaceDN w:val="0"/>
              <w:adjustRightInd w:val="0"/>
              <w:snapToGrid w:val="0"/>
              <w:jc w:val="left"/>
              <w:rPr>
                <w:rFonts w:ascii="宋体" w:hAnsi="宋体"/>
                <w:color w:val="auto"/>
                <w:kern w:val="0"/>
                <w:szCs w:val="21"/>
                <w:highlight w:val="none"/>
              </w:rPr>
            </w:pPr>
          </w:p>
        </w:tc>
        <w:tc>
          <w:tcPr>
            <w:tcW w:w="776" w:type="dxa"/>
          </w:tcPr>
          <w:p w14:paraId="5A1858B5">
            <w:pPr>
              <w:autoSpaceDE w:val="0"/>
              <w:autoSpaceDN w:val="0"/>
              <w:adjustRightInd w:val="0"/>
              <w:snapToGrid w:val="0"/>
              <w:jc w:val="left"/>
              <w:rPr>
                <w:rFonts w:ascii="宋体" w:hAnsi="宋体"/>
                <w:color w:val="auto"/>
                <w:kern w:val="0"/>
                <w:szCs w:val="21"/>
                <w:highlight w:val="none"/>
              </w:rPr>
            </w:pPr>
          </w:p>
        </w:tc>
        <w:tc>
          <w:tcPr>
            <w:tcW w:w="2723" w:type="dxa"/>
          </w:tcPr>
          <w:p w14:paraId="3082FF01">
            <w:pPr>
              <w:autoSpaceDE w:val="0"/>
              <w:autoSpaceDN w:val="0"/>
              <w:adjustRightInd w:val="0"/>
              <w:snapToGrid w:val="0"/>
              <w:jc w:val="left"/>
              <w:rPr>
                <w:rFonts w:ascii="宋体" w:hAnsi="宋体"/>
                <w:color w:val="auto"/>
                <w:kern w:val="0"/>
                <w:szCs w:val="21"/>
                <w:highlight w:val="none"/>
              </w:rPr>
            </w:pPr>
          </w:p>
        </w:tc>
        <w:tc>
          <w:tcPr>
            <w:tcW w:w="896" w:type="dxa"/>
          </w:tcPr>
          <w:p w14:paraId="7EA35FD0">
            <w:pPr>
              <w:autoSpaceDE w:val="0"/>
              <w:autoSpaceDN w:val="0"/>
              <w:adjustRightInd w:val="0"/>
              <w:snapToGrid w:val="0"/>
              <w:jc w:val="left"/>
              <w:rPr>
                <w:rFonts w:ascii="宋体" w:hAnsi="宋体"/>
                <w:color w:val="auto"/>
                <w:kern w:val="0"/>
                <w:szCs w:val="21"/>
                <w:highlight w:val="none"/>
              </w:rPr>
            </w:pPr>
          </w:p>
        </w:tc>
      </w:tr>
      <w:tr w14:paraId="6899B3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7DAC4A9">
            <w:pPr>
              <w:autoSpaceDE w:val="0"/>
              <w:autoSpaceDN w:val="0"/>
              <w:adjustRightInd w:val="0"/>
              <w:snapToGrid w:val="0"/>
              <w:jc w:val="left"/>
              <w:rPr>
                <w:rFonts w:ascii="宋体" w:hAnsi="宋体"/>
                <w:color w:val="auto"/>
                <w:kern w:val="0"/>
                <w:szCs w:val="21"/>
                <w:highlight w:val="none"/>
              </w:rPr>
            </w:pPr>
          </w:p>
        </w:tc>
        <w:tc>
          <w:tcPr>
            <w:tcW w:w="734" w:type="dxa"/>
          </w:tcPr>
          <w:p w14:paraId="7C51B608">
            <w:pPr>
              <w:autoSpaceDE w:val="0"/>
              <w:autoSpaceDN w:val="0"/>
              <w:adjustRightInd w:val="0"/>
              <w:snapToGrid w:val="0"/>
              <w:jc w:val="left"/>
              <w:rPr>
                <w:rFonts w:ascii="宋体" w:hAnsi="宋体"/>
                <w:color w:val="auto"/>
                <w:kern w:val="0"/>
                <w:szCs w:val="21"/>
                <w:highlight w:val="none"/>
              </w:rPr>
            </w:pPr>
          </w:p>
        </w:tc>
        <w:tc>
          <w:tcPr>
            <w:tcW w:w="776" w:type="dxa"/>
          </w:tcPr>
          <w:p w14:paraId="5899B700">
            <w:pPr>
              <w:autoSpaceDE w:val="0"/>
              <w:autoSpaceDN w:val="0"/>
              <w:adjustRightInd w:val="0"/>
              <w:snapToGrid w:val="0"/>
              <w:jc w:val="left"/>
              <w:rPr>
                <w:rFonts w:ascii="宋体" w:hAnsi="宋体"/>
                <w:color w:val="auto"/>
                <w:kern w:val="0"/>
                <w:szCs w:val="21"/>
                <w:highlight w:val="none"/>
              </w:rPr>
            </w:pPr>
          </w:p>
        </w:tc>
        <w:tc>
          <w:tcPr>
            <w:tcW w:w="1167" w:type="dxa"/>
          </w:tcPr>
          <w:p w14:paraId="0859586E">
            <w:pPr>
              <w:autoSpaceDE w:val="0"/>
              <w:autoSpaceDN w:val="0"/>
              <w:adjustRightInd w:val="0"/>
              <w:snapToGrid w:val="0"/>
              <w:jc w:val="left"/>
              <w:rPr>
                <w:rFonts w:ascii="宋体" w:hAnsi="宋体"/>
                <w:color w:val="auto"/>
                <w:kern w:val="0"/>
                <w:szCs w:val="21"/>
                <w:highlight w:val="none"/>
              </w:rPr>
            </w:pPr>
          </w:p>
        </w:tc>
        <w:tc>
          <w:tcPr>
            <w:tcW w:w="776" w:type="dxa"/>
          </w:tcPr>
          <w:p w14:paraId="5C5B6627">
            <w:pPr>
              <w:autoSpaceDE w:val="0"/>
              <w:autoSpaceDN w:val="0"/>
              <w:adjustRightInd w:val="0"/>
              <w:snapToGrid w:val="0"/>
              <w:jc w:val="left"/>
              <w:rPr>
                <w:rFonts w:ascii="宋体" w:hAnsi="宋体"/>
                <w:color w:val="auto"/>
                <w:kern w:val="0"/>
                <w:szCs w:val="21"/>
                <w:highlight w:val="none"/>
              </w:rPr>
            </w:pPr>
          </w:p>
        </w:tc>
        <w:tc>
          <w:tcPr>
            <w:tcW w:w="778" w:type="dxa"/>
          </w:tcPr>
          <w:p w14:paraId="2C997072">
            <w:pPr>
              <w:autoSpaceDE w:val="0"/>
              <w:autoSpaceDN w:val="0"/>
              <w:adjustRightInd w:val="0"/>
              <w:snapToGrid w:val="0"/>
              <w:jc w:val="left"/>
              <w:rPr>
                <w:rFonts w:ascii="宋体" w:hAnsi="宋体"/>
                <w:color w:val="auto"/>
                <w:kern w:val="0"/>
                <w:szCs w:val="21"/>
                <w:highlight w:val="none"/>
              </w:rPr>
            </w:pPr>
          </w:p>
        </w:tc>
        <w:tc>
          <w:tcPr>
            <w:tcW w:w="776" w:type="dxa"/>
          </w:tcPr>
          <w:p w14:paraId="6ED41714">
            <w:pPr>
              <w:autoSpaceDE w:val="0"/>
              <w:autoSpaceDN w:val="0"/>
              <w:adjustRightInd w:val="0"/>
              <w:snapToGrid w:val="0"/>
              <w:jc w:val="left"/>
              <w:rPr>
                <w:rFonts w:ascii="宋体" w:hAnsi="宋体"/>
                <w:color w:val="auto"/>
                <w:kern w:val="0"/>
                <w:szCs w:val="21"/>
                <w:highlight w:val="none"/>
              </w:rPr>
            </w:pPr>
          </w:p>
        </w:tc>
        <w:tc>
          <w:tcPr>
            <w:tcW w:w="2723" w:type="dxa"/>
          </w:tcPr>
          <w:p w14:paraId="5EE431E0">
            <w:pPr>
              <w:autoSpaceDE w:val="0"/>
              <w:autoSpaceDN w:val="0"/>
              <w:adjustRightInd w:val="0"/>
              <w:snapToGrid w:val="0"/>
              <w:jc w:val="left"/>
              <w:rPr>
                <w:rFonts w:ascii="宋体" w:hAnsi="宋体"/>
                <w:color w:val="auto"/>
                <w:kern w:val="0"/>
                <w:szCs w:val="21"/>
                <w:highlight w:val="none"/>
              </w:rPr>
            </w:pPr>
          </w:p>
        </w:tc>
        <w:tc>
          <w:tcPr>
            <w:tcW w:w="896" w:type="dxa"/>
          </w:tcPr>
          <w:p w14:paraId="1DC8CC2B">
            <w:pPr>
              <w:autoSpaceDE w:val="0"/>
              <w:autoSpaceDN w:val="0"/>
              <w:adjustRightInd w:val="0"/>
              <w:snapToGrid w:val="0"/>
              <w:jc w:val="left"/>
              <w:rPr>
                <w:rFonts w:ascii="宋体" w:hAnsi="宋体"/>
                <w:color w:val="auto"/>
                <w:kern w:val="0"/>
                <w:szCs w:val="21"/>
                <w:highlight w:val="none"/>
              </w:rPr>
            </w:pPr>
          </w:p>
        </w:tc>
      </w:tr>
      <w:tr w14:paraId="0D1366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7B46D1F">
            <w:pPr>
              <w:autoSpaceDE w:val="0"/>
              <w:autoSpaceDN w:val="0"/>
              <w:adjustRightInd w:val="0"/>
              <w:snapToGrid w:val="0"/>
              <w:jc w:val="left"/>
              <w:rPr>
                <w:rFonts w:ascii="宋体" w:hAnsi="宋体"/>
                <w:color w:val="auto"/>
                <w:kern w:val="0"/>
                <w:szCs w:val="21"/>
                <w:highlight w:val="none"/>
              </w:rPr>
            </w:pPr>
          </w:p>
        </w:tc>
        <w:tc>
          <w:tcPr>
            <w:tcW w:w="734" w:type="dxa"/>
          </w:tcPr>
          <w:p w14:paraId="333DB9F0">
            <w:pPr>
              <w:autoSpaceDE w:val="0"/>
              <w:autoSpaceDN w:val="0"/>
              <w:adjustRightInd w:val="0"/>
              <w:snapToGrid w:val="0"/>
              <w:jc w:val="left"/>
              <w:rPr>
                <w:rFonts w:ascii="宋体" w:hAnsi="宋体"/>
                <w:color w:val="auto"/>
                <w:kern w:val="0"/>
                <w:szCs w:val="21"/>
                <w:highlight w:val="none"/>
              </w:rPr>
            </w:pPr>
          </w:p>
        </w:tc>
        <w:tc>
          <w:tcPr>
            <w:tcW w:w="776" w:type="dxa"/>
          </w:tcPr>
          <w:p w14:paraId="6E1B9B81">
            <w:pPr>
              <w:autoSpaceDE w:val="0"/>
              <w:autoSpaceDN w:val="0"/>
              <w:adjustRightInd w:val="0"/>
              <w:snapToGrid w:val="0"/>
              <w:jc w:val="left"/>
              <w:rPr>
                <w:rFonts w:ascii="宋体" w:hAnsi="宋体"/>
                <w:color w:val="auto"/>
                <w:kern w:val="0"/>
                <w:szCs w:val="21"/>
                <w:highlight w:val="none"/>
              </w:rPr>
            </w:pPr>
          </w:p>
        </w:tc>
        <w:tc>
          <w:tcPr>
            <w:tcW w:w="1167" w:type="dxa"/>
          </w:tcPr>
          <w:p w14:paraId="522CEF26">
            <w:pPr>
              <w:autoSpaceDE w:val="0"/>
              <w:autoSpaceDN w:val="0"/>
              <w:adjustRightInd w:val="0"/>
              <w:snapToGrid w:val="0"/>
              <w:jc w:val="left"/>
              <w:rPr>
                <w:rFonts w:ascii="宋体" w:hAnsi="宋体"/>
                <w:color w:val="auto"/>
                <w:kern w:val="0"/>
                <w:szCs w:val="21"/>
                <w:highlight w:val="none"/>
              </w:rPr>
            </w:pPr>
          </w:p>
        </w:tc>
        <w:tc>
          <w:tcPr>
            <w:tcW w:w="776" w:type="dxa"/>
          </w:tcPr>
          <w:p w14:paraId="4E5FE2EE">
            <w:pPr>
              <w:autoSpaceDE w:val="0"/>
              <w:autoSpaceDN w:val="0"/>
              <w:adjustRightInd w:val="0"/>
              <w:snapToGrid w:val="0"/>
              <w:jc w:val="left"/>
              <w:rPr>
                <w:rFonts w:ascii="宋体" w:hAnsi="宋体"/>
                <w:color w:val="auto"/>
                <w:kern w:val="0"/>
                <w:szCs w:val="21"/>
                <w:highlight w:val="none"/>
              </w:rPr>
            </w:pPr>
          </w:p>
        </w:tc>
        <w:tc>
          <w:tcPr>
            <w:tcW w:w="778" w:type="dxa"/>
          </w:tcPr>
          <w:p w14:paraId="755A03BC">
            <w:pPr>
              <w:autoSpaceDE w:val="0"/>
              <w:autoSpaceDN w:val="0"/>
              <w:adjustRightInd w:val="0"/>
              <w:snapToGrid w:val="0"/>
              <w:jc w:val="left"/>
              <w:rPr>
                <w:rFonts w:ascii="宋体" w:hAnsi="宋体"/>
                <w:color w:val="auto"/>
                <w:kern w:val="0"/>
                <w:szCs w:val="21"/>
                <w:highlight w:val="none"/>
              </w:rPr>
            </w:pPr>
          </w:p>
        </w:tc>
        <w:tc>
          <w:tcPr>
            <w:tcW w:w="776" w:type="dxa"/>
          </w:tcPr>
          <w:p w14:paraId="5BB742DB">
            <w:pPr>
              <w:autoSpaceDE w:val="0"/>
              <w:autoSpaceDN w:val="0"/>
              <w:adjustRightInd w:val="0"/>
              <w:snapToGrid w:val="0"/>
              <w:jc w:val="left"/>
              <w:rPr>
                <w:rFonts w:ascii="宋体" w:hAnsi="宋体"/>
                <w:color w:val="auto"/>
                <w:kern w:val="0"/>
                <w:szCs w:val="21"/>
                <w:highlight w:val="none"/>
              </w:rPr>
            </w:pPr>
          </w:p>
        </w:tc>
        <w:tc>
          <w:tcPr>
            <w:tcW w:w="2723" w:type="dxa"/>
          </w:tcPr>
          <w:p w14:paraId="6BD2DF5B">
            <w:pPr>
              <w:autoSpaceDE w:val="0"/>
              <w:autoSpaceDN w:val="0"/>
              <w:adjustRightInd w:val="0"/>
              <w:snapToGrid w:val="0"/>
              <w:jc w:val="left"/>
              <w:rPr>
                <w:rFonts w:ascii="宋体" w:hAnsi="宋体"/>
                <w:color w:val="auto"/>
                <w:kern w:val="0"/>
                <w:szCs w:val="21"/>
                <w:highlight w:val="none"/>
              </w:rPr>
            </w:pPr>
          </w:p>
        </w:tc>
        <w:tc>
          <w:tcPr>
            <w:tcW w:w="896" w:type="dxa"/>
          </w:tcPr>
          <w:p w14:paraId="09D12B36">
            <w:pPr>
              <w:autoSpaceDE w:val="0"/>
              <w:autoSpaceDN w:val="0"/>
              <w:adjustRightInd w:val="0"/>
              <w:snapToGrid w:val="0"/>
              <w:jc w:val="left"/>
              <w:rPr>
                <w:rFonts w:ascii="宋体" w:hAnsi="宋体"/>
                <w:color w:val="auto"/>
                <w:kern w:val="0"/>
                <w:szCs w:val="21"/>
                <w:highlight w:val="none"/>
              </w:rPr>
            </w:pPr>
          </w:p>
        </w:tc>
      </w:tr>
      <w:tr w14:paraId="572D05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3408719">
            <w:pPr>
              <w:autoSpaceDE w:val="0"/>
              <w:autoSpaceDN w:val="0"/>
              <w:adjustRightInd w:val="0"/>
              <w:snapToGrid w:val="0"/>
              <w:jc w:val="left"/>
              <w:rPr>
                <w:rFonts w:ascii="宋体" w:hAnsi="宋体"/>
                <w:color w:val="auto"/>
                <w:kern w:val="0"/>
                <w:szCs w:val="21"/>
                <w:highlight w:val="none"/>
              </w:rPr>
            </w:pPr>
          </w:p>
        </w:tc>
        <w:tc>
          <w:tcPr>
            <w:tcW w:w="734" w:type="dxa"/>
          </w:tcPr>
          <w:p w14:paraId="5B423597">
            <w:pPr>
              <w:autoSpaceDE w:val="0"/>
              <w:autoSpaceDN w:val="0"/>
              <w:adjustRightInd w:val="0"/>
              <w:snapToGrid w:val="0"/>
              <w:jc w:val="left"/>
              <w:rPr>
                <w:rFonts w:ascii="宋体" w:hAnsi="宋体"/>
                <w:color w:val="auto"/>
                <w:kern w:val="0"/>
                <w:szCs w:val="21"/>
                <w:highlight w:val="none"/>
              </w:rPr>
            </w:pPr>
          </w:p>
        </w:tc>
        <w:tc>
          <w:tcPr>
            <w:tcW w:w="776" w:type="dxa"/>
          </w:tcPr>
          <w:p w14:paraId="42144745">
            <w:pPr>
              <w:autoSpaceDE w:val="0"/>
              <w:autoSpaceDN w:val="0"/>
              <w:adjustRightInd w:val="0"/>
              <w:snapToGrid w:val="0"/>
              <w:jc w:val="left"/>
              <w:rPr>
                <w:rFonts w:ascii="宋体" w:hAnsi="宋体"/>
                <w:color w:val="auto"/>
                <w:kern w:val="0"/>
                <w:szCs w:val="21"/>
                <w:highlight w:val="none"/>
              </w:rPr>
            </w:pPr>
          </w:p>
        </w:tc>
        <w:tc>
          <w:tcPr>
            <w:tcW w:w="1167" w:type="dxa"/>
          </w:tcPr>
          <w:p w14:paraId="4F56CB20">
            <w:pPr>
              <w:autoSpaceDE w:val="0"/>
              <w:autoSpaceDN w:val="0"/>
              <w:adjustRightInd w:val="0"/>
              <w:snapToGrid w:val="0"/>
              <w:jc w:val="left"/>
              <w:rPr>
                <w:rFonts w:ascii="宋体" w:hAnsi="宋体"/>
                <w:color w:val="auto"/>
                <w:kern w:val="0"/>
                <w:szCs w:val="21"/>
                <w:highlight w:val="none"/>
              </w:rPr>
            </w:pPr>
          </w:p>
        </w:tc>
        <w:tc>
          <w:tcPr>
            <w:tcW w:w="776" w:type="dxa"/>
          </w:tcPr>
          <w:p w14:paraId="2C0F367B">
            <w:pPr>
              <w:autoSpaceDE w:val="0"/>
              <w:autoSpaceDN w:val="0"/>
              <w:adjustRightInd w:val="0"/>
              <w:snapToGrid w:val="0"/>
              <w:jc w:val="left"/>
              <w:rPr>
                <w:rFonts w:ascii="宋体" w:hAnsi="宋体"/>
                <w:color w:val="auto"/>
                <w:kern w:val="0"/>
                <w:szCs w:val="21"/>
                <w:highlight w:val="none"/>
              </w:rPr>
            </w:pPr>
          </w:p>
        </w:tc>
        <w:tc>
          <w:tcPr>
            <w:tcW w:w="778" w:type="dxa"/>
          </w:tcPr>
          <w:p w14:paraId="1C842088">
            <w:pPr>
              <w:autoSpaceDE w:val="0"/>
              <w:autoSpaceDN w:val="0"/>
              <w:adjustRightInd w:val="0"/>
              <w:snapToGrid w:val="0"/>
              <w:jc w:val="left"/>
              <w:rPr>
                <w:rFonts w:ascii="宋体" w:hAnsi="宋体"/>
                <w:color w:val="auto"/>
                <w:kern w:val="0"/>
                <w:szCs w:val="21"/>
                <w:highlight w:val="none"/>
              </w:rPr>
            </w:pPr>
          </w:p>
        </w:tc>
        <w:tc>
          <w:tcPr>
            <w:tcW w:w="776" w:type="dxa"/>
          </w:tcPr>
          <w:p w14:paraId="356FFBE0">
            <w:pPr>
              <w:autoSpaceDE w:val="0"/>
              <w:autoSpaceDN w:val="0"/>
              <w:adjustRightInd w:val="0"/>
              <w:snapToGrid w:val="0"/>
              <w:jc w:val="left"/>
              <w:rPr>
                <w:rFonts w:ascii="宋体" w:hAnsi="宋体"/>
                <w:color w:val="auto"/>
                <w:kern w:val="0"/>
                <w:szCs w:val="21"/>
                <w:highlight w:val="none"/>
              </w:rPr>
            </w:pPr>
          </w:p>
        </w:tc>
        <w:tc>
          <w:tcPr>
            <w:tcW w:w="2723" w:type="dxa"/>
          </w:tcPr>
          <w:p w14:paraId="180886A6">
            <w:pPr>
              <w:autoSpaceDE w:val="0"/>
              <w:autoSpaceDN w:val="0"/>
              <w:adjustRightInd w:val="0"/>
              <w:snapToGrid w:val="0"/>
              <w:jc w:val="left"/>
              <w:rPr>
                <w:rFonts w:ascii="宋体" w:hAnsi="宋体"/>
                <w:color w:val="auto"/>
                <w:kern w:val="0"/>
                <w:szCs w:val="21"/>
                <w:highlight w:val="none"/>
              </w:rPr>
            </w:pPr>
          </w:p>
        </w:tc>
        <w:tc>
          <w:tcPr>
            <w:tcW w:w="896" w:type="dxa"/>
          </w:tcPr>
          <w:p w14:paraId="4AFEDFCC">
            <w:pPr>
              <w:autoSpaceDE w:val="0"/>
              <w:autoSpaceDN w:val="0"/>
              <w:adjustRightInd w:val="0"/>
              <w:snapToGrid w:val="0"/>
              <w:jc w:val="left"/>
              <w:rPr>
                <w:rFonts w:ascii="宋体" w:hAnsi="宋体"/>
                <w:color w:val="auto"/>
                <w:kern w:val="0"/>
                <w:szCs w:val="21"/>
                <w:highlight w:val="none"/>
              </w:rPr>
            </w:pPr>
          </w:p>
        </w:tc>
      </w:tr>
      <w:tr w14:paraId="55524F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99100CB">
            <w:pPr>
              <w:autoSpaceDE w:val="0"/>
              <w:autoSpaceDN w:val="0"/>
              <w:adjustRightInd w:val="0"/>
              <w:snapToGrid w:val="0"/>
              <w:jc w:val="left"/>
              <w:rPr>
                <w:rFonts w:ascii="宋体" w:hAnsi="宋体"/>
                <w:color w:val="auto"/>
                <w:kern w:val="0"/>
                <w:szCs w:val="21"/>
                <w:highlight w:val="none"/>
              </w:rPr>
            </w:pPr>
          </w:p>
        </w:tc>
        <w:tc>
          <w:tcPr>
            <w:tcW w:w="734" w:type="dxa"/>
          </w:tcPr>
          <w:p w14:paraId="7DA0FA3D">
            <w:pPr>
              <w:autoSpaceDE w:val="0"/>
              <w:autoSpaceDN w:val="0"/>
              <w:adjustRightInd w:val="0"/>
              <w:snapToGrid w:val="0"/>
              <w:jc w:val="left"/>
              <w:rPr>
                <w:rFonts w:ascii="宋体" w:hAnsi="宋体"/>
                <w:color w:val="auto"/>
                <w:kern w:val="0"/>
                <w:szCs w:val="21"/>
                <w:highlight w:val="none"/>
              </w:rPr>
            </w:pPr>
          </w:p>
        </w:tc>
        <w:tc>
          <w:tcPr>
            <w:tcW w:w="776" w:type="dxa"/>
          </w:tcPr>
          <w:p w14:paraId="4C53880E">
            <w:pPr>
              <w:autoSpaceDE w:val="0"/>
              <w:autoSpaceDN w:val="0"/>
              <w:adjustRightInd w:val="0"/>
              <w:snapToGrid w:val="0"/>
              <w:jc w:val="left"/>
              <w:rPr>
                <w:rFonts w:ascii="宋体" w:hAnsi="宋体"/>
                <w:color w:val="auto"/>
                <w:kern w:val="0"/>
                <w:szCs w:val="21"/>
                <w:highlight w:val="none"/>
              </w:rPr>
            </w:pPr>
          </w:p>
        </w:tc>
        <w:tc>
          <w:tcPr>
            <w:tcW w:w="1167" w:type="dxa"/>
          </w:tcPr>
          <w:p w14:paraId="5EEEF939">
            <w:pPr>
              <w:autoSpaceDE w:val="0"/>
              <w:autoSpaceDN w:val="0"/>
              <w:adjustRightInd w:val="0"/>
              <w:snapToGrid w:val="0"/>
              <w:jc w:val="left"/>
              <w:rPr>
                <w:rFonts w:ascii="宋体" w:hAnsi="宋体"/>
                <w:color w:val="auto"/>
                <w:kern w:val="0"/>
                <w:szCs w:val="21"/>
                <w:highlight w:val="none"/>
              </w:rPr>
            </w:pPr>
          </w:p>
        </w:tc>
        <w:tc>
          <w:tcPr>
            <w:tcW w:w="776" w:type="dxa"/>
          </w:tcPr>
          <w:p w14:paraId="44D6ADD0">
            <w:pPr>
              <w:autoSpaceDE w:val="0"/>
              <w:autoSpaceDN w:val="0"/>
              <w:adjustRightInd w:val="0"/>
              <w:snapToGrid w:val="0"/>
              <w:jc w:val="left"/>
              <w:rPr>
                <w:rFonts w:ascii="宋体" w:hAnsi="宋体"/>
                <w:color w:val="auto"/>
                <w:kern w:val="0"/>
                <w:szCs w:val="21"/>
                <w:highlight w:val="none"/>
              </w:rPr>
            </w:pPr>
          </w:p>
        </w:tc>
        <w:tc>
          <w:tcPr>
            <w:tcW w:w="778" w:type="dxa"/>
          </w:tcPr>
          <w:p w14:paraId="2189A4B2">
            <w:pPr>
              <w:autoSpaceDE w:val="0"/>
              <w:autoSpaceDN w:val="0"/>
              <w:adjustRightInd w:val="0"/>
              <w:snapToGrid w:val="0"/>
              <w:jc w:val="left"/>
              <w:rPr>
                <w:rFonts w:ascii="宋体" w:hAnsi="宋体"/>
                <w:color w:val="auto"/>
                <w:kern w:val="0"/>
                <w:szCs w:val="21"/>
                <w:highlight w:val="none"/>
              </w:rPr>
            </w:pPr>
          </w:p>
        </w:tc>
        <w:tc>
          <w:tcPr>
            <w:tcW w:w="776" w:type="dxa"/>
          </w:tcPr>
          <w:p w14:paraId="0F56FB8A">
            <w:pPr>
              <w:autoSpaceDE w:val="0"/>
              <w:autoSpaceDN w:val="0"/>
              <w:adjustRightInd w:val="0"/>
              <w:snapToGrid w:val="0"/>
              <w:jc w:val="left"/>
              <w:rPr>
                <w:rFonts w:ascii="宋体" w:hAnsi="宋体"/>
                <w:color w:val="auto"/>
                <w:kern w:val="0"/>
                <w:szCs w:val="21"/>
                <w:highlight w:val="none"/>
              </w:rPr>
            </w:pPr>
          </w:p>
        </w:tc>
        <w:tc>
          <w:tcPr>
            <w:tcW w:w="2723" w:type="dxa"/>
          </w:tcPr>
          <w:p w14:paraId="6813CBCF">
            <w:pPr>
              <w:autoSpaceDE w:val="0"/>
              <w:autoSpaceDN w:val="0"/>
              <w:adjustRightInd w:val="0"/>
              <w:snapToGrid w:val="0"/>
              <w:jc w:val="left"/>
              <w:rPr>
                <w:rFonts w:ascii="宋体" w:hAnsi="宋体"/>
                <w:color w:val="auto"/>
                <w:kern w:val="0"/>
                <w:szCs w:val="21"/>
                <w:highlight w:val="none"/>
              </w:rPr>
            </w:pPr>
          </w:p>
        </w:tc>
        <w:tc>
          <w:tcPr>
            <w:tcW w:w="896" w:type="dxa"/>
          </w:tcPr>
          <w:p w14:paraId="7EC71AF3">
            <w:pPr>
              <w:autoSpaceDE w:val="0"/>
              <w:autoSpaceDN w:val="0"/>
              <w:adjustRightInd w:val="0"/>
              <w:snapToGrid w:val="0"/>
              <w:jc w:val="left"/>
              <w:rPr>
                <w:rFonts w:ascii="宋体" w:hAnsi="宋体"/>
                <w:color w:val="auto"/>
                <w:kern w:val="0"/>
                <w:szCs w:val="21"/>
                <w:highlight w:val="none"/>
              </w:rPr>
            </w:pPr>
          </w:p>
        </w:tc>
      </w:tr>
      <w:tr w14:paraId="0CDE6E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0055ECF">
            <w:pPr>
              <w:autoSpaceDE w:val="0"/>
              <w:autoSpaceDN w:val="0"/>
              <w:adjustRightInd w:val="0"/>
              <w:snapToGrid w:val="0"/>
              <w:jc w:val="left"/>
              <w:rPr>
                <w:rFonts w:ascii="宋体" w:hAnsi="宋体"/>
                <w:color w:val="auto"/>
                <w:kern w:val="0"/>
                <w:szCs w:val="21"/>
                <w:highlight w:val="none"/>
              </w:rPr>
            </w:pPr>
          </w:p>
        </w:tc>
        <w:tc>
          <w:tcPr>
            <w:tcW w:w="734" w:type="dxa"/>
          </w:tcPr>
          <w:p w14:paraId="39A12926">
            <w:pPr>
              <w:autoSpaceDE w:val="0"/>
              <w:autoSpaceDN w:val="0"/>
              <w:adjustRightInd w:val="0"/>
              <w:snapToGrid w:val="0"/>
              <w:jc w:val="left"/>
              <w:rPr>
                <w:rFonts w:ascii="宋体" w:hAnsi="宋体"/>
                <w:color w:val="auto"/>
                <w:kern w:val="0"/>
                <w:szCs w:val="21"/>
                <w:highlight w:val="none"/>
              </w:rPr>
            </w:pPr>
          </w:p>
        </w:tc>
        <w:tc>
          <w:tcPr>
            <w:tcW w:w="776" w:type="dxa"/>
          </w:tcPr>
          <w:p w14:paraId="344D266D">
            <w:pPr>
              <w:autoSpaceDE w:val="0"/>
              <w:autoSpaceDN w:val="0"/>
              <w:adjustRightInd w:val="0"/>
              <w:snapToGrid w:val="0"/>
              <w:jc w:val="left"/>
              <w:rPr>
                <w:rFonts w:ascii="宋体" w:hAnsi="宋体"/>
                <w:color w:val="auto"/>
                <w:kern w:val="0"/>
                <w:szCs w:val="21"/>
                <w:highlight w:val="none"/>
              </w:rPr>
            </w:pPr>
          </w:p>
        </w:tc>
        <w:tc>
          <w:tcPr>
            <w:tcW w:w="1167" w:type="dxa"/>
          </w:tcPr>
          <w:p w14:paraId="01E5712C">
            <w:pPr>
              <w:autoSpaceDE w:val="0"/>
              <w:autoSpaceDN w:val="0"/>
              <w:adjustRightInd w:val="0"/>
              <w:snapToGrid w:val="0"/>
              <w:jc w:val="left"/>
              <w:rPr>
                <w:rFonts w:ascii="宋体" w:hAnsi="宋体"/>
                <w:color w:val="auto"/>
                <w:kern w:val="0"/>
                <w:szCs w:val="21"/>
                <w:highlight w:val="none"/>
              </w:rPr>
            </w:pPr>
          </w:p>
        </w:tc>
        <w:tc>
          <w:tcPr>
            <w:tcW w:w="776" w:type="dxa"/>
          </w:tcPr>
          <w:p w14:paraId="4064B5AC">
            <w:pPr>
              <w:autoSpaceDE w:val="0"/>
              <w:autoSpaceDN w:val="0"/>
              <w:adjustRightInd w:val="0"/>
              <w:snapToGrid w:val="0"/>
              <w:jc w:val="left"/>
              <w:rPr>
                <w:rFonts w:ascii="宋体" w:hAnsi="宋体"/>
                <w:color w:val="auto"/>
                <w:kern w:val="0"/>
                <w:szCs w:val="21"/>
                <w:highlight w:val="none"/>
              </w:rPr>
            </w:pPr>
          </w:p>
        </w:tc>
        <w:tc>
          <w:tcPr>
            <w:tcW w:w="778" w:type="dxa"/>
          </w:tcPr>
          <w:p w14:paraId="560B2271">
            <w:pPr>
              <w:autoSpaceDE w:val="0"/>
              <w:autoSpaceDN w:val="0"/>
              <w:adjustRightInd w:val="0"/>
              <w:snapToGrid w:val="0"/>
              <w:jc w:val="left"/>
              <w:rPr>
                <w:rFonts w:ascii="宋体" w:hAnsi="宋体"/>
                <w:color w:val="auto"/>
                <w:kern w:val="0"/>
                <w:szCs w:val="21"/>
                <w:highlight w:val="none"/>
              </w:rPr>
            </w:pPr>
          </w:p>
        </w:tc>
        <w:tc>
          <w:tcPr>
            <w:tcW w:w="776" w:type="dxa"/>
          </w:tcPr>
          <w:p w14:paraId="3D5E3952">
            <w:pPr>
              <w:autoSpaceDE w:val="0"/>
              <w:autoSpaceDN w:val="0"/>
              <w:adjustRightInd w:val="0"/>
              <w:snapToGrid w:val="0"/>
              <w:jc w:val="left"/>
              <w:rPr>
                <w:rFonts w:ascii="宋体" w:hAnsi="宋体"/>
                <w:color w:val="auto"/>
                <w:kern w:val="0"/>
                <w:szCs w:val="21"/>
                <w:highlight w:val="none"/>
              </w:rPr>
            </w:pPr>
          </w:p>
        </w:tc>
        <w:tc>
          <w:tcPr>
            <w:tcW w:w="2723" w:type="dxa"/>
          </w:tcPr>
          <w:p w14:paraId="770419A2">
            <w:pPr>
              <w:autoSpaceDE w:val="0"/>
              <w:autoSpaceDN w:val="0"/>
              <w:adjustRightInd w:val="0"/>
              <w:snapToGrid w:val="0"/>
              <w:jc w:val="left"/>
              <w:rPr>
                <w:rFonts w:ascii="宋体" w:hAnsi="宋体"/>
                <w:color w:val="auto"/>
                <w:kern w:val="0"/>
                <w:szCs w:val="21"/>
                <w:highlight w:val="none"/>
              </w:rPr>
            </w:pPr>
          </w:p>
        </w:tc>
        <w:tc>
          <w:tcPr>
            <w:tcW w:w="896" w:type="dxa"/>
          </w:tcPr>
          <w:p w14:paraId="3CDBDA7A">
            <w:pPr>
              <w:autoSpaceDE w:val="0"/>
              <w:autoSpaceDN w:val="0"/>
              <w:adjustRightInd w:val="0"/>
              <w:snapToGrid w:val="0"/>
              <w:jc w:val="left"/>
              <w:rPr>
                <w:rFonts w:ascii="宋体" w:hAnsi="宋体"/>
                <w:color w:val="auto"/>
                <w:kern w:val="0"/>
                <w:szCs w:val="21"/>
                <w:highlight w:val="none"/>
              </w:rPr>
            </w:pPr>
          </w:p>
        </w:tc>
      </w:tr>
      <w:tr w14:paraId="610734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CDC7C78">
            <w:pPr>
              <w:autoSpaceDE w:val="0"/>
              <w:autoSpaceDN w:val="0"/>
              <w:adjustRightInd w:val="0"/>
              <w:snapToGrid w:val="0"/>
              <w:jc w:val="left"/>
              <w:rPr>
                <w:rFonts w:ascii="宋体" w:hAnsi="宋体"/>
                <w:color w:val="auto"/>
                <w:kern w:val="0"/>
                <w:szCs w:val="21"/>
                <w:highlight w:val="none"/>
              </w:rPr>
            </w:pPr>
          </w:p>
        </w:tc>
        <w:tc>
          <w:tcPr>
            <w:tcW w:w="734" w:type="dxa"/>
          </w:tcPr>
          <w:p w14:paraId="6B6C4851">
            <w:pPr>
              <w:autoSpaceDE w:val="0"/>
              <w:autoSpaceDN w:val="0"/>
              <w:adjustRightInd w:val="0"/>
              <w:snapToGrid w:val="0"/>
              <w:jc w:val="left"/>
              <w:rPr>
                <w:rFonts w:ascii="宋体" w:hAnsi="宋体"/>
                <w:color w:val="auto"/>
                <w:kern w:val="0"/>
                <w:szCs w:val="21"/>
                <w:highlight w:val="none"/>
              </w:rPr>
            </w:pPr>
          </w:p>
        </w:tc>
        <w:tc>
          <w:tcPr>
            <w:tcW w:w="776" w:type="dxa"/>
          </w:tcPr>
          <w:p w14:paraId="68BED814">
            <w:pPr>
              <w:autoSpaceDE w:val="0"/>
              <w:autoSpaceDN w:val="0"/>
              <w:adjustRightInd w:val="0"/>
              <w:snapToGrid w:val="0"/>
              <w:jc w:val="left"/>
              <w:rPr>
                <w:rFonts w:ascii="宋体" w:hAnsi="宋体"/>
                <w:color w:val="auto"/>
                <w:kern w:val="0"/>
                <w:szCs w:val="21"/>
                <w:highlight w:val="none"/>
              </w:rPr>
            </w:pPr>
          </w:p>
        </w:tc>
        <w:tc>
          <w:tcPr>
            <w:tcW w:w="1167" w:type="dxa"/>
          </w:tcPr>
          <w:p w14:paraId="4EF623B3">
            <w:pPr>
              <w:autoSpaceDE w:val="0"/>
              <w:autoSpaceDN w:val="0"/>
              <w:adjustRightInd w:val="0"/>
              <w:snapToGrid w:val="0"/>
              <w:jc w:val="left"/>
              <w:rPr>
                <w:rFonts w:ascii="宋体" w:hAnsi="宋体"/>
                <w:color w:val="auto"/>
                <w:kern w:val="0"/>
                <w:szCs w:val="21"/>
                <w:highlight w:val="none"/>
              </w:rPr>
            </w:pPr>
          </w:p>
        </w:tc>
        <w:tc>
          <w:tcPr>
            <w:tcW w:w="776" w:type="dxa"/>
          </w:tcPr>
          <w:p w14:paraId="4C81A6B5">
            <w:pPr>
              <w:autoSpaceDE w:val="0"/>
              <w:autoSpaceDN w:val="0"/>
              <w:adjustRightInd w:val="0"/>
              <w:snapToGrid w:val="0"/>
              <w:jc w:val="left"/>
              <w:rPr>
                <w:rFonts w:ascii="宋体" w:hAnsi="宋体"/>
                <w:color w:val="auto"/>
                <w:kern w:val="0"/>
                <w:szCs w:val="21"/>
                <w:highlight w:val="none"/>
              </w:rPr>
            </w:pPr>
          </w:p>
        </w:tc>
        <w:tc>
          <w:tcPr>
            <w:tcW w:w="778" w:type="dxa"/>
          </w:tcPr>
          <w:p w14:paraId="46AB5DED">
            <w:pPr>
              <w:autoSpaceDE w:val="0"/>
              <w:autoSpaceDN w:val="0"/>
              <w:adjustRightInd w:val="0"/>
              <w:snapToGrid w:val="0"/>
              <w:jc w:val="left"/>
              <w:rPr>
                <w:rFonts w:ascii="宋体" w:hAnsi="宋体"/>
                <w:color w:val="auto"/>
                <w:kern w:val="0"/>
                <w:szCs w:val="21"/>
                <w:highlight w:val="none"/>
              </w:rPr>
            </w:pPr>
          </w:p>
        </w:tc>
        <w:tc>
          <w:tcPr>
            <w:tcW w:w="776" w:type="dxa"/>
          </w:tcPr>
          <w:p w14:paraId="366F4B5A">
            <w:pPr>
              <w:autoSpaceDE w:val="0"/>
              <w:autoSpaceDN w:val="0"/>
              <w:adjustRightInd w:val="0"/>
              <w:snapToGrid w:val="0"/>
              <w:jc w:val="left"/>
              <w:rPr>
                <w:rFonts w:ascii="宋体" w:hAnsi="宋体"/>
                <w:color w:val="auto"/>
                <w:kern w:val="0"/>
                <w:szCs w:val="21"/>
                <w:highlight w:val="none"/>
              </w:rPr>
            </w:pPr>
          </w:p>
        </w:tc>
        <w:tc>
          <w:tcPr>
            <w:tcW w:w="2723" w:type="dxa"/>
          </w:tcPr>
          <w:p w14:paraId="2107C82B">
            <w:pPr>
              <w:autoSpaceDE w:val="0"/>
              <w:autoSpaceDN w:val="0"/>
              <w:adjustRightInd w:val="0"/>
              <w:snapToGrid w:val="0"/>
              <w:jc w:val="left"/>
              <w:rPr>
                <w:rFonts w:ascii="宋体" w:hAnsi="宋体"/>
                <w:color w:val="auto"/>
                <w:kern w:val="0"/>
                <w:szCs w:val="21"/>
                <w:highlight w:val="none"/>
              </w:rPr>
            </w:pPr>
          </w:p>
        </w:tc>
        <w:tc>
          <w:tcPr>
            <w:tcW w:w="896" w:type="dxa"/>
          </w:tcPr>
          <w:p w14:paraId="61A2412C">
            <w:pPr>
              <w:autoSpaceDE w:val="0"/>
              <w:autoSpaceDN w:val="0"/>
              <w:adjustRightInd w:val="0"/>
              <w:snapToGrid w:val="0"/>
              <w:jc w:val="left"/>
              <w:rPr>
                <w:rFonts w:ascii="宋体" w:hAnsi="宋体"/>
                <w:color w:val="auto"/>
                <w:kern w:val="0"/>
                <w:szCs w:val="21"/>
                <w:highlight w:val="none"/>
              </w:rPr>
            </w:pPr>
          </w:p>
        </w:tc>
      </w:tr>
      <w:tr w14:paraId="5CF8B1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2A3D96E">
            <w:pPr>
              <w:autoSpaceDE w:val="0"/>
              <w:autoSpaceDN w:val="0"/>
              <w:adjustRightInd w:val="0"/>
              <w:snapToGrid w:val="0"/>
              <w:jc w:val="left"/>
              <w:rPr>
                <w:rFonts w:ascii="宋体" w:hAnsi="宋体"/>
                <w:color w:val="auto"/>
                <w:kern w:val="0"/>
                <w:szCs w:val="21"/>
                <w:highlight w:val="none"/>
              </w:rPr>
            </w:pPr>
          </w:p>
        </w:tc>
        <w:tc>
          <w:tcPr>
            <w:tcW w:w="734" w:type="dxa"/>
          </w:tcPr>
          <w:p w14:paraId="0FB9C399">
            <w:pPr>
              <w:autoSpaceDE w:val="0"/>
              <w:autoSpaceDN w:val="0"/>
              <w:adjustRightInd w:val="0"/>
              <w:snapToGrid w:val="0"/>
              <w:jc w:val="left"/>
              <w:rPr>
                <w:rFonts w:ascii="宋体" w:hAnsi="宋体"/>
                <w:color w:val="auto"/>
                <w:kern w:val="0"/>
                <w:szCs w:val="21"/>
                <w:highlight w:val="none"/>
              </w:rPr>
            </w:pPr>
          </w:p>
        </w:tc>
        <w:tc>
          <w:tcPr>
            <w:tcW w:w="776" w:type="dxa"/>
          </w:tcPr>
          <w:p w14:paraId="17BD555E">
            <w:pPr>
              <w:autoSpaceDE w:val="0"/>
              <w:autoSpaceDN w:val="0"/>
              <w:adjustRightInd w:val="0"/>
              <w:snapToGrid w:val="0"/>
              <w:jc w:val="left"/>
              <w:rPr>
                <w:rFonts w:ascii="宋体" w:hAnsi="宋体"/>
                <w:color w:val="auto"/>
                <w:kern w:val="0"/>
                <w:szCs w:val="21"/>
                <w:highlight w:val="none"/>
              </w:rPr>
            </w:pPr>
          </w:p>
        </w:tc>
        <w:tc>
          <w:tcPr>
            <w:tcW w:w="1167" w:type="dxa"/>
          </w:tcPr>
          <w:p w14:paraId="178B6DDA">
            <w:pPr>
              <w:autoSpaceDE w:val="0"/>
              <w:autoSpaceDN w:val="0"/>
              <w:adjustRightInd w:val="0"/>
              <w:snapToGrid w:val="0"/>
              <w:jc w:val="left"/>
              <w:rPr>
                <w:rFonts w:ascii="宋体" w:hAnsi="宋体"/>
                <w:color w:val="auto"/>
                <w:kern w:val="0"/>
                <w:szCs w:val="21"/>
                <w:highlight w:val="none"/>
              </w:rPr>
            </w:pPr>
          </w:p>
        </w:tc>
        <w:tc>
          <w:tcPr>
            <w:tcW w:w="776" w:type="dxa"/>
          </w:tcPr>
          <w:p w14:paraId="0EF46BA4">
            <w:pPr>
              <w:autoSpaceDE w:val="0"/>
              <w:autoSpaceDN w:val="0"/>
              <w:adjustRightInd w:val="0"/>
              <w:snapToGrid w:val="0"/>
              <w:jc w:val="left"/>
              <w:rPr>
                <w:rFonts w:ascii="宋体" w:hAnsi="宋体"/>
                <w:color w:val="auto"/>
                <w:kern w:val="0"/>
                <w:szCs w:val="21"/>
                <w:highlight w:val="none"/>
              </w:rPr>
            </w:pPr>
          </w:p>
        </w:tc>
        <w:tc>
          <w:tcPr>
            <w:tcW w:w="778" w:type="dxa"/>
          </w:tcPr>
          <w:p w14:paraId="5F3C07D6">
            <w:pPr>
              <w:autoSpaceDE w:val="0"/>
              <w:autoSpaceDN w:val="0"/>
              <w:adjustRightInd w:val="0"/>
              <w:snapToGrid w:val="0"/>
              <w:jc w:val="left"/>
              <w:rPr>
                <w:rFonts w:ascii="宋体" w:hAnsi="宋体"/>
                <w:color w:val="auto"/>
                <w:kern w:val="0"/>
                <w:szCs w:val="21"/>
                <w:highlight w:val="none"/>
              </w:rPr>
            </w:pPr>
          </w:p>
        </w:tc>
        <w:tc>
          <w:tcPr>
            <w:tcW w:w="776" w:type="dxa"/>
          </w:tcPr>
          <w:p w14:paraId="2F4391DF">
            <w:pPr>
              <w:autoSpaceDE w:val="0"/>
              <w:autoSpaceDN w:val="0"/>
              <w:adjustRightInd w:val="0"/>
              <w:snapToGrid w:val="0"/>
              <w:jc w:val="left"/>
              <w:rPr>
                <w:rFonts w:ascii="宋体" w:hAnsi="宋体"/>
                <w:color w:val="auto"/>
                <w:kern w:val="0"/>
                <w:szCs w:val="21"/>
                <w:highlight w:val="none"/>
              </w:rPr>
            </w:pPr>
          </w:p>
        </w:tc>
        <w:tc>
          <w:tcPr>
            <w:tcW w:w="2723" w:type="dxa"/>
          </w:tcPr>
          <w:p w14:paraId="198A29F5">
            <w:pPr>
              <w:autoSpaceDE w:val="0"/>
              <w:autoSpaceDN w:val="0"/>
              <w:adjustRightInd w:val="0"/>
              <w:snapToGrid w:val="0"/>
              <w:jc w:val="left"/>
              <w:rPr>
                <w:rFonts w:ascii="宋体" w:hAnsi="宋体"/>
                <w:color w:val="auto"/>
                <w:kern w:val="0"/>
                <w:szCs w:val="21"/>
                <w:highlight w:val="none"/>
              </w:rPr>
            </w:pPr>
          </w:p>
        </w:tc>
        <w:tc>
          <w:tcPr>
            <w:tcW w:w="896" w:type="dxa"/>
          </w:tcPr>
          <w:p w14:paraId="7B987ED2">
            <w:pPr>
              <w:autoSpaceDE w:val="0"/>
              <w:autoSpaceDN w:val="0"/>
              <w:adjustRightInd w:val="0"/>
              <w:snapToGrid w:val="0"/>
              <w:jc w:val="left"/>
              <w:rPr>
                <w:rFonts w:ascii="宋体" w:hAnsi="宋体"/>
                <w:color w:val="auto"/>
                <w:kern w:val="0"/>
                <w:szCs w:val="21"/>
                <w:highlight w:val="none"/>
              </w:rPr>
            </w:pPr>
          </w:p>
        </w:tc>
      </w:tr>
      <w:tr w14:paraId="72B95F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D3E00B0">
            <w:pPr>
              <w:autoSpaceDE w:val="0"/>
              <w:autoSpaceDN w:val="0"/>
              <w:adjustRightInd w:val="0"/>
              <w:snapToGrid w:val="0"/>
              <w:jc w:val="left"/>
              <w:rPr>
                <w:rFonts w:ascii="宋体" w:hAnsi="宋体"/>
                <w:color w:val="auto"/>
                <w:kern w:val="0"/>
                <w:szCs w:val="21"/>
                <w:highlight w:val="none"/>
              </w:rPr>
            </w:pPr>
          </w:p>
        </w:tc>
        <w:tc>
          <w:tcPr>
            <w:tcW w:w="734" w:type="dxa"/>
          </w:tcPr>
          <w:p w14:paraId="60C0C262">
            <w:pPr>
              <w:autoSpaceDE w:val="0"/>
              <w:autoSpaceDN w:val="0"/>
              <w:adjustRightInd w:val="0"/>
              <w:snapToGrid w:val="0"/>
              <w:jc w:val="left"/>
              <w:rPr>
                <w:rFonts w:ascii="宋体" w:hAnsi="宋体"/>
                <w:color w:val="auto"/>
                <w:kern w:val="0"/>
                <w:szCs w:val="21"/>
                <w:highlight w:val="none"/>
              </w:rPr>
            </w:pPr>
          </w:p>
        </w:tc>
        <w:tc>
          <w:tcPr>
            <w:tcW w:w="776" w:type="dxa"/>
          </w:tcPr>
          <w:p w14:paraId="0AAAA7C9">
            <w:pPr>
              <w:autoSpaceDE w:val="0"/>
              <w:autoSpaceDN w:val="0"/>
              <w:adjustRightInd w:val="0"/>
              <w:snapToGrid w:val="0"/>
              <w:jc w:val="left"/>
              <w:rPr>
                <w:rFonts w:ascii="宋体" w:hAnsi="宋体"/>
                <w:color w:val="auto"/>
                <w:kern w:val="0"/>
                <w:szCs w:val="21"/>
                <w:highlight w:val="none"/>
              </w:rPr>
            </w:pPr>
          </w:p>
        </w:tc>
        <w:tc>
          <w:tcPr>
            <w:tcW w:w="1167" w:type="dxa"/>
          </w:tcPr>
          <w:p w14:paraId="3A26A769">
            <w:pPr>
              <w:autoSpaceDE w:val="0"/>
              <w:autoSpaceDN w:val="0"/>
              <w:adjustRightInd w:val="0"/>
              <w:snapToGrid w:val="0"/>
              <w:jc w:val="left"/>
              <w:rPr>
                <w:rFonts w:ascii="宋体" w:hAnsi="宋体"/>
                <w:color w:val="auto"/>
                <w:kern w:val="0"/>
                <w:szCs w:val="21"/>
                <w:highlight w:val="none"/>
              </w:rPr>
            </w:pPr>
          </w:p>
        </w:tc>
        <w:tc>
          <w:tcPr>
            <w:tcW w:w="776" w:type="dxa"/>
          </w:tcPr>
          <w:p w14:paraId="6760A6DF">
            <w:pPr>
              <w:autoSpaceDE w:val="0"/>
              <w:autoSpaceDN w:val="0"/>
              <w:adjustRightInd w:val="0"/>
              <w:snapToGrid w:val="0"/>
              <w:jc w:val="left"/>
              <w:rPr>
                <w:rFonts w:ascii="宋体" w:hAnsi="宋体"/>
                <w:color w:val="auto"/>
                <w:kern w:val="0"/>
                <w:szCs w:val="21"/>
                <w:highlight w:val="none"/>
              </w:rPr>
            </w:pPr>
          </w:p>
        </w:tc>
        <w:tc>
          <w:tcPr>
            <w:tcW w:w="778" w:type="dxa"/>
          </w:tcPr>
          <w:p w14:paraId="149BCB36">
            <w:pPr>
              <w:autoSpaceDE w:val="0"/>
              <w:autoSpaceDN w:val="0"/>
              <w:adjustRightInd w:val="0"/>
              <w:snapToGrid w:val="0"/>
              <w:jc w:val="left"/>
              <w:rPr>
                <w:rFonts w:ascii="宋体" w:hAnsi="宋体"/>
                <w:color w:val="auto"/>
                <w:kern w:val="0"/>
                <w:szCs w:val="21"/>
                <w:highlight w:val="none"/>
              </w:rPr>
            </w:pPr>
          </w:p>
        </w:tc>
        <w:tc>
          <w:tcPr>
            <w:tcW w:w="776" w:type="dxa"/>
          </w:tcPr>
          <w:p w14:paraId="756341FF">
            <w:pPr>
              <w:autoSpaceDE w:val="0"/>
              <w:autoSpaceDN w:val="0"/>
              <w:adjustRightInd w:val="0"/>
              <w:snapToGrid w:val="0"/>
              <w:jc w:val="left"/>
              <w:rPr>
                <w:rFonts w:ascii="宋体" w:hAnsi="宋体"/>
                <w:color w:val="auto"/>
                <w:kern w:val="0"/>
                <w:szCs w:val="21"/>
                <w:highlight w:val="none"/>
              </w:rPr>
            </w:pPr>
          </w:p>
        </w:tc>
        <w:tc>
          <w:tcPr>
            <w:tcW w:w="2723" w:type="dxa"/>
          </w:tcPr>
          <w:p w14:paraId="2C2875E4">
            <w:pPr>
              <w:autoSpaceDE w:val="0"/>
              <w:autoSpaceDN w:val="0"/>
              <w:adjustRightInd w:val="0"/>
              <w:snapToGrid w:val="0"/>
              <w:jc w:val="left"/>
              <w:rPr>
                <w:rFonts w:ascii="宋体" w:hAnsi="宋体"/>
                <w:color w:val="auto"/>
                <w:kern w:val="0"/>
                <w:szCs w:val="21"/>
                <w:highlight w:val="none"/>
              </w:rPr>
            </w:pPr>
          </w:p>
        </w:tc>
        <w:tc>
          <w:tcPr>
            <w:tcW w:w="896" w:type="dxa"/>
          </w:tcPr>
          <w:p w14:paraId="6ADC1110">
            <w:pPr>
              <w:autoSpaceDE w:val="0"/>
              <w:autoSpaceDN w:val="0"/>
              <w:adjustRightInd w:val="0"/>
              <w:snapToGrid w:val="0"/>
              <w:jc w:val="left"/>
              <w:rPr>
                <w:rFonts w:ascii="宋体" w:hAnsi="宋体"/>
                <w:color w:val="auto"/>
                <w:kern w:val="0"/>
                <w:szCs w:val="21"/>
                <w:highlight w:val="none"/>
              </w:rPr>
            </w:pPr>
          </w:p>
        </w:tc>
      </w:tr>
    </w:tbl>
    <w:p w14:paraId="6CBEF57E">
      <w:pPr>
        <w:spacing w:line="20" w:lineRule="exact"/>
        <w:jc w:val="center"/>
        <w:rPr>
          <w:rFonts w:ascii="宋体" w:hAnsi="宋体"/>
          <w:color w:val="auto"/>
          <w:szCs w:val="21"/>
          <w:highlight w:val="none"/>
        </w:rPr>
      </w:pPr>
    </w:p>
    <w:p w14:paraId="38901B6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备注：本表仅填项目经理、项目技术负责人相关信息</w:t>
      </w:r>
    </w:p>
    <w:p w14:paraId="6B6E7A01">
      <w:pPr>
        <w:spacing w:line="360" w:lineRule="auto"/>
        <w:ind w:firstLine="640"/>
        <w:jc w:val="center"/>
        <w:rPr>
          <w:rFonts w:ascii="宋体" w:hAnsi="宋体"/>
          <w:color w:val="auto"/>
          <w:sz w:val="32"/>
          <w:szCs w:val="32"/>
          <w:highlight w:val="none"/>
        </w:rPr>
      </w:pPr>
      <w:r>
        <w:rPr>
          <w:rFonts w:ascii="宋体" w:hAnsi="宋体"/>
          <w:color w:val="auto"/>
          <w:sz w:val="32"/>
          <w:szCs w:val="32"/>
          <w:highlight w:val="none"/>
        </w:rPr>
        <w:br w:type="page"/>
      </w:r>
      <w:r>
        <w:rPr>
          <w:rFonts w:hint="eastAsia" w:ascii="宋体" w:hAnsi="宋体"/>
          <w:color w:val="auto"/>
          <w:sz w:val="32"/>
          <w:szCs w:val="32"/>
          <w:highlight w:val="none"/>
        </w:rPr>
        <w:t>项目经理及项目技术负责人简历表</w:t>
      </w:r>
      <w:bookmarkEnd w:id="2253"/>
      <w:bookmarkEnd w:id="2254"/>
    </w:p>
    <w:tbl>
      <w:tblPr>
        <w:tblStyle w:val="45"/>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35511A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353B0B5A">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姓名</w:t>
            </w:r>
          </w:p>
        </w:tc>
        <w:tc>
          <w:tcPr>
            <w:tcW w:w="1190" w:type="dxa"/>
            <w:gridSpan w:val="2"/>
            <w:vAlign w:val="center"/>
          </w:tcPr>
          <w:p w14:paraId="139B94AB">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6837A700">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年龄</w:t>
            </w:r>
          </w:p>
        </w:tc>
        <w:tc>
          <w:tcPr>
            <w:tcW w:w="1175" w:type="dxa"/>
            <w:vAlign w:val="center"/>
          </w:tcPr>
          <w:p w14:paraId="513D6FA7">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76E198B9">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学历</w:t>
            </w:r>
          </w:p>
        </w:tc>
        <w:tc>
          <w:tcPr>
            <w:tcW w:w="2528" w:type="dxa"/>
            <w:vAlign w:val="center"/>
          </w:tcPr>
          <w:p w14:paraId="72CA3614">
            <w:pPr>
              <w:autoSpaceDE w:val="0"/>
              <w:autoSpaceDN w:val="0"/>
              <w:adjustRightInd w:val="0"/>
              <w:snapToGrid w:val="0"/>
              <w:jc w:val="center"/>
              <w:rPr>
                <w:rFonts w:ascii="宋体" w:hAnsi="宋体"/>
                <w:color w:val="auto"/>
                <w:kern w:val="0"/>
                <w:szCs w:val="21"/>
                <w:highlight w:val="none"/>
              </w:rPr>
            </w:pPr>
          </w:p>
        </w:tc>
      </w:tr>
      <w:tr w14:paraId="260238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D340225">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职称</w:t>
            </w:r>
          </w:p>
        </w:tc>
        <w:tc>
          <w:tcPr>
            <w:tcW w:w="1190" w:type="dxa"/>
            <w:gridSpan w:val="2"/>
            <w:vAlign w:val="center"/>
          </w:tcPr>
          <w:p w14:paraId="3ADE8FDE">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5045108C">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职务</w:t>
            </w:r>
          </w:p>
        </w:tc>
        <w:tc>
          <w:tcPr>
            <w:tcW w:w="1175" w:type="dxa"/>
            <w:vAlign w:val="center"/>
          </w:tcPr>
          <w:p w14:paraId="538E89FA">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6104D0E5">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拟在本合同任职</w:t>
            </w:r>
          </w:p>
        </w:tc>
        <w:tc>
          <w:tcPr>
            <w:tcW w:w="2528" w:type="dxa"/>
            <w:vAlign w:val="center"/>
          </w:tcPr>
          <w:p w14:paraId="0626F295">
            <w:pPr>
              <w:autoSpaceDE w:val="0"/>
              <w:autoSpaceDN w:val="0"/>
              <w:adjustRightInd w:val="0"/>
              <w:snapToGrid w:val="0"/>
              <w:jc w:val="center"/>
              <w:rPr>
                <w:rFonts w:ascii="宋体" w:hAnsi="宋体"/>
                <w:color w:val="auto"/>
                <w:kern w:val="0"/>
                <w:szCs w:val="21"/>
                <w:highlight w:val="none"/>
              </w:rPr>
            </w:pPr>
          </w:p>
        </w:tc>
      </w:tr>
      <w:tr w14:paraId="38CB2C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9125E66">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毕业学校</w:t>
            </w:r>
          </w:p>
        </w:tc>
        <w:tc>
          <w:tcPr>
            <w:tcW w:w="8259" w:type="dxa"/>
            <w:gridSpan w:val="8"/>
            <w:vAlign w:val="center"/>
          </w:tcPr>
          <w:p w14:paraId="7CC245CE">
            <w:pPr>
              <w:tabs>
                <w:tab w:val="left" w:pos="2820"/>
                <w:tab w:val="left" w:pos="408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14:paraId="6ECB1D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3DA7A118">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主要工作经历</w:t>
            </w:r>
          </w:p>
        </w:tc>
      </w:tr>
      <w:tr w14:paraId="4EA92B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EABD25D">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时间</w:t>
            </w:r>
          </w:p>
        </w:tc>
        <w:tc>
          <w:tcPr>
            <w:tcW w:w="3768" w:type="dxa"/>
            <w:gridSpan w:val="4"/>
            <w:vAlign w:val="center"/>
          </w:tcPr>
          <w:p w14:paraId="2E745A44">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参加过的类似项目</w:t>
            </w:r>
          </w:p>
        </w:tc>
        <w:tc>
          <w:tcPr>
            <w:tcW w:w="1388" w:type="dxa"/>
            <w:vAlign w:val="center"/>
          </w:tcPr>
          <w:p w14:paraId="19E65ECC">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担任职务</w:t>
            </w:r>
          </w:p>
        </w:tc>
        <w:tc>
          <w:tcPr>
            <w:tcW w:w="2706" w:type="dxa"/>
            <w:gridSpan w:val="2"/>
            <w:vAlign w:val="center"/>
          </w:tcPr>
          <w:p w14:paraId="5A512655">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发包人及联系电话</w:t>
            </w:r>
          </w:p>
        </w:tc>
      </w:tr>
      <w:tr w14:paraId="0EF7F4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3780DB1">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05A33616">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E15909F">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5ADAFACD">
            <w:pPr>
              <w:autoSpaceDE w:val="0"/>
              <w:autoSpaceDN w:val="0"/>
              <w:adjustRightInd w:val="0"/>
              <w:snapToGrid w:val="0"/>
              <w:jc w:val="center"/>
              <w:rPr>
                <w:rFonts w:ascii="宋体" w:hAnsi="宋体"/>
                <w:color w:val="auto"/>
                <w:kern w:val="0"/>
                <w:szCs w:val="21"/>
                <w:highlight w:val="none"/>
              </w:rPr>
            </w:pPr>
          </w:p>
        </w:tc>
      </w:tr>
      <w:tr w14:paraId="28B6AB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C4083F1">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274B1F7">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3258CE1E">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4971B257">
            <w:pPr>
              <w:autoSpaceDE w:val="0"/>
              <w:autoSpaceDN w:val="0"/>
              <w:adjustRightInd w:val="0"/>
              <w:snapToGrid w:val="0"/>
              <w:jc w:val="center"/>
              <w:rPr>
                <w:rFonts w:ascii="宋体" w:hAnsi="宋体"/>
                <w:color w:val="auto"/>
                <w:kern w:val="0"/>
                <w:szCs w:val="21"/>
                <w:highlight w:val="none"/>
              </w:rPr>
            </w:pPr>
          </w:p>
        </w:tc>
      </w:tr>
      <w:tr w14:paraId="50EBD1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AFA98CF">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693428C0">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67C6C3E">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5617ACF0">
            <w:pPr>
              <w:autoSpaceDE w:val="0"/>
              <w:autoSpaceDN w:val="0"/>
              <w:adjustRightInd w:val="0"/>
              <w:snapToGrid w:val="0"/>
              <w:jc w:val="center"/>
              <w:rPr>
                <w:rFonts w:ascii="宋体" w:hAnsi="宋体"/>
                <w:color w:val="auto"/>
                <w:kern w:val="0"/>
                <w:szCs w:val="21"/>
                <w:highlight w:val="none"/>
              </w:rPr>
            </w:pPr>
          </w:p>
        </w:tc>
      </w:tr>
      <w:tr w14:paraId="685168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DDC7D3E">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75A66E41">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4DD2BF6A">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5DF82FB2">
            <w:pPr>
              <w:autoSpaceDE w:val="0"/>
              <w:autoSpaceDN w:val="0"/>
              <w:adjustRightInd w:val="0"/>
              <w:snapToGrid w:val="0"/>
              <w:jc w:val="center"/>
              <w:rPr>
                <w:rFonts w:ascii="宋体" w:hAnsi="宋体"/>
                <w:color w:val="auto"/>
                <w:kern w:val="0"/>
                <w:szCs w:val="21"/>
                <w:highlight w:val="none"/>
              </w:rPr>
            </w:pPr>
          </w:p>
        </w:tc>
      </w:tr>
      <w:tr w14:paraId="45C5E8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A8E5B5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61802F08">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95124D0">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1508A6B4">
            <w:pPr>
              <w:autoSpaceDE w:val="0"/>
              <w:autoSpaceDN w:val="0"/>
              <w:adjustRightInd w:val="0"/>
              <w:snapToGrid w:val="0"/>
              <w:jc w:val="center"/>
              <w:rPr>
                <w:rFonts w:ascii="宋体" w:hAnsi="宋体"/>
                <w:color w:val="auto"/>
                <w:kern w:val="0"/>
                <w:szCs w:val="21"/>
                <w:highlight w:val="none"/>
              </w:rPr>
            </w:pPr>
          </w:p>
        </w:tc>
      </w:tr>
      <w:tr w14:paraId="03DDFD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F2D1D96">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5600C8E0">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1347CAC9">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2F76C77">
            <w:pPr>
              <w:autoSpaceDE w:val="0"/>
              <w:autoSpaceDN w:val="0"/>
              <w:adjustRightInd w:val="0"/>
              <w:snapToGrid w:val="0"/>
              <w:jc w:val="center"/>
              <w:rPr>
                <w:rFonts w:ascii="宋体" w:hAnsi="宋体"/>
                <w:color w:val="auto"/>
                <w:kern w:val="0"/>
                <w:szCs w:val="21"/>
                <w:highlight w:val="none"/>
              </w:rPr>
            </w:pPr>
          </w:p>
        </w:tc>
      </w:tr>
      <w:tr w14:paraId="272A9A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CC4B07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359FA9EA">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35B7E331">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0FC9A5EC">
            <w:pPr>
              <w:autoSpaceDE w:val="0"/>
              <w:autoSpaceDN w:val="0"/>
              <w:adjustRightInd w:val="0"/>
              <w:snapToGrid w:val="0"/>
              <w:jc w:val="center"/>
              <w:rPr>
                <w:rFonts w:ascii="宋体" w:hAnsi="宋体"/>
                <w:color w:val="auto"/>
                <w:kern w:val="0"/>
                <w:szCs w:val="21"/>
                <w:highlight w:val="none"/>
              </w:rPr>
            </w:pPr>
          </w:p>
        </w:tc>
      </w:tr>
      <w:tr w14:paraId="288FC3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1376E78">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006579D">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2F63C6B0">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204A95A7">
            <w:pPr>
              <w:autoSpaceDE w:val="0"/>
              <w:autoSpaceDN w:val="0"/>
              <w:adjustRightInd w:val="0"/>
              <w:snapToGrid w:val="0"/>
              <w:jc w:val="center"/>
              <w:rPr>
                <w:rFonts w:ascii="宋体" w:hAnsi="宋体"/>
                <w:color w:val="auto"/>
                <w:kern w:val="0"/>
                <w:szCs w:val="21"/>
                <w:highlight w:val="none"/>
              </w:rPr>
            </w:pPr>
          </w:p>
        </w:tc>
      </w:tr>
      <w:tr w14:paraId="6EB9F0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446A424">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59DAF651">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0296F932">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5A43707F">
            <w:pPr>
              <w:autoSpaceDE w:val="0"/>
              <w:autoSpaceDN w:val="0"/>
              <w:adjustRightInd w:val="0"/>
              <w:snapToGrid w:val="0"/>
              <w:jc w:val="center"/>
              <w:rPr>
                <w:rFonts w:ascii="宋体" w:hAnsi="宋体"/>
                <w:color w:val="auto"/>
                <w:kern w:val="0"/>
                <w:szCs w:val="21"/>
                <w:highlight w:val="none"/>
              </w:rPr>
            </w:pPr>
          </w:p>
        </w:tc>
      </w:tr>
      <w:tr w14:paraId="508133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E27809F">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5B184C88">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710DF75">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2345B3BF">
            <w:pPr>
              <w:autoSpaceDE w:val="0"/>
              <w:autoSpaceDN w:val="0"/>
              <w:adjustRightInd w:val="0"/>
              <w:snapToGrid w:val="0"/>
              <w:jc w:val="center"/>
              <w:rPr>
                <w:rFonts w:ascii="宋体" w:hAnsi="宋体"/>
                <w:color w:val="auto"/>
                <w:kern w:val="0"/>
                <w:szCs w:val="21"/>
                <w:highlight w:val="none"/>
              </w:rPr>
            </w:pPr>
          </w:p>
        </w:tc>
      </w:tr>
      <w:tr w14:paraId="63EA43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6379EE5">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698220FC">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26675DC0">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56BB5603">
            <w:pPr>
              <w:autoSpaceDE w:val="0"/>
              <w:autoSpaceDN w:val="0"/>
              <w:adjustRightInd w:val="0"/>
              <w:snapToGrid w:val="0"/>
              <w:jc w:val="center"/>
              <w:rPr>
                <w:rFonts w:ascii="宋体" w:hAnsi="宋体"/>
                <w:color w:val="auto"/>
                <w:kern w:val="0"/>
                <w:szCs w:val="21"/>
                <w:highlight w:val="none"/>
              </w:rPr>
            </w:pPr>
          </w:p>
        </w:tc>
      </w:tr>
      <w:tr w14:paraId="7509B5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06BA408">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1262F18E">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0A74E2C3">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4A5DF5C1">
            <w:pPr>
              <w:autoSpaceDE w:val="0"/>
              <w:autoSpaceDN w:val="0"/>
              <w:adjustRightInd w:val="0"/>
              <w:snapToGrid w:val="0"/>
              <w:jc w:val="center"/>
              <w:rPr>
                <w:rFonts w:ascii="宋体" w:hAnsi="宋体"/>
                <w:color w:val="auto"/>
                <w:kern w:val="0"/>
                <w:szCs w:val="21"/>
                <w:highlight w:val="none"/>
              </w:rPr>
            </w:pPr>
          </w:p>
        </w:tc>
      </w:tr>
      <w:tr w14:paraId="19CC86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6D76F9E">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6AE66890">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1D6A85B">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112B0EF0">
            <w:pPr>
              <w:autoSpaceDE w:val="0"/>
              <w:autoSpaceDN w:val="0"/>
              <w:adjustRightInd w:val="0"/>
              <w:snapToGrid w:val="0"/>
              <w:jc w:val="center"/>
              <w:rPr>
                <w:rFonts w:ascii="宋体" w:hAnsi="宋体"/>
                <w:color w:val="auto"/>
                <w:kern w:val="0"/>
                <w:szCs w:val="21"/>
                <w:highlight w:val="none"/>
              </w:rPr>
            </w:pPr>
          </w:p>
        </w:tc>
      </w:tr>
    </w:tbl>
    <w:p w14:paraId="6C7A15B5">
      <w:pPr>
        <w:spacing w:line="360" w:lineRule="auto"/>
        <w:rPr>
          <w:rFonts w:ascii="宋体" w:hAnsi="宋体"/>
          <w:color w:val="auto"/>
          <w:highlight w:val="none"/>
        </w:rPr>
      </w:pPr>
      <w:bookmarkStart w:id="2259" w:name="_Toc224103515"/>
    </w:p>
    <w:p w14:paraId="4C697E82">
      <w:pPr>
        <w:pStyle w:val="4"/>
        <w:spacing w:before="0" w:line="240" w:lineRule="auto"/>
        <w:jc w:val="center"/>
        <w:rPr>
          <w:rFonts w:ascii="宋体" w:hAnsi="宋体"/>
          <w:b w:val="0"/>
          <w:color w:val="auto"/>
          <w:highlight w:val="none"/>
        </w:rPr>
      </w:pPr>
      <w:bookmarkStart w:id="2260" w:name="_Toc287607888"/>
      <w:bookmarkStart w:id="2261" w:name="_Toc287620834"/>
      <w:bookmarkStart w:id="2262" w:name="_Toc509218864"/>
      <w:bookmarkStart w:id="2263" w:name="_Toc30040"/>
      <w:bookmarkStart w:id="2264" w:name="_Toc534185841"/>
      <w:bookmarkStart w:id="2265" w:name="_Toc57820662"/>
      <w:bookmarkStart w:id="2266" w:name="_Toc430530550"/>
      <w:bookmarkStart w:id="2267" w:name="_Toc277082660"/>
      <w:r>
        <w:rPr>
          <w:rFonts w:hint="eastAsia" w:ascii="宋体" w:hAnsi="宋体"/>
          <w:b w:val="0"/>
          <w:color w:val="auto"/>
          <w:highlight w:val="none"/>
        </w:rPr>
        <w:t>（</w:t>
      </w:r>
      <w:r>
        <w:rPr>
          <w:rFonts w:hint="eastAsia" w:ascii="宋体" w:hAnsi="宋体"/>
          <w:b w:val="0"/>
          <w:color w:val="auto"/>
          <w:highlight w:val="none"/>
          <w:lang w:val="en-US" w:eastAsia="zh-CN"/>
        </w:rPr>
        <w:t>四</w:t>
      </w:r>
      <w:r>
        <w:rPr>
          <w:rFonts w:hint="eastAsia" w:ascii="宋体" w:hAnsi="宋体"/>
          <w:b w:val="0"/>
          <w:color w:val="auto"/>
          <w:highlight w:val="none"/>
        </w:rPr>
        <w:t>）近年财务状况表</w:t>
      </w:r>
      <w:bookmarkEnd w:id="2259"/>
      <w:bookmarkEnd w:id="2260"/>
      <w:bookmarkEnd w:id="2261"/>
      <w:bookmarkEnd w:id="2262"/>
      <w:bookmarkEnd w:id="2263"/>
      <w:bookmarkEnd w:id="2264"/>
      <w:bookmarkEnd w:id="2265"/>
      <w:bookmarkEnd w:id="2266"/>
      <w:bookmarkEnd w:id="2267"/>
    </w:p>
    <w:p w14:paraId="03350ABE">
      <w:pPr>
        <w:adjustRightInd w:val="0"/>
        <w:snapToGrid w:val="0"/>
        <w:spacing w:line="360" w:lineRule="auto"/>
        <w:rPr>
          <w:rFonts w:ascii="宋体" w:hAnsi="宋体"/>
          <w:color w:val="auto"/>
          <w:highlight w:val="none"/>
        </w:rPr>
      </w:pPr>
      <w:r>
        <w:rPr>
          <w:rFonts w:ascii="宋体" w:hAnsi="宋体"/>
          <w:color w:val="auto"/>
          <w:highlight w:val="none"/>
        </w:rPr>
        <w:br w:type="page"/>
      </w:r>
    </w:p>
    <w:p w14:paraId="00E40A38">
      <w:pPr>
        <w:pStyle w:val="4"/>
        <w:spacing w:before="0" w:line="240" w:lineRule="auto"/>
        <w:jc w:val="center"/>
        <w:rPr>
          <w:rFonts w:hint="default" w:ascii="宋体" w:hAnsi="宋体" w:eastAsia="宋体"/>
          <w:b w:val="0"/>
          <w:color w:val="auto"/>
          <w:highlight w:val="none"/>
          <w:lang w:val="en-US" w:eastAsia="zh-CN"/>
        </w:rPr>
      </w:pPr>
      <w:bookmarkStart w:id="2268" w:name="_Toc509218865"/>
      <w:bookmarkStart w:id="2269" w:name="_Toc287620835"/>
      <w:bookmarkStart w:id="2270" w:name="_Toc430530551"/>
      <w:bookmarkStart w:id="2271" w:name="_Toc287607889"/>
      <w:bookmarkStart w:id="2272" w:name="_Toc57820663"/>
      <w:bookmarkStart w:id="2273" w:name="_Toc224103516"/>
      <w:bookmarkStart w:id="2274" w:name="_Toc277082661"/>
      <w:bookmarkStart w:id="2275" w:name="_Toc534185842"/>
      <w:bookmarkStart w:id="2276" w:name="_Toc7805"/>
      <w:r>
        <w:rPr>
          <w:rFonts w:ascii="宋体" w:hAnsi="宋体"/>
          <w:b w:val="0"/>
          <w:color w:val="auto"/>
          <w:highlight w:val="none"/>
        </w:rPr>
        <w:t>（</w:t>
      </w:r>
      <w:r>
        <w:rPr>
          <w:rFonts w:hint="eastAsia" w:ascii="宋体" w:hAnsi="宋体"/>
          <w:b w:val="0"/>
          <w:color w:val="auto"/>
          <w:highlight w:val="none"/>
          <w:lang w:val="en-US" w:eastAsia="zh-CN"/>
        </w:rPr>
        <w:t>五</w:t>
      </w:r>
      <w:r>
        <w:rPr>
          <w:rFonts w:ascii="宋体" w:hAnsi="宋体"/>
          <w:b w:val="0"/>
          <w:color w:val="auto"/>
          <w:highlight w:val="none"/>
        </w:rPr>
        <w:t>）类似项目情况表</w:t>
      </w:r>
      <w:bookmarkEnd w:id="2268"/>
      <w:bookmarkEnd w:id="2269"/>
      <w:bookmarkEnd w:id="2270"/>
      <w:bookmarkEnd w:id="2271"/>
      <w:bookmarkEnd w:id="2272"/>
      <w:bookmarkEnd w:id="2273"/>
      <w:bookmarkEnd w:id="2274"/>
      <w:bookmarkEnd w:id="2275"/>
      <w:r>
        <w:rPr>
          <w:rFonts w:hint="eastAsia" w:ascii="宋体" w:hAnsi="宋体"/>
          <w:b w:val="0"/>
          <w:color w:val="auto"/>
          <w:highlight w:val="none"/>
          <w:lang w:eastAsia="zh-CN"/>
        </w:rPr>
        <w:t>（</w:t>
      </w:r>
      <w:r>
        <w:rPr>
          <w:rFonts w:hint="eastAsia" w:ascii="宋体" w:hAnsi="宋体"/>
          <w:b w:val="0"/>
          <w:color w:val="auto"/>
          <w:highlight w:val="none"/>
          <w:lang w:val="en-US" w:eastAsia="zh-CN"/>
        </w:rPr>
        <w:t>如有）</w:t>
      </w:r>
      <w:bookmarkEnd w:id="2276"/>
    </w:p>
    <w:tbl>
      <w:tblPr>
        <w:tblStyle w:val="45"/>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14:paraId="1E8570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14:paraId="2F827CA6">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项目名称</w:t>
            </w:r>
          </w:p>
        </w:tc>
        <w:tc>
          <w:tcPr>
            <w:tcW w:w="8027" w:type="dxa"/>
            <w:vAlign w:val="center"/>
          </w:tcPr>
          <w:p w14:paraId="450D6F86">
            <w:pPr>
              <w:autoSpaceDE w:val="0"/>
              <w:autoSpaceDN w:val="0"/>
              <w:adjustRightInd w:val="0"/>
              <w:snapToGrid w:val="0"/>
              <w:jc w:val="center"/>
              <w:rPr>
                <w:rFonts w:ascii="宋体" w:hAnsi="宋体"/>
                <w:color w:val="auto"/>
                <w:kern w:val="0"/>
                <w:szCs w:val="21"/>
                <w:highlight w:val="none"/>
              </w:rPr>
            </w:pPr>
          </w:p>
        </w:tc>
      </w:tr>
      <w:tr w14:paraId="0ECC9D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2016F496">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项目所在地</w:t>
            </w:r>
          </w:p>
        </w:tc>
        <w:tc>
          <w:tcPr>
            <w:tcW w:w="8027" w:type="dxa"/>
            <w:vAlign w:val="center"/>
          </w:tcPr>
          <w:p w14:paraId="36D80171">
            <w:pPr>
              <w:autoSpaceDE w:val="0"/>
              <w:autoSpaceDN w:val="0"/>
              <w:adjustRightInd w:val="0"/>
              <w:snapToGrid w:val="0"/>
              <w:jc w:val="center"/>
              <w:rPr>
                <w:rFonts w:ascii="宋体" w:hAnsi="宋体"/>
                <w:color w:val="auto"/>
                <w:kern w:val="0"/>
                <w:szCs w:val="21"/>
                <w:highlight w:val="none"/>
              </w:rPr>
            </w:pPr>
          </w:p>
        </w:tc>
      </w:tr>
      <w:tr w14:paraId="4E73AE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14:paraId="02B6E7C8">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发包人名称</w:t>
            </w:r>
          </w:p>
        </w:tc>
        <w:tc>
          <w:tcPr>
            <w:tcW w:w="8027" w:type="dxa"/>
            <w:vAlign w:val="center"/>
          </w:tcPr>
          <w:p w14:paraId="6F3EA88C">
            <w:pPr>
              <w:autoSpaceDE w:val="0"/>
              <w:autoSpaceDN w:val="0"/>
              <w:adjustRightInd w:val="0"/>
              <w:snapToGrid w:val="0"/>
              <w:jc w:val="center"/>
              <w:rPr>
                <w:rFonts w:ascii="宋体" w:hAnsi="宋体"/>
                <w:color w:val="auto"/>
                <w:kern w:val="0"/>
                <w:szCs w:val="21"/>
                <w:highlight w:val="none"/>
              </w:rPr>
            </w:pPr>
          </w:p>
        </w:tc>
      </w:tr>
      <w:tr w14:paraId="5C8E38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126F3BF8">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发包人地址</w:t>
            </w:r>
          </w:p>
        </w:tc>
        <w:tc>
          <w:tcPr>
            <w:tcW w:w="8027" w:type="dxa"/>
            <w:vAlign w:val="center"/>
          </w:tcPr>
          <w:p w14:paraId="5CB2A4B2">
            <w:pPr>
              <w:autoSpaceDE w:val="0"/>
              <w:autoSpaceDN w:val="0"/>
              <w:adjustRightInd w:val="0"/>
              <w:snapToGrid w:val="0"/>
              <w:jc w:val="center"/>
              <w:rPr>
                <w:rFonts w:ascii="宋体" w:hAnsi="宋体"/>
                <w:color w:val="auto"/>
                <w:kern w:val="0"/>
                <w:szCs w:val="21"/>
                <w:highlight w:val="none"/>
              </w:rPr>
            </w:pPr>
          </w:p>
        </w:tc>
      </w:tr>
      <w:tr w14:paraId="78B0B8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3CA5B330">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发包人电话</w:t>
            </w:r>
          </w:p>
        </w:tc>
        <w:tc>
          <w:tcPr>
            <w:tcW w:w="8027" w:type="dxa"/>
            <w:vAlign w:val="center"/>
          </w:tcPr>
          <w:p w14:paraId="765267D4">
            <w:pPr>
              <w:autoSpaceDE w:val="0"/>
              <w:autoSpaceDN w:val="0"/>
              <w:adjustRightInd w:val="0"/>
              <w:snapToGrid w:val="0"/>
              <w:jc w:val="center"/>
              <w:rPr>
                <w:rFonts w:ascii="宋体" w:hAnsi="宋体"/>
                <w:color w:val="auto"/>
                <w:kern w:val="0"/>
                <w:szCs w:val="21"/>
                <w:highlight w:val="none"/>
              </w:rPr>
            </w:pPr>
          </w:p>
        </w:tc>
      </w:tr>
      <w:tr w14:paraId="709B5D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1" w:hRule="exact"/>
          <w:jc w:val="center"/>
        </w:trPr>
        <w:tc>
          <w:tcPr>
            <w:tcW w:w="1456" w:type="dxa"/>
            <w:vAlign w:val="center"/>
          </w:tcPr>
          <w:p w14:paraId="2BDCD21F">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合同价格</w:t>
            </w:r>
          </w:p>
        </w:tc>
        <w:tc>
          <w:tcPr>
            <w:tcW w:w="8027" w:type="dxa"/>
            <w:vAlign w:val="center"/>
          </w:tcPr>
          <w:p w14:paraId="7FB9DE85">
            <w:pPr>
              <w:autoSpaceDE w:val="0"/>
              <w:autoSpaceDN w:val="0"/>
              <w:adjustRightInd w:val="0"/>
              <w:snapToGrid w:val="0"/>
              <w:jc w:val="center"/>
              <w:rPr>
                <w:rFonts w:ascii="宋体" w:hAnsi="宋体"/>
                <w:color w:val="auto"/>
                <w:kern w:val="0"/>
                <w:szCs w:val="21"/>
                <w:highlight w:val="none"/>
              </w:rPr>
            </w:pPr>
          </w:p>
        </w:tc>
      </w:tr>
      <w:tr w14:paraId="2A6B2E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5" w:hRule="exact"/>
          <w:jc w:val="center"/>
        </w:trPr>
        <w:tc>
          <w:tcPr>
            <w:tcW w:w="1456" w:type="dxa"/>
            <w:vAlign w:val="center"/>
          </w:tcPr>
          <w:p w14:paraId="51228E20">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开工日期</w:t>
            </w:r>
          </w:p>
        </w:tc>
        <w:tc>
          <w:tcPr>
            <w:tcW w:w="8027" w:type="dxa"/>
            <w:vAlign w:val="center"/>
          </w:tcPr>
          <w:p w14:paraId="5945306A">
            <w:pPr>
              <w:autoSpaceDE w:val="0"/>
              <w:autoSpaceDN w:val="0"/>
              <w:adjustRightInd w:val="0"/>
              <w:snapToGrid w:val="0"/>
              <w:jc w:val="center"/>
              <w:rPr>
                <w:rFonts w:ascii="宋体" w:hAnsi="宋体"/>
                <w:color w:val="auto"/>
                <w:kern w:val="0"/>
                <w:szCs w:val="21"/>
                <w:highlight w:val="none"/>
              </w:rPr>
            </w:pPr>
          </w:p>
        </w:tc>
      </w:tr>
      <w:tr w14:paraId="68A045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9" w:hRule="exact"/>
          <w:jc w:val="center"/>
        </w:trPr>
        <w:tc>
          <w:tcPr>
            <w:tcW w:w="1456" w:type="dxa"/>
            <w:vAlign w:val="center"/>
          </w:tcPr>
          <w:p w14:paraId="06A55F5D">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竣工日期</w:t>
            </w:r>
          </w:p>
        </w:tc>
        <w:tc>
          <w:tcPr>
            <w:tcW w:w="8027" w:type="dxa"/>
            <w:vAlign w:val="center"/>
          </w:tcPr>
          <w:p w14:paraId="1AC15D5E">
            <w:pPr>
              <w:autoSpaceDE w:val="0"/>
              <w:autoSpaceDN w:val="0"/>
              <w:adjustRightInd w:val="0"/>
              <w:snapToGrid w:val="0"/>
              <w:jc w:val="center"/>
              <w:rPr>
                <w:rFonts w:ascii="宋体" w:hAnsi="宋体"/>
                <w:color w:val="auto"/>
                <w:kern w:val="0"/>
                <w:szCs w:val="21"/>
                <w:highlight w:val="none"/>
              </w:rPr>
            </w:pPr>
          </w:p>
        </w:tc>
      </w:tr>
      <w:tr w14:paraId="3BB48B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43B552CA">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承担的工作</w:t>
            </w:r>
          </w:p>
        </w:tc>
        <w:tc>
          <w:tcPr>
            <w:tcW w:w="8027" w:type="dxa"/>
            <w:vAlign w:val="center"/>
          </w:tcPr>
          <w:p w14:paraId="2FC3FB24">
            <w:pPr>
              <w:autoSpaceDE w:val="0"/>
              <w:autoSpaceDN w:val="0"/>
              <w:adjustRightInd w:val="0"/>
              <w:snapToGrid w:val="0"/>
              <w:jc w:val="center"/>
              <w:rPr>
                <w:rFonts w:ascii="宋体" w:hAnsi="宋体"/>
                <w:color w:val="auto"/>
                <w:kern w:val="0"/>
                <w:szCs w:val="21"/>
                <w:highlight w:val="none"/>
              </w:rPr>
            </w:pPr>
          </w:p>
        </w:tc>
      </w:tr>
      <w:tr w14:paraId="645D03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43361CFA">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工程质量</w:t>
            </w:r>
          </w:p>
        </w:tc>
        <w:tc>
          <w:tcPr>
            <w:tcW w:w="8027" w:type="dxa"/>
            <w:vAlign w:val="center"/>
          </w:tcPr>
          <w:p w14:paraId="3630627A">
            <w:pPr>
              <w:autoSpaceDE w:val="0"/>
              <w:autoSpaceDN w:val="0"/>
              <w:adjustRightInd w:val="0"/>
              <w:snapToGrid w:val="0"/>
              <w:jc w:val="center"/>
              <w:rPr>
                <w:rFonts w:ascii="宋体" w:hAnsi="宋体"/>
                <w:color w:val="auto"/>
                <w:kern w:val="0"/>
                <w:szCs w:val="21"/>
                <w:highlight w:val="none"/>
              </w:rPr>
            </w:pPr>
          </w:p>
        </w:tc>
      </w:tr>
      <w:tr w14:paraId="3137C7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51DC1945">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项目经理</w:t>
            </w:r>
          </w:p>
        </w:tc>
        <w:tc>
          <w:tcPr>
            <w:tcW w:w="8027" w:type="dxa"/>
            <w:vAlign w:val="center"/>
          </w:tcPr>
          <w:p w14:paraId="3C56E73B">
            <w:pPr>
              <w:autoSpaceDE w:val="0"/>
              <w:autoSpaceDN w:val="0"/>
              <w:adjustRightInd w:val="0"/>
              <w:snapToGrid w:val="0"/>
              <w:jc w:val="center"/>
              <w:rPr>
                <w:rFonts w:ascii="宋体" w:hAnsi="宋体"/>
                <w:color w:val="auto"/>
                <w:kern w:val="0"/>
                <w:szCs w:val="21"/>
                <w:highlight w:val="none"/>
              </w:rPr>
            </w:pPr>
          </w:p>
        </w:tc>
      </w:tr>
      <w:tr w14:paraId="0C97FB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0" w:hRule="exact"/>
          <w:jc w:val="center"/>
        </w:trPr>
        <w:tc>
          <w:tcPr>
            <w:tcW w:w="1456" w:type="dxa"/>
            <w:vAlign w:val="center"/>
          </w:tcPr>
          <w:p w14:paraId="03ED4D80">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技术负责人</w:t>
            </w:r>
          </w:p>
        </w:tc>
        <w:tc>
          <w:tcPr>
            <w:tcW w:w="8027" w:type="dxa"/>
            <w:vAlign w:val="center"/>
          </w:tcPr>
          <w:p w14:paraId="57A4D128">
            <w:pPr>
              <w:autoSpaceDE w:val="0"/>
              <w:autoSpaceDN w:val="0"/>
              <w:adjustRightInd w:val="0"/>
              <w:snapToGrid w:val="0"/>
              <w:jc w:val="center"/>
              <w:rPr>
                <w:rFonts w:ascii="宋体" w:hAnsi="宋体"/>
                <w:color w:val="auto"/>
                <w:kern w:val="0"/>
                <w:szCs w:val="21"/>
                <w:highlight w:val="none"/>
              </w:rPr>
            </w:pPr>
          </w:p>
        </w:tc>
      </w:tr>
      <w:tr w14:paraId="0C2922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63" w:hRule="exact"/>
          <w:jc w:val="center"/>
        </w:trPr>
        <w:tc>
          <w:tcPr>
            <w:tcW w:w="1456" w:type="dxa"/>
            <w:vAlign w:val="center"/>
          </w:tcPr>
          <w:p w14:paraId="23C35863">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总监理工程师及电话</w:t>
            </w:r>
          </w:p>
        </w:tc>
        <w:tc>
          <w:tcPr>
            <w:tcW w:w="8027" w:type="dxa"/>
            <w:vAlign w:val="center"/>
          </w:tcPr>
          <w:p w14:paraId="5BAA66A1">
            <w:pPr>
              <w:autoSpaceDE w:val="0"/>
              <w:autoSpaceDN w:val="0"/>
              <w:adjustRightInd w:val="0"/>
              <w:snapToGrid w:val="0"/>
              <w:jc w:val="center"/>
              <w:rPr>
                <w:rFonts w:ascii="宋体" w:hAnsi="宋体"/>
                <w:color w:val="auto"/>
                <w:kern w:val="0"/>
                <w:szCs w:val="21"/>
                <w:highlight w:val="none"/>
              </w:rPr>
            </w:pPr>
          </w:p>
        </w:tc>
      </w:tr>
      <w:tr w14:paraId="272D82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jc w:val="center"/>
        </w:trPr>
        <w:tc>
          <w:tcPr>
            <w:tcW w:w="1456" w:type="dxa"/>
            <w:vAlign w:val="center"/>
          </w:tcPr>
          <w:p w14:paraId="5132E601">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项目描述</w:t>
            </w:r>
          </w:p>
        </w:tc>
        <w:tc>
          <w:tcPr>
            <w:tcW w:w="8027" w:type="dxa"/>
            <w:vAlign w:val="center"/>
          </w:tcPr>
          <w:p w14:paraId="6971209D">
            <w:pPr>
              <w:autoSpaceDE w:val="0"/>
              <w:autoSpaceDN w:val="0"/>
              <w:adjustRightInd w:val="0"/>
              <w:snapToGrid w:val="0"/>
              <w:jc w:val="center"/>
              <w:rPr>
                <w:rFonts w:ascii="宋体" w:hAnsi="宋体"/>
                <w:color w:val="auto"/>
                <w:kern w:val="0"/>
                <w:szCs w:val="21"/>
                <w:highlight w:val="none"/>
              </w:rPr>
            </w:pPr>
          </w:p>
        </w:tc>
      </w:tr>
      <w:tr w14:paraId="4EBCFD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14:paraId="7D650CE2">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备注</w:t>
            </w:r>
          </w:p>
        </w:tc>
        <w:tc>
          <w:tcPr>
            <w:tcW w:w="8027" w:type="dxa"/>
            <w:vAlign w:val="center"/>
          </w:tcPr>
          <w:p w14:paraId="4212CAB5">
            <w:pPr>
              <w:autoSpaceDE w:val="0"/>
              <w:autoSpaceDN w:val="0"/>
              <w:adjustRightInd w:val="0"/>
              <w:snapToGrid w:val="0"/>
              <w:jc w:val="center"/>
              <w:rPr>
                <w:rFonts w:ascii="宋体" w:hAnsi="宋体"/>
                <w:color w:val="auto"/>
                <w:kern w:val="0"/>
                <w:szCs w:val="21"/>
                <w:highlight w:val="none"/>
              </w:rPr>
            </w:pPr>
          </w:p>
        </w:tc>
      </w:tr>
    </w:tbl>
    <w:p w14:paraId="35DAF1D9">
      <w:pPr>
        <w:pStyle w:val="4"/>
        <w:spacing w:before="0" w:line="360" w:lineRule="auto"/>
        <w:jc w:val="center"/>
        <w:rPr>
          <w:rFonts w:ascii="宋体" w:hAnsi="宋体"/>
          <w:b w:val="0"/>
          <w:color w:val="auto"/>
          <w:highlight w:val="none"/>
        </w:rPr>
      </w:pPr>
      <w:bookmarkStart w:id="2277" w:name="_Toc534185843"/>
      <w:bookmarkStart w:id="2278" w:name="_Toc287607893"/>
      <w:bookmarkStart w:id="2279" w:name="_Toc277082663"/>
      <w:bookmarkStart w:id="2280" w:name="_Toc430530552"/>
      <w:bookmarkStart w:id="2281" w:name="_Toc224103520"/>
      <w:bookmarkStart w:id="2282" w:name="_Toc509218866"/>
      <w:bookmarkStart w:id="2283" w:name="_Toc287620839"/>
      <w:bookmarkStart w:id="2284" w:name="_Toc57820664"/>
      <w:bookmarkStart w:id="2285" w:name="_Toc32467"/>
      <w:r>
        <w:rPr>
          <w:rFonts w:ascii="宋体" w:hAnsi="宋体"/>
          <w:b w:val="0"/>
          <w:color w:val="auto"/>
          <w:highlight w:val="none"/>
        </w:rPr>
        <w:t>（</w:t>
      </w:r>
      <w:r>
        <w:rPr>
          <w:rFonts w:hint="eastAsia" w:ascii="宋体" w:hAnsi="宋体"/>
          <w:b w:val="0"/>
          <w:color w:val="auto"/>
          <w:highlight w:val="none"/>
          <w:lang w:val="en-US" w:eastAsia="zh-CN"/>
        </w:rPr>
        <w:t>六</w:t>
      </w:r>
      <w:r>
        <w:rPr>
          <w:rFonts w:ascii="宋体" w:hAnsi="宋体"/>
          <w:b w:val="0"/>
          <w:color w:val="auto"/>
          <w:highlight w:val="none"/>
        </w:rPr>
        <w:t>）</w:t>
      </w:r>
      <w:bookmarkEnd w:id="2277"/>
      <w:bookmarkEnd w:id="2278"/>
      <w:bookmarkEnd w:id="2279"/>
      <w:bookmarkEnd w:id="2280"/>
      <w:bookmarkEnd w:id="2281"/>
      <w:bookmarkEnd w:id="2282"/>
      <w:bookmarkEnd w:id="2283"/>
      <w:r>
        <w:rPr>
          <w:rFonts w:hint="eastAsia" w:ascii="宋体" w:hAnsi="宋体"/>
          <w:b w:val="0"/>
          <w:color w:val="auto"/>
          <w:highlight w:val="none"/>
        </w:rPr>
        <w:t>承诺</w:t>
      </w:r>
      <w:bookmarkEnd w:id="2284"/>
      <w:bookmarkEnd w:id="2285"/>
    </w:p>
    <w:p w14:paraId="6091D645">
      <w:pPr>
        <w:snapToGrid w:val="0"/>
        <w:spacing w:line="380" w:lineRule="exact"/>
        <w:rPr>
          <w:rFonts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比选</w:t>
      </w:r>
      <w:r>
        <w:rPr>
          <w:rFonts w:hint="eastAsia" w:ascii="宋体" w:hAnsi="宋体"/>
          <w:color w:val="auto"/>
          <w:szCs w:val="21"/>
          <w:highlight w:val="none"/>
          <w:u w:val="single"/>
        </w:rPr>
        <w:t>人名称）</w:t>
      </w:r>
      <w:r>
        <w:rPr>
          <w:rFonts w:hint="eastAsia" w:ascii="宋体" w:hAnsi="宋体"/>
          <w:color w:val="auto"/>
          <w:szCs w:val="21"/>
          <w:highlight w:val="none"/>
        </w:rPr>
        <w:t>：</w:t>
      </w:r>
    </w:p>
    <w:p w14:paraId="74AAB6A9">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竞选</w:t>
      </w:r>
      <w:r>
        <w:rPr>
          <w:rFonts w:hint="eastAsia" w:ascii="宋体" w:hAnsi="宋体"/>
          <w:color w:val="auto"/>
          <w:szCs w:val="21"/>
          <w:highlight w:val="none"/>
          <w:u w:val="single"/>
        </w:rPr>
        <w:t>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w:t>
      </w:r>
      <w:r>
        <w:rPr>
          <w:rFonts w:hint="eastAsia" w:ascii="宋体" w:hAnsi="宋体"/>
          <w:color w:val="auto"/>
          <w:szCs w:val="21"/>
          <w:highlight w:val="none"/>
          <w:lang w:eastAsia="zh-CN"/>
        </w:rPr>
        <w:t>竞选</w:t>
      </w:r>
      <w:r>
        <w:rPr>
          <w:rFonts w:hint="eastAsia" w:ascii="宋体" w:hAnsi="宋体"/>
          <w:color w:val="auto"/>
          <w:szCs w:val="21"/>
          <w:highlight w:val="none"/>
        </w:rPr>
        <w:t>，自愿作出以下承诺：</w:t>
      </w:r>
    </w:p>
    <w:p w14:paraId="56DDC046">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1、我公司</w:t>
      </w:r>
      <w:r>
        <w:rPr>
          <w:rFonts w:hint="eastAsia" w:ascii="宋体" w:hAnsi="宋体"/>
          <w:color w:val="auto"/>
          <w:szCs w:val="21"/>
          <w:highlight w:val="none"/>
          <w:lang w:eastAsia="zh-CN"/>
        </w:rPr>
        <w:t>竞选</w:t>
      </w:r>
      <w:r>
        <w:rPr>
          <w:rFonts w:hint="eastAsia" w:ascii="宋体" w:hAnsi="宋体"/>
          <w:color w:val="auto"/>
          <w:szCs w:val="21"/>
          <w:highlight w:val="none"/>
        </w:rPr>
        <w:t>截止日</w:t>
      </w:r>
      <w:r>
        <w:rPr>
          <w:rFonts w:hint="eastAsia" w:ascii="宋体" w:hAnsi="宋体"/>
          <w:color w:val="auto"/>
          <w:szCs w:val="21"/>
          <w:highlight w:val="none"/>
          <w:lang w:eastAsia="zh-CN"/>
        </w:rPr>
        <w:t>竞选</w:t>
      </w:r>
      <w:r>
        <w:rPr>
          <w:rFonts w:hint="eastAsia" w:ascii="宋体" w:hAnsi="宋体"/>
          <w:color w:val="auto"/>
          <w:szCs w:val="21"/>
          <w:highlight w:val="none"/>
        </w:rPr>
        <w:t>资格情况不存在下列情形之一：</w:t>
      </w:r>
    </w:p>
    <w:p w14:paraId="0FC5FDDD">
      <w:pPr>
        <w:snapToGri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4061B4F3">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14:paraId="75B31FF4">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（3）被列入《重庆市工程建设领域招标投标信用管理暂行办法》规定的黑名单且在记分有效期内；</w:t>
      </w:r>
    </w:p>
    <w:p w14:paraId="51284199">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7EA57B6F">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（5）被重庆市</w:t>
      </w:r>
      <w:r>
        <w:rPr>
          <w:rFonts w:hint="eastAsia" w:ascii="宋体" w:hAnsi="宋体"/>
          <w:color w:val="auto"/>
          <w:szCs w:val="21"/>
          <w:highlight w:val="none"/>
          <w:lang w:eastAsia="zh-CN"/>
        </w:rPr>
        <w:t>市级有关行业</w:t>
      </w:r>
      <w:r>
        <w:rPr>
          <w:rFonts w:hint="eastAsia" w:ascii="宋体" w:hAnsi="宋体"/>
          <w:color w:val="auto"/>
          <w:szCs w:val="21"/>
          <w:highlight w:val="none"/>
        </w:rPr>
        <w:t>主管部门暂停在渝承揽新业务且在暂停期内。</w:t>
      </w:r>
    </w:p>
    <w:p w14:paraId="30C39E84">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2、我公司拟派的项目经理按注册建造师的相关规定到岗履职和未被禁止参与</w:t>
      </w:r>
      <w:r>
        <w:rPr>
          <w:rFonts w:hint="eastAsia" w:ascii="宋体" w:hAnsi="宋体"/>
          <w:color w:val="auto"/>
          <w:szCs w:val="21"/>
          <w:highlight w:val="none"/>
          <w:lang w:eastAsia="zh-CN"/>
        </w:rPr>
        <w:t>竞选</w:t>
      </w:r>
      <w:r>
        <w:rPr>
          <w:rFonts w:hint="eastAsia" w:ascii="宋体" w:hAnsi="宋体"/>
          <w:color w:val="auto"/>
          <w:szCs w:val="21"/>
          <w:highlight w:val="none"/>
        </w:rPr>
        <w:t>。</w:t>
      </w:r>
    </w:p>
    <w:p w14:paraId="3B588158">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2.1拟派的项目经理</w:t>
      </w:r>
      <w:r>
        <w:rPr>
          <w:rFonts w:hint="eastAsia" w:ascii="宋体" w:hAnsi="宋体"/>
          <w:color w:val="auto"/>
          <w:szCs w:val="21"/>
          <w:highlight w:val="none"/>
          <w:lang w:eastAsia="zh-CN"/>
        </w:rPr>
        <w:t>中选</w:t>
      </w:r>
      <w:r>
        <w:rPr>
          <w:rFonts w:hint="eastAsia" w:ascii="宋体" w:hAnsi="宋体"/>
          <w:color w:val="auto"/>
          <w:szCs w:val="21"/>
          <w:highlight w:val="none"/>
        </w:rPr>
        <w:t>后在本项目任职，签订合同时拟派的项目经理必须与</w:t>
      </w:r>
      <w:r>
        <w:rPr>
          <w:rFonts w:hint="eastAsia" w:ascii="宋体" w:hAnsi="宋体"/>
          <w:color w:val="auto"/>
          <w:szCs w:val="21"/>
          <w:highlight w:val="none"/>
          <w:lang w:eastAsia="zh-CN"/>
        </w:rPr>
        <w:t>竞选</w:t>
      </w:r>
      <w:r>
        <w:rPr>
          <w:rFonts w:hint="eastAsia" w:ascii="宋体" w:hAnsi="宋体"/>
          <w:color w:val="auto"/>
          <w:szCs w:val="21"/>
          <w:highlight w:val="none"/>
        </w:rPr>
        <w:t>文件中的项目经理一致，并满足办理施工许可手续的相关要求。不能按承诺到岗履约的，按合同相关条款处罚并上报行政主管部门，给贵单位造成损失的，我公司依法承担违约赔偿责任。拟派的项目经理</w:t>
      </w:r>
      <w:r>
        <w:rPr>
          <w:rFonts w:hint="eastAsia" w:ascii="宋体" w:hAnsi="宋体"/>
          <w:color w:val="auto"/>
          <w:szCs w:val="21"/>
          <w:highlight w:val="none"/>
          <w:lang w:eastAsia="zh-CN"/>
        </w:rPr>
        <w:t>中选</w:t>
      </w:r>
      <w:r>
        <w:rPr>
          <w:rFonts w:hint="eastAsia" w:ascii="宋体" w:hAnsi="宋体"/>
          <w:color w:val="auto"/>
          <w:szCs w:val="21"/>
          <w:highlight w:val="none"/>
        </w:rPr>
        <w:t>后不得随意更换。</w:t>
      </w:r>
    </w:p>
    <w:p w14:paraId="18ED7D95">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2.2拟派的项目经理未被重庆市</w:t>
      </w:r>
      <w:r>
        <w:rPr>
          <w:rFonts w:hint="eastAsia" w:ascii="宋体" w:hAnsi="宋体"/>
          <w:color w:val="auto"/>
          <w:szCs w:val="21"/>
          <w:highlight w:val="none"/>
          <w:lang w:val="en-US" w:eastAsia="zh-CN"/>
        </w:rPr>
        <w:t>市级有关行业</w:t>
      </w:r>
      <w:r>
        <w:rPr>
          <w:rFonts w:hint="eastAsia" w:ascii="宋体" w:hAnsi="宋体"/>
          <w:color w:val="auto"/>
          <w:szCs w:val="21"/>
          <w:highlight w:val="none"/>
        </w:rPr>
        <w:t>主管部门暂停在渝承揽新业务，若被暂停且参加</w:t>
      </w:r>
      <w:r>
        <w:rPr>
          <w:rFonts w:hint="eastAsia" w:ascii="宋体" w:hAnsi="宋体"/>
          <w:color w:val="auto"/>
          <w:szCs w:val="21"/>
          <w:highlight w:val="none"/>
          <w:lang w:eastAsia="zh-CN"/>
        </w:rPr>
        <w:t>竞选</w:t>
      </w:r>
      <w:r>
        <w:rPr>
          <w:rFonts w:hint="eastAsia" w:ascii="宋体" w:hAnsi="宋体"/>
          <w:color w:val="auto"/>
          <w:szCs w:val="21"/>
          <w:highlight w:val="none"/>
        </w:rPr>
        <w:t>的</w:t>
      </w:r>
      <w:r>
        <w:rPr>
          <w:rFonts w:hint="eastAsia" w:ascii="宋体" w:hAnsi="宋体"/>
          <w:color w:val="auto"/>
          <w:szCs w:val="21"/>
          <w:highlight w:val="none"/>
          <w:lang w:eastAsia="zh-CN"/>
        </w:rPr>
        <w:t>竞选</w:t>
      </w:r>
      <w:r>
        <w:rPr>
          <w:rFonts w:hint="eastAsia" w:ascii="宋体" w:hAnsi="宋体"/>
          <w:color w:val="auto"/>
          <w:szCs w:val="21"/>
          <w:highlight w:val="none"/>
        </w:rPr>
        <w:t>将被否决；已取得</w:t>
      </w:r>
      <w:r>
        <w:rPr>
          <w:rFonts w:hint="eastAsia" w:ascii="宋体" w:hAnsi="宋体"/>
          <w:color w:val="auto"/>
          <w:szCs w:val="21"/>
          <w:highlight w:val="none"/>
          <w:lang w:eastAsia="zh-CN"/>
        </w:rPr>
        <w:t>中选</w:t>
      </w:r>
      <w:r>
        <w:rPr>
          <w:rFonts w:hint="eastAsia" w:ascii="宋体" w:hAnsi="宋体"/>
          <w:color w:val="auto"/>
          <w:szCs w:val="21"/>
          <w:highlight w:val="none"/>
        </w:rPr>
        <w:t>候选人资格或</w:t>
      </w:r>
      <w:r>
        <w:rPr>
          <w:rFonts w:hint="eastAsia" w:ascii="宋体" w:hAnsi="宋体"/>
          <w:color w:val="auto"/>
          <w:szCs w:val="21"/>
          <w:highlight w:val="none"/>
          <w:lang w:eastAsia="zh-CN"/>
        </w:rPr>
        <w:t>中选</w:t>
      </w:r>
      <w:r>
        <w:rPr>
          <w:rFonts w:hint="eastAsia" w:ascii="宋体" w:hAnsi="宋体"/>
          <w:color w:val="auto"/>
          <w:szCs w:val="21"/>
          <w:highlight w:val="none"/>
        </w:rPr>
        <w:t>资格的，贵单位有权取消我公司</w:t>
      </w:r>
      <w:r>
        <w:rPr>
          <w:rFonts w:hint="eastAsia" w:ascii="宋体" w:hAnsi="宋体"/>
          <w:color w:val="auto"/>
          <w:szCs w:val="21"/>
          <w:highlight w:val="none"/>
          <w:lang w:eastAsia="zh-CN"/>
        </w:rPr>
        <w:t>中选</w:t>
      </w:r>
      <w:r>
        <w:rPr>
          <w:rFonts w:hint="eastAsia" w:ascii="宋体" w:hAnsi="宋体"/>
          <w:color w:val="auto"/>
          <w:szCs w:val="21"/>
          <w:highlight w:val="none"/>
        </w:rPr>
        <w:t>候选人资格或</w:t>
      </w:r>
      <w:r>
        <w:rPr>
          <w:rFonts w:hint="eastAsia" w:ascii="宋体" w:hAnsi="宋体"/>
          <w:color w:val="auto"/>
          <w:szCs w:val="21"/>
          <w:highlight w:val="none"/>
          <w:lang w:eastAsia="zh-CN"/>
        </w:rPr>
        <w:t>中选</w:t>
      </w:r>
      <w:r>
        <w:rPr>
          <w:rFonts w:hint="eastAsia" w:ascii="宋体" w:hAnsi="宋体"/>
          <w:color w:val="auto"/>
          <w:szCs w:val="21"/>
          <w:highlight w:val="none"/>
        </w:rPr>
        <w:t>资格；给贵单位造成损失的，我公司依法承担违约赔偿责任。</w:t>
      </w:r>
    </w:p>
    <w:p w14:paraId="2D7D3BD0">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2.3为保证我公司拟派的项目经理到本项目到岗履职，我公司还承诺：</w:t>
      </w:r>
    </w:p>
    <w:p w14:paraId="7987B1E2">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若我公司拟派本项目的项目经理有在其他项目任职的情形的（或有在其他项目</w:t>
      </w:r>
      <w:r>
        <w:rPr>
          <w:rFonts w:hint="eastAsia" w:ascii="宋体" w:hAnsi="宋体"/>
          <w:color w:val="auto"/>
          <w:szCs w:val="21"/>
          <w:highlight w:val="none"/>
          <w:lang w:eastAsia="zh-CN"/>
        </w:rPr>
        <w:t>中选</w:t>
      </w:r>
      <w:r>
        <w:rPr>
          <w:rFonts w:hint="eastAsia" w:ascii="宋体" w:hAnsi="宋体"/>
          <w:color w:val="auto"/>
          <w:szCs w:val="21"/>
          <w:highlight w:val="none"/>
        </w:rPr>
        <w:t>或拟</w:t>
      </w:r>
      <w:r>
        <w:rPr>
          <w:rFonts w:hint="eastAsia" w:ascii="宋体" w:hAnsi="宋体"/>
          <w:color w:val="auto"/>
          <w:szCs w:val="21"/>
          <w:highlight w:val="none"/>
          <w:lang w:eastAsia="zh-CN"/>
        </w:rPr>
        <w:t>中选</w:t>
      </w:r>
      <w:r>
        <w:rPr>
          <w:rFonts w:hint="eastAsia" w:ascii="宋体" w:hAnsi="宋体"/>
          <w:color w:val="auto"/>
          <w:szCs w:val="21"/>
          <w:highlight w:val="none"/>
        </w:rPr>
        <w:t>的情形的），应在收到</w:t>
      </w:r>
      <w:r>
        <w:rPr>
          <w:rFonts w:hint="eastAsia" w:ascii="宋体" w:hAnsi="宋体"/>
          <w:color w:val="auto"/>
          <w:szCs w:val="21"/>
          <w:highlight w:val="none"/>
          <w:lang w:eastAsia="zh-CN"/>
        </w:rPr>
        <w:t>中选</w:t>
      </w:r>
      <w:r>
        <w:rPr>
          <w:rFonts w:hint="eastAsia" w:ascii="宋体" w:hAnsi="宋体"/>
          <w:color w:val="auto"/>
          <w:szCs w:val="21"/>
          <w:highlight w:val="none"/>
        </w:rPr>
        <w:t>通知书后</w:t>
      </w:r>
      <w:r>
        <w:rPr>
          <w:rFonts w:hint="eastAsia" w:ascii="宋体" w:hAnsi="宋体"/>
          <w:color w:val="auto"/>
          <w:szCs w:val="21"/>
          <w:highlight w:val="none"/>
          <w:u w:val="single"/>
        </w:rPr>
        <w:t xml:space="preserve"> 14 </w:t>
      </w:r>
      <w:r>
        <w:rPr>
          <w:rFonts w:hint="eastAsia" w:ascii="宋体" w:hAnsi="宋体"/>
          <w:color w:val="auto"/>
          <w:szCs w:val="21"/>
          <w:highlight w:val="none"/>
        </w:rPr>
        <w:t>日</w:t>
      </w:r>
      <w:r>
        <w:rPr>
          <w:rFonts w:hint="eastAsia" w:ascii="宋体" w:hAnsi="宋体"/>
          <w:i/>
          <w:iCs/>
          <w:color w:val="auto"/>
          <w:szCs w:val="21"/>
          <w:highlight w:val="none"/>
          <w:lang w:val="en-US" w:eastAsia="zh-CN"/>
        </w:rPr>
        <w:t>[提示：</w:t>
      </w:r>
      <w:r>
        <w:rPr>
          <w:rFonts w:hint="eastAsia" w:ascii="宋体" w:hAnsi="宋体"/>
          <w:i/>
          <w:iCs/>
          <w:color w:val="auto"/>
          <w:szCs w:val="21"/>
          <w:highlight w:val="none"/>
        </w:rPr>
        <w:t>7～30日</w:t>
      </w:r>
      <w:r>
        <w:rPr>
          <w:rFonts w:hint="eastAsia" w:ascii="宋体" w:hAnsi="宋体"/>
          <w:i/>
          <w:iCs/>
          <w:color w:val="auto"/>
          <w:szCs w:val="21"/>
          <w:highlight w:val="none"/>
          <w:lang w:val="en-US" w:eastAsia="zh-CN"/>
        </w:rPr>
        <w:t>]</w:t>
      </w:r>
      <w:r>
        <w:rPr>
          <w:rFonts w:hint="eastAsia" w:ascii="宋体" w:hAnsi="宋体"/>
          <w:color w:val="auto"/>
          <w:szCs w:val="21"/>
          <w:highlight w:val="none"/>
        </w:rPr>
        <w:t>内，办理完成放弃在其他项目任职的手续（或办理完成放弃在其他项目</w:t>
      </w:r>
      <w:r>
        <w:rPr>
          <w:rFonts w:hint="eastAsia" w:ascii="宋体" w:hAnsi="宋体"/>
          <w:color w:val="auto"/>
          <w:szCs w:val="21"/>
          <w:highlight w:val="none"/>
          <w:lang w:eastAsia="zh-CN"/>
        </w:rPr>
        <w:t>中选</w:t>
      </w:r>
      <w:r>
        <w:rPr>
          <w:rFonts w:hint="eastAsia" w:ascii="宋体" w:hAnsi="宋体"/>
          <w:color w:val="auto"/>
          <w:szCs w:val="21"/>
          <w:highlight w:val="none"/>
        </w:rPr>
        <w:t>或拟</w:t>
      </w:r>
      <w:r>
        <w:rPr>
          <w:rFonts w:hint="eastAsia" w:ascii="宋体" w:hAnsi="宋体"/>
          <w:color w:val="auto"/>
          <w:szCs w:val="21"/>
          <w:highlight w:val="none"/>
          <w:lang w:eastAsia="zh-CN"/>
        </w:rPr>
        <w:t>中选</w:t>
      </w:r>
      <w:r>
        <w:rPr>
          <w:rFonts w:hint="eastAsia" w:ascii="宋体" w:hAnsi="宋体"/>
          <w:color w:val="auto"/>
          <w:szCs w:val="21"/>
          <w:highlight w:val="none"/>
        </w:rPr>
        <w:t>的手续），贵单位在合同签订前有权对我公司拟派项目经理在其他项目的任职情形（或在其他项目的</w:t>
      </w:r>
      <w:r>
        <w:rPr>
          <w:rFonts w:hint="eastAsia" w:ascii="宋体" w:hAnsi="宋体"/>
          <w:color w:val="auto"/>
          <w:szCs w:val="21"/>
          <w:highlight w:val="none"/>
          <w:lang w:eastAsia="zh-CN"/>
        </w:rPr>
        <w:t>中选</w:t>
      </w:r>
      <w:r>
        <w:rPr>
          <w:rFonts w:hint="eastAsia" w:ascii="宋体" w:hAnsi="宋体"/>
          <w:color w:val="auto"/>
          <w:szCs w:val="21"/>
          <w:highlight w:val="none"/>
        </w:rPr>
        <w:t>或拟</w:t>
      </w:r>
      <w:r>
        <w:rPr>
          <w:rFonts w:hint="eastAsia" w:ascii="宋体" w:hAnsi="宋体"/>
          <w:color w:val="auto"/>
          <w:szCs w:val="21"/>
          <w:highlight w:val="none"/>
          <w:lang w:eastAsia="zh-CN"/>
        </w:rPr>
        <w:t>中选</w:t>
      </w:r>
      <w:r>
        <w:rPr>
          <w:rFonts w:hint="eastAsia" w:ascii="宋体" w:hAnsi="宋体"/>
          <w:color w:val="auto"/>
          <w:szCs w:val="21"/>
          <w:highlight w:val="none"/>
        </w:rPr>
        <w:t>情形）进行核查，若与我公司承诺内容不符或我公司未在上述时间内按照</w:t>
      </w:r>
      <w:r>
        <w:rPr>
          <w:rFonts w:hint="eastAsia" w:ascii="宋体" w:hAnsi="宋体"/>
          <w:color w:val="auto"/>
          <w:szCs w:val="21"/>
          <w:highlight w:val="none"/>
          <w:lang w:eastAsia="zh-CN"/>
        </w:rPr>
        <w:t>比选</w:t>
      </w:r>
      <w:r>
        <w:rPr>
          <w:rFonts w:hint="eastAsia" w:ascii="宋体" w:hAnsi="宋体"/>
          <w:color w:val="auto"/>
          <w:szCs w:val="21"/>
          <w:highlight w:val="none"/>
        </w:rPr>
        <w:t>文件规定递交放弃在其他项目任职、</w:t>
      </w:r>
      <w:r>
        <w:rPr>
          <w:rFonts w:hint="eastAsia" w:ascii="宋体" w:hAnsi="宋体"/>
          <w:color w:val="auto"/>
          <w:szCs w:val="21"/>
          <w:highlight w:val="none"/>
          <w:lang w:eastAsia="zh-CN"/>
        </w:rPr>
        <w:t>中选</w:t>
      </w:r>
      <w:r>
        <w:rPr>
          <w:rFonts w:hint="eastAsia" w:ascii="宋体" w:hAnsi="宋体"/>
          <w:color w:val="auto"/>
          <w:szCs w:val="21"/>
          <w:highlight w:val="none"/>
        </w:rPr>
        <w:t>或拟</w:t>
      </w:r>
      <w:r>
        <w:rPr>
          <w:rFonts w:hint="eastAsia" w:ascii="宋体" w:hAnsi="宋体"/>
          <w:color w:val="auto"/>
          <w:szCs w:val="21"/>
          <w:highlight w:val="none"/>
          <w:lang w:eastAsia="zh-CN"/>
        </w:rPr>
        <w:t>中选</w:t>
      </w:r>
      <w:r>
        <w:rPr>
          <w:rFonts w:hint="eastAsia" w:ascii="宋体" w:hAnsi="宋体"/>
          <w:color w:val="auto"/>
          <w:szCs w:val="21"/>
          <w:highlight w:val="none"/>
        </w:rPr>
        <w:t>的相关资料，我公司自愿放弃</w:t>
      </w:r>
      <w:r>
        <w:rPr>
          <w:rFonts w:hint="eastAsia" w:ascii="宋体" w:hAnsi="宋体"/>
          <w:color w:val="auto"/>
          <w:szCs w:val="21"/>
          <w:highlight w:val="none"/>
          <w:lang w:eastAsia="zh-CN"/>
        </w:rPr>
        <w:t>中选</w:t>
      </w:r>
      <w:r>
        <w:rPr>
          <w:rFonts w:hint="eastAsia" w:ascii="宋体" w:hAnsi="宋体"/>
          <w:color w:val="auto"/>
          <w:szCs w:val="21"/>
          <w:highlight w:val="none"/>
        </w:rPr>
        <w:t>资格，贵单位不退还我公司的</w:t>
      </w:r>
      <w:r>
        <w:rPr>
          <w:rFonts w:hint="eastAsia" w:ascii="宋体" w:hAnsi="宋体"/>
          <w:color w:val="auto"/>
          <w:szCs w:val="21"/>
          <w:highlight w:val="none"/>
          <w:lang w:eastAsia="zh-CN"/>
        </w:rPr>
        <w:t>竞选</w:t>
      </w:r>
      <w:r>
        <w:rPr>
          <w:rFonts w:hint="eastAsia" w:ascii="宋体" w:hAnsi="宋体"/>
          <w:color w:val="auto"/>
          <w:szCs w:val="21"/>
          <w:highlight w:val="none"/>
        </w:rPr>
        <w:t>保证金。在合同签订时，我公司确保拟派项目经理符合《建筑施工企业项目经理资质管理办法》规定的项目经理任职条件，否则我公司自愿放弃</w:t>
      </w:r>
      <w:r>
        <w:rPr>
          <w:rFonts w:hint="eastAsia" w:ascii="宋体" w:hAnsi="宋体"/>
          <w:color w:val="auto"/>
          <w:szCs w:val="21"/>
          <w:highlight w:val="none"/>
          <w:lang w:eastAsia="zh-CN"/>
        </w:rPr>
        <w:t>中选</w:t>
      </w:r>
      <w:r>
        <w:rPr>
          <w:rFonts w:hint="eastAsia" w:ascii="宋体" w:hAnsi="宋体"/>
          <w:color w:val="auto"/>
          <w:szCs w:val="21"/>
          <w:highlight w:val="none"/>
        </w:rPr>
        <w:t>资格，贵单位不退还我公司的</w:t>
      </w:r>
      <w:r>
        <w:rPr>
          <w:rFonts w:hint="eastAsia" w:ascii="宋体" w:hAnsi="宋体"/>
          <w:color w:val="auto"/>
          <w:szCs w:val="21"/>
          <w:highlight w:val="none"/>
          <w:lang w:eastAsia="zh-CN"/>
        </w:rPr>
        <w:t>竞选</w:t>
      </w:r>
      <w:r>
        <w:rPr>
          <w:rFonts w:hint="eastAsia" w:ascii="宋体" w:hAnsi="宋体"/>
          <w:color w:val="auto"/>
          <w:szCs w:val="21"/>
          <w:highlight w:val="none"/>
        </w:rPr>
        <w:t>保证金。</w:t>
      </w:r>
    </w:p>
    <w:p w14:paraId="23B50C98">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若我公司拟派项目经理放弃在其他项目任职的将提供：①经业主或建设单位同意任职变更的文件；②负责项目监管的行业行政主管部门出具同意任职变更的证明材料。</w:t>
      </w:r>
    </w:p>
    <w:p w14:paraId="0C1C2759">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若我公司拟派项目经理放弃在其他项目</w:t>
      </w:r>
      <w:r>
        <w:rPr>
          <w:rFonts w:hint="eastAsia" w:ascii="宋体" w:hAnsi="宋体"/>
          <w:color w:val="auto"/>
          <w:szCs w:val="21"/>
          <w:highlight w:val="none"/>
          <w:lang w:eastAsia="zh-CN"/>
        </w:rPr>
        <w:t>中选</w:t>
      </w:r>
      <w:r>
        <w:rPr>
          <w:rFonts w:hint="eastAsia" w:ascii="宋体" w:hAnsi="宋体"/>
          <w:color w:val="auto"/>
          <w:szCs w:val="21"/>
          <w:highlight w:val="none"/>
        </w:rPr>
        <w:t>或拟</w:t>
      </w:r>
      <w:r>
        <w:rPr>
          <w:rFonts w:hint="eastAsia" w:ascii="宋体" w:hAnsi="宋体"/>
          <w:color w:val="auto"/>
          <w:szCs w:val="21"/>
          <w:highlight w:val="none"/>
          <w:lang w:eastAsia="zh-CN"/>
        </w:rPr>
        <w:t>中选</w:t>
      </w:r>
      <w:r>
        <w:rPr>
          <w:rFonts w:hint="eastAsia" w:ascii="宋体" w:hAnsi="宋体"/>
          <w:color w:val="auto"/>
          <w:szCs w:val="21"/>
          <w:highlight w:val="none"/>
        </w:rPr>
        <w:t>的将提供：①经</w:t>
      </w:r>
      <w:r>
        <w:rPr>
          <w:rFonts w:hint="eastAsia" w:ascii="宋体" w:hAnsi="宋体"/>
          <w:color w:val="auto"/>
          <w:szCs w:val="21"/>
          <w:highlight w:val="none"/>
          <w:lang w:eastAsia="zh-CN"/>
        </w:rPr>
        <w:t>中选</w:t>
      </w:r>
      <w:r>
        <w:rPr>
          <w:rFonts w:hint="eastAsia" w:ascii="宋体" w:hAnsi="宋体"/>
          <w:color w:val="auto"/>
          <w:szCs w:val="21"/>
          <w:highlight w:val="none"/>
        </w:rPr>
        <w:t>或拟</w:t>
      </w:r>
      <w:r>
        <w:rPr>
          <w:rFonts w:hint="eastAsia" w:ascii="宋体" w:hAnsi="宋体"/>
          <w:color w:val="auto"/>
          <w:szCs w:val="21"/>
          <w:highlight w:val="none"/>
          <w:lang w:eastAsia="zh-CN"/>
        </w:rPr>
        <w:t>中选</w:t>
      </w:r>
      <w:r>
        <w:rPr>
          <w:rFonts w:hint="eastAsia" w:ascii="宋体" w:hAnsi="宋体"/>
          <w:color w:val="auto"/>
          <w:szCs w:val="21"/>
          <w:highlight w:val="none"/>
        </w:rPr>
        <w:t>的其他项目建设单位同意的放弃</w:t>
      </w:r>
      <w:r>
        <w:rPr>
          <w:rFonts w:hint="eastAsia" w:ascii="宋体" w:hAnsi="宋体"/>
          <w:color w:val="auto"/>
          <w:szCs w:val="21"/>
          <w:highlight w:val="none"/>
          <w:lang w:eastAsia="zh-CN"/>
        </w:rPr>
        <w:t>中选</w:t>
      </w:r>
      <w:r>
        <w:rPr>
          <w:rFonts w:hint="eastAsia" w:ascii="宋体" w:hAnsi="宋体"/>
          <w:color w:val="auto"/>
          <w:szCs w:val="21"/>
          <w:highlight w:val="none"/>
        </w:rPr>
        <w:t>函。</w:t>
      </w:r>
    </w:p>
    <w:p w14:paraId="5E2AE3EC">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3、我公司若</w:t>
      </w:r>
      <w:r>
        <w:rPr>
          <w:rFonts w:hint="eastAsia" w:ascii="宋体" w:hAnsi="宋体"/>
          <w:color w:val="auto"/>
          <w:szCs w:val="21"/>
          <w:highlight w:val="none"/>
          <w:lang w:eastAsia="zh-CN"/>
        </w:rPr>
        <w:t>中选</w:t>
      </w:r>
      <w:r>
        <w:rPr>
          <w:rFonts w:hint="eastAsia" w:ascii="宋体" w:hAnsi="宋体"/>
          <w:color w:val="auto"/>
          <w:szCs w:val="21"/>
          <w:highlight w:val="none"/>
        </w:rPr>
        <w:t>，在签订合同之前，将按照建设行政主管部门的要求组建施工项目部，配置项目管理班子，出具任命文件。任命文件应当明确施工项目部的职责、岗位设置、人员配备，并书面通知</w:t>
      </w:r>
      <w:r>
        <w:rPr>
          <w:rFonts w:hint="eastAsia" w:ascii="宋体" w:hAnsi="宋体"/>
          <w:color w:val="auto"/>
          <w:szCs w:val="21"/>
          <w:highlight w:val="none"/>
          <w:lang w:eastAsia="zh-CN"/>
        </w:rPr>
        <w:t>贵单位</w:t>
      </w:r>
      <w:r>
        <w:rPr>
          <w:rFonts w:hint="eastAsia" w:ascii="宋体" w:hAnsi="宋体"/>
          <w:color w:val="auto"/>
          <w:szCs w:val="21"/>
          <w:highlight w:val="none"/>
        </w:rPr>
        <w:t>。相关岗位管理人员应持有建设行政主管部门要求的岗位证书，并提供我公司为其缴纳的养老保险证明材料。</w:t>
      </w:r>
      <w:r>
        <w:rPr>
          <w:rFonts w:hint="eastAsia" w:ascii="宋体" w:hAnsi="宋体"/>
          <w:color w:val="auto"/>
          <w:szCs w:val="21"/>
          <w:highlight w:val="none"/>
          <w:lang w:eastAsia="zh-CN"/>
        </w:rPr>
        <w:t>中选</w:t>
      </w:r>
      <w:r>
        <w:rPr>
          <w:rFonts w:hint="eastAsia" w:ascii="宋体" w:hAnsi="宋体"/>
          <w:color w:val="auto"/>
          <w:szCs w:val="21"/>
          <w:highlight w:val="none"/>
        </w:rPr>
        <w:t>后不能满足该要求的，取消我公司</w:t>
      </w:r>
      <w:r>
        <w:rPr>
          <w:rFonts w:hint="eastAsia" w:ascii="宋体" w:hAnsi="宋体"/>
          <w:color w:val="auto"/>
          <w:szCs w:val="21"/>
          <w:highlight w:val="none"/>
          <w:lang w:eastAsia="zh-CN"/>
        </w:rPr>
        <w:t>中选</w:t>
      </w:r>
      <w:r>
        <w:rPr>
          <w:rFonts w:hint="eastAsia" w:ascii="宋体" w:hAnsi="宋体"/>
          <w:color w:val="auto"/>
          <w:szCs w:val="21"/>
          <w:highlight w:val="none"/>
        </w:rPr>
        <w:t>资格，给</w:t>
      </w:r>
      <w:r>
        <w:rPr>
          <w:rFonts w:hint="eastAsia" w:ascii="宋体" w:hAnsi="宋体"/>
          <w:color w:val="auto"/>
          <w:szCs w:val="21"/>
          <w:highlight w:val="none"/>
          <w:lang w:eastAsia="zh-CN"/>
        </w:rPr>
        <w:t>贵单位</w:t>
      </w:r>
      <w:r>
        <w:rPr>
          <w:rFonts w:hint="eastAsia" w:ascii="宋体" w:hAnsi="宋体"/>
          <w:color w:val="auto"/>
          <w:szCs w:val="21"/>
          <w:highlight w:val="none"/>
        </w:rPr>
        <w:t>造成损失的，我公司依法承担违约赔偿责任。</w:t>
      </w:r>
    </w:p>
    <w:p w14:paraId="74D25322">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4、我公司在资格审查部分中提供的相关证明材料真实有效，不存在弄虚作假情形。</w:t>
      </w:r>
      <w:r>
        <w:rPr>
          <w:rFonts w:hint="eastAsia" w:ascii="宋体" w:hAnsi="宋体"/>
          <w:color w:val="auto"/>
          <w:szCs w:val="21"/>
          <w:highlight w:val="none"/>
          <w:u w:val="single"/>
          <w:lang w:eastAsia="zh-CN"/>
        </w:rPr>
        <w:t>贵单位</w:t>
      </w:r>
      <w:r>
        <w:rPr>
          <w:rFonts w:hint="eastAsia" w:ascii="宋体" w:hAnsi="宋体"/>
          <w:color w:val="auto"/>
          <w:szCs w:val="21"/>
          <w:highlight w:val="none"/>
          <w:u w:val="single"/>
        </w:rPr>
        <w:t>在合同签订前均有权对我</w:t>
      </w:r>
      <w:r>
        <w:rPr>
          <w:rFonts w:hint="eastAsia" w:ascii="宋体" w:hAnsi="宋体"/>
          <w:color w:val="auto"/>
          <w:szCs w:val="21"/>
          <w:highlight w:val="none"/>
          <w:u w:val="single"/>
          <w:lang w:eastAsia="zh-CN"/>
        </w:rPr>
        <w:t>公</w:t>
      </w:r>
      <w:r>
        <w:rPr>
          <w:rFonts w:hint="eastAsia" w:ascii="宋体" w:hAnsi="宋体"/>
          <w:color w:val="auto"/>
          <w:szCs w:val="21"/>
          <w:highlight w:val="none"/>
          <w:u w:val="single"/>
        </w:rPr>
        <w:t>司提供的资料进行核实，若发现弄虚作假，</w:t>
      </w:r>
      <w:r>
        <w:rPr>
          <w:rFonts w:hint="eastAsia" w:ascii="宋体" w:hAnsi="宋体"/>
          <w:color w:val="auto"/>
          <w:szCs w:val="21"/>
          <w:highlight w:val="none"/>
          <w:u w:val="single"/>
          <w:lang w:eastAsia="zh-CN"/>
        </w:rPr>
        <w:t>按相关规定</w:t>
      </w:r>
      <w:r>
        <w:rPr>
          <w:rFonts w:hint="eastAsia" w:ascii="宋体" w:hAnsi="宋体"/>
          <w:color w:val="auto"/>
          <w:szCs w:val="21"/>
          <w:highlight w:val="none"/>
          <w:u w:val="single"/>
        </w:rPr>
        <w:t>取消</w:t>
      </w:r>
      <w:r>
        <w:rPr>
          <w:rFonts w:hint="eastAsia" w:ascii="宋体" w:hAnsi="宋体"/>
          <w:color w:val="auto"/>
          <w:szCs w:val="21"/>
          <w:highlight w:val="none"/>
          <w:u w:val="single"/>
          <w:lang w:eastAsia="zh-CN"/>
        </w:rPr>
        <w:t>我公司中选</w:t>
      </w:r>
      <w:r>
        <w:rPr>
          <w:rFonts w:hint="eastAsia" w:ascii="宋体" w:hAnsi="宋体"/>
          <w:color w:val="auto"/>
          <w:szCs w:val="21"/>
          <w:highlight w:val="none"/>
          <w:u w:val="single"/>
        </w:rPr>
        <w:t>资格，并按相关法律法规报招标投标监督部门，</w:t>
      </w:r>
      <w:r>
        <w:rPr>
          <w:rFonts w:hint="eastAsia" w:ascii="宋体" w:hAnsi="宋体"/>
          <w:color w:val="auto"/>
          <w:szCs w:val="21"/>
          <w:highlight w:val="none"/>
          <w:u w:val="single"/>
          <w:lang w:eastAsia="zh-CN"/>
        </w:rPr>
        <w:t>竞选</w:t>
      </w:r>
      <w:r>
        <w:rPr>
          <w:rFonts w:hint="eastAsia" w:ascii="宋体" w:hAnsi="宋体"/>
          <w:color w:val="auto"/>
          <w:szCs w:val="21"/>
          <w:highlight w:val="none"/>
          <w:u w:val="single"/>
        </w:rPr>
        <w:t>保证金不予退还，我</w:t>
      </w:r>
      <w:r>
        <w:rPr>
          <w:rFonts w:hint="eastAsia" w:ascii="宋体" w:hAnsi="宋体"/>
          <w:color w:val="auto"/>
          <w:szCs w:val="21"/>
          <w:highlight w:val="none"/>
          <w:u w:val="single"/>
          <w:lang w:eastAsia="zh-CN"/>
        </w:rPr>
        <w:t>公</w:t>
      </w:r>
      <w:r>
        <w:rPr>
          <w:rFonts w:hint="eastAsia" w:ascii="宋体" w:hAnsi="宋体"/>
          <w:color w:val="auto"/>
          <w:szCs w:val="21"/>
          <w:highlight w:val="none"/>
          <w:u w:val="single"/>
        </w:rPr>
        <w:t>司自愿承担因此造成的相关责任并赔偿相应损失</w:t>
      </w:r>
      <w:r>
        <w:rPr>
          <w:rFonts w:hint="eastAsia" w:ascii="宋体" w:hAnsi="宋体"/>
          <w:color w:val="auto"/>
          <w:szCs w:val="21"/>
          <w:highlight w:val="none"/>
        </w:rPr>
        <w:t>。</w:t>
      </w:r>
    </w:p>
    <w:p w14:paraId="2793EBAD">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5、我公司不存在第二章 </w:t>
      </w:r>
      <w:r>
        <w:rPr>
          <w:rFonts w:hint="eastAsia" w:ascii="宋体" w:hAnsi="宋体"/>
          <w:color w:val="auto"/>
          <w:szCs w:val="21"/>
          <w:highlight w:val="none"/>
          <w:lang w:eastAsia="zh-CN"/>
        </w:rPr>
        <w:t>竞选</w:t>
      </w:r>
      <w:r>
        <w:rPr>
          <w:rFonts w:hint="eastAsia" w:ascii="宋体" w:hAnsi="宋体"/>
          <w:color w:val="auto"/>
          <w:szCs w:val="21"/>
          <w:highlight w:val="none"/>
        </w:rPr>
        <w:t>人须知第 1.4.3 项规定的任何一种情形。</w:t>
      </w:r>
    </w:p>
    <w:p w14:paraId="6AA23B21">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6、我公司的</w:t>
      </w:r>
      <w:r>
        <w:rPr>
          <w:rFonts w:hint="eastAsia" w:ascii="宋体" w:hAnsi="宋体"/>
          <w:color w:val="auto"/>
          <w:szCs w:val="21"/>
          <w:highlight w:val="none"/>
          <w:lang w:eastAsia="zh-CN"/>
        </w:rPr>
        <w:t>竞选</w:t>
      </w:r>
      <w:r>
        <w:rPr>
          <w:rFonts w:hint="eastAsia" w:ascii="宋体" w:hAnsi="宋体"/>
          <w:color w:val="auto"/>
          <w:szCs w:val="21"/>
          <w:highlight w:val="none"/>
        </w:rPr>
        <w:t xml:space="preserve">文件符合第二章 </w:t>
      </w:r>
      <w:r>
        <w:rPr>
          <w:rFonts w:hint="eastAsia" w:ascii="宋体" w:hAnsi="宋体"/>
          <w:color w:val="auto"/>
          <w:szCs w:val="21"/>
          <w:highlight w:val="none"/>
          <w:lang w:eastAsia="zh-CN"/>
        </w:rPr>
        <w:t>竞选</w:t>
      </w:r>
      <w:r>
        <w:rPr>
          <w:rFonts w:hint="eastAsia" w:ascii="宋体" w:hAnsi="宋体"/>
          <w:color w:val="auto"/>
          <w:szCs w:val="21"/>
          <w:highlight w:val="none"/>
        </w:rPr>
        <w:t>人须知第 1.3.1 项的规定。</w:t>
      </w:r>
    </w:p>
    <w:p w14:paraId="1D7E85CA">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7、我公司的</w:t>
      </w:r>
      <w:r>
        <w:rPr>
          <w:rFonts w:hint="eastAsia" w:ascii="宋体" w:hAnsi="宋体"/>
          <w:color w:val="auto"/>
          <w:szCs w:val="21"/>
          <w:highlight w:val="none"/>
          <w:lang w:eastAsia="zh-CN"/>
        </w:rPr>
        <w:t>竞选</w:t>
      </w:r>
      <w:r>
        <w:rPr>
          <w:rFonts w:hint="eastAsia" w:ascii="宋体" w:hAnsi="宋体"/>
          <w:color w:val="auto"/>
          <w:szCs w:val="21"/>
          <w:highlight w:val="none"/>
        </w:rPr>
        <w:t>文件符合第四章 合同条款及格式规定，</w:t>
      </w:r>
      <w:r>
        <w:rPr>
          <w:rFonts w:hint="eastAsia" w:ascii="宋体" w:hAnsi="宋体"/>
          <w:color w:val="auto"/>
          <w:szCs w:val="21"/>
          <w:highlight w:val="none"/>
          <w:lang w:eastAsia="zh-CN"/>
        </w:rPr>
        <w:t>竞选</w:t>
      </w:r>
      <w:r>
        <w:rPr>
          <w:rFonts w:hint="eastAsia" w:ascii="宋体" w:hAnsi="宋体"/>
          <w:color w:val="auto"/>
          <w:szCs w:val="21"/>
          <w:highlight w:val="none"/>
        </w:rPr>
        <w:t>文件中没有</w:t>
      </w:r>
      <w:r>
        <w:rPr>
          <w:rFonts w:hint="eastAsia" w:ascii="宋体" w:hAnsi="宋体"/>
          <w:color w:val="auto"/>
          <w:szCs w:val="21"/>
          <w:highlight w:val="none"/>
          <w:lang w:eastAsia="zh-CN"/>
        </w:rPr>
        <w:t>贵单位</w:t>
      </w:r>
      <w:r>
        <w:rPr>
          <w:rFonts w:hint="eastAsia" w:ascii="宋体" w:hAnsi="宋体"/>
          <w:color w:val="auto"/>
          <w:szCs w:val="21"/>
          <w:highlight w:val="none"/>
        </w:rPr>
        <w:t>不能接受的条件。</w:t>
      </w:r>
    </w:p>
    <w:p w14:paraId="5E5F1EBE">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8、我公司的</w:t>
      </w:r>
      <w:r>
        <w:rPr>
          <w:rFonts w:hint="eastAsia" w:ascii="宋体" w:hAnsi="宋体"/>
          <w:color w:val="auto"/>
          <w:szCs w:val="21"/>
          <w:highlight w:val="none"/>
          <w:lang w:eastAsia="zh-CN"/>
        </w:rPr>
        <w:t>竞选</w:t>
      </w:r>
      <w:r>
        <w:rPr>
          <w:rFonts w:hint="eastAsia" w:ascii="宋体" w:hAnsi="宋体"/>
          <w:color w:val="auto"/>
          <w:szCs w:val="21"/>
          <w:highlight w:val="none"/>
        </w:rPr>
        <w:t>文件符合第七章 技术标准和要求（如有）。</w:t>
      </w:r>
    </w:p>
    <w:p w14:paraId="215B8D31">
      <w:pPr>
        <w:snapToGrid w:val="0"/>
        <w:spacing w:line="3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9、我公司接受比选文件中关于“不平衡报价”的相关约定（如有）。</w:t>
      </w:r>
    </w:p>
    <w:p w14:paraId="2384F020">
      <w:pPr>
        <w:snapToGrid w:val="0"/>
        <w:spacing w:line="38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10、我公司接受比选文件中关于“不允许负数报价”的相关要求（如有）。</w:t>
      </w:r>
    </w:p>
    <w:p w14:paraId="0B371524">
      <w:pPr>
        <w:snapToGrid w:val="0"/>
        <w:spacing w:line="380" w:lineRule="exact"/>
        <w:ind w:firstLine="420" w:firstLineChars="200"/>
        <w:rPr>
          <w:rFonts w:ascii="宋体" w:hAnsi="宋体"/>
          <w:color w:val="auto"/>
          <w:szCs w:val="21"/>
          <w:highlight w:val="none"/>
        </w:rPr>
      </w:pPr>
    </w:p>
    <w:p w14:paraId="2BF548D4">
      <w:pPr>
        <w:tabs>
          <w:tab w:val="left" w:pos="4200"/>
          <w:tab w:val="left" w:pos="4620"/>
        </w:tabs>
        <w:autoSpaceDE w:val="0"/>
        <w:autoSpaceDN w:val="0"/>
        <w:adjustRightInd w:val="0"/>
        <w:snapToGrid w:val="0"/>
        <w:spacing w:line="3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lang w:val="en-US" w:eastAsia="zh-CN"/>
        </w:rPr>
        <w:t>竞选</w:t>
      </w:r>
      <w:r>
        <w:rPr>
          <w:rFonts w:ascii="宋体" w:hAnsi="宋体"/>
          <w:color w:val="auto"/>
          <w:kern w:val="0"/>
          <w:szCs w:val="21"/>
          <w:highlight w:val="none"/>
        </w:rPr>
        <w:t>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52AE082C">
      <w:pPr>
        <w:tabs>
          <w:tab w:val="left" w:pos="6300"/>
        </w:tabs>
        <w:autoSpaceDE w:val="0"/>
        <w:autoSpaceDN w:val="0"/>
        <w:adjustRightInd w:val="0"/>
        <w:snapToGrid w:val="0"/>
        <w:spacing w:line="38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116BA322">
      <w:pPr>
        <w:snapToGrid w:val="0"/>
        <w:spacing w:line="380" w:lineRule="exact"/>
        <w:ind w:firstLine="420" w:firstLineChars="200"/>
        <w:jc w:val="right"/>
        <w:rPr>
          <w:rFonts w:ascii="宋体" w:hAnsi="宋体"/>
          <w:color w:val="auto"/>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025A9F91">
      <w:pPr>
        <w:rPr>
          <w:color w:val="auto"/>
          <w:highlight w:val="none"/>
        </w:rPr>
      </w:pPr>
    </w:p>
    <w:p w14:paraId="359CFFE8">
      <w:pPr>
        <w:rPr>
          <w:color w:val="auto"/>
          <w:highlight w:val="none"/>
        </w:rPr>
      </w:pPr>
      <w:r>
        <w:rPr>
          <w:color w:val="auto"/>
          <w:highlight w:val="none"/>
        </w:rPr>
        <w:br w:type="page"/>
      </w:r>
    </w:p>
    <w:p w14:paraId="2722DA78">
      <w:pPr>
        <w:pStyle w:val="4"/>
        <w:spacing w:before="0" w:line="360" w:lineRule="auto"/>
        <w:jc w:val="center"/>
        <w:rPr>
          <w:rFonts w:ascii="宋体" w:hAnsi="宋体"/>
          <w:color w:val="auto"/>
          <w:highlight w:val="none"/>
        </w:rPr>
      </w:pPr>
      <w:bookmarkStart w:id="2286" w:name="_Toc57820665"/>
      <w:bookmarkStart w:id="2287" w:name="_Toc6510"/>
      <w:r>
        <w:rPr>
          <w:rFonts w:hint="eastAsia" w:ascii="宋体" w:hAnsi="宋体"/>
          <w:b w:val="0"/>
          <w:color w:val="auto"/>
          <w:highlight w:val="none"/>
        </w:rPr>
        <w:t>（</w:t>
      </w:r>
      <w:r>
        <w:rPr>
          <w:rFonts w:hint="eastAsia" w:ascii="宋体" w:hAnsi="宋体"/>
          <w:b w:val="0"/>
          <w:color w:val="auto"/>
          <w:highlight w:val="none"/>
          <w:lang w:val="en-US" w:eastAsia="zh-CN"/>
        </w:rPr>
        <w:t>七</w:t>
      </w:r>
      <w:r>
        <w:rPr>
          <w:rFonts w:hint="eastAsia" w:ascii="宋体" w:hAnsi="宋体"/>
          <w:b w:val="0"/>
          <w:color w:val="auto"/>
          <w:highlight w:val="none"/>
        </w:rPr>
        <w:t>）其他资料</w:t>
      </w:r>
      <w:bookmarkEnd w:id="2286"/>
      <w:bookmarkEnd w:id="2287"/>
    </w:p>
    <w:bookmarkEnd w:id="598"/>
    <w:bookmarkEnd w:id="599"/>
    <w:bookmarkEnd w:id="600"/>
    <w:p w14:paraId="0D04530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（1）企业基本账户开户证明文件。</w:t>
      </w:r>
    </w:p>
    <w:p w14:paraId="63B75536">
      <w:pPr>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w:t>
      </w:r>
    </w:p>
    <w:p w14:paraId="2CABCA80">
      <w:pPr>
        <w:spacing w:line="360" w:lineRule="auto"/>
        <w:ind w:firstLine="420" w:firstLineChars="200"/>
        <w:rPr>
          <w:rFonts w:ascii="宋体" w:hAnsi="宋体"/>
          <w:color w:val="auto"/>
          <w:szCs w:val="21"/>
          <w:highlight w:val="none"/>
        </w:rPr>
      </w:pPr>
      <w:r>
        <w:rPr>
          <w:rFonts w:ascii="宋体" w:hAnsi="宋体"/>
          <w:color w:val="auto"/>
          <w:szCs w:val="21"/>
          <w:highlight w:val="none"/>
        </w:rPr>
        <w:t>……</w:t>
      </w:r>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简体">
    <w:altName w:val="方正书宋_GBK"/>
    <w:panose1 w:val="00000000000000000000"/>
    <w:charset w:val="86"/>
    <w:family w:val="auto"/>
    <w:pitch w:val="default"/>
    <w:sig w:usb0="00000000" w:usb1="00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方正小标宋简体">
    <w:panose1 w:val="02000000000000000000"/>
    <w:charset w:val="86"/>
    <w:family w:val="script"/>
    <w:pitch w:val="default"/>
    <w:sig w:usb0="A00002BF" w:usb1="184F6CFA" w:usb2="00000012" w:usb3="00000000" w:csb0="00040001" w:csb1="00000000"/>
  </w:font>
  <w:font w:name="ˎ̥">
    <w:altName w:val="思源宋体"/>
    <w:panose1 w:val="00000000000000000000"/>
    <w:charset w:val="00"/>
    <w:family w:val="auto"/>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Verdana">
    <w:altName w:val="DejaVu Sans"/>
    <w:panose1 w:val="020B0604030504040204"/>
    <w:charset w:val="00"/>
    <w:family w:val="swiss"/>
    <w:pitch w:val="default"/>
    <w:sig w:usb0="00000000" w:usb1="00000000" w:usb2="0000001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华文细黑">
    <w:altName w:val="汉仪中等线简"/>
    <w:panose1 w:val="02010600040101010101"/>
    <w:charset w:val="86"/>
    <w:family w:val="auto"/>
    <w:pitch w:val="default"/>
    <w:sig w:usb0="00000000" w:usb1="00000000" w:usb2="00000000" w:usb3="00000000" w:csb0="0004009F" w:csb1="DFD70000"/>
  </w:font>
  <w:font w:name="汉仪中等线简">
    <w:panose1 w:val="02010600000101010101"/>
    <w:charset w:val="86"/>
    <w:family w:val="auto"/>
    <w:pitch w:val="default"/>
    <w:sig w:usb0="00000001" w:usb1="080E0800" w:usb2="00000002"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MingLiU">
    <w:altName w:val="方正书宋_GBK"/>
    <w:panose1 w:val="02020509000000000000"/>
    <w:charset w:val="88"/>
    <w:family w:val="modern"/>
    <w:pitch w:val="default"/>
    <w:sig w:usb0="00000000" w:usb1="00000000" w:usb2="00000016" w:usb3="00000000" w:csb0="00100001" w:csb1="00000000"/>
  </w:font>
  <w:font w:name="Noto Sans SC">
    <w:altName w:val="思源黑体"/>
    <w:panose1 w:val="020B0200000000000000"/>
    <w:charset w:val="86"/>
    <w:family w:val="auto"/>
    <w:pitch w:val="default"/>
    <w:sig w:usb0="00000000" w:usb1="00000000" w:usb2="00000016" w:usb3="00000000" w:csb0="60060107" w:csb1="00000000"/>
  </w:font>
  <w:font w:name="思源黑体">
    <w:panose1 w:val="020B0500000000000000"/>
    <w:charset w:val="86"/>
    <w:family w:val="auto"/>
    <w:pitch w:val="default"/>
    <w:sig w:usb0="30000083" w:usb1="2BDF3C10" w:usb2="00000016" w:usb3="00000000" w:csb0="602E0107" w:csb1="00000000"/>
  </w:font>
  <w:font w:name="Microsoft Sans Serif">
    <w:altName w:val="DejaVu Sans"/>
    <w:panose1 w:val="020B0604020202020204"/>
    <w:charset w:val="00"/>
    <w:family w:val="swiss"/>
    <w:pitch w:val="default"/>
    <w:sig w:usb0="00000000" w:usb1="0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E2A72">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585B4">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- 3 -</w:t>
    </w:r>
    <w:r>
      <w:fldChar w:fldCharType="end"/>
    </w:r>
  </w:p>
  <w:p w14:paraId="3A2B2A77">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7C480">
    <w:pPr>
      <w:pStyle w:val="29"/>
      <w:jc w:val="center"/>
    </w:pPr>
    <w:r>
      <w:t xml:space="preserve">- </w:t>
    </w:r>
    <w:r>
      <w:fldChar w:fldCharType="begin"/>
    </w:r>
    <w:r>
      <w:instrText xml:space="preserve"> PAGE </w:instrText>
    </w:r>
    <w:r>
      <w:fldChar w:fldCharType="separate"/>
    </w:r>
    <w:r>
      <w:t>63</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3D579">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14:paraId="2381C8AE">
    <w:pPr>
      <w:pStyle w:val="2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A7D2A54">
      <w:pPr>
        <w:pStyle w:val="34"/>
        <w:ind w:firstLine="360" w:firstLineChars="200"/>
        <w:rPr>
          <w:rFonts w:ascii="Times New Roman" w:hAnsi="Times New Roman" w:cs="Times New Roman"/>
          <w:lang w:eastAsia="zh-CN"/>
        </w:rPr>
      </w:pPr>
      <w:r>
        <w:rPr>
          <w:rStyle w:val="55"/>
        </w:rPr>
        <w:footnoteRef/>
      </w:r>
      <w:r>
        <w:rPr>
          <w:rFonts w:ascii="Times New Roman" w:hAnsi="Times New Roman" w:cs="Times New Roman"/>
          <w:lang w:eastAsia="zh-CN"/>
        </w:rPr>
        <w:t>“</w:t>
      </w:r>
      <w:r>
        <w:rPr>
          <w:rFonts w:ascii="Times New Roman" w:cs="Times New Roman"/>
          <w:lang w:eastAsia="zh-CN"/>
        </w:rPr>
        <w:t>总价</w:t>
      </w:r>
      <w:r>
        <w:rPr>
          <w:rFonts w:ascii="Times New Roman" w:hAnsi="Times New Roman" w:cs="Times New Roman"/>
          <w:lang w:eastAsia="zh-CN"/>
        </w:rPr>
        <w:t>”</w:t>
      </w:r>
      <w:r>
        <w:rPr>
          <w:rFonts w:ascii="Times New Roman" w:cs="Times New Roman"/>
          <w:lang w:eastAsia="zh-CN"/>
        </w:rPr>
        <w:t>是指</w:t>
      </w:r>
      <w:r>
        <w:rPr>
          <w:rFonts w:ascii="Times New Roman" w:hAnsi="Times New Roman" w:cs="Times New Roman"/>
          <w:lang w:eastAsia="zh-CN"/>
        </w:rPr>
        <w:t>在工程量清单中以“项”或“总额”为计量单位、以总价计价的子目，一般用于不能按照约定的工程量计算规则确定数量的子目。总价子目一般按照分期、完成合同价的百分比或完成进度计划的形象进度节点等方式予以分解支付。总价子目的计量方法由发包人在专用合同条款12.3.1中明</w:t>
      </w:r>
      <w:r>
        <w:rPr>
          <w:rFonts w:ascii="Times New Roman" w:cs="Times New Roman"/>
          <w:lang w:eastAsia="zh-CN"/>
        </w:rPr>
        <w:t>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B63B7">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90B1E"/>
    <w:multiLevelType w:val="singleLevel"/>
    <w:tmpl w:val="A2590B1E"/>
    <w:lvl w:ilvl="0" w:tentative="0">
      <w:start w:val="1"/>
      <w:numFmt w:val="decimal"/>
      <w:suff w:val="space"/>
      <w:lvlText w:val="%1、"/>
      <w:lvlJc w:val="left"/>
    </w:lvl>
  </w:abstractNum>
  <w:abstractNum w:abstractNumId="1">
    <w:nsid w:val="A8C06D5D"/>
    <w:multiLevelType w:val="singleLevel"/>
    <w:tmpl w:val="A8C06D5D"/>
    <w:lvl w:ilvl="0" w:tentative="0">
      <w:start w:val="1"/>
      <w:numFmt w:val="decimal"/>
      <w:suff w:val="space"/>
      <w:lvlText w:val="%1."/>
      <w:lvlJc w:val="left"/>
    </w:lvl>
  </w:abstractNum>
  <w:abstractNum w:abstractNumId="2">
    <w:nsid w:val="CBB7FB46"/>
    <w:multiLevelType w:val="singleLevel"/>
    <w:tmpl w:val="CBB7FB46"/>
    <w:lvl w:ilvl="0" w:tentative="0">
      <w:start w:val="1"/>
      <w:numFmt w:val="decimal"/>
      <w:suff w:val="nothing"/>
      <w:lvlText w:val="%1、"/>
      <w:lvlJc w:val="left"/>
    </w:lvl>
  </w:abstractNum>
  <w:abstractNum w:abstractNumId="3">
    <w:nsid w:val="EC413B3F"/>
    <w:multiLevelType w:val="singleLevel"/>
    <w:tmpl w:val="EC413B3F"/>
    <w:lvl w:ilvl="0" w:tentative="0">
      <w:start w:val="1"/>
      <w:numFmt w:val="chineseCounting"/>
      <w:suff w:val="nothing"/>
      <w:lvlText w:val="%1、"/>
      <w:lvlJc w:val="left"/>
      <w:rPr>
        <w:rFonts w:hint="eastAsia"/>
      </w:rPr>
    </w:lvl>
  </w:abstractNum>
  <w:abstractNum w:abstractNumId="4">
    <w:nsid w:val="EFD26BF2"/>
    <w:multiLevelType w:val="singleLevel"/>
    <w:tmpl w:val="EFD26BF2"/>
    <w:lvl w:ilvl="0" w:tentative="0">
      <w:start w:val="2"/>
      <w:numFmt w:val="decimal"/>
      <w:suff w:val="nothing"/>
      <w:lvlText w:val="（%1）"/>
      <w:lvlJc w:val="left"/>
    </w:lvl>
  </w:abstractNum>
  <w:abstractNum w:abstractNumId="5">
    <w:nsid w:val="00000006"/>
    <w:multiLevelType w:val="singleLevel"/>
    <w:tmpl w:val="00000006"/>
    <w:lvl w:ilvl="0" w:tentative="0">
      <w:start w:val="1"/>
      <w:numFmt w:val="decimal"/>
      <w:suff w:val="nothing"/>
      <w:lvlText w:val="（%1）"/>
      <w:lvlJc w:val="left"/>
    </w:lvl>
  </w:abstractNum>
  <w:abstractNum w:abstractNumId="6">
    <w:nsid w:val="5303FB54"/>
    <w:multiLevelType w:val="singleLevel"/>
    <w:tmpl w:val="5303FB54"/>
    <w:lvl w:ilvl="0" w:tentative="0">
      <w:start w:val="1"/>
      <w:numFmt w:val="decimal"/>
      <w:suff w:val="nothing"/>
      <w:lvlText w:val="（%1）"/>
      <w:lvlJc w:val="left"/>
    </w:lvl>
  </w:abstractNum>
  <w:abstractNum w:abstractNumId="7">
    <w:nsid w:val="573357C9"/>
    <w:multiLevelType w:val="singleLevel"/>
    <w:tmpl w:val="573357C9"/>
    <w:lvl w:ilvl="0" w:tentative="0">
      <w:start w:val="1"/>
      <w:numFmt w:val="decimal"/>
      <w:suff w:val="nothing"/>
      <w:lvlText w:val="%1、"/>
      <w:lvlJc w:val="left"/>
    </w:lvl>
  </w:abstractNum>
  <w:abstractNum w:abstractNumId="8">
    <w:nsid w:val="61027DAC"/>
    <w:multiLevelType w:val="singleLevel"/>
    <w:tmpl w:val="61027DAC"/>
    <w:lvl w:ilvl="0" w:tentative="0">
      <w:start w:val="1"/>
      <w:numFmt w:val="chineseCounting"/>
      <w:suff w:val="nothing"/>
      <w:lvlText w:val="%1、"/>
      <w:lvlJc w:val="left"/>
    </w:lvl>
  </w:abstractNum>
  <w:num w:numId="1">
    <w:abstractNumId w:val="3"/>
  </w:num>
  <w:num w:numId="2">
    <w:abstractNumId w:val="0"/>
  </w:num>
  <w:num w:numId="3">
    <w:abstractNumId w:val="7"/>
  </w:num>
  <w:num w:numId="4">
    <w:abstractNumId w:val="4"/>
  </w:num>
  <w:num w:numId="5">
    <w:abstractNumId w:val="1"/>
  </w:num>
  <w:num w:numId="6">
    <w:abstractNumId w:val="2"/>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45"/>
    <w:rsid w:val="00001A09"/>
    <w:rsid w:val="00001B1E"/>
    <w:rsid w:val="000027C8"/>
    <w:rsid w:val="0000285A"/>
    <w:rsid w:val="00002D86"/>
    <w:rsid w:val="00003A3F"/>
    <w:rsid w:val="00005443"/>
    <w:rsid w:val="00005E79"/>
    <w:rsid w:val="000067A3"/>
    <w:rsid w:val="00014531"/>
    <w:rsid w:val="00014DF1"/>
    <w:rsid w:val="00015333"/>
    <w:rsid w:val="00015C9C"/>
    <w:rsid w:val="0001647D"/>
    <w:rsid w:val="0001650A"/>
    <w:rsid w:val="000165A8"/>
    <w:rsid w:val="0001665A"/>
    <w:rsid w:val="00017F2D"/>
    <w:rsid w:val="00020EB1"/>
    <w:rsid w:val="00021228"/>
    <w:rsid w:val="000215EB"/>
    <w:rsid w:val="00022747"/>
    <w:rsid w:val="00022F4C"/>
    <w:rsid w:val="00023AD6"/>
    <w:rsid w:val="00023B7F"/>
    <w:rsid w:val="00024492"/>
    <w:rsid w:val="00025644"/>
    <w:rsid w:val="00025750"/>
    <w:rsid w:val="0002592F"/>
    <w:rsid w:val="00025DD0"/>
    <w:rsid w:val="0002735F"/>
    <w:rsid w:val="000301A4"/>
    <w:rsid w:val="000316FE"/>
    <w:rsid w:val="00031F42"/>
    <w:rsid w:val="00032255"/>
    <w:rsid w:val="0003256A"/>
    <w:rsid w:val="00032B15"/>
    <w:rsid w:val="00033076"/>
    <w:rsid w:val="00033847"/>
    <w:rsid w:val="000347EB"/>
    <w:rsid w:val="00034B81"/>
    <w:rsid w:val="00035320"/>
    <w:rsid w:val="0003558C"/>
    <w:rsid w:val="000355D8"/>
    <w:rsid w:val="00035E2F"/>
    <w:rsid w:val="000365B0"/>
    <w:rsid w:val="0003673D"/>
    <w:rsid w:val="00037549"/>
    <w:rsid w:val="00037672"/>
    <w:rsid w:val="000407E9"/>
    <w:rsid w:val="000415C5"/>
    <w:rsid w:val="000418B4"/>
    <w:rsid w:val="000426A8"/>
    <w:rsid w:val="000426EA"/>
    <w:rsid w:val="000434B1"/>
    <w:rsid w:val="000437CD"/>
    <w:rsid w:val="00044029"/>
    <w:rsid w:val="00046EAC"/>
    <w:rsid w:val="000477EA"/>
    <w:rsid w:val="00050329"/>
    <w:rsid w:val="00050A2B"/>
    <w:rsid w:val="00050F21"/>
    <w:rsid w:val="00053B37"/>
    <w:rsid w:val="00053DC4"/>
    <w:rsid w:val="00054784"/>
    <w:rsid w:val="00054C30"/>
    <w:rsid w:val="00054D78"/>
    <w:rsid w:val="00054F64"/>
    <w:rsid w:val="0005572F"/>
    <w:rsid w:val="00057103"/>
    <w:rsid w:val="000578DC"/>
    <w:rsid w:val="00057D13"/>
    <w:rsid w:val="00061927"/>
    <w:rsid w:val="00061B42"/>
    <w:rsid w:val="0006245E"/>
    <w:rsid w:val="00062D58"/>
    <w:rsid w:val="00063C01"/>
    <w:rsid w:val="000640B5"/>
    <w:rsid w:val="000654D9"/>
    <w:rsid w:val="00065C93"/>
    <w:rsid w:val="00065F0A"/>
    <w:rsid w:val="000677BF"/>
    <w:rsid w:val="00067885"/>
    <w:rsid w:val="00067E50"/>
    <w:rsid w:val="0007009B"/>
    <w:rsid w:val="000703E1"/>
    <w:rsid w:val="00070444"/>
    <w:rsid w:val="0007082A"/>
    <w:rsid w:val="00070DB4"/>
    <w:rsid w:val="00072AEF"/>
    <w:rsid w:val="00072C40"/>
    <w:rsid w:val="0007377C"/>
    <w:rsid w:val="00073E89"/>
    <w:rsid w:val="00074445"/>
    <w:rsid w:val="00074926"/>
    <w:rsid w:val="000753AE"/>
    <w:rsid w:val="0007662F"/>
    <w:rsid w:val="00077788"/>
    <w:rsid w:val="000777DB"/>
    <w:rsid w:val="00080479"/>
    <w:rsid w:val="00080C91"/>
    <w:rsid w:val="00081E58"/>
    <w:rsid w:val="00084056"/>
    <w:rsid w:val="00084085"/>
    <w:rsid w:val="000843AE"/>
    <w:rsid w:val="00084AD3"/>
    <w:rsid w:val="00085720"/>
    <w:rsid w:val="00085DDD"/>
    <w:rsid w:val="00086F23"/>
    <w:rsid w:val="000874F6"/>
    <w:rsid w:val="00090828"/>
    <w:rsid w:val="0009083C"/>
    <w:rsid w:val="00090A07"/>
    <w:rsid w:val="00090FA6"/>
    <w:rsid w:val="00090FD7"/>
    <w:rsid w:val="000925AC"/>
    <w:rsid w:val="000927A3"/>
    <w:rsid w:val="00092F8F"/>
    <w:rsid w:val="0009358F"/>
    <w:rsid w:val="00094007"/>
    <w:rsid w:val="00095189"/>
    <w:rsid w:val="0009559A"/>
    <w:rsid w:val="00095DEF"/>
    <w:rsid w:val="000967E2"/>
    <w:rsid w:val="00096C42"/>
    <w:rsid w:val="00097C86"/>
    <w:rsid w:val="000A0398"/>
    <w:rsid w:val="000A0D3C"/>
    <w:rsid w:val="000A2AF4"/>
    <w:rsid w:val="000A2CA5"/>
    <w:rsid w:val="000A3817"/>
    <w:rsid w:val="000A41FD"/>
    <w:rsid w:val="000A4A55"/>
    <w:rsid w:val="000A569B"/>
    <w:rsid w:val="000A7403"/>
    <w:rsid w:val="000A7D07"/>
    <w:rsid w:val="000B0A2E"/>
    <w:rsid w:val="000B0F51"/>
    <w:rsid w:val="000B1596"/>
    <w:rsid w:val="000B1B81"/>
    <w:rsid w:val="000B1DE8"/>
    <w:rsid w:val="000B283B"/>
    <w:rsid w:val="000B3303"/>
    <w:rsid w:val="000B3431"/>
    <w:rsid w:val="000B489F"/>
    <w:rsid w:val="000B4C5B"/>
    <w:rsid w:val="000B5039"/>
    <w:rsid w:val="000B55BE"/>
    <w:rsid w:val="000B5C3A"/>
    <w:rsid w:val="000B5E88"/>
    <w:rsid w:val="000B6027"/>
    <w:rsid w:val="000B6648"/>
    <w:rsid w:val="000B786B"/>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D1F8D"/>
    <w:rsid w:val="000D21F1"/>
    <w:rsid w:val="000D252E"/>
    <w:rsid w:val="000D2ED1"/>
    <w:rsid w:val="000D3548"/>
    <w:rsid w:val="000D3551"/>
    <w:rsid w:val="000D35B5"/>
    <w:rsid w:val="000D42D0"/>
    <w:rsid w:val="000D5211"/>
    <w:rsid w:val="000D5B51"/>
    <w:rsid w:val="000D65FC"/>
    <w:rsid w:val="000D6B45"/>
    <w:rsid w:val="000D6FB3"/>
    <w:rsid w:val="000D7254"/>
    <w:rsid w:val="000D753D"/>
    <w:rsid w:val="000D76E1"/>
    <w:rsid w:val="000D7823"/>
    <w:rsid w:val="000E0DB3"/>
    <w:rsid w:val="000E10A5"/>
    <w:rsid w:val="000E1407"/>
    <w:rsid w:val="000E1A63"/>
    <w:rsid w:val="000E33CF"/>
    <w:rsid w:val="000E4C3D"/>
    <w:rsid w:val="000E6849"/>
    <w:rsid w:val="000E72B9"/>
    <w:rsid w:val="000F05AB"/>
    <w:rsid w:val="000F091D"/>
    <w:rsid w:val="000F1B68"/>
    <w:rsid w:val="000F2179"/>
    <w:rsid w:val="000F278B"/>
    <w:rsid w:val="000F2955"/>
    <w:rsid w:val="000F2C67"/>
    <w:rsid w:val="000F40C0"/>
    <w:rsid w:val="000F45C8"/>
    <w:rsid w:val="000F4BBE"/>
    <w:rsid w:val="000F50C6"/>
    <w:rsid w:val="000F51EA"/>
    <w:rsid w:val="000F5AD4"/>
    <w:rsid w:val="000F7BB7"/>
    <w:rsid w:val="000F7CF5"/>
    <w:rsid w:val="00100471"/>
    <w:rsid w:val="001019D6"/>
    <w:rsid w:val="00101E5F"/>
    <w:rsid w:val="001025D9"/>
    <w:rsid w:val="00102EBB"/>
    <w:rsid w:val="00104353"/>
    <w:rsid w:val="00105F22"/>
    <w:rsid w:val="001062D4"/>
    <w:rsid w:val="00106436"/>
    <w:rsid w:val="001066B1"/>
    <w:rsid w:val="00107DA6"/>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B2C"/>
    <w:rsid w:val="0012046B"/>
    <w:rsid w:val="001209B5"/>
    <w:rsid w:val="00120E02"/>
    <w:rsid w:val="001214C7"/>
    <w:rsid w:val="00121F6B"/>
    <w:rsid w:val="00122362"/>
    <w:rsid w:val="0012259E"/>
    <w:rsid w:val="001228C8"/>
    <w:rsid w:val="00122C0D"/>
    <w:rsid w:val="00122D4D"/>
    <w:rsid w:val="0012481C"/>
    <w:rsid w:val="001269FF"/>
    <w:rsid w:val="001303A1"/>
    <w:rsid w:val="001303B7"/>
    <w:rsid w:val="00131D1B"/>
    <w:rsid w:val="00132B99"/>
    <w:rsid w:val="00132BF1"/>
    <w:rsid w:val="001330BB"/>
    <w:rsid w:val="001339C6"/>
    <w:rsid w:val="00134327"/>
    <w:rsid w:val="001347A9"/>
    <w:rsid w:val="00135872"/>
    <w:rsid w:val="00136173"/>
    <w:rsid w:val="00136D1E"/>
    <w:rsid w:val="001377F8"/>
    <w:rsid w:val="00137F99"/>
    <w:rsid w:val="0014084B"/>
    <w:rsid w:val="001440F2"/>
    <w:rsid w:val="00145318"/>
    <w:rsid w:val="001455A1"/>
    <w:rsid w:val="00145AE6"/>
    <w:rsid w:val="00145F46"/>
    <w:rsid w:val="001460D9"/>
    <w:rsid w:val="001466BF"/>
    <w:rsid w:val="00146976"/>
    <w:rsid w:val="00146C44"/>
    <w:rsid w:val="001477E7"/>
    <w:rsid w:val="00147FD9"/>
    <w:rsid w:val="00150025"/>
    <w:rsid w:val="00150964"/>
    <w:rsid w:val="00150A27"/>
    <w:rsid w:val="00150F2A"/>
    <w:rsid w:val="00152078"/>
    <w:rsid w:val="00154963"/>
    <w:rsid w:val="0015596B"/>
    <w:rsid w:val="00155D1F"/>
    <w:rsid w:val="001561B1"/>
    <w:rsid w:val="00157A5C"/>
    <w:rsid w:val="001600A3"/>
    <w:rsid w:val="0016132F"/>
    <w:rsid w:val="0016174D"/>
    <w:rsid w:val="00162B36"/>
    <w:rsid w:val="0016317C"/>
    <w:rsid w:val="00164DCB"/>
    <w:rsid w:val="00165642"/>
    <w:rsid w:val="00165B64"/>
    <w:rsid w:val="00165D82"/>
    <w:rsid w:val="00166C40"/>
    <w:rsid w:val="00166F24"/>
    <w:rsid w:val="00167BBE"/>
    <w:rsid w:val="00171489"/>
    <w:rsid w:val="001721A5"/>
    <w:rsid w:val="0017293A"/>
    <w:rsid w:val="00172A27"/>
    <w:rsid w:val="00172DEA"/>
    <w:rsid w:val="00172F37"/>
    <w:rsid w:val="00174134"/>
    <w:rsid w:val="001745A8"/>
    <w:rsid w:val="00175461"/>
    <w:rsid w:val="00176A64"/>
    <w:rsid w:val="00176B11"/>
    <w:rsid w:val="00176C6C"/>
    <w:rsid w:val="00177E29"/>
    <w:rsid w:val="00177F0D"/>
    <w:rsid w:val="00177F8E"/>
    <w:rsid w:val="001806AD"/>
    <w:rsid w:val="00181796"/>
    <w:rsid w:val="001818BD"/>
    <w:rsid w:val="0018204B"/>
    <w:rsid w:val="00182F9F"/>
    <w:rsid w:val="00184528"/>
    <w:rsid w:val="00184AF6"/>
    <w:rsid w:val="001862DC"/>
    <w:rsid w:val="00186401"/>
    <w:rsid w:val="00186442"/>
    <w:rsid w:val="001866A1"/>
    <w:rsid w:val="001923EA"/>
    <w:rsid w:val="00192735"/>
    <w:rsid w:val="00192FBA"/>
    <w:rsid w:val="00193696"/>
    <w:rsid w:val="00193EC6"/>
    <w:rsid w:val="0019411E"/>
    <w:rsid w:val="001947FB"/>
    <w:rsid w:val="00195720"/>
    <w:rsid w:val="001958B9"/>
    <w:rsid w:val="00196CDD"/>
    <w:rsid w:val="001975C9"/>
    <w:rsid w:val="001A065E"/>
    <w:rsid w:val="001A189F"/>
    <w:rsid w:val="001A293D"/>
    <w:rsid w:val="001A2A77"/>
    <w:rsid w:val="001A3908"/>
    <w:rsid w:val="001A3A5A"/>
    <w:rsid w:val="001A4457"/>
    <w:rsid w:val="001A5133"/>
    <w:rsid w:val="001A5EA1"/>
    <w:rsid w:val="001A6DCB"/>
    <w:rsid w:val="001A773A"/>
    <w:rsid w:val="001A77C4"/>
    <w:rsid w:val="001A7BE0"/>
    <w:rsid w:val="001B15C6"/>
    <w:rsid w:val="001B17D1"/>
    <w:rsid w:val="001B229E"/>
    <w:rsid w:val="001B2B2F"/>
    <w:rsid w:val="001B2DEF"/>
    <w:rsid w:val="001B412E"/>
    <w:rsid w:val="001B4136"/>
    <w:rsid w:val="001B45EF"/>
    <w:rsid w:val="001B48E0"/>
    <w:rsid w:val="001B4D7D"/>
    <w:rsid w:val="001B5125"/>
    <w:rsid w:val="001B5B97"/>
    <w:rsid w:val="001B6AA4"/>
    <w:rsid w:val="001C023F"/>
    <w:rsid w:val="001C02D5"/>
    <w:rsid w:val="001C0500"/>
    <w:rsid w:val="001C059B"/>
    <w:rsid w:val="001C0B84"/>
    <w:rsid w:val="001C1192"/>
    <w:rsid w:val="001C1E56"/>
    <w:rsid w:val="001C28B3"/>
    <w:rsid w:val="001C2CF6"/>
    <w:rsid w:val="001C4064"/>
    <w:rsid w:val="001C49F4"/>
    <w:rsid w:val="001C71D7"/>
    <w:rsid w:val="001D0F66"/>
    <w:rsid w:val="001D125F"/>
    <w:rsid w:val="001D16DA"/>
    <w:rsid w:val="001D17FB"/>
    <w:rsid w:val="001D2271"/>
    <w:rsid w:val="001D23D8"/>
    <w:rsid w:val="001D251C"/>
    <w:rsid w:val="001D3B3D"/>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2C16"/>
    <w:rsid w:val="001E394D"/>
    <w:rsid w:val="001E39AA"/>
    <w:rsid w:val="001E3AAF"/>
    <w:rsid w:val="001E3D84"/>
    <w:rsid w:val="001E4F0E"/>
    <w:rsid w:val="001E594C"/>
    <w:rsid w:val="001E6BFA"/>
    <w:rsid w:val="001E6F59"/>
    <w:rsid w:val="001F07E9"/>
    <w:rsid w:val="001F0D0C"/>
    <w:rsid w:val="001F11F5"/>
    <w:rsid w:val="001F12EE"/>
    <w:rsid w:val="001F24B9"/>
    <w:rsid w:val="001F31AC"/>
    <w:rsid w:val="001F3815"/>
    <w:rsid w:val="001F3DB0"/>
    <w:rsid w:val="001F3E77"/>
    <w:rsid w:val="001F57A7"/>
    <w:rsid w:val="001F5A67"/>
    <w:rsid w:val="001F6B1B"/>
    <w:rsid w:val="001F7FF6"/>
    <w:rsid w:val="00200EBF"/>
    <w:rsid w:val="00204651"/>
    <w:rsid w:val="00204D75"/>
    <w:rsid w:val="002050D7"/>
    <w:rsid w:val="002051B0"/>
    <w:rsid w:val="00205225"/>
    <w:rsid w:val="00205413"/>
    <w:rsid w:val="00205AEF"/>
    <w:rsid w:val="00205D72"/>
    <w:rsid w:val="0020686F"/>
    <w:rsid w:val="002076AA"/>
    <w:rsid w:val="0021027A"/>
    <w:rsid w:val="00212A14"/>
    <w:rsid w:val="00214D7A"/>
    <w:rsid w:val="00214D88"/>
    <w:rsid w:val="00215286"/>
    <w:rsid w:val="00215906"/>
    <w:rsid w:val="002159C6"/>
    <w:rsid w:val="00215A2A"/>
    <w:rsid w:val="00215CE0"/>
    <w:rsid w:val="00215DA1"/>
    <w:rsid w:val="00216156"/>
    <w:rsid w:val="0021687E"/>
    <w:rsid w:val="002168E9"/>
    <w:rsid w:val="0021733C"/>
    <w:rsid w:val="002207FA"/>
    <w:rsid w:val="00221627"/>
    <w:rsid w:val="00221E51"/>
    <w:rsid w:val="00221F8E"/>
    <w:rsid w:val="00221FE1"/>
    <w:rsid w:val="002220C5"/>
    <w:rsid w:val="00222689"/>
    <w:rsid w:val="00223852"/>
    <w:rsid w:val="00223ADA"/>
    <w:rsid w:val="002245B9"/>
    <w:rsid w:val="00224A21"/>
    <w:rsid w:val="00225099"/>
    <w:rsid w:val="002250CA"/>
    <w:rsid w:val="0022607A"/>
    <w:rsid w:val="00226152"/>
    <w:rsid w:val="00226456"/>
    <w:rsid w:val="002264D0"/>
    <w:rsid w:val="002270BE"/>
    <w:rsid w:val="00232211"/>
    <w:rsid w:val="002329B7"/>
    <w:rsid w:val="00232AD2"/>
    <w:rsid w:val="002330FC"/>
    <w:rsid w:val="002343A7"/>
    <w:rsid w:val="0023462F"/>
    <w:rsid w:val="00234BF0"/>
    <w:rsid w:val="00235CE8"/>
    <w:rsid w:val="002369E6"/>
    <w:rsid w:val="00237DCC"/>
    <w:rsid w:val="00237DD3"/>
    <w:rsid w:val="00237F17"/>
    <w:rsid w:val="0024052C"/>
    <w:rsid w:val="002410BB"/>
    <w:rsid w:val="0024122A"/>
    <w:rsid w:val="00241889"/>
    <w:rsid w:val="00243253"/>
    <w:rsid w:val="002432CD"/>
    <w:rsid w:val="002476F0"/>
    <w:rsid w:val="00247DA6"/>
    <w:rsid w:val="00251F81"/>
    <w:rsid w:val="0025253B"/>
    <w:rsid w:val="002526AC"/>
    <w:rsid w:val="00252997"/>
    <w:rsid w:val="002534E3"/>
    <w:rsid w:val="00253DE9"/>
    <w:rsid w:val="00254512"/>
    <w:rsid w:val="00254725"/>
    <w:rsid w:val="002555DD"/>
    <w:rsid w:val="002555E1"/>
    <w:rsid w:val="00255C94"/>
    <w:rsid w:val="00257031"/>
    <w:rsid w:val="00257CB4"/>
    <w:rsid w:val="002603C8"/>
    <w:rsid w:val="0026138C"/>
    <w:rsid w:val="00262012"/>
    <w:rsid w:val="00263DE8"/>
    <w:rsid w:val="0026466E"/>
    <w:rsid w:val="00264D7B"/>
    <w:rsid w:val="00264EBF"/>
    <w:rsid w:val="00265DD9"/>
    <w:rsid w:val="002667EA"/>
    <w:rsid w:val="00266C56"/>
    <w:rsid w:val="00267A99"/>
    <w:rsid w:val="002702C1"/>
    <w:rsid w:val="0027264B"/>
    <w:rsid w:val="002736CE"/>
    <w:rsid w:val="002742E2"/>
    <w:rsid w:val="00274CFD"/>
    <w:rsid w:val="00274ED6"/>
    <w:rsid w:val="002752C6"/>
    <w:rsid w:val="002755EF"/>
    <w:rsid w:val="0027586B"/>
    <w:rsid w:val="00276BC6"/>
    <w:rsid w:val="00276C59"/>
    <w:rsid w:val="0027792D"/>
    <w:rsid w:val="00281357"/>
    <w:rsid w:val="00282A25"/>
    <w:rsid w:val="00282F72"/>
    <w:rsid w:val="002830A8"/>
    <w:rsid w:val="00283515"/>
    <w:rsid w:val="00283721"/>
    <w:rsid w:val="00283BAD"/>
    <w:rsid w:val="0028466A"/>
    <w:rsid w:val="002846E8"/>
    <w:rsid w:val="002849BD"/>
    <w:rsid w:val="00284F98"/>
    <w:rsid w:val="0028561D"/>
    <w:rsid w:val="00285FF7"/>
    <w:rsid w:val="002860F1"/>
    <w:rsid w:val="002907E7"/>
    <w:rsid w:val="00291148"/>
    <w:rsid w:val="00292278"/>
    <w:rsid w:val="00295263"/>
    <w:rsid w:val="0029555F"/>
    <w:rsid w:val="00295590"/>
    <w:rsid w:val="0029631A"/>
    <w:rsid w:val="00297BEE"/>
    <w:rsid w:val="002A05DC"/>
    <w:rsid w:val="002A0F20"/>
    <w:rsid w:val="002A104F"/>
    <w:rsid w:val="002A13A2"/>
    <w:rsid w:val="002A3274"/>
    <w:rsid w:val="002A32D9"/>
    <w:rsid w:val="002A3CF1"/>
    <w:rsid w:val="002A59B9"/>
    <w:rsid w:val="002A5E8D"/>
    <w:rsid w:val="002A68CD"/>
    <w:rsid w:val="002B13CB"/>
    <w:rsid w:val="002B14EA"/>
    <w:rsid w:val="002B1854"/>
    <w:rsid w:val="002B1A51"/>
    <w:rsid w:val="002B2AE1"/>
    <w:rsid w:val="002B3159"/>
    <w:rsid w:val="002B3A8F"/>
    <w:rsid w:val="002B3E1F"/>
    <w:rsid w:val="002B4646"/>
    <w:rsid w:val="002B5324"/>
    <w:rsid w:val="002B5C76"/>
    <w:rsid w:val="002B5C91"/>
    <w:rsid w:val="002B5F4B"/>
    <w:rsid w:val="002B6603"/>
    <w:rsid w:val="002B6F5F"/>
    <w:rsid w:val="002C0828"/>
    <w:rsid w:val="002C124B"/>
    <w:rsid w:val="002C1A0B"/>
    <w:rsid w:val="002C33AF"/>
    <w:rsid w:val="002C370D"/>
    <w:rsid w:val="002C3B75"/>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2807"/>
    <w:rsid w:val="002D2D97"/>
    <w:rsid w:val="002D3BDF"/>
    <w:rsid w:val="002D426C"/>
    <w:rsid w:val="002D4721"/>
    <w:rsid w:val="002D472F"/>
    <w:rsid w:val="002D4803"/>
    <w:rsid w:val="002D6CDA"/>
    <w:rsid w:val="002D6EFD"/>
    <w:rsid w:val="002E0D86"/>
    <w:rsid w:val="002E16AE"/>
    <w:rsid w:val="002E1795"/>
    <w:rsid w:val="002E1871"/>
    <w:rsid w:val="002E1A25"/>
    <w:rsid w:val="002E1C38"/>
    <w:rsid w:val="002E3521"/>
    <w:rsid w:val="002E37F4"/>
    <w:rsid w:val="002E43A5"/>
    <w:rsid w:val="002E5665"/>
    <w:rsid w:val="002E7318"/>
    <w:rsid w:val="002E7617"/>
    <w:rsid w:val="002E7C56"/>
    <w:rsid w:val="002E7D8E"/>
    <w:rsid w:val="002F0408"/>
    <w:rsid w:val="002F06FF"/>
    <w:rsid w:val="002F210E"/>
    <w:rsid w:val="002F27B6"/>
    <w:rsid w:val="002F2B50"/>
    <w:rsid w:val="002F3CDE"/>
    <w:rsid w:val="002F405F"/>
    <w:rsid w:val="002F491B"/>
    <w:rsid w:val="002F4953"/>
    <w:rsid w:val="002F4ACB"/>
    <w:rsid w:val="002F7430"/>
    <w:rsid w:val="002F777B"/>
    <w:rsid w:val="00300191"/>
    <w:rsid w:val="00300414"/>
    <w:rsid w:val="00300578"/>
    <w:rsid w:val="00300AAF"/>
    <w:rsid w:val="00300F8D"/>
    <w:rsid w:val="00304FC4"/>
    <w:rsid w:val="003059F4"/>
    <w:rsid w:val="0030689E"/>
    <w:rsid w:val="003068D7"/>
    <w:rsid w:val="003071B2"/>
    <w:rsid w:val="00307599"/>
    <w:rsid w:val="003075B8"/>
    <w:rsid w:val="00310399"/>
    <w:rsid w:val="00310D8D"/>
    <w:rsid w:val="0031445A"/>
    <w:rsid w:val="003149F6"/>
    <w:rsid w:val="00315977"/>
    <w:rsid w:val="00316368"/>
    <w:rsid w:val="003174B4"/>
    <w:rsid w:val="0032047A"/>
    <w:rsid w:val="00320939"/>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735"/>
    <w:rsid w:val="00343F87"/>
    <w:rsid w:val="00345DCC"/>
    <w:rsid w:val="00346101"/>
    <w:rsid w:val="00346CAB"/>
    <w:rsid w:val="00347C24"/>
    <w:rsid w:val="00347EB1"/>
    <w:rsid w:val="003508F6"/>
    <w:rsid w:val="00351DDB"/>
    <w:rsid w:val="00351FF3"/>
    <w:rsid w:val="00352B90"/>
    <w:rsid w:val="00353231"/>
    <w:rsid w:val="00353F39"/>
    <w:rsid w:val="00354D6E"/>
    <w:rsid w:val="0035514C"/>
    <w:rsid w:val="00356084"/>
    <w:rsid w:val="003568C0"/>
    <w:rsid w:val="00356E07"/>
    <w:rsid w:val="0036056A"/>
    <w:rsid w:val="003639E8"/>
    <w:rsid w:val="003642D2"/>
    <w:rsid w:val="0036450C"/>
    <w:rsid w:val="00364574"/>
    <w:rsid w:val="0036468B"/>
    <w:rsid w:val="0036546D"/>
    <w:rsid w:val="003664C3"/>
    <w:rsid w:val="003675A1"/>
    <w:rsid w:val="0036773D"/>
    <w:rsid w:val="00367FEB"/>
    <w:rsid w:val="003711C1"/>
    <w:rsid w:val="00371BC3"/>
    <w:rsid w:val="00371CBE"/>
    <w:rsid w:val="00372C24"/>
    <w:rsid w:val="00372C38"/>
    <w:rsid w:val="00372C9E"/>
    <w:rsid w:val="0037332F"/>
    <w:rsid w:val="00373AD4"/>
    <w:rsid w:val="0037428F"/>
    <w:rsid w:val="00374539"/>
    <w:rsid w:val="003747BD"/>
    <w:rsid w:val="00374DD5"/>
    <w:rsid w:val="0037591D"/>
    <w:rsid w:val="00376E05"/>
    <w:rsid w:val="0037720A"/>
    <w:rsid w:val="003774FC"/>
    <w:rsid w:val="00377F5B"/>
    <w:rsid w:val="0038006D"/>
    <w:rsid w:val="00381EB9"/>
    <w:rsid w:val="0038206D"/>
    <w:rsid w:val="00383A81"/>
    <w:rsid w:val="00383D6A"/>
    <w:rsid w:val="00384693"/>
    <w:rsid w:val="00385DC1"/>
    <w:rsid w:val="00385F02"/>
    <w:rsid w:val="0038641A"/>
    <w:rsid w:val="00386DED"/>
    <w:rsid w:val="0038719C"/>
    <w:rsid w:val="00390E97"/>
    <w:rsid w:val="003924AE"/>
    <w:rsid w:val="00392E76"/>
    <w:rsid w:val="00393BF6"/>
    <w:rsid w:val="00393F1C"/>
    <w:rsid w:val="00393F6E"/>
    <w:rsid w:val="00394276"/>
    <w:rsid w:val="00394BA4"/>
    <w:rsid w:val="0039597A"/>
    <w:rsid w:val="0039697D"/>
    <w:rsid w:val="00396DAE"/>
    <w:rsid w:val="0039750E"/>
    <w:rsid w:val="00397618"/>
    <w:rsid w:val="00397731"/>
    <w:rsid w:val="00397EA7"/>
    <w:rsid w:val="003A1350"/>
    <w:rsid w:val="003A17CE"/>
    <w:rsid w:val="003A1920"/>
    <w:rsid w:val="003A1A61"/>
    <w:rsid w:val="003A2C3E"/>
    <w:rsid w:val="003A2D49"/>
    <w:rsid w:val="003A3487"/>
    <w:rsid w:val="003A5228"/>
    <w:rsid w:val="003A583A"/>
    <w:rsid w:val="003A591A"/>
    <w:rsid w:val="003A5F2B"/>
    <w:rsid w:val="003A722D"/>
    <w:rsid w:val="003B01FB"/>
    <w:rsid w:val="003B0557"/>
    <w:rsid w:val="003B0E02"/>
    <w:rsid w:val="003B0FDA"/>
    <w:rsid w:val="003B1656"/>
    <w:rsid w:val="003B231B"/>
    <w:rsid w:val="003B3157"/>
    <w:rsid w:val="003B3FC0"/>
    <w:rsid w:val="003B4786"/>
    <w:rsid w:val="003B56E2"/>
    <w:rsid w:val="003B5926"/>
    <w:rsid w:val="003B602A"/>
    <w:rsid w:val="003B71D0"/>
    <w:rsid w:val="003B7450"/>
    <w:rsid w:val="003C2C74"/>
    <w:rsid w:val="003C3055"/>
    <w:rsid w:val="003C3EAC"/>
    <w:rsid w:val="003C4015"/>
    <w:rsid w:val="003C45E6"/>
    <w:rsid w:val="003C4A67"/>
    <w:rsid w:val="003C568C"/>
    <w:rsid w:val="003C56E9"/>
    <w:rsid w:val="003C63A8"/>
    <w:rsid w:val="003C6725"/>
    <w:rsid w:val="003C6F78"/>
    <w:rsid w:val="003C703E"/>
    <w:rsid w:val="003C7107"/>
    <w:rsid w:val="003D0D2D"/>
    <w:rsid w:val="003D16A1"/>
    <w:rsid w:val="003D16F1"/>
    <w:rsid w:val="003D1778"/>
    <w:rsid w:val="003D1B5E"/>
    <w:rsid w:val="003D28A5"/>
    <w:rsid w:val="003D30C9"/>
    <w:rsid w:val="003D472B"/>
    <w:rsid w:val="003D4F91"/>
    <w:rsid w:val="003D5092"/>
    <w:rsid w:val="003D6240"/>
    <w:rsid w:val="003D7A99"/>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F86"/>
    <w:rsid w:val="003F111F"/>
    <w:rsid w:val="003F1441"/>
    <w:rsid w:val="003F1A7F"/>
    <w:rsid w:val="003F330F"/>
    <w:rsid w:val="003F36C9"/>
    <w:rsid w:val="003F43BB"/>
    <w:rsid w:val="003F441E"/>
    <w:rsid w:val="003F4A7C"/>
    <w:rsid w:val="003F5144"/>
    <w:rsid w:val="003F584D"/>
    <w:rsid w:val="003F5DC0"/>
    <w:rsid w:val="003F73B2"/>
    <w:rsid w:val="00400538"/>
    <w:rsid w:val="0040067C"/>
    <w:rsid w:val="004012CF"/>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BE9"/>
    <w:rsid w:val="004117D4"/>
    <w:rsid w:val="00411C6C"/>
    <w:rsid w:val="004133BA"/>
    <w:rsid w:val="00413638"/>
    <w:rsid w:val="00413B4D"/>
    <w:rsid w:val="00413ED4"/>
    <w:rsid w:val="00414B0A"/>
    <w:rsid w:val="00414B6F"/>
    <w:rsid w:val="00414DD6"/>
    <w:rsid w:val="004159EE"/>
    <w:rsid w:val="0041663C"/>
    <w:rsid w:val="00417D6B"/>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307C5"/>
    <w:rsid w:val="00430AD8"/>
    <w:rsid w:val="00430E04"/>
    <w:rsid w:val="00433728"/>
    <w:rsid w:val="004338FB"/>
    <w:rsid w:val="00433CB6"/>
    <w:rsid w:val="00434569"/>
    <w:rsid w:val="00434775"/>
    <w:rsid w:val="00436264"/>
    <w:rsid w:val="0043688D"/>
    <w:rsid w:val="0044016F"/>
    <w:rsid w:val="004403BC"/>
    <w:rsid w:val="00440C8E"/>
    <w:rsid w:val="004411B0"/>
    <w:rsid w:val="0044183D"/>
    <w:rsid w:val="00441862"/>
    <w:rsid w:val="004422F3"/>
    <w:rsid w:val="004424D6"/>
    <w:rsid w:val="004426D5"/>
    <w:rsid w:val="00442B64"/>
    <w:rsid w:val="004437A8"/>
    <w:rsid w:val="00443AA8"/>
    <w:rsid w:val="00444AFB"/>
    <w:rsid w:val="00444F38"/>
    <w:rsid w:val="00445781"/>
    <w:rsid w:val="004468EF"/>
    <w:rsid w:val="00446F78"/>
    <w:rsid w:val="00450535"/>
    <w:rsid w:val="00450551"/>
    <w:rsid w:val="00450E73"/>
    <w:rsid w:val="00451333"/>
    <w:rsid w:val="00451AD8"/>
    <w:rsid w:val="00452BA8"/>
    <w:rsid w:val="00452C04"/>
    <w:rsid w:val="00452C3B"/>
    <w:rsid w:val="00453AEE"/>
    <w:rsid w:val="0045516B"/>
    <w:rsid w:val="00455783"/>
    <w:rsid w:val="00455C4E"/>
    <w:rsid w:val="00456C7D"/>
    <w:rsid w:val="00457C26"/>
    <w:rsid w:val="004607DA"/>
    <w:rsid w:val="00460A63"/>
    <w:rsid w:val="004611AB"/>
    <w:rsid w:val="00461886"/>
    <w:rsid w:val="004628A4"/>
    <w:rsid w:val="00462A0F"/>
    <w:rsid w:val="004645C9"/>
    <w:rsid w:val="00464BDB"/>
    <w:rsid w:val="00464FEE"/>
    <w:rsid w:val="004657E9"/>
    <w:rsid w:val="00465B8F"/>
    <w:rsid w:val="00465BC5"/>
    <w:rsid w:val="00467813"/>
    <w:rsid w:val="004704EB"/>
    <w:rsid w:val="00470B02"/>
    <w:rsid w:val="00470D29"/>
    <w:rsid w:val="004738CC"/>
    <w:rsid w:val="00473922"/>
    <w:rsid w:val="00473BE0"/>
    <w:rsid w:val="004742F2"/>
    <w:rsid w:val="004749A9"/>
    <w:rsid w:val="00474B56"/>
    <w:rsid w:val="00474B70"/>
    <w:rsid w:val="004750DD"/>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7B07"/>
    <w:rsid w:val="00497F32"/>
    <w:rsid w:val="004A0046"/>
    <w:rsid w:val="004A14A9"/>
    <w:rsid w:val="004A195A"/>
    <w:rsid w:val="004A2078"/>
    <w:rsid w:val="004A2959"/>
    <w:rsid w:val="004A3BE1"/>
    <w:rsid w:val="004A45C0"/>
    <w:rsid w:val="004A46D2"/>
    <w:rsid w:val="004A4B79"/>
    <w:rsid w:val="004A5051"/>
    <w:rsid w:val="004A7153"/>
    <w:rsid w:val="004A7948"/>
    <w:rsid w:val="004A7ADA"/>
    <w:rsid w:val="004B04F6"/>
    <w:rsid w:val="004B0657"/>
    <w:rsid w:val="004B134A"/>
    <w:rsid w:val="004B147C"/>
    <w:rsid w:val="004B256E"/>
    <w:rsid w:val="004B2D58"/>
    <w:rsid w:val="004B53F7"/>
    <w:rsid w:val="004B709E"/>
    <w:rsid w:val="004C0B6B"/>
    <w:rsid w:val="004C0FA9"/>
    <w:rsid w:val="004C1884"/>
    <w:rsid w:val="004C1AFC"/>
    <w:rsid w:val="004C3A86"/>
    <w:rsid w:val="004C52F8"/>
    <w:rsid w:val="004C552D"/>
    <w:rsid w:val="004C5E6B"/>
    <w:rsid w:val="004C6663"/>
    <w:rsid w:val="004C70BF"/>
    <w:rsid w:val="004D011B"/>
    <w:rsid w:val="004D0B12"/>
    <w:rsid w:val="004D0F84"/>
    <w:rsid w:val="004D1CA0"/>
    <w:rsid w:val="004D23CC"/>
    <w:rsid w:val="004D2C26"/>
    <w:rsid w:val="004D3D5B"/>
    <w:rsid w:val="004D51D6"/>
    <w:rsid w:val="004D62A4"/>
    <w:rsid w:val="004D646A"/>
    <w:rsid w:val="004D6CB7"/>
    <w:rsid w:val="004D7170"/>
    <w:rsid w:val="004D786D"/>
    <w:rsid w:val="004D79D7"/>
    <w:rsid w:val="004E104C"/>
    <w:rsid w:val="004E20A4"/>
    <w:rsid w:val="004E25EB"/>
    <w:rsid w:val="004E2FF4"/>
    <w:rsid w:val="004E37B5"/>
    <w:rsid w:val="004E3C1F"/>
    <w:rsid w:val="004E42F1"/>
    <w:rsid w:val="004E4817"/>
    <w:rsid w:val="004E5189"/>
    <w:rsid w:val="004E5C08"/>
    <w:rsid w:val="004E61F6"/>
    <w:rsid w:val="004E6478"/>
    <w:rsid w:val="004E670B"/>
    <w:rsid w:val="004E6B0B"/>
    <w:rsid w:val="004E755F"/>
    <w:rsid w:val="004E79D0"/>
    <w:rsid w:val="004F18EA"/>
    <w:rsid w:val="004F210D"/>
    <w:rsid w:val="004F22A2"/>
    <w:rsid w:val="004F2678"/>
    <w:rsid w:val="004F2D46"/>
    <w:rsid w:val="004F2DD9"/>
    <w:rsid w:val="004F4D07"/>
    <w:rsid w:val="004F58BD"/>
    <w:rsid w:val="004F6936"/>
    <w:rsid w:val="004F6BD5"/>
    <w:rsid w:val="004F74C3"/>
    <w:rsid w:val="004F7829"/>
    <w:rsid w:val="004F7B94"/>
    <w:rsid w:val="00500041"/>
    <w:rsid w:val="00500514"/>
    <w:rsid w:val="005005B7"/>
    <w:rsid w:val="0050073E"/>
    <w:rsid w:val="0050188D"/>
    <w:rsid w:val="0050241E"/>
    <w:rsid w:val="0050246E"/>
    <w:rsid w:val="005024B2"/>
    <w:rsid w:val="005041DF"/>
    <w:rsid w:val="00504207"/>
    <w:rsid w:val="005049DE"/>
    <w:rsid w:val="00504DDF"/>
    <w:rsid w:val="0050543E"/>
    <w:rsid w:val="00505AFF"/>
    <w:rsid w:val="00505C40"/>
    <w:rsid w:val="00506BCC"/>
    <w:rsid w:val="00506D93"/>
    <w:rsid w:val="0050725D"/>
    <w:rsid w:val="00507D2E"/>
    <w:rsid w:val="005105D0"/>
    <w:rsid w:val="00510C3C"/>
    <w:rsid w:val="00510F3D"/>
    <w:rsid w:val="0051174F"/>
    <w:rsid w:val="00511B7C"/>
    <w:rsid w:val="005121F6"/>
    <w:rsid w:val="005124E1"/>
    <w:rsid w:val="005126A3"/>
    <w:rsid w:val="00512791"/>
    <w:rsid w:val="00512A0B"/>
    <w:rsid w:val="00513FA7"/>
    <w:rsid w:val="00513FCB"/>
    <w:rsid w:val="005145EB"/>
    <w:rsid w:val="005149CC"/>
    <w:rsid w:val="00514D8B"/>
    <w:rsid w:val="00515025"/>
    <w:rsid w:val="00515A9C"/>
    <w:rsid w:val="00516A7C"/>
    <w:rsid w:val="00516B9F"/>
    <w:rsid w:val="00517675"/>
    <w:rsid w:val="0052022B"/>
    <w:rsid w:val="005202FC"/>
    <w:rsid w:val="0052138F"/>
    <w:rsid w:val="0052139B"/>
    <w:rsid w:val="00522BC7"/>
    <w:rsid w:val="00523E65"/>
    <w:rsid w:val="00523F75"/>
    <w:rsid w:val="00524397"/>
    <w:rsid w:val="00524716"/>
    <w:rsid w:val="0052524B"/>
    <w:rsid w:val="00525557"/>
    <w:rsid w:val="00525833"/>
    <w:rsid w:val="00526131"/>
    <w:rsid w:val="00526E2B"/>
    <w:rsid w:val="00527756"/>
    <w:rsid w:val="00527C26"/>
    <w:rsid w:val="0053229A"/>
    <w:rsid w:val="0053293B"/>
    <w:rsid w:val="005333D5"/>
    <w:rsid w:val="00533882"/>
    <w:rsid w:val="00533A0E"/>
    <w:rsid w:val="005341E3"/>
    <w:rsid w:val="0053428F"/>
    <w:rsid w:val="005348C6"/>
    <w:rsid w:val="00536682"/>
    <w:rsid w:val="005369A9"/>
    <w:rsid w:val="005374EA"/>
    <w:rsid w:val="00537BE1"/>
    <w:rsid w:val="005405A8"/>
    <w:rsid w:val="00540675"/>
    <w:rsid w:val="005413F9"/>
    <w:rsid w:val="005417DF"/>
    <w:rsid w:val="00541A86"/>
    <w:rsid w:val="0054235C"/>
    <w:rsid w:val="0054329C"/>
    <w:rsid w:val="00543AC4"/>
    <w:rsid w:val="00545811"/>
    <w:rsid w:val="00545BF2"/>
    <w:rsid w:val="0054791B"/>
    <w:rsid w:val="00550520"/>
    <w:rsid w:val="00551A81"/>
    <w:rsid w:val="0055250D"/>
    <w:rsid w:val="00552BFC"/>
    <w:rsid w:val="00554298"/>
    <w:rsid w:val="00555BE1"/>
    <w:rsid w:val="0055676A"/>
    <w:rsid w:val="005567C4"/>
    <w:rsid w:val="00557913"/>
    <w:rsid w:val="00560AC2"/>
    <w:rsid w:val="00560BB3"/>
    <w:rsid w:val="00561FA5"/>
    <w:rsid w:val="00562C60"/>
    <w:rsid w:val="00563644"/>
    <w:rsid w:val="00563773"/>
    <w:rsid w:val="00563AEA"/>
    <w:rsid w:val="00564141"/>
    <w:rsid w:val="005644A8"/>
    <w:rsid w:val="00564947"/>
    <w:rsid w:val="00564E1B"/>
    <w:rsid w:val="00564F4F"/>
    <w:rsid w:val="005652C8"/>
    <w:rsid w:val="0056698E"/>
    <w:rsid w:val="005676F1"/>
    <w:rsid w:val="00567723"/>
    <w:rsid w:val="00571233"/>
    <w:rsid w:val="0057130A"/>
    <w:rsid w:val="00571907"/>
    <w:rsid w:val="0057274D"/>
    <w:rsid w:val="00572924"/>
    <w:rsid w:val="00573BDF"/>
    <w:rsid w:val="00573CC6"/>
    <w:rsid w:val="00573E1E"/>
    <w:rsid w:val="005744A4"/>
    <w:rsid w:val="0057597C"/>
    <w:rsid w:val="0057633C"/>
    <w:rsid w:val="005766A1"/>
    <w:rsid w:val="0057676F"/>
    <w:rsid w:val="005769A2"/>
    <w:rsid w:val="00576C7A"/>
    <w:rsid w:val="005815B7"/>
    <w:rsid w:val="00581682"/>
    <w:rsid w:val="00581B14"/>
    <w:rsid w:val="00582382"/>
    <w:rsid w:val="00582527"/>
    <w:rsid w:val="00582D77"/>
    <w:rsid w:val="00582DFB"/>
    <w:rsid w:val="00583203"/>
    <w:rsid w:val="0058364F"/>
    <w:rsid w:val="005842AD"/>
    <w:rsid w:val="005849EA"/>
    <w:rsid w:val="00585B55"/>
    <w:rsid w:val="00586CF4"/>
    <w:rsid w:val="005877E5"/>
    <w:rsid w:val="0058790A"/>
    <w:rsid w:val="00590842"/>
    <w:rsid w:val="00590CDB"/>
    <w:rsid w:val="00591928"/>
    <w:rsid w:val="00591A75"/>
    <w:rsid w:val="00591D65"/>
    <w:rsid w:val="00592A43"/>
    <w:rsid w:val="00592E82"/>
    <w:rsid w:val="00593DC3"/>
    <w:rsid w:val="00593E6C"/>
    <w:rsid w:val="0059433A"/>
    <w:rsid w:val="00594ADE"/>
    <w:rsid w:val="00594ECA"/>
    <w:rsid w:val="00595505"/>
    <w:rsid w:val="005964EC"/>
    <w:rsid w:val="00596AB7"/>
    <w:rsid w:val="00596D1F"/>
    <w:rsid w:val="00597CA5"/>
    <w:rsid w:val="005A1261"/>
    <w:rsid w:val="005A1DB5"/>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F87"/>
    <w:rsid w:val="005B542D"/>
    <w:rsid w:val="005B5D9A"/>
    <w:rsid w:val="005B677B"/>
    <w:rsid w:val="005B7D9A"/>
    <w:rsid w:val="005C1A57"/>
    <w:rsid w:val="005C1C8B"/>
    <w:rsid w:val="005C2504"/>
    <w:rsid w:val="005C41C5"/>
    <w:rsid w:val="005C5B5C"/>
    <w:rsid w:val="005D1036"/>
    <w:rsid w:val="005D1A4D"/>
    <w:rsid w:val="005D213D"/>
    <w:rsid w:val="005D22BA"/>
    <w:rsid w:val="005D2E9B"/>
    <w:rsid w:val="005D35F9"/>
    <w:rsid w:val="005D4D8B"/>
    <w:rsid w:val="005D5BBA"/>
    <w:rsid w:val="005D629A"/>
    <w:rsid w:val="005D7183"/>
    <w:rsid w:val="005E0730"/>
    <w:rsid w:val="005E0759"/>
    <w:rsid w:val="005E0A8E"/>
    <w:rsid w:val="005E124F"/>
    <w:rsid w:val="005E16C5"/>
    <w:rsid w:val="005E1D48"/>
    <w:rsid w:val="005E1FF0"/>
    <w:rsid w:val="005E26FB"/>
    <w:rsid w:val="005E2B27"/>
    <w:rsid w:val="005E2F31"/>
    <w:rsid w:val="005E4400"/>
    <w:rsid w:val="005E46B3"/>
    <w:rsid w:val="005E5BDB"/>
    <w:rsid w:val="005E681E"/>
    <w:rsid w:val="005E776F"/>
    <w:rsid w:val="005F023F"/>
    <w:rsid w:val="005F089F"/>
    <w:rsid w:val="005F0A40"/>
    <w:rsid w:val="005F0A77"/>
    <w:rsid w:val="005F0C3A"/>
    <w:rsid w:val="005F133C"/>
    <w:rsid w:val="005F1E3B"/>
    <w:rsid w:val="005F2C7A"/>
    <w:rsid w:val="005F30C1"/>
    <w:rsid w:val="005F3260"/>
    <w:rsid w:val="005F4B8E"/>
    <w:rsid w:val="005F5DE4"/>
    <w:rsid w:val="006002F0"/>
    <w:rsid w:val="0060077C"/>
    <w:rsid w:val="00600CD2"/>
    <w:rsid w:val="00600F4E"/>
    <w:rsid w:val="00601949"/>
    <w:rsid w:val="00602468"/>
    <w:rsid w:val="006028D2"/>
    <w:rsid w:val="006042C2"/>
    <w:rsid w:val="00605D03"/>
    <w:rsid w:val="00605DDB"/>
    <w:rsid w:val="006061FB"/>
    <w:rsid w:val="00606EC0"/>
    <w:rsid w:val="00607AE9"/>
    <w:rsid w:val="00607B18"/>
    <w:rsid w:val="00610ED1"/>
    <w:rsid w:val="006112E4"/>
    <w:rsid w:val="006132AB"/>
    <w:rsid w:val="00613EE3"/>
    <w:rsid w:val="00613FE1"/>
    <w:rsid w:val="006140DF"/>
    <w:rsid w:val="00614799"/>
    <w:rsid w:val="00615DDA"/>
    <w:rsid w:val="006167A3"/>
    <w:rsid w:val="00616DC1"/>
    <w:rsid w:val="00616DC5"/>
    <w:rsid w:val="006176A7"/>
    <w:rsid w:val="00621192"/>
    <w:rsid w:val="0062208C"/>
    <w:rsid w:val="0062287B"/>
    <w:rsid w:val="00623C2F"/>
    <w:rsid w:val="006242A7"/>
    <w:rsid w:val="0062464B"/>
    <w:rsid w:val="00624C04"/>
    <w:rsid w:val="00625243"/>
    <w:rsid w:val="00626A94"/>
    <w:rsid w:val="0062773D"/>
    <w:rsid w:val="0062794E"/>
    <w:rsid w:val="00627EF5"/>
    <w:rsid w:val="006303C8"/>
    <w:rsid w:val="0063110A"/>
    <w:rsid w:val="006313F2"/>
    <w:rsid w:val="006317AC"/>
    <w:rsid w:val="0063297F"/>
    <w:rsid w:val="0063688A"/>
    <w:rsid w:val="00637C91"/>
    <w:rsid w:val="00640A23"/>
    <w:rsid w:val="00641343"/>
    <w:rsid w:val="0064225F"/>
    <w:rsid w:val="00642829"/>
    <w:rsid w:val="00643351"/>
    <w:rsid w:val="0064392A"/>
    <w:rsid w:val="00643B9A"/>
    <w:rsid w:val="006443D9"/>
    <w:rsid w:val="00645167"/>
    <w:rsid w:val="0064565A"/>
    <w:rsid w:val="0064598C"/>
    <w:rsid w:val="00645DD1"/>
    <w:rsid w:val="006467D5"/>
    <w:rsid w:val="00646A04"/>
    <w:rsid w:val="00646E99"/>
    <w:rsid w:val="0064702D"/>
    <w:rsid w:val="006474D1"/>
    <w:rsid w:val="0065141B"/>
    <w:rsid w:val="00651C3D"/>
    <w:rsid w:val="00651CC5"/>
    <w:rsid w:val="00651DFD"/>
    <w:rsid w:val="00652286"/>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50EA"/>
    <w:rsid w:val="0066562C"/>
    <w:rsid w:val="00666821"/>
    <w:rsid w:val="00670350"/>
    <w:rsid w:val="00670441"/>
    <w:rsid w:val="006718E5"/>
    <w:rsid w:val="00671A10"/>
    <w:rsid w:val="00672CE5"/>
    <w:rsid w:val="00673818"/>
    <w:rsid w:val="00674103"/>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501"/>
    <w:rsid w:val="0068641B"/>
    <w:rsid w:val="006869E5"/>
    <w:rsid w:val="0068752F"/>
    <w:rsid w:val="00691169"/>
    <w:rsid w:val="00691E55"/>
    <w:rsid w:val="006926BE"/>
    <w:rsid w:val="006940C2"/>
    <w:rsid w:val="00694876"/>
    <w:rsid w:val="00694A8B"/>
    <w:rsid w:val="00695AB4"/>
    <w:rsid w:val="00696FBE"/>
    <w:rsid w:val="00697459"/>
    <w:rsid w:val="006A00F4"/>
    <w:rsid w:val="006A06AA"/>
    <w:rsid w:val="006A096B"/>
    <w:rsid w:val="006A0E29"/>
    <w:rsid w:val="006A17EA"/>
    <w:rsid w:val="006A1A5D"/>
    <w:rsid w:val="006A2A92"/>
    <w:rsid w:val="006A3519"/>
    <w:rsid w:val="006A3DB7"/>
    <w:rsid w:val="006A47CB"/>
    <w:rsid w:val="006A4B16"/>
    <w:rsid w:val="006A6079"/>
    <w:rsid w:val="006A635E"/>
    <w:rsid w:val="006A731A"/>
    <w:rsid w:val="006A7A44"/>
    <w:rsid w:val="006B01AE"/>
    <w:rsid w:val="006B03ED"/>
    <w:rsid w:val="006B0C7E"/>
    <w:rsid w:val="006B107F"/>
    <w:rsid w:val="006B1EE4"/>
    <w:rsid w:val="006B21C1"/>
    <w:rsid w:val="006B228B"/>
    <w:rsid w:val="006B33D4"/>
    <w:rsid w:val="006B348A"/>
    <w:rsid w:val="006B3D38"/>
    <w:rsid w:val="006B4003"/>
    <w:rsid w:val="006B4F96"/>
    <w:rsid w:val="006B5455"/>
    <w:rsid w:val="006B5BD6"/>
    <w:rsid w:val="006B5EB2"/>
    <w:rsid w:val="006B6FB8"/>
    <w:rsid w:val="006C19F2"/>
    <w:rsid w:val="006C358C"/>
    <w:rsid w:val="006C67A1"/>
    <w:rsid w:val="006C6A2A"/>
    <w:rsid w:val="006C7369"/>
    <w:rsid w:val="006C7791"/>
    <w:rsid w:val="006D09F4"/>
    <w:rsid w:val="006D0F43"/>
    <w:rsid w:val="006D1589"/>
    <w:rsid w:val="006D1920"/>
    <w:rsid w:val="006D1D2D"/>
    <w:rsid w:val="006D1E11"/>
    <w:rsid w:val="006D28F9"/>
    <w:rsid w:val="006D397D"/>
    <w:rsid w:val="006D4276"/>
    <w:rsid w:val="006D56C0"/>
    <w:rsid w:val="006D5950"/>
    <w:rsid w:val="006D59D2"/>
    <w:rsid w:val="006D5B0B"/>
    <w:rsid w:val="006D60CB"/>
    <w:rsid w:val="006D63F3"/>
    <w:rsid w:val="006D65DB"/>
    <w:rsid w:val="006D660E"/>
    <w:rsid w:val="006D6652"/>
    <w:rsid w:val="006D69E1"/>
    <w:rsid w:val="006E11DD"/>
    <w:rsid w:val="006E247D"/>
    <w:rsid w:val="006E3AB9"/>
    <w:rsid w:val="006E4199"/>
    <w:rsid w:val="006E437C"/>
    <w:rsid w:val="006E471D"/>
    <w:rsid w:val="006E4760"/>
    <w:rsid w:val="006E4B23"/>
    <w:rsid w:val="006E5E47"/>
    <w:rsid w:val="006E6CD5"/>
    <w:rsid w:val="006E736B"/>
    <w:rsid w:val="006E7915"/>
    <w:rsid w:val="006F1775"/>
    <w:rsid w:val="006F21DF"/>
    <w:rsid w:val="006F22B4"/>
    <w:rsid w:val="006F37F6"/>
    <w:rsid w:val="006F453E"/>
    <w:rsid w:val="006F5759"/>
    <w:rsid w:val="006F5A07"/>
    <w:rsid w:val="006F5B3E"/>
    <w:rsid w:val="006F6BA4"/>
    <w:rsid w:val="006F7FC3"/>
    <w:rsid w:val="0070125B"/>
    <w:rsid w:val="0070154F"/>
    <w:rsid w:val="007017D0"/>
    <w:rsid w:val="00701BA5"/>
    <w:rsid w:val="00704820"/>
    <w:rsid w:val="00705B58"/>
    <w:rsid w:val="00705FD1"/>
    <w:rsid w:val="0071018D"/>
    <w:rsid w:val="00710221"/>
    <w:rsid w:val="007115CF"/>
    <w:rsid w:val="00711643"/>
    <w:rsid w:val="00713B15"/>
    <w:rsid w:val="00713B1F"/>
    <w:rsid w:val="007141D0"/>
    <w:rsid w:val="0071475A"/>
    <w:rsid w:val="007148D1"/>
    <w:rsid w:val="00714A05"/>
    <w:rsid w:val="00715E70"/>
    <w:rsid w:val="0071655A"/>
    <w:rsid w:val="0071695D"/>
    <w:rsid w:val="00716CC1"/>
    <w:rsid w:val="00720F38"/>
    <w:rsid w:val="00721ECB"/>
    <w:rsid w:val="007229DE"/>
    <w:rsid w:val="00722B44"/>
    <w:rsid w:val="00722C6D"/>
    <w:rsid w:val="00722D39"/>
    <w:rsid w:val="00723857"/>
    <w:rsid w:val="00723AA7"/>
    <w:rsid w:val="00724BD6"/>
    <w:rsid w:val="007251B2"/>
    <w:rsid w:val="0072575D"/>
    <w:rsid w:val="007273C5"/>
    <w:rsid w:val="00727695"/>
    <w:rsid w:val="00727D4F"/>
    <w:rsid w:val="00730C6C"/>
    <w:rsid w:val="007323BE"/>
    <w:rsid w:val="0073255F"/>
    <w:rsid w:val="0073274E"/>
    <w:rsid w:val="007335DB"/>
    <w:rsid w:val="0073384E"/>
    <w:rsid w:val="0073499B"/>
    <w:rsid w:val="007355ED"/>
    <w:rsid w:val="007365F0"/>
    <w:rsid w:val="00736977"/>
    <w:rsid w:val="00737307"/>
    <w:rsid w:val="00737C7A"/>
    <w:rsid w:val="00740015"/>
    <w:rsid w:val="0074049E"/>
    <w:rsid w:val="00740B05"/>
    <w:rsid w:val="00741AF0"/>
    <w:rsid w:val="00742860"/>
    <w:rsid w:val="0074408D"/>
    <w:rsid w:val="007447A5"/>
    <w:rsid w:val="007455C8"/>
    <w:rsid w:val="00745C76"/>
    <w:rsid w:val="00745DEE"/>
    <w:rsid w:val="0074667D"/>
    <w:rsid w:val="0074697F"/>
    <w:rsid w:val="007469D3"/>
    <w:rsid w:val="00747DC1"/>
    <w:rsid w:val="00747E7D"/>
    <w:rsid w:val="007507CF"/>
    <w:rsid w:val="00751DDE"/>
    <w:rsid w:val="007523B9"/>
    <w:rsid w:val="00752749"/>
    <w:rsid w:val="00752A3C"/>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3440"/>
    <w:rsid w:val="0076352C"/>
    <w:rsid w:val="00763A24"/>
    <w:rsid w:val="00763A72"/>
    <w:rsid w:val="00764005"/>
    <w:rsid w:val="00764085"/>
    <w:rsid w:val="0076426C"/>
    <w:rsid w:val="00767B35"/>
    <w:rsid w:val="00767DCD"/>
    <w:rsid w:val="007709C0"/>
    <w:rsid w:val="00770D17"/>
    <w:rsid w:val="00771293"/>
    <w:rsid w:val="00771628"/>
    <w:rsid w:val="00771A5F"/>
    <w:rsid w:val="00771BA2"/>
    <w:rsid w:val="00771DA3"/>
    <w:rsid w:val="00771EA2"/>
    <w:rsid w:val="00772D14"/>
    <w:rsid w:val="0077354E"/>
    <w:rsid w:val="00773F60"/>
    <w:rsid w:val="007741CD"/>
    <w:rsid w:val="0077429A"/>
    <w:rsid w:val="0077524C"/>
    <w:rsid w:val="00776715"/>
    <w:rsid w:val="007769F4"/>
    <w:rsid w:val="0077768C"/>
    <w:rsid w:val="0078006D"/>
    <w:rsid w:val="0078014D"/>
    <w:rsid w:val="00780869"/>
    <w:rsid w:val="00780CCE"/>
    <w:rsid w:val="00781B0F"/>
    <w:rsid w:val="00781EF3"/>
    <w:rsid w:val="00781F85"/>
    <w:rsid w:val="007838FC"/>
    <w:rsid w:val="00784124"/>
    <w:rsid w:val="00784656"/>
    <w:rsid w:val="00785BF3"/>
    <w:rsid w:val="0078684A"/>
    <w:rsid w:val="007900FE"/>
    <w:rsid w:val="00792302"/>
    <w:rsid w:val="007927E7"/>
    <w:rsid w:val="00792AA5"/>
    <w:rsid w:val="0079367B"/>
    <w:rsid w:val="00793EF6"/>
    <w:rsid w:val="00794924"/>
    <w:rsid w:val="00794CA6"/>
    <w:rsid w:val="00794E88"/>
    <w:rsid w:val="00795DD9"/>
    <w:rsid w:val="007971B7"/>
    <w:rsid w:val="007976FB"/>
    <w:rsid w:val="007A0946"/>
    <w:rsid w:val="007A127B"/>
    <w:rsid w:val="007A1D72"/>
    <w:rsid w:val="007A26FC"/>
    <w:rsid w:val="007A27C0"/>
    <w:rsid w:val="007A4182"/>
    <w:rsid w:val="007A41E1"/>
    <w:rsid w:val="007A5158"/>
    <w:rsid w:val="007A5201"/>
    <w:rsid w:val="007A5774"/>
    <w:rsid w:val="007A6735"/>
    <w:rsid w:val="007A68F1"/>
    <w:rsid w:val="007A7185"/>
    <w:rsid w:val="007A7788"/>
    <w:rsid w:val="007A7C4D"/>
    <w:rsid w:val="007B0214"/>
    <w:rsid w:val="007B130C"/>
    <w:rsid w:val="007B1B5B"/>
    <w:rsid w:val="007B1BAB"/>
    <w:rsid w:val="007B1CD2"/>
    <w:rsid w:val="007B2DB4"/>
    <w:rsid w:val="007B2F45"/>
    <w:rsid w:val="007B361F"/>
    <w:rsid w:val="007B4EDE"/>
    <w:rsid w:val="007B70C3"/>
    <w:rsid w:val="007B75D5"/>
    <w:rsid w:val="007B773F"/>
    <w:rsid w:val="007B7D6F"/>
    <w:rsid w:val="007C0323"/>
    <w:rsid w:val="007C0459"/>
    <w:rsid w:val="007C04BC"/>
    <w:rsid w:val="007C285A"/>
    <w:rsid w:val="007C3562"/>
    <w:rsid w:val="007C359F"/>
    <w:rsid w:val="007C3F2A"/>
    <w:rsid w:val="007C3F4B"/>
    <w:rsid w:val="007C4164"/>
    <w:rsid w:val="007C4426"/>
    <w:rsid w:val="007C4F86"/>
    <w:rsid w:val="007C52EA"/>
    <w:rsid w:val="007C5BDF"/>
    <w:rsid w:val="007C6F61"/>
    <w:rsid w:val="007C798B"/>
    <w:rsid w:val="007D05E5"/>
    <w:rsid w:val="007D0FAC"/>
    <w:rsid w:val="007D1168"/>
    <w:rsid w:val="007D1CD7"/>
    <w:rsid w:val="007D1DF1"/>
    <w:rsid w:val="007D1FEE"/>
    <w:rsid w:val="007D20DA"/>
    <w:rsid w:val="007D2FD3"/>
    <w:rsid w:val="007D3E26"/>
    <w:rsid w:val="007D4408"/>
    <w:rsid w:val="007D4C7D"/>
    <w:rsid w:val="007D642C"/>
    <w:rsid w:val="007D7C6D"/>
    <w:rsid w:val="007E05AE"/>
    <w:rsid w:val="007E0641"/>
    <w:rsid w:val="007E06CE"/>
    <w:rsid w:val="007E07F2"/>
    <w:rsid w:val="007E167D"/>
    <w:rsid w:val="007E1889"/>
    <w:rsid w:val="007E1E2C"/>
    <w:rsid w:val="007E39CD"/>
    <w:rsid w:val="007E4F78"/>
    <w:rsid w:val="007E543C"/>
    <w:rsid w:val="007E5C7A"/>
    <w:rsid w:val="007E5E39"/>
    <w:rsid w:val="007E5E79"/>
    <w:rsid w:val="007E5F69"/>
    <w:rsid w:val="007E62E4"/>
    <w:rsid w:val="007E6EA8"/>
    <w:rsid w:val="007F0040"/>
    <w:rsid w:val="007F03F4"/>
    <w:rsid w:val="007F0C1B"/>
    <w:rsid w:val="007F2B15"/>
    <w:rsid w:val="007F2E3D"/>
    <w:rsid w:val="007F40B6"/>
    <w:rsid w:val="007F452E"/>
    <w:rsid w:val="007F4693"/>
    <w:rsid w:val="007F4D6C"/>
    <w:rsid w:val="007F4DE0"/>
    <w:rsid w:val="007F5766"/>
    <w:rsid w:val="007F5E0C"/>
    <w:rsid w:val="007F6734"/>
    <w:rsid w:val="007F67A4"/>
    <w:rsid w:val="007F6A71"/>
    <w:rsid w:val="007F7A1B"/>
    <w:rsid w:val="007F7F4F"/>
    <w:rsid w:val="008002AC"/>
    <w:rsid w:val="00801475"/>
    <w:rsid w:val="00802911"/>
    <w:rsid w:val="00802A8E"/>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897"/>
    <w:rsid w:val="00815F0A"/>
    <w:rsid w:val="00816752"/>
    <w:rsid w:val="00817191"/>
    <w:rsid w:val="00817CC9"/>
    <w:rsid w:val="00817D58"/>
    <w:rsid w:val="008201A2"/>
    <w:rsid w:val="008204D1"/>
    <w:rsid w:val="0082072D"/>
    <w:rsid w:val="0082081D"/>
    <w:rsid w:val="00820F5A"/>
    <w:rsid w:val="008217AF"/>
    <w:rsid w:val="008228F2"/>
    <w:rsid w:val="00822D67"/>
    <w:rsid w:val="00824092"/>
    <w:rsid w:val="00824CA2"/>
    <w:rsid w:val="008254D6"/>
    <w:rsid w:val="00826C9F"/>
    <w:rsid w:val="008275BB"/>
    <w:rsid w:val="00827796"/>
    <w:rsid w:val="00827CA0"/>
    <w:rsid w:val="00827EE3"/>
    <w:rsid w:val="00830143"/>
    <w:rsid w:val="00830720"/>
    <w:rsid w:val="00830881"/>
    <w:rsid w:val="0083108D"/>
    <w:rsid w:val="008311E8"/>
    <w:rsid w:val="008314F9"/>
    <w:rsid w:val="0083198D"/>
    <w:rsid w:val="00833CAA"/>
    <w:rsid w:val="0083432A"/>
    <w:rsid w:val="00835326"/>
    <w:rsid w:val="008353C5"/>
    <w:rsid w:val="008367B9"/>
    <w:rsid w:val="00836AC6"/>
    <w:rsid w:val="00836E15"/>
    <w:rsid w:val="00842F85"/>
    <w:rsid w:val="008431C6"/>
    <w:rsid w:val="008433BB"/>
    <w:rsid w:val="0084589D"/>
    <w:rsid w:val="00845BB4"/>
    <w:rsid w:val="008462EA"/>
    <w:rsid w:val="00846FD1"/>
    <w:rsid w:val="00847C0F"/>
    <w:rsid w:val="00847F2D"/>
    <w:rsid w:val="008508B0"/>
    <w:rsid w:val="00850CDE"/>
    <w:rsid w:val="008512D0"/>
    <w:rsid w:val="00851DA3"/>
    <w:rsid w:val="00851EC3"/>
    <w:rsid w:val="00851EFD"/>
    <w:rsid w:val="00852749"/>
    <w:rsid w:val="00854127"/>
    <w:rsid w:val="008541BD"/>
    <w:rsid w:val="008545CF"/>
    <w:rsid w:val="00854CE0"/>
    <w:rsid w:val="00855467"/>
    <w:rsid w:val="008558F4"/>
    <w:rsid w:val="00855C82"/>
    <w:rsid w:val="008569D1"/>
    <w:rsid w:val="00857C40"/>
    <w:rsid w:val="00857D66"/>
    <w:rsid w:val="008604B3"/>
    <w:rsid w:val="0086065E"/>
    <w:rsid w:val="00860D44"/>
    <w:rsid w:val="00861777"/>
    <w:rsid w:val="008618BC"/>
    <w:rsid w:val="008625CF"/>
    <w:rsid w:val="008631A9"/>
    <w:rsid w:val="00863B1E"/>
    <w:rsid w:val="008644AA"/>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FA"/>
    <w:rsid w:val="0088455D"/>
    <w:rsid w:val="008854F6"/>
    <w:rsid w:val="0088566E"/>
    <w:rsid w:val="00887615"/>
    <w:rsid w:val="00890576"/>
    <w:rsid w:val="00890A11"/>
    <w:rsid w:val="008917C1"/>
    <w:rsid w:val="008919D8"/>
    <w:rsid w:val="00891C32"/>
    <w:rsid w:val="00891D81"/>
    <w:rsid w:val="00892F7A"/>
    <w:rsid w:val="0089332E"/>
    <w:rsid w:val="00893463"/>
    <w:rsid w:val="00893902"/>
    <w:rsid w:val="0089431F"/>
    <w:rsid w:val="00894DCB"/>
    <w:rsid w:val="00894FBE"/>
    <w:rsid w:val="00895B32"/>
    <w:rsid w:val="00896169"/>
    <w:rsid w:val="00896671"/>
    <w:rsid w:val="00897794"/>
    <w:rsid w:val="008A01F2"/>
    <w:rsid w:val="008A040A"/>
    <w:rsid w:val="008A059F"/>
    <w:rsid w:val="008A08FF"/>
    <w:rsid w:val="008A0B95"/>
    <w:rsid w:val="008A1712"/>
    <w:rsid w:val="008A1CF2"/>
    <w:rsid w:val="008A2622"/>
    <w:rsid w:val="008A2CAD"/>
    <w:rsid w:val="008A3788"/>
    <w:rsid w:val="008A4912"/>
    <w:rsid w:val="008A5076"/>
    <w:rsid w:val="008A5662"/>
    <w:rsid w:val="008A599D"/>
    <w:rsid w:val="008A5FF2"/>
    <w:rsid w:val="008A6976"/>
    <w:rsid w:val="008A6CBE"/>
    <w:rsid w:val="008A7EE8"/>
    <w:rsid w:val="008B0DE7"/>
    <w:rsid w:val="008B1D38"/>
    <w:rsid w:val="008B280C"/>
    <w:rsid w:val="008B304A"/>
    <w:rsid w:val="008B32A3"/>
    <w:rsid w:val="008B3F1E"/>
    <w:rsid w:val="008B3FF9"/>
    <w:rsid w:val="008B4641"/>
    <w:rsid w:val="008B5D25"/>
    <w:rsid w:val="008B6294"/>
    <w:rsid w:val="008B66EC"/>
    <w:rsid w:val="008B6D7A"/>
    <w:rsid w:val="008C0197"/>
    <w:rsid w:val="008C07D0"/>
    <w:rsid w:val="008C0B7B"/>
    <w:rsid w:val="008C0BCA"/>
    <w:rsid w:val="008C1FAE"/>
    <w:rsid w:val="008C2336"/>
    <w:rsid w:val="008C26A4"/>
    <w:rsid w:val="008C29B2"/>
    <w:rsid w:val="008C34A9"/>
    <w:rsid w:val="008C466B"/>
    <w:rsid w:val="008C5F6D"/>
    <w:rsid w:val="008C6044"/>
    <w:rsid w:val="008C69AD"/>
    <w:rsid w:val="008C69BC"/>
    <w:rsid w:val="008C741E"/>
    <w:rsid w:val="008D081C"/>
    <w:rsid w:val="008D08A4"/>
    <w:rsid w:val="008D0F5E"/>
    <w:rsid w:val="008D17DD"/>
    <w:rsid w:val="008D1D11"/>
    <w:rsid w:val="008D5278"/>
    <w:rsid w:val="008D556A"/>
    <w:rsid w:val="008D5696"/>
    <w:rsid w:val="008D619E"/>
    <w:rsid w:val="008D6BAE"/>
    <w:rsid w:val="008E0D8F"/>
    <w:rsid w:val="008E128C"/>
    <w:rsid w:val="008E1C9B"/>
    <w:rsid w:val="008E3B40"/>
    <w:rsid w:val="008E55CE"/>
    <w:rsid w:val="008E582E"/>
    <w:rsid w:val="008E5B5E"/>
    <w:rsid w:val="008E5CC0"/>
    <w:rsid w:val="008E601C"/>
    <w:rsid w:val="008E626D"/>
    <w:rsid w:val="008E7CA7"/>
    <w:rsid w:val="008F156B"/>
    <w:rsid w:val="008F191F"/>
    <w:rsid w:val="008F2F0A"/>
    <w:rsid w:val="008F55C0"/>
    <w:rsid w:val="008F5751"/>
    <w:rsid w:val="008F5B0A"/>
    <w:rsid w:val="008F5EA9"/>
    <w:rsid w:val="008F7C2F"/>
    <w:rsid w:val="00900130"/>
    <w:rsid w:val="00901034"/>
    <w:rsid w:val="00901911"/>
    <w:rsid w:val="009024D7"/>
    <w:rsid w:val="00902520"/>
    <w:rsid w:val="0090254C"/>
    <w:rsid w:val="00902D20"/>
    <w:rsid w:val="0090353E"/>
    <w:rsid w:val="0090392D"/>
    <w:rsid w:val="00904D25"/>
    <w:rsid w:val="00904E04"/>
    <w:rsid w:val="00906450"/>
    <w:rsid w:val="009067E6"/>
    <w:rsid w:val="0090683B"/>
    <w:rsid w:val="009076C9"/>
    <w:rsid w:val="00907B80"/>
    <w:rsid w:val="00910CA5"/>
    <w:rsid w:val="00911600"/>
    <w:rsid w:val="00912854"/>
    <w:rsid w:val="0091461A"/>
    <w:rsid w:val="00915CE8"/>
    <w:rsid w:val="00916EA1"/>
    <w:rsid w:val="00916F91"/>
    <w:rsid w:val="00917CA5"/>
    <w:rsid w:val="00920A83"/>
    <w:rsid w:val="009211E9"/>
    <w:rsid w:val="00922085"/>
    <w:rsid w:val="0092319C"/>
    <w:rsid w:val="00923573"/>
    <w:rsid w:val="00923DBC"/>
    <w:rsid w:val="00924D5F"/>
    <w:rsid w:val="00925380"/>
    <w:rsid w:val="0092582C"/>
    <w:rsid w:val="00925B41"/>
    <w:rsid w:val="00925F6E"/>
    <w:rsid w:val="00926535"/>
    <w:rsid w:val="00926FCA"/>
    <w:rsid w:val="00927160"/>
    <w:rsid w:val="00927A54"/>
    <w:rsid w:val="00930568"/>
    <w:rsid w:val="0093094E"/>
    <w:rsid w:val="00931BB4"/>
    <w:rsid w:val="00932284"/>
    <w:rsid w:val="00933AF5"/>
    <w:rsid w:val="009340F4"/>
    <w:rsid w:val="00934291"/>
    <w:rsid w:val="00935AF5"/>
    <w:rsid w:val="00935B3A"/>
    <w:rsid w:val="00935EDE"/>
    <w:rsid w:val="00940C05"/>
    <w:rsid w:val="00943C7C"/>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C0F"/>
    <w:rsid w:val="00957CE3"/>
    <w:rsid w:val="009615C0"/>
    <w:rsid w:val="009619FB"/>
    <w:rsid w:val="00961F6F"/>
    <w:rsid w:val="00963200"/>
    <w:rsid w:val="009634A8"/>
    <w:rsid w:val="00963865"/>
    <w:rsid w:val="009647DE"/>
    <w:rsid w:val="00965BE5"/>
    <w:rsid w:val="00965D6D"/>
    <w:rsid w:val="0096721E"/>
    <w:rsid w:val="00967499"/>
    <w:rsid w:val="009678C6"/>
    <w:rsid w:val="009678CB"/>
    <w:rsid w:val="00967A83"/>
    <w:rsid w:val="009700F7"/>
    <w:rsid w:val="00970D15"/>
    <w:rsid w:val="009717E4"/>
    <w:rsid w:val="00971861"/>
    <w:rsid w:val="00972C4F"/>
    <w:rsid w:val="00972FF8"/>
    <w:rsid w:val="00973B22"/>
    <w:rsid w:val="00974B5C"/>
    <w:rsid w:val="009763A2"/>
    <w:rsid w:val="009768B0"/>
    <w:rsid w:val="00980C1A"/>
    <w:rsid w:val="0098119B"/>
    <w:rsid w:val="0098352A"/>
    <w:rsid w:val="00983D97"/>
    <w:rsid w:val="0098535F"/>
    <w:rsid w:val="00985785"/>
    <w:rsid w:val="0098653C"/>
    <w:rsid w:val="009865D9"/>
    <w:rsid w:val="00986D20"/>
    <w:rsid w:val="00986D76"/>
    <w:rsid w:val="00987FCC"/>
    <w:rsid w:val="0099002E"/>
    <w:rsid w:val="00990FCB"/>
    <w:rsid w:val="00992ADB"/>
    <w:rsid w:val="009937FC"/>
    <w:rsid w:val="00995784"/>
    <w:rsid w:val="009957F2"/>
    <w:rsid w:val="0099634D"/>
    <w:rsid w:val="00997714"/>
    <w:rsid w:val="009A0F2E"/>
    <w:rsid w:val="009A23D1"/>
    <w:rsid w:val="009A2623"/>
    <w:rsid w:val="009A26B4"/>
    <w:rsid w:val="009A2CA5"/>
    <w:rsid w:val="009A36C9"/>
    <w:rsid w:val="009A3F4F"/>
    <w:rsid w:val="009A41E9"/>
    <w:rsid w:val="009A4CB1"/>
    <w:rsid w:val="009A5014"/>
    <w:rsid w:val="009A58D9"/>
    <w:rsid w:val="009A66B4"/>
    <w:rsid w:val="009A6F18"/>
    <w:rsid w:val="009B0EBD"/>
    <w:rsid w:val="009B1893"/>
    <w:rsid w:val="009B24A4"/>
    <w:rsid w:val="009B2621"/>
    <w:rsid w:val="009B34E3"/>
    <w:rsid w:val="009B38A3"/>
    <w:rsid w:val="009B44FE"/>
    <w:rsid w:val="009B50F1"/>
    <w:rsid w:val="009B5107"/>
    <w:rsid w:val="009B6D2B"/>
    <w:rsid w:val="009C0007"/>
    <w:rsid w:val="009C0924"/>
    <w:rsid w:val="009C2A4C"/>
    <w:rsid w:val="009C2CB0"/>
    <w:rsid w:val="009C3B75"/>
    <w:rsid w:val="009C3E28"/>
    <w:rsid w:val="009C4064"/>
    <w:rsid w:val="009C434F"/>
    <w:rsid w:val="009C43F3"/>
    <w:rsid w:val="009C4AC7"/>
    <w:rsid w:val="009C4CE2"/>
    <w:rsid w:val="009C4FC4"/>
    <w:rsid w:val="009C6373"/>
    <w:rsid w:val="009C7251"/>
    <w:rsid w:val="009C7D4B"/>
    <w:rsid w:val="009D037F"/>
    <w:rsid w:val="009D076A"/>
    <w:rsid w:val="009D108B"/>
    <w:rsid w:val="009D194F"/>
    <w:rsid w:val="009D1F58"/>
    <w:rsid w:val="009D24BE"/>
    <w:rsid w:val="009D2930"/>
    <w:rsid w:val="009D2AE5"/>
    <w:rsid w:val="009D2CF3"/>
    <w:rsid w:val="009D37F9"/>
    <w:rsid w:val="009D3921"/>
    <w:rsid w:val="009D3AE8"/>
    <w:rsid w:val="009D3CBC"/>
    <w:rsid w:val="009D47EF"/>
    <w:rsid w:val="009D4AD8"/>
    <w:rsid w:val="009D4B56"/>
    <w:rsid w:val="009D4C64"/>
    <w:rsid w:val="009D5C59"/>
    <w:rsid w:val="009D6C33"/>
    <w:rsid w:val="009D7108"/>
    <w:rsid w:val="009D7273"/>
    <w:rsid w:val="009D773E"/>
    <w:rsid w:val="009D7C39"/>
    <w:rsid w:val="009E0981"/>
    <w:rsid w:val="009E0D44"/>
    <w:rsid w:val="009E114C"/>
    <w:rsid w:val="009E230A"/>
    <w:rsid w:val="009E30CC"/>
    <w:rsid w:val="009E3C16"/>
    <w:rsid w:val="009E4D7C"/>
    <w:rsid w:val="009E4DD0"/>
    <w:rsid w:val="009E5F04"/>
    <w:rsid w:val="009E7B97"/>
    <w:rsid w:val="009F00F6"/>
    <w:rsid w:val="009F09F3"/>
    <w:rsid w:val="009F0E84"/>
    <w:rsid w:val="009F130C"/>
    <w:rsid w:val="009F2D54"/>
    <w:rsid w:val="009F2F92"/>
    <w:rsid w:val="009F3395"/>
    <w:rsid w:val="009F4163"/>
    <w:rsid w:val="009F50DD"/>
    <w:rsid w:val="009F6DDF"/>
    <w:rsid w:val="009F70B8"/>
    <w:rsid w:val="00A009B3"/>
    <w:rsid w:val="00A00C92"/>
    <w:rsid w:val="00A02691"/>
    <w:rsid w:val="00A03272"/>
    <w:rsid w:val="00A06AAB"/>
    <w:rsid w:val="00A0758E"/>
    <w:rsid w:val="00A0783C"/>
    <w:rsid w:val="00A078F5"/>
    <w:rsid w:val="00A07E1C"/>
    <w:rsid w:val="00A11238"/>
    <w:rsid w:val="00A11F67"/>
    <w:rsid w:val="00A11FCC"/>
    <w:rsid w:val="00A12825"/>
    <w:rsid w:val="00A12B21"/>
    <w:rsid w:val="00A12E36"/>
    <w:rsid w:val="00A13146"/>
    <w:rsid w:val="00A132BF"/>
    <w:rsid w:val="00A1481C"/>
    <w:rsid w:val="00A14FA1"/>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D9D"/>
    <w:rsid w:val="00A20EE7"/>
    <w:rsid w:val="00A2144C"/>
    <w:rsid w:val="00A21F65"/>
    <w:rsid w:val="00A2227D"/>
    <w:rsid w:val="00A2279E"/>
    <w:rsid w:val="00A23769"/>
    <w:rsid w:val="00A24EAE"/>
    <w:rsid w:val="00A25699"/>
    <w:rsid w:val="00A25723"/>
    <w:rsid w:val="00A25A39"/>
    <w:rsid w:val="00A25A8C"/>
    <w:rsid w:val="00A27BCB"/>
    <w:rsid w:val="00A304D0"/>
    <w:rsid w:val="00A30D97"/>
    <w:rsid w:val="00A30ED2"/>
    <w:rsid w:val="00A333A6"/>
    <w:rsid w:val="00A33719"/>
    <w:rsid w:val="00A345A7"/>
    <w:rsid w:val="00A34D0F"/>
    <w:rsid w:val="00A35B59"/>
    <w:rsid w:val="00A368B3"/>
    <w:rsid w:val="00A371EB"/>
    <w:rsid w:val="00A37219"/>
    <w:rsid w:val="00A37D42"/>
    <w:rsid w:val="00A40544"/>
    <w:rsid w:val="00A4170D"/>
    <w:rsid w:val="00A41E6F"/>
    <w:rsid w:val="00A425C1"/>
    <w:rsid w:val="00A431C0"/>
    <w:rsid w:val="00A43902"/>
    <w:rsid w:val="00A4422F"/>
    <w:rsid w:val="00A4426D"/>
    <w:rsid w:val="00A44B7E"/>
    <w:rsid w:val="00A44FDF"/>
    <w:rsid w:val="00A450A8"/>
    <w:rsid w:val="00A479D5"/>
    <w:rsid w:val="00A51227"/>
    <w:rsid w:val="00A517BD"/>
    <w:rsid w:val="00A52410"/>
    <w:rsid w:val="00A5330A"/>
    <w:rsid w:val="00A533C0"/>
    <w:rsid w:val="00A53BE0"/>
    <w:rsid w:val="00A55075"/>
    <w:rsid w:val="00A55120"/>
    <w:rsid w:val="00A55398"/>
    <w:rsid w:val="00A553A4"/>
    <w:rsid w:val="00A56520"/>
    <w:rsid w:val="00A567CB"/>
    <w:rsid w:val="00A6117A"/>
    <w:rsid w:val="00A6177D"/>
    <w:rsid w:val="00A61C04"/>
    <w:rsid w:val="00A6310C"/>
    <w:rsid w:val="00A63A13"/>
    <w:rsid w:val="00A643F8"/>
    <w:rsid w:val="00A65DD1"/>
    <w:rsid w:val="00A663EC"/>
    <w:rsid w:val="00A66E0B"/>
    <w:rsid w:val="00A6760C"/>
    <w:rsid w:val="00A70557"/>
    <w:rsid w:val="00A70C31"/>
    <w:rsid w:val="00A7104B"/>
    <w:rsid w:val="00A712CE"/>
    <w:rsid w:val="00A71DB5"/>
    <w:rsid w:val="00A729A6"/>
    <w:rsid w:val="00A7346F"/>
    <w:rsid w:val="00A74A86"/>
    <w:rsid w:val="00A74C39"/>
    <w:rsid w:val="00A75C0F"/>
    <w:rsid w:val="00A760F3"/>
    <w:rsid w:val="00A7624A"/>
    <w:rsid w:val="00A776C2"/>
    <w:rsid w:val="00A776D1"/>
    <w:rsid w:val="00A77E09"/>
    <w:rsid w:val="00A816AF"/>
    <w:rsid w:val="00A81720"/>
    <w:rsid w:val="00A818E4"/>
    <w:rsid w:val="00A82B19"/>
    <w:rsid w:val="00A83C04"/>
    <w:rsid w:val="00A83ED1"/>
    <w:rsid w:val="00A84DE6"/>
    <w:rsid w:val="00A85C63"/>
    <w:rsid w:val="00A87111"/>
    <w:rsid w:val="00A87CA6"/>
    <w:rsid w:val="00A9066E"/>
    <w:rsid w:val="00A90D15"/>
    <w:rsid w:val="00A90F3D"/>
    <w:rsid w:val="00A920A7"/>
    <w:rsid w:val="00A92878"/>
    <w:rsid w:val="00A929A2"/>
    <w:rsid w:val="00A92FE9"/>
    <w:rsid w:val="00A93DF7"/>
    <w:rsid w:val="00A94383"/>
    <w:rsid w:val="00A9448C"/>
    <w:rsid w:val="00A94545"/>
    <w:rsid w:val="00A95A20"/>
    <w:rsid w:val="00A96F32"/>
    <w:rsid w:val="00A9721B"/>
    <w:rsid w:val="00AA0635"/>
    <w:rsid w:val="00AA068C"/>
    <w:rsid w:val="00AA1412"/>
    <w:rsid w:val="00AA162D"/>
    <w:rsid w:val="00AA21C4"/>
    <w:rsid w:val="00AA2A40"/>
    <w:rsid w:val="00AA36ED"/>
    <w:rsid w:val="00AA37B5"/>
    <w:rsid w:val="00AA4737"/>
    <w:rsid w:val="00AA4899"/>
    <w:rsid w:val="00AA48B5"/>
    <w:rsid w:val="00AA5262"/>
    <w:rsid w:val="00AA5AB7"/>
    <w:rsid w:val="00AA5BE3"/>
    <w:rsid w:val="00AA77EF"/>
    <w:rsid w:val="00AB019A"/>
    <w:rsid w:val="00AB22B2"/>
    <w:rsid w:val="00AB2877"/>
    <w:rsid w:val="00AB2F06"/>
    <w:rsid w:val="00AB315D"/>
    <w:rsid w:val="00AB3E95"/>
    <w:rsid w:val="00AB54CB"/>
    <w:rsid w:val="00AB661C"/>
    <w:rsid w:val="00AB689D"/>
    <w:rsid w:val="00AB7491"/>
    <w:rsid w:val="00AB7519"/>
    <w:rsid w:val="00AB79CA"/>
    <w:rsid w:val="00AB7A7D"/>
    <w:rsid w:val="00AC0487"/>
    <w:rsid w:val="00AC1797"/>
    <w:rsid w:val="00AC1E7A"/>
    <w:rsid w:val="00AC2E6C"/>
    <w:rsid w:val="00AC4151"/>
    <w:rsid w:val="00AC5372"/>
    <w:rsid w:val="00AC656E"/>
    <w:rsid w:val="00AC6B32"/>
    <w:rsid w:val="00AC6CEC"/>
    <w:rsid w:val="00AC6EAD"/>
    <w:rsid w:val="00AC7C73"/>
    <w:rsid w:val="00AD0375"/>
    <w:rsid w:val="00AD26BD"/>
    <w:rsid w:val="00AD3A05"/>
    <w:rsid w:val="00AD3AEF"/>
    <w:rsid w:val="00AD3E0E"/>
    <w:rsid w:val="00AD50F5"/>
    <w:rsid w:val="00AD554D"/>
    <w:rsid w:val="00AD59DD"/>
    <w:rsid w:val="00AD6676"/>
    <w:rsid w:val="00AD67B3"/>
    <w:rsid w:val="00AD68C8"/>
    <w:rsid w:val="00AD6C4D"/>
    <w:rsid w:val="00AE0021"/>
    <w:rsid w:val="00AE0E2E"/>
    <w:rsid w:val="00AE1841"/>
    <w:rsid w:val="00AE2231"/>
    <w:rsid w:val="00AE2348"/>
    <w:rsid w:val="00AE24DA"/>
    <w:rsid w:val="00AE25A2"/>
    <w:rsid w:val="00AE283B"/>
    <w:rsid w:val="00AE3E0B"/>
    <w:rsid w:val="00AE4C8C"/>
    <w:rsid w:val="00AE5231"/>
    <w:rsid w:val="00AE588D"/>
    <w:rsid w:val="00AE5D50"/>
    <w:rsid w:val="00AE624F"/>
    <w:rsid w:val="00AE63E4"/>
    <w:rsid w:val="00AE7A44"/>
    <w:rsid w:val="00AE7B48"/>
    <w:rsid w:val="00AF007F"/>
    <w:rsid w:val="00AF1536"/>
    <w:rsid w:val="00AF1A4C"/>
    <w:rsid w:val="00AF2B90"/>
    <w:rsid w:val="00AF4A9F"/>
    <w:rsid w:val="00AF4BC0"/>
    <w:rsid w:val="00AF4CF2"/>
    <w:rsid w:val="00AF4F99"/>
    <w:rsid w:val="00AF501B"/>
    <w:rsid w:val="00AF56ED"/>
    <w:rsid w:val="00AF62F4"/>
    <w:rsid w:val="00AF6473"/>
    <w:rsid w:val="00AF7CBB"/>
    <w:rsid w:val="00AF7F4D"/>
    <w:rsid w:val="00B00065"/>
    <w:rsid w:val="00B01DF9"/>
    <w:rsid w:val="00B01EDB"/>
    <w:rsid w:val="00B028FA"/>
    <w:rsid w:val="00B03C25"/>
    <w:rsid w:val="00B04490"/>
    <w:rsid w:val="00B0491A"/>
    <w:rsid w:val="00B05ECB"/>
    <w:rsid w:val="00B067AF"/>
    <w:rsid w:val="00B10129"/>
    <w:rsid w:val="00B1026B"/>
    <w:rsid w:val="00B10F2A"/>
    <w:rsid w:val="00B11B90"/>
    <w:rsid w:val="00B11D89"/>
    <w:rsid w:val="00B121C0"/>
    <w:rsid w:val="00B1252E"/>
    <w:rsid w:val="00B12FBB"/>
    <w:rsid w:val="00B13044"/>
    <w:rsid w:val="00B14455"/>
    <w:rsid w:val="00B14699"/>
    <w:rsid w:val="00B14D9F"/>
    <w:rsid w:val="00B14DB1"/>
    <w:rsid w:val="00B156B7"/>
    <w:rsid w:val="00B1585A"/>
    <w:rsid w:val="00B15F1B"/>
    <w:rsid w:val="00B16181"/>
    <w:rsid w:val="00B16D73"/>
    <w:rsid w:val="00B17BE7"/>
    <w:rsid w:val="00B204F6"/>
    <w:rsid w:val="00B21A74"/>
    <w:rsid w:val="00B21F71"/>
    <w:rsid w:val="00B22797"/>
    <w:rsid w:val="00B22D45"/>
    <w:rsid w:val="00B232E1"/>
    <w:rsid w:val="00B238C9"/>
    <w:rsid w:val="00B248C2"/>
    <w:rsid w:val="00B27178"/>
    <w:rsid w:val="00B2717C"/>
    <w:rsid w:val="00B27414"/>
    <w:rsid w:val="00B3092D"/>
    <w:rsid w:val="00B30A4B"/>
    <w:rsid w:val="00B30B15"/>
    <w:rsid w:val="00B31853"/>
    <w:rsid w:val="00B3191E"/>
    <w:rsid w:val="00B31E1E"/>
    <w:rsid w:val="00B32204"/>
    <w:rsid w:val="00B330B8"/>
    <w:rsid w:val="00B333E1"/>
    <w:rsid w:val="00B33DB2"/>
    <w:rsid w:val="00B33F8E"/>
    <w:rsid w:val="00B3407F"/>
    <w:rsid w:val="00B345D2"/>
    <w:rsid w:val="00B35148"/>
    <w:rsid w:val="00B3569F"/>
    <w:rsid w:val="00B364AD"/>
    <w:rsid w:val="00B36740"/>
    <w:rsid w:val="00B3716B"/>
    <w:rsid w:val="00B37DE4"/>
    <w:rsid w:val="00B40765"/>
    <w:rsid w:val="00B40FE7"/>
    <w:rsid w:val="00B41E4B"/>
    <w:rsid w:val="00B4365F"/>
    <w:rsid w:val="00B44A73"/>
    <w:rsid w:val="00B46EFE"/>
    <w:rsid w:val="00B473B8"/>
    <w:rsid w:val="00B5187F"/>
    <w:rsid w:val="00B52206"/>
    <w:rsid w:val="00B53D03"/>
    <w:rsid w:val="00B55359"/>
    <w:rsid w:val="00B557E1"/>
    <w:rsid w:val="00B558D1"/>
    <w:rsid w:val="00B56207"/>
    <w:rsid w:val="00B56D7A"/>
    <w:rsid w:val="00B61369"/>
    <w:rsid w:val="00B64716"/>
    <w:rsid w:val="00B649ED"/>
    <w:rsid w:val="00B64E56"/>
    <w:rsid w:val="00B64FA6"/>
    <w:rsid w:val="00B66C2B"/>
    <w:rsid w:val="00B70A6C"/>
    <w:rsid w:val="00B712BB"/>
    <w:rsid w:val="00B7175B"/>
    <w:rsid w:val="00B718C5"/>
    <w:rsid w:val="00B71ECC"/>
    <w:rsid w:val="00B72CBC"/>
    <w:rsid w:val="00B730D5"/>
    <w:rsid w:val="00B73D09"/>
    <w:rsid w:val="00B7416C"/>
    <w:rsid w:val="00B74604"/>
    <w:rsid w:val="00B757BB"/>
    <w:rsid w:val="00B75904"/>
    <w:rsid w:val="00B760E3"/>
    <w:rsid w:val="00B76FFC"/>
    <w:rsid w:val="00B7782C"/>
    <w:rsid w:val="00B80280"/>
    <w:rsid w:val="00B80B44"/>
    <w:rsid w:val="00B81F41"/>
    <w:rsid w:val="00B81FED"/>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324"/>
    <w:rsid w:val="00B915B7"/>
    <w:rsid w:val="00B91C34"/>
    <w:rsid w:val="00B9224A"/>
    <w:rsid w:val="00B9228D"/>
    <w:rsid w:val="00B9249D"/>
    <w:rsid w:val="00B928A6"/>
    <w:rsid w:val="00B92B28"/>
    <w:rsid w:val="00B9378D"/>
    <w:rsid w:val="00B937CE"/>
    <w:rsid w:val="00B94C5B"/>
    <w:rsid w:val="00B94C69"/>
    <w:rsid w:val="00B966D0"/>
    <w:rsid w:val="00B97E0C"/>
    <w:rsid w:val="00BA03D4"/>
    <w:rsid w:val="00BA0EF1"/>
    <w:rsid w:val="00BA29C7"/>
    <w:rsid w:val="00BA2CE6"/>
    <w:rsid w:val="00BA3BF9"/>
    <w:rsid w:val="00BA3F9C"/>
    <w:rsid w:val="00BA5C2F"/>
    <w:rsid w:val="00BA6488"/>
    <w:rsid w:val="00BA6830"/>
    <w:rsid w:val="00BA6CA3"/>
    <w:rsid w:val="00BA6E26"/>
    <w:rsid w:val="00BA74AB"/>
    <w:rsid w:val="00BA789B"/>
    <w:rsid w:val="00BA7F0D"/>
    <w:rsid w:val="00BB0786"/>
    <w:rsid w:val="00BB0EB1"/>
    <w:rsid w:val="00BB101A"/>
    <w:rsid w:val="00BB2296"/>
    <w:rsid w:val="00BB3443"/>
    <w:rsid w:val="00BB43C3"/>
    <w:rsid w:val="00BB45B4"/>
    <w:rsid w:val="00BB53C1"/>
    <w:rsid w:val="00BB639A"/>
    <w:rsid w:val="00BB6CDC"/>
    <w:rsid w:val="00BB713F"/>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538C"/>
    <w:rsid w:val="00BD59D4"/>
    <w:rsid w:val="00BD6083"/>
    <w:rsid w:val="00BD608A"/>
    <w:rsid w:val="00BD60D9"/>
    <w:rsid w:val="00BD68E0"/>
    <w:rsid w:val="00BD79ED"/>
    <w:rsid w:val="00BE04D0"/>
    <w:rsid w:val="00BE0DE5"/>
    <w:rsid w:val="00BE0F85"/>
    <w:rsid w:val="00BE16CE"/>
    <w:rsid w:val="00BE1D2C"/>
    <w:rsid w:val="00BE1F84"/>
    <w:rsid w:val="00BE270B"/>
    <w:rsid w:val="00BE4A5B"/>
    <w:rsid w:val="00BE5B39"/>
    <w:rsid w:val="00BE6456"/>
    <w:rsid w:val="00BE6784"/>
    <w:rsid w:val="00BE7CF6"/>
    <w:rsid w:val="00BF26D7"/>
    <w:rsid w:val="00BF3228"/>
    <w:rsid w:val="00BF3260"/>
    <w:rsid w:val="00BF3B1C"/>
    <w:rsid w:val="00BF4BDF"/>
    <w:rsid w:val="00BF7B0F"/>
    <w:rsid w:val="00C00816"/>
    <w:rsid w:val="00C014BE"/>
    <w:rsid w:val="00C014D1"/>
    <w:rsid w:val="00C01702"/>
    <w:rsid w:val="00C0174D"/>
    <w:rsid w:val="00C0190A"/>
    <w:rsid w:val="00C01ABD"/>
    <w:rsid w:val="00C021A4"/>
    <w:rsid w:val="00C0335F"/>
    <w:rsid w:val="00C03999"/>
    <w:rsid w:val="00C04E1F"/>
    <w:rsid w:val="00C05505"/>
    <w:rsid w:val="00C05E35"/>
    <w:rsid w:val="00C06A89"/>
    <w:rsid w:val="00C06CFB"/>
    <w:rsid w:val="00C07044"/>
    <w:rsid w:val="00C112EE"/>
    <w:rsid w:val="00C11313"/>
    <w:rsid w:val="00C11FA6"/>
    <w:rsid w:val="00C121EC"/>
    <w:rsid w:val="00C126AC"/>
    <w:rsid w:val="00C129A2"/>
    <w:rsid w:val="00C12D8D"/>
    <w:rsid w:val="00C14070"/>
    <w:rsid w:val="00C147DD"/>
    <w:rsid w:val="00C149B9"/>
    <w:rsid w:val="00C1548D"/>
    <w:rsid w:val="00C166FB"/>
    <w:rsid w:val="00C167EF"/>
    <w:rsid w:val="00C16869"/>
    <w:rsid w:val="00C16F23"/>
    <w:rsid w:val="00C17337"/>
    <w:rsid w:val="00C20444"/>
    <w:rsid w:val="00C20EBB"/>
    <w:rsid w:val="00C21065"/>
    <w:rsid w:val="00C21185"/>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F54"/>
    <w:rsid w:val="00C31B96"/>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32D2"/>
    <w:rsid w:val="00C43980"/>
    <w:rsid w:val="00C43A62"/>
    <w:rsid w:val="00C44A54"/>
    <w:rsid w:val="00C44B2A"/>
    <w:rsid w:val="00C44EDC"/>
    <w:rsid w:val="00C4526C"/>
    <w:rsid w:val="00C46FB0"/>
    <w:rsid w:val="00C47DE7"/>
    <w:rsid w:val="00C5095B"/>
    <w:rsid w:val="00C50AF2"/>
    <w:rsid w:val="00C51006"/>
    <w:rsid w:val="00C51B9A"/>
    <w:rsid w:val="00C520E6"/>
    <w:rsid w:val="00C521ED"/>
    <w:rsid w:val="00C522F3"/>
    <w:rsid w:val="00C536ED"/>
    <w:rsid w:val="00C539DD"/>
    <w:rsid w:val="00C541F9"/>
    <w:rsid w:val="00C543EE"/>
    <w:rsid w:val="00C543F3"/>
    <w:rsid w:val="00C55D19"/>
    <w:rsid w:val="00C56429"/>
    <w:rsid w:val="00C5693C"/>
    <w:rsid w:val="00C5783C"/>
    <w:rsid w:val="00C602AF"/>
    <w:rsid w:val="00C63703"/>
    <w:rsid w:val="00C647A6"/>
    <w:rsid w:val="00C64C37"/>
    <w:rsid w:val="00C655BE"/>
    <w:rsid w:val="00C65D0E"/>
    <w:rsid w:val="00C66156"/>
    <w:rsid w:val="00C666CD"/>
    <w:rsid w:val="00C67684"/>
    <w:rsid w:val="00C679A1"/>
    <w:rsid w:val="00C67F18"/>
    <w:rsid w:val="00C7080B"/>
    <w:rsid w:val="00C70F8D"/>
    <w:rsid w:val="00C72031"/>
    <w:rsid w:val="00C725A3"/>
    <w:rsid w:val="00C7270D"/>
    <w:rsid w:val="00C72C20"/>
    <w:rsid w:val="00C730F9"/>
    <w:rsid w:val="00C74557"/>
    <w:rsid w:val="00C75B0A"/>
    <w:rsid w:val="00C75D10"/>
    <w:rsid w:val="00C76834"/>
    <w:rsid w:val="00C76FEB"/>
    <w:rsid w:val="00C8000E"/>
    <w:rsid w:val="00C8093C"/>
    <w:rsid w:val="00C80A8B"/>
    <w:rsid w:val="00C8118D"/>
    <w:rsid w:val="00C82108"/>
    <w:rsid w:val="00C8314F"/>
    <w:rsid w:val="00C8376F"/>
    <w:rsid w:val="00C83C87"/>
    <w:rsid w:val="00C8449B"/>
    <w:rsid w:val="00C8642F"/>
    <w:rsid w:val="00C86596"/>
    <w:rsid w:val="00C876E4"/>
    <w:rsid w:val="00C87CDF"/>
    <w:rsid w:val="00C90B07"/>
    <w:rsid w:val="00C9124D"/>
    <w:rsid w:val="00C9228D"/>
    <w:rsid w:val="00C92A40"/>
    <w:rsid w:val="00C92A53"/>
    <w:rsid w:val="00C92B48"/>
    <w:rsid w:val="00C960EB"/>
    <w:rsid w:val="00C964D5"/>
    <w:rsid w:val="00CA213B"/>
    <w:rsid w:val="00CA2D27"/>
    <w:rsid w:val="00CA42C9"/>
    <w:rsid w:val="00CA4458"/>
    <w:rsid w:val="00CA4800"/>
    <w:rsid w:val="00CA48E7"/>
    <w:rsid w:val="00CA4EF5"/>
    <w:rsid w:val="00CA51B9"/>
    <w:rsid w:val="00CA5B37"/>
    <w:rsid w:val="00CA5B85"/>
    <w:rsid w:val="00CB0BC4"/>
    <w:rsid w:val="00CB1407"/>
    <w:rsid w:val="00CB2195"/>
    <w:rsid w:val="00CB2EAC"/>
    <w:rsid w:val="00CB3118"/>
    <w:rsid w:val="00CB3617"/>
    <w:rsid w:val="00CB3A12"/>
    <w:rsid w:val="00CB44DA"/>
    <w:rsid w:val="00CB495D"/>
    <w:rsid w:val="00CB5035"/>
    <w:rsid w:val="00CB512B"/>
    <w:rsid w:val="00CB52B2"/>
    <w:rsid w:val="00CB5359"/>
    <w:rsid w:val="00CB55F0"/>
    <w:rsid w:val="00CB68D8"/>
    <w:rsid w:val="00CB7DD3"/>
    <w:rsid w:val="00CC0967"/>
    <w:rsid w:val="00CC0ACB"/>
    <w:rsid w:val="00CC0CDD"/>
    <w:rsid w:val="00CC1FF4"/>
    <w:rsid w:val="00CC2777"/>
    <w:rsid w:val="00CC30B6"/>
    <w:rsid w:val="00CC4280"/>
    <w:rsid w:val="00CC552B"/>
    <w:rsid w:val="00CC642C"/>
    <w:rsid w:val="00CC65DB"/>
    <w:rsid w:val="00CC6931"/>
    <w:rsid w:val="00CC6AD5"/>
    <w:rsid w:val="00CC71B4"/>
    <w:rsid w:val="00CD00A5"/>
    <w:rsid w:val="00CD00EF"/>
    <w:rsid w:val="00CD1331"/>
    <w:rsid w:val="00CD16A3"/>
    <w:rsid w:val="00CD2D67"/>
    <w:rsid w:val="00CD31D8"/>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1295"/>
    <w:rsid w:val="00CE1838"/>
    <w:rsid w:val="00CE1A55"/>
    <w:rsid w:val="00CE33C6"/>
    <w:rsid w:val="00CE3862"/>
    <w:rsid w:val="00CE393F"/>
    <w:rsid w:val="00CE41E1"/>
    <w:rsid w:val="00CE47CA"/>
    <w:rsid w:val="00CE5294"/>
    <w:rsid w:val="00CE5E7A"/>
    <w:rsid w:val="00CE6071"/>
    <w:rsid w:val="00CE7253"/>
    <w:rsid w:val="00CE7D13"/>
    <w:rsid w:val="00CF0B5D"/>
    <w:rsid w:val="00CF2621"/>
    <w:rsid w:val="00CF2EA3"/>
    <w:rsid w:val="00CF2ED6"/>
    <w:rsid w:val="00CF31D7"/>
    <w:rsid w:val="00CF3926"/>
    <w:rsid w:val="00CF3DF7"/>
    <w:rsid w:val="00CF5476"/>
    <w:rsid w:val="00CF5A08"/>
    <w:rsid w:val="00CF5FCD"/>
    <w:rsid w:val="00CF6C04"/>
    <w:rsid w:val="00CF7883"/>
    <w:rsid w:val="00CF7F9F"/>
    <w:rsid w:val="00D0085C"/>
    <w:rsid w:val="00D00BA8"/>
    <w:rsid w:val="00D00DCF"/>
    <w:rsid w:val="00D0139A"/>
    <w:rsid w:val="00D01AB1"/>
    <w:rsid w:val="00D02201"/>
    <w:rsid w:val="00D02643"/>
    <w:rsid w:val="00D03E5E"/>
    <w:rsid w:val="00D04DA6"/>
    <w:rsid w:val="00D05B8C"/>
    <w:rsid w:val="00D06725"/>
    <w:rsid w:val="00D071F2"/>
    <w:rsid w:val="00D073F9"/>
    <w:rsid w:val="00D10337"/>
    <w:rsid w:val="00D10859"/>
    <w:rsid w:val="00D10EC5"/>
    <w:rsid w:val="00D11784"/>
    <w:rsid w:val="00D1221F"/>
    <w:rsid w:val="00D126B1"/>
    <w:rsid w:val="00D13B4B"/>
    <w:rsid w:val="00D160D4"/>
    <w:rsid w:val="00D161D3"/>
    <w:rsid w:val="00D1654C"/>
    <w:rsid w:val="00D1657E"/>
    <w:rsid w:val="00D16E24"/>
    <w:rsid w:val="00D2013B"/>
    <w:rsid w:val="00D207F5"/>
    <w:rsid w:val="00D20DE3"/>
    <w:rsid w:val="00D21072"/>
    <w:rsid w:val="00D21526"/>
    <w:rsid w:val="00D2153B"/>
    <w:rsid w:val="00D21691"/>
    <w:rsid w:val="00D2187E"/>
    <w:rsid w:val="00D21F51"/>
    <w:rsid w:val="00D226A5"/>
    <w:rsid w:val="00D22BCC"/>
    <w:rsid w:val="00D25868"/>
    <w:rsid w:val="00D25AD0"/>
    <w:rsid w:val="00D25B75"/>
    <w:rsid w:val="00D25EBB"/>
    <w:rsid w:val="00D26B05"/>
    <w:rsid w:val="00D26BE3"/>
    <w:rsid w:val="00D26FC1"/>
    <w:rsid w:val="00D27A2D"/>
    <w:rsid w:val="00D31956"/>
    <w:rsid w:val="00D31B91"/>
    <w:rsid w:val="00D32B06"/>
    <w:rsid w:val="00D32D41"/>
    <w:rsid w:val="00D335DA"/>
    <w:rsid w:val="00D33766"/>
    <w:rsid w:val="00D33996"/>
    <w:rsid w:val="00D34711"/>
    <w:rsid w:val="00D34779"/>
    <w:rsid w:val="00D35050"/>
    <w:rsid w:val="00D352DB"/>
    <w:rsid w:val="00D3534A"/>
    <w:rsid w:val="00D35B32"/>
    <w:rsid w:val="00D36556"/>
    <w:rsid w:val="00D36B7F"/>
    <w:rsid w:val="00D36C82"/>
    <w:rsid w:val="00D372E1"/>
    <w:rsid w:val="00D40100"/>
    <w:rsid w:val="00D40C39"/>
    <w:rsid w:val="00D41F92"/>
    <w:rsid w:val="00D429F0"/>
    <w:rsid w:val="00D42C8C"/>
    <w:rsid w:val="00D45057"/>
    <w:rsid w:val="00D45EFC"/>
    <w:rsid w:val="00D4654F"/>
    <w:rsid w:val="00D467EF"/>
    <w:rsid w:val="00D51B97"/>
    <w:rsid w:val="00D523B3"/>
    <w:rsid w:val="00D52DA8"/>
    <w:rsid w:val="00D54942"/>
    <w:rsid w:val="00D54F7E"/>
    <w:rsid w:val="00D55E24"/>
    <w:rsid w:val="00D56336"/>
    <w:rsid w:val="00D56FAE"/>
    <w:rsid w:val="00D5718E"/>
    <w:rsid w:val="00D5771F"/>
    <w:rsid w:val="00D577B2"/>
    <w:rsid w:val="00D604ED"/>
    <w:rsid w:val="00D60F10"/>
    <w:rsid w:val="00D62BF4"/>
    <w:rsid w:val="00D634FD"/>
    <w:rsid w:val="00D64314"/>
    <w:rsid w:val="00D64567"/>
    <w:rsid w:val="00D646D8"/>
    <w:rsid w:val="00D659FA"/>
    <w:rsid w:val="00D65D3B"/>
    <w:rsid w:val="00D665F6"/>
    <w:rsid w:val="00D67EBE"/>
    <w:rsid w:val="00D7039D"/>
    <w:rsid w:val="00D704B0"/>
    <w:rsid w:val="00D7100F"/>
    <w:rsid w:val="00D7161A"/>
    <w:rsid w:val="00D72EF0"/>
    <w:rsid w:val="00D73215"/>
    <w:rsid w:val="00D744BC"/>
    <w:rsid w:val="00D74D73"/>
    <w:rsid w:val="00D75C55"/>
    <w:rsid w:val="00D76B29"/>
    <w:rsid w:val="00D76D98"/>
    <w:rsid w:val="00D77AFA"/>
    <w:rsid w:val="00D77FB1"/>
    <w:rsid w:val="00D8046D"/>
    <w:rsid w:val="00D80A35"/>
    <w:rsid w:val="00D81ADE"/>
    <w:rsid w:val="00D81D7C"/>
    <w:rsid w:val="00D821D2"/>
    <w:rsid w:val="00D83CCD"/>
    <w:rsid w:val="00D83D28"/>
    <w:rsid w:val="00D83E8F"/>
    <w:rsid w:val="00D83FF1"/>
    <w:rsid w:val="00D84F9E"/>
    <w:rsid w:val="00D870A5"/>
    <w:rsid w:val="00D87136"/>
    <w:rsid w:val="00D907F5"/>
    <w:rsid w:val="00D917FD"/>
    <w:rsid w:val="00D9264F"/>
    <w:rsid w:val="00D92F8A"/>
    <w:rsid w:val="00D93379"/>
    <w:rsid w:val="00D969D1"/>
    <w:rsid w:val="00DA0302"/>
    <w:rsid w:val="00DA0369"/>
    <w:rsid w:val="00DA0496"/>
    <w:rsid w:val="00DA07DE"/>
    <w:rsid w:val="00DA0BED"/>
    <w:rsid w:val="00DA1E08"/>
    <w:rsid w:val="00DA2047"/>
    <w:rsid w:val="00DA26AA"/>
    <w:rsid w:val="00DA326C"/>
    <w:rsid w:val="00DA36FD"/>
    <w:rsid w:val="00DA3EC7"/>
    <w:rsid w:val="00DA5430"/>
    <w:rsid w:val="00DA5854"/>
    <w:rsid w:val="00DA62D6"/>
    <w:rsid w:val="00DA64AB"/>
    <w:rsid w:val="00DA675A"/>
    <w:rsid w:val="00DA6C90"/>
    <w:rsid w:val="00DA73A2"/>
    <w:rsid w:val="00DB0865"/>
    <w:rsid w:val="00DB119D"/>
    <w:rsid w:val="00DB1B65"/>
    <w:rsid w:val="00DB1CDB"/>
    <w:rsid w:val="00DB2DF4"/>
    <w:rsid w:val="00DB4D7C"/>
    <w:rsid w:val="00DB5213"/>
    <w:rsid w:val="00DB5749"/>
    <w:rsid w:val="00DB5BB9"/>
    <w:rsid w:val="00DB6038"/>
    <w:rsid w:val="00DB60AF"/>
    <w:rsid w:val="00DB64AD"/>
    <w:rsid w:val="00DB6BD9"/>
    <w:rsid w:val="00DB6C95"/>
    <w:rsid w:val="00DB6C9F"/>
    <w:rsid w:val="00DB7AD6"/>
    <w:rsid w:val="00DB7B8B"/>
    <w:rsid w:val="00DC157B"/>
    <w:rsid w:val="00DC287C"/>
    <w:rsid w:val="00DC2B68"/>
    <w:rsid w:val="00DC34D4"/>
    <w:rsid w:val="00DC3674"/>
    <w:rsid w:val="00DC5581"/>
    <w:rsid w:val="00DC674C"/>
    <w:rsid w:val="00DC7452"/>
    <w:rsid w:val="00DD05FF"/>
    <w:rsid w:val="00DD06EF"/>
    <w:rsid w:val="00DD0B9D"/>
    <w:rsid w:val="00DD0D00"/>
    <w:rsid w:val="00DD0DCA"/>
    <w:rsid w:val="00DD2CAD"/>
    <w:rsid w:val="00DD2CE7"/>
    <w:rsid w:val="00DD3370"/>
    <w:rsid w:val="00DD376D"/>
    <w:rsid w:val="00DD4286"/>
    <w:rsid w:val="00DD4383"/>
    <w:rsid w:val="00DD43B9"/>
    <w:rsid w:val="00DD4F6F"/>
    <w:rsid w:val="00DD7853"/>
    <w:rsid w:val="00DE1399"/>
    <w:rsid w:val="00DE1CDF"/>
    <w:rsid w:val="00DE1EBB"/>
    <w:rsid w:val="00DE2F78"/>
    <w:rsid w:val="00DE2FA9"/>
    <w:rsid w:val="00DE35EE"/>
    <w:rsid w:val="00DE39C4"/>
    <w:rsid w:val="00DE3C25"/>
    <w:rsid w:val="00DE3CF2"/>
    <w:rsid w:val="00DE419F"/>
    <w:rsid w:val="00DE44F7"/>
    <w:rsid w:val="00DE462E"/>
    <w:rsid w:val="00DE5652"/>
    <w:rsid w:val="00DE66F2"/>
    <w:rsid w:val="00DF0D48"/>
    <w:rsid w:val="00DF1FD2"/>
    <w:rsid w:val="00DF2C55"/>
    <w:rsid w:val="00DF3D68"/>
    <w:rsid w:val="00DF4C1E"/>
    <w:rsid w:val="00DF5151"/>
    <w:rsid w:val="00DF5373"/>
    <w:rsid w:val="00DF5BE1"/>
    <w:rsid w:val="00DF64FF"/>
    <w:rsid w:val="00E00F29"/>
    <w:rsid w:val="00E01129"/>
    <w:rsid w:val="00E01201"/>
    <w:rsid w:val="00E01C52"/>
    <w:rsid w:val="00E024A7"/>
    <w:rsid w:val="00E02E63"/>
    <w:rsid w:val="00E05F28"/>
    <w:rsid w:val="00E06D35"/>
    <w:rsid w:val="00E07F5E"/>
    <w:rsid w:val="00E1018C"/>
    <w:rsid w:val="00E118CC"/>
    <w:rsid w:val="00E12149"/>
    <w:rsid w:val="00E132AD"/>
    <w:rsid w:val="00E13809"/>
    <w:rsid w:val="00E1431C"/>
    <w:rsid w:val="00E14521"/>
    <w:rsid w:val="00E14850"/>
    <w:rsid w:val="00E171E9"/>
    <w:rsid w:val="00E171F6"/>
    <w:rsid w:val="00E20BCE"/>
    <w:rsid w:val="00E20F38"/>
    <w:rsid w:val="00E2104A"/>
    <w:rsid w:val="00E22CE6"/>
    <w:rsid w:val="00E233DE"/>
    <w:rsid w:val="00E2443B"/>
    <w:rsid w:val="00E2487A"/>
    <w:rsid w:val="00E25255"/>
    <w:rsid w:val="00E252B2"/>
    <w:rsid w:val="00E25481"/>
    <w:rsid w:val="00E25483"/>
    <w:rsid w:val="00E256F5"/>
    <w:rsid w:val="00E259B8"/>
    <w:rsid w:val="00E261EE"/>
    <w:rsid w:val="00E27141"/>
    <w:rsid w:val="00E27F67"/>
    <w:rsid w:val="00E316DD"/>
    <w:rsid w:val="00E318EE"/>
    <w:rsid w:val="00E3316D"/>
    <w:rsid w:val="00E36A5F"/>
    <w:rsid w:val="00E404D3"/>
    <w:rsid w:val="00E410BA"/>
    <w:rsid w:val="00E4118B"/>
    <w:rsid w:val="00E41762"/>
    <w:rsid w:val="00E41A8B"/>
    <w:rsid w:val="00E42601"/>
    <w:rsid w:val="00E45359"/>
    <w:rsid w:val="00E45626"/>
    <w:rsid w:val="00E45EEA"/>
    <w:rsid w:val="00E4631A"/>
    <w:rsid w:val="00E46AEE"/>
    <w:rsid w:val="00E46C04"/>
    <w:rsid w:val="00E4769F"/>
    <w:rsid w:val="00E47A93"/>
    <w:rsid w:val="00E50C5D"/>
    <w:rsid w:val="00E50EBA"/>
    <w:rsid w:val="00E51114"/>
    <w:rsid w:val="00E512ED"/>
    <w:rsid w:val="00E51558"/>
    <w:rsid w:val="00E51595"/>
    <w:rsid w:val="00E534C8"/>
    <w:rsid w:val="00E541A0"/>
    <w:rsid w:val="00E56602"/>
    <w:rsid w:val="00E56D48"/>
    <w:rsid w:val="00E5799C"/>
    <w:rsid w:val="00E60F41"/>
    <w:rsid w:val="00E61F35"/>
    <w:rsid w:val="00E61FB6"/>
    <w:rsid w:val="00E62B88"/>
    <w:rsid w:val="00E6329E"/>
    <w:rsid w:val="00E63861"/>
    <w:rsid w:val="00E63881"/>
    <w:rsid w:val="00E6464E"/>
    <w:rsid w:val="00E6512C"/>
    <w:rsid w:val="00E663B5"/>
    <w:rsid w:val="00E66EE1"/>
    <w:rsid w:val="00E675A2"/>
    <w:rsid w:val="00E67E41"/>
    <w:rsid w:val="00E70007"/>
    <w:rsid w:val="00E70552"/>
    <w:rsid w:val="00E70838"/>
    <w:rsid w:val="00E7161A"/>
    <w:rsid w:val="00E71681"/>
    <w:rsid w:val="00E71AE5"/>
    <w:rsid w:val="00E72586"/>
    <w:rsid w:val="00E72682"/>
    <w:rsid w:val="00E734C9"/>
    <w:rsid w:val="00E73D82"/>
    <w:rsid w:val="00E73FD9"/>
    <w:rsid w:val="00E801B6"/>
    <w:rsid w:val="00E80CF8"/>
    <w:rsid w:val="00E816C9"/>
    <w:rsid w:val="00E817DA"/>
    <w:rsid w:val="00E81D4B"/>
    <w:rsid w:val="00E83271"/>
    <w:rsid w:val="00E83AEE"/>
    <w:rsid w:val="00E84406"/>
    <w:rsid w:val="00E8473D"/>
    <w:rsid w:val="00E8484E"/>
    <w:rsid w:val="00E849E3"/>
    <w:rsid w:val="00E84A78"/>
    <w:rsid w:val="00E86053"/>
    <w:rsid w:val="00E86097"/>
    <w:rsid w:val="00E86566"/>
    <w:rsid w:val="00E867CC"/>
    <w:rsid w:val="00E86987"/>
    <w:rsid w:val="00E86E65"/>
    <w:rsid w:val="00E87129"/>
    <w:rsid w:val="00E87130"/>
    <w:rsid w:val="00E91EBC"/>
    <w:rsid w:val="00E92D94"/>
    <w:rsid w:val="00E9398B"/>
    <w:rsid w:val="00E93AA4"/>
    <w:rsid w:val="00E942B7"/>
    <w:rsid w:val="00E94F81"/>
    <w:rsid w:val="00E952F3"/>
    <w:rsid w:val="00E95A72"/>
    <w:rsid w:val="00E95A93"/>
    <w:rsid w:val="00E965B8"/>
    <w:rsid w:val="00E96746"/>
    <w:rsid w:val="00E9698C"/>
    <w:rsid w:val="00E975FC"/>
    <w:rsid w:val="00EA02C5"/>
    <w:rsid w:val="00EA06C2"/>
    <w:rsid w:val="00EA0800"/>
    <w:rsid w:val="00EA0B57"/>
    <w:rsid w:val="00EA1072"/>
    <w:rsid w:val="00EA2AE8"/>
    <w:rsid w:val="00EA415F"/>
    <w:rsid w:val="00EA46E3"/>
    <w:rsid w:val="00EA4999"/>
    <w:rsid w:val="00EA513C"/>
    <w:rsid w:val="00EA576B"/>
    <w:rsid w:val="00EA5D05"/>
    <w:rsid w:val="00EA7670"/>
    <w:rsid w:val="00EB083C"/>
    <w:rsid w:val="00EB20D2"/>
    <w:rsid w:val="00EB2305"/>
    <w:rsid w:val="00EB3DE4"/>
    <w:rsid w:val="00EB4580"/>
    <w:rsid w:val="00EB4DDB"/>
    <w:rsid w:val="00EB6C2E"/>
    <w:rsid w:val="00EB79C7"/>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3A1"/>
    <w:rsid w:val="00EC66C4"/>
    <w:rsid w:val="00EC72AE"/>
    <w:rsid w:val="00EC7BA5"/>
    <w:rsid w:val="00EC7EB4"/>
    <w:rsid w:val="00ED0C88"/>
    <w:rsid w:val="00ED11CC"/>
    <w:rsid w:val="00ED1414"/>
    <w:rsid w:val="00ED19AB"/>
    <w:rsid w:val="00ED1EB8"/>
    <w:rsid w:val="00ED2D76"/>
    <w:rsid w:val="00ED3919"/>
    <w:rsid w:val="00ED438A"/>
    <w:rsid w:val="00ED43AC"/>
    <w:rsid w:val="00ED4DFA"/>
    <w:rsid w:val="00ED54F5"/>
    <w:rsid w:val="00ED5C9D"/>
    <w:rsid w:val="00ED78C1"/>
    <w:rsid w:val="00ED7A70"/>
    <w:rsid w:val="00ED7DA5"/>
    <w:rsid w:val="00EE0A05"/>
    <w:rsid w:val="00EE0E28"/>
    <w:rsid w:val="00EE145D"/>
    <w:rsid w:val="00EE5BEF"/>
    <w:rsid w:val="00EE646B"/>
    <w:rsid w:val="00EE6962"/>
    <w:rsid w:val="00EE6D18"/>
    <w:rsid w:val="00EE7234"/>
    <w:rsid w:val="00EE78F6"/>
    <w:rsid w:val="00EE7A29"/>
    <w:rsid w:val="00EF0D9F"/>
    <w:rsid w:val="00EF1ECC"/>
    <w:rsid w:val="00EF2B3F"/>
    <w:rsid w:val="00EF30BD"/>
    <w:rsid w:val="00EF3E73"/>
    <w:rsid w:val="00EF4F08"/>
    <w:rsid w:val="00EF5801"/>
    <w:rsid w:val="00EF63A9"/>
    <w:rsid w:val="00EF657C"/>
    <w:rsid w:val="00EF6DB2"/>
    <w:rsid w:val="00EF6F37"/>
    <w:rsid w:val="00F003BF"/>
    <w:rsid w:val="00F02DBA"/>
    <w:rsid w:val="00F0315C"/>
    <w:rsid w:val="00F0389C"/>
    <w:rsid w:val="00F04313"/>
    <w:rsid w:val="00F06086"/>
    <w:rsid w:val="00F0726F"/>
    <w:rsid w:val="00F07B12"/>
    <w:rsid w:val="00F07D69"/>
    <w:rsid w:val="00F1034D"/>
    <w:rsid w:val="00F1079F"/>
    <w:rsid w:val="00F117ED"/>
    <w:rsid w:val="00F11876"/>
    <w:rsid w:val="00F1193D"/>
    <w:rsid w:val="00F12A31"/>
    <w:rsid w:val="00F132B1"/>
    <w:rsid w:val="00F148C3"/>
    <w:rsid w:val="00F15A83"/>
    <w:rsid w:val="00F15D66"/>
    <w:rsid w:val="00F15DEB"/>
    <w:rsid w:val="00F21D22"/>
    <w:rsid w:val="00F223DB"/>
    <w:rsid w:val="00F229E1"/>
    <w:rsid w:val="00F23AB2"/>
    <w:rsid w:val="00F24BC9"/>
    <w:rsid w:val="00F25A5C"/>
    <w:rsid w:val="00F27375"/>
    <w:rsid w:val="00F27CDB"/>
    <w:rsid w:val="00F30B77"/>
    <w:rsid w:val="00F31036"/>
    <w:rsid w:val="00F311E3"/>
    <w:rsid w:val="00F33F9D"/>
    <w:rsid w:val="00F34B11"/>
    <w:rsid w:val="00F35399"/>
    <w:rsid w:val="00F37298"/>
    <w:rsid w:val="00F373EB"/>
    <w:rsid w:val="00F37861"/>
    <w:rsid w:val="00F37BD3"/>
    <w:rsid w:val="00F4040B"/>
    <w:rsid w:val="00F420A1"/>
    <w:rsid w:val="00F4354F"/>
    <w:rsid w:val="00F43732"/>
    <w:rsid w:val="00F4397B"/>
    <w:rsid w:val="00F439B0"/>
    <w:rsid w:val="00F43E2A"/>
    <w:rsid w:val="00F45152"/>
    <w:rsid w:val="00F45668"/>
    <w:rsid w:val="00F45BAE"/>
    <w:rsid w:val="00F460E0"/>
    <w:rsid w:val="00F46E79"/>
    <w:rsid w:val="00F47254"/>
    <w:rsid w:val="00F47378"/>
    <w:rsid w:val="00F47678"/>
    <w:rsid w:val="00F50CDA"/>
    <w:rsid w:val="00F50D4E"/>
    <w:rsid w:val="00F50E87"/>
    <w:rsid w:val="00F52610"/>
    <w:rsid w:val="00F52876"/>
    <w:rsid w:val="00F52B6A"/>
    <w:rsid w:val="00F52CA0"/>
    <w:rsid w:val="00F52FA7"/>
    <w:rsid w:val="00F5316C"/>
    <w:rsid w:val="00F53389"/>
    <w:rsid w:val="00F542C1"/>
    <w:rsid w:val="00F5457A"/>
    <w:rsid w:val="00F547D0"/>
    <w:rsid w:val="00F557D6"/>
    <w:rsid w:val="00F558AF"/>
    <w:rsid w:val="00F558F7"/>
    <w:rsid w:val="00F559D8"/>
    <w:rsid w:val="00F55A60"/>
    <w:rsid w:val="00F56354"/>
    <w:rsid w:val="00F57267"/>
    <w:rsid w:val="00F57E43"/>
    <w:rsid w:val="00F610F8"/>
    <w:rsid w:val="00F61966"/>
    <w:rsid w:val="00F621E0"/>
    <w:rsid w:val="00F623EA"/>
    <w:rsid w:val="00F628A5"/>
    <w:rsid w:val="00F62992"/>
    <w:rsid w:val="00F63194"/>
    <w:rsid w:val="00F636F2"/>
    <w:rsid w:val="00F6382A"/>
    <w:rsid w:val="00F6395E"/>
    <w:rsid w:val="00F640AA"/>
    <w:rsid w:val="00F64BD2"/>
    <w:rsid w:val="00F64DCE"/>
    <w:rsid w:val="00F6516C"/>
    <w:rsid w:val="00F654ED"/>
    <w:rsid w:val="00F65F9E"/>
    <w:rsid w:val="00F6618C"/>
    <w:rsid w:val="00F66653"/>
    <w:rsid w:val="00F6725A"/>
    <w:rsid w:val="00F67A29"/>
    <w:rsid w:val="00F67DA6"/>
    <w:rsid w:val="00F702EB"/>
    <w:rsid w:val="00F70380"/>
    <w:rsid w:val="00F708ED"/>
    <w:rsid w:val="00F710D6"/>
    <w:rsid w:val="00F717E1"/>
    <w:rsid w:val="00F71D7D"/>
    <w:rsid w:val="00F72BDF"/>
    <w:rsid w:val="00F72EB3"/>
    <w:rsid w:val="00F73321"/>
    <w:rsid w:val="00F735A7"/>
    <w:rsid w:val="00F74441"/>
    <w:rsid w:val="00F745D9"/>
    <w:rsid w:val="00F75D17"/>
    <w:rsid w:val="00F76BB3"/>
    <w:rsid w:val="00F76D4E"/>
    <w:rsid w:val="00F772DA"/>
    <w:rsid w:val="00F7781E"/>
    <w:rsid w:val="00F81708"/>
    <w:rsid w:val="00F81F1D"/>
    <w:rsid w:val="00F82D68"/>
    <w:rsid w:val="00F8304F"/>
    <w:rsid w:val="00F847B5"/>
    <w:rsid w:val="00F85DFD"/>
    <w:rsid w:val="00F868BC"/>
    <w:rsid w:val="00F871F5"/>
    <w:rsid w:val="00F875DE"/>
    <w:rsid w:val="00F879B1"/>
    <w:rsid w:val="00F90D95"/>
    <w:rsid w:val="00F90F9D"/>
    <w:rsid w:val="00F91054"/>
    <w:rsid w:val="00F92653"/>
    <w:rsid w:val="00F92C69"/>
    <w:rsid w:val="00F9332E"/>
    <w:rsid w:val="00F94962"/>
    <w:rsid w:val="00F9521E"/>
    <w:rsid w:val="00F95E15"/>
    <w:rsid w:val="00F961DD"/>
    <w:rsid w:val="00F97015"/>
    <w:rsid w:val="00F9746E"/>
    <w:rsid w:val="00F974A9"/>
    <w:rsid w:val="00FA03B6"/>
    <w:rsid w:val="00FA1144"/>
    <w:rsid w:val="00FA1629"/>
    <w:rsid w:val="00FA226B"/>
    <w:rsid w:val="00FA2DC5"/>
    <w:rsid w:val="00FA33D9"/>
    <w:rsid w:val="00FA3486"/>
    <w:rsid w:val="00FA36DB"/>
    <w:rsid w:val="00FA429A"/>
    <w:rsid w:val="00FA4D82"/>
    <w:rsid w:val="00FA528E"/>
    <w:rsid w:val="00FA52E7"/>
    <w:rsid w:val="00FA5DD2"/>
    <w:rsid w:val="00FA63FC"/>
    <w:rsid w:val="00FA70D4"/>
    <w:rsid w:val="00FB092A"/>
    <w:rsid w:val="00FB0BC2"/>
    <w:rsid w:val="00FB2F90"/>
    <w:rsid w:val="00FB308E"/>
    <w:rsid w:val="00FB32D4"/>
    <w:rsid w:val="00FB3461"/>
    <w:rsid w:val="00FB48FD"/>
    <w:rsid w:val="00FB5CA3"/>
    <w:rsid w:val="00FC006A"/>
    <w:rsid w:val="00FC12B5"/>
    <w:rsid w:val="00FC1882"/>
    <w:rsid w:val="00FC1AD6"/>
    <w:rsid w:val="00FC1C2D"/>
    <w:rsid w:val="00FC27E6"/>
    <w:rsid w:val="00FC2803"/>
    <w:rsid w:val="00FC2B2D"/>
    <w:rsid w:val="00FC2CDB"/>
    <w:rsid w:val="00FC3263"/>
    <w:rsid w:val="00FC3633"/>
    <w:rsid w:val="00FC3A48"/>
    <w:rsid w:val="00FC49C1"/>
    <w:rsid w:val="00FC5058"/>
    <w:rsid w:val="00FC54B8"/>
    <w:rsid w:val="00FC735E"/>
    <w:rsid w:val="00FC7F42"/>
    <w:rsid w:val="00FD0883"/>
    <w:rsid w:val="00FD0CEF"/>
    <w:rsid w:val="00FD1263"/>
    <w:rsid w:val="00FD1EA4"/>
    <w:rsid w:val="00FD273B"/>
    <w:rsid w:val="00FD2B18"/>
    <w:rsid w:val="00FD34B2"/>
    <w:rsid w:val="00FD350C"/>
    <w:rsid w:val="00FD4A4B"/>
    <w:rsid w:val="00FD4B1F"/>
    <w:rsid w:val="00FD4ED0"/>
    <w:rsid w:val="00FD5D94"/>
    <w:rsid w:val="00FD65DE"/>
    <w:rsid w:val="00FD6DF2"/>
    <w:rsid w:val="00FE0D70"/>
    <w:rsid w:val="00FE1A06"/>
    <w:rsid w:val="00FE2E8D"/>
    <w:rsid w:val="00FE3738"/>
    <w:rsid w:val="00FE3ACE"/>
    <w:rsid w:val="00FE3DF9"/>
    <w:rsid w:val="00FE4F1F"/>
    <w:rsid w:val="00FE513E"/>
    <w:rsid w:val="00FE531F"/>
    <w:rsid w:val="00FE5F67"/>
    <w:rsid w:val="00FE65F9"/>
    <w:rsid w:val="00FE7764"/>
    <w:rsid w:val="00FF047B"/>
    <w:rsid w:val="00FF0F14"/>
    <w:rsid w:val="00FF177B"/>
    <w:rsid w:val="00FF249C"/>
    <w:rsid w:val="00FF2551"/>
    <w:rsid w:val="00FF2EA1"/>
    <w:rsid w:val="00FF35F6"/>
    <w:rsid w:val="00FF5C39"/>
    <w:rsid w:val="00FF5D67"/>
    <w:rsid w:val="00FF6321"/>
    <w:rsid w:val="00FF7622"/>
    <w:rsid w:val="0118668B"/>
    <w:rsid w:val="0135774A"/>
    <w:rsid w:val="013E2FDB"/>
    <w:rsid w:val="0164104B"/>
    <w:rsid w:val="019547E9"/>
    <w:rsid w:val="01BD3FF7"/>
    <w:rsid w:val="01C95A20"/>
    <w:rsid w:val="01DE298A"/>
    <w:rsid w:val="01E22EEF"/>
    <w:rsid w:val="01ED48B8"/>
    <w:rsid w:val="02094019"/>
    <w:rsid w:val="02180C4F"/>
    <w:rsid w:val="024876E8"/>
    <w:rsid w:val="025A3D10"/>
    <w:rsid w:val="02E0504F"/>
    <w:rsid w:val="02E97045"/>
    <w:rsid w:val="02FB6E41"/>
    <w:rsid w:val="02FE20CD"/>
    <w:rsid w:val="032C1F09"/>
    <w:rsid w:val="035A3286"/>
    <w:rsid w:val="03F82E9A"/>
    <w:rsid w:val="03FB06D5"/>
    <w:rsid w:val="04513484"/>
    <w:rsid w:val="047A1299"/>
    <w:rsid w:val="048B07CE"/>
    <w:rsid w:val="04B33CE6"/>
    <w:rsid w:val="04D12E16"/>
    <w:rsid w:val="04FD01C0"/>
    <w:rsid w:val="055E0BF4"/>
    <w:rsid w:val="05776166"/>
    <w:rsid w:val="05982E1A"/>
    <w:rsid w:val="05EF3F4F"/>
    <w:rsid w:val="067633AA"/>
    <w:rsid w:val="068B66D2"/>
    <w:rsid w:val="06AB62C8"/>
    <w:rsid w:val="06C73992"/>
    <w:rsid w:val="073A04FC"/>
    <w:rsid w:val="0772543B"/>
    <w:rsid w:val="077305E3"/>
    <w:rsid w:val="078801B7"/>
    <w:rsid w:val="079F4F94"/>
    <w:rsid w:val="07C55136"/>
    <w:rsid w:val="07CD0531"/>
    <w:rsid w:val="08D11764"/>
    <w:rsid w:val="08FA0F77"/>
    <w:rsid w:val="096E10A3"/>
    <w:rsid w:val="0A397E8E"/>
    <w:rsid w:val="0A530C57"/>
    <w:rsid w:val="0A6767AA"/>
    <w:rsid w:val="0A943317"/>
    <w:rsid w:val="0ADF2164"/>
    <w:rsid w:val="0B1D228B"/>
    <w:rsid w:val="0B242CDB"/>
    <w:rsid w:val="0B2D534F"/>
    <w:rsid w:val="0BBF6BB4"/>
    <w:rsid w:val="0BF12592"/>
    <w:rsid w:val="0C1803D6"/>
    <w:rsid w:val="0C345EBE"/>
    <w:rsid w:val="0C556F6C"/>
    <w:rsid w:val="0C625CD5"/>
    <w:rsid w:val="0C7809C1"/>
    <w:rsid w:val="0CA2715E"/>
    <w:rsid w:val="0CCE2B10"/>
    <w:rsid w:val="0D457460"/>
    <w:rsid w:val="0D7D2F98"/>
    <w:rsid w:val="0DCD2C18"/>
    <w:rsid w:val="0E0B3EC4"/>
    <w:rsid w:val="0E2F6415"/>
    <w:rsid w:val="0E454982"/>
    <w:rsid w:val="0ED111EF"/>
    <w:rsid w:val="0F081098"/>
    <w:rsid w:val="0F155FAE"/>
    <w:rsid w:val="0F276507"/>
    <w:rsid w:val="0F3321D7"/>
    <w:rsid w:val="0F340AF5"/>
    <w:rsid w:val="0F535F76"/>
    <w:rsid w:val="0F5C47D0"/>
    <w:rsid w:val="0FFF3EA0"/>
    <w:rsid w:val="109C2F25"/>
    <w:rsid w:val="10D4508F"/>
    <w:rsid w:val="10DA16C3"/>
    <w:rsid w:val="113A1037"/>
    <w:rsid w:val="11402131"/>
    <w:rsid w:val="115F2206"/>
    <w:rsid w:val="11D72467"/>
    <w:rsid w:val="11FF376C"/>
    <w:rsid w:val="12144A4C"/>
    <w:rsid w:val="12274323"/>
    <w:rsid w:val="12792853"/>
    <w:rsid w:val="127D7927"/>
    <w:rsid w:val="128E38FC"/>
    <w:rsid w:val="12977C5B"/>
    <w:rsid w:val="12C14EC5"/>
    <w:rsid w:val="131979D7"/>
    <w:rsid w:val="13633C9F"/>
    <w:rsid w:val="13753309"/>
    <w:rsid w:val="13920876"/>
    <w:rsid w:val="13C3253D"/>
    <w:rsid w:val="14C77127"/>
    <w:rsid w:val="1517452C"/>
    <w:rsid w:val="153D308F"/>
    <w:rsid w:val="156C4FA6"/>
    <w:rsid w:val="158647F4"/>
    <w:rsid w:val="15A63A15"/>
    <w:rsid w:val="15D96070"/>
    <w:rsid w:val="15F202E1"/>
    <w:rsid w:val="160216D0"/>
    <w:rsid w:val="1609105D"/>
    <w:rsid w:val="1641787C"/>
    <w:rsid w:val="1649653A"/>
    <w:rsid w:val="16860739"/>
    <w:rsid w:val="16975377"/>
    <w:rsid w:val="16AB203A"/>
    <w:rsid w:val="1705389A"/>
    <w:rsid w:val="173931F9"/>
    <w:rsid w:val="174940E7"/>
    <w:rsid w:val="17656506"/>
    <w:rsid w:val="177B3957"/>
    <w:rsid w:val="178D354C"/>
    <w:rsid w:val="17A66650"/>
    <w:rsid w:val="17EA48C1"/>
    <w:rsid w:val="18146742"/>
    <w:rsid w:val="18342546"/>
    <w:rsid w:val="183E69BC"/>
    <w:rsid w:val="18701E4F"/>
    <w:rsid w:val="187622AE"/>
    <w:rsid w:val="1881346C"/>
    <w:rsid w:val="188F2709"/>
    <w:rsid w:val="18A0023E"/>
    <w:rsid w:val="18A349BF"/>
    <w:rsid w:val="18BF6AD9"/>
    <w:rsid w:val="18DE5562"/>
    <w:rsid w:val="19230B41"/>
    <w:rsid w:val="196B16E7"/>
    <w:rsid w:val="19935E0F"/>
    <w:rsid w:val="19D67B1E"/>
    <w:rsid w:val="19F84C10"/>
    <w:rsid w:val="1A5F124B"/>
    <w:rsid w:val="1AB60E27"/>
    <w:rsid w:val="1AC55489"/>
    <w:rsid w:val="1B016E5B"/>
    <w:rsid w:val="1B4548E5"/>
    <w:rsid w:val="1B542D7A"/>
    <w:rsid w:val="1B5E62E3"/>
    <w:rsid w:val="1B8A18C6"/>
    <w:rsid w:val="1BDC53F2"/>
    <w:rsid w:val="1C073948"/>
    <w:rsid w:val="1C620459"/>
    <w:rsid w:val="1C7366B7"/>
    <w:rsid w:val="1C9B1BC8"/>
    <w:rsid w:val="1D130F0E"/>
    <w:rsid w:val="1D7E4261"/>
    <w:rsid w:val="1DBA42CB"/>
    <w:rsid w:val="1DC00253"/>
    <w:rsid w:val="1E5F380D"/>
    <w:rsid w:val="1E8E78CB"/>
    <w:rsid w:val="1F1C0E6C"/>
    <w:rsid w:val="1F4D283F"/>
    <w:rsid w:val="1F68071B"/>
    <w:rsid w:val="209E5422"/>
    <w:rsid w:val="20CB60D9"/>
    <w:rsid w:val="21122444"/>
    <w:rsid w:val="218C6806"/>
    <w:rsid w:val="21D05464"/>
    <w:rsid w:val="22385B62"/>
    <w:rsid w:val="224D416C"/>
    <w:rsid w:val="2260408F"/>
    <w:rsid w:val="232B3A85"/>
    <w:rsid w:val="23A6212C"/>
    <w:rsid w:val="23BB3852"/>
    <w:rsid w:val="23E62F23"/>
    <w:rsid w:val="23E67023"/>
    <w:rsid w:val="245C6B98"/>
    <w:rsid w:val="24940C72"/>
    <w:rsid w:val="24B228BF"/>
    <w:rsid w:val="24C27484"/>
    <w:rsid w:val="24CB252C"/>
    <w:rsid w:val="250C2861"/>
    <w:rsid w:val="25D9208B"/>
    <w:rsid w:val="25E116AE"/>
    <w:rsid w:val="25F00525"/>
    <w:rsid w:val="260236E8"/>
    <w:rsid w:val="261F0915"/>
    <w:rsid w:val="266D2F42"/>
    <w:rsid w:val="26D24959"/>
    <w:rsid w:val="27084092"/>
    <w:rsid w:val="2713017F"/>
    <w:rsid w:val="271734C0"/>
    <w:rsid w:val="272B2C33"/>
    <w:rsid w:val="27505101"/>
    <w:rsid w:val="27820BC2"/>
    <w:rsid w:val="278E1A78"/>
    <w:rsid w:val="27CC085E"/>
    <w:rsid w:val="27E56B08"/>
    <w:rsid w:val="28C80161"/>
    <w:rsid w:val="28CE1560"/>
    <w:rsid w:val="28DB0637"/>
    <w:rsid w:val="291A6927"/>
    <w:rsid w:val="29AC3D11"/>
    <w:rsid w:val="29BC3A9C"/>
    <w:rsid w:val="2A092AB2"/>
    <w:rsid w:val="2A674247"/>
    <w:rsid w:val="2A68533D"/>
    <w:rsid w:val="2A7E2845"/>
    <w:rsid w:val="2A991300"/>
    <w:rsid w:val="2AE64A3A"/>
    <w:rsid w:val="2B795EE5"/>
    <w:rsid w:val="2BC929C8"/>
    <w:rsid w:val="2BCD6D60"/>
    <w:rsid w:val="2C1C5785"/>
    <w:rsid w:val="2C37731C"/>
    <w:rsid w:val="2C9322EC"/>
    <w:rsid w:val="2C982A9C"/>
    <w:rsid w:val="2CBE62A5"/>
    <w:rsid w:val="2CCC3747"/>
    <w:rsid w:val="2CEC10E5"/>
    <w:rsid w:val="2CF162E8"/>
    <w:rsid w:val="2D87411D"/>
    <w:rsid w:val="2D9D1A03"/>
    <w:rsid w:val="2DB66F7C"/>
    <w:rsid w:val="2DF94778"/>
    <w:rsid w:val="2E0B420B"/>
    <w:rsid w:val="2E2547BF"/>
    <w:rsid w:val="2EA901B0"/>
    <w:rsid w:val="2ECE5E9F"/>
    <w:rsid w:val="2EEA7F22"/>
    <w:rsid w:val="2F37683A"/>
    <w:rsid w:val="2F520F27"/>
    <w:rsid w:val="30C35E7B"/>
    <w:rsid w:val="30F85AFE"/>
    <w:rsid w:val="31025B09"/>
    <w:rsid w:val="31EA3699"/>
    <w:rsid w:val="31EE26C8"/>
    <w:rsid w:val="31FB698F"/>
    <w:rsid w:val="321D3A6E"/>
    <w:rsid w:val="323A3E3E"/>
    <w:rsid w:val="327D275F"/>
    <w:rsid w:val="32C7765E"/>
    <w:rsid w:val="32CA2532"/>
    <w:rsid w:val="32D9029E"/>
    <w:rsid w:val="33615528"/>
    <w:rsid w:val="33EB3CEE"/>
    <w:rsid w:val="34085AA6"/>
    <w:rsid w:val="34AB4DE7"/>
    <w:rsid w:val="34B0337D"/>
    <w:rsid w:val="34BD0DD0"/>
    <w:rsid w:val="34C9605D"/>
    <w:rsid w:val="34D17197"/>
    <w:rsid w:val="34E76882"/>
    <w:rsid w:val="350F5F0C"/>
    <w:rsid w:val="3575596F"/>
    <w:rsid w:val="35977693"/>
    <w:rsid w:val="35FD4B22"/>
    <w:rsid w:val="3607373D"/>
    <w:rsid w:val="3627678C"/>
    <w:rsid w:val="36746E1E"/>
    <w:rsid w:val="367A62E8"/>
    <w:rsid w:val="36BA7415"/>
    <w:rsid w:val="36F529A6"/>
    <w:rsid w:val="37337890"/>
    <w:rsid w:val="373B0CA7"/>
    <w:rsid w:val="373F7FE3"/>
    <w:rsid w:val="376161AC"/>
    <w:rsid w:val="378E4AC6"/>
    <w:rsid w:val="37AE2B10"/>
    <w:rsid w:val="37B7226F"/>
    <w:rsid w:val="37F073E0"/>
    <w:rsid w:val="38431C78"/>
    <w:rsid w:val="38561A88"/>
    <w:rsid w:val="387E353F"/>
    <w:rsid w:val="3881462B"/>
    <w:rsid w:val="393C705C"/>
    <w:rsid w:val="39517ED7"/>
    <w:rsid w:val="39534FCF"/>
    <w:rsid w:val="39B94D8B"/>
    <w:rsid w:val="39D76AC2"/>
    <w:rsid w:val="39ED01CA"/>
    <w:rsid w:val="3AB73588"/>
    <w:rsid w:val="3ABF338F"/>
    <w:rsid w:val="3AC3717D"/>
    <w:rsid w:val="3ACD09A4"/>
    <w:rsid w:val="3AE414BC"/>
    <w:rsid w:val="3AF42E20"/>
    <w:rsid w:val="3B11419E"/>
    <w:rsid w:val="3B222B91"/>
    <w:rsid w:val="3BD40429"/>
    <w:rsid w:val="3C0F436B"/>
    <w:rsid w:val="3C6B3320"/>
    <w:rsid w:val="3CDF2357"/>
    <w:rsid w:val="3CE37662"/>
    <w:rsid w:val="3D5D2570"/>
    <w:rsid w:val="3D956BAE"/>
    <w:rsid w:val="3E6443C0"/>
    <w:rsid w:val="3E835CB1"/>
    <w:rsid w:val="3EC62F4B"/>
    <w:rsid w:val="3EEB31F8"/>
    <w:rsid w:val="3EFC0D98"/>
    <w:rsid w:val="3F004D6D"/>
    <w:rsid w:val="3F644550"/>
    <w:rsid w:val="3FC62645"/>
    <w:rsid w:val="401B42B1"/>
    <w:rsid w:val="401D42A1"/>
    <w:rsid w:val="403861BE"/>
    <w:rsid w:val="40565757"/>
    <w:rsid w:val="40DD7C7A"/>
    <w:rsid w:val="415621B6"/>
    <w:rsid w:val="41650F9C"/>
    <w:rsid w:val="418B713B"/>
    <w:rsid w:val="42004864"/>
    <w:rsid w:val="422229DB"/>
    <w:rsid w:val="424A5077"/>
    <w:rsid w:val="426C0506"/>
    <w:rsid w:val="42B87A86"/>
    <w:rsid w:val="42F205FF"/>
    <w:rsid w:val="42FC0E58"/>
    <w:rsid w:val="43232629"/>
    <w:rsid w:val="43482915"/>
    <w:rsid w:val="43800E31"/>
    <w:rsid w:val="43863141"/>
    <w:rsid w:val="43B73360"/>
    <w:rsid w:val="43D369D4"/>
    <w:rsid w:val="445115D2"/>
    <w:rsid w:val="447173A4"/>
    <w:rsid w:val="448D4022"/>
    <w:rsid w:val="44B624A9"/>
    <w:rsid w:val="44E4257E"/>
    <w:rsid w:val="44FF0C3E"/>
    <w:rsid w:val="45156D9D"/>
    <w:rsid w:val="456E2077"/>
    <w:rsid w:val="458B5B72"/>
    <w:rsid w:val="45A64DC3"/>
    <w:rsid w:val="45B705F7"/>
    <w:rsid w:val="45D17A1D"/>
    <w:rsid w:val="46064ACA"/>
    <w:rsid w:val="46372397"/>
    <w:rsid w:val="46536F4D"/>
    <w:rsid w:val="46BA128D"/>
    <w:rsid w:val="472342D8"/>
    <w:rsid w:val="473B0685"/>
    <w:rsid w:val="47411156"/>
    <w:rsid w:val="47733101"/>
    <w:rsid w:val="477D30ED"/>
    <w:rsid w:val="478F1D61"/>
    <w:rsid w:val="47AF75A2"/>
    <w:rsid w:val="47B343B5"/>
    <w:rsid w:val="480C5B3E"/>
    <w:rsid w:val="484C656D"/>
    <w:rsid w:val="48657AC5"/>
    <w:rsid w:val="492F1990"/>
    <w:rsid w:val="49376FD1"/>
    <w:rsid w:val="494C4442"/>
    <w:rsid w:val="497273C6"/>
    <w:rsid w:val="4A621E0C"/>
    <w:rsid w:val="4A8E0342"/>
    <w:rsid w:val="4AC666D1"/>
    <w:rsid w:val="4B700C5B"/>
    <w:rsid w:val="4B7967FE"/>
    <w:rsid w:val="4BC92119"/>
    <w:rsid w:val="4C051C9C"/>
    <w:rsid w:val="4C0650FC"/>
    <w:rsid w:val="4C114014"/>
    <w:rsid w:val="4C2F48E8"/>
    <w:rsid w:val="4C4B0D80"/>
    <w:rsid w:val="4CD93730"/>
    <w:rsid w:val="4CF73B89"/>
    <w:rsid w:val="4D0B6B9A"/>
    <w:rsid w:val="4D465B41"/>
    <w:rsid w:val="4DB92B07"/>
    <w:rsid w:val="4DF416CF"/>
    <w:rsid w:val="4E3465C6"/>
    <w:rsid w:val="4EA973E8"/>
    <w:rsid w:val="4EAC070E"/>
    <w:rsid w:val="4EFF0E96"/>
    <w:rsid w:val="4F44079F"/>
    <w:rsid w:val="4F837F80"/>
    <w:rsid w:val="4F855C8F"/>
    <w:rsid w:val="4FE56D34"/>
    <w:rsid w:val="4FE71DDF"/>
    <w:rsid w:val="50031CE5"/>
    <w:rsid w:val="50092009"/>
    <w:rsid w:val="501B3F38"/>
    <w:rsid w:val="50371ACE"/>
    <w:rsid w:val="50901457"/>
    <w:rsid w:val="509C4042"/>
    <w:rsid w:val="50AE5B33"/>
    <w:rsid w:val="50C529B2"/>
    <w:rsid w:val="50FB2D75"/>
    <w:rsid w:val="51185ECD"/>
    <w:rsid w:val="511E40BF"/>
    <w:rsid w:val="514D16F8"/>
    <w:rsid w:val="51AE5717"/>
    <w:rsid w:val="51BC2454"/>
    <w:rsid w:val="52124463"/>
    <w:rsid w:val="5224261C"/>
    <w:rsid w:val="522462FB"/>
    <w:rsid w:val="52627DAB"/>
    <w:rsid w:val="526D37FE"/>
    <w:rsid w:val="52C227D3"/>
    <w:rsid w:val="52CF270B"/>
    <w:rsid w:val="52E8059B"/>
    <w:rsid w:val="53287732"/>
    <w:rsid w:val="5338000B"/>
    <w:rsid w:val="536F6135"/>
    <w:rsid w:val="537A6DDA"/>
    <w:rsid w:val="540E33C8"/>
    <w:rsid w:val="547406A5"/>
    <w:rsid w:val="54CA0AEC"/>
    <w:rsid w:val="54D44EDF"/>
    <w:rsid w:val="55512FE3"/>
    <w:rsid w:val="55C059BE"/>
    <w:rsid w:val="55CB5C23"/>
    <w:rsid w:val="569357FD"/>
    <w:rsid w:val="56B2378D"/>
    <w:rsid w:val="56CD51B3"/>
    <w:rsid w:val="570E1B7D"/>
    <w:rsid w:val="573C6112"/>
    <w:rsid w:val="574949AA"/>
    <w:rsid w:val="578E1864"/>
    <w:rsid w:val="57C32112"/>
    <w:rsid w:val="57FB365A"/>
    <w:rsid w:val="580501AF"/>
    <w:rsid w:val="587D13BE"/>
    <w:rsid w:val="589658F5"/>
    <w:rsid w:val="591612EA"/>
    <w:rsid w:val="594F2A8B"/>
    <w:rsid w:val="59DD2FE2"/>
    <w:rsid w:val="59EF11B0"/>
    <w:rsid w:val="5A0F6842"/>
    <w:rsid w:val="5A7D1893"/>
    <w:rsid w:val="5AD9194A"/>
    <w:rsid w:val="5AF65560"/>
    <w:rsid w:val="5B4E5095"/>
    <w:rsid w:val="5B6F59D8"/>
    <w:rsid w:val="5B7C2D04"/>
    <w:rsid w:val="5BAE468B"/>
    <w:rsid w:val="5BBB7978"/>
    <w:rsid w:val="5BC273C6"/>
    <w:rsid w:val="5BD448EE"/>
    <w:rsid w:val="5C1C1F24"/>
    <w:rsid w:val="5C860EAB"/>
    <w:rsid w:val="5CB5471F"/>
    <w:rsid w:val="5CD478FD"/>
    <w:rsid w:val="5CFF3BED"/>
    <w:rsid w:val="5D431218"/>
    <w:rsid w:val="5D4361AE"/>
    <w:rsid w:val="5D76552E"/>
    <w:rsid w:val="5D8B78A5"/>
    <w:rsid w:val="5D8F32D9"/>
    <w:rsid w:val="5DB8520C"/>
    <w:rsid w:val="5E1D0CD6"/>
    <w:rsid w:val="5E520791"/>
    <w:rsid w:val="5E535EE5"/>
    <w:rsid w:val="5E577C9D"/>
    <w:rsid w:val="5E7B2122"/>
    <w:rsid w:val="5E9D5287"/>
    <w:rsid w:val="5EC6593C"/>
    <w:rsid w:val="5F1B0131"/>
    <w:rsid w:val="5F6829C1"/>
    <w:rsid w:val="5F7B2A45"/>
    <w:rsid w:val="5FAA1071"/>
    <w:rsid w:val="5FF655F4"/>
    <w:rsid w:val="60011A2A"/>
    <w:rsid w:val="60164D85"/>
    <w:rsid w:val="603551EA"/>
    <w:rsid w:val="60626EEF"/>
    <w:rsid w:val="60732927"/>
    <w:rsid w:val="6105188D"/>
    <w:rsid w:val="61190549"/>
    <w:rsid w:val="612C1500"/>
    <w:rsid w:val="61523ABE"/>
    <w:rsid w:val="61533A4A"/>
    <w:rsid w:val="619009B0"/>
    <w:rsid w:val="61AD1745"/>
    <w:rsid w:val="61B01959"/>
    <w:rsid w:val="61D92C5E"/>
    <w:rsid w:val="61DF2C4E"/>
    <w:rsid w:val="621F4EBE"/>
    <w:rsid w:val="62251304"/>
    <w:rsid w:val="62D529B7"/>
    <w:rsid w:val="630B67BC"/>
    <w:rsid w:val="63767625"/>
    <w:rsid w:val="63B219B9"/>
    <w:rsid w:val="63D50725"/>
    <w:rsid w:val="63E45C9B"/>
    <w:rsid w:val="63FD5C20"/>
    <w:rsid w:val="6410048D"/>
    <w:rsid w:val="6470717E"/>
    <w:rsid w:val="647C43B2"/>
    <w:rsid w:val="64AA535B"/>
    <w:rsid w:val="64BA6126"/>
    <w:rsid w:val="64C5396E"/>
    <w:rsid w:val="64FB2EEB"/>
    <w:rsid w:val="652E734E"/>
    <w:rsid w:val="654939E3"/>
    <w:rsid w:val="65632BDF"/>
    <w:rsid w:val="6572002E"/>
    <w:rsid w:val="65A82464"/>
    <w:rsid w:val="65CC201A"/>
    <w:rsid w:val="65D01B96"/>
    <w:rsid w:val="66EF02BB"/>
    <w:rsid w:val="670648FC"/>
    <w:rsid w:val="6792042E"/>
    <w:rsid w:val="67EB6046"/>
    <w:rsid w:val="681A18DB"/>
    <w:rsid w:val="68210B19"/>
    <w:rsid w:val="68814B19"/>
    <w:rsid w:val="68A77392"/>
    <w:rsid w:val="68F54D97"/>
    <w:rsid w:val="68FF5286"/>
    <w:rsid w:val="69490586"/>
    <w:rsid w:val="696D537B"/>
    <w:rsid w:val="69BD2E65"/>
    <w:rsid w:val="6A6A6FEF"/>
    <w:rsid w:val="6A8D298D"/>
    <w:rsid w:val="6AAD2347"/>
    <w:rsid w:val="6AE265E1"/>
    <w:rsid w:val="6B3B475E"/>
    <w:rsid w:val="6B5F47B0"/>
    <w:rsid w:val="6BB20337"/>
    <w:rsid w:val="6BF02DD2"/>
    <w:rsid w:val="6C282E17"/>
    <w:rsid w:val="6C635F46"/>
    <w:rsid w:val="6CF50CA9"/>
    <w:rsid w:val="6D3214C6"/>
    <w:rsid w:val="6D532409"/>
    <w:rsid w:val="6DA06F00"/>
    <w:rsid w:val="6DFC00C1"/>
    <w:rsid w:val="6E004B07"/>
    <w:rsid w:val="6E2E04FD"/>
    <w:rsid w:val="6E825190"/>
    <w:rsid w:val="6EA02F2B"/>
    <w:rsid w:val="6EAA2F40"/>
    <w:rsid w:val="6EB428FB"/>
    <w:rsid w:val="6EFC09F4"/>
    <w:rsid w:val="6F074403"/>
    <w:rsid w:val="6F7D5870"/>
    <w:rsid w:val="6F846F8C"/>
    <w:rsid w:val="6FA678F9"/>
    <w:rsid w:val="6FB4571F"/>
    <w:rsid w:val="6FBA2F21"/>
    <w:rsid w:val="6FF758AD"/>
    <w:rsid w:val="70E20419"/>
    <w:rsid w:val="71521B9B"/>
    <w:rsid w:val="715F4A78"/>
    <w:rsid w:val="719C1094"/>
    <w:rsid w:val="71F96A05"/>
    <w:rsid w:val="728E35F1"/>
    <w:rsid w:val="72950CCE"/>
    <w:rsid w:val="72B77BD7"/>
    <w:rsid w:val="72DB02EA"/>
    <w:rsid w:val="72DF0017"/>
    <w:rsid w:val="73E2490F"/>
    <w:rsid w:val="74FE30DA"/>
    <w:rsid w:val="75501031"/>
    <w:rsid w:val="75551F42"/>
    <w:rsid w:val="75577195"/>
    <w:rsid w:val="755D611A"/>
    <w:rsid w:val="757035C8"/>
    <w:rsid w:val="75826D11"/>
    <w:rsid w:val="759620BF"/>
    <w:rsid w:val="759D68D9"/>
    <w:rsid w:val="75A11315"/>
    <w:rsid w:val="75CB444F"/>
    <w:rsid w:val="75E35A02"/>
    <w:rsid w:val="76AE24B4"/>
    <w:rsid w:val="76B52A8F"/>
    <w:rsid w:val="77756B2D"/>
    <w:rsid w:val="77863BCF"/>
    <w:rsid w:val="77972F48"/>
    <w:rsid w:val="77A071CF"/>
    <w:rsid w:val="77FC249B"/>
    <w:rsid w:val="781A76D5"/>
    <w:rsid w:val="782177E9"/>
    <w:rsid w:val="789B0816"/>
    <w:rsid w:val="78D422C7"/>
    <w:rsid w:val="79072C58"/>
    <w:rsid w:val="791B7A8F"/>
    <w:rsid w:val="792A4EAA"/>
    <w:rsid w:val="792D44A9"/>
    <w:rsid w:val="792E0677"/>
    <w:rsid w:val="793924A8"/>
    <w:rsid w:val="79493B1E"/>
    <w:rsid w:val="79867B5E"/>
    <w:rsid w:val="79B002F1"/>
    <w:rsid w:val="7A1268B5"/>
    <w:rsid w:val="7A3902E6"/>
    <w:rsid w:val="7A4A4580"/>
    <w:rsid w:val="7A807CC3"/>
    <w:rsid w:val="7A9D0F2F"/>
    <w:rsid w:val="7AB46E49"/>
    <w:rsid w:val="7AE4454E"/>
    <w:rsid w:val="7B3F716E"/>
    <w:rsid w:val="7B42141C"/>
    <w:rsid w:val="7BBB52F2"/>
    <w:rsid w:val="7BC41E31"/>
    <w:rsid w:val="7C5C3B46"/>
    <w:rsid w:val="7D07647A"/>
    <w:rsid w:val="7D2C717C"/>
    <w:rsid w:val="7D351A13"/>
    <w:rsid w:val="7D7D04EA"/>
    <w:rsid w:val="7D80622C"/>
    <w:rsid w:val="7DED533C"/>
    <w:rsid w:val="7E074EF4"/>
    <w:rsid w:val="7E116F41"/>
    <w:rsid w:val="7E3A462D"/>
    <w:rsid w:val="7E602535"/>
    <w:rsid w:val="7E665422"/>
    <w:rsid w:val="7EDB3D59"/>
    <w:rsid w:val="7EEA1BAF"/>
    <w:rsid w:val="7F2A46A1"/>
    <w:rsid w:val="7F8C4A96"/>
    <w:rsid w:val="7FE737AE"/>
    <w:rsid w:val="F2FF18FD"/>
    <w:rsid w:val="F7E5B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0"/>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299"/>
    <w:qFormat/>
    <w:uiPriority w:val="0"/>
    <w:pPr>
      <w:keepNext/>
      <w:keepLines/>
      <w:spacing w:before="260" w:after="260" w:line="416" w:lineRule="auto"/>
      <w:outlineLvl w:val="2"/>
    </w:pPr>
    <w:rPr>
      <w:b/>
      <w:bCs/>
      <w:sz w:val="32"/>
      <w:szCs w:val="32"/>
    </w:rPr>
  </w:style>
  <w:style w:type="paragraph" w:styleId="5">
    <w:name w:val="heading 4"/>
    <w:basedOn w:val="1"/>
    <w:next w:val="1"/>
    <w:link w:val="158"/>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link w:val="27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228"/>
    <w:qFormat/>
    <w:uiPriority w:val="0"/>
    <w:pPr>
      <w:keepNext/>
      <w:keepLines/>
      <w:ind w:firstLine="200" w:firstLineChars="200"/>
      <w:outlineLvl w:val="5"/>
    </w:pPr>
    <w:rPr>
      <w:rFonts w:hAnsi="Arial"/>
    </w:rPr>
  </w:style>
  <w:style w:type="paragraph" w:styleId="9">
    <w:name w:val="heading 7"/>
    <w:basedOn w:val="1"/>
    <w:next w:val="1"/>
    <w:link w:val="283"/>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242"/>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241"/>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39"/>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162"/>
    <w:qFormat/>
    <w:uiPriority w:val="0"/>
    <w:pPr>
      <w:shd w:val="clear" w:color="auto" w:fill="000080"/>
    </w:pPr>
  </w:style>
  <w:style w:type="paragraph" w:styleId="15">
    <w:name w:val="annotation text"/>
    <w:basedOn w:val="1"/>
    <w:link w:val="305"/>
    <w:qFormat/>
    <w:uiPriority w:val="99"/>
    <w:pPr>
      <w:jc w:val="left"/>
    </w:pPr>
  </w:style>
  <w:style w:type="paragraph" w:styleId="16">
    <w:name w:val="Body Text 3"/>
    <w:basedOn w:val="1"/>
    <w:link w:val="257"/>
    <w:qFormat/>
    <w:uiPriority w:val="0"/>
    <w:pPr>
      <w:spacing w:after="120"/>
    </w:pPr>
    <w:rPr>
      <w:sz w:val="16"/>
      <w:szCs w:val="16"/>
    </w:rPr>
  </w:style>
  <w:style w:type="paragraph" w:styleId="17">
    <w:name w:val="Body Text"/>
    <w:basedOn w:val="1"/>
    <w:next w:val="1"/>
    <w:link w:val="225"/>
    <w:qFormat/>
    <w:uiPriority w:val="0"/>
    <w:pPr>
      <w:spacing w:after="120"/>
    </w:pPr>
  </w:style>
  <w:style w:type="paragraph" w:styleId="18">
    <w:name w:val="Body Text Indent"/>
    <w:basedOn w:val="1"/>
    <w:link w:val="240"/>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4"/>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202"/>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66"/>
    <w:qFormat/>
    <w:uiPriority w:val="0"/>
    <w:pPr>
      <w:ind w:left="100" w:leftChars="2500"/>
    </w:pPr>
  </w:style>
  <w:style w:type="paragraph" w:styleId="26">
    <w:name w:val="Body Text Indent 2"/>
    <w:basedOn w:val="1"/>
    <w:link w:val="237"/>
    <w:qFormat/>
    <w:uiPriority w:val="0"/>
    <w:pPr>
      <w:widowControl/>
      <w:spacing w:line="480" w:lineRule="auto"/>
      <w:ind w:firstLine="560"/>
      <w:jc w:val="left"/>
    </w:pPr>
    <w:rPr>
      <w:kern w:val="0"/>
      <w:sz w:val="28"/>
    </w:rPr>
  </w:style>
  <w:style w:type="paragraph" w:styleId="27">
    <w:name w:val="endnote text"/>
    <w:basedOn w:val="1"/>
    <w:link w:val="210"/>
    <w:qFormat/>
    <w:uiPriority w:val="0"/>
    <w:pPr>
      <w:widowControl/>
      <w:snapToGrid w:val="0"/>
      <w:jc w:val="left"/>
    </w:pPr>
    <w:rPr>
      <w:rFonts w:ascii="Arial" w:hAnsi="Arial" w:cs="Arial"/>
      <w:kern w:val="0"/>
      <w:sz w:val="20"/>
      <w:lang w:eastAsia="en-US"/>
    </w:rPr>
  </w:style>
  <w:style w:type="paragraph" w:styleId="28">
    <w:name w:val="Balloon Text"/>
    <w:basedOn w:val="1"/>
    <w:link w:val="205"/>
    <w:qFormat/>
    <w:uiPriority w:val="0"/>
    <w:rPr>
      <w:sz w:val="18"/>
      <w:szCs w:val="18"/>
    </w:rPr>
  </w:style>
  <w:style w:type="paragraph" w:styleId="29">
    <w:name w:val="footer"/>
    <w:basedOn w:val="1"/>
    <w:link w:val="197"/>
    <w:qFormat/>
    <w:uiPriority w:val="0"/>
    <w:pPr>
      <w:tabs>
        <w:tab w:val="center" w:pos="4153"/>
        <w:tab w:val="right" w:pos="8306"/>
      </w:tabs>
      <w:snapToGrid w:val="0"/>
      <w:jc w:val="left"/>
    </w:pPr>
    <w:rPr>
      <w:sz w:val="18"/>
      <w:szCs w:val="18"/>
    </w:rPr>
  </w:style>
  <w:style w:type="paragraph" w:styleId="30">
    <w:name w:val="header"/>
    <w:basedOn w:val="1"/>
    <w:link w:val="29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2"/>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5"/>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7"/>
    <w:qFormat/>
    <w:uiPriority w:val="0"/>
    <w:pPr>
      <w:widowControl/>
      <w:jc w:val="center"/>
    </w:pPr>
    <w:rPr>
      <w:kern w:val="0"/>
      <w:sz w:val="20"/>
      <w:u w:val="single"/>
      <w:lang w:eastAsia="en-US"/>
    </w:rPr>
  </w:style>
  <w:style w:type="paragraph" w:styleId="34">
    <w:name w:val="footnote text"/>
    <w:basedOn w:val="1"/>
    <w:link w:val="285"/>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44"/>
    <w:qFormat/>
    <w:uiPriority w:val="0"/>
    <w:pPr>
      <w:spacing w:line="360" w:lineRule="auto"/>
      <w:ind w:firstLine="280" w:firstLineChars="100"/>
    </w:pPr>
    <w:rPr>
      <w:rFonts w:ascii="宋体" w:hAnsi="宋体"/>
      <w:sz w:val="28"/>
      <w:szCs w:val="28"/>
    </w:rPr>
  </w:style>
  <w:style w:type="paragraph" w:styleId="37">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31"/>
    <w:qFormat/>
    <w:uiPriority w:val="0"/>
    <w:rPr>
      <w:i/>
      <w:iCs/>
      <w:sz w:val="26"/>
    </w:rPr>
  </w:style>
  <w:style w:type="paragraph" w:styleId="40">
    <w:name w:val="HTML Preformatted"/>
    <w:basedOn w:val="1"/>
    <w:link w:val="16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36"/>
    <w:qFormat/>
    <w:uiPriority w:val="0"/>
    <w:pPr>
      <w:widowControl/>
      <w:jc w:val="center"/>
    </w:pPr>
    <w:rPr>
      <w:kern w:val="0"/>
      <w:sz w:val="20"/>
      <w:u w:val="single"/>
      <w:lang w:eastAsia="en-US"/>
    </w:rPr>
  </w:style>
  <w:style w:type="paragraph" w:styleId="44">
    <w:name w:val="annotation subject"/>
    <w:basedOn w:val="15"/>
    <w:next w:val="15"/>
    <w:link w:val="280"/>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List Paragraph"/>
    <w:basedOn w:val="1"/>
    <w:qFormat/>
    <w:uiPriority w:val="99"/>
    <w:pPr>
      <w:ind w:firstLine="420" w:firstLineChars="200"/>
    </w:pPr>
    <w:rPr>
      <w:sz w:val="28"/>
      <w:szCs w:val="28"/>
    </w:rPr>
  </w:style>
  <w:style w:type="paragraph" w:customStyle="1" w:styleId="57">
    <w:name w:val="_Style 56"/>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8">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59">
    <w:name w:val="Char Char Char Char Char Char Char Char Char Char Char Char Char Char Char Char"/>
    <w:basedOn w:val="14"/>
    <w:qFormat/>
    <w:uiPriority w:val="0"/>
    <w:pPr>
      <w:spacing w:line="360" w:lineRule="auto"/>
      <w:ind w:firstLine="200" w:firstLineChars="200"/>
    </w:pPr>
    <w:rPr>
      <w:rFonts w:ascii="Tahoma" w:hAnsi="Tahoma"/>
      <w:sz w:val="24"/>
    </w:rPr>
  </w:style>
  <w:style w:type="paragraph" w:customStyle="1" w:styleId="6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61">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62">
    <w:name w:val="1 Char"/>
    <w:basedOn w:val="1"/>
    <w:qFormat/>
    <w:uiPriority w:val="0"/>
    <w:pPr>
      <w:widowControl/>
      <w:spacing w:after="160" w:line="240" w:lineRule="exact"/>
      <w:jc w:val="left"/>
    </w:pPr>
    <w:rPr>
      <w:rFonts w:ascii="Calibri" w:hAnsi="Calibri"/>
      <w:szCs w:val="20"/>
    </w:rPr>
  </w:style>
  <w:style w:type="paragraph" w:customStyle="1" w:styleId="63">
    <w:name w:val="列表段落1"/>
    <w:basedOn w:val="1"/>
    <w:qFormat/>
    <w:uiPriority w:val="34"/>
    <w:pPr>
      <w:ind w:firstLine="420" w:firstLineChars="200"/>
    </w:pPr>
    <w:rPr>
      <w:rFonts w:ascii="Calibri" w:hAnsi="Calibri"/>
    </w:rPr>
  </w:style>
  <w:style w:type="paragraph" w:customStyle="1" w:styleId="64">
    <w:name w:val="Char Char Char Char Char Char Char Char Char Char"/>
    <w:basedOn w:val="14"/>
    <w:qFormat/>
    <w:uiPriority w:val="0"/>
    <w:pPr>
      <w:spacing w:line="360" w:lineRule="auto"/>
      <w:ind w:firstLine="200" w:firstLineChars="200"/>
    </w:pPr>
    <w:rPr>
      <w:rFonts w:ascii="Tahoma" w:hAnsi="Tahoma"/>
      <w:sz w:val="24"/>
    </w:rPr>
  </w:style>
  <w:style w:type="paragraph" w:customStyle="1" w:styleId="65">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66">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7">
    <w:name w:val="TOC 标题2"/>
    <w:basedOn w:val="2"/>
    <w:next w:val="1"/>
    <w:unhideWhenUsed/>
    <w:qFormat/>
    <w:uiPriority w:val="0"/>
    <w:pPr>
      <w:outlineLvl w:val="9"/>
    </w:pPr>
    <w:rPr>
      <w:rFonts w:ascii="Calibri" w:hAnsi="Calibri"/>
    </w:rPr>
  </w:style>
  <w:style w:type="paragraph" w:customStyle="1" w:styleId="68">
    <w:name w:val="样式1"/>
    <w:basedOn w:val="1"/>
    <w:next w:val="5"/>
    <w:qFormat/>
    <w:uiPriority w:val="0"/>
    <w:pPr>
      <w:spacing w:line="360" w:lineRule="auto"/>
      <w:ind w:firstLine="420" w:firstLineChars="200"/>
    </w:pPr>
    <w:rPr>
      <w:rFonts w:ascii="宋体" w:hAnsi="宋体"/>
      <w:szCs w:val="21"/>
    </w:rPr>
  </w:style>
  <w:style w:type="paragraph" w:customStyle="1" w:styleId="69">
    <w:name w:val="列出段落1"/>
    <w:basedOn w:val="1"/>
    <w:qFormat/>
    <w:uiPriority w:val="0"/>
    <w:pPr>
      <w:ind w:firstLine="420" w:firstLineChars="200"/>
    </w:pPr>
    <w:rPr>
      <w:sz w:val="28"/>
      <w:szCs w:val="28"/>
    </w:rPr>
  </w:style>
  <w:style w:type="paragraph" w:customStyle="1" w:styleId="70">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1">
    <w:name w:val="pa-27"/>
    <w:basedOn w:val="1"/>
    <w:qFormat/>
    <w:uiPriority w:val="0"/>
    <w:pPr>
      <w:widowControl/>
      <w:spacing w:line="360" w:lineRule="atLeast"/>
      <w:ind w:firstLine="420"/>
    </w:pPr>
    <w:rPr>
      <w:rFonts w:ascii="宋体" w:hAnsi="宋体" w:cs="宋体"/>
      <w:kern w:val="0"/>
      <w:sz w:val="24"/>
    </w:rPr>
  </w:style>
  <w:style w:type="paragraph" w:customStyle="1" w:styleId="72">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73">
    <w:name w:val="_Style 72"/>
    <w:qFormat/>
    <w:uiPriority w:val="0"/>
    <w:rPr>
      <w:rFonts w:ascii="Times New Roman" w:hAnsi="Times New Roman" w:eastAsia="宋体" w:cs="Times New Roman"/>
      <w:kern w:val="2"/>
      <w:sz w:val="21"/>
      <w:szCs w:val="24"/>
      <w:lang w:val="en-US" w:eastAsia="zh-CN" w:bidi="ar-SA"/>
    </w:rPr>
  </w:style>
  <w:style w:type="paragraph" w:customStyle="1" w:styleId="74">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75">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76">
    <w:name w:val="Char Char Char Char"/>
    <w:basedOn w:val="14"/>
    <w:qFormat/>
    <w:uiPriority w:val="0"/>
    <w:pPr>
      <w:spacing w:line="360" w:lineRule="auto"/>
      <w:ind w:firstLine="200" w:firstLineChars="200"/>
    </w:pPr>
    <w:rPr>
      <w:rFonts w:ascii="Tahoma" w:hAnsi="Tahoma"/>
      <w:sz w:val="24"/>
    </w:rPr>
  </w:style>
  <w:style w:type="paragraph" w:customStyle="1" w:styleId="77">
    <w:name w:val="表格内容"/>
    <w:basedOn w:val="1"/>
    <w:qFormat/>
    <w:uiPriority w:val="0"/>
    <w:pPr>
      <w:suppressLineNumbers/>
      <w:suppressAutoHyphens/>
    </w:pPr>
  </w:style>
  <w:style w:type="paragraph" w:customStyle="1" w:styleId="78">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79">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80">
    <w:name w:val="_Style 10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1">
    <w:name w:val="Intense Quote"/>
    <w:basedOn w:val="1"/>
    <w:next w:val="1"/>
    <w:link w:val="275"/>
    <w:qFormat/>
    <w:uiPriority w:val="0"/>
    <w:pPr>
      <w:pBdr>
        <w:bottom w:val="single" w:color="4F81BD" w:sz="4" w:space="4"/>
      </w:pBdr>
      <w:spacing w:before="200" w:after="280"/>
      <w:ind w:left="936" w:right="936"/>
    </w:pPr>
    <w:rPr>
      <w:b/>
      <w:bCs/>
      <w:i/>
      <w:iCs/>
      <w:color w:val="4F81BD"/>
      <w:szCs w:val="22"/>
    </w:rPr>
  </w:style>
  <w:style w:type="paragraph" w:customStyle="1" w:styleId="82">
    <w:name w:val="表体"/>
    <w:basedOn w:val="1"/>
    <w:next w:val="1"/>
    <w:qFormat/>
    <w:uiPriority w:val="0"/>
    <w:pPr>
      <w:spacing w:line="0" w:lineRule="atLeast"/>
    </w:pPr>
    <w:rPr>
      <w:rFonts w:ascii="Calibri" w:hAnsi="Calibri"/>
      <w:b/>
      <w:snapToGrid w:val="0"/>
      <w:szCs w:val="20"/>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4">
    <w:name w:val="pa-34"/>
    <w:basedOn w:val="1"/>
    <w:qFormat/>
    <w:uiPriority w:val="0"/>
    <w:pPr>
      <w:widowControl/>
      <w:spacing w:line="360" w:lineRule="atLeast"/>
      <w:ind w:firstLine="420"/>
      <w:jc w:val="left"/>
    </w:pPr>
    <w:rPr>
      <w:rFonts w:ascii="宋体" w:hAnsi="宋体" w:cs="宋体"/>
      <w:kern w:val="0"/>
      <w:sz w:val="24"/>
    </w:rPr>
  </w:style>
  <w:style w:type="paragraph" w:customStyle="1" w:styleId="85">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86">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87">
    <w:name w:val="p16"/>
    <w:basedOn w:val="1"/>
    <w:qFormat/>
    <w:uiPriority w:val="0"/>
    <w:pPr>
      <w:widowControl/>
    </w:pPr>
    <w:rPr>
      <w:rFonts w:ascii="Calibri" w:hAnsi="Calibri" w:cs="宋体"/>
      <w:kern w:val="0"/>
      <w:szCs w:val="21"/>
    </w:rPr>
  </w:style>
  <w:style w:type="paragraph" w:customStyle="1" w:styleId="8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9">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9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1">
    <w:name w:val="标题4"/>
    <w:basedOn w:val="3"/>
    <w:next w:val="20"/>
    <w:link w:val="286"/>
    <w:qFormat/>
    <w:uiPriority w:val="0"/>
    <w:pPr>
      <w:spacing w:line="413" w:lineRule="auto"/>
    </w:pPr>
    <w:rPr>
      <w:rFonts w:ascii="Arial" w:hAnsi="Arial"/>
      <w:kern w:val="0"/>
      <w:sz w:val="24"/>
    </w:rPr>
  </w:style>
  <w:style w:type="paragraph" w:customStyle="1" w:styleId="92">
    <w:name w:val="Char Char"/>
    <w:basedOn w:val="1"/>
    <w:qFormat/>
    <w:uiPriority w:val="0"/>
    <w:pPr>
      <w:widowControl/>
      <w:jc w:val="left"/>
    </w:pPr>
    <w:rPr>
      <w:rFonts w:ascii="Verdana" w:hAnsi="Verdana" w:eastAsia="Times New Roman"/>
      <w:kern w:val="0"/>
      <w:sz w:val="16"/>
      <w:szCs w:val="20"/>
      <w:lang w:eastAsia="en-US"/>
    </w:rPr>
  </w:style>
  <w:style w:type="paragraph" w:customStyle="1" w:styleId="9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5">
    <w:name w:val="WW-表格内容"/>
    <w:basedOn w:val="1"/>
    <w:qFormat/>
    <w:uiPriority w:val="0"/>
    <w:pPr>
      <w:suppressLineNumbers/>
      <w:suppressAutoHyphens/>
    </w:pPr>
  </w:style>
  <w:style w:type="paragraph" w:customStyle="1" w:styleId="96">
    <w:name w:val="Char"/>
    <w:basedOn w:val="1"/>
    <w:qFormat/>
    <w:uiPriority w:val="0"/>
  </w:style>
  <w:style w:type="paragraph" w:customStyle="1" w:styleId="9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98">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99">
    <w:name w:val="样式15"/>
    <w:basedOn w:val="4"/>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00">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01">
    <w:name w:val="Char9 Char Char Char Char Char Char"/>
    <w:basedOn w:val="14"/>
    <w:qFormat/>
    <w:uiPriority w:val="0"/>
    <w:pPr>
      <w:spacing w:line="360" w:lineRule="auto"/>
      <w:ind w:firstLine="200" w:firstLineChars="200"/>
    </w:pPr>
    <w:rPr>
      <w:rFonts w:ascii="Tahoma" w:hAnsi="Tahoma"/>
      <w:sz w:val="24"/>
    </w:rPr>
  </w:style>
  <w:style w:type="paragraph" w:customStyle="1" w:styleId="10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3">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4">
    <w:name w:val="p15"/>
    <w:basedOn w:val="1"/>
    <w:qFormat/>
    <w:uiPriority w:val="0"/>
    <w:pPr>
      <w:widowControl/>
      <w:spacing w:after="120"/>
    </w:pPr>
    <w:rPr>
      <w:kern w:val="0"/>
      <w:szCs w:val="21"/>
    </w:rPr>
  </w:style>
  <w:style w:type="paragraph" w:customStyle="1" w:styleId="105">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06">
    <w:name w:val="正  文"/>
    <w:basedOn w:val="1"/>
    <w:qFormat/>
    <w:uiPriority w:val="0"/>
    <w:pPr>
      <w:spacing w:line="360" w:lineRule="auto"/>
      <w:ind w:firstLine="200" w:firstLineChars="200"/>
    </w:pPr>
    <w:rPr>
      <w:rFonts w:ascii="宋体" w:hAnsi="Calibri"/>
      <w:sz w:val="24"/>
    </w:rPr>
  </w:style>
  <w:style w:type="paragraph" w:customStyle="1" w:styleId="107">
    <w:name w:val="列出段落11"/>
    <w:basedOn w:val="1"/>
    <w:qFormat/>
    <w:uiPriority w:val="0"/>
    <w:pPr>
      <w:ind w:firstLine="420" w:firstLineChars="200"/>
    </w:pPr>
    <w:rPr>
      <w:sz w:val="28"/>
      <w:szCs w:val="28"/>
    </w:rPr>
  </w:style>
  <w:style w:type="paragraph" w:customStyle="1" w:styleId="10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10">
    <w:name w:val="_Style 96"/>
    <w:semiHidden/>
    <w:qFormat/>
    <w:uiPriority w:val="99"/>
    <w:rPr>
      <w:rFonts w:ascii="Calibri" w:hAnsi="Calibri" w:eastAsia="宋体" w:cs="Times New Roman"/>
      <w:kern w:val="2"/>
      <w:sz w:val="21"/>
      <w:szCs w:val="24"/>
      <w:lang w:val="en-US" w:eastAsia="zh-CN" w:bidi="ar-SA"/>
    </w:rPr>
  </w:style>
  <w:style w:type="paragraph" w:customStyle="1" w:styleId="111">
    <w:name w:val="表格文字"/>
    <w:basedOn w:val="1"/>
    <w:qFormat/>
    <w:uiPriority w:val="0"/>
    <w:pPr>
      <w:adjustRightInd w:val="0"/>
      <w:spacing w:line="420" w:lineRule="atLeast"/>
      <w:jc w:val="left"/>
      <w:textAlignment w:val="baseline"/>
    </w:pPr>
    <w:rPr>
      <w:kern w:val="0"/>
      <w:szCs w:val="20"/>
    </w:rPr>
  </w:style>
  <w:style w:type="paragraph" w:customStyle="1" w:styleId="112">
    <w:name w:val="表格"/>
    <w:basedOn w:val="1"/>
    <w:qFormat/>
    <w:uiPriority w:val="0"/>
    <w:pPr>
      <w:jc w:val="center"/>
      <w:textAlignment w:val="center"/>
    </w:pPr>
    <w:rPr>
      <w:rFonts w:ascii="华文细黑" w:hAnsi="华文细黑"/>
      <w:kern w:val="0"/>
      <w:szCs w:val="20"/>
    </w:rPr>
  </w:style>
  <w:style w:type="paragraph" w:customStyle="1" w:styleId="113">
    <w:name w:val="Char1"/>
    <w:basedOn w:val="1"/>
    <w:qFormat/>
    <w:uiPriority w:val="0"/>
  </w:style>
  <w:style w:type="paragraph" w:customStyle="1" w:styleId="114">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5">
    <w:name w:val="引用2"/>
    <w:basedOn w:val="1"/>
    <w:next w:val="1"/>
    <w:link w:val="238"/>
    <w:qFormat/>
    <w:uiPriority w:val="0"/>
    <w:rPr>
      <w:i/>
      <w:iCs/>
      <w:color w:val="000000"/>
    </w:rPr>
  </w:style>
  <w:style w:type="paragraph" w:customStyle="1" w:styleId="116">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17">
    <w:name w:val="Quote"/>
    <w:basedOn w:val="1"/>
    <w:next w:val="1"/>
    <w:link w:val="188"/>
    <w:qFormat/>
    <w:uiPriority w:val="0"/>
    <w:rPr>
      <w:i/>
      <w:iCs/>
      <w:color w:val="000000"/>
      <w:szCs w:val="22"/>
    </w:rPr>
  </w:style>
  <w:style w:type="paragraph" w:customStyle="1" w:styleId="118">
    <w:name w:val="修订1"/>
    <w:qFormat/>
    <w:uiPriority w:val="0"/>
    <w:rPr>
      <w:rFonts w:ascii="Times New Roman" w:hAnsi="Times New Roman" w:eastAsia="宋体" w:cs="Times New Roman"/>
      <w:kern w:val="2"/>
      <w:sz w:val="21"/>
      <w:szCs w:val="24"/>
      <w:lang w:val="en-US" w:eastAsia="zh-CN" w:bidi="ar-SA"/>
    </w:rPr>
  </w:style>
  <w:style w:type="paragraph" w:customStyle="1" w:styleId="11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20">
    <w:name w:val="Char2"/>
    <w:basedOn w:val="1"/>
    <w:qFormat/>
    <w:uiPriority w:val="0"/>
    <w:rPr>
      <w:rFonts w:ascii="Calibri" w:hAnsi="Calibri"/>
    </w:rPr>
  </w:style>
  <w:style w:type="paragraph" w:customStyle="1" w:styleId="121">
    <w:name w:val="标题5"/>
    <w:basedOn w:val="4"/>
    <w:link w:val="284"/>
    <w:qFormat/>
    <w:uiPriority w:val="0"/>
    <w:pPr>
      <w:spacing w:line="413" w:lineRule="auto"/>
    </w:pPr>
    <w:rPr>
      <w:rFonts w:ascii="Arial" w:hAnsi="Arial"/>
      <w:kern w:val="0"/>
      <w:sz w:val="24"/>
    </w:rPr>
  </w:style>
  <w:style w:type="paragraph" w:customStyle="1" w:styleId="12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4">
    <w:name w:val="表格标题"/>
    <w:basedOn w:val="77"/>
    <w:qFormat/>
    <w:uiPriority w:val="0"/>
  </w:style>
  <w:style w:type="paragraph" w:customStyle="1" w:styleId="125">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6">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7">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WW-表格标题"/>
    <w:basedOn w:val="95"/>
    <w:qFormat/>
    <w:uiPriority w:val="0"/>
  </w:style>
  <w:style w:type="paragraph" w:customStyle="1" w:styleId="131">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32">
    <w:name w:val="明显引用1"/>
    <w:basedOn w:val="1"/>
    <w:next w:val="1"/>
    <w:link w:val="248"/>
    <w:qFormat/>
    <w:uiPriority w:val="30"/>
    <w:pPr>
      <w:pBdr>
        <w:bottom w:val="single" w:color="4F81BD" w:sz="4" w:space="4"/>
      </w:pBdr>
      <w:spacing w:before="200" w:after="280"/>
      <w:ind w:left="936" w:right="936"/>
    </w:pPr>
    <w:rPr>
      <w:b/>
      <w:bCs/>
      <w:i/>
      <w:iCs/>
      <w:color w:val="4F81BD"/>
      <w:szCs w:val="20"/>
    </w:rPr>
  </w:style>
  <w:style w:type="paragraph" w:customStyle="1" w:styleId="133">
    <w:name w:val="标准样式1"/>
    <w:basedOn w:val="1"/>
    <w:qFormat/>
    <w:uiPriority w:val="0"/>
    <w:pPr>
      <w:spacing w:line="600" w:lineRule="exact"/>
      <w:ind w:firstLine="567"/>
    </w:pPr>
    <w:rPr>
      <w:rFonts w:ascii="Calibri" w:hAnsi="Calibri"/>
      <w:sz w:val="28"/>
    </w:rPr>
  </w:style>
  <w:style w:type="paragraph" w:customStyle="1" w:styleId="134">
    <w:name w:val="Char3"/>
    <w:basedOn w:val="1"/>
    <w:qFormat/>
    <w:uiPriority w:val="0"/>
  </w:style>
  <w:style w:type="paragraph" w:customStyle="1" w:styleId="135">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36">
    <w:name w:val="Char Char1 Char Char"/>
    <w:basedOn w:val="14"/>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7">
    <w:name w:val="引用1"/>
    <w:basedOn w:val="1"/>
    <w:next w:val="1"/>
    <w:link w:val="262"/>
    <w:qFormat/>
    <w:uiPriority w:val="29"/>
    <w:rPr>
      <w:i/>
      <w:iCs/>
      <w:color w:val="000000"/>
      <w:szCs w:val="20"/>
    </w:rPr>
  </w:style>
  <w:style w:type="paragraph" w:customStyle="1" w:styleId="138">
    <w:name w:val="_Style 87"/>
    <w:basedOn w:val="1"/>
    <w:qFormat/>
    <w:uiPriority w:val="99"/>
    <w:pPr>
      <w:ind w:firstLine="420" w:firstLineChars="200"/>
    </w:pPr>
    <w:rPr>
      <w:rFonts w:ascii="Calibri" w:hAnsi="Calibri"/>
      <w:sz w:val="28"/>
      <w:szCs w:val="28"/>
    </w:rPr>
  </w:style>
  <w:style w:type="paragraph" w:customStyle="1" w:styleId="139">
    <w:name w:val="自定样式1"/>
    <w:basedOn w:val="1"/>
    <w:qFormat/>
    <w:uiPriority w:val="0"/>
    <w:pPr>
      <w:suppressAutoHyphens/>
      <w:jc w:val="center"/>
    </w:pPr>
    <w:rPr>
      <w:rFonts w:ascii="宋体" w:hAnsi="宋体"/>
      <w:color w:val="000000"/>
      <w:sz w:val="18"/>
    </w:rPr>
  </w:style>
  <w:style w:type="paragraph" w:customStyle="1" w:styleId="14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1">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character" w:customStyle="1" w:styleId="142">
    <w:name w:val="未处理的提及1"/>
    <w:unhideWhenUsed/>
    <w:qFormat/>
    <w:uiPriority w:val="99"/>
    <w:rPr>
      <w:color w:val="808080"/>
      <w:shd w:val="clear" w:color="auto" w:fill="E6E6E6"/>
    </w:rPr>
  </w:style>
  <w:style w:type="character" w:customStyle="1" w:styleId="143">
    <w:name w:val="正文文本 3 Char"/>
    <w:qFormat/>
    <w:uiPriority w:val="0"/>
    <w:rPr>
      <w:kern w:val="2"/>
      <w:sz w:val="16"/>
      <w:szCs w:val="16"/>
    </w:rPr>
  </w:style>
  <w:style w:type="character" w:customStyle="1" w:styleId="144">
    <w:name w:val="正文文本缩进 Char2"/>
    <w:semiHidden/>
    <w:qFormat/>
    <w:uiPriority w:val="99"/>
    <w:rPr>
      <w:rFonts w:ascii="Calibri" w:hAnsi="Calibri" w:eastAsia="宋体" w:cs="Times New Roman"/>
      <w:szCs w:val="24"/>
    </w:rPr>
  </w:style>
  <w:style w:type="character" w:customStyle="1" w:styleId="145">
    <w:name w:val="标题 3 Char"/>
    <w:qFormat/>
    <w:uiPriority w:val="0"/>
    <w:rPr>
      <w:rFonts w:ascii="仿宋_GB2312" w:hAnsi="Calibri" w:eastAsia="仿宋_GB2312" w:cs="Times New Roman"/>
      <w:b/>
      <w:kern w:val="0"/>
      <w:sz w:val="24"/>
      <w:szCs w:val="28"/>
    </w:rPr>
  </w:style>
  <w:style w:type="character" w:customStyle="1" w:styleId="146">
    <w:name w:val="批注框文本 Char2"/>
    <w:qFormat/>
    <w:uiPriority w:val="99"/>
    <w:rPr>
      <w:kern w:val="2"/>
      <w:sz w:val="18"/>
      <w:szCs w:val="18"/>
    </w:rPr>
  </w:style>
  <w:style w:type="character" w:customStyle="1" w:styleId="147">
    <w:name w:val="textcontents"/>
    <w:qFormat/>
    <w:uiPriority w:val="0"/>
    <w:rPr>
      <w:rFonts w:cs="Times New Roman"/>
    </w:rPr>
  </w:style>
  <w:style w:type="character" w:customStyle="1" w:styleId="148">
    <w:name w:val="ht1"/>
    <w:qFormat/>
    <w:uiPriority w:val="0"/>
    <w:rPr>
      <w:rFonts w:ascii="黑体" w:eastAsia="黑体"/>
      <w:b/>
      <w:bCs/>
    </w:rPr>
  </w:style>
  <w:style w:type="character" w:customStyle="1" w:styleId="149">
    <w:name w:val="标题 Char"/>
    <w:qFormat/>
    <w:uiPriority w:val="0"/>
    <w:rPr>
      <w:rFonts w:ascii="Cambria" w:hAnsi="Cambria" w:eastAsia="宋体" w:cs="Times New Roman"/>
      <w:b/>
      <w:bCs/>
      <w:kern w:val="2"/>
      <w:sz w:val="32"/>
      <w:szCs w:val="32"/>
    </w:rPr>
  </w:style>
  <w:style w:type="character" w:customStyle="1" w:styleId="150">
    <w:name w:val="14t1"/>
    <w:qFormat/>
    <w:uiPriority w:val="0"/>
    <w:rPr>
      <w:rFonts w:hint="eastAsia" w:ascii="宋体" w:hAnsi="宋体" w:eastAsia="宋体"/>
      <w:sz w:val="11"/>
      <w:szCs w:val="11"/>
    </w:rPr>
  </w:style>
  <w:style w:type="character" w:customStyle="1" w:styleId="151">
    <w:name w:val="Char Char36"/>
    <w:qFormat/>
    <w:uiPriority w:val="0"/>
    <w:rPr>
      <w:rFonts w:ascii="仿宋_GB2312" w:eastAsia="仿宋_GB2312" w:cs="MingLiU"/>
      <w:b/>
      <w:sz w:val="24"/>
      <w:szCs w:val="28"/>
    </w:rPr>
  </w:style>
  <w:style w:type="character" w:customStyle="1" w:styleId="152">
    <w:name w:val="文档结构图 Char"/>
    <w:qFormat/>
    <w:uiPriority w:val="0"/>
    <w:rPr>
      <w:rFonts w:ascii="宋体"/>
      <w:kern w:val="2"/>
      <w:sz w:val="18"/>
      <w:szCs w:val="18"/>
    </w:rPr>
  </w:style>
  <w:style w:type="character" w:customStyle="1" w:styleId="153">
    <w:name w:val="普通文字 Char Char2"/>
    <w:qFormat/>
    <w:uiPriority w:val="0"/>
    <w:rPr>
      <w:rFonts w:ascii="宋体" w:hAnsi="Courier New"/>
      <w:kern w:val="2"/>
      <w:sz w:val="28"/>
      <w:szCs w:val="28"/>
    </w:rPr>
  </w:style>
  <w:style w:type="character" w:customStyle="1" w:styleId="154">
    <w:name w:val="HTML 预设格式 Char"/>
    <w:qFormat/>
    <w:uiPriority w:val="0"/>
    <w:rPr>
      <w:rFonts w:ascii="宋体" w:hAnsi="宋体" w:eastAsia="宋体" w:cs="宋体"/>
      <w:color w:val="000000"/>
      <w:sz w:val="24"/>
      <w:szCs w:val="24"/>
    </w:rPr>
  </w:style>
  <w:style w:type="character" w:customStyle="1" w:styleId="155">
    <w:name w:val="纯文本 Char"/>
    <w:qFormat/>
    <w:uiPriority w:val="0"/>
    <w:rPr>
      <w:rFonts w:ascii="宋体" w:hAnsi="Courier New"/>
      <w:sz w:val="28"/>
      <w:szCs w:val="28"/>
    </w:rPr>
  </w:style>
  <w:style w:type="character" w:customStyle="1" w:styleId="156">
    <w:name w:val="批注框文本 Char"/>
    <w:qFormat/>
    <w:uiPriority w:val="0"/>
    <w:rPr>
      <w:sz w:val="18"/>
      <w:szCs w:val="18"/>
    </w:rPr>
  </w:style>
  <w:style w:type="character" w:customStyle="1" w:styleId="157">
    <w:name w:val="页脚 Char"/>
    <w:qFormat/>
    <w:uiPriority w:val="0"/>
    <w:rPr>
      <w:sz w:val="18"/>
      <w:szCs w:val="18"/>
    </w:rPr>
  </w:style>
  <w:style w:type="character" w:customStyle="1" w:styleId="158">
    <w:name w:val="标题 4 字符"/>
    <w:link w:val="5"/>
    <w:qFormat/>
    <w:uiPriority w:val="0"/>
    <w:rPr>
      <w:rFonts w:ascii="宋体" w:hAnsi="宋体" w:eastAsia="宋体" w:cs="宋体"/>
      <w:b/>
      <w:bCs/>
      <w:sz w:val="24"/>
      <w:szCs w:val="24"/>
      <w:lang w:val="en-US" w:eastAsia="zh-CN" w:bidi="ar-SA"/>
    </w:rPr>
  </w:style>
  <w:style w:type="character" w:customStyle="1" w:styleId="159">
    <w:name w:val="正文文本缩进 3 Char"/>
    <w:qFormat/>
    <w:uiPriority w:val="0"/>
    <w:rPr>
      <w:kern w:val="2"/>
      <w:sz w:val="16"/>
      <w:szCs w:val="16"/>
    </w:rPr>
  </w:style>
  <w:style w:type="character" w:customStyle="1" w:styleId="160">
    <w:name w:val="标题 8 Char"/>
    <w:qFormat/>
    <w:uiPriority w:val="0"/>
    <w:rPr>
      <w:rFonts w:ascii="Arial" w:hAnsi="Arial" w:eastAsia="黑体" w:cs="Times New Roman"/>
      <w:sz w:val="24"/>
      <w:szCs w:val="24"/>
    </w:rPr>
  </w:style>
  <w:style w:type="character" w:customStyle="1" w:styleId="161">
    <w:name w:val="HTML 预设格式 字符"/>
    <w:link w:val="40"/>
    <w:qFormat/>
    <w:uiPriority w:val="0"/>
    <w:rPr>
      <w:rFonts w:ascii="宋体" w:hAnsi="宋体" w:eastAsia="宋体" w:cs="宋体"/>
      <w:color w:val="000000"/>
      <w:sz w:val="24"/>
      <w:szCs w:val="24"/>
      <w:lang w:val="en-US" w:eastAsia="zh-CN" w:bidi="ar-SA"/>
    </w:rPr>
  </w:style>
  <w:style w:type="character" w:customStyle="1" w:styleId="162">
    <w:name w:val="文档结构图 字符"/>
    <w:link w:val="14"/>
    <w:qFormat/>
    <w:uiPriority w:val="0"/>
    <w:rPr>
      <w:rFonts w:eastAsia="宋体"/>
      <w:kern w:val="2"/>
      <w:sz w:val="21"/>
      <w:szCs w:val="24"/>
      <w:lang w:val="en-US" w:eastAsia="zh-CN" w:bidi="ar-SA"/>
    </w:rPr>
  </w:style>
  <w:style w:type="character" w:customStyle="1" w:styleId="163">
    <w:name w:val="正文文本缩进 2 Char1"/>
    <w:qFormat/>
    <w:uiPriority w:val="0"/>
    <w:rPr>
      <w:sz w:val="28"/>
      <w:szCs w:val="24"/>
    </w:rPr>
  </w:style>
  <w:style w:type="character" w:customStyle="1" w:styleId="164">
    <w:name w:val="标题 5 Char1"/>
    <w:qFormat/>
    <w:uiPriority w:val="0"/>
    <w:rPr>
      <w:rFonts w:ascii="宋体" w:hAnsi="宋体" w:eastAsia="宋体" w:cs="宋体"/>
      <w:b/>
      <w:bCs/>
      <w:sz w:val="20"/>
      <w:szCs w:val="20"/>
    </w:rPr>
  </w:style>
  <w:style w:type="character" w:customStyle="1" w:styleId="165">
    <w:name w:val="批注文字 Char"/>
    <w:qFormat/>
    <w:uiPriority w:val="0"/>
    <w:rPr>
      <w:rFonts w:ascii="Times New Roman" w:hAnsi="Times New Roman" w:eastAsia="宋体" w:cs="Times New Roman"/>
      <w:kern w:val="2"/>
      <w:sz w:val="21"/>
      <w:szCs w:val="24"/>
    </w:rPr>
  </w:style>
  <w:style w:type="character" w:customStyle="1" w:styleId="166">
    <w:name w:val="日期 字符"/>
    <w:link w:val="25"/>
    <w:qFormat/>
    <w:uiPriority w:val="0"/>
    <w:rPr>
      <w:rFonts w:eastAsia="宋体"/>
      <w:kern w:val="2"/>
      <w:sz w:val="21"/>
      <w:szCs w:val="24"/>
      <w:lang w:val="en-US" w:eastAsia="zh-CN" w:bidi="ar-SA"/>
    </w:rPr>
  </w:style>
  <w:style w:type="character" w:customStyle="1" w:styleId="167">
    <w:name w:val="style121"/>
    <w:qFormat/>
    <w:uiPriority w:val="0"/>
    <w:rPr>
      <w:rFonts w:hint="eastAsia" w:ascii="宋体" w:hAnsi="宋体" w:eastAsia="宋体"/>
      <w:sz w:val="18"/>
      <w:szCs w:val="18"/>
    </w:rPr>
  </w:style>
  <w:style w:type="character" w:customStyle="1" w:styleId="168">
    <w:name w:val="Section Char"/>
    <w:qFormat/>
    <w:uiPriority w:val="0"/>
    <w:rPr>
      <w:rFonts w:ascii="仿宋_GB2312" w:eastAsia="仿宋_GB2312" w:cs="MingLiU"/>
      <w:b/>
      <w:sz w:val="24"/>
      <w:szCs w:val="28"/>
      <w:lang w:val="en-US" w:eastAsia="zh-CN" w:bidi="ar-SA"/>
    </w:rPr>
  </w:style>
  <w:style w:type="character" w:customStyle="1" w:styleId="169">
    <w:name w:val="正文文本 3 Char1"/>
    <w:qFormat/>
    <w:uiPriority w:val="0"/>
    <w:rPr>
      <w:kern w:val="2"/>
      <w:sz w:val="16"/>
      <w:szCs w:val="16"/>
    </w:rPr>
  </w:style>
  <w:style w:type="character" w:customStyle="1" w:styleId="170">
    <w:name w:val="文档结构图 Char1"/>
    <w:qFormat/>
    <w:uiPriority w:val="0"/>
    <w:rPr>
      <w:rFonts w:ascii="宋体"/>
      <w:kern w:val="2"/>
      <w:sz w:val="18"/>
      <w:szCs w:val="18"/>
    </w:rPr>
  </w:style>
  <w:style w:type="character" w:customStyle="1" w:styleId="171">
    <w:name w:val="_Style 170"/>
    <w:qFormat/>
    <w:uiPriority w:val="0"/>
    <w:rPr>
      <w:i/>
      <w:iCs/>
      <w:color w:val="808080"/>
    </w:rPr>
  </w:style>
  <w:style w:type="character" w:customStyle="1" w:styleId="172">
    <w:name w:val="_Style 171"/>
    <w:qFormat/>
    <w:uiPriority w:val="0"/>
    <w:rPr>
      <w:b/>
      <w:bCs/>
      <w:smallCaps/>
      <w:color w:val="C0504D"/>
      <w:spacing w:val="5"/>
      <w:u w:val="single"/>
    </w:rPr>
  </w:style>
  <w:style w:type="character" w:customStyle="1" w:styleId="173">
    <w:name w:val="标题 9 Char"/>
    <w:qFormat/>
    <w:uiPriority w:val="0"/>
    <w:rPr>
      <w:rFonts w:ascii="Arial" w:hAnsi="Arial" w:eastAsia="黑体" w:cs="Times New Roman"/>
      <w:szCs w:val="21"/>
    </w:rPr>
  </w:style>
  <w:style w:type="character" w:customStyle="1" w:styleId="174">
    <w:name w:val="页眉 Char1"/>
    <w:semiHidden/>
    <w:qFormat/>
    <w:uiPriority w:val="99"/>
    <w:rPr>
      <w:kern w:val="2"/>
      <w:sz w:val="18"/>
      <w:szCs w:val="18"/>
    </w:rPr>
  </w:style>
  <w:style w:type="character" w:customStyle="1" w:styleId="175">
    <w:name w:val="_Style 174"/>
    <w:qFormat/>
    <w:uiPriority w:val="0"/>
    <w:rPr>
      <w:b/>
      <w:bCs/>
      <w:i/>
      <w:iCs/>
      <w:color w:val="4F81BD"/>
    </w:rPr>
  </w:style>
  <w:style w:type="character" w:customStyle="1" w:styleId="176">
    <w:name w:val="Char Char35"/>
    <w:qFormat/>
    <w:uiPriority w:val="0"/>
    <w:rPr>
      <w:rFonts w:ascii="仿宋_GB2312" w:eastAsia="仿宋_GB2312" w:cs="MingLiU"/>
      <w:b/>
      <w:sz w:val="24"/>
      <w:szCs w:val="28"/>
    </w:rPr>
  </w:style>
  <w:style w:type="character" w:customStyle="1" w:styleId="177">
    <w:name w:val="日期 Char2"/>
    <w:qFormat/>
    <w:uiPriority w:val="99"/>
    <w:rPr>
      <w:kern w:val="2"/>
      <w:sz w:val="21"/>
      <w:szCs w:val="24"/>
    </w:rPr>
  </w:style>
  <w:style w:type="character" w:customStyle="1" w:styleId="178">
    <w:name w:val="Char Char22"/>
    <w:qFormat/>
    <w:uiPriority w:val="0"/>
    <w:rPr>
      <w:b/>
      <w:bCs/>
      <w:kern w:val="2"/>
      <w:sz w:val="32"/>
      <w:szCs w:val="32"/>
    </w:rPr>
  </w:style>
  <w:style w:type="character" w:customStyle="1" w:styleId="179">
    <w:name w:val="正文文本缩进 2 Char2"/>
    <w:semiHidden/>
    <w:qFormat/>
    <w:uiPriority w:val="99"/>
    <w:rPr>
      <w:rFonts w:ascii="Calibri" w:hAnsi="Calibri" w:eastAsia="宋体" w:cs="Times New Roman"/>
      <w:szCs w:val="24"/>
    </w:rPr>
  </w:style>
  <w:style w:type="character" w:customStyle="1" w:styleId="180">
    <w:name w:val="明显强调1"/>
    <w:qFormat/>
    <w:uiPriority w:val="0"/>
    <w:rPr>
      <w:b/>
      <w:bCs/>
      <w:i/>
      <w:iCs/>
      <w:color w:val="4F81BD"/>
    </w:rPr>
  </w:style>
  <w:style w:type="character" w:customStyle="1" w:styleId="181">
    <w:name w:val="Char Char14"/>
    <w:qFormat/>
    <w:uiPriority w:val="0"/>
    <w:rPr>
      <w:kern w:val="2"/>
      <w:sz w:val="18"/>
      <w:szCs w:val="18"/>
    </w:rPr>
  </w:style>
  <w:style w:type="character" w:customStyle="1" w:styleId="182">
    <w:name w:val="s3"/>
    <w:qFormat/>
    <w:uiPriority w:val="0"/>
  </w:style>
  <w:style w:type="character" w:customStyle="1" w:styleId="183">
    <w:name w:val="标题 1 Char"/>
    <w:qFormat/>
    <w:uiPriority w:val="0"/>
    <w:rPr>
      <w:rFonts w:ascii="Times New Roman" w:hAnsi="Times New Roman" w:eastAsia="宋体" w:cs="Times New Roman"/>
      <w:b/>
      <w:bCs/>
      <w:kern w:val="44"/>
      <w:sz w:val="44"/>
      <w:szCs w:val="44"/>
    </w:rPr>
  </w:style>
  <w:style w:type="character" w:customStyle="1" w:styleId="184">
    <w:name w:val="日期 Char3"/>
    <w:semiHidden/>
    <w:qFormat/>
    <w:uiPriority w:val="99"/>
    <w:rPr>
      <w:rFonts w:ascii="Calibri" w:hAnsi="Calibri" w:eastAsia="宋体" w:cs="Times New Roman"/>
      <w:szCs w:val="24"/>
    </w:rPr>
  </w:style>
  <w:style w:type="character" w:customStyle="1" w:styleId="185">
    <w:name w:val="标题 1 字符"/>
    <w:link w:val="2"/>
    <w:qFormat/>
    <w:uiPriority w:val="0"/>
    <w:rPr>
      <w:rFonts w:eastAsia="宋体"/>
      <w:b/>
      <w:bCs/>
      <w:kern w:val="44"/>
      <w:sz w:val="44"/>
      <w:szCs w:val="44"/>
      <w:lang w:val="en-US" w:eastAsia="zh-CN" w:bidi="ar-SA"/>
    </w:rPr>
  </w:style>
  <w:style w:type="character" w:customStyle="1" w:styleId="186">
    <w:name w:val="title11"/>
    <w:qFormat/>
    <w:uiPriority w:val="0"/>
    <w:rPr>
      <w:b/>
      <w:bCs/>
      <w:color w:val="FFFFFF"/>
      <w:sz w:val="11"/>
      <w:szCs w:val="11"/>
    </w:rPr>
  </w:style>
  <w:style w:type="character" w:customStyle="1" w:styleId="187">
    <w:name w:val="明显引用 Char2"/>
    <w:qFormat/>
    <w:uiPriority w:val="99"/>
    <w:rPr>
      <w:b/>
      <w:bCs/>
      <w:i/>
      <w:iCs/>
      <w:color w:val="4F81BD"/>
      <w:kern w:val="2"/>
      <w:sz w:val="21"/>
      <w:szCs w:val="24"/>
    </w:rPr>
  </w:style>
  <w:style w:type="character" w:customStyle="1" w:styleId="188">
    <w:name w:val="引用 字符"/>
    <w:link w:val="117"/>
    <w:qFormat/>
    <w:uiPriority w:val="0"/>
    <w:rPr>
      <w:i/>
      <w:iCs/>
      <w:color w:val="000000"/>
      <w:kern w:val="2"/>
      <w:sz w:val="21"/>
      <w:szCs w:val="22"/>
      <w:lang w:bidi="ar-SA"/>
    </w:rPr>
  </w:style>
  <w:style w:type="character" w:customStyle="1" w:styleId="189">
    <w:name w:val="批注框文本 Char3"/>
    <w:semiHidden/>
    <w:qFormat/>
    <w:uiPriority w:val="99"/>
    <w:rPr>
      <w:rFonts w:ascii="Calibri" w:hAnsi="Calibri" w:eastAsia="宋体" w:cs="Times New Roman"/>
      <w:sz w:val="18"/>
      <w:szCs w:val="18"/>
    </w:rPr>
  </w:style>
  <w:style w:type="character" w:customStyle="1" w:styleId="190">
    <w:name w:val="标题 2 字符"/>
    <w:link w:val="3"/>
    <w:qFormat/>
    <w:uiPriority w:val="0"/>
    <w:rPr>
      <w:rFonts w:ascii="Cambria" w:hAnsi="Cambria" w:eastAsia="宋体"/>
      <w:b/>
      <w:bCs/>
      <w:kern w:val="2"/>
      <w:sz w:val="32"/>
      <w:szCs w:val="32"/>
      <w:lang w:val="en-US" w:eastAsia="zh-CN" w:bidi="ar-SA"/>
    </w:rPr>
  </w:style>
  <w:style w:type="character" w:customStyle="1" w:styleId="191">
    <w:name w:val="Char Char33"/>
    <w:qFormat/>
    <w:uiPriority w:val="0"/>
    <w:rPr>
      <w:rFonts w:ascii="仿宋_GB2312" w:eastAsia="仿宋_GB2312" w:cs="MingLiU"/>
      <w:b/>
      <w:sz w:val="24"/>
      <w:szCs w:val="28"/>
    </w:rPr>
  </w:style>
  <w:style w:type="character" w:customStyle="1" w:styleId="192">
    <w:name w:val="标题 2 Char"/>
    <w:qFormat/>
    <w:uiPriority w:val="0"/>
    <w:rPr>
      <w:rFonts w:ascii="仿宋_GB2312" w:hAnsi="Calibri" w:eastAsia="仿宋_GB2312" w:cs="Times New Roman"/>
      <w:b/>
      <w:spacing w:val="1"/>
      <w:w w:val="99"/>
      <w:kern w:val="0"/>
      <w:sz w:val="28"/>
      <w:szCs w:val="32"/>
    </w:rPr>
  </w:style>
  <w:style w:type="character" w:customStyle="1" w:styleId="193">
    <w:name w:val="l1"/>
    <w:basedOn w:val="47"/>
    <w:qFormat/>
    <w:uiPriority w:val="0"/>
  </w:style>
  <w:style w:type="character" w:customStyle="1" w:styleId="194">
    <w:name w:val="手改 Char Char"/>
    <w:qFormat/>
    <w:uiPriority w:val="0"/>
    <w:rPr>
      <w:kern w:val="2"/>
      <w:sz w:val="21"/>
      <w:szCs w:val="24"/>
    </w:rPr>
  </w:style>
  <w:style w:type="character" w:customStyle="1" w:styleId="195">
    <w:name w:val="style21"/>
    <w:qFormat/>
    <w:uiPriority w:val="0"/>
    <w:rPr>
      <w:b/>
      <w:bCs/>
      <w:sz w:val="28"/>
      <w:szCs w:val="28"/>
    </w:rPr>
  </w:style>
  <w:style w:type="character" w:customStyle="1" w:styleId="196">
    <w:name w:val="Char Char24"/>
    <w:qFormat/>
    <w:uiPriority w:val="0"/>
    <w:rPr>
      <w:b/>
      <w:bCs/>
      <w:kern w:val="44"/>
      <w:sz w:val="44"/>
      <w:szCs w:val="44"/>
    </w:rPr>
  </w:style>
  <w:style w:type="character" w:customStyle="1" w:styleId="197">
    <w:name w:val="页脚 字符"/>
    <w:link w:val="29"/>
    <w:qFormat/>
    <w:uiPriority w:val="0"/>
    <w:rPr>
      <w:rFonts w:eastAsia="宋体"/>
      <w:kern w:val="2"/>
      <w:sz w:val="18"/>
      <w:szCs w:val="18"/>
      <w:lang w:val="en-US" w:eastAsia="zh-CN" w:bidi="ar-SA"/>
    </w:rPr>
  </w:style>
  <w:style w:type="character" w:customStyle="1" w:styleId="198">
    <w:name w:val="_Style 197"/>
    <w:qFormat/>
    <w:uiPriority w:val="0"/>
    <w:rPr>
      <w:b/>
      <w:bCs/>
      <w:smallCaps/>
      <w:spacing w:val="5"/>
    </w:rPr>
  </w:style>
  <w:style w:type="character" w:customStyle="1" w:styleId="199">
    <w:name w:val="纯文本 Char1"/>
    <w:qFormat/>
    <w:uiPriority w:val="0"/>
    <w:rPr>
      <w:rFonts w:ascii="宋体" w:hAnsi="Courier New" w:cs="Courier New"/>
      <w:kern w:val="2"/>
      <w:sz w:val="21"/>
      <w:szCs w:val="21"/>
    </w:rPr>
  </w:style>
  <w:style w:type="character" w:customStyle="1" w:styleId="200">
    <w:name w:val="尾注文本 Char"/>
    <w:qFormat/>
    <w:uiPriority w:val="0"/>
    <w:rPr>
      <w:kern w:val="2"/>
      <w:sz w:val="21"/>
      <w:szCs w:val="24"/>
    </w:rPr>
  </w:style>
  <w:style w:type="character" w:customStyle="1" w:styleId="201">
    <w:name w:val="日期 Char1"/>
    <w:qFormat/>
    <w:uiPriority w:val="0"/>
    <w:rPr>
      <w:kern w:val="2"/>
      <w:sz w:val="21"/>
      <w:szCs w:val="22"/>
    </w:rPr>
  </w:style>
  <w:style w:type="character" w:customStyle="1" w:styleId="202">
    <w:name w:val="纯文本 字符"/>
    <w:link w:val="23"/>
    <w:qFormat/>
    <w:uiPriority w:val="0"/>
    <w:rPr>
      <w:rFonts w:ascii="宋体" w:hAnsi="Courier New" w:eastAsia="宋体" w:cs="Courier New"/>
      <w:kern w:val="2"/>
      <w:sz w:val="21"/>
      <w:szCs w:val="21"/>
      <w:lang w:val="en-US" w:eastAsia="zh-CN" w:bidi="ar-SA"/>
    </w:rPr>
  </w:style>
  <w:style w:type="character" w:customStyle="1" w:styleId="203">
    <w:name w:val="正文文本 Char1"/>
    <w:qFormat/>
    <w:uiPriority w:val="0"/>
    <w:rPr>
      <w:kern w:val="2"/>
      <w:sz w:val="21"/>
      <w:szCs w:val="22"/>
    </w:rPr>
  </w:style>
  <w:style w:type="character" w:customStyle="1" w:styleId="204">
    <w:name w:val="标题 9 Char1"/>
    <w:qFormat/>
    <w:uiPriority w:val="0"/>
    <w:rPr>
      <w:rFonts w:ascii="Times New Roman" w:hAnsi="Times New Roman" w:eastAsia="仿宋_GB2312" w:cs="Times New Roman"/>
      <w:sz w:val="30"/>
      <w:szCs w:val="20"/>
    </w:rPr>
  </w:style>
  <w:style w:type="character" w:customStyle="1" w:styleId="205">
    <w:name w:val="批注框文本 字符"/>
    <w:link w:val="28"/>
    <w:qFormat/>
    <w:uiPriority w:val="0"/>
    <w:rPr>
      <w:rFonts w:eastAsia="宋体"/>
      <w:kern w:val="2"/>
      <w:sz w:val="18"/>
      <w:szCs w:val="18"/>
      <w:lang w:val="en-US" w:eastAsia="zh-CN" w:bidi="ar-SA"/>
    </w:rPr>
  </w:style>
  <w:style w:type="character" w:customStyle="1" w:styleId="206">
    <w:name w:val="脚注文本 Char1"/>
    <w:qFormat/>
    <w:uiPriority w:val="0"/>
    <w:rPr>
      <w:rFonts w:ascii="Arial" w:hAnsi="Arial" w:cs="Arial"/>
      <w:sz w:val="18"/>
      <w:szCs w:val="18"/>
      <w:lang w:eastAsia="en-US"/>
    </w:rPr>
  </w:style>
  <w:style w:type="character" w:customStyle="1" w:styleId="207">
    <w:name w:val="正文文本缩进 Char"/>
    <w:qFormat/>
    <w:uiPriority w:val="0"/>
    <w:rPr>
      <w:rFonts w:ascii="黑体" w:hAnsi="宋体" w:eastAsia="黑体"/>
      <w:color w:val="000000"/>
      <w:sz w:val="28"/>
      <w:szCs w:val="32"/>
    </w:rPr>
  </w:style>
  <w:style w:type="character" w:customStyle="1" w:styleId="208">
    <w:name w:val="HTML 预设格式 Char1"/>
    <w:qFormat/>
    <w:uiPriority w:val="0"/>
    <w:rPr>
      <w:rFonts w:ascii="宋体" w:hAnsi="宋体" w:cs="宋体"/>
      <w:color w:val="000000"/>
      <w:sz w:val="24"/>
      <w:szCs w:val="24"/>
    </w:rPr>
  </w:style>
  <w:style w:type="character" w:customStyle="1" w:styleId="209">
    <w:name w:val="引用 Char3"/>
    <w:qFormat/>
    <w:uiPriority w:val="29"/>
    <w:rPr>
      <w:rFonts w:ascii="Calibri" w:hAnsi="Calibri" w:eastAsia="宋体" w:cs="Times New Roman"/>
      <w:i/>
      <w:iCs/>
      <w:color w:val="000000"/>
      <w:szCs w:val="24"/>
    </w:rPr>
  </w:style>
  <w:style w:type="character" w:customStyle="1" w:styleId="210">
    <w:name w:val="尾注文本 字符"/>
    <w:link w:val="27"/>
    <w:qFormat/>
    <w:uiPriority w:val="0"/>
    <w:rPr>
      <w:rFonts w:ascii="Arial" w:hAnsi="Arial" w:eastAsia="宋体" w:cs="Arial"/>
      <w:szCs w:val="24"/>
      <w:lang w:val="en-US" w:eastAsia="en-US" w:bidi="ar-SA"/>
    </w:rPr>
  </w:style>
  <w:style w:type="character" w:customStyle="1" w:styleId="211">
    <w:name w:val="标题 7 Char1"/>
    <w:qFormat/>
    <w:uiPriority w:val="0"/>
    <w:rPr>
      <w:rFonts w:ascii="Times New Roman" w:hAnsi="Times New Roman" w:eastAsia="仿宋_GB2312" w:cs="Times New Roman"/>
      <w:sz w:val="30"/>
      <w:szCs w:val="20"/>
    </w:rPr>
  </w:style>
  <w:style w:type="character" w:customStyle="1" w:styleId="212">
    <w:name w:val="普通文字 Char Char1"/>
    <w:qFormat/>
    <w:uiPriority w:val="0"/>
    <w:rPr>
      <w:rFonts w:ascii="宋体" w:hAnsi="Courier New"/>
      <w:kern w:val="2"/>
      <w:sz w:val="28"/>
      <w:szCs w:val="28"/>
    </w:rPr>
  </w:style>
  <w:style w:type="character" w:customStyle="1" w:styleId="213">
    <w:name w:val="明显参考1"/>
    <w:qFormat/>
    <w:uiPriority w:val="0"/>
    <w:rPr>
      <w:b/>
      <w:bCs/>
      <w:smallCaps/>
      <w:color w:val="C0504D"/>
      <w:spacing w:val="5"/>
      <w:u w:val="single"/>
    </w:rPr>
  </w:style>
  <w:style w:type="character" w:customStyle="1" w:styleId="214">
    <w:name w:val="正文文本缩进 Char1"/>
    <w:qFormat/>
    <w:uiPriority w:val="0"/>
    <w:rPr>
      <w:kern w:val="2"/>
      <w:sz w:val="21"/>
      <w:szCs w:val="24"/>
    </w:rPr>
  </w:style>
  <w:style w:type="character" w:customStyle="1" w:styleId="215">
    <w:name w:val="页眉 Char"/>
    <w:qFormat/>
    <w:uiPriority w:val="0"/>
    <w:rPr>
      <w:sz w:val="18"/>
      <w:szCs w:val="18"/>
    </w:rPr>
  </w:style>
  <w:style w:type="character" w:customStyle="1" w:styleId="216">
    <w:name w:val="style31"/>
    <w:qFormat/>
    <w:uiPriority w:val="0"/>
    <w:rPr>
      <w:sz w:val="10"/>
      <w:szCs w:val="10"/>
    </w:rPr>
  </w:style>
  <w:style w:type="character" w:customStyle="1" w:styleId="217">
    <w:name w:val="日期 Char"/>
    <w:qFormat/>
    <w:uiPriority w:val="0"/>
    <w:rPr>
      <w:rFonts w:eastAsia="宋体"/>
      <w:szCs w:val="24"/>
    </w:rPr>
  </w:style>
  <w:style w:type="character" w:customStyle="1" w:styleId="218">
    <w:name w:val="标题 1 Char1"/>
    <w:qFormat/>
    <w:uiPriority w:val="0"/>
    <w:rPr>
      <w:rFonts w:ascii="Times New Roman" w:hAnsi="Times New Roman" w:eastAsia="宋体" w:cs="Times New Roman"/>
      <w:b/>
      <w:bCs/>
      <w:kern w:val="44"/>
      <w:sz w:val="44"/>
      <w:szCs w:val="44"/>
    </w:rPr>
  </w:style>
  <w:style w:type="character" w:customStyle="1" w:styleId="219">
    <w:name w:val="main_tdbg_7601"/>
    <w:qFormat/>
    <w:uiPriority w:val="0"/>
    <w:rPr>
      <w:sz w:val="14"/>
      <w:szCs w:val="14"/>
    </w:rPr>
  </w:style>
  <w:style w:type="character" w:customStyle="1" w:styleId="220">
    <w:name w:val="尾注文本 Char1"/>
    <w:qFormat/>
    <w:uiPriority w:val="0"/>
    <w:rPr>
      <w:rFonts w:ascii="Arial" w:hAnsi="Arial" w:cs="Arial"/>
      <w:szCs w:val="24"/>
      <w:lang w:eastAsia="en-US"/>
    </w:rPr>
  </w:style>
  <w:style w:type="character" w:customStyle="1" w:styleId="221">
    <w:name w:val="副标题 Char2"/>
    <w:qFormat/>
    <w:uiPriority w:val="11"/>
    <w:rPr>
      <w:rFonts w:ascii="Cambria" w:hAnsi="Cambria" w:eastAsia="宋体" w:cs="Times New Roman"/>
      <w:b/>
      <w:bCs/>
      <w:kern w:val="28"/>
      <w:sz w:val="32"/>
      <w:szCs w:val="32"/>
    </w:rPr>
  </w:style>
  <w:style w:type="character" w:customStyle="1" w:styleId="222">
    <w:name w:val="正文文本缩进 3 Char2"/>
    <w:semiHidden/>
    <w:qFormat/>
    <w:uiPriority w:val="99"/>
    <w:rPr>
      <w:rFonts w:ascii="Calibri" w:hAnsi="Calibri" w:eastAsia="宋体" w:cs="Times New Roman"/>
      <w:sz w:val="16"/>
      <w:szCs w:val="16"/>
    </w:rPr>
  </w:style>
  <w:style w:type="character" w:customStyle="1" w:styleId="223">
    <w:name w:val="Char Char34"/>
    <w:qFormat/>
    <w:uiPriority w:val="0"/>
    <w:rPr>
      <w:rFonts w:ascii="仿宋_GB2312" w:eastAsia="仿宋_GB2312" w:cs="MingLiU"/>
      <w:b/>
      <w:spacing w:val="1"/>
      <w:w w:val="99"/>
      <w:sz w:val="28"/>
      <w:szCs w:val="32"/>
    </w:rPr>
  </w:style>
  <w:style w:type="character" w:customStyle="1" w:styleId="224">
    <w:name w:val="docpro"/>
    <w:basedOn w:val="47"/>
    <w:qFormat/>
    <w:uiPriority w:val="0"/>
  </w:style>
  <w:style w:type="character" w:customStyle="1" w:styleId="225">
    <w:name w:val="正文文本 字符"/>
    <w:link w:val="17"/>
    <w:qFormat/>
    <w:uiPriority w:val="0"/>
    <w:rPr>
      <w:rFonts w:eastAsia="宋体"/>
      <w:kern w:val="2"/>
      <w:sz w:val="21"/>
      <w:szCs w:val="24"/>
      <w:lang w:val="en-US" w:eastAsia="zh-CN" w:bidi="ar-SA"/>
    </w:rPr>
  </w:style>
  <w:style w:type="character" w:customStyle="1" w:styleId="226">
    <w:name w:val="ITTHEADER1 Char"/>
    <w:qFormat/>
    <w:uiPriority w:val="0"/>
    <w:rPr>
      <w:rFonts w:eastAsia="黑体"/>
      <w:kern w:val="2"/>
      <w:sz w:val="44"/>
      <w:szCs w:val="44"/>
      <w:lang w:val="en-US" w:eastAsia="zh-CN" w:bidi="ar-SA"/>
    </w:rPr>
  </w:style>
  <w:style w:type="character" w:customStyle="1" w:styleId="227">
    <w:name w:val="副标题 Char"/>
    <w:qFormat/>
    <w:uiPriority w:val="0"/>
    <w:rPr>
      <w:rFonts w:ascii="Cambria" w:hAnsi="Cambria" w:eastAsia="宋体" w:cs="Times New Roman"/>
      <w:b/>
      <w:bCs/>
      <w:kern w:val="28"/>
      <w:sz w:val="32"/>
      <w:szCs w:val="32"/>
    </w:rPr>
  </w:style>
  <w:style w:type="character" w:customStyle="1" w:styleId="228">
    <w:name w:val="标题 6 字符"/>
    <w:link w:val="7"/>
    <w:qFormat/>
    <w:uiPriority w:val="0"/>
    <w:rPr>
      <w:rFonts w:hAnsi="Arial" w:eastAsia="仿宋_GB2312"/>
      <w:sz w:val="30"/>
      <w:lang w:val="en-US" w:eastAsia="zh-CN" w:bidi="ar-SA"/>
    </w:rPr>
  </w:style>
  <w:style w:type="character" w:customStyle="1" w:styleId="229">
    <w:name w:val="标题 Char2"/>
    <w:qFormat/>
    <w:uiPriority w:val="10"/>
    <w:rPr>
      <w:rFonts w:ascii="Cambria" w:hAnsi="Cambria" w:eastAsia="宋体" w:cs="Times New Roman"/>
      <w:b/>
      <w:bCs/>
      <w:sz w:val="32"/>
      <w:szCs w:val="32"/>
    </w:rPr>
  </w:style>
  <w:style w:type="character" w:customStyle="1" w:styleId="230">
    <w:name w:val="正文文本 Char2"/>
    <w:qFormat/>
    <w:uiPriority w:val="99"/>
    <w:rPr>
      <w:kern w:val="2"/>
      <w:sz w:val="21"/>
      <w:szCs w:val="24"/>
    </w:rPr>
  </w:style>
  <w:style w:type="character" w:customStyle="1" w:styleId="231">
    <w:name w:val="正文文本 2 字符"/>
    <w:link w:val="39"/>
    <w:qFormat/>
    <w:uiPriority w:val="0"/>
    <w:rPr>
      <w:i/>
      <w:iCs/>
      <w:kern w:val="2"/>
      <w:sz w:val="26"/>
      <w:szCs w:val="24"/>
    </w:rPr>
  </w:style>
  <w:style w:type="character" w:customStyle="1" w:styleId="232">
    <w:name w:val="0d1471"/>
    <w:qFormat/>
    <w:uiPriority w:val="0"/>
    <w:rPr>
      <w:color w:val="000000"/>
      <w:sz w:val="11"/>
      <w:szCs w:val="11"/>
      <w:u w:val="none"/>
    </w:rPr>
  </w:style>
  <w:style w:type="character" w:customStyle="1" w:styleId="233">
    <w:name w:val="批注主题 Char"/>
    <w:qFormat/>
    <w:uiPriority w:val="0"/>
    <w:rPr>
      <w:rFonts w:ascii="宋体" w:hAnsi="宋体" w:eastAsia="宋体"/>
      <w:kern w:val="2"/>
      <w:sz w:val="24"/>
      <w:szCs w:val="28"/>
      <w:lang w:val="en-US" w:eastAsia="zh-CN" w:bidi="ar-SA"/>
    </w:rPr>
  </w:style>
  <w:style w:type="character" w:customStyle="1" w:styleId="234">
    <w:name w:val="正文文本 2 Char1"/>
    <w:semiHidden/>
    <w:qFormat/>
    <w:uiPriority w:val="99"/>
    <w:rPr>
      <w:rFonts w:ascii="Calibri" w:hAnsi="Calibri" w:eastAsia="宋体" w:cs="Times New Roman"/>
      <w:szCs w:val="24"/>
    </w:rPr>
  </w:style>
  <w:style w:type="character" w:customStyle="1" w:styleId="235">
    <w:name w:val="批注框文本 Char1"/>
    <w:qFormat/>
    <w:uiPriority w:val="0"/>
    <w:rPr>
      <w:kern w:val="2"/>
      <w:sz w:val="18"/>
      <w:szCs w:val="18"/>
    </w:rPr>
  </w:style>
  <w:style w:type="character" w:customStyle="1" w:styleId="236">
    <w:name w:val="标题 字符"/>
    <w:link w:val="43"/>
    <w:qFormat/>
    <w:uiPriority w:val="0"/>
    <w:rPr>
      <w:rFonts w:eastAsia="宋体"/>
      <w:szCs w:val="24"/>
      <w:u w:val="single"/>
      <w:lang w:val="en-US" w:eastAsia="en-US" w:bidi="ar-SA"/>
    </w:rPr>
  </w:style>
  <w:style w:type="character" w:customStyle="1" w:styleId="237">
    <w:name w:val="正文文本缩进 2 字符"/>
    <w:link w:val="26"/>
    <w:qFormat/>
    <w:uiPriority w:val="0"/>
    <w:rPr>
      <w:rFonts w:eastAsia="宋体"/>
      <w:sz w:val="28"/>
      <w:szCs w:val="24"/>
      <w:lang w:val="en-US" w:eastAsia="zh-CN" w:bidi="ar-SA"/>
    </w:rPr>
  </w:style>
  <w:style w:type="character" w:customStyle="1" w:styleId="238">
    <w:name w:val="引用 Char"/>
    <w:link w:val="115"/>
    <w:qFormat/>
    <w:uiPriority w:val="0"/>
    <w:rPr>
      <w:rFonts w:ascii="Times New Roman" w:hAnsi="Times New Roman" w:eastAsia="宋体" w:cs="Times New Roman"/>
      <w:i/>
      <w:iCs/>
      <w:color w:val="000000"/>
      <w:kern w:val="2"/>
      <w:sz w:val="21"/>
      <w:szCs w:val="24"/>
    </w:rPr>
  </w:style>
  <w:style w:type="character" w:customStyle="1" w:styleId="239">
    <w:name w:val="font161"/>
    <w:qFormat/>
    <w:uiPriority w:val="0"/>
    <w:rPr>
      <w:b/>
      <w:bCs/>
      <w:sz w:val="32"/>
      <w:szCs w:val="32"/>
    </w:rPr>
  </w:style>
  <w:style w:type="character" w:customStyle="1" w:styleId="240">
    <w:name w:val="正文文本缩进 字符"/>
    <w:link w:val="18"/>
    <w:qFormat/>
    <w:uiPriority w:val="0"/>
    <w:rPr>
      <w:rFonts w:eastAsia="宋体"/>
      <w:kern w:val="2"/>
      <w:sz w:val="21"/>
      <w:szCs w:val="24"/>
      <w:lang w:val="en-US" w:eastAsia="zh-CN" w:bidi="ar-SA"/>
    </w:rPr>
  </w:style>
  <w:style w:type="character" w:customStyle="1" w:styleId="241">
    <w:name w:val="标题 9 字符"/>
    <w:link w:val="11"/>
    <w:qFormat/>
    <w:uiPriority w:val="0"/>
    <w:rPr>
      <w:rFonts w:eastAsia="仿宋_GB2312"/>
      <w:sz w:val="30"/>
      <w:lang w:val="en-US" w:eastAsia="zh-CN" w:bidi="ar-SA"/>
    </w:rPr>
  </w:style>
  <w:style w:type="character" w:customStyle="1" w:styleId="242">
    <w:name w:val="标题 8 字符"/>
    <w:link w:val="10"/>
    <w:qFormat/>
    <w:uiPriority w:val="0"/>
    <w:rPr>
      <w:rFonts w:hAnsi="Arial" w:eastAsia="仿宋_GB2312"/>
      <w:sz w:val="30"/>
      <w:lang w:val="en-US" w:eastAsia="zh-CN" w:bidi="ar-SA"/>
    </w:rPr>
  </w:style>
  <w:style w:type="character" w:customStyle="1" w:styleId="243">
    <w:name w:val="Char Char32"/>
    <w:qFormat/>
    <w:uiPriority w:val="0"/>
    <w:rPr>
      <w:rFonts w:ascii="仿宋_GB2312" w:eastAsia="仿宋_GB2312" w:cs="MingLiU"/>
      <w:b/>
      <w:spacing w:val="1"/>
      <w:w w:val="99"/>
      <w:sz w:val="28"/>
      <w:szCs w:val="32"/>
    </w:rPr>
  </w:style>
  <w:style w:type="character" w:customStyle="1" w:styleId="244">
    <w:name w:val="正文文本缩进 3 字符"/>
    <w:link w:val="36"/>
    <w:qFormat/>
    <w:uiPriority w:val="0"/>
    <w:rPr>
      <w:rFonts w:ascii="宋体" w:hAnsi="宋体" w:eastAsia="宋体"/>
      <w:kern w:val="2"/>
      <w:sz w:val="28"/>
      <w:szCs w:val="28"/>
      <w:lang w:val="en-US" w:eastAsia="zh-CN" w:bidi="ar-SA"/>
    </w:rPr>
  </w:style>
  <w:style w:type="character" w:customStyle="1" w:styleId="245">
    <w:name w:val="标题 2 Char1"/>
    <w:qFormat/>
    <w:uiPriority w:val="0"/>
    <w:rPr>
      <w:rFonts w:ascii="Cambria" w:hAnsi="Cambria" w:eastAsia="宋体" w:cs="Times New Roman"/>
      <w:b/>
      <w:bCs/>
      <w:kern w:val="2"/>
      <w:sz w:val="32"/>
      <w:szCs w:val="32"/>
    </w:rPr>
  </w:style>
  <w:style w:type="character" w:customStyle="1" w:styleId="246">
    <w:name w:val="ss16"/>
    <w:qFormat/>
    <w:uiPriority w:val="0"/>
    <w:rPr>
      <w:rFonts w:hint="eastAsia" w:ascii="宋体" w:hAnsi="宋体" w:eastAsia="宋体"/>
      <w:color w:val="000000"/>
      <w:sz w:val="9"/>
      <w:szCs w:val="9"/>
    </w:rPr>
  </w:style>
  <w:style w:type="character" w:customStyle="1" w:styleId="247">
    <w:name w:val="批注主题 Char3"/>
    <w:semiHidden/>
    <w:qFormat/>
    <w:uiPriority w:val="99"/>
    <w:rPr>
      <w:rFonts w:ascii="Calibri" w:hAnsi="Calibri" w:eastAsia="宋体" w:cs="Times New Roman"/>
      <w:b/>
      <w:bCs/>
      <w:szCs w:val="24"/>
    </w:rPr>
  </w:style>
  <w:style w:type="character" w:customStyle="1" w:styleId="248">
    <w:name w:val="明显引用 Char1"/>
    <w:link w:val="132"/>
    <w:qFormat/>
    <w:uiPriority w:val="30"/>
    <w:rPr>
      <w:b/>
      <w:bCs/>
      <w:i/>
      <w:iCs/>
      <w:color w:val="4F81BD"/>
      <w:kern w:val="2"/>
      <w:sz w:val="21"/>
    </w:rPr>
  </w:style>
  <w:style w:type="character" w:customStyle="1" w:styleId="249">
    <w:name w:val="HTML 预设格式 Char2"/>
    <w:semiHidden/>
    <w:qFormat/>
    <w:uiPriority w:val="99"/>
    <w:rPr>
      <w:rFonts w:ascii="Courier New" w:hAnsi="Courier New" w:eastAsia="宋体" w:cs="Courier New"/>
      <w:sz w:val="20"/>
      <w:szCs w:val="20"/>
    </w:rPr>
  </w:style>
  <w:style w:type="character" w:customStyle="1" w:styleId="250">
    <w:name w:val="Char Char17"/>
    <w:qFormat/>
    <w:uiPriority w:val="0"/>
    <w:rPr>
      <w:kern w:val="2"/>
      <w:sz w:val="26"/>
      <w:szCs w:val="24"/>
    </w:rPr>
  </w:style>
  <w:style w:type="character" w:customStyle="1" w:styleId="251">
    <w:name w:val="标题 3 Char1"/>
    <w:qFormat/>
    <w:uiPriority w:val="0"/>
    <w:rPr>
      <w:rFonts w:ascii="Times New Roman" w:hAnsi="Times New Roman" w:eastAsia="宋体" w:cs="Times New Roman"/>
      <w:b/>
      <w:bCs/>
      <w:kern w:val="2"/>
      <w:sz w:val="32"/>
      <w:szCs w:val="32"/>
    </w:rPr>
  </w:style>
  <w:style w:type="character" w:customStyle="1" w:styleId="252">
    <w:name w:val="标题 5 Char"/>
    <w:qFormat/>
    <w:uiPriority w:val="0"/>
    <w:rPr>
      <w:rFonts w:ascii="Calibri" w:hAnsi="Calibri" w:eastAsia="宋体" w:cs="Times New Roman"/>
      <w:b/>
      <w:bCs/>
      <w:sz w:val="28"/>
      <w:szCs w:val="28"/>
    </w:rPr>
  </w:style>
  <w:style w:type="character" w:customStyle="1" w:styleId="253">
    <w:name w:val="页脚 Char1"/>
    <w:semiHidden/>
    <w:qFormat/>
    <w:uiPriority w:val="99"/>
    <w:rPr>
      <w:kern w:val="2"/>
      <w:sz w:val="18"/>
      <w:szCs w:val="18"/>
    </w:rPr>
  </w:style>
  <w:style w:type="character" w:customStyle="1" w:styleId="254">
    <w:name w:val="unnamed1"/>
    <w:basedOn w:val="47"/>
    <w:qFormat/>
    <w:uiPriority w:val="0"/>
  </w:style>
  <w:style w:type="character" w:customStyle="1" w:styleId="255">
    <w:name w:val="Char Char9"/>
    <w:qFormat/>
    <w:locked/>
    <w:uiPriority w:val="0"/>
    <w:rPr>
      <w:rFonts w:ascii="仿宋_GB2312" w:eastAsia="仿宋_GB2312" w:cs="MingLiU"/>
      <w:b/>
      <w:sz w:val="24"/>
      <w:szCs w:val="28"/>
      <w:lang w:val="en-US" w:eastAsia="zh-CN" w:bidi="ar-SA"/>
    </w:rPr>
  </w:style>
  <w:style w:type="character" w:customStyle="1" w:styleId="256">
    <w:name w:val="批注主题 Char1"/>
    <w:qFormat/>
    <w:uiPriority w:val="0"/>
    <w:rPr>
      <w:b/>
      <w:bCs/>
      <w:kern w:val="2"/>
      <w:sz w:val="21"/>
      <w:szCs w:val="22"/>
    </w:rPr>
  </w:style>
  <w:style w:type="character" w:customStyle="1" w:styleId="257">
    <w:name w:val="正文文本 3 字符"/>
    <w:link w:val="16"/>
    <w:qFormat/>
    <w:uiPriority w:val="0"/>
    <w:rPr>
      <w:rFonts w:eastAsia="宋体"/>
      <w:kern w:val="2"/>
      <w:sz w:val="16"/>
      <w:szCs w:val="16"/>
      <w:lang w:val="en-US" w:eastAsia="zh-CN" w:bidi="ar-SA"/>
    </w:rPr>
  </w:style>
  <w:style w:type="character" w:customStyle="1" w:styleId="258">
    <w:name w:val="纯文本 Char2"/>
    <w:semiHidden/>
    <w:qFormat/>
    <w:uiPriority w:val="99"/>
    <w:rPr>
      <w:rFonts w:ascii="宋体" w:hAnsi="Courier New" w:eastAsia="宋体" w:cs="Courier New"/>
      <w:szCs w:val="21"/>
    </w:rPr>
  </w:style>
  <w:style w:type="character" w:customStyle="1" w:styleId="259">
    <w:name w:val="intel3"/>
    <w:basedOn w:val="47"/>
    <w:qFormat/>
    <w:uiPriority w:val="0"/>
  </w:style>
  <w:style w:type="character" w:customStyle="1" w:styleId="260">
    <w:name w:val="subhead1"/>
    <w:qFormat/>
    <w:uiPriority w:val="0"/>
    <w:rPr>
      <w:rFonts w:hint="default" w:ascii="Tahoma" w:hAnsi="Tahoma" w:cs="Tahoma"/>
      <w:color w:val="000000"/>
      <w:sz w:val="18"/>
      <w:szCs w:val="18"/>
      <w:u w:val="none"/>
      <w:shd w:val="clear" w:color="auto" w:fill="FFFFFF"/>
    </w:rPr>
  </w:style>
  <w:style w:type="character" w:customStyle="1" w:styleId="261">
    <w:name w:val="脚注文本 Char"/>
    <w:qFormat/>
    <w:uiPriority w:val="0"/>
    <w:rPr>
      <w:rFonts w:ascii="Arial" w:hAnsi="Arial" w:eastAsia="宋体" w:cs="Arial"/>
      <w:sz w:val="18"/>
      <w:szCs w:val="18"/>
      <w:lang w:eastAsia="en-US"/>
    </w:rPr>
  </w:style>
  <w:style w:type="character" w:customStyle="1" w:styleId="262">
    <w:name w:val="引用 Char1"/>
    <w:link w:val="137"/>
    <w:qFormat/>
    <w:uiPriority w:val="29"/>
    <w:rPr>
      <w:i/>
      <w:iCs/>
      <w:color w:val="000000"/>
      <w:kern w:val="2"/>
      <w:sz w:val="21"/>
    </w:rPr>
  </w:style>
  <w:style w:type="character" w:customStyle="1" w:styleId="263">
    <w:name w:val="正文文本缩进 2 Char"/>
    <w:qFormat/>
    <w:uiPriority w:val="0"/>
    <w:rPr>
      <w:kern w:val="2"/>
      <w:sz w:val="21"/>
      <w:szCs w:val="24"/>
    </w:rPr>
  </w:style>
  <w:style w:type="character" w:customStyle="1" w:styleId="264">
    <w:name w:val="脚注文本 Char2"/>
    <w:semiHidden/>
    <w:qFormat/>
    <w:uiPriority w:val="99"/>
    <w:rPr>
      <w:rFonts w:ascii="Calibri" w:hAnsi="Calibri" w:eastAsia="宋体" w:cs="Times New Roman"/>
      <w:sz w:val="18"/>
      <w:szCs w:val="18"/>
    </w:rPr>
  </w:style>
  <w:style w:type="character" w:customStyle="1" w:styleId="265">
    <w:name w:val="ca-141"/>
    <w:qFormat/>
    <w:uiPriority w:val="0"/>
    <w:rPr>
      <w:rFonts w:hint="eastAsia" w:ascii="仿宋_GB2312" w:eastAsia="仿宋_GB2312"/>
      <w:sz w:val="21"/>
      <w:szCs w:val="21"/>
    </w:rPr>
  </w:style>
  <w:style w:type="character" w:customStyle="1" w:styleId="266">
    <w:name w:val="标题 Char1"/>
    <w:qFormat/>
    <w:uiPriority w:val="10"/>
    <w:rPr>
      <w:szCs w:val="24"/>
      <w:u w:val="single"/>
      <w:lang w:eastAsia="en-US"/>
    </w:rPr>
  </w:style>
  <w:style w:type="character" w:customStyle="1" w:styleId="267">
    <w:name w:val="style161"/>
    <w:qFormat/>
    <w:uiPriority w:val="0"/>
    <w:rPr>
      <w:b/>
      <w:bCs/>
      <w:color w:val="333333"/>
    </w:rPr>
  </w:style>
  <w:style w:type="character" w:customStyle="1" w:styleId="268">
    <w:name w:val="Char Char11"/>
    <w:qFormat/>
    <w:locked/>
    <w:uiPriority w:val="0"/>
    <w:rPr>
      <w:rFonts w:eastAsia="黑体"/>
      <w:kern w:val="2"/>
      <w:sz w:val="44"/>
      <w:szCs w:val="44"/>
      <w:lang w:val="en-US" w:eastAsia="zh-CN" w:bidi="ar-SA"/>
    </w:rPr>
  </w:style>
  <w:style w:type="character" w:customStyle="1" w:styleId="269">
    <w:name w:val="标题 7 Char"/>
    <w:qFormat/>
    <w:uiPriority w:val="0"/>
    <w:rPr>
      <w:rFonts w:ascii="Calibri" w:hAnsi="Calibri" w:eastAsia="宋体" w:cs="Times New Roman"/>
      <w:b/>
      <w:bCs/>
      <w:sz w:val="24"/>
      <w:szCs w:val="24"/>
    </w:rPr>
  </w:style>
  <w:style w:type="character" w:customStyle="1" w:styleId="270">
    <w:name w:val="批注文字 Char1"/>
    <w:qFormat/>
    <w:uiPriority w:val="99"/>
    <w:rPr>
      <w:rFonts w:ascii="Times New Roman" w:hAnsi="Times New Roman" w:eastAsia="宋体" w:cs="Times New Roman"/>
      <w:szCs w:val="24"/>
    </w:rPr>
  </w:style>
  <w:style w:type="character" w:customStyle="1" w:styleId="271">
    <w:name w:val="明显引用 Char"/>
    <w:qFormat/>
    <w:uiPriority w:val="0"/>
    <w:rPr>
      <w:rFonts w:ascii="Times New Roman" w:hAnsi="Times New Roman" w:eastAsia="宋体" w:cs="Times New Roman"/>
      <w:b/>
      <w:bCs/>
      <w:i/>
      <w:iCs/>
      <w:color w:val="4F81BD"/>
      <w:kern w:val="2"/>
      <w:sz w:val="21"/>
      <w:szCs w:val="24"/>
    </w:rPr>
  </w:style>
  <w:style w:type="character" w:customStyle="1" w:styleId="272">
    <w:name w:val="标题 5 字符"/>
    <w:link w:val="6"/>
    <w:qFormat/>
    <w:uiPriority w:val="0"/>
    <w:rPr>
      <w:rFonts w:ascii="宋体" w:hAnsi="宋体" w:eastAsia="宋体" w:cs="宋体"/>
      <w:b/>
      <w:bCs/>
      <w:lang w:val="en-US" w:eastAsia="zh-CN" w:bidi="ar-SA"/>
    </w:rPr>
  </w:style>
  <w:style w:type="character" w:customStyle="1" w:styleId="273">
    <w:name w:val="正文文本缩进 3 Char1"/>
    <w:qFormat/>
    <w:uiPriority w:val="0"/>
    <w:rPr>
      <w:rFonts w:ascii="宋体" w:hAnsi="宋体"/>
      <w:kern w:val="2"/>
      <w:sz w:val="28"/>
      <w:szCs w:val="28"/>
    </w:rPr>
  </w:style>
  <w:style w:type="character" w:customStyle="1" w:styleId="274">
    <w:name w:val="正文文本 Char"/>
    <w:qFormat/>
    <w:uiPriority w:val="0"/>
    <w:rPr>
      <w:sz w:val="26"/>
      <w:szCs w:val="24"/>
    </w:rPr>
  </w:style>
  <w:style w:type="character" w:customStyle="1" w:styleId="275">
    <w:name w:val="明显引用 字符"/>
    <w:link w:val="81"/>
    <w:qFormat/>
    <w:uiPriority w:val="0"/>
    <w:rPr>
      <w:b/>
      <w:bCs/>
      <w:i/>
      <w:iCs/>
      <w:color w:val="4F81BD"/>
      <w:kern w:val="2"/>
      <w:sz w:val="21"/>
      <w:szCs w:val="22"/>
      <w:lang w:bidi="ar-SA"/>
    </w:rPr>
  </w:style>
  <w:style w:type="character" w:customStyle="1" w:styleId="276">
    <w:name w:val="Char Char12"/>
    <w:qFormat/>
    <w:uiPriority w:val="0"/>
    <w:rPr>
      <w:rFonts w:eastAsia="黑体"/>
      <w:kern w:val="2"/>
      <w:sz w:val="44"/>
      <w:szCs w:val="44"/>
      <w:lang w:val="en-US" w:eastAsia="zh-CN" w:bidi="ar-SA"/>
    </w:rPr>
  </w:style>
  <w:style w:type="character" w:customStyle="1" w:styleId="277">
    <w:name w:val="标题 4 Char"/>
    <w:qFormat/>
    <w:uiPriority w:val="0"/>
    <w:rPr>
      <w:rFonts w:ascii="仿宋_GB2312" w:hAnsi="Calibri" w:eastAsia="仿宋_GB2312" w:cs="Times New Roman"/>
      <w:b/>
      <w:kern w:val="0"/>
      <w:sz w:val="24"/>
      <w:szCs w:val="28"/>
    </w:rPr>
  </w:style>
  <w:style w:type="character" w:customStyle="1" w:styleId="278">
    <w:name w:val="明显引用 Char3"/>
    <w:qFormat/>
    <w:uiPriority w:val="30"/>
    <w:rPr>
      <w:rFonts w:ascii="Calibri" w:hAnsi="Calibri" w:eastAsia="宋体" w:cs="Times New Roman"/>
      <w:b/>
      <w:bCs/>
      <w:i/>
      <w:iCs/>
      <w:color w:val="4F81BD"/>
      <w:szCs w:val="24"/>
    </w:rPr>
  </w:style>
  <w:style w:type="character" w:customStyle="1" w:styleId="279">
    <w:name w:val="引用 Char2"/>
    <w:qFormat/>
    <w:uiPriority w:val="99"/>
    <w:rPr>
      <w:i/>
      <w:iCs/>
      <w:color w:val="000000"/>
      <w:kern w:val="2"/>
      <w:sz w:val="21"/>
      <w:szCs w:val="24"/>
    </w:rPr>
  </w:style>
  <w:style w:type="character" w:customStyle="1" w:styleId="280">
    <w:name w:val="批注主题 字符"/>
    <w:link w:val="44"/>
    <w:qFormat/>
    <w:uiPriority w:val="0"/>
    <w:rPr>
      <w:rFonts w:eastAsia="宋体"/>
      <w:b/>
      <w:bCs/>
      <w:kern w:val="2"/>
      <w:sz w:val="21"/>
      <w:szCs w:val="24"/>
      <w:lang w:val="en-US" w:eastAsia="zh-CN" w:bidi="ar-SA"/>
    </w:rPr>
  </w:style>
  <w:style w:type="character" w:customStyle="1" w:styleId="281">
    <w:name w:val="不明显强调1"/>
    <w:qFormat/>
    <w:uiPriority w:val="0"/>
    <w:rPr>
      <w:i/>
      <w:iCs/>
      <w:color w:val="808080"/>
    </w:rPr>
  </w:style>
  <w:style w:type="character" w:customStyle="1" w:styleId="282">
    <w:name w:val="color_red1"/>
    <w:qFormat/>
    <w:uiPriority w:val="0"/>
    <w:rPr>
      <w:color w:val="FA0004"/>
    </w:rPr>
  </w:style>
  <w:style w:type="character" w:customStyle="1" w:styleId="283">
    <w:name w:val="标题 7 字符"/>
    <w:link w:val="9"/>
    <w:qFormat/>
    <w:uiPriority w:val="0"/>
    <w:rPr>
      <w:rFonts w:eastAsia="仿宋_GB2312"/>
      <w:sz w:val="30"/>
      <w:lang w:val="en-US" w:eastAsia="zh-CN" w:bidi="ar-SA"/>
    </w:rPr>
  </w:style>
  <w:style w:type="character" w:customStyle="1" w:styleId="284">
    <w:name w:val="标题5 Char Char"/>
    <w:link w:val="121"/>
    <w:qFormat/>
    <w:uiPriority w:val="0"/>
    <w:rPr>
      <w:rFonts w:ascii="Arial" w:hAnsi="Arial"/>
      <w:b/>
      <w:bCs/>
      <w:sz w:val="24"/>
      <w:szCs w:val="32"/>
      <w:lang w:bidi="ar-SA"/>
    </w:rPr>
  </w:style>
  <w:style w:type="character" w:customStyle="1" w:styleId="285">
    <w:name w:val="脚注文本 字符"/>
    <w:link w:val="34"/>
    <w:qFormat/>
    <w:uiPriority w:val="0"/>
    <w:rPr>
      <w:rFonts w:ascii="Arial" w:hAnsi="Arial" w:eastAsia="宋体" w:cs="Arial"/>
      <w:sz w:val="18"/>
      <w:szCs w:val="18"/>
      <w:lang w:val="en-US" w:eastAsia="en-US" w:bidi="ar-SA"/>
    </w:rPr>
  </w:style>
  <w:style w:type="character" w:customStyle="1" w:styleId="286">
    <w:name w:val="标题4 Char Char"/>
    <w:link w:val="91"/>
    <w:qFormat/>
    <w:uiPriority w:val="0"/>
    <w:rPr>
      <w:rFonts w:ascii="Arial" w:hAnsi="Arial"/>
      <w:b/>
      <w:bCs/>
      <w:sz w:val="24"/>
      <w:szCs w:val="32"/>
      <w:lang w:bidi="ar-SA"/>
    </w:rPr>
  </w:style>
  <w:style w:type="character" w:customStyle="1" w:styleId="287">
    <w:name w:val="Char Char13"/>
    <w:qFormat/>
    <w:uiPriority w:val="0"/>
    <w:rPr>
      <w:kern w:val="2"/>
      <w:sz w:val="18"/>
      <w:szCs w:val="18"/>
    </w:rPr>
  </w:style>
  <w:style w:type="character" w:customStyle="1" w:styleId="288">
    <w:name w:val="文档结构图 Char2"/>
    <w:qFormat/>
    <w:uiPriority w:val="99"/>
    <w:rPr>
      <w:kern w:val="2"/>
      <w:sz w:val="21"/>
      <w:szCs w:val="24"/>
      <w:shd w:val="clear" w:color="auto" w:fill="000080"/>
    </w:rPr>
  </w:style>
  <w:style w:type="character" w:customStyle="1" w:styleId="289">
    <w:name w:val="批注文字 Char2"/>
    <w:qFormat/>
    <w:uiPriority w:val="0"/>
    <w:rPr>
      <w:rFonts w:ascii="Calibri" w:hAnsi="Calibri" w:eastAsia="宋体" w:cs="Times New Roman"/>
      <w:szCs w:val="24"/>
    </w:rPr>
  </w:style>
  <w:style w:type="character" w:customStyle="1" w:styleId="290">
    <w:name w:val="标题 8 Char1"/>
    <w:qFormat/>
    <w:uiPriority w:val="0"/>
    <w:rPr>
      <w:rFonts w:ascii="Times New Roman" w:hAnsi="Arial" w:eastAsia="仿宋_GB2312" w:cs="Times New Roman"/>
      <w:sz w:val="30"/>
      <w:szCs w:val="20"/>
    </w:rPr>
  </w:style>
  <w:style w:type="character" w:customStyle="1" w:styleId="291">
    <w:name w:val="页眉 字符"/>
    <w:link w:val="30"/>
    <w:qFormat/>
    <w:uiPriority w:val="0"/>
    <w:rPr>
      <w:rFonts w:eastAsia="宋体"/>
      <w:kern w:val="2"/>
      <w:sz w:val="18"/>
      <w:szCs w:val="18"/>
      <w:lang w:val="en-US" w:eastAsia="zh-CN" w:bidi="ar-SA"/>
    </w:rPr>
  </w:style>
  <w:style w:type="character" w:customStyle="1" w:styleId="292">
    <w:name w:val="Char Char21"/>
    <w:qFormat/>
    <w:uiPriority w:val="0"/>
    <w:rPr>
      <w:rFonts w:ascii="宋体" w:hAnsi="宋体" w:cs="宋体"/>
      <w:b/>
      <w:bCs/>
      <w:sz w:val="24"/>
      <w:szCs w:val="24"/>
    </w:rPr>
  </w:style>
  <w:style w:type="character" w:customStyle="1" w:styleId="293">
    <w:name w:val="标题 6 Char1"/>
    <w:qFormat/>
    <w:uiPriority w:val="0"/>
    <w:rPr>
      <w:rFonts w:ascii="Times New Roman" w:hAnsi="Arial" w:eastAsia="仿宋_GB2312" w:cs="Times New Roman"/>
      <w:sz w:val="30"/>
      <w:szCs w:val="20"/>
    </w:rPr>
  </w:style>
  <w:style w:type="character" w:customStyle="1" w:styleId="294">
    <w:name w:val="_Style 293"/>
    <w:qFormat/>
    <w:uiPriority w:val="0"/>
    <w:rPr>
      <w:smallCaps/>
      <w:color w:val="C0504D"/>
      <w:u w:val="single"/>
    </w:rPr>
  </w:style>
  <w:style w:type="character" w:customStyle="1" w:styleId="295">
    <w:name w:val="副标题 Char1"/>
    <w:qFormat/>
    <w:uiPriority w:val="0"/>
    <w:rPr>
      <w:szCs w:val="24"/>
      <w:u w:val="single"/>
      <w:lang w:eastAsia="en-US"/>
    </w:rPr>
  </w:style>
  <w:style w:type="character" w:customStyle="1" w:styleId="296">
    <w:name w:val="正文文本 Char3"/>
    <w:semiHidden/>
    <w:qFormat/>
    <w:uiPriority w:val="99"/>
    <w:rPr>
      <w:rFonts w:ascii="Calibri" w:hAnsi="Calibri" w:eastAsia="宋体" w:cs="Times New Roman"/>
      <w:szCs w:val="24"/>
    </w:rPr>
  </w:style>
  <w:style w:type="character" w:customStyle="1" w:styleId="297">
    <w:name w:val="标题 4 Char1"/>
    <w:qFormat/>
    <w:uiPriority w:val="0"/>
    <w:rPr>
      <w:rFonts w:ascii="宋体" w:hAnsi="宋体" w:eastAsia="宋体" w:cs="宋体"/>
      <w:b/>
      <w:bCs/>
      <w:sz w:val="24"/>
      <w:szCs w:val="24"/>
    </w:rPr>
  </w:style>
  <w:style w:type="character" w:customStyle="1" w:styleId="298">
    <w:name w:val="文档结构图 Char3"/>
    <w:semiHidden/>
    <w:qFormat/>
    <w:uiPriority w:val="99"/>
    <w:rPr>
      <w:rFonts w:ascii="宋体" w:hAnsi="Calibri" w:eastAsia="宋体" w:cs="Times New Roman"/>
      <w:sz w:val="18"/>
      <w:szCs w:val="18"/>
    </w:rPr>
  </w:style>
  <w:style w:type="character" w:customStyle="1" w:styleId="299">
    <w:name w:val="标题 3 字符"/>
    <w:link w:val="4"/>
    <w:qFormat/>
    <w:uiPriority w:val="0"/>
    <w:rPr>
      <w:rFonts w:eastAsia="宋体"/>
      <w:b/>
      <w:bCs/>
      <w:kern w:val="2"/>
      <w:sz w:val="32"/>
      <w:szCs w:val="32"/>
      <w:lang w:val="en-US" w:eastAsia="zh-CN" w:bidi="ar-SA"/>
    </w:rPr>
  </w:style>
  <w:style w:type="character" w:customStyle="1" w:styleId="300">
    <w:name w:val="正文文本 3 Char2"/>
    <w:semiHidden/>
    <w:qFormat/>
    <w:uiPriority w:val="99"/>
    <w:rPr>
      <w:rFonts w:ascii="Calibri" w:hAnsi="Calibri" w:eastAsia="宋体" w:cs="Times New Roman"/>
      <w:sz w:val="16"/>
      <w:szCs w:val="16"/>
    </w:rPr>
  </w:style>
  <w:style w:type="character" w:customStyle="1" w:styleId="301">
    <w:name w:val="Char Char23"/>
    <w:qFormat/>
    <w:uiPriority w:val="0"/>
    <w:rPr>
      <w:rFonts w:ascii="Cambria" w:hAnsi="Cambria" w:eastAsia="宋体" w:cs="Times New Roman"/>
      <w:b/>
      <w:bCs/>
      <w:kern w:val="2"/>
      <w:sz w:val="32"/>
      <w:szCs w:val="32"/>
    </w:rPr>
  </w:style>
  <w:style w:type="character" w:customStyle="1" w:styleId="302">
    <w:name w:val="尾注文本 Char2"/>
    <w:semiHidden/>
    <w:qFormat/>
    <w:uiPriority w:val="99"/>
    <w:rPr>
      <w:rFonts w:ascii="Calibri" w:hAnsi="Calibri" w:eastAsia="宋体" w:cs="Times New Roman"/>
      <w:szCs w:val="24"/>
    </w:rPr>
  </w:style>
  <w:style w:type="character" w:customStyle="1" w:styleId="303">
    <w:name w:val="书籍标题1"/>
    <w:qFormat/>
    <w:uiPriority w:val="0"/>
    <w:rPr>
      <w:b/>
      <w:bCs/>
      <w:smallCaps/>
      <w:spacing w:val="5"/>
    </w:rPr>
  </w:style>
  <w:style w:type="character" w:customStyle="1" w:styleId="304">
    <w:name w:val="ITTHEADER2 Char"/>
    <w:qFormat/>
    <w:uiPriority w:val="0"/>
    <w:rPr>
      <w:rFonts w:ascii="仿宋_GB2312" w:eastAsia="仿宋_GB2312" w:cs="MingLiU"/>
      <w:b/>
      <w:spacing w:val="1"/>
      <w:w w:val="99"/>
      <w:sz w:val="28"/>
      <w:szCs w:val="32"/>
      <w:lang w:val="en-US" w:eastAsia="zh-CN" w:bidi="ar-SA"/>
    </w:rPr>
  </w:style>
  <w:style w:type="character" w:customStyle="1" w:styleId="305">
    <w:name w:val="批注文字 字符"/>
    <w:link w:val="15"/>
    <w:qFormat/>
    <w:uiPriority w:val="99"/>
    <w:rPr>
      <w:rFonts w:eastAsia="宋体"/>
      <w:kern w:val="2"/>
      <w:sz w:val="21"/>
      <w:szCs w:val="24"/>
      <w:lang w:val="en-US" w:eastAsia="zh-CN" w:bidi="ar-SA"/>
    </w:rPr>
  </w:style>
  <w:style w:type="character" w:customStyle="1" w:styleId="306">
    <w:name w:val="批注文字 Char Char"/>
    <w:qFormat/>
    <w:uiPriority w:val="0"/>
    <w:rPr>
      <w:rFonts w:ascii="宋体" w:hAnsi="Times New Roman" w:eastAsia="宋体" w:cs="Times New Roman"/>
      <w:sz w:val="28"/>
      <w:szCs w:val="20"/>
    </w:rPr>
  </w:style>
  <w:style w:type="character" w:customStyle="1" w:styleId="307">
    <w:name w:val="副标题 字符"/>
    <w:link w:val="33"/>
    <w:qFormat/>
    <w:uiPriority w:val="0"/>
    <w:rPr>
      <w:rFonts w:eastAsia="宋体"/>
      <w:szCs w:val="24"/>
      <w:u w:val="single"/>
      <w:lang w:val="en-US" w:eastAsia="en-US" w:bidi="ar-SA"/>
    </w:rPr>
  </w:style>
  <w:style w:type="character" w:customStyle="1" w:styleId="308">
    <w:name w:val="批注主题 Char2"/>
    <w:qFormat/>
    <w:uiPriority w:val="99"/>
    <w:rPr>
      <w:b/>
      <w:bCs/>
      <w:kern w:val="2"/>
      <w:sz w:val="21"/>
      <w:szCs w:val="24"/>
    </w:rPr>
  </w:style>
  <w:style w:type="character" w:customStyle="1" w:styleId="309">
    <w:name w:val="normaltext1"/>
    <w:qFormat/>
    <w:uiPriority w:val="0"/>
    <w:rPr>
      <w:rFonts w:hint="default" w:ascii="ˎ̥" w:hAnsi="ˎ̥"/>
      <w:sz w:val="9"/>
      <w:szCs w:val="9"/>
    </w:rPr>
  </w:style>
  <w:style w:type="character" w:customStyle="1" w:styleId="310">
    <w:name w:val="不明显参考1"/>
    <w:qFormat/>
    <w:uiPriority w:val="0"/>
    <w:rPr>
      <w:smallCaps/>
      <w:color w:val="C0504D"/>
      <w:u w:val="single"/>
    </w:rPr>
  </w:style>
  <w:style w:type="character" w:customStyle="1" w:styleId="311">
    <w:name w:val="标题 6 Char"/>
    <w:qFormat/>
    <w:uiPriority w:val="0"/>
    <w:rPr>
      <w:rFonts w:ascii="Arial" w:hAnsi="Arial" w:eastAsia="黑体" w:cs="Times New Roman"/>
      <w:b/>
      <w:bCs/>
      <w:sz w:val="24"/>
      <w:szCs w:val="24"/>
    </w:rPr>
  </w:style>
  <w:style w:type="paragraph" w:customStyle="1" w:styleId="312">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313">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223</Pages>
  <Words>11520</Words>
  <Characters>12515</Characters>
  <Lines>1372</Lines>
  <Paragraphs>386</Paragraphs>
  <TotalTime>36</TotalTime>
  <ScaleCrop>false</ScaleCrop>
  <LinksUpToDate>false</LinksUpToDate>
  <CharactersWithSpaces>13024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2021-12-18T10:44:00Z</dcterms:created>
  <dc:creator>USER</dc:creator>
  <cp:lastModifiedBy>gyjd-</cp:lastModifiedBy>
  <cp:lastPrinted>2019-02-02T08:39:00Z</cp:lastPrinted>
  <dcterms:modified xsi:type="dcterms:W3CDTF">2025-09-15T16:08:28Z</dcterms:modified>
  <dc:title>第一卷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eyJoZGlkIjoiMmE4NWM2MWI4N2UxZmFiNDg2N2RjNTVlN2ViYzFhODAifQ==</vt:lpwstr>
  </property>
  <property fmtid="{D5CDD505-2E9C-101B-9397-08002B2CF9AE}" pid="4" name="ICV">
    <vt:lpwstr>BAFBC4ED29144F6D99264AEACFE7A5B6_13;15F6FCFBB56145FCAB41EF1BC9B820D8_13</vt:lpwstr>
  </property>
</Properties>
</file>