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FB6C">
      <w:pPr>
        <w:autoSpaceDE w:val="0"/>
        <w:spacing w:line="720" w:lineRule="exact"/>
        <w:jc w:val="center"/>
        <w:rPr>
          <w:rFonts w:hint="eastAsia" w:ascii="方正小标宋_GBK" w:eastAsia="方正小标宋_GBK"/>
          <w:w w:val="90"/>
          <w:sz w:val="44"/>
          <w:szCs w:val="44"/>
          <w:lang w:val="en-US" w:eastAsia="zh-CN"/>
        </w:rPr>
      </w:pPr>
      <w:r>
        <w:rPr>
          <w:rFonts w:hint="eastAsia" w:ascii="方正小标宋_GBK" w:eastAsia="方正小标宋_GBK"/>
          <w:w w:val="90"/>
          <w:sz w:val="44"/>
          <w:szCs w:val="44"/>
          <w:lang w:val="en-US" w:eastAsia="zh-CN"/>
        </w:rPr>
        <w:t>垫江高新区（县城组团）屋面防水及雨污水管</w:t>
      </w:r>
    </w:p>
    <w:p w14:paraId="48ABEB67">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网维修工程</w:t>
      </w:r>
      <w:r>
        <w:rPr>
          <w:rFonts w:hint="eastAsia" w:eastAsia="方正小标宋_GBK"/>
          <w:sz w:val="44"/>
          <w:szCs w:val="44"/>
        </w:rPr>
        <w:t>招标</w:t>
      </w:r>
      <w:r>
        <w:rPr>
          <w:rFonts w:eastAsia="方正小标宋_GBK"/>
          <w:sz w:val="44"/>
          <w:szCs w:val="44"/>
        </w:rPr>
        <w:t>公告</w:t>
      </w:r>
    </w:p>
    <w:p w14:paraId="3D20CBBA">
      <w:pPr>
        <w:pStyle w:val="3"/>
        <w:rPr>
          <w:rFonts w:ascii="Times New Roman" w:cs="Times New Roman"/>
        </w:rPr>
      </w:pPr>
    </w:p>
    <w:p w14:paraId="42E19D6E">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4A0EA328">
      <w:pPr>
        <w:spacing w:line="560" w:lineRule="exact"/>
        <w:ind w:firstLine="640" w:firstLineChars="200"/>
        <w:rPr>
          <w:rFonts w:eastAsia="仿宋"/>
          <w:kern w:val="0"/>
          <w:sz w:val="32"/>
          <w:szCs w:val="32"/>
        </w:rPr>
      </w:pPr>
      <w:r>
        <w:rPr>
          <w:rFonts w:eastAsia="仿宋"/>
          <w:kern w:val="0"/>
          <w:sz w:val="32"/>
          <w:szCs w:val="32"/>
        </w:rPr>
        <w:t>1.项目名称：</w:t>
      </w:r>
      <w:r>
        <w:rPr>
          <w:rFonts w:hint="eastAsia" w:eastAsia="仿宋"/>
          <w:kern w:val="0"/>
          <w:sz w:val="32"/>
          <w:szCs w:val="32"/>
          <w:highlight w:val="none"/>
          <w:lang w:val="en-US" w:eastAsia="zh-CN"/>
        </w:rPr>
        <w:t>垫江高新区（县城组团）屋面防水及雨污水管网维修工程</w:t>
      </w:r>
    </w:p>
    <w:p w14:paraId="59A426AB">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14:paraId="45E0E4BD">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eastAsia="仿宋"/>
          <w:kern w:val="0"/>
          <w:sz w:val="32"/>
          <w:szCs w:val="32"/>
          <w:highlight w:val="none"/>
          <w:lang w:val="en-US" w:eastAsia="zh-CN"/>
        </w:rPr>
        <w:t>（1）子项1：30米污水管网土方开挖，管网、检查井修复、土方回填、人行道恢复等工作。（2）子项2：开挖沥清路面及地下土石、更换管道、砌筑检查井等。（3）子项3：清除原有防水卷材并重新铺设，修复排水管、回填土石方、铺设碎石等。</w:t>
      </w: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14:paraId="4130E15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14:paraId="62DC4D1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7311FDC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A834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highlight w:val="none"/>
          <w:lang w:val="en-US" w:eastAsia="zh-CN"/>
        </w:rPr>
        <w:t>￥</w:t>
      </w:r>
      <w:r>
        <w:rPr>
          <w:rFonts w:hint="eastAsia" w:ascii="方正仿宋_GBK" w:hAnsi="方正仿宋_GBK" w:eastAsia="方正仿宋_GBK" w:cs="方正仿宋_GBK"/>
          <w:color w:val="000000"/>
          <w:sz w:val="32"/>
          <w:szCs w:val="32"/>
          <w:highlight w:val="none"/>
          <w:lang w:val="en-US" w:eastAsia="zh-CN"/>
        </w:rPr>
        <w:t>43842.97</w:t>
      </w:r>
      <w:r>
        <w:rPr>
          <w:rFonts w:eastAsia="仿宋"/>
          <w:bCs/>
          <w:kern w:val="0"/>
          <w:sz w:val="32"/>
          <w:szCs w:val="32"/>
          <w:highlight w:val="none"/>
        </w:rPr>
        <w:t>元（大写：</w:t>
      </w:r>
      <w:r>
        <w:rPr>
          <w:rFonts w:hint="eastAsia" w:eastAsia="仿宋"/>
          <w:bCs/>
          <w:kern w:val="0"/>
          <w:sz w:val="32"/>
          <w:szCs w:val="32"/>
          <w:highlight w:val="none"/>
          <w:lang w:val="en-US" w:eastAsia="zh-CN"/>
        </w:rPr>
        <w:t>肆万叁仟捌佰肆拾贰元玖角柒分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其中安全文明施工费为￥1257.44元（大写：壹仟贰佰伍拾柒元肆角肆分，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14:paraId="424A0D90">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5DEEF81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639E7C7F">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p>
    <w:p w14:paraId="7839B23A">
      <w:pPr>
        <w:spacing w:line="560" w:lineRule="exact"/>
        <w:ind w:firstLine="643" w:firstLineChars="200"/>
        <w:rPr>
          <w:rFonts w:eastAsia="仿宋"/>
          <w:b/>
          <w:kern w:val="0"/>
          <w:sz w:val="32"/>
          <w:szCs w:val="32"/>
        </w:rPr>
      </w:pPr>
      <w:r>
        <w:rPr>
          <w:rFonts w:eastAsia="仿宋"/>
          <w:b/>
          <w:kern w:val="0"/>
          <w:sz w:val="32"/>
          <w:szCs w:val="32"/>
        </w:rPr>
        <w:t>四、安全要求</w:t>
      </w:r>
    </w:p>
    <w:p w14:paraId="56349A7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kern w:val="0"/>
          <w:sz w:val="32"/>
          <w:szCs w:val="32"/>
        </w:rPr>
      </w:pPr>
      <w:r>
        <w:rPr>
          <w:rFonts w:eastAsia="仿宋"/>
          <w:b/>
          <w:kern w:val="0"/>
          <w:sz w:val="32"/>
          <w:szCs w:val="32"/>
        </w:rPr>
        <w:t>五、质量标准及要求</w:t>
      </w:r>
    </w:p>
    <w:p w14:paraId="5B6266D2">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61EE2A9">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CDADDD5">
      <w:pPr>
        <w:spacing w:line="600" w:lineRule="exact"/>
        <w:ind w:firstLine="643" w:firstLineChars="200"/>
        <w:rPr>
          <w:rFonts w:eastAsia="仿宋"/>
          <w:b/>
          <w:kern w:val="0"/>
          <w:sz w:val="32"/>
          <w:szCs w:val="32"/>
        </w:rPr>
      </w:pPr>
      <w:r>
        <w:rPr>
          <w:rFonts w:eastAsia="仿宋"/>
          <w:b/>
          <w:kern w:val="0"/>
          <w:sz w:val="32"/>
          <w:szCs w:val="32"/>
        </w:rPr>
        <w:t>六、资质条件：</w:t>
      </w:r>
    </w:p>
    <w:p w14:paraId="134672A0">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A95AA49">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5E51E57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3DC619AC">
      <w:pPr>
        <w:pStyle w:val="5"/>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14:paraId="0D7251CF">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5C6E996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900.00</w:t>
      </w:r>
      <w:r>
        <w:rPr>
          <w:rFonts w:hint="eastAsia" w:ascii="Times New Roman" w:hAnsi="Times New Roman" w:eastAsia="仿宋" w:cs="Times New Roman"/>
          <w:bCs/>
          <w:kern w:val="0"/>
          <w:sz w:val="32"/>
          <w:szCs w:val="32"/>
        </w:rPr>
        <w:t>元</w:t>
      </w:r>
    </w:p>
    <w:p w14:paraId="7BB604BA">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0CDFD69A">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14:paraId="5C9EC164">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14:paraId="1EE2F2BB">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31BF0892">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7C2DC">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垫江高新区（县城组团）屋面防水及雨污水管网维修工程</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4081A0BE">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43BCA976">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36B4D80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2A33C191">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垫江高新区（县城组团）屋面防水及雨污水管网维修工程</w:t>
      </w:r>
      <w:r>
        <w:rPr>
          <w:rFonts w:hint="eastAsia" w:eastAsia="仿宋"/>
          <w:b/>
          <w:bCs/>
          <w:kern w:val="0"/>
          <w:sz w:val="32"/>
          <w:szCs w:val="32"/>
          <w:u w:val="single"/>
          <w:lang w:val="en-US" w:eastAsia="zh-CN"/>
        </w:rPr>
        <w:t>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AACEFF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14AEA91C">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sz w:val="32"/>
          <w:szCs w:val="32"/>
        </w:rPr>
      </w:pPr>
      <w:r>
        <w:rPr>
          <w:rFonts w:eastAsia="方正楷体_GBK"/>
          <w:sz w:val="32"/>
          <w:szCs w:val="32"/>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14:paraId="793B6763">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45E0C2BB">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B68D3">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03A8217D">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kern w:val="0"/>
          <w:sz w:val="32"/>
          <w:szCs w:val="32"/>
        </w:rPr>
      </w:pPr>
      <w:r>
        <w:rPr>
          <w:rFonts w:eastAsia="仿宋"/>
          <w:b/>
          <w:kern w:val="0"/>
          <w:sz w:val="32"/>
          <w:szCs w:val="32"/>
        </w:rPr>
        <w:t>八、报价及中标方式</w:t>
      </w:r>
    </w:p>
    <w:p w14:paraId="12D53FE5">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6D2BDC19">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5FD2F4B">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垫江高新区（县城组团）屋面防水及雨污水管网维修工程</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8</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22</w:t>
      </w:r>
      <w:r>
        <w:rPr>
          <w:rFonts w:eastAsia="仿宋"/>
          <w:b/>
          <w:bCs/>
          <w:kern w:val="0"/>
          <w:sz w:val="32"/>
          <w:szCs w:val="32"/>
          <w:highlight w:val="none"/>
          <w:u w:val="single"/>
        </w:rPr>
        <w:t>日10时 00 分</w:t>
      </w:r>
      <w:r>
        <w:rPr>
          <w:rFonts w:eastAsia="仿宋"/>
          <w:b/>
          <w:bCs/>
          <w:kern w:val="0"/>
          <w:sz w:val="32"/>
          <w:szCs w:val="32"/>
          <w:highlight w:val="none"/>
        </w:rPr>
        <w:t>。</w:t>
      </w:r>
    </w:p>
    <w:p w14:paraId="10D20BB1">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60EA8FE8">
      <w:pPr>
        <w:pStyle w:val="3"/>
        <w:spacing w:line="560" w:lineRule="exact"/>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工程完工经验收合格后，凭项目所在地增值税专票一次性支付合同金额的80%；经审计后支付至审定金额的97%，剩余3%作为工程质量保修金；工程质量保修金在缺陷责任期(24个月)满后一次性无息支付。</w:t>
      </w:r>
    </w:p>
    <w:p w14:paraId="211D91B3">
      <w:pPr>
        <w:pStyle w:val="3"/>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7CE09B12">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38AC58FE">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39D7AF16">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3FF7F4CC">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58351F85">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3326078D">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6965589E">
      <w:pPr>
        <w:spacing w:line="560" w:lineRule="exact"/>
        <w:ind w:firstLine="602" w:firstLineChars="200"/>
        <w:rPr>
          <w:rFonts w:eastAsia="仿宋"/>
          <w:b/>
          <w:kern w:val="0"/>
          <w:sz w:val="30"/>
          <w:szCs w:val="30"/>
        </w:rPr>
      </w:pPr>
      <w:r>
        <w:rPr>
          <w:rFonts w:eastAsia="仿宋"/>
          <w:b/>
          <w:kern w:val="0"/>
          <w:sz w:val="30"/>
          <w:szCs w:val="30"/>
        </w:rPr>
        <w:t>十一、结算办法</w:t>
      </w:r>
    </w:p>
    <w:p w14:paraId="4D95D3BF">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6F48C7CF">
      <w:pPr>
        <w:pStyle w:val="3"/>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1BC3E3C8">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3"/>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0A2B15F0">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374B3F53">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54419542">
      <w:pPr>
        <w:pStyle w:val="4"/>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12CCD07">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74FAE785">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64BE169C">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501AA7BC">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49F779F6">
      <w:pPr>
        <w:pStyle w:val="4"/>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w:t>
      </w:r>
      <w:bookmarkStart w:id="0" w:name="_GoBack"/>
      <w:bookmarkEnd w:id="0"/>
      <w:r>
        <w:rPr>
          <w:rFonts w:ascii="Times New Roman" w:hAnsi="Times New Roman" w:eastAsia="方正仿宋_GBK"/>
          <w:sz w:val="32"/>
          <w:szCs w:val="32"/>
        </w:rPr>
        <w:t>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7C9E5EAC">
      <w:pPr>
        <w:pStyle w:val="4"/>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14:paraId="4B56D820">
      <w:pPr>
        <w:pStyle w:val="4"/>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16727E5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6DDAACA0">
      <w:pPr>
        <w:pStyle w:val="4"/>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238F467A">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6E30E08D">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14:paraId="179921F9">
      <w:pPr>
        <w:pStyle w:val="4"/>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14:paraId="6FAFB725">
      <w:pPr>
        <w:pStyle w:val="4"/>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469921C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054F968">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6CE92193">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5E7B8CE1">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08</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18</w:t>
      </w:r>
      <w:r>
        <w:rPr>
          <w:rFonts w:eastAsia="仿宋"/>
          <w:kern w:val="0"/>
          <w:sz w:val="32"/>
          <w:szCs w:val="32"/>
        </w:rPr>
        <w:t>日</w:t>
      </w:r>
    </w:p>
    <w:p w14:paraId="67E9AC8C">
      <w:pPr>
        <w:spacing w:line="600" w:lineRule="exact"/>
        <w:jc w:val="left"/>
        <w:rPr>
          <w:rFonts w:eastAsia="方正小标宋_GBK"/>
          <w:sz w:val="28"/>
          <w:szCs w:val="28"/>
        </w:rPr>
      </w:pPr>
    </w:p>
    <w:p w14:paraId="24A398C0">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kern w:val="0"/>
          <w:sz w:val="30"/>
          <w:szCs w:val="30"/>
        </w:rPr>
      </w:pPr>
      <w:r>
        <w:rPr>
          <w:rFonts w:eastAsia="方正小标宋_GBK"/>
          <w:sz w:val="28"/>
          <w:szCs w:val="28"/>
        </w:rPr>
        <w:t>附件一：</w:t>
      </w:r>
    </w:p>
    <w:p w14:paraId="7AEBD362">
      <w:pPr>
        <w:spacing w:line="594" w:lineRule="exact"/>
        <w:ind w:firstLine="643" w:firstLineChars="200"/>
        <w:jc w:val="center"/>
        <w:rPr>
          <w:b/>
          <w:kern w:val="0"/>
          <w:sz w:val="32"/>
          <w:szCs w:val="32"/>
        </w:rPr>
      </w:pPr>
    </w:p>
    <w:p w14:paraId="75B0D017">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0C9E0A40">
      <w:pPr>
        <w:spacing w:line="594" w:lineRule="exact"/>
        <w:ind w:firstLine="602" w:firstLineChars="200"/>
        <w:rPr>
          <w:b/>
          <w:kern w:val="0"/>
          <w:sz w:val="30"/>
          <w:szCs w:val="30"/>
        </w:rPr>
      </w:pPr>
    </w:p>
    <w:p w14:paraId="37D3258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14:paraId="0626037B">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kern w:val="0"/>
          <w:sz w:val="32"/>
          <w:szCs w:val="32"/>
          <w:highlight w:val="none"/>
          <w:lang w:val="en-US" w:eastAsia="zh-CN"/>
        </w:rPr>
        <w:t>垫江高新区（县城组团）屋面防水及雨污水管网维修工程</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kern w:val="0"/>
          <w:sz w:val="28"/>
          <w:szCs w:val="28"/>
        </w:rPr>
      </w:pPr>
    </w:p>
    <w:p w14:paraId="452BA4E2">
      <w:pPr>
        <w:spacing w:line="594" w:lineRule="exact"/>
        <w:ind w:firstLine="560" w:firstLineChars="200"/>
        <w:rPr>
          <w:rFonts w:eastAsia="仿宋"/>
          <w:kern w:val="0"/>
          <w:sz w:val="28"/>
          <w:szCs w:val="28"/>
        </w:rPr>
      </w:pPr>
    </w:p>
    <w:p w14:paraId="00BBBF49">
      <w:pPr>
        <w:spacing w:line="594" w:lineRule="exact"/>
        <w:jc w:val="right"/>
        <w:rPr>
          <w:rFonts w:eastAsia="仿宋"/>
          <w:kern w:val="0"/>
          <w:sz w:val="28"/>
          <w:szCs w:val="28"/>
        </w:rPr>
      </w:pPr>
    </w:p>
    <w:p w14:paraId="41E6CF16">
      <w:pPr>
        <w:spacing w:line="594" w:lineRule="exact"/>
        <w:jc w:val="right"/>
        <w:rPr>
          <w:rFonts w:eastAsia="仿宋"/>
          <w:kern w:val="0"/>
          <w:sz w:val="28"/>
          <w:szCs w:val="28"/>
        </w:rPr>
      </w:pPr>
      <w:r>
        <w:rPr>
          <w:rFonts w:eastAsia="仿宋"/>
          <w:kern w:val="0"/>
          <w:sz w:val="28"/>
          <w:szCs w:val="28"/>
        </w:rPr>
        <w:t>投标单位：（盖单位公章）</w:t>
      </w:r>
    </w:p>
    <w:p w14:paraId="6D9433D6">
      <w:pPr>
        <w:spacing w:line="594" w:lineRule="exact"/>
        <w:ind w:firstLine="560" w:firstLineChars="200"/>
        <w:rPr>
          <w:rFonts w:eastAsia="仿宋"/>
          <w:kern w:val="0"/>
          <w:sz w:val="28"/>
          <w:szCs w:val="28"/>
        </w:rPr>
      </w:pPr>
    </w:p>
    <w:p w14:paraId="68A14A0A">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54F96071">
      <w:pPr>
        <w:spacing w:line="594" w:lineRule="exact"/>
        <w:ind w:firstLine="560" w:firstLineChars="200"/>
        <w:rPr>
          <w:rFonts w:eastAsia="仿宋"/>
          <w:kern w:val="0"/>
          <w:sz w:val="28"/>
          <w:szCs w:val="28"/>
        </w:rPr>
      </w:pPr>
    </w:p>
    <w:p w14:paraId="5924827D">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AB3306F">
      <w:pPr>
        <w:spacing w:line="600" w:lineRule="exact"/>
        <w:jc w:val="left"/>
        <w:rPr>
          <w:rFonts w:eastAsia="方正小标宋_GBK"/>
          <w:sz w:val="28"/>
          <w:szCs w:val="28"/>
        </w:rPr>
      </w:pPr>
    </w:p>
    <w:p w14:paraId="1471CD7A">
      <w:pPr>
        <w:spacing w:line="600" w:lineRule="exact"/>
        <w:jc w:val="left"/>
        <w:rPr>
          <w:rFonts w:eastAsia="方正小标宋_GBK"/>
          <w:sz w:val="28"/>
          <w:szCs w:val="28"/>
        </w:rPr>
      </w:pPr>
    </w:p>
    <w:p w14:paraId="716213AB">
      <w:pPr>
        <w:spacing w:line="600" w:lineRule="exact"/>
        <w:jc w:val="left"/>
        <w:rPr>
          <w:rFonts w:eastAsia="方正小标宋_GBK"/>
          <w:sz w:val="28"/>
          <w:szCs w:val="28"/>
        </w:rPr>
      </w:pPr>
    </w:p>
    <w:p w14:paraId="033D1A77">
      <w:pPr>
        <w:spacing w:line="600" w:lineRule="exact"/>
        <w:jc w:val="left"/>
        <w:rPr>
          <w:rFonts w:eastAsia="方正小标宋_GBK"/>
          <w:sz w:val="28"/>
          <w:szCs w:val="28"/>
        </w:rPr>
      </w:pPr>
    </w:p>
    <w:p w14:paraId="1ABEBB14">
      <w:pPr>
        <w:pStyle w:val="5"/>
        <w:rPr>
          <w:rFonts w:eastAsia="方正小标宋_GBK"/>
          <w:sz w:val="28"/>
          <w:szCs w:val="28"/>
        </w:rPr>
      </w:pPr>
    </w:p>
    <w:p w14:paraId="6274A7D3">
      <w:pPr>
        <w:pStyle w:val="5"/>
        <w:rPr>
          <w:rFonts w:eastAsia="方正小标宋_GBK"/>
          <w:sz w:val="28"/>
          <w:szCs w:val="28"/>
        </w:rPr>
      </w:pPr>
    </w:p>
    <w:p w14:paraId="3474D467">
      <w:pPr>
        <w:rPr>
          <w:rFonts w:eastAsia="方正小标宋_GBK"/>
          <w:sz w:val="28"/>
          <w:szCs w:val="28"/>
        </w:rPr>
      </w:pPr>
    </w:p>
    <w:p w14:paraId="2188D612">
      <w:pPr>
        <w:pStyle w:val="5"/>
        <w:rPr>
          <w:rFonts w:eastAsia="方正小标宋_GBK"/>
          <w:sz w:val="28"/>
          <w:szCs w:val="28"/>
        </w:rPr>
      </w:pPr>
    </w:p>
    <w:p w14:paraId="3C2B89F7"/>
    <w:p w14:paraId="67EF2213">
      <w:pPr>
        <w:spacing w:line="600" w:lineRule="exact"/>
        <w:jc w:val="left"/>
        <w:rPr>
          <w:rFonts w:eastAsia="方正小标宋_GBK"/>
          <w:bCs/>
          <w:kern w:val="0"/>
          <w:sz w:val="44"/>
          <w:szCs w:val="44"/>
        </w:rPr>
      </w:pPr>
      <w:r>
        <w:rPr>
          <w:rFonts w:eastAsia="方正小标宋_GBK"/>
          <w:sz w:val="28"/>
          <w:szCs w:val="28"/>
        </w:rPr>
        <w:t>附件二：</w:t>
      </w:r>
    </w:p>
    <w:p w14:paraId="37D9E601">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5F01417A">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35F8CA4D">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rPr>
        <w:t>垫江高新区（县城组团）屋面防水及雨污水管网维修工程招</w:t>
      </w:r>
      <w:r>
        <w:rPr>
          <w:rFonts w:eastAsia="仿宋"/>
          <w:kern w:val="0"/>
          <w:sz w:val="28"/>
          <w:szCs w:val="28"/>
        </w:rPr>
        <w:t>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12F1A274">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0645ED9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2825DA74">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297C84F6">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54C57E1">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4E7CEF88">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BD905EF">
      <w:pPr>
        <w:pStyle w:val="3"/>
        <w:rPr>
          <w:rFonts w:ascii="Times New Roman" w:eastAsia="方正小标宋_GBK" w:cs="Times New Roman"/>
          <w:b w:val="0"/>
          <w:kern w:val="2"/>
          <w:sz w:val="28"/>
          <w:szCs w:val="28"/>
        </w:rPr>
      </w:pPr>
    </w:p>
    <w:p w14:paraId="64EE612F">
      <w:pPr>
        <w:rPr>
          <w:rFonts w:eastAsia="方正小标宋_GBK"/>
          <w:sz w:val="28"/>
          <w:szCs w:val="28"/>
        </w:rPr>
      </w:pPr>
    </w:p>
    <w:p w14:paraId="77D2A31E">
      <w:pPr>
        <w:pStyle w:val="9"/>
        <w:ind w:firstLine="211"/>
      </w:pPr>
    </w:p>
    <w:p w14:paraId="0854BDA7">
      <w:pPr>
        <w:pStyle w:val="3"/>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14:paraId="67E68426">
      <w:pPr>
        <w:pStyle w:val="3"/>
        <w:rPr>
          <w:rFonts w:ascii="Times New Roman" w:eastAsia="方正仿宋_GBK" w:cs="Times New Roman"/>
          <w:sz w:val="32"/>
          <w:szCs w:val="32"/>
        </w:rPr>
      </w:pPr>
    </w:p>
    <w:p w14:paraId="213BA6A0">
      <w:pPr>
        <w:pStyle w:val="3"/>
        <w:rPr>
          <w:rFonts w:ascii="Times New Roman" w:eastAsia="方正仿宋_GBK" w:cs="Times New Roman"/>
          <w:sz w:val="32"/>
          <w:szCs w:val="32"/>
        </w:rPr>
      </w:pPr>
    </w:p>
    <w:p w14:paraId="58627A58">
      <w:pPr>
        <w:pStyle w:val="3"/>
        <w:rPr>
          <w:rFonts w:ascii="Times New Roman" w:eastAsia="方正仿宋_GBK" w:cs="Times New Roman"/>
          <w:sz w:val="32"/>
          <w:szCs w:val="32"/>
        </w:rPr>
      </w:pPr>
    </w:p>
    <w:p w14:paraId="455C20A1">
      <w:pPr>
        <w:pStyle w:val="3"/>
        <w:rPr>
          <w:rFonts w:ascii="Times New Roman" w:eastAsia="方正仿宋_GBK" w:cs="Times New Roman"/>
          <w:sz w:val="32"/>
          <w:szCs w:val="32"/>
        </w:rPr>
      </w:pPr>
    </w:p>
    <w:p w14:paraId="4F36471F">
      <w:pPr>
        <w:pStyle w:val="3"/>
        <w:rPr>
          <w:rFonts w:ascii="Times New Roman" w:eastAsia="方正仿宋_GBK" w:cs="Times New Roman"/>
          <w:sz w:val="32"/>
          <w:szCs w:val="32"/>
        </w:rPr>
      </w:pPr>
    </w:p>
    <w:p w14:paraId="4DB1D068">
      <w:pPr>
        <w:pStyle w:val="3"/>
        <w:rPr>
          <w:rFonts w:ascii="Times New Roman" w:eastAsia="方正仿宋_GBK" w:cs="Times New Roman"/>
          <w:sz w:val="32"/>
          <w:szCs w:val="32"/>
        </w:rPr>
      </w:pPr>
    </w:p>
    <w:p w14:paraId="2259B274">
      <w:pPr>
        <w:pStyle w:val="3"/>
        <w:rPr>
          <w:rFonts w:ascii="Times New Roman" w:eastAsia="方正仿宋_GBK" w:cs="Times New Roman"/>
          <w:sz w:val="32"/>
          <w:szCs w:val="32"/>
        </w:rPr>
      </w:pPr>
    </w:p>
    <w:p w14:paraId="367CECE8">
      <w:pPr>
        <w:pStyle w:val="3"/>
        <w:rPr>
          <w:rFonts w:ascii="Times New Roman" w:eastAsia="方正仿宋_GBK" w:cs="Times New Roman"/>
          <w:sz w:val="32"/>
          <w:szCs w:val="32"/>
        </w:rPr>
      </w:pPr>
    </w:p>
    <w:p w14:paraId="48158284">
      <w:pPr>
        <w:pStyle w:val="3"/>
        <w:rPr>
          <w:rFonts w:ascii="Times New Roman" w:eastAsia="方正仿宋_GBK" w:cs="Times New Roman"/>
          <w:sz w:val="32"/>
          <w:szCs w:val="32"/>
        </w:rPr>
      </w:pPr>
    </w:p>
    <w:p w14:paraId="14AF6350">
      <w:pPr>
        <w:pStyle w:val="3"/>
        <w:rPr>
          <w:rFonts w:ascii="Times New Roman" w:eastAsia="方正仿宋_GBK" w:cs="Times New Roman"/>
          <w:sz w:val="32"/>
          <w:szCs w:val="32"/>
        </w:rPr>
      </w:pPr>
    </w:p>
    <w:p w14:paraId="5DFE1FA9">
      <w:pPr>
        <w:pStyle w:val="3"/>
        <w:rPr>
          <w:rFonts w:ascii="Times New Roman" w:eastAsia="方正仿宋_GBK" w:cs="Times New Roman"/>
          <w:sz w:val="32"/>
          <w:szCs w:val="32"/>
        </w:rPr>
      </w:pPr>
    </w:p>
    <w:p w14:paraId="071066E9">
      <w:pPr>
        <w:pStyle w:val="3"/>
        <w:rPr>
          <w:rFonts w:ascii="Times New Roman" w:eastAsia="方正仿宋_GBK" w:cs="Times New Roman"/>
          <w:sz w:val="32"/>
          <w:szCs w:val="32"/>
        </w:rPr>
      </w:pPr>
    </w:p>
    <w:p w14:paraId="22A867EE">
      <w:pPr>
        <w:pStyle w:val="3"/>
        <w:rPr>
          <w:rFonts w:ascii="Times New Roman" w:eastAsia="方正仿宋_GBK" w:cs="Times New Roman"/>
          <w:sz w:val="32"/>
          <w:szCs w:val="32"/>
        </w:rPr>
      </w:pPr>
    </w:p>
    <w:p w14:paraId="5FE77682">
      <w:pPr>
        <w:pStyle w:val="3"/>
        <w:rPr>
          <w:rFonts w:ascii="Times New Roman" w:eastAsia="方正仿宋_GBK" w:cs="Times New Roman"/>
          <w:sz w:val="32"/>
          <w:szCs w:val="32"/>
        </w:rPr>
      </w:pPr>
    </w:p>
    <w:p w14:paraId="2998FEE6">
      <w:pPr>
        <w:rPr>
          <w:rFonts w:eastAsia="方正仿宋_GBK"/>
          <w:sz w:val="32"/>
          <w:szCs w:val="32"/>
        </w:rPr>
      </w:pPr>
    </w:p>
    <w:p w14:paraId="52128F25">
      <w:pPr>
        <w:pStyle w:val="5"/>
        <w:rPr>
          <w:rFonts w:eastAsia="方正仿宋_GBK"/>
          <w:sz w:val="32"/>
          <w:szCs w:val="32"/>
        </w:rPr>
      </w:pPr>
    </w:p>
    <w:p w14:paraId="6EF76035">
      <w:pPr>
        <w:pStyle w:val="5"/>
        <w:rPr>
          <w:rFonts w:eastAsia="方正仿宋_GBK"/>
          <w:sz w:val="32"/>
          <w:szCs w:val="32"/>
        </w:rPr>
      </w:pPr>
    </w:p>
    <w:p w14:paraId="5AF5D25E">
      <w:pPr>
        <w:pStyle w:val="5"/>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14:paraId="316133E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A90757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5CC0AB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52504BE">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79EB802">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46879AB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2CB9F9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5BE1210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0E98DA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0AD2344">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5A3A9F9">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F6B61A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D363291">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3AEFC205">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031FBF1">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2E79C57F">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4B0AD3B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F9FA835">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3B61264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36CD3DC">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DA823A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2D1FA6D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0C92464">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6ECDB8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225C391">
      <w:pPr>
        <w:pStyle w:val="5"/>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14:paraId="366EC754">
      <w:pPr>
        <w:pStyle w:val="3"/>
        <w:rPr>
          <w:rFonts w:ascii="Times New Roman" w:eastAsia="方正小标宋_GBK" w:cs="Times New Roman"/>
          <w:b w:val="0"/>
          <w:kern w:val="2"/>
          <w:sz w:val="28"/>
          <w:szCs w:val="28"/>
        </w:rPr>
      </w:pPr>
    </w:p>
    <w:p w14:paraId="6F12591E">
      <w:pPr>
        <w:spacing w:line="800" w:lineRule="exact"/>
        <w:jc w:val="center"/>
        <w:rPr>
          <w:bCs/>
          <w:sz w:val="36"/>
          <w:szCs w:val="36"/>
        </w:rPr>
      </w:pPr>
      <w:r>
        <w:rPr>
          <w:bCs/>
          <w:sz w:val="36"/>
          <w:szCs w:val="36"/>
        </w:rPr>
        <w:t>项目</w:t>
      </w:r>
    </w:p>
    <w:p w14:paraId="634CE77E">
      <w:pPr>
        <w:spacing w:line="800" w:lineRule="exact"/>
        <w:jc w:val="center"/>
        <w:rPr>
          <w:bCs/>
          <w:sz w:val="36"/>
          <w:szCs w:val="36"/>
        </w:rPr>
      </w:pPr>
    </w:p>
    <w:p w14:paraId="4AEB7B27">
      <w:pPr>
        <w:spacing w:line="2000" w:lineRule="exact"/>
        <w:jc w:val="center"/>
        <w:rPr>
          <w:bCs/>
          <w:sz w:val="96"/>
          <w:szCs w:val="96"/>
        </w:rPr>
      </w:pPr>
      <w:r>
        <w:rPr>
          <w:bCs/>
          <w:sz w:val="96"/>
          <w:szCs w:val="96"/>
        </w:rPr>
        <w:t>合</w:t>
      </w:r>
    </w:p>
    <w:p w14:paraId="2162008A">
      <w:pPr>
        <w:rPr>
          <w:bCs/>
          <w:sz w:val="96"/>
          <w:szCs w:val="96"/>
        </w:rPr>
      </w:pPr>
    </w:p>
    <w:p w14:paraId="2AAC0D10">
      <w:pPr>
        <w:pStyle w:val="3"/>
        <w:rPr>
          <w:rFonts w:ascii="Times New Roman" w:cs="Times New Roman"/>
        </w:rPr>
      </w:pPr>
    </w:p>
    <w:p w14:paraId="70B6D9A5">
      <w:pPr>
        <w:spacing w:line="2000" w:lineRule="exact"/>
        <w:jc w:val="center"/>
        <w:rPr>
          <w:rFonts w:eastAsia="仿宋"/>
          <w:bCs/>
          <w:sz w:val="220"/>
          <w:szCs w:val="220"/>
        </w:rPr>
      </w:pPr>
      <w:r>
        <w:rPr>
          <w:bCs/>
          <w:sz w:val="96"/>
          <w:szCs w:val="96"/>
        </w:rPr>
        <w:t>同</w:t>
      </w:r>
    </w:p>
    <w:p w14:paraId="0D54DB20">
      <w:pPr>
        <w:spacing w:line="500" w:lineRule="exact"/>
        <w:jc w:val="center"/>
        <w:rPr>
          <w:rFonts w:eastAsia="仿宋"/>
          <w:b/>
          <w:sz w:val="44"/>
          <w:szCs w:val="44"/>
        </w:rPr>
      </w:pPr>
    </w:p>
    <w:p w14:paraId="543477A5">
      <w:pPr>
        <w:spacing w:line="500" w:lineRule="exact"/>
        <w:jc w:val="center"/>
        <w:rPr>
          <w:rFonts w:eastAsia="仿宋"/>
          <w:b/>
          <w:sz w:val="44"/>
          <w:szCs w:val="44"/>
        </w:rPr>
      </w:pPr>
    </w:p>
    <w:p w14:paraId="224E7818">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14:paraId="1D8948A1">
      <w:pPr>
        <w:spacing w:line="600" w:lineRule="exact"/>
        <w:jc w:val="center"/>
        <w:rPr>
          <w:rFonts w:eastAsia="仿宋"/>
          <w:bCs/>
          <w:sz w:val="32"/>
          <w:szCs w:val="32"/>
          <w:u w:val="single"/>
        </w:rPr>
      </w:pPr>
    </w:p>
    <w:p w14:paraId="7C35546A">
      <w:pPr>
        <w:spacing w:line="600" w:lineRule="exact"/>
        <w:ind w:firstLine="1280" w:firstLineChars="400"/>
        <w:jc w:val="left"/>
        <w:rPr>
          <w:rFonts w:eastAsia="仿宋"/>
          <w:bCs/>
          <w:sz w:val="32"/>
          <w:szCs w:val="32"/>
          <w:u w:val="single"/>
        </w:rPr>
      </w:pPr>
      <w:r>
        <w:rPr>
          <w:rFonts w:eastAsia="仿宋"/>
          <w:bCs/>
          <w:sz w:val="32"/>
          <w:szCs w:val="32"/>
        </w:rPr>
        <w:t>乙方（承包人）：</w:t>
      </w:r>
    </w:p>
    <w:p w14:paraId="4608B665">
      <w:pPr>
        <w:spacing w:line="600" w:lineRule="exact"/>
        <w:ind w:firstLine="3520" w:firstLineChars="1100"/>
        <w:rPr>
          <w:rFonts w:eastAsia="仿宋"/>
          <w:bCs/>
          <w:sz w:val="32"/>
          <w:szCs w:val="32"/>
        </w:rPr>
      </w:pPr>
    </w:p>
    <w:p w14:paraId="285BAB78">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1781E91B">
      <w:pPr>
        <w:pStyle w:val="3"/>
        <w:rPr>
          <w:rFonts w:ascii="Times New Roman" w:eastAsia="仿宋" w:cs="Times New Roman"/>
          <w:bCs/>
          <w:sz w:val="32"/>
          <w:szCs w:val="32"/>
        </w:rPr>
      </w:pPr>
    </w:p>
    <w:p w14:paraId="1420B39C"/>
    <w:p w14:paraId="7D9F82C3"/>
    <w:p w14:paraId="4273DA4B">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14D7A729">
      <w:pPr>
        <w:spacing w:line="560" w:lineRule="exact"/>
        <w:ind w:firstLine="640" w:firstLineChars="200"/>
        <w:rPr>
          <w:rFonts w:hint="default"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垫江高新区（县城组团）屋面防水及雨污水管网维修工程</w:t>
      </w:r>
    </w:p>
    <w:p w14:paraId="6A5C89FD">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14:paraId="50F457AC">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1）子项1：30米污水管网土方开挖，管网、检查井修复、土方回填、人行道恢复等工作。（2）子项2：开挖沥清路面及地下土石、更换管道、砌筑检查井等。（3）子项3：清除原有防水卷材并重新铺设，修复排水管、回填土石方、铺设碎石等。具体工作内容包括但不限于本项目的方案、工程清单内全部内容。</w:t>
      </w:r>
    </w:p>
    <w:p w14:paraId="7CF5E14F">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14:paraId="24F3A36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4EAA70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A15068">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47061CE">
      <w:pPr>
        <w:spacing w:line="560" w:lineRule="exact"/>
        <w:ind w:firstLine="643" w:firstLineChars="200"/>
        <w:rPr>
          <w:rFonts w:eastAsia="仿宋"/>
          <w:b/>
          <w:kern w:val="0"/>
          <w:sz w:val="32"/>
          <w:szCs w:val="32"/>
        </w:rPr>
      </w:pPr>
      <w:r>
        <w:rPr>
          <w:rFonts w:eastAsia="仿宋"/>
          <w:b/>
          <w:kern w:val="0"/>
          <w:sz w:val="32"/>
          <w:szCs w:val="32"/>
        </w:rPr>
        <w:t>三、工期要求</w:t>
      </w:r>
    </w:p>
    <w:p w14:paraId="279A59B9">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p>
    <w:p w14:paraId="61B2C757">
      <w:pPr>
        <w:spacing w:line="560" w:lineRule="exact"/>
        <w:ind w:firstLine="643" w:firstLineChars="200"/>
        <w:rPr>
          <w:rFonts w:eastAsia="仿宋"/>
          <w:b/>
          <w:kern w:val="0"/>
          <w:sz w:val="32"/>
          <w:szCs w:val="32"/>
        </w:rPr>
      </w:pPr>
      <w:r>
        <w:rPr>
          <w:rFonts w:eastAsia="仿宋"/>
          <w:b/>
          <w:kern w:val="0"/>
          <w:sz w:val="32"/>
          <w:szCs w:val="32"/>
        </w:rPr>
        <w:t>四、安全要求</w:t>
      </w:r>
    </w:p>
    <w:p w14:paraId="0659650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kern w:val="0"/>
          <w:sz w:val="32"/>
          <w:szCs w:val="32"/>
        </w:rPr>
      </w:pPr>
      <w:r>
        <w:rPr>
          <w:rFonts w:eastAsia="仿宋"/>
          <w:b/>
          <w:kern w:val="0"/>
          <w:sz w:val="32"/>
          <w:szCs w:val="32"/>
        </w:rPr>
        <w:t>五、质量标准及要求</w:t>
      </w:r>
    </w:p>
    <w:p w14:paraId="076250B0">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437C4AD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37707E8F">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727FDAB6">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206D38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u w:val="single"/>
          <w:lang w:eastAsia="zh-CN"/>
        </w:rPr>
        <w:t>垫江高新区（县城组团）屋面防水及雨污水管网维修工程</w:t>
      </w:r>
      <w:r>
        <w:rPr>
          <w:rFonts w:hint="eastAsia" w:eastAsia="仿宋"/>
          <w:kern w:val="0"/>
          <w:sz w:val="32"/>
          <w:szCs w:val="32"/>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571F9387">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14:paraId="7AA1F415">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703CA1AC">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35BF6E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72ED3AA7">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547CED99">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14:paraId="6349E44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5C57060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29166A85">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1B5B03F9">
      <w:pPr>
        <w:spacing w:line="560" w:lineRule="exact"/>
        <w:ind w:firstLine="640" w:firstLineChars="200"/>
        <w:rPr>
          <w:rFonts w:eastAsia="仿宋"/>
          <w:kern w:val="0"/>
          <w:sz w:val="32"/>
          <w:szCs w:val="32"/>
        </w:rPr>
      </w:pPr>
      <w:r>
        <w:rPr>
          <w:rFonts w:eastAsia="仿宋"/>
          <w:kern w:val="0"/>
          <w:sz w:val="32"/>
          <w:szCs w:val="32"/>
        </w:rPr>
        <w:t>3.措施费</w:t>
      </w:r>
    </w:p>
    <w:p w14:paraId="315F8E03">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8C1FFD7">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5A2422CC">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095600C9">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6C8A59C9">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kern w:val="0"/>
          <w:sz w:val="32"/>
          <w:szCs w:val="32"/>
        </w:rPr>
      </w:pPr>
      <w:r>
        <w:rPr>
          <w:rFonts w:eastAsia="仿宋"/>
          <w:b/>
          <w:kern w:val="0"/>
          <w:sz w:val="32"/>
          <w:szCs w:val="32"/>
        </w:rPr>
        <w:t>八、付款方式：</w:t>
      </w:r>
    </w:p>
    <w:p w14:paraId="4F8AEF9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eastAsia" w:ascii="方正仿宋_GBK" w:hAnsi="方正仿宋_GBK" w:eastAsia="方正仿宋_GBK" w:cs="方正仿宋_GBK"/>
          <w:color w:val="000000"/>
          <w:sz w:val="32"/>
          <w:szCs w:val="32"/>
          <w:highlight w:val="none"/>
          <w:lang w:val="en-US" w:eastAsia="zh-CN"/>
        </w:rPr>
        <w:t>工程完工经验收合格后，凭项目所在地增值税专票一次性支付合同金额的80%；经审计后支付至审定金额的97%，剩余3%作为工程质量保修金；工程质量保修金在缺陷责任期(24个月)满后一次性无息支付。</w:t>
      </w:r>
    </w:p>
    <w:p w14:paraId="3B6548AD">
      <w:pPr>
        <w:spacing w:line="556" w:lineRule="exact"/>
        <w:ind w:firstLine="643" w:firstLineChars="200"/>
        <w:jc w:val="left"/>
        <w:rPr>
          <w:rFonts w:eastAsia="仿宋"/>
          <w:b/>
          <w:kern w:val="0"/>
          <w:sz w:val="32"/>
          <w:szCs w:val="32"/>
        </w:rPr>
      </w:pPr>
      <w:r>
        <w:rPr>
          <w:rFonts w:eastAsia="仿宋"/>
          <w:b/>
          <w:kern w:val="0"/>
          <w:sz w:val="32"/>
          <w:szCs w:val="32"/>
        </w:rPr>
        <w:t>九、承诺</w:t>
      </w:r>
    </w:p>
    <w:p w14:paraId="1C6396B5">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072592D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6308438">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3745FF40">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45912B4A">
      <w:pPr>
        <w:pStyle w:val="8"/>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6C2EF0CE">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5E82BF3D">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40C92CD9">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02B52AD3">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0D2ED041">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20B7EDBF">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0BFE5FF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5C6540D4">
      <w:pPr>
        <w:spacing w:line="556" w:lineRule="exact"/>
        <w:ind w:firstLine="640" w:firstLineChars="200"/>
        <w:rPr>
          <w:rFonts w:eastAsia="仿宋"/>
          <w:kern w:val="0"/>
          <w:sz w:val="32"/>
          <w:szCs w:val="32"/>
        </w:rPr>
      </w:pPr>
    </w:p>
    <w:p w14:paraId="2728BA63">
      <w:pPr>
        <w:spacing w:line="556" w:lineRule="exact"/>
        <w:ind w:firstLine="640" w:firstLineChars="200"/>
        <w:rPr>
          <w:rFonts w:eastAsia="仿宋"/>
          <w:kern w:val="0"/>
          <w:sz w:val="32"/>
          <w:szCs w:val="32"/>
        </w:rPr>
      </w:pPr>
      <w:r>
        <w:rPr>
          <w:rFonts w:eastAsia="仿宋"/>
          <w:kern w:val="0"/>
          <w:sz w:val="32"/>
          <w:szCs w:val="32"/>
        </w:rPr>
        <w:t>甲方：（公章）              乙方：（公章）</w:t>
      </w:r>
    </w:p>
    <w:p w14:paraId="7D4EA68F">
      <w:pPr>
        <w:spacing w:line="556" w:lineRule="exact"/>
        <w:ind w:firstLine="640" w:firstLineChars="200"/>
        <w:rPr>
          <w:rFonts w:eastAsia="仿宋"/>
          <w:kern w:val="0"/>
          <w:sz w:val="32"/>
          <w:szCs w:val="32"/>
        </w:rPr>
      </w:pPr>
    </w:p>
    <w:p w14:paraId="339601FD">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1317934E">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6CA01E87">
      <w:pPr>
        <w:spacing w:line="556" w:lineRule="exact"/>
        <w:rPr>
          <w:rFonts w:eastAsia="仿宋"/>
          <w:kern w:val="0"/>
          <w:sz w:val="32"/>
          <w:szCs w:val="32"/>
        </w:rPr>
      </w:pPr>
    </w:p>
    <w:p w14:paraId="58612D0E">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6E56D9A3">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3044502B"/>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D51C6AD-CC13-4F99-B64E-C90A98BF4854}"/>
  </w:font>
  <w:font w:name="方正小标宋_GBK">
    <w:panose1 w:val="03000509000000000000"/>
    <w:charset w:val="86"/>
    <w:family w:val="script"/>
    <w:pitch w:val="default"/>
    <w:sig w:usb0="00000001" w:usb1="080E0000" w:usb2="00000000" w:usb3="00000000" w:csb0="00040000" w:csb1="00000000"/>
    <w:embedRegular r:id="rId2" w:fontKey="{9B3C1CBA-AEEC-493C-A0E8-9EB2CC839B9B}"/>
  </w:font>
  <w:font w:name="方正黑体_GBK">
    <w:panose1 w:val="03000509000000000000"/>
    <w:charset w:val="86"/>
    <w:family w:val="script"/>
    <w:pitch w:val="default"/>
    <w:sig w:usb0="00000001" w:usb1="080E0000" w:usb2="00000000" w:usb3="00000000" w:csb0="00040000" w:csb1="00000000"/>
    <w:embedRegular r:id="rId3" w:fontKey="{DDCC921E-8856-42A2-95EB-B7E875B2DD9E}"/>
  </w:font>
  <w:font w:name="方正仿宋_GBK">
    <w:panose1 w:val="03000509000000000000"/>
    <w:charset w:val="86"/>
    <w:family w:val="script"/>
    <w:pitch w:val="default"/>
    <w:sig w:usb0="00000001" w:usb1="080E0000" w:usb2="00000000" w:usb3="00000000" w:csb0="00040000" w:csb1="00000000"/>
    <w:embedRegular r:id="rId4" w:fontKey="{501FAB54-4C02-40E2-904B-C7F0C166008E}"/>
  </w:font>
  <w:font w:name="方正楷体_GBK">
    <w:panose1 w:val="03000509000000000000"/>
    <w:charset w:val="86"/>
    <w:family w:val="script"/>
    <w:pitch w:val="default"/>
    <w:sig w:usb0="00000001" w:usb1="080E0000" w:usb2="00000000" w:usb3="00000000" w:csb0="00040000" w:csb1="00000000"/>
    <w:embedRegular r:id="rId5" w:fontKey="{96CDB35C-8165-42AC-95D6-25D756D3265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B5D195B"/>
    <w:rsid w:val="0CE44165"/>
    <w:rsid w:val="0D9E6986"/>
    <w:rsid w:val="0E0802A4"/>
    <w:rsid w:val="0E1E1875"/>
    <w:rsid w:val="0E3712EA"/>
    <w:rsid w:val="0EC51CF1"/>
    <w:rsid w:val="0ECA37AB"/>
    <w:rsid w:val="0F76123D"/>
    <w:rsid w:val="128F4316"/>
    <w:rsid w:val="14D56A06"/>
    <w:rsid w:val="15560578"/>
    <w:rsid w:val="169E17A5"/>
    <w:rsid w:val="17FF3B30"/>
    <w:rsid w:val="18886FB2"/>
    <w:rsid w:val="1B397CEE"/>
    <w:rsid w:val="1B5F120C"/>
    <w:rsid w:val="1B6B0221"/>
    <w:rsid w:val="1D320E99"/>
    <w:rsid w:val="201C7BDE"/>
    <w:rsid w:val="20910808"/>
    <w:rsid w:val="21C845C6"/>
    <w:rsid w:val="23FF75FB"/>
    <w:rsid w:val="249C309C"/>
    <w:rsid w:val="274C3018"/>
    <w:rsid w:val="29C65DEF"/>
    <w:rsid w:val="2AD73080"/>
    <w:rsid w:val="2B34219F"/>
    <w:rsid w:val="2CB43679"/>
    <w:rsid w:val="2DA00FE1"/>
    <w:rsid w:val="2E110657"/>
    <w:rsid w:val="30354AD0"/>
    <w:rsid w:val="30597E6B"/>
    <w:rsid w:val="305D5DD5"/>
    <w:rsid w:val="30F82810"/>
    <w:rsid w:val="31155667"/>
    <w:rsid w:val="323036BF"/>
    <w:rsid w:val="32F170E0"/>
    <w:rsid w:val="34DC407D"/>
    <w:rsid w:val="35026D15"/>
    <w:rsid w:val="37830498"/>
    <w:rsid w:val="37B54749"/>
    <w:rsid w:val="38463F61"/>
    <w:rsid w:val="39397ACC"/>
    <w:rsid w:val="3B442094"/>
    <w:rsid w:val="3DFE7B71"/>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B8497E"/>
    <w:rsid w:val="509F77A0"/>
    <w:rsid w:val="51991247"/>
    <w:rsid w:val="5248023B"/>
    <w:rsid w:val="52635075"/>
    <w:rsid w:val="548B6F63"/>
    <w:rsid w:val="555E7D76"/>
    <w:rsid w:val="56332FB1"/>
    <w:rsid w:val="582C7CB7"/>
    <w:rsid w:val="587F428B"/>
    <w:rsid w:val="59DA1D3B"/>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4A6664"/>
    <w:rsid w:val="6DB8406F"/>
    <w:rsid w:val="6F8133E5"/>
    <w:rsid w:val="70B16045"/>
    <w:rsid w:val="70B63E7A"/>
    <w:rsid w:val="736657B7"/>
    <w:rsid w:val="73B10D5B"/>
    <w:rsid w:val="73C73BDC"/>
    <w:rsid w:val="744A4A68"/>
    <w:rsid w:val="75363586"/>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4">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5">
    <w:name w:val="Body Text"/>
    <w:basedOn w:val="1"/>
    <w:next w:val="1"/>
    <w:link w:val="13"/>
    <w:unhideWhenUsed/>
    <w:qFormat/>
    <w:uiPriority w:val="99"/>
    <w:pPr>
      <w:jc w:val="center"/>
    </w:pPr>
    <w:rPr>
      <w:b/>
      <w:color w:val="FF0000"/>
      <w:sz w:val="44"/>
      <w:szCs w:val="44"/>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5"/>
    <w:next w:val="2"/>
    <w:qFormat/>
    <w:uiPriority w:val="0"/>
    <w:pPr>
      <w:spacing w:after="120"/>
      <w:ind w:firstLine="420" w:firstLineChars="100"/>
    </w:pPr>
    <w:rPr>
      <w:sz w:val="21"/>
    </w:rPr>
  </w:style>
  <w:style w:type="character" w:customStyle="1" w:styleId="12">
    <w:name w:val="标题 3 Char"/>
    <w:basedOn w:val="11"/>
    <w:link w:val="3"/>
    <w:qFormat/>
    <w:uiPriority w:val="99"/>
    <w:rPr>
      <w:rFonts w:ascii="仿宋_GB2312" w:hAnsi="Times New Roman" w:eastAsia="仿宋_GB2312" w:cs="宋体"/>
      <w:b/>
      <w:kern w:val="0"/>
      <w:sz w:val="24"/>
      <w:szCs w:val="24"/>
    </w:rPr>
  </w:style>
  <w:style w:type="character" w:customStyle="1" w:styleId="13">
    <w:name w:val="正文文本 Char"/>
    <w:basedOn w:val="11"/>
    <w:link w:val="5"/>
    <w:qFormat/>
    <w:uiPriority w:val="99"/>
    <w:rPr>
      <w:rFonts w:ascii="Times New Roman" w:hAnsi="Times New Roman" w:eastAsia="宋体" w:cs="Times New Roman"/>
      <w:b/>
      <w:color w:val="FF0000"/>
      <w:sz w:val="44"/>
      <w:szCs w:val="44"/>
    </w:rPr>
  </w:style>
  <w:style w:type="character" w:customStyle="1" w:styleId="14">
    <w:name w:val="页眉 Char"/>
    <w:basedOn w:val="11"/>
    <w:link w:val="7"/>
    <w:semiHidden/>
    <w:qFormat/>
    <w:uiPriority w:val="99"/>
    <w:rPr>
      <w:kern w:val="2"/>
      <w:sz w:val="18"/>
      <w:szCs w:val="18"/>
    </w:rPr>
  </w:style>
  <w:style w:type="character" w:customStyle="1" w:styleId="15">
    <w:name w:val="页脚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20</Pages>
  <Words>7329</Words>
  <Characters>7757</Characters>
  <Lines>55</Lines>
  <Paragraphs>15</Paragraphs>
  <TotalTime>0</TotalTime>
  <ScaleCrop>false</ScaleCrop>
  <LinksUpToDate>false</LinksUpToDate>
  <CharactersWithSpaces>8109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2025-06-18T08:08:00Z</cp:lastPrinted>
  <dcterms:modified xsi:type="dcterms:W3CDTF">2025-08-18T06:19:12Z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7A02AD85FFC545D3B700EEF474D0F94A_13</vt:lpwstr>
  </property>
  <property fmtid="{D5CDD505-2E9C-101B-9397-08002B2CF9AE}" pid="4" name="KSOTemplateDocerSaveRecord">
    <vt:lpwstr>eyJoZGlkIjoiOTA5MjEwNTA3MTE0ODQxNGEwMTZiODdkOGQ4ZmMzM2QiLCJ1c2VySWQiOiIyMTMxNDY2NjkifQ==</vt:lpwstr>
  </property>
</Properties>
</file>