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方正小标宋_GBK" w:eastAsia="方正小标宋_GBK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方正小标宋_GBK" w:eastAsia="方正小标宋_GBK" w:cs="Times New Roman"/>
          <w:sz w:val="24"/>
          <w:szCs w:val="24"/>
          <w:lang w:eastAsia="zh-CN"/>
        </w:rPr>
      </w:pPr>
    </w:p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sz w:val="44"/>
          <w:szCs w:val="44"/>
          <w:lang w:eastAsia="zh-CN"/>
        </w:rPr>
        <w:t>采购肥料询价</w:t>
      </w:r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</w:p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</w:p>
    <w:p>
      <w:pPr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（公章）</w:t>
      </w:r>
      <w:r>
        <w:rPr>
          <w:rFonts w:ascii="Times New Roman" w:hAnsi="方正仿宋_GBK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3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949"/>
        <w:gridCol w:w="2469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品名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型号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报价（元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val="en-US" w:eastAsia="zh-CN"/>
              </w:rPr>
              <w:t>/吨</w:t>
            </w: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0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有机无机复合肥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不低于10-5-5-20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7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农家肥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253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  </w:t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C1AF3"/>
    <w:rsid w:val="0C3F3033"/>
    <w:rsid w:val="0EA04485"/>
    <w:rsid w:val="43D33DEB"/>
    <w:rsid w:val="6A5B179E"/>
    <w:rsid w:val="79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2025-09-24T08:09:00Z</dcterms:created>
  <dc:creator>Administrator</dc:creator>
  <cp:lastModifiedBy>Administrator</cp:lastModifiedBy>
  <dcterms:modified xsi:type="dcterms:W3CDTF">2025-09-24T08:22:21Z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