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2ECE1" w14:textId="77777777" w:rsidR="00216F5C" w:rsidRDefault="00216F5C" w:rsidP="009C4461">
      <w:pPr>
        <w:jc w:val="center"/>
        <w:rPr>
          <w:rFonts w:ascii="黑体" w:eastAsia="黑体" w:hAnsi="黑体" w:cstheme="minorEastAsia" w:hint="eastAsia"/>
          <w:b/>
          <w:sz w:val="52"/>
          <w:szCs w:val="52"/>
        </w:rPr>
      </w:pPr>
    </w:p>
    <w:p w14:paraId="59B64842" w14:textId="4F9B761F" w:rsidR="007B555F" w:rsidRDefault="00AB4B9D" w:rsidP="008A0E8D">
      <w:pPr>
        <w:jc w:val="center"/>
        <w:rPr>
          <w:rFonts w:ascii="黑体" w:eastAsia="黑体" w:hAnsi="黑体" w:cstheme="minorEastAsia" w:hint="eastAsia"/>
          <w:b/>
          <w:spacing w:val="20"/>
          <w:sz w:val="52"/>
          <w:szCs w:val="52"/>
        </w:rPr>
      </w:pPr>
      <w:r w:rsidRPr="00AB4B9D">
        <w:rPr>
          <w:rFonts w:ascii="黑体" w:eastAsia="黑体" w:hAnsi="黑体" w:cstheme="minorEastAsia" w:hint="eastAsia"/>
          <w:b/>
          <w:spacing w:val="20"/>
          <w:sz w:val="44"/>
          <w:szCs w:val="44"/>
        </w:rPr>
        <w:t>垫江</w:t>
      </w:r>
      <w:proofErr w:type="gramStart"/>
      <w:r w:rsidRPr="00AB4B9D">
        <w:rPr>
          <w:rFonts w:ascii="黑体" w:eastAsia="黑体" w:hAnsi="黑体" w:cstheme="minorEastAsia" w:hint="eastAsia"/>
          <w:b/>
          <w:spacing w:val="20"/>
          <w:sz w:val="44"/>
          <w:szCs w:val="44"/>
        </w:rPr>
        <w:t>县五洞镇</w:t>
      </w:r>
      <w:proofErr w:type="gramEnd"/>
      <w:r w:rsidRPr="00AB4B9D">
        <w:rPr>
          <w:rFonts w:ascii="黑体" w:eastAsia="黑体" w:hAnsi="黑体" w:cstheme="minorEastAsia" w:hint="eastAsia"/>
          <w:b/>
          <w:spacing w:val="20"/>
          <w:sz w:val="44"/>
          <w:szCs w:val="44"/>
        </w:rPr>
        <w:t>石板丘停车场建设项目</w:t>
      </w:r>
    </w:p>
    <w:p w14:paraId="40FEE19F" w14:textId="77777777" w:rsidR="009C4461" w:rsidRPr="007B555F" w:rsidRDefault="000534F9" w:rsidP="008A0E8D">
      <w:pPr>
        <w:jc w:val="center"/>
        <w:rPr>
          <w:rFonts w:asciiTheme="minorEastAsia" w:hAnsiTheme="minorEastAsia" w:cstheme="majorEastAsia" w:hint="eastAsia"/>
          <w:b/>
          <w:spacing w:val="26"/>
          <w:sz w:val="52"/>
          <w:szCs w:val="52"/>
        </w:rPr>
      </w:pPr>
      <w:r w:rsidRPr="009C4461">
        <w:rPr>
          <w:rFonts w:asciiTheme="majorEastAsia" w:eastAsiaTheme="majorEastAsia" w:hAnsiTheme="majorEastAsia" w:cs="Arial"/>
          <w:b/>
          <w:color w:val="333333"/>
          <w:sz w:val="52"/>
          <w:szCs w:val="52"/>
          <w:shd w:val="clear" w:color="auto" w:fill="FFFFFF"/>
        </w:rPr>
        <w:br/>
      </w:r>
      <w:r w:rsidR="009C4461" w:rsidRPr="007B555F">
        <w:rPr>
          <w:rFonts w:asciiTheme="minorEastAsia" w:hAnsiTheme="minorEastAsia" w:cstheme="majorEastAsia" w:hint="eastAsia"/>
          <w:b/>
          <w:spacing w:val="26"/>
          <w:sz w:val="52"/>
          <w:szCs w:val="52"/>
        </w:rPr>
        <w:t>预算</w:t>
      </w:r>
      <w:r w:rsidR="0042422D" w:rsidRPr="007B555F">
        <w:rPr>
          <w:rFonts w:asciiTheme="minorEastAsia" w:hAnsiTheme="minorEastAsia" w:cstheme="majorEastAsia" w:hint="eastAsia"/>
          <w:b/>
          <w:spacing w:val="26"/>
          <w:sz w:val="52"/>
          <w:szCs w:val="52"/>
        </w:rPr>
        <w:t>编制</w:t>
      </w:r>
      <w:r w:rsidR="009C4461" w:rsidRPr="007B555F">
        <w:rPr>
          <w:rFonts w:asciiTheme="minorEastAsia" w:hAnsiTheme="minorEastAsia" w:cstheme="majorEastAsia" w:hint="eastAsia"/>
          <w:b/>
          <w:spacing w:val="26"/>
          <w:sz w:val="52"/>
          <w:szCs w:val="52"/>
        </w:rPr>
        <w:t>报告</w:t>
      </w:r>
    </w:p>
    <w:p w14:paraId="0D225BD8" w14:textId="2BFF96A7" w:rsidR="009C4461" w:rsidRPr="008A0E8D" w:rsidRDefault="00AB4B9D" w:rsidP="008A0E8D">
      <w:pPr>
        <w:ind w:left="1600" w:hangingChars="500" w:hanging="1600"/>
        <w:jc w:val="center"/>
        <w:rPr>
          <w:rFonts w:asciiTheme="minorEastAsia" w:hAnsiTheme="minorEastAsia" w:cstheme="minorEastAsia" w:hint="eastAsia"/>
          <w:sz w:val="32"/>
          <w:szCs w:val="32"/>
        </w:rPr>
      </w:pPr>
      <w:r>
        <w:rPr>
          <w:rFonts w:asciiTheme="minorEastAsia" w:hAnsiTheme="minorEastAsia" w:cstheme="minorEastAsia" w:hint="eastAsia"/>
          <w:sz w:val="32"/>
          <w:szCs w:val="32"/>
        </w:rPr>
        <w:t>2025-108（TG）</w:t>
      </w:r>
    </w:p>
    <w:p w14:paraId="7A2A2117" w14:textId="77777777" w:rsidR="00216F5C" w:rsidRDefault="00216F5C" w:rsidP="009C4461">
      <w:pPr>
        <w:jc w:val="center"/>
        <w:rPr>
          <w:rFonts w:asciiTheme="majorEastAsia" w:eastAsiaTheme="majorEastAsia" w:hAnsiTheme="majorEastAsia" w:cstheme="majorEastAsia" w:hint="eastAsia"/>
          <w:sz w:val="32"/>
          <w:szCs w:val="32"/>
        </w:rPr>
      </w:pPr>
    </w:p>
    <w:p w14:paraId="3D447554" w14:textId="77777777" w:rsidR="00A95598" w:rsidRDefault="00A95598" w:rsidP="000534F9">
      <w:pPr>
        <w:jc w:val="center"/>
        <w:rPr>
          <w:rFonts w:asciiTheme="majorEastAsia" w:eastAsiaTheme="majorEastAsia" w:hAnsiTheme="majorEastAsia" w:cstheme="majorEastAsia" w:hint="eastAsia"/>
          <w:b/>
          <w:sz w:val="52"/>
          <w:szCs w:val="52"/>
        </w:rPr>
      </w:pPr>
    </w:p>
    <w:p w14:paraId="0655E8AB" w14:textId="77777777" w:rsidR="006255B8" w:rsidRDefault="006255B8" w:rsidP="000534F9">
      <w:pPr>
        <w:jc w:val="center"/>
        <w:rPr>
          <w:rFonts w:asciiTheme="majorEastAsia" w:eastAsiaTheme="majorEastAsia" w:hAnsiTheme="majorEastAsia" w:cstheme="majorEastAsia" w:hint="eastAsia"/>
          <w:b/>
          <w:sz w:val="52"/>
          <w:szCs w:val="52"/>
        </w:rPr>
      </w:pPr>
    </w:p>
    <w:p w14:paraId="28CB90BC" w14:textId="77777777" w:rsidR="00C302BF" w:rsidRDefault="00C302BF" w:rsidP="000534F9">
      <w:pPr>
        <w:jc w:val="center"/>
        <w:rPr>
          <w:rFonts w:asciiTheme="majorEastAsia" w:eastAsiaTheme="majorEastAsia" w:hAnsiTheme="majorEastAsia" w:cstheme="majorEastAsia" w:hint="eastAsia"/>
          <w:b/>
          <w:sz w:val="52"/>
          <w:szCs w:val="52"/>
        </w:rPr>
      </w:pPr>
    </w:p>
    <w:p w14:paraId="247C4102" w14:textId="77777777" w:rsidR="00A95598" w:rsidRDefault="001F6357" w:rsidP="008A0E8D">
      <w:pPr>
        <w:jc w:val="center"/>
        <w:rPr>
          <w:rFonts w:asciiTheme="majorEastAsia" w:eastAsiaTheme="majorEastAsia" w:hAnsiTheme="majorEastAsia" w:cstheme="majorEastAsia" w:hint="eastAsia"/>
          <w:sz w:val="36"/>
          <w:szCs w:val="36"/>
        </w:rPr>
      </w:pPr>
      <w:r>
        <w:rPr>
          <w:noProof/>
        </w:rPr>
        <w:drawing>
          <wp:inline distT="0" distB="0" distL="114300" distR="114300" wp14:anchorId="30AEE91B" wp14:editId="41317837">
            <wp:extent cx="2907974" cy="1694268"/>
            <wp:effectExtent l="0" t="0" r="6985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41562" cy="1713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D6B2DB" w14:textId="77777777" w:rsidR="00A95598" w:rsidRPr="00737706" w:rsidRDefault="00C06E3A" w:rsidP="00C06E3A">
      <w:pPr>
        <w:ind w:left="2027" w:hangingChars="500" w:hanging="2027"/>
        <w:jc w:val="center"/>
        <w:rPr>
          <w:rFonts w:asciiTheme="minorEastAsia" w:hAnsiTheme="minorEastAsia" w:cstheme="minorEastAsia" w:hint="eastAsia"/>
          <w:b/>
          <w:bCs/>
          <w:color w:val="000000"/>
          <w:spacing w:val="22"/>
          <w:kern w:val="10"/>
          <w:sz w:val="36"/>
          <w:szCs w:val="36"/>
          <w:u w:val="single"/>
        </w:rPr>
      </w:pPr>
      <w:r w:rsidRPr="00737706">
        <w:rPr>
          <w:rFonts w:asciiTheme="minorEastAsia" w:hAnsiTheme="minorEastAsia" w:cstheme="minorEastAsia" w:hint="eastAsia"/>
          <w:b/>
          <w:spacing w:val="22"/>
          <w:kern w:val="10"/>
          <w:sz w:val="36"/>
          <w:szCs w:val="36"/>
        </w:rPr>
        <w:t>重庆市以存项目管理有限公司</w:t>
      </w:r>
    </w:p>
    <w:p w14:paraId="40986030" w14:textId="541E283D" w:rsidR="00A95598" w:rsidRPr="00ED516C" w:rsidRDefault="001F6357" w:rsidP="008F3D3A">
      <w:pPr>
        <w:ind w:left="2067" w:hangingChars="500" w:hanging="2067"/>
        <w:jc w:val="center"/>
        <w:rPr>
          <w:rFonts w:asciiTheme="minorEastAsia" w:hAnsiTheme="minorEastAsia" w:cstheme="minorEastAsia" w:hint="eastAsia"/>
          <w:b/>
          <w:spacing w:val="26"/>
          <w:kern w:val="10"/>
          <w:sz w:val="36"/>
          <w:szCs w:val="36"/>
        </w:rPr>
      </w:pPr>
      <w:r w:rsidRPr="00ED516C">
        <w:rPr>
          <w:rFonts w:asciiTheme="minorEastAsia" w:hAnsiTheme="minorEastAsia" w:cstheme="minorEastAsia" w:hint="eastAsia"/>
          <w:b/>
          <w:spacing w:val="26"/>
          <w:kern w:val="10"/>
          <w:sz w:val="36"/>
          <w:szCs w:val="36"/>
        </w:rPr>
        <w:t>202</w:t>
      </w:r>
      <w:r w:rsidR="00AB4B9D">
        <w:rPr>
          <w:rFonts w:asciiTheme="minorEastAsia" w:hAnsiTheme="minorEastAsia" w:cstheme="minorEastAsia" w:hint="eastAsia"/>
          <w:b/>
          <w:spacing w:val="26"/>
          <w:kern w:val="10"/>
          <w:sz w:val="36"/>
          <w:szCs w:val="36"/>
        </w:rPr>
        <w:t>5</w:t>
      </w:r>
      <w:r w:rsidRPr="00ED516C">
        <w:rPr>
          <w:rFonts w:asciiTheme="minorEastAsia" w:hAnsiTheme="minorEastAsia" w:cstheme="minorEastAsia" w:hint="eastAsia"/>
          <w:b/>
          <w:spacing w:val="26"/>
          <w:kern w:val="10"/>
          <w:sz w:val="36"/>
          <w:szCs w:val="36"/>
        </w:rPr>
        <w:t>年</w:t>
      </w:r>
      <w:r w:rsidR="00AB4B9D">
        <w:rPr>
          <w:rFonts w:asciiTheme="minorEastAsia" w:hAnsiTheme="minorEastAsia" w:cstheme="minorEastAsia" w:hint="eastAsia"/>
          <w:b/>
          <w:spacing w:val="26"/>
          <w:kern w:val="10"/>
          <w:sz w:val="36"/>
          <w:szCs w:val="36"/>
        </w:rPr>
        <w:t>9</w:t>
      </w:r>
      <w:r w:rsidRPr="00ED516C">
        <w:rPr>
          <w:rFonts w:asciiTheme="minorEastAsia" w:hAnsiTheme="minorEastAsia" w:cstheme="minorEastAsia" w:hint="eastAsia"/>
          <w:b/>
          <w:spacing w:val="26"/>
          <w:kern w:val="10"/>
          <w:sz w:val="36"/>
          <w:szCs w:val="36"/>
        </w:rPr>
        <w:t>月</w:t>
      </w:r>
      <w:r w:rsidR="00AB4B9D">
        <w:rPr>
          <w:rFonts w:asciiTheme="minorEastAsia" w:hAnsiTheme="minorEastAsia" w:cstheme="minorEastAsia" w:hint="eastAsia"/>
          <w:b/>
          <w:spacing w:val="26"/>
          <w:kern w:val="10"/>
          <w:sz w:val="36"/>
          <w:szCs w:val="36"/>
        </w:rPr>
        <w:t>2</w:t>
      </w:r>
      <w:r w:rsidR="00537D74">
        <w:rPr>
          <w:rFonts w:asciiTheme="minorEastAsia" w:hAnsiTheme="minorEastAsia" w:cstheme="minorEastAsia" w:hint="eastAsia"/>
          <w:b/>
          <w:spacing w:val="26"/>
          <w:kern w:val="10"/>
          <w:sz w:val="36"/>
          <w:szCs w:val="36"/>
        </w:rPr>
        <w:t>2</w:t>
      </w:r>
      <w:r w:rsidRPr="00ED516C">
        <w:rPr>
          <w:rFonts w:asciiTheme="minorEastAsia" w:hAnsiTheme="minorEastAsia" w:cstheme="minorEastAsia" w:hint="eastAsia"/>
          <w:b/>
          <w:spacing w:val="26"/>
          <w:kern w:val="10"/>
          <w:sz w:val="36"/>
          <w:szCs w:val="36"/>
        </w:rPr>
        <w:t>日</w:t>
      </w:r>
    </w:p>
    <w:sectPr w:rsidR="00A95598" w:rsidRPr="00ED516C"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BCCA1" w14:textId="77777777" w:rsidR="005232F6" w:rsidRDefault="005232F6">
      <w:r>
        <w:separator/>
      </w:r>
    </w:p>
  </w:endnote>
  <w:endnote w:type="continuationSeparator" w:id="0">
    <w:p w14:paraId="46AD5594" w14:textId="77777777" w:rsidR="005232F6" w:rsidRDefault="00523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2D605" w14:textId="77777777" w:rsidR="005232F6" w:rsidRDefault="005232F6">
      <w:r>
        <w:separator/>
      </w:r>
    </w:p>
  </w:footnote>
  <w:footnote w:type="continuationSeparator" w:id="0">
    <w:p w14:paraId="49FCF2D9" w14:textId="77777777" w:rsidR="005232F6" w:rsidRDefault="005232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GFkYzBjZmZiZjU5ZGQ4YmIzNzMyN2ZmMWQ3ZWI4MjIifQ=="/>
  </w:docVars>
  <w:rsids>
    <w:rsidRoot w:val="604159C6"/>
    <w:rsid w:val="000534F9"/>
    <w:rsid w:val="00061A7C"/>
    <w:rsid w:val="00083823"/>
    <w:rsid w:val="000B295C"/>
    <w:rsid w:val="0010439E"/>
    <w:rsid w:val="00124687"/>
    <w:rsid w:val="00145E84"/>
    <w:rsid w:val="00164A5C"/>
    <w:rsid w:val="001B2BD5"/>
    <w:rsid w:val="001C1AF0"/>
    <w:rsid w:val="001F6357"/>
    <w:rsid w:val="00200759"/>
    <w:rsid w:val="00216F5C"/>
    <w:rsid w:val="002754FF"/>
    <w:rsid w:val="00285BB0"/>
    <w:rsid w:val="002D553E"/>
    <w:rsid w:val="002F702A"/>
    <w:rsid w:val="00307471"/>
    <w:rsid w:val="003F6AFA"/>
    <w:rsid w:val="0042422D"/>
    <w:rsid w:val="00424DB7"/>
    <w:rsid w:val="00426EDE"/>
    <w:rsid w:val="005232F6"/>
    <w:rsid w:val="0052741D"/>
    <w:rsid w:val="00537D74"/>
    <w:rsid w:val="00545511"/>
    <w:rsid w:val="00566881"/>
    <w:rsid w:val="0057412E"/>
    <w:rsid w:val="005B6222"/>
    <w:rsid w:val="005C103F"/>
    <w:rsid w:val="005E0D5C"/>
    <w:rsid w:val="005F1ACD"/>
    <w:rsid w:val="006255B8"/>
    <w:rsid w:val="00647C31"/>
    <w:rsid w:val="006B03EB"/>
    <w:rsid w:val="006E622B"/>
    <w:rsid w:val="006F3E33"/>
    <w:rsid w:val="00735AC7"/>
    <w:rsid w:val="00737706"/>
    <w:rsid w:val="00755093"/>
    <w:rsid w:val="00790DD6"/>
    <w:rsid w:val="007B555F"/>
    <w:rsid w:val="007C42B8"/>
    <w:rsid w:val="007C5908"/>
    <w:rsid w:val="0080098D"/>
    <w:rsid w:val="00825D35"/>
    <w:rsid w:val="008A0E8D"/>
    <w:rsid w:val="008F2C75"/>
    <w:rsid w:val="008F3D3A"/>
    <w:rsid w:val="008F6B1A"/>
    <w:rsid w:val="0091644D"/>
    <w:rsid w:val="0091723E"/>
    <w:rsid w:val="009755C0"/>
    <w:rsid w:val="009C4461"/>
    <w:rsid w:val="009D6639"/>
    <w:rsid w:val="00A3767D"/>
    <w:rsid w:val="00A67C13"/>
    <w:rsid w:val="00A75E3C"/>
    <w:rsid w:val="00A95598"/>
    <w:rsid w:val="00AB4B9D"/>
    <w:rsid w:val="00AB7BD7"/>
    <w:rsid w:val="00B556BB"/>
    <w:rsid w:val="00B86482"/>
    <w:rsid w:val="00BA5BD3"/>
    <w:rsid w:val="00BD0658"/>
    <w:rsid w:val="00C0452E"/>
    <w:rsid w:val="00C06E3A"/>
    <w:rsid w:val="00C3013C"/>
    <w:rsid w:val="00C302BF"/>
    <w:rsid w:val="00C45D7F"/>
    <w:rsid w:val="00C945AB"/>
    <w:rsid w:val="00CC3EF3"/>
    <w:rsid w:val="00D339A4"/>
    <w:rsid w:val="00D458D1"/>
    <w:rsid w:val="00D803EF"/>
    <w:rsid w:val="00D8073B"/>
    <w:rsid w:val="00D94C68"/>
    <w:rsid w:val="00D96AB7"/>
    <w:rsid w:val="00DA619E"/>
    <w:rsid w:val="00DF0732"/>
    <w:rsid w:val="00DF2FA3"/>
    <w:rsid w:val="00E0006B"/>
    <w:rsid w:val="00E35E45"/>
    <w:rsid w:val="00E72AEB"/>
    <w:rsid w:val="00EA7BDB"/>
    <w:rsid w:val="00ED1834"/>
    <w:rsid w:val="00ED516C"/>
    <w:rsid w:val="00F4383A"/>
    <w:rsid w:val="00F47E22"/>
    <w:rsid w:val="00F751CF"/>
    <w:rsid w:val="00FB5315"/>
    <w:rsid w:val="00FC1480"/>
    <w:rsid w:val="00FF2E24"/>
    <w:rsid w:val="2524750C"/>
    <w:rsid w:val="338C139D"/>
    <w:rsid w:val="3DA6739B"/>
    <w:rsid w:val="440D5874"/>
    <w:rsid w:val="47EB3120"/>
    <w:rsid w:val="4E274EFC"/>
    <w:rsid w:val="58E56B1E"/>
    <w:rsid w:val="604159C6"/>
    <w:rsid w:val="7D622C12"/>
    <w:rsid w:val="7DF52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77C8AB"/>
  <w15:docId w15:val="{D809F143-94E7-4CBB-96A3-F61A8EF73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guangling wang</cp:lastModifiedBy>
  <cp:revision>478</cp:revision>
  <dcterms:created xsi:type="dcterms:W3CDTF">2023-01-12T15:27:00Z</dcterms:created>
  <dcterms:modified xsi:type="dcterms:W3CDTF">2025-09-27T14:46:00Z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D9CB53333FA14F3FACC14906B749AD58</vt:lpwstr>
  </property>
</Properties>
</file>