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F3F" w:rsidRDefault="000C58E1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/>
          <w:b/>
          <w:bCs/>
          <w:sz w:val="44"/>
          <w:szCs w:val="44"/>
        </w:rPr>
        <w:t>垫江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县包家学校</w:t>
      </w:r>
    </w:p>
    <w:p w:rsidR="00B54F3F" w:rsidRDefault="00CA6E69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一号宿舍</w:t>
      </w:r>
      <w:r w:rsidR="00506F07">
        <w:rPr>
          <w:rFonts w:ascii="宋体" w:eastAsia="宋体" w:hAnsi="宋体" w:cs="宋体" w:hint="eastAsia"/>
          <w:b/>
          <w:bCs/>
          <w:sz w:val="36"/>
          <w:szCs w:val="36"/>
        </w:rPr>
        <w:t>楼</w:t>
      </w:r>
      <w:r w:rsidR="000C58E1">
        <w:rPr>
          <w:rFonts w:ascii="宋体" w:eastAsia="宋体" w:hAnsi="宋体" w:cs="宋体" w:hint="eastAsia"/>
          <w:b/>
          <w:bCs/>
          <w:sz w:val="36"/>
          <w:szCs w:val="36"/>
        </w:rPr>
        <w:t>屋顶</w:t>
      </w:r>
      <w:r w:rsidR="00506F07">
        <w:rPr>
          <w:rFonts w:ascii="宋体" w:eastAsia="宋体" w:hAnsi="宋体" w:cs="宋体" w:hint="eastAsia"/>
          <w:b/>
          <w:bCs/>
          <w:sz w:val="36"/>
          <w:szCs w:val="36"/>
        </w:rPr>
        <w:t>改造</w:t>
      </w:r>
      <w:r w:rsidR="000C58E1">
        <w:rPr>
          <w:rFonts w:ascii="宋体" w:eastAsia="宋体" w:hAnsi="宋体" w:cs="宋体" w:hint="eastAsia"/>
          <w:b/>
          <w:bCs/>
          <w:sz w:val="36"/>
          <w:szCs w:val="36"/>
        </w:rPr>
        <w:t>树脂瓦</w:t>
      </w:r>
      <w:r w:rsidR="000C58E1">
        <w:rPr>
          <w:rFonts w:ascii="宋体" w:eastAsia="宋体" w:hAnsi="宋体" w:cs="宋体"/>
          <w:b/>
          <w:bCs/>
          <w:sz w:val="36"/>
          <w:szCs w:val="36"/>
        </w:rPr>
        <w:t>工程实施方案</w:t>
      </w:r>
    </w:p>
    <w:p w:rsidR="00B54F3F" w:rsidRDefault="00B54F3F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</w:p>
    <w:p w:rsidR="00B54F3F" w:rsidRDefault="000C58E1" w:rsidP="003D4930">
      <w:pPr>
        <w:spacing w:line="560" w:lineRule="exact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/>
          <w:sz w:val="28"/>
          <w:szCs w:val="28"/>
        </w:rPr>
        <w:t>垫江</w:t>
      </w:r>
      <w:r>
        <w:rPr>
          <w:rFonts w:ascii="宋体" w:eastAsia="宋体" w:hAnsi="宋体" w:cs="宋体" w:hint="eastAsia"/>
          <w:sz w:val="28"/>
          <w:szCs w:val="28"/>
        </w:rPr>
        <w:t>县包家学</w:t>
      </w:r>
      <w:r>
        <w:rPr>
          <w:rFonts w:ascii="宋体" w:eastAsia="宋体" w:hAnsi="宋体" w:cs="宋体"/>
          <w:sz w:val="28"/>
          <w:szCs w:val="28"/>
        </w:rPr>
        <w:t>校</w:t>
      </w:r>
      <w:r w:rsidR="00CA6E69">
        <w:rPr>
          <w:rFonts w:ascii="宋体" w:eastAsia="宋体" w:hAnsi="宋体" w:cs="宋体" w:hint="eastAsia"/>
          <w:sz w:val="28"/>
          <w:szCs w:val="28"/>
        </w:rPr>
        <w:t>一号宿舍</w:t>
      </w:r>
      <w:r w:rsidR="00506F07">
        <w:rPr>
          <w:rFonts w:ascii="宋体" w:eastAsia="宋体" w:hAnsi="宋体" w:cs="宋体" w:hint="eastAsia"/>
          <w:sz w:val="28"/>
          <w:szCs w:val="28"/>
        </w:rPr>
        <w:t>楼</w:t>
      </w:r>
      <w:r w:rsidR="00CA6E69">
        <w:rPr>
          <w:rFonts w:ascii="宋体" w:eastAsia="宋体" w:hAnsi="宋体" w:cs="宋体"/>
          <w:sz w:val="28"/>
          <w:szCs w:val="28"/>
        </w:rPr>
        <w:t>屋</w:t>
      </w:r>
      <w:r w:rsidR="00CA6E69">
        <w:rPr>
          <w:rFonts w:ascii="宋体" w:eastAsia="宋体" w:hAnsi="宋体" w:cs="宋体" w:hint="eastAsia"/>
          <w:sz w:val="28"/>
          <w:szCs w:val="28"/>
        </w:rPr>
        <w:t>顶</w:t>
      </w:r>
      <w:r w:rsidR="00CA6E69">
        <w:rPr>
          <w:rFonts w:ascii="宋体" w:eastAsia="宋体" w:hAnsi="宋体" w:cs="宋体"/>
          <w:sz w:val="28"/>
          <w:szCs w:val="28"/>
        </w:rPr>
        <w:t>受</w:t>
      </w:r>
      <w:r w:rsidR="00D00410">
        <w:rPr>
          <w:rFonts w:ascii="宋体" w:eastAsia="宋体" w:hAnsi="宋体" w:cs="宋体" w:hint="eastAsia"/>
          <w:sz w:val="28"/>
          <w:szCs w:val="28"/>
        </w:rPr>
        <w:t>暴风</w:t>
      </w:r>
      <w:r w:rsidR="00CA6E69">
        <w:rPr>
          <w:rFonts w:ascii="宋体" w:eastAsia="宋体" w:hAnsi="宋体" w:cs="宋体"/>
          <w:sz w:val="28"/>
          <w:szCs w:val="28"/>
        </w:rPr>
        <w:t>雨的损坏，</w:t>
      </w:r>
      <w:r w:rsidR="00CA6E69">
        <w:rPr>
          <w:rFonts w:ascii="宋体" w:eastAsia="宋体" w:hAnsi="宋体" w:cs="宋体" w:hint="eastAsia"/>
          <w:sz w:val="28"/>
          <w:szCs w:val="28"/>
        </w:rPr>
        <w:t>现</w:t>
      </w:r>
      <w:r w:rsidR="00CA6E69">
        <w:rPr>
          <w:rFonts w:ascii="宋体" w:eastAsia="宋体" w:hAnsi="宋体" w:cs="宋体"/>
          <w:sz w:val="28"/>
          <w:szCs w:val="28"/>
        </w:rPr>
        <w:t>严重</w:t>
      </w:r>
      <w:r>
        <w:rPr>
          <w:rFonts w:ascii="宋体" w:eastAsia="宋体" w:hAnsi="宋体" w:cs="宋体"/>
          <w:sz w:val="28"/>
          <w:szCs w:val="28"/>
        </w:rPr>
        <w:t>漏水，</w:t>
      </w:r>
      <w:r w:rsidR="00CA6E69">
        <w:rPr>
          <w:rFonts w:ascii="宋体" w:eastAsia="宋体" w:hAnsi="宋体" w:cs="宋体" w:hint="eastAsia"/>
          <w:sz w:val="28"/>
          <w:szCs w:val="28"/>
        </w:rPr>
        <w:t>影响教师</w:t>
      </w:r>
      <w:r w:rsidR="00CA6E69">
        <w:rPr>
          <w:rFonts w:ascii="宋体" w:eastAsia="宋体" w:hAnsi="宋体" w:cs="宋体"/>
          <w:sz w:val="28"/>
          <w:szCs w:val="28"/>
        </w:rPr>
        <w:t>正常生活和工作</w:t>
      </w:r>
      <w:r>
        <w:rPr>
          <w:rFonts w:ascii="宋体" w:eastAsia="宋体" w:hAnsi="宋体" w:cs="宋体"/>
          <w:sz w:val="28"/>
          <w:szCs w:val="28"/>
        </w:rPr>
        <w:t>。现需做树脂瓦屋</w:t>
      </w:r>
      <w:r w:rsidR="00D00410">
        <w:rPr>
          <w:rFonts w:ascii="宋体" w:eastAsia="宋体" w:hAnsi="宋体" w:cs="宋体" w:hint="eastAsia"/>
          <w:sz w:val="28"/>
          <w:szCs w:val="28"/>
        </w:rPr>
        <w:t>顶</w:t>
      </w:r>
      <w:r>
        <w:rPr>
          <w:rFonts w:ascii="宋体" w:eastAsia="宋体" w:hAnsi="宋体" w:cs="宋体"/>
          <w:sz w:val="28"/>
          <w:szCs w:val="28"/>
        </w:rPr>
        <w:t>防漏。方案如下: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 w:cs="宋体"/>
          <w:b/>
          <w:sz w:val="28"/>
          <w:szCs w:val="28"/>
        </w:rPr>
        <w:t xml:space="preserve">   </w:t>
      </w:r>
      <w:r>
        <w:rPr>
          <w:rFonts w:ascii="宋体" w:eastAsia="宋体" w:hAnsi="宋体" w:cs="宋体"/>
          <w:sz w:val="28"/>
          <w:szCs w:val="28"/>
        </w:rPr>
        <w:t>一</w:t>
      </w:r>
      <w:r>
        <w:rPr>
          <w:rFonts w:ascii="宋体" w:eastAsia="宋体" w:hAnsi="宋体" w:cs="宋体" w:hint="eastAsia"/>
          <w:sz w:val="28"/>
          <w:szCs w:val="28"/>
        </w:rPr>
        <w:t>、</w:t>
      </w:r>
      <w:r w:rsidR="00FB1E31">
        <w:rPr>
          <w:rFonts w:ascii="宋体" w:eastAsia="宋体" w:hAnsi="宋体" w:cs="宋体" w:hint="eastAsia"/>
          <w:sz w:val="28"/>
          <w:szCs w:val="28"/>
        </w:rPr>
        <w:t>基本情况</w:t>
      </w:r>
    </w:p>
    <w:p w:rsidR="00B54F3F" w:rsidRPr="00B20CE2" w:rsidRDefault="00CA6E69" w:rsidP="00587204">
      <w:pPr>
        <w:pStyle w:val="a8"/>
        <w:numPr>
          <w:ilvl w:val="0"/>
          <w:numId w:val="5"/>
        </w:numPr>
        <w:spacing w:line="560" w:lineRule="exact"/>
        <w:ind w:firstLineChars="0"/>
        <w:jc w:val="left"/>
        <w:rPr>
          <w:rFonts w:ascii="宋体" w:eastAsia="宋体" w:hAnsi="宋体" w:cs="宋体"/>
          <w:sz w:val="28"/>
          <w:szCs w:val="28"/>
        </w:rPr>
      </w:pPr>
      <w:r w:rsidRPr="00B20CE2">
        <w:rPr>
          <w:rFonts w:ascii="宋体" w:eastAsia="宋体" w:hAnsi="宋体" w:cs="宋体" w:hint="eastAsia"/>
          <w:sz w:val="28"/>
          <w:szCs w:val="28"/>
        </w:rPr>
        <w:t>拆除一号宿舍楼</w:t>
      </w:r>
      <w:r w:rsidRPr="00B20CE2">
        <w:rPr>
          <w:rFonts w:ascii="宋体" w:eastAsia="宋体" w:hAnsi="宋体" w:cs="宋体"/>
          <w:sz w:val="28"/>
          <w:szCs w:val="28"/>
        </w:rPr>
        <w:t>原屋顶琉璃瓦</w:t>
      </w:r>
      <w:r w:rsidR="00DF7EE1" w:rsidRPr="00DF7EE1">
        <w:rPr>
          <w:rFonts w:ascii="宋体" w:eastAsia="宋体" w:hAnsi="宋体" w:cs="宋体" w:hint="eastAsia"/>
          <w:sz w:val="28"/>
          <w:szCs w:val="28"/>
        </w:rPr>
        <w:t>(含原有檩条、桷子</w:t>
      </w:r>
      <w:r w:rsidR="0091599F">
        <w:rPr>
          <w:rFonts w:ascii="宋体" w:eastAsia="宋体" w:hAnsi="宋体" w:cs="宋体" w:hint="eastAsia"/>
          <w:sz w:val="28"/>
          <w:szCs w:val="28"/>
        </w:rPr>
        <w:t>、</w:t>
      </w:r>
      <w:r w:rsidR="0091599F">
        <w:rPr>
          <w:rFonts w:ascii="宋体" w:eastAsia="宋体" w:hAnsi="宋体" w:cs="宋体"/>
          <w:sz w:val="28"/>
          <w:szCs w:val="28"/>
        </w:rPr>
        <w:t>山墙</w:t>
      </w:r>
      <w:r w:rsidR="00DF7EE1" w:rsidRPr="00DF7EE1">
        <w:rPr>
          <w:rFonts w:ascii="宋体" w:eastAsia="宋体" w:hAnsi="宋体" w:cs="宋体" w:hint="eastAsia"/>
          <w:sz w:val="28"/>
          <w:szCs w:val="28"/>
        </w:rPr>
        <w:t>等)</w:t>
      </w:r>
      <w:r w:rsidRPr="00B20CE2">
        <w:rPr>
          <w:rFonts w:ascii="宋体" w:eastAsia="宋体" w:hAnsi="宋体" w:cs="宋体"/>
          <w:sz w:val="28"/>
          <w:szCs w:val="28"/>
        </w:rPr>
        <w:t>，面积</w:t>
      </w:r>
      <w:r w:rsidR="00036CF6">
        <w:rPr>
          <w:rFonts w:ascii="宋体" w:eastAsia="宋体" w:hAnsi="宋体" w:cs="宋体" w:hint="eastAsia"/>
          <w:sz w:val="28"/>
          <w:szCs w:val="28"/>
        </w:rPr>
        <w:t>13.2*43.8=</w:t>
      </w:r>
      <w:r w:rsidR="00036CF6">
        <w:rPr>
          <w:rFonts w:ascii="宋体" w:eastAsia="宋体" w:hAnsi="宋体" w:cs="宋体"/>
          <w:sz w:val="28"/>
          <w:szCs w:val="28"/>
        </w:rPr>
        <w:t>578.16</w:t>
      </w:r>
      <w:r w:rsidRPr="00B20CE2">
        <w:rPr>
          <w:rFonts w:ascii="宋体" w:eastAsia="宋体" w:hAnsi="宋体" w:cs="宋体" w:hint="eastAsia"/>
          <w:sz w:val="28"/>
          <w:szCs w:val="28"/>
        </w:rPr>
        <w:t>平方米</w:t>
      </w:r>
      <w:r w:rsidR="000C58E1" w:rsidRPr="00B20CE2">
        <w:rPr>
          <w:rFonts w:ascii="宋体" w:eastAsia="宋体" w:hAnsi="宋体" w:cs="宋体"/>
          <w:sz w:val="28"/>
          <w:szCs w:val="28"/>
        </w:rPr>
        <w:t>。</w:t>
      </w:r>
    </w:p>
    <w:p w:rsidR="00B20CE2" w:rsidRDefault="00B20CE2" w:rsidP="003D4930">
      <w:pPr>
        <w:pStyle w:val="a8"/>
        <w:numPr>
          <w:ilvl w:val="0"/>
          <w:numId w:val="5"/>
        </w:numPr>
        <w:spacing w:line="560" w:lineRule="exact"/>
        <w:ind w:firstLineChars="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新建</w:t>
      </w:r>
      <w:r>
        <w:rPr>
          <w:rFonts w:ascii="宋体" w:eastAsia="宋体" w:hAnsi="宋体" w:cs="宋体"/>
          <w:sz w:val="28"/>
          <w:szCs w:val="28"/>
        </w:rPr>
        <w:t>一号宿舍楼</w:t>
      </w:r>
      <w:r w:rsidR="00D00410">
        <w:rPr>
          <w:rFonts w:ascii="宋体" w:eastAsia="宋体" w:hAnsi="宋体" w:cs="宋体" w:hint="eastAsia"/>
          <w:sz w:val="28"/>
          <w:szCs w:val="28"/>
        </w:rPr>
        <w:t>屋顶</w:t>
      </w:r>
      <w:r>
        <w:rPr>
          <w:rFonts w:ascii="宋体" w:eastAsia="宋体" w:hAnsi="宋体" w:cs="宋体"/>
          <w:sz w:val="28"/>
          <w:szCs w:val="28"/>
        </w:rPr>
        <w:t>树脂瓦，面积</w:t>
      </w:r>
      <w:r w:rsidR="00036CF6">
        <w:rPr>
          <w:rFonts w:ascii="宋体" w:eastAsia="宋体" w:hAnsi="宋体" w:cs="宋体"/>
          <w:sz w:val="28"/>
          <w:szCs w:val="28"/>
        </w:rPr>
        <w:t>14.2</w:t>
      </w:r>
      <w:r w:rsidR="00FB1E31">
        <w:rPr>
          <w:rFonts w:ascii="宋体" w:eastAsia="宋体" w:hAnsi="宋体" w:cs="宋体" w:hint="eastAsia"/>
          <w:sz w:val="28"/>
          <w:szCs w:val="28"/>
        </w:rPr>
        <w:t>*44.8=</w:t>
      </w:r>
      <w:r w:rsidR="00036CF6">
        <w:rPr>
          <w:rFonts w:ascii="宋体" w:eastAsia="宋体" w:hAnsi="宋体" w:cs="宋体"/>
          <w:sz w:val="28"/>
          <w:szCs w:val="28"/>
        </w:rPr>
        <w:t>636.16</w:t>
      </w:r>
      <w:r w:rsidR="00FB1E31">
        <w:rPr>
          <w:rFonts w:ascii="宋体" w:eastAsia="宋体" w:hAnsi="宋体" w:cs="宋体" w:hint="eastAsia"/>
          <w:sz w:val="28"/>
          <w:szCs w:val="28"/>
        </w:rPr>
        <w:t>平方米</w:t>
      </w:r>
      <w:r w:rsidR="00FB1E31">
        <w:rPr>
          <w:rFonts w:ascii="宋体" w:eastAsia="宋体" w:hAnsi="宋体" w:cs="宋体"/>
          <w:sz w:val="28"/>
          <w:szCs w:val="28"/>
        </w:rPr>
        <w:t>。</w:t>
      </w:r>
    </w:p>
    <w:p w:rsidR="00E750F1" w:rsidRPr="00B20CE2" w:rsidRDefault="00E750F1" w:rsidP="003D4930">
      <w:pPr>
        <w:pStyle w:val="a8"/>
        <w:numPr>
          <w:ilvl w:val="0"/>
          <w:numId w:val="5"/>
        </w:numPr>
        <w:spacing w:line="560" w:lineRule="exact"/>
        <w:ind w:firstLineChars="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新建</w:t>
      </w:r>
      <w:r>
        <w:rPr>
          <w:rFonts w:ascii="宋体" w:eastAsia="宋体" w:hAnsi="宋体" w:cs="宋体"/>
          <w:sz w:val="28"/>
          <w:szCs w:val="28"/>
        </w:rPr>
        <w:t>防雷设施</w:t>
      </w:r>
      <w:r w:rsidR="00360389">
        <w:rPr>
          <w:rFonts w:ascii="宋体" w:eastAsia="宋体" w:hAnsi="宋体" w:cs="宋体" w:hint="eastAsia"/>
          <w:sz w:val="28"/>
          <w:szCs w:val="28"/>
        </w:rPr>
        <w:t>接闪带</w:t>
      </w:r>
      <w:r w:rsidR="003D4930">
        <w:rPr>
          <w:rFonts w:ascii="宋体" w:eastAsia="宋体" w:hAnsi="宋体" w:cs="宋体" w:hint="eastAsia"/>
          <w:sz w:val="28"/>
          <w:szCs w:val="28"/>
        </w:rPr>
        <w:t>135米及4个</w:t>
      </w:r>
      <w:r w:rsidR="003D4930">
        <w:rPr>
          <w:rFonts w:ascii="宋体" w:eastAsia="宋体" w:hAnsi="宋体" w:cs="宋体"/>
          <w:sz w:val="28"/>
          <w:szCs w:val="28"/>
        </w:rPr>
        <w:t>接地装置</w:t>
      </w:r>
      <w:r>
        <w:rPr>
          <w:rFonts w:ascii="宋体" w:eastAsia="宋体" w:hAnsi="宋体" w:cs="宋体"/>
          <w:sz w:val="28"/>
          <w:szCs w:val="28"/>
        </w:rPr>
        <w:t>。</w:t>
      </w:r>
    </w:p>
    <w:p w:rsidR="00B54F3F" w:rsidRDefault="000C58E1" w:rsidP="003D4930">
      <w:pPr>
        <w:spacing w:line="56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二、预算金额</w:t>
      </w:r>
      <w:r w:rsidR="0019165D">
        <w:rPr>
          <w:rFonts w:ascii="宋体" w:eastAsia="宋体" w:hAnsi="宋体" w:cs="宋体" w:hint="eastAsia"/>
          <w:sz w:val="28"/>
          <w:szCs w:val="28"/>
        </w:rPr>
        <w:t>（见</w:t>
      </w:r>
      <w:r w:rsidR="0019165D">
        <w:rPr>
          <w:rFonts w:ascii="宋体" w:eastAsia="宋体" w:hAnsi="宋体" w:cs="宋体"/>
          <w:sz w:val="28"/>
          <w:szCs w:val="28"/>
        </w:rPr>
        <w:t>附件</w:t>
      </w:r>
      <w:r w:rsidR="0019165D">
        <w:rPr>
          <w:rFonts w:ascii="宋体" w:eastAsia="宋体" w:hAnsi="宋体" w:cs="宋体" w:hint="eastAsia"/>
          <w:sz w:val="28"/>
          <w:szCs w:val="28"/>
        </w:rPr>
        <w:t>）</w:t>
      </w:r>
    </w:p>
    <w:p w:rsidR="00B54F3F" w:rsidRDefault="000C58E1" w:rsidP="003D4930">
      <w:pPr>
        <w:spacing w:line="56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</w:t>
      </w:r>
      <w:r>
        <w:rPr>
          <w:rFonts w:ascii="宋体" w:eastAsia="宋体" w:hAnsi="宋体" w:cs="宋体"/>
          <w:sz w:val="28"/>
          <w:szCs w:val="28"/>
        </w:rPr>
        <w:t>、施工要求:</w:t>
      </w:r>
    </w:p>
    <w:p w:rsidR="00B54F3F" w:rsidRDefault="000C58E1" w:rsidP="003D4930">
      <w:pPr>
        <w:spacing w:line="56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（一）施工部分</w:t>
      </w:r>
    </w:p>
    <w:p w:rsidR="00B54F3F" w:rsidRDefault="00820D3A" w:rsidP="003D4930">
      <w:pPr>
        <w:pStyle w:val="a8"/>
        <w:spacing w:line="560" w:lineRule="exact"/>
        <w:ind w:left="920"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1、</w:t>
      </w:r>
      <w:r>
        <w:rPr>
          <w:rFonts w:ascii="宋体" w:eastAsia="宋体" w:hAnsi="宋体" w:cs="宋体"/>
          <w:sz w:val="28"/>
          <w:szCs w:val="28"/>
        </w:rPr>
        <w:t>树脂瓦</w:t>
      </w:r>
      <w:r>
        <w:rPr>
          <w:rFonts w:ascii="宋体" w:eastAsia="宋体" w:hAnsi="宋体" w:cs="宋体" w:hint="eastAsia"/>
          <w:sz w:val="28"/>
          <w:szCs w:val="28"/>
        </w:rPr>
        <w:t>：</w:t>
      </w:r>
      <w:r w:rsidR="000C58E1">
        <w:rPr>
          <w:rFonts w:ascii="宋体" w:eastAsia="宋体" w:hAnsi="宋体" w:cs="宋体" w:hint="eastAsia"/>
          <w:sz w:val="28"/>
          <w:szCs w:val="28"/>
        </w:rPr>
        <w:t>立柱3排，中间立柱高出屋面1.5米，两边立柱高于女儿墙0.4米，间距：3</w:t>
      </w:r>
      <w:r w:rsidR="000C58E1">
        <w:rPr>
          <w:rFonts w:ascii="宋体" w:eastAsia="宋体" w:hAnsi="宋体" w:cs="宋体"/>
          <w:sz w:val="28"/>
          <w:szCs w:val="28"/>
        </w:rPr>
        <w:t>.6-4.5</w:t>
      </w:r>
      <w:r w:rsidR="000C58E1">
        <w:rPr>
          <w:rFonts w:ascii="宋体" w:eastAsia="宋体" w:hAnsi="宋体" w:cs="宋体" w:hint="eastAsia"/>
          <w:sz w:val="28"/>
          <w:szCs w:val="28"/>
        </w:rPr>
        <w:t>米，立柱尽可能安排在承重梁上（根据现场实际可适当调整）。三角架间距3</w:t>
      </w:r>
      <w:r w:rsidR="000C58E1">
        <w:rPr>
          <w:rFonts w:ascii="宋体" w:eastAsia="宋体" w:hAnsi="宋体" w:cs="宋体"/>
          <w:sz w:val="28"/>
          <w:szCs w:val="28"/>
        </w:rPr>
        <w:t>.6-4.5</w:t>
      </w:r>
      <w:r w:rsidR="000C58E1">
        <w:rPr>
          <w:rFonts w:ascii="宋体" w:eastAsia="宋体" w:hAnsi="宋体" w:cs="宋体" w:hint="eastAsia"/>
          <w:sz w:val="28"/>
          <w:szCs w:val="28"/>
        </w:rPr>
        <w:t>米，</w:t>
      </w:r>
      <w:r w:rsidR="000C58E1">
        <w:rPr>
          <w:rFonts w:ascii="宋体" w:eastAsia="宋体" w:hAnsi="宋体" w:cs="宋体"/>
          <w:sz w:val="28"/>
          <w:szCs w:val="28"/>
        </w:rPr>
        <w:t>具体</w:t>
      </w:r>
      <w:r w:rsidR="000C58E1">
        <w:rPr>
          <w:rFonts w:ascii="宋体" w:eastAsia="宋体" w:hAnsi="宋体" w:cs="宋体" w:hint="eastAsia"/>
          <w:sz w:val="28"/>
          <w:szCs w:val="28"/>
        </w:rPr>
        <w:t>情况根据房屋结构具体实施。四周树脂瓦超出女儿墙长</w:t>
      </w:r>
      <w:r w:rsidR="00B20CE2">
        <w:rPr>
          <w:rFonts w:ascii="宋体" w:eastAsia="宋体" w:hAnsi="宋体" w:cs="宋体"/>
          <w:sz w:val="28"/>
          <w:szCs w:val="28"/>
        </w:rPr>
        <w:t>0.8</w:t>
      </w:r>
      <w:r w:rsidR="000C58E1">
        <w:rPr>
          <w:rFonts w:ascii="宋体" w:eastAsia="宋体" w:hAnsi="宋体" w:cs="宋体" w:hint="eastAsia"/>
          <w:sz w:val="28"/>
          <w:szCs w:val="28"/>
        </w:rPr>
        <w:t>米（</w:t>
      </w:r>
      <w:r w:rsidR="000C58E1">
        <w:rPr>
          <w:rFonts w:ascii="宋体" w:eastAsia="宋体" w:hAnsi="宋体" w:cs="宋体"/>
          <w:sz w:val="28"/>
          <w:szCs w:val="28"/>
        </w:rPr>
        <w:t>即</w:t>
      </w:r>
      <w:r w:rsidR="000C58E1">
        <w:rPr>
          <w:rFonts w:ascii="宋体" w:eastAsia="宋体" w:hAnsi="宋体" w:cs="宋体" w:hint="eastAsia"/>
          <w:sz w:val="28"/>
          <w:szCs w:val="28"/>
        </w:rPr>
        <w:t>边沿长出</w:t>
      </w:r>
      <w:r w:rsidR="00B20CE2">
        <w:rPr>
          <w:rFonts w:ascii="宋体" w:eastAsia="宋体" w:hAnsi="宋体" w:cs="宋体"/>
          <w:sz w:val="28"/>
          <w:szCs w:val="28"/>
        </w:rPr>
        <w:t>0.8</w:t>
      </w:r>
      <w:r w:rsidR="000C58E1">
        <w:rPr>
          <w:rFonts w:ascii="宋体" w:eastAsia="宋体" w:hAnsi="宋体" w:cs="宋体" w:hint="eastAsia"/>
          <w:sz w:val="28"/>
          <w:szCs w:val="28"/>
        </w:rPr>
        <w:t>米）。</w:t>
      </w:r>
    </w:p>
    <w:p w:rsidR="00835D9D" w:rsidRDefault="00820D3A" w:rsidP="003D4930">
      <w:pPr>
        <w:pStyle w:val="a8"/>
        <w:spacing w:line="560" w:lineRule="exact"/>
        <w:ind w:left="920"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2、拆除</w:t>
      </w:r>
      <w:r>
        <w:rPr>
          <w:rFonts w:ascii="宋体" w:eastAsia="宋体" w:hAnsi="宋体" w:cs="宋体"/>
          <w:sz w:val="28"/>
          <w:szCs w:val="28"/>
        </w:rPr>
        <w:t>原琉璃瓦：拆除屋顶所有原琉璃瓦材料</w:t>
      </w:r>
      <w:r>
        <w:rPr>
          <w:rFonts w:ascii="宋体" w:eastAsia="宋体" w:hAnsi="宋体" w:cs="宋体" w:hint="eastAsia"/>
          <w:sz w:val="28"/>
          <w:szCs w:val="28"/>
        </w:rPr>
        <w:t>及</w:t>
      </w:r>
      <w:r>
        <w:rPr>
          <w:rFonts w:ascii="宋体" w:eastAsia="宋体" w:hAnsi="宋体" w:cs="宋体"/>
          <w:sz w:val="28"/>
          <w:szCs w:val="28"/>
        </w:rPr>
        <w:t>山墙，运出校外，渣场自找。</w:t>
      </w:r>
    </w:p>
    <w:p w:rsidR="00835D9D" w:rsidRDefault="00835D9D" w:rsidP="003D4930">
      <w:pPr>
        <w:pStyle w:val="a8"/>
        <w:spacing w:line="560" w:lineRule="exact"/>
        <w:ind w:left="920"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3、</w:t>
      </w:r>
      <w:r>
        <w:rPr>
          <w:rFonts w:ascii="宋体" w:eastAsia="宋体" w:hAnsi="宋体" w:cs="宋体"/>
          <w:sz w:val="28"/>
          <w:szCs w:val="28"/>
        </w:rPr>
        <w:t>防雷设施：</w:t>
      </w:r>
    </w:p>
    <w:p w:rsidR="00835D9D" w:rsidRPr="00835D9D" w:rsidRDefault="00835D9D" w:rsidP="003D4930">
      <w:pPr>
        <w:pStyle w:val="a8"/>
        <w:spacing w:line="560" w:lineRule="exact"/>
        <w:ind w:left="92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（1）</w:t>
      </w:r>
      <w:r w:rsidRPr="00835D9D">
        <w:rPr>
          <w:rFonts w:ascii="宋体" w:eastAsia="宋体" w:hAnsi="宋体" w:cs="宋体" w:hint="eastAsia"/>
          <w:sz w:val="28"/>
          <w:szCs w:val="28"/>
        </w:rPr>
        <w:t>接地装置制作</w:t>
      </w:r>
    </w:p>
    <w:p w:rsidR="00835D9D" w:rsidRPr="00835D9D" w:rsidRDefault="00835D9D" w:rsidP="003D4930">
      <w:pPr>
        <w:pStyle w:val="a8"/>
        <w:spacing w:line="560" w:lineRule="exact"/>
        <w:ind w:left="920" w:firstLine="560"/>
        <w:rPr>
          <w:rFonts w:ascii="宋体" w:eastAsia="宋体" w:hAnsi="宋体" w:cs="宋体"/>
          <w:sz w:val="28"/>
          <w:szCs w:val="28"/>
        </w:rPr>
      </w:pPr>
      <w:r w:rsidRPr="00835D9D">
        <w:rPr>
          <w:rFonts w:ascii="宋体" w:eastAsia="宋体" w:hAnsi="宋体" w:cs="宋体" w:hint="eastAsia"/>
          <w:sz w:val="28"/>
          <w:szCs w:val="28"/>
        </w:rPr>
        <w:t>依据现场地形，在此建筑物四周合理挖掘接地装置的主坑或沟槽</w:t>
      </w:r>
      <w:r w:rsidR="00AB7526">
        <w:rPr>
          <w:rFonts w:ascii="宋体" w:eastAsia="宋体" w:hAnsi="宋体" w:cs="宋体" w:hint="eastAsia"/>
          <w:sz w:val="28"/>
          <w:szCs w:val="28"/>
        </w:rPr>
        <w:t>4个</w:t>
      </w:r>
      <w:r w:rsidRPr="00835D9D">
        <w:rPr>
          <w:rFonts w:ascii="宋体" w:eastAsia="宋体" w:hAnsi="宋体" w:cs="宋体" w:hint="eastAsia"/>
          <w:sz w:val="28"/>
          <w:szCs w:val="28"/>
        </w:rPr>
        <w:t>，应在距建筑物四周散水坡外合适位置设置，接地装置敷设于土层0.5米以下；采用大于￠11mm的热镀锌圆钢和接地降阻模块，埋设深</w:t>
      </w:r>
      <w:r w:rsidRPr="00835D9D">
        <w:rPr>
          <w:rFonts w:ascii="宋体" w:eastAsia="宋体" w:hAnsi="宋体" w:cs="宋体" w:hint="eastAsia"/>
          <w:sz w:val="28"/>
          <w:szCs w:val="28"/>
        </w:rPr>
        <w:lastRenderedPageBreak/>
        <w:t>度为0.5米以下，回填时采用土壤电阻率较好的土壤回填并夯实或高效降阻剂。</w:t>
      </w:r>
    </w:p>
    <w:p w:rsidR="00835D9D" w:rsidRPr="00835D9D" w:rsidRDefault="00835D9D" w:rsidP="003D4930">
      <w:pPr>
        <w:pStyle w:val="a8"/>
        <w:spacing w:line="560" w:lineRule="exact"/>
        <w:ind w:left="92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Pr="00835D9D">
        <w:rPr>
          <w:rFonts w:ascii="宋体" w:eastAsia="宋体" w:hAnsi="宋体" w:cs="宋体" w:hint="eastAsia"/>
          <w:sz w:val="28"/>
          <w:szCs w:val="28"/>
        </w:rPr>
        <w:t>接闪带安装</w:t>
      </w:r>
    </w:p>
    <w:p w:rsidR="00835D9D" w:rsidRPr="00835D9D" w:rsidRDefault="00835D9D" w:rsidP="003D4930">
      <w:pPr>
        <w:pStyle w:val="a8"/>
        <w:spacing w:line="560" w:lineRule="exact"/>
        <w:ind w:left="920" w:firstLine="560"/>
        <w:rPr>
          <w:rFonts w:ascii="宋体" w:eastAsia="宋体" w:hAnsi="宋体" w:cs="宋体"/>
          <w:sz w:val="28"/>
          <w:szCs w:val="28"/>
        </w:rPr>
      </w:pPr>
      <w:r w:rsidRPr="00835D9D">
        <w:rPr>
          <w:rFonts w:ascii="宋体" w:eastAsia="宋体" w:hAnsi="宋体" w:cs="宋体" w:hint="eastAsia"/>
          <w:sz w:val="28"/>
          <w:szCs w:val="28"/>
        </w:rPr>
        <w:t>根据规范要求采用大于￠11mm的热镀锌圆钢，沿屋面树脂瓦明敷</w:t>
      </w:r>
      <w:r w:rsidR="005E7FAC">
        <w:rPr>
          <w:rFonts w:ascii="宋体" w:eastAsia="宋体" w:hAnsi="宋体" w:cs="宋体"/>
          <w:sz w:val="28"/>
          <w:szCs w:val="28"/>
        </w:rPr>
        <w:t>135</w:t>
      </w:r>
      <w:r w:rsidR="00A57337">
        <w:rPr>
          <w:rFonts w:ascii="宋体" w:eastAsia="宋体" w:hAnsi="宋体" w:cs="宋体" w:hint="eastAsia"/>
          <w:sz w:val="28"/>
          <w:szCs w:val="28"/>
        </w:rPr>
        <w:t>米接闪带</w:t>
      </w:r>
      <w:r w:rsidRPr="00835D9D">
        <w:rPr>
          <w:rFonts w:ascii="宋体" w:eastAsia="宋体" w:hAnsi="宋体" w:cs="宋体" w:hint="eastAsia"/>
          <w:sz w:val="28"/>
          <w:szCs w:val="28"/>
        </w:rPr>
        <w:t>，支撑卡间距小于1米，转弯处小于0.5米，高度大于0.15米，支持卡“7”字形，阳角处设独立短针，焊接处刷防腐油漆进行防腐处理。</w:t>
      </w:r>
    </w:p>
    <w:p w:rsidR="00835D9D" w:rsidRPr="00835D9D" w:rsidRDefault="00835D9D" w:rsidP="003D4930">
      <w:pPr>
        <w:pStyle w:val="a8"/>
        <w:spacing w:line="560" w:lineRule="exact"/>
        <w:ind w:left="92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Pr="00835D9D">
        <w:rPr>
          <w:rFonts w:ascii="宋体" w:eastAsia="宋体" w:hAnsi="宋体" w:cs="宋体" w:hint="eastAsia"/>
          <w:sz w:val="28"/>
          <w:szCs w:val="28"/>
        </w:rPr>
        <w:t>引下线安装</w:t>
      </w:r>
    </w:p>
    <w:p w:rsidR="00835D9D" w:rsidRDefault="00835D9D" w:rsidP="003D4930">
      <w:pPr>
        <w:pStyle w:val="a8"/>
        <w:spacing w:line="560" w:lineRule="exact"/>
        <w:ind w:left="920" w:firstLine="560"/>
        <w:rPr>
          <w:rFonts w:ascii="宋体" w:eastAsia="宋体" w:hAnsi="宋体" w:cs="宋体"/>
          <w:sz w:val="28"/>
          <w:szCs w:val="28"/>
        </w:rPr>
      </w:pPr>
      <w:r w:rsidRPr="00835D9D">
        <w:rPr>
          <w:rFonts w:ascii="宋体" w:eastAsia="宋体" w:hAnsi="宋体" w:cs="宋体" w:hint="eastAsia"/>
          <w:sz w:val="28"/>
          <w:szCs w:val="28"/>
        </w:rPr>
        <w:t>根据规范要求采用大于￠11mm的热镀锌圆钢，沿墙侧面明敷</w:t>
      </w:r>
      <w:r w:rsidR="002D1CB4">
        <w:rPr>
          <w:rFonts w:ascii="宋体" w:eastAsia="宋体" w:hAnsi="宋体" w:cs="宋体" w:hint="eastAsia"/>
          <w:sz w:val="28"/>
          <w:szCs w:val="28"/>
        </w:rPr>
        <w:t>引下线4条，</w:t>
      </w:r>
      <w:r w:rsidR="002D1CB4">
        <w:rPr>
          <w:rFonts w:ascii="宋体" w:eastAsia="宋体" w:hAnsi="宋体" w:cs="宋体"/>
          <w:sz w:val="28"/>
          <w:szCs w:val="28"/>
        </w:rPr>
        <w:t>各</w:t>
      </w:r>
      <w:r w:rsidR="002D1CB4">
        <w:rPr>
          <w:rFonts w:ascii="宋体" w:eastAsia="宋体" w:hAnsi="宋体" w:cs="宋体" w:hint="eastAsia"/>
          <w:sz w:val="28"/>
          <w:szCs w:val="28"/>
        </w:rPr>
        <w:t>20米</w:t>
      </w:r>
      <w:r w:rsidR="002D1CB4">
        <w:rPr>
          <w:rFonts w:ascii="宋体" w:eastAsia="宋体" w:hAnsi="宋体" w:cs="宋体"/>
          <w:sz w:val="28"/>
          <w:szCs w:val="28"/>
        </w:rPr>
        <w:t>，共</w:t>
      </w:r>
      <w:r w:rsidR="002D1CB4">
        <w:rPr>
          <w:rFonts w:ascii="宋体" w:eastAsia="宋体" w:hAnsi="宋体" w:cs="宋体" w:hint="eastAsia"/>
          <w:sz w:val="28"/>
          <w:szCs w:val="28"/>
        </w:rPr>
        <w:t>80米</w:t>
      </w:r>
      <w:r w:rsidRPr="00835D9D">
        <w:rPr>
          <w:rFonts w:ascii="宋体" w:eastAsia="宋体" w:hAnsi="宋体" w:cs="宋体" w:hint="eastAsia"/>
          <w:sz w:val="28"/>
          <w:szCs w:val="28"/>
        </w:rPr>
        <w:t>，焊接处刷防腐油漆进行防腐处理，与接地装置焊接，据地1.8米处PVC套管。</w:t>
      </w:r>
    </w:p>
    <w:p w:rsidR="002D0EC8" w:rsidRPr="00835D9D" w:rsidRDefault="002D0EC8" w:rsidP="003D4930">
      <w:pPr>
        <w:pStyle w:val="a8"/>
        <w:spacing w:line="560" w:lineRule="exact"/>
        <w:ind w:left="92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（4）</w:t>
      </w:r>
      <w:r w:rsidR="000925BA">
        <w:rPr>
          <w:rFonts w:ascii="宋体" w:eastAsia="宋体" w:hAnsi="宋体" w:cs="宋体" w:hint="eastAsia"/>
          <w:sz w:val="28"/>
          <w:szCs w:val="28"/>
        </w:rPr>
        <w:t>防雷</w:t>
      </w:r>
      <w:r w:rsidR="000925BA">
        <w:rPr>
          <w:rFonts w:ascii="宋体" w:eastAsia="宋体" w:hAnsi="宋体" w:cs="宋体"/>
          <w:sz w:val="28"/>
          <w:szCs w:val="28"/>
        </w:rPr>
        <w:t>设施的验收以有资质的检测公司检测合格为准。</w:t>
      </w:r>
    </w:p>
    <w:p w:rsidR="00B54F3F" w:rsidRDefault="000C58E1" w:rsidP="003D4930">
      <w:pPr>
        <w:pStyle w:val="a8"/>
        <w:numPr>
          <w:ilvl w:val="0"/>
          <w:numId w:val="2"/>
        </w:numPr>
        <w:spacing w:line="560" w:lineRule="exact"/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材料</w:t>
      </w:r>
      <w:r>
        <w:rPr>
          <w:rFonts w:ascii="宋体" w:eastAsia="宋体" w:hAnsi="宋体" w:cs="宋体" w:hint="eastAsia"/>
          <w:sz w:val="28"/>
          <w:szCs w:val="28"/>
        </w:rPr>
        <w:t>部分</w:t>
      </w:r>
    </w:p>
    <w:p w:rsidR="00B54F3F" w:rsidRDefault="000C58E1" w:rsidP="003D4930">
      <w:pPr>
        <w:pStyle w:val="a8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三角架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/>
          <w:sz w:val="28"/>
          <w:szCs w:val="28"/>
        </w:rPr>
        <w:t>材料</w:t>
      </w:r>
      <w:r>
        <w:rPr>
          <w:rFonts w:ascii="宋体" w:eastAsia="宋体" w:hAnsi="宋体" w:cs="宋体" w:hint="eastAsia"/>
          <w:sz w:val="28"/>
          <w:szCs w:val="28"/>
        </w:rPr>
        <w:t>全部为冷镀锌。</w:t>
      </w:r>
    </w:p>
    <w:p w:rsidR="00B54F3F" w:rsidRDefault="000C58E1" w:rsidP="003D4930">
      <w:pPr>
        <w:pStyle w:val="a8"/>
        <w:numPr>
          <w:ilvl w:val="0"/>
          <w:numId w:val="4"/>
        </w:numPr>
        <w:spacing w:line="560" w:lineRule="exact"/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立柱直径10cm×10cm圆管</w:t>
      </w:r>
      <w:r w:rsidR="00671858">
        <w:rPr>
          <w:rFonts w:ascii="宋体" w:eastAsia="宋体" w:hAnsi="宋体" w:cs="宋体" w:hint="eastAsia"/>
          <w:sz w:val="28"/>
          <w:szCs w:val="28"/>
        </w:rPr>
        <w:t>或10cm×10cm方管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/>
          <w:sz w:val="28"/>
          <w:szCs w:val="28"/>
        </w:rPr>
        <w:t>厚</w:t>
      </w:r>
      <w:r>
        <w:rPr>
          <w:rFonts w:ascii="宋体" w:eastAsia="宋体" w:hAnsi="宋体" w:cs="宋体" w:hint="eastAsia"/>
          <w:sz w:val="28"/>
          <w:szCs w:val="28"/>
        </w:rPr>
        <w:t>度2.5毫米。架梁：直径4</w:t>
      </w:r>
      <w:r>
        <w:rPr>
          <w:rFonts w:ascii="宋体" w:eastAsia="宋体" w:hAnsi="宋体" w:cs="宋体"/>
          <w:sz w:val="28"/>
          <w:szCs w:val="28"/>
        </w:rPr>
        <w:t>.8</w:t>
      </w:r>
      <w:r>
        <w:rPr>
          <w:rFonts w:ascii="宋体" w:eastAsia="宋体" w:hAnsi="宋体" w:cs="宋体" w:hint="eastAsia"/>
          <w:sz w:val="28"/>
          <w:szCs w:val="28"/>
        </w:rPr>
        <w:t>～5</w:t>
      </w:r>
      <w:r>
        <w:rPr>
          <w:rFonts w:ascii="宋体" w:eastAsia="宋体" w:hAnsi="宋体" w:cs="宋体"/>
          <w:sz w:val="28"/>
          <w:szCs w:val="28"/>
        </w:rPr>
        <w:t>cm</w:t>
      </w:r>
      <w:r>
        <w:rPr>
          <w:rFonts w:ascii="宋体" w:eastAsia="宋体" w:hAnsi="宋体" w:cs="宋体" w:hint="eastAsia"/>
          <w:sz w:val="28"/>
          <w:szCs w:val="28"/>
        </w:rPr>
        <w:t>圆管，</w:t>
      </w:r>
      <w:r>
        <w:rPr>
          <w:rFonts w:ascii="宋体" w:eastAsia="宋体" w:hAnsi="宋体" w:cs="宋体"/>
          <w:sz w:val="28"/>
          <w:szCs w:val="28"/>
        </w:rPr>
        <w:t>厚</w:t>
      </w:r>
      <w:r>
        <w:rPr>
          <w:rFonts w:ascii="宋体" w:eastAsia="宋体" w:hAnsi="宋体" w:cs="宋体" w:hint="eastAsia"/>
          <w:sz w:val="28"/>
          <w:szCs w:val="28"/>
        </w:rPr>
        <w:t>度2.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 w:hint="eastAsia"/>
          <w:sz w:val="28"/>
          <w:szCs w:val="28"/>
        </w:rPr>
        <w:t>毫米。</w:t>
      </w:r>
    </w:p>
    <w:p w:rsidR="00B54F3F" w:rsidRDefault="000C58E1" w:rsidP="003D4930">
      <w:pPr>
        <w:pStyle w:val="a8"/>
        <w:numPr>
          <w:ilvl w:val="0"/>
          <w:numId w:val="4"/>
        </w:numPr>
        <w:spacing w:line="560" w:lineRule="exact"/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立撑：</w:t>
      </w:r>
      <w:r>
        <w:rPr>
          <w:rFonts w:ascii="宋体" w:eastAsia="宋体" w:hAnsi="宋体" w:cs="宋体"/>
          <w:sz w:val="28"/>
          <w:szCs w:val="28"/>
        </w:rPr>
        <w:t>直径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.2cm</w:t>
      </w:r>
      <w:r>
        <w:rPr>
          <w:rFonts w:ascii="宋体" w:eastAsia="宋体" w:hAnsi="宋体" w:cs="宋体" w:hint="eastAsia"/>
          <w:sz w:val="28"/>
          <w:szCs w:val="28"/>
        </w:rPr>
        <w:t>圆管，</w:t>
      </w:r>
      <w:r>
        <w:rPr>
          <w:rFonts w:ascii="宋体" w:eastAsia="宋体" w:hAnsi="宋体" w:cs="宋体"/>
          <w:sz w:val="28"/>
          <w:szCs w:val="28"/>
        </w:rPr>
        <w:t>厚</w:t>
      </w:r>
      <w:r>
        <w:rPr>
          <w:rFonts w:ascii="宋体" w:eastAsia="宋体" w:hAnsi="宋体" w:cs="宋体" w:hint="eastAsia"/>
          <w:sz w:val="28"/>
          <w:szCs w:val="28"/>
        </w:rPr>
        <w:t>度2.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 w:hint="eastAsia"/>
          <w:sz w:val="28"/>
          <w:szCs w:val="28"/>
        </w:rPr>
        <w:t>毫米。</w:t>
      </w:r>
    </w:p>
    <w:p w:rsidR="00B54F3F" w:rsidRDefault="000C58E1" w:rsidP="003D4930">
      <w:pPr>
        <w:pStyle w:val="a8"/>
        <w:numPr>
          <w:ilvl w:val="0"/>
          <w:numId w:val="4"/>
        </w:numPr>
        <w:spacing w:line="560" w:lineRule="exact"/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斜撑：直径2</w:t>
      </w:r>
      <w:r>
        <w:rPr>
          <w:rFonts w:ascii="宋体" w:eastAsia="宋体" w:hAnsi="宋体" w:cs="宋体"/>
          <w:sz w:val="28"/>
          <w:szCs w:val="28"/>
        </w:rPr>
        <w:t>.5cm</w:t>
      </w:r>
      <w:r>
        <w:rPr>
          <w:rFonts w:ascii="宋体" w:eastAsia="宋体" w:hAnsi="宋体" w:cs="宋体" w:hint="eastAsia"/>
          <w:sz w:val="28"/>
          <w:szCs w:val="28"/>
        </w:rPr>
        <w:t>圆管，</w:t>
      </w:r>
      <w:r>
        <w:rPr>
          <w:rFonts w:ascii="宋体" w:eastAsia="宋体" w:hAnsi="宋体" w:cs="宋体"/>
          <w:sz w:val="28"/>
          <w:szCs w:val="28"/>
        </w:rPr>
        <w:t>厚</w:t>
      </w:r>
      <w:r>
        <w:rPr>
          <w:rFonts w:ascii="宋体" w:eastAsia="宋体" w:hAnsi="宋体" w:cs="宋体" w:hint="eastAsia"/>
          <w:sz w:val="28"/>
          <w:szCs w:val="28"/>
        </w:rPr>
        <w:t>度2.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 w:hint="eastAsia"/>
          <w:sz w:val="28"/>
          <w:szCs w:val="28"/>
        </w:rPr>
        <w:t>毫米。</w:t>
      </w:r>
    </w:p>
    <w:p w:rsidR="00B54F3F" w:rsidRDefault="000C58E1" w:rsidP="003D4930">
      <w:pPr>
        <w:pStyle w:val="a8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领子</w:t>
      </w:r>
      <w:r>
        <w:rPr>
          <w:rFonts w:ascii="宋体" w:eastAsia="宋体" w:hAnsi="宋体" w:cs="宋体" w:hint="eastAsia"/>
          <w:sz w:val="28"/>
          <w:szCs w:val="28"/>
        </w:rPr>
        <w:t>：4cm×</w:t>
      </w:r>
      <w:r>
        <w:rPr>
          <w:rFonts w:ascii="宋体" w:eastAsia="宋体" w:hAnsi="宋体" w:cs="宋体"/>
          <w:sz w:val="28"/>
          <w:szCs w:val="28"/>
        </w:rPr>
        <w:t>8</w:t>
      </w:r>
      <w:r>
        <w:rPr>
          <w:rFonts w:ascii="宋体" w:eastAsia="宋体" w:hAnsi="宋体" w:cs="宋体" w:hint="eastAsia"/>
          <w:sz w:val="28"/>
          <w:szCs w:val="28"/>
        </w:rPr>
        <w:t>cm方管，</w:t>
      </w:r>
      <w:r>
        <w:rPr>
          <w:rFonts w:ascii="宋体" w:eastAsia="宋体" w:hAnsi="宋体" w:cs="宋体"/>
          <w:sz w:val="28"/>
          <w:szCs w:val="28"/>
        </w:rPr>
        <w:t>厚</w:t>
      </w:r>
      <w:r>
        <w:rPr>
          <w:rFonts w:ascii="宋体" w:eastAsia="宋体" w:hAnsi="宋体" w:cs="宋体" w:hint="eastAsia"/>
          <w:sz w:val="28"/>
          <w:szCs w:val="28"/>
        </w:rPr>
        <w:t>度</w:t>
      </w:r>
      <w:r>
        <w:rPr>
          <w:rFonts w:ascii="宋体" w:eastAsia="宋体" w:hAnsi="宋体" w:cs="宋体"/>
          <w:sz w:val="28"/>
          <w:szCs w:val="28"/>
        </w:rPr>
        <w:t>1.</w:t>
      </w:r>
      <w:r>
        <w:rPr>
          <w:rFonts w:ascii="宋体" w:eastAsia="宋体" w:hAnsi="宋体" w:cs="宋体" w:hint="eastAsia"/>
          <w:sz w:val="28"/>
          <w:szCs w:val="28"/>
        </w:rPr>
        <w:t>5毫米。间距：小于或等于80cm</w:t>
      </w:r>
      <w:r w:rsidR="00671858">
        <w:rPr>
          <w:rFonts w:ascii="宋体" w:eastAsia="宋体" w:hAnsi="宋体" w:cs="宋体" w:hint="eastAsia"/>
          <w:sz w:val="28"/>
          <w:szCs w:val="28"/>
        </w:rPr>
        <w:t>。</w:t>
      </w:r>
      <w:r w:rsidR="00671858">
        <w:rPr>
          <w:rFonts w:ascii="宋体" w:eastAsia="宋体" w:hAnsi="宋体" w:cs="宋体"/>
          <w:sz w:val="28"/>
          <w:szCs w:val="28"/>
        </w:rPr>
        <w:t xml:space="preserve"> </w:t>
      </w:r>
    </w:p>
    <w:p w:rsidR="00B54F3F" w:rsidRDefault="000C58E1" w:rsidP="003D4930">
      <w:pPr>
        <w:pStyle w:val="a8"/>
        <w:numPr>
          <w:ilvl w:val="0"/>
          <w:numId w:val="3"/>
        </w:numPr>
        <w:spacing w:line="560" w:lineRule="exact"/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树脂瓦，</w:t>
      </w:r>
      <w:r>
        <w:rPr>
          <w:rFonts w:ascii="宋体" w:eastAsia="宋体" w:hAnsi="宋体" w:cs="宋体"/>
          <w:sz w:val="28"/>
          <w:szCs w:val="28"/>
        </w:rPr>
        <w:t>厚度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mm</w:t>
      </w:r>
      <w:r>
        <w:rPr>
          <w:rFonts w:ascii="宋体" w:eastAsia="宋体" w:hAnsi="宋体" w:cs="宋体" w:hint="eastAsia"/>
          <w:sz w:val="28"/>
          <w:szCs w:val="28"/>
        </w:rPr>
        <w:t>（国标），白底。</w:t>
      </w:r>
    </w:p>
    <w:p w:rsidR="00B54F3F" w:rsidRDefault="000C58E1" w:rsidP="003D4930">
      <w:pPr>
        <w:spacing w:line="56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 w:rsidR="00FE6259">
        <w:rPr>
          <w:rFonts w:ascii="宋体" w:eastAsia="宋体" w:hAnsi="宋体" w:cs="宋体" w:hint="eastAsia"/>
          <w:sz w:val="28"/>
          <w:szCs w:val="28"/>
        </w:rPr>
        <w:t>三</w:t>
      </w:r>
      <w:r>
        <w:rPr>
          <w:rFonts w:ascii="宋体" w:eastAsia="宋体" w:hAnsi="宋体" w:cs="宋体" w:hint="eastAsia"/>
          <w:sz w:val="28"/>
          <w:szCs w:val="28"/>
        </w:rPr>
        <w:t>）材料满足相关规范要求，施工方提供材料样本，学校查看材料</w:t>
      </w:r>
      <w:r>
        <w:rPr>
          <w:rFonts w:ascii="宋体" w:eastAsia="宋体" w:hAnsi="宋体" w:cs="宋体"/>
          <w:sz w:val="28"/>
          <w:szCs w:val="28"/>
        </w:rPr>
        <w:t>合格证明</w:t>
      </w:r>
      <w:r>
        <w:rPr>
          <w:rFonts w:ascii="宋体" w:eastAsia="宋体" w:hAnsi="宋体" w:cs="宋体" w:hint="eastAsia"/>
          <w:sz w:val="28"/>
          <w:szCs w:val="28"/>
        </w:rPr>
        <w:t>，材料方能进场。</w:t>
      </w:r>
    </w:p>
    <w:p w:rsidR="00B54F3F" w:rsidRDefault="000C58E1" w:rsidP="003D4930">
      <w:pPr>
        <w:spacing w:line="560" w:lineRule="exact"/>
        <w:jc w:val="left"/>
        <w:rPr>
          <w:rFonts w:ascii="宋体" w:eastAsia="宋体" w:hAnsi="宋体" w:cs="宋体"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cs="宋体" w:hint="eastAsia"/>
          <w:sz w:val="28"/>
          <w:szCs w:val="28"/>
        </w:rPr>
        <w:t xml:space="preserve">                                       垫江县包家学校</w:t>
      </w:r>
    </w:p>
    <w:p w:rsidR="002539F3" w:rsidRDefault="000C58E1" w:rsidP="003D4930">
      <w:pPr>
        <w:spacing w:line="560" w:lineRule="exact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          2</w:t>
      </w:r>
      <w:r>
        <w:rPr>
          <w:rFonts w:ascii="宋体" w:eastAsia="宋体" w:hAnsi="宋体" w:cs="宋体"/>
          <w:sz w:val="28"/>
          <w:szCs w:val="28"/>
        </w:rPr>
        <w:t>02</w:t>
      </w:r>
      <w:r w:rsidR="00BF7EDA">
        <w:rPr>
          <w:rFonts w:ascii="宋体" w:eastAsia="宋体" w:hAnsi="宋体" w:cs="宋体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年</w:t>
      </w:r>
      <w:r w:rsidR="00D00410">
        <w:rPr>
          <w:rFonts w:ascii="宋体" w:eastAsia="宋体" w:hAnsi="宋体" w:cs="宋体"/>
          <w:sz w:val="28"/>
          <w:szCs w:val="28"/>
        </w:rPr>
        <w:t>9</w:t>
      </w:r>
      <w:r>
        <w:rPr>
          <w:rFonts w:ascii="宋体" w:eastAsia="宋体" w:hAnsi="宋体" w:cs="宋体" w:hint="eastAsia"/>
          <w:sz w:val="28"/>
          <w:szCs w:val="28"/>
        </w:rPr>
        <w:t>月</w:t>
      </w:r>
      <w:r w:rsidR="00D00410">
        <w:rPr>
          <w:rFonts w:ascii="宋体" w:eastAsia="宋体" w:hAnsi="宋体" w:cs="宋体"/>
          <w:sz w:val="28"/>
          <w:szCs w:val="28"/>
        </w:rPr>
        <w:t>15</w:t>
      </w:r>
      <w:r>
        <w:rPr>
          <w:rFonts w:ascii="宋体" w:eastAsia="宋体" w:hAnsi="宋体" w:cs="宋体" w:hint="eastAsia"/>
          <w:sz w:val="28"/>
          <w:szCs w:val="28"/>
        </w:rPr>
        <w:t>日</w:t>
      </w:r>
    </w:p>
    <w:sectPr w:rsidR="002539F3" w:rsidSect="003D4930">
      <w:pgSz w:w="11906" w:h="16838"/>
      <w:pgMar w:top="1440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942" w:rsidRDefault="00237942" w:rsidP="008C3B74">
      <w:r>
        <w:separator/>
      </w:r>
    </w:p>
  </w:endnote>
  <w:endnote w:type="continuationSeparator" w:id="0">
    <w:p w:rsidR="00237942" w:rsidRDefault="00237942" w:rsidP="008C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942" w:rsidRDefault="00237942" w:rsidP="008C3B74">
      <w:r>
        <w:separator/>
      </w:r>
    </w:p>
  </w:footnote>
  <w:footnote w:type="continuationSeparator" w:id="0">
    <w:p w:rsidR="00237942" w:rsidRDefault="00237942" w:rsidP="008C3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91B88"/>
    <w:multiLevelType w:val="multilevel"/>
    <w:tmpl w:val="1DE91B88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402C07DC"/>
    <w:multiLevelType w:val="multilevel"/>
    <w:tmpl w:val="402C07DC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40387664"/>
    <w:multiLevelType w:val="multilevel"/>
    <w:tmpl w:val="40387664"/>
    <w:lvl w:ilvl="0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6F723785"/>
    <w:multiLevelType w:val="multilevel"/>
    <w:tmpl w:val="6F723785"/>
    <w:lvl w:ilvl="0">
      <w:start w:val="2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7630618B"/>
    <w:multiLevelType w:val="hybridMultilevel"/>
    <w:tmpl w:val="5142D49C"/>
    <w:lvl w:ilvl="0" w:tplc="506EDD1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MyZTZjZDlhYzBmOThhNTk2ODQyYjM5MWFjZDFjNDcifQ=="/>
  </w:docVars>
  <w:rsids>
    <w:rsidRoot w:val="00D91567"/>
    <w:rsid w:val="00007E1B"/>
    <w:rsid w:val="000178A5"/>
    <w:rsid w:val="000206B7"/>
    <w:rsid w:val="000261DF"/>
    <w:rsid w:val="00036CF6"/>
    <w:rsid w:val="000452C5"/>
    <w:rsid w:val="00055369"/>
    <w:rsid w:val="00063051"/>
    <w:rsid w:val="00065A74"/>
    <w:rsid w:val="000708F1"/>
    <w:rsid w:val="00080895"/>
    <w:rsid w:val="00080F8F"/>
    <w:rsid w:val="00090BBE"/>
    <w:rsid w:val="000925BA"/>
    <w:rsid w:val="000A183B"/>
    <w:rsid w:val="000B4557"/>
    <w:rsid w:val="000C3C14"/>
    <w:rsid w:val="000C58E1"/>
    <w:rsid w:val="000E07C3"/>
    <w:rsid w:val="000F4245"/>
    <w:rsid w:val="001049DA"/>
    <w:rsid w:val="00120C55"/>
    <w:rsid w:val="00136077"/>
    <w:rsid w:val="00143236"/>
    <w:rsid w:val="00143C19"/>
    <w:rsid w:val="00157840"/>
    <w:rsid w:val="0016145F"/>
    <w:rsid w:val="0019165D"/>
    <w:rsid w:val="001A2FF1"/>
    <w:rsid w:val="001D419B"/>
    <w:rsid w:val="001E064B"/>
    <w:rsid w:val="001E1469"/>
    <w:rsid w:val="001E27EE"/>
    <w:rsid w:val="001F4AD0"/>
    <w:rsid w:val="001F7267"/>
    <w:rsid w:val="00203F64"/>
    <w:rsid w:val="00237942"/>
    <w:rsid w:val="002539F3"/>
    <w:rsid w:val="002637A3"/>
    <w:rsid w:val="002A0D26"/>
    <w:rsid w:val="002A58A6"/>
    <w:rsid w:val="002D0EC8"/>
    <w:rsid w:val="002D1CB4"/>
    <w:rsid w:val="002E1EB2"/>
    <w:rsid w:val="00312008"/>
    <w:rsid w:val="00331D9D"/>
    <w:rsid w:val="00342EF0"/>
    <w:rsid w:val="00344FEF"/>
    <w:rsid w:val="00360389"/>
    <w:rsid w:val="00374E7B"/>
    <w:rsid w:val="0038750A"/>
    <w:rsid w:val="003955F1"/>
    <w:rsid w:val="003A7EF8"/>
    <w:rsid w:val="003B39AE"/>
    <w:rsid w:val="003C5720"/>
    <w:rsid w:val="003D4930"/>
    <w:rsid w:val="003E6012"/>
    <w:rsid w:val="003F72EE"/>
    <w:rsid w:val="00411823"/>
    <w:rsid w:val="00475211"/>
    <w:rsid w:val="004844E3"/>
    <w:rsid w:val="004D13CC"/>
    <w:rsid w:val="004E0FF7"/>
    <w:rsid w:val="004E3B77"/>
    <w:rsid w:val="004F23C0"/>
    <w:rsid w:val="00506F07"/>
    <w:rsid w:val="00516F3D"/>
    <w:rsid w:val="00535981"/>
    <w:rsid w:val="00537BA2"/>
    <w:rsid w:val="00544E82"/>
    <w:rsid w:val="00557614"/>
    <w:rsid w:val="0056645A"/>
    <w:rsid w:val="00587204"/>
    <w:rsid w:val="005A1E70"/>
    <w:rsid w:val="005A3F4A"/>
    <w:rsid w:val="005C056F"/>
    <w:rsid w:val="005C2CB8"/>
    <w:rsid w:val="005D22D0"/>
    <w:rsid w:val="005D547A"/>
    <w:rsid w:val="005D6370"/>
    <w:rsid w:val="005E0DB8"/>
    <w:rsid w:val="005E7FAC"/>
    <w:rsid w:val="005F0264"/>
    <w:rsid w:val="00607BF4"/>
    <w:rsid w:val="00625693"/>
    <w:rsid w:val="006262B3"/>
    <w:rsid w:val="006320C4"/>
    <w:rsid w:val="006356D7"/>
    <w:rsid w:val="00642C58"/>
    <w:rsid w:val="00655612"/>
    <w:rsid w:val="00671858"/>
    <w:rsid w:val="006858A5"/>
    <w:rsid w:val="006B1A89"/>
    <w:rsid w:val="006D2DF0"/>
    <w:rsid w:val="006D4469"/>
    <w:rsid w:val="006D53C4"/>
    <w:rsid w:val="006F76AE"/>
    <w:rsid w:val="007045DF"/>
    <w:rsid w:val="00705888"/>
    <w:rsid w:val="00724403"/>
    <w:rsid w:val="00742B7C"/>
    <w:rsid w:val="007533C1"/>
    <w:rsid w:val="007614A5"/>
    <w:rsid w:val="00767E6A"/>
    <w:rsid w:val="007A12DD"/>
    <w:rsid w:val="007A3950"/>
    <w:rsid w:val="007B5B18"/>
    <w:rsid w:val="007D63C0"/>
    <w:rsid w:val="007E23E5"/>
    <w:rsid w:val="00820D3A"/>
    <w:rsid w:val="008356DE"/>
    <w:rsid w:val="00835D9D"/>
    <w:rsid w:val="00842474"/>
    <w:rsid w:val="00853C23"/>
    <w:rsid w:val="008C3B74"/>
    <w:rsid w:val="008C556E"/>
    <w:rsid w:val="008E2581"/>
    <w:rsid w:val="008F33DD"/>
    <w:rsid w:val="00901E00"/>
    <w:rsid w:val="0090695D"/>
    <w:rsid w:val="0091599F"/>
    <w:rsid w:val="00917FB0"/>
    <w:rsid w:val="00922F3F"/>
    <w:rsid w:val="00943CB9"/>
    <w:rsid w:val="00944C40"/>
    <w:rsid w:val="00952E54"/>
    <w:rsid w:val="00954C25"/>
    <w:rsid w:val="0095713D"/>
    <w:rsid w:val="00957FCF"/>
    <w:rsid w:val="00966D43"/>
    <w:rsid w:val="009777CC"/>
    <w:rsid w:val="009815FA"/>
    <w:rsid w:val="009871BB"/>
    <w:rsid w:val="009A7AFE"/>
    <w:rsid w:val="009B28F4"/>
    <w:rsid w:val="00A1200B"/>
    <w:rsid w:val="00A26E59"/>
    <w:rsid w:val="00A5163A"/>
    <w:rsid w:val="00A56BDA"/>
    <w:rsid w:val="00A57337"/>
    <w:rsid w:val="00A66B19"/>
    <w:rsid w:val="00AB653A"/>
    <w:rsid w:val="00AB7526"/>
    <w:rsid w:val="00AD1307"/>
    <w:rsid w:val="00AD5829"/>
    <w:rsid w:val="00AD6021"/>
    <w:rsid w:val="00AD7260"/>
    <w:rsid w:val="00B14A94"/>
    <w:rsid w:val="00B15610"/>
    <w:rsid w:val="00B20CE2"/>
    <w:rsid w:val="00B321AF"/>
    <w:rsid w:val="00B374F8"/>
    <w:rsid w:val="00B414D3"/>
    <w:rsid w:val="00B54F3F"/>
    <w:rsid w:val="00B574D9"/>
    <w:rsid w:val="00B57795"/>
    <w:rsid w:val="00B64408"/>
    <w:rsid w:val="00BA6837"/>
    <w:rsid w:val="00BB2238"/>
    <w:rsid w:val="00BB2BDC"/>
    <w:rsid w:val="00BC0478"/>
    <w:rsid w:val="00BC5DAD"/>
    <w:rsid w:val="00BF7EDA"/>
    <w:rsid w:val="00C17D2B"/>
    <w:rsid w:val="00C54E95"/>
    <w:rsid w:val="00C83354"/>
    <w:rsid w:val="00C86EAD"/>
    <w:rsid w:val="00CA3492"/>
    <w:rsid w:val="00CA6E69"/>
    <w:rsid w:val="00CC3D8B"/>
    <w:rsid w:val="00CD4D7F"/>
    <w:rsid w:val="00CF0A9D"/>
    <w:rsid w:val="00CF11CA"/>
    <w:rsid w:val="00D00410"/>
    <w:rsid w:val="00D26DBC"/>
    <w:rsid w:val="00D26EC2"/>
    <w:rsid w:val="00D653B3"/>
    <w:rsid w:val="00D81B40"/>
    <w:rsid w:val="00D87A21"/>
    <w:rsid w:val="00D91567"/>
    <w:rsid w:val="00D9271A"/>
    <w:rsid w:val="00DC4A88"/>
    <w:rsid w:val="00DD19DE"/>
    <w:rsid w:val="00DF40A1"/>
    <w:rsid w:val="00DF7B63"/>
    <w:rsid w:val="00DF7EE1"/>
    <w:rsid w:val="00E0584A"/>
    <w:rsid w:val="00E15B44"/>
    <w:rsid w:val="00E2641B"/>
    <w:rsid w:val="00E424BF"/>
    <w:rsid w:val="00E74C15"/>
    <w:rsid w:val="00E750F1"/>
    <w:rsid w:val="00E876CF"/>
    <w:rsid w:val="00E92D62"/>
    <w:rsid w:val="00EA36D2"/>
    <w:rsid w:val="00EA7B0F"/>
    <w:rsid w:val="00EB4963"/>
    <w:rsid w:val="00EB7D35"/>
    <w:rsid w:val="00EC2EA6"/>
    <w:rsid w:val="00F12FC8"/>
    <w:rsid w:val="00F42BA9"/>
    <w:rsid w:val="00F6134A"/>
    <w:rsid w:val="00F63677"/>
    <w:rsid w:val="00F731FA"/>
    <w:rsid w:val="00F77F5A"/>
    <w:rsid w:val="00F870C1"/>
    <w:rsid w:val="00F90385"/>
    <w:rsid w:val="00FB1E31"/>
    <w:rsid w:val="00FD554E"/>
    <w:rsid w:val="00FE6259"/>
    <w:rsid w:val="00FF269C"/>
    <w:rsid w:val="00FF3E6C"/>
    <w:rsid w:val="0A173B72"/>
    <w:rsid w:val="0B73581F"/>
    <w:rsid w:val="0D0A4B47"/>
    <w:rsid w:val="169032C2"/>
    <w:rsid w:val="194C27D5"/>
    <w:rsid w:val="22763545"/>
    <w:rsid w:val="2AC23424"/>
    <w:rsid w:val="2F36793C"/>
    <w:rsid w:val="37C64260"/>
    <w:rsid w:val="3A12576E"/>
    <w:rsid w:val="3ED210BF"/>
    <w:rsid w:val="504E7605"/>
    <w:rsid w:val="510D45A9"/>
    <w:rsid w:val="634D07A0"/>
    <w:rsid w:val="64454305"/>
    <w:rsid w:val="7B1A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3ACB874-135C-41E1-896C-55E5638A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Balloon Text"/>
    <w:basedOn w:val="a"/>
    <w:link w:val="Char0"/>
    <w:autoRedefine/>
    <w:qFormat/>
    <w:rPr>
      <w:sz w:val="18"/>
      <w:szCs w:val="18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ther1">
    <w:name w:val="Other|1"/>
    <w:basedOn w:val="a"/>
    <w:autoRedefine/>
    <w:qFormat/>
    <w:pPr>
      <w:spacing w:line="224" w:lineRule="exact"/>
    </w:pPr>
    <w:rPr>
      <w:rFonts w:ascii="宋体" w:eastAsia="宋体" w:hAnsi="宋体" w:cs="宋体"/>
      <w:sz w:val="18"/>
      <w:szCs w:val="18"/>
      <w:lang w:val="zh-TW" w:eastAsia="zh-TW" w:bidi="zh-TW"/>
    </w:rPr>
  </w:style>
  <w:style w:type="character" w:customStyle="1" w:styleId="Char0">
    <w:name w:val="批注框文本 Char"/>
    <w:basedOn w:val="a0"/>
    <w:link w:val="a4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character" w:customStyle="1" w:styleId="Char">
    <w:name w:val="日期 Char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99973-1435-4A41-8255-82851294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163</Words>
  <Characters>935</Characters>
  <Application>Microsoft Office Word</Application>
  <DocSecurity>0</DocSecurity>
  <Lines>7</Lines>
  <Paragraphs>2</Paragraphs>
  <ScaleCrop>false</ScaleCrop>
  <Company>Microsoft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Administrator.MM-202201141041</dc:creator>
  <cp:lastModifiedBy>Windows 用户</cp:lastModifiedBy>
  <cp:revision>138</cp:revision>
  <cp:lastPrinted>2025-09-18T07:53:00Z</cp:lastPrinted>
  <dcterms:created xsi:type="dcterms:W3CDTF">2022-04-06T04:55:00Z</dcterms:created>
  <dcterms:modified xsi:type="dcterms:W3CDTF">2025-09-18T07:54:00Z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7E70AA4C67494B598F6FA0148676C843</vt:lpwstr>
  </property>
</Properties>
</file>