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hAnsi="Times New Roman" w:eastAsia="方正小标宋_GBK" w:cs="Times New Roman"/>
          <w:kern w:val="2"/>
          <w:sz w:val="44"/>
          <w:szCs w:val="44"/>
          <w:highlight w:val="none"/>
          <w:lang w:val="en-US" w:eastAsia="zh-CN" w:bidi="ar-SA"/>
        </w:rPr>
        <w:t>汽摩零部件3#工程</w:t>
      </w:r>
      <w:r>
        <w:rPr>
          <w:rFonts w:hint="eastAsia" w:eastAsia="方正小标宋_GBK"/>
          <w:sz w:val="44"/>
          <w:szCs w:val="44"/>
        </w:rPr>
        <w:t>招标</w:t>
      </w:r>
      <w:r>
        <w:rPr>
          <w:rFonts w:eastAsia="方正小标宋_GBK"/>
          <w:sz w:val="44"/>
          <w:szCs w:val="44"/>
        </w:rPr>
        <w:t>公告</w:t>
      </w:r>
    </w:p>
    <w:p>
      <w:pPr>
        <w:pStyle w:val="2"/>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hAnsi="Times New Roman" w:eastAsia="方正仿宋_GBK" w:cs="Times New Roman"/>
          <w:kern w:val="2"/>
          <w:sz w:val="32"/>
          <w:szCs w:val="32"/>
          <w:highlight w:val="none"/>
          <w:lang w:val="en-US" w:eastAsia="zh-CN" w:bidi="ar-SA"/>
        </w:rPr>
        <w:t>汽摩零部件3#工程</w:t>
      </w:r>
    </w:p>
    <w:p>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default" w:hAnsi="Times New Roman" w:eastAsia="方正仿宋_GBK" w:cs="Times New Roman"/>
          <w:kern w:val="2"/>
          <w:sz w:val="32"/>
          <w:szCs w:val="32"/>
          <w:highlight w:val="none"/>
          <w:lang w:eastAsia="zh-CN" w:bidi="ar-SA"/>
        </w:rPr>
        <w:t>垫江县高新区</w:t>
      </w:r>
      <w:r>
        <w:rPr>
          <w:rFonts w:hint="eastAsia" w:hAnsi="Times New Roman" w:eastAsia="方正仿宋_GBK" w:cs="Times New Roman"/>
          <w:kern w:val="2"/>
          <w:sz w:val="32"/>
          <w:szCs w:val="32"/>
          <w:highlight w:val="none"/>
          <w:lang w:val="en-US" w:eastAsia="zh-CN" w:bidi="ar-SA"/>
        </w:rPr>
        <w:t>高安</w:t>
      </w:r>
      <w:r>
        <w:rPr>
          <w:rFonts w:hint="default" w:hAnsi="Times New Roman" w:eastAsia="方正仿宋_GBK" w:cs="Times New Roman"/>
          <w:kern w:val="2"/>
          <w:sz w:val="32"/>
          <w:szCs w:val="32"/>
          <w:highlight w:val="none"/>
          <w:lang w:eastAsia="zh-CN" w:bidi="ar-SA"/>
        </w:rPr>
        <w:t>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default" w:hAnsi="Times New Roman" w:eastAsia="方正仿宋_GBK" w:cs="Times New Roman"/>
          <w:kern w:val="2"/>
          <w:sz w:val="32"/>
          <w:szCs w:val="32"/>
          <w:highlight w:val="none"/>
          <w:lang w:eastAsia="zh-CN" w:bidi="ar-SA"/>
        </w:rPr>
        <w:t>汽摩零部件3#工程位于垫江县高新区高安组团绿色食品加工产业园3#楼，一</w:t>
      </w:r>
      <w:r>
        <w:rPr>
          <w:rFonts w:hint="eastAsia" w:hAnsi="Times New Roman" w:eastAsia="方正仿宋_GBK" w:cs="Times New Roman"/>
          <w:kern w:val="2"/>
          <w:sz w:val="32"/>
          <w:szCs w:val="32"/>
          <w:highlight w:val="none"/>
          <w:lang w:val="en-US" w:eastAsia="zh-CN" w:bidi="ar-SA"/>
        </w:rPr>
        <w:t>层、四层和</w:t>
      </w:r>
      <w:r>
        <w:rPr>
          <w:rFonts w:hint="default" w:hAnsi="Times New Roman" w:eastAsia="方正仿宋_GBK" w:cs="Times New Roman"/>
          <w:kern w:val="2"/>
          <w:sz w:val="32"/>
          <w:szCs w:val="32"/>
          <w:highlight w:val="none"/>
          <w:lang w:eastAsia="zh-CN" w:bidi="ar-SA"/>
        </w:rPr>
        <w:t>五层室内装饰装修，</w:t>
      </w:r>
      <w:r>
        <w:rPr>
          <w:rFonts w:hint="eastAsia" w:hAnsi="Times New Roman" w:eastAsia="方正仿宋_GBK" w:cs="Times New Roman"/>
          <w:kern w:val="2"/>
          <w:sz w:val="32"/>
          <w:szCs w:val="32"/>
          <w:highlight w:val="none"/>
          <w:lang w:val="en-US" w:eastAsia="zh-CN" w:bidi="ar-SA"/>
        </w:rPr>
        <w:t>装修</w:t>
      </w:r>
      <w:r>
        <w:rPr>
          <w:rFonts w:hint="default" w:hAnsi="Times New Roman" w:eastAsia="方正仿宋_GBK" w:cs="Times New Roman"/>
          <w:kern w:val="2"/>
          <w:sz w:val="32"/>
          <w:szCs w:val="32"/>
          <w:highlight w:val="none"/>
          <w:lang w:eastAsia="zh-CN" w:bidi="ar-SA"/>
        </w:rPr>
        <w:t>建筑面积约</w:t>
      </w:r>
      <w:r>
        <w:rPr>
          <w:rFonts w:hint="eastAsia" w:hAnsi="Times New Roman" w:eastAsia="方正仿宋_GBK" w:cs="Times New Roman"/>
          <w:kern w:val="2"/>
          <w:sz w:val="32"/>
          <w:szCs w:val="32"/>
          <w:highlight w:val="none"/>
          <w:lang w:val="en-US" w:eastAsia="zh-CN" w:bidi="ar-SA"/>
        </w:rPr>
        <w:t>3000</w:t>
      </w:r>
      <w:r>
        <w:rPr>
          <w:rFonts w:hint="default" w:hAnsi="Times New Roman" w:eastAsia="方正仿宋_GBK" w:cs="Times New Roman"/>
          <w:kern w:val="2"/>
          <w:sz w:val="32"/>
          <w:szCs w:val="32"/>
          <w:highlight w:val="none"/>
          <w:lang w:eastAsia="zh-CN" w:bidi="ar-SA"/>
        </w:rPr>
        <w:t>㎡</w:t>
      </w:r>
      <w:r>
        <w:rPr>
          <w:rFonts w:hint="eastAsia" w:hAnsi="Times New Roman" w:eastAsia="方正仿宋_GBK" w:cs="Times New Roman"/>
          <w:kern w:val="2"/>
          <w:sz w:val="32"/>
          <w:szCs w:val="32"/>
          <w:highlight w:val="none"/>
          <w:lang w:eastAsia="zh-CN" w:bidi="ar-SA"/>
        </w:rPr>
        <w:t>，</w:t>
      </w:r>
      <w:r>
        <w:rPr>
          <w:rFonts w:hint="default" w:hAnsi="Times New Roman" w:eastAsia="方正仿宋_GBK" w:cs="Times New Roman"/>
          <w:kern w:val="2"/>
          <w:sz w:val="32"/>
          <w:szCs w:val="32"/>
          <w:highlight w:val="none"/>
          <w:lang w:eastAsia="zh-CN" w:bidi="ar-SA"/>
        </w:rPr>
        <w:t>涉及拆除、墙面装饰、楼地面装饰、天棚装饰、给排水、电气、暖通等工程内容</w:t>
      </w:r>
      <w:r>
        <w:rPr>
          <w:rFonts w:hint="eastAsia" w:ascii="Times New Roman" w:hAnsi="Times New Roman" w:eastAsia="方正仿宋_GBK" w:cs="Times New Roman"/>
          <w:sz w:val="32"/>
          <w:szCs w:val="32"/>
          <w:lang w:val="en-US" w:eastAsia="zh-CN"/>
        </w:rPr>
        <w:t>和施工图注明的一切工程内容，</w:t>
      </w:r>
      <w:r>
        <w:rPr>
          <w:rFonts w:hint="eastAsia" w:ascii="方正仿宋_GBK" w:hAnsi="方正仿宋_GBK" w:eastAsia="方正仿宋_GBK" w:cs="方正仿宋_GBK"/>
          <w:b w:val="0"/>
          <w:bCs/>
          <w:color w:val="auto"/>
          <w:sz w:val="32"/>
          <w:szCs w:val="32"/>
          <w:u w:val="none"/>
          <w:lang w:val="en-US" w:eastAsia="zh-CN"/>
        </w:rPr>
        <w:t>具体以发包人要求为准</w:t>
      </w:r>
      <w:r>
        <w:rPr>
          <w:rFonts w:hint="default" w:hAnsi="Times New Roman" w:eastAsia="方正仿宋_GBK" w:cs="Times New Roman"/>
          <w:kern w:val="2"/>
          <w:sz w:val="32"/>
          <w:szCs w:val="32"/>
          <w:highlight w:val="none"/>
          <w:lang w:eastAsia="zh-CN" w:bidi="ar-SA"/>
        </w:rPr>
        <w:t>。</w:t>
      </w:r>
    </w:p>
    <w:p>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垫江县丹香建设有限公司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hAnsi="方正仿宋_GBK" w:eastAsia="方正仿宋_GBK" w:cs="方正仿宋_GBK"/>
          <w:b/>
          <w:bCs/>
          <w:kern w:val="2"/>
          <w:sz w:val="32"/>
          <w:szCs w:val="32"/>
          <w:highlight w:val="none"/>
          <w:lang w:val="en-US" w:eastAsia="zh-CN" w:bidi="ar-SA"/>
        </w:rPr>
        <w:t>575383.8</w:t>
      </w:r>
      <w:r>
        <w:rPr>
          <w:rFonts w:eastAsia="仿宋"/>
          <w:bCs/>
          <w:kern w:val="0"/>
          <w:sz w:val="32"/>
          <w:szCs w:val="32"/>
          <w:highlight w:val="none"/>
        </w:rPr>
        <w:t>元（大写：</w:t>
      </w:r>
      <w:r>
        <w:rPr>
          <w:rFonts w:hint="eastAsia" w:eastAsia="仿宋"/>
          <w:bCs/>
          <w:kern w:val="0"/>
          <w:sz w:val="32"/>
          <w:szCs w:val="32"/>
          <w:highlight w:val="none"/>
          <w:lang w:val="en-US" w:eastAsia="zh-CN"/>
        </w:rPr>
        <w:t>伍拾柒万伍仟叁佰捌拾叁元捌角</w:t>
      </w:r>
      <w:r>
        <w:rPr>
          <w:rFonts w:eastAsia="仿宋"/>
          <w:bCs/>
          <w:kern w:val="0"/>
          <w:sz w:val="32"/>
          <w:szCs w:val="32"/>
          <w:highlight w:val="none"/>
        </w:rPr>
        <w:t>）</w:t>
      </w:r>
      <w:r>
        <w:rPr>
          <w:rFonts w:hint="eastAsia" w:eastAsia="仿宋"/>
          <w:bCs/>
          <w:kern w:val="0"/>
          <w:sz w:val="32"/>
          <w:szCs w:val="32"/>
          <w:lang w:eastAsia="zh-CN"/>
        </w:rPr>
        <w:t>，（其中安全文明施工费为￥</w:t>
      </w:r>
      <w:r>
        <w:rPr>
          <w:rFonts w:hint="default" w:ascii="Times New Roman" w:hAnsi="Times New Roman" w:eastAsia="方正仿宋_GBK" w:cs="Times New Roman"/>
          <w:b/>
          <w:bCs/>
          <w:kern w:val="2"/>
          <w:sz w:val="32"/>
          <w:szCs w:val="32"/>
          <w:highlight w:val="none"/>
          <w:lang w:val="en-US" w:eastAsia="zh-CN" w:bidi="ar-SA"/>
        </w:rPr>
        <w:t>19151.9</w:t>
      </w:r>
      <w:r>
        <w:rPr>
          <w:rFonts w:hint="eastAsia" w:eastAsia="仿宋"/>
          <w:bCs/>
          <w:kern w:val="0"/>
          <w:sz w:val="32"/>
          <w:szCs w:val="32"/>
          <w:lang w:eastAsia="zh-CN"/>
        </w:rPr>
        <w:t>元（大写：</w:t>
      </w:r>
      <w:r>
        <w:rPr>
          <w:rFonts w:hint="eastAsia" w:eastAsia="仿宋"/>
          <w:bCs/>
          <w:kern w:val="0"/>
          <w:sz w:val="32"/>
          <w:szCs w:val="32"/>
          <w:lang w:val="en-US" w:eastAsia="zh-CN"/>
        </w:rPr>
        <w:t>壹万玖仟壹佰伍拾壹元玖角</w:t>
      </w:r>
      <w:r>
        <w:rPr>
          <w:rFonts w:hint="eastAsia" w:eastAsia="仿宋"/>
          <w:bCs/>
          <w:kern w:val="0"/>
          <w:sz w:val="32"/>
          <w:szCs w:val="32"/>
          <w:lang w:eastAsia="zh-CN"/>
        </w:rPr>
        <w:t>，安全文明施工费属于不可竞争费用，不得下浮）</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eastAsia="仿宋"/>
          <w:kern w:val="0"/>
          <w:sz w:val="32"/>
          <w:szCs w:val="32"/>
          <w:highlight w:val="none"/>
        </w:rPr>
        <w:t>工期</w:t>
      </w:r>
      <w:r>
        <w:rPr>
          <w:rFonts w:hint="eastAsia" w:eastAsia="仿宋"/>
          <w:kern w:val="0"/>
          <w:sz w:val="32"/>
          <w:szCs w:val="32"/>
          <w:highlight w:val="none"/>
          <w:lang w:val="en-US" w:eastAsia="zh-CN"/>
        </w:rPr>
        <w:t>180</w:t>
      </w:r>
      <w:r>
        <w:rPr>
          <w:rFonts w:eastAsia="仿宋"/>
          <w:kern w:val="0"/>
          <w:sz w:val="32"/>
          <w:szCs w:val="32"/>
          <w:highlight w:val="none"/>
        </w:rPr>
        <w:t>日历天，</w:t>
      </w:r>
      <w:r>
        <w:rPr>
          <w:rFonts w:eastAsia="仿宋"/>
          <w:kern w:val="0"/>
          <w:sz w:val="32"/>
          <w:szCs w:val="32"/>
        </w:rPr>
        <w:t>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w:t>
      </w:r>
      <w:bookmarkStart w:id="0" w:name="_GoBack"/>
      <w:bookmarkEnd w:id="0"/>
      <w:r>
        <w:rPr>
          <w:rFonts w:eastAsia="仿宋"/>
          <w:b/>
          <w:bCs/>
          <w:kern w:val="0"/>
          <w:sz w:val="32"/>
          <w:szCs w:val="32"/>
        </w:rPr>
        <w:t>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w:t>
      </w:r>
      <w:r>
        <w:rPr>
          <w:rFonts w:hint="default" w:ascii="Times New Roman" w:hAnsi="Times New Roman" w:eastAsia="方正仿宋_GBK" w:cs="Times New Roman"/>
          <w:color w:val="0D0D0D"/>
          <w:kern w:val="2"/>
          <w:sz w:val="32"/>
          <w:szCs w:val="32"/>
          <w:highlight w:val="none"/>
          <w:lang w:val="en-US" w:eastAsia="zh-CN" w:bidi="ar-SA"/>
        </w:rPr>
        <w:t>具备建设行政主管部门颁发的房屋建筑</w:t>
      </w:r>
      <w:r>
        <w:rPr>
          <w:rFonts w:hint="eastAsia" w:hAnsi="Times New Roman" w:eastAsia="方正仿宋_GBK" w:cs="Times New Roman"/>
          <w:color w:val="0D0D0D"/>
          <w:kern w:val="2"/>
          <w:sz w:val="32"/>
          <w:szCs w:val="32"/>
          <w:highlight w:val="none"/>
          <w:lang w:val="en-US" w:eastAsia="zh-CN" w:bidi="ar-SA"/>
        </w:rPr>
        <w:t>工程</w:t>
      </w:r>
      <w:r>
        <w:rPr>
          <w:rFonts w:hint="default" w:ascii="Times New Roman" w:hAnsi="Times New Roman" w:eastAsia="方正仿宋_GBK" w:cs="Times New Roman"/>
          <w:color w:val="0D0D0D"/>
          <w:kern w:val="2"/>
          <w:sz w:val="32"/>
          <w:szCs w:val="32"/>
          <w:highlight w:val="none"/>
          <w:lang w:val="en-US" w:eastAsia="zh-CN" w:bidi="ar-SA"/>
        </w:rPr>
        <w:t>施工总承包三级及以上资质</w:t>
      </w:r>
      <w:r>
        <w:rPr>
          <w:rFonts w:hint="default" w:ascii="Times New Roman" w:hAnsi="Times New Roman" w:eastAsia="方正仿宋_GBK" w:cs="Times New Roman"/>
          <w:color w:val="auto"/>
          <w:kern w:val="2"/>
          <w:sz w:val="32"/>
          <w:szCs w:val="32"/>
          <w:highlight w:val="none"/>
          <w:lang w:val="en-US" w:eastAsia="zh-CN" w:bidi="ar-SA"/>
        </w:rPr>
        <w:t>。</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11507.00</w:t>
      </w:r>
      <w:r>
        <w:rPr>
          <w:rFonts w:hint="eastAsia" w:ascii="Times New Roman" w:hAnsi="Times New Roman" w:eastAsia="仿宋" w:cs="Times New Roman"/>
          <w:bCs/>
          <w:kern w:val="0"/>
          <w:sz w:val="32"/>
          <w:szCs w:val="32"/>
        </w:rPr>
        <w:t>元</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w:t>
      </w:r>
      <w:r>
        <w:rPr>
          <w:rFonts w:hint="eastAsia" w:eastAsia="仿宋"/>
          <w:bCs/>
          <w:kern w:val="0"/>
          <w:sz w:val="32"/>
          <w:szCs w:val="32"/>
        </w:rPr>
        <w:t>垫江县丹香建设有限公司</w:t>
      </w:r>
      <w:r>
        <w:rPr>
          <w:rFonts w:hint="eastAsia" w:ascii="Times New Roman" w:hAnsi="Times New Roman" w:eastAsia="仿宋" w:cs="Times New Roman"/>
          <w:bCs/>
          <w:kern w:val="0"/>
          <w:sz w:val="32"/>
          <w:szCs w:val="32"/>
          <w:lang w:val="en-US" w:eastAsia="zh-CN"/>
        </w:rPr>
        <w:t>608办公室</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eastAsia="仿宋"/>
          <w:bCs/>
          <w:kern w:val="0"/>
          <w:sz w:val="32"/>
          <w:szCs w:val="32"/>
        </w:rPr>
        <w:t>垫江县丹香建设有限公司</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rPr>
        <w:t>重庆三峡银行垫江支行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银行账户：01721560010000249</w:t>
      </w:r>
    </w:p>
    <w:p>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方正仿宋_GBK" w:cs="Times New Roman"/>
          <w:b w:val="0"/>
          <w:color w:val="auto"/>
          <w:spacing w:val="-3"/>
          <w:kern w:val="2"/>
          <w:sz w:val="32"/>
          <w:szCs w:val="32"/>
          <w:highlight w:val="none"/>
          <w:lang w:val="en-US" w:eastAsia="zh-CN" w:bidi="ar-SA"/>
        </w:rPr>
        <w:t>：</w:t>
      </w:r>
      <w:r>
        <w:rPr>
          <w:rFonts w:hint="eastAsia" w:hAnsi="Times New Roman" w:eastAsia="方正仿宋_GBK" w:cs="Times New Roman"/>
          <w:kern w:val="2"/>
          <w:sz w:val="32"/>
          <w:szCs w:val="32"/>
          <w:highlight w:val="none"/>
          <w:lang w:val="en-US" w:eastAsia="zh-CN" w:bidi="ar-SA"/>
        </w:rPr>
        <w:t>汽摩零部件3#工程</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hAnsi="Times New Roman" w:eastAsia="方正仿宋_GBK" w:cs="Times New Roman"/>
          <w:kern w:val="2"/>
          <w:sz w:val="32"/>
          <w:szCs w:val="32"/>
          <w:highlight w:val="none"/>
          <w:lang w:val="en-US" w:eastAsia="zh-CN" w:bidi="ar-SA"/>
        </w:rPr>
        <w:t>汽摩零部件3#工程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汽摩零部件3#工程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highlight w:val="none"/>
          <w:u w:val="single"/>
        </w:rPr>
        <w:t>202</w:t>
      </w:r>
      <w:r>
        <w:rPr>
          <w:rFonts w:hint="eastAsia" w:eastAsia="仿宋"/>
          <w:b/>
          <w:bCs/>
          <w:kern w:val="0"/>
          <w:sz w:val="30"/>
          <w:szCs w:val="30"/>
          <w:highlight w:val="none"/>
          <w:u w:val="single"/>
          <w:lang w:val="en-US" w:eastAsia="zh-CN"/>
        </w:rPr>
        <w:t>5</w:t>
      </w:r>
      <w:r>
        <w:rPr>
          <w:rFonts w:eastAsia="仿宋"/>
          <w:b/>
          <w:bCs/>
          <w:kern w:val="0"/>
          <w:sz w:val="30"/>
          <w:szCs w:val="30"/>
          <w:highlight w:val="none"/>
          <w:u w:val="single"/>
        </w:rPr>
        <w:t>年</w:t>
      </w:r>
      <w:r>
        <w:rPr>
          <w:rFonts w:hint="eastAsia" w:eastAsia="仿宋"/>
          <w:b/>
          <w:bCs/>
          <w:kern w:val="0"/>
          <w:sz w:val="30"/>
          <w:szCs w:val="30"/>
          <w:highlight w:val="none"/>
          <w:u w:val="single"/>
          <w:lang w:val="en-US" w:eastAsia="zh-CN"/>
        </w:rPr>
        <w:t>11</w:t>
      </w:r>
      <w:r>
        <w:rPr>
          <w:rFonts w:eastAsia="仿宋"/>
          <w:b/>
          <w:bCs/>
          <w:kern w:val="0"/>
          <w:sz w:val="30"/>
          <w:szCs w:val="30"/>
          <w:highlight w:val="none"/>
          <w:u w:val="single"/>
        </w:rPr>
        <w:t>月</w:t>
      </w:r>
      <w:r>
        <w:rPr>
          <w:rFonts w:hint="eastAsia" w:eastAsia="仿宋"/>
          <w:b/>
          <w:bCs/>
          <w:kern w:val="0"/>
          <w:sz w:val="30"/>
          <w:szCs w:val="30"/>
          <w:highlight w:val="none"/>
          <w:u w:val="single"/>
          <w:lang w:val="en-US" w:eastAsia="zh-CN"/>
        </w:rPr>
        <w:t>12</w:t>
      </w:r>
      <w:r>
        <w:rPr>
          <w:rFonts w:eastAsia="仿宋"/>
          <w:b/>
          <w:bCs/>
          <w:kern w:val="0"/>
          <w:sz w:val="30"/>
          <w:szCs w:val="30"/>
          <w:highlight w:val="none"/>
          <w:u w:val="single"/>
        </w:rPr>
        <w:t>日10时 00 分</w:t>
      </w:r>
      <w:r>
        <w:rPr>
          <w:rFonts w:eastAsia="仿宋"/>
          <w:b/>
          <w:bCs/>
          <w:kern w:val="0"/>
          <w:sz w:val="30"/>
          <w:szCs w:val="30"/>
          <w:highlight w:val="none"/>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
        </w:rPr>
        <w:t>工程</w:t>
      </w:r>
      <w:r>
        <w:rPr>
          <w:rFonts w:hint="eastAsia" w:ascii="方正仿宋_GBK" w:hAnsi="方正仿宋_GBK" w:eastAsia="方正仿宋_GBK" w:cs="方正仿宋_GBK"/>
          <w:color w:val="auto"/>
          <w:kern w:val="2"/>
          <w:sz w:val="32"/>
          <w:szCs w:val="32"/>
          <w:highlight w:val="none"/>
          <w:lang w:eastAsia="zh-CN" w:bidi="ar"/>
        </w:rPr>
        <w:t>竣工</w:t>
      </w:r>
      <w:r>
        <w:rPr>
          <w:rFonts w:hint="eastAsia" w:ascii="方正仿宋_GBK" w:hAnsi="方正仿宋_GBK" w:eastAsia="方正仿宋_GBK" w:cs="方正仿宋_GBK"/>
          <w:color w:val="auto"/>
          <w:kern w:val="2"/>
          <w:sz w:val="32"/>
          <w:szCs w:val="32"/>
          <w:highlight w:val="none"/>
          <w:lang w:val="en-US" w:eastAsia="zh-CN" w:bidi="ar"/>
        </w:rPr>
        <w:t>验收合格后，凭项目所在地增值税专票一次性支付合同金额的80%；经审计后支付至审定金额的97%，剩余3%作为工程质量保修金；工程质量保修金在缺陷责任期（24个月）满后一次性无息支付。</w:t>
      </w:r>
    </w:p>
    <w:p>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3"/>
        <w:spacing w:afterLines="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ascii="方正仿宋_GBK" w:hAnsi="Times New Roman" w:eastAsia="方正仿宋_GBK" w:cs="Times New Roman"/>
          <w:color w:val="auto"/>
          <w:kern w:val="0"/>
          <w:sz w:val="32"/>
          <w:szCs w:val="32"/>
          <w:highlight w:val="none"/>
          <w:lang w:val="en-US" w:eastAsia="zh-CN" w:bidi="ar-SA"/>
        </w:rPr>
        <w:t>固定综合单价清单计价；合同竣工结算价=Σ分部分项工程结算价+Σ措施项目结算价+Σ其他项目结算价±Σ价格调整(如有)±Σ变更、索赔与现场签证结算价±Σ奖励、罚金、违约金及其他费用+∑规费+∑税金</w:t>
      </w:r>
      <w:r>
        <w:rPr>
          <w:rFonts w:hint="eastAsia" w:ascii="方正仿宋_GBK" w:eastAsia="方正仿宋_GBK" w:cs="Times New Roman"/>
          <w:color w:val="auto"/>
          <w:kern w:val="0"/>
          <w:sz w:val="32"/>
          <w:szCs w:val="32"/>
          <w:lang w:val="en-US" w:eastAsia="zh-CN" w:bidi="ar-SA"/>
        </w:rPr>
        <w:t>，</w:t>
      </w:r>
      <w:r>
        <w:rPr>
          <w:rFonts w:hint="eastAsia" w:ascii="方正仿宋_GBK" w:eastAsia="方正仿宋_GBK"/>
          <w:color w:val="auto"/>
          <w:kern w:val="0"/>
          <w:sz w:val="32"/>
          <w:szCs w:val="32"/>
        </w:rPr>
        <w:t>各部分的结算原则如下：</w:t>
      </w:r>
    </w:p>
    <w:p>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7"/>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7"/>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pPr>
        <w:pStyle w:val="7"/>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pPr>
        <w:pStyle w:val="7"/>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7"/>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7"/>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施工图</w:t>
      </w:r>
    </w:p>
    <w:p>
      <w:pPr>
        <w:pStyle w:val="7"/>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pPr>
        <w:pStyle w:val="7"/>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eastAsia="zh-CN"/>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lang w:val="en-US" w:eastAsia="zh-CN"/>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lang w:val="en-US" w:eastAsia="zh-CN"/>
        </w:rPr>
        <w:t>11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6</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hAnsi="Times New Roman" w:eastAsia="仿宋" w:cs="Times New Roman"/>
          <w:kern w:val="0"/>
          <w:sz w:val="28"/>
          <w:szCs w:val="28"/>
          <w:highlight w:val="none"/>
          <w:lang w:eastAsia="zh-CN" w:bidi="ar-SA"/>
        </w:rPr>
        <w:t>汽摩零部件3#工程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default" w:hAnsi="Times New Roman" w:eastAsia="方正仿宋_GBK" w:cs="Times New Roman"/>
          <w:kern w:val="2"/>
          <w:sz w:val="32"/>
          <w:szCs w:val="32"/>
          <w:highlight w:val="none"/>
          <w:lang w:eastAsia="zh-CN" w:bidi="ar-SA"/>
        </w:rPr>
        <w:t>汽摩零部件3#工程</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highlight w:val="none"/>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3"/>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施工图</w:t>
      </w: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pPr>
        <w:pStyle w:val="2"/>
        <w:rPr>
          <w:rFonts w:ascii="Times New Roman" w:eastAsia="仿宋" w:cs="Times New Roman"/>
          <w:bCs/>
          <w:sz w:val="32"/>
          <w:szCs w:val="32"/>
        </w:rPr>
      </w:pPr>
    </w:p>
    <w:p/>
    <w:p/>
    <w:p>
      <w:pPr>
        <w:pStyle w:val="10"/>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default" w:hAnsi="Times New Roman" w:eastAsia="方正仿宋_GBK" w:cs="Times New Roman"/>
          <w:kern w:val="2"/>
          <w:sz w:val="32"/>
          <w:szCs w:val="32"/>
          <w:highlight w:val="none"/>
          <w:lang w:eastAsia="zh-CN" w:bidi="ar-SA"/>
        </w:rPr>
        <w:t>汽摩零部件3#工程</w:t>
      </w:r>
    </w:p>
    <w:p>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default" w:hAnsi="Times New Roman" w:eastAsia="方正仿宋_GBK" w:cs="Times New Roman"/>
          <w:kern w:val="2"/>
          <w:sz w:val="32"/>
          <w:szCs w:val="32"/>
          <w:highlight w:val="none"/>
          <w:lang w:eastAsia="zh-CN" w:bidi="ar-SA"/>
        </w:rPr>
        <w:t>垫江县高新区</w:t>
      </w:r>
      <w:r>
        <w:rPr>
          <w:rFonts w:hint="eastAsia" w:hAnsi="Times New Roman" w:eastAsia="方正仿宋_GBK" w:cs="Times New Roman"/>
          <w:kern w:val="2"/>
          <w:sz w:val="32"/>
          <w:szCs w:val="32"/>
          <w:highlight w:val="none"/>
          <w:lang w:val="en-US" w:eastAsia="zh-CN" w:bidi="ar-SA"/>
        </w:rPr>
        <w:t>高安</w:t>
      </w:r>
      <w:r>
        <w:rPr>
          <w:rFonts w:hint="default" w:hAnsi="Times New Roman" w:eastAsia="方正仿宋_GBK" w:cs="Times New Roman"/>
          <w:kern w:val="2"/>
          <w:sz w:val="32"/>
          <w:szCs w:val="32"/>
          <w:highlight w:val="none"/>
          <w:lang w:eastAsia="zh-CN" w:bidi="ar-SA"/>
        </w:rPr>
        <w:t>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default" w:hAnsi="Times New Roman" w:eastAsia="方正仿宋_GBK" w:cs="Times New Roman"/>
          <w:kern w:val="2"/>
          <w:sz w:val="32"/>
          <w:szCs w:val="32"/>
          <w:highlight w:val="none"/>
          <w:lang w:eastAsia="zh-CN" w:bidi="ar-SA"/>
        </w:rPr>
        <w:t>汽摩零部件3#工程位于垫江县高新区高安组团绿色食品加工产业园3#楼，一</w:t>
      </w:r>
      <w:r>
        <w:rPr>
          <w:rFonts w:hint="eastAsia" w:hAnsi="Times New Roman" w:eastAsia="方正仿宋_GBK" w:cs="Times New Roman"/>
          <w:kern w:val="2"/>
          <w:sz w:val="32"/>
          <w:szCs w:val="32"/>
          <w:highlight w:val="none"/>
          <w:lang w:val="en-US" w:eastAsia="zh-CN" w:bidi="ar-SA"/>
        </w:rPr>
        <w:t>层、四层和</w:t>
      </w:r>
      <w:r>
        <w:rPr>
          <w:rFonts w:hint="default" w:hAnsi="Times New Roman" w:eastAsia="方正仿宋_GBK" w:cs="Times New Roman"/>
          <w:kern w:val="2"/>
          <w:sz w:val="32"/>
          <w:szCs w:val="32"/>
          <w:highlight w:val="none"/>
          <w:lang w:eastAsia="zh-CN" w:bidi="ar-SA"/>
        </w:rPr>
        <w:t>五层室内装饰装修，</w:t>
      </w:r>
      <w:r>
        <w:rPr>
          <w:rFonts w:hint="eastAsia" w:hAnsi="Times New Roman" w:eastAsia="方正仿宋_GBK" w:cs="Times New Roman"/>
          <w:kern w:val="2"/>
          <w:sz w:val="32"/>
          <w:szCs w:val="32"/>
          <w:highlight w:val="none"/>
          <w:lang w:val="en-US" w:eastAsia="zh-CN" w:bidi="ar-SA"/>
        </w:rPr>
        <w:t>装修</w:t>
      </w:r>
      <w:r>
        <w:rPr>
          <w:rFonts w:hint="default" w:hAnsi="Times New Roman" w:eastAsia="方正仿宋_GBK" w:cs="Times New Roman"/>
          <w:kern w:val="2"/>
          <w:sz w:val="32"/>
          <w:szCs w:val="32"/>
          <w:highlight w:val="none"/>
          <w:lang w:eastAsia="zh-CN" w:bidi="ar-SA"/>
        </w:rPr>
        <w:t>建筑面积约</w:t>
      </w:r>
      <w:r>
        <w:rPr>
          <w:rFonts w:hint="eastAsia" w:hAnsi="Times New Roman" w:eastAsia="方正仿宋_GBK" w:cs="Times New Roman"/>
          <w:kern w:val="2"/>
          <w:sz w:val="32"/>
          <w:szCs w:val="32"/>
          <w:highlight w:val="none"/>
          <w:lang w:val="en-US" w:eastAsia="zh-CN" w:bidi="ar-SA"/>
        </w:rPr>
        <w:t>3000</w:t>
      </w:r>
      <w:r>
        <w:rPr>
          <w:rFonts w:hint="default" w:hAnsi="Times New Roman" w:eastAsia="方正仿宋_GBK" w:cs="Times New Roman"/>
          <w:kern w:val="2"/>
          <w:sz w:val="32"/>
          <w:szCs w:val="32"/>
          <w:highlight w:val="none"/>
          <w:lang w:eastAsia="zh-CN" w:bidi="ar-SA"/>
        </w:rPr>
        <w:t>㎡</w:t>
      </w:r>
      <w:r>
        <w:rPr>
          <w:rFonts w:hint="eastAsia" w:hAnsi="Times New Roman" w:eastAsia="方正仿宋_GBK" w:cs="Times New Roman"/>
          <w:kern w:val="2"/>
          <w:sz w:val="32"/>
          <w:szCs w:val="32"/>
          <w:highlight w:val="none"/>
          <w:lang w:eastAsia="zh-CN" w:bidi="ar-SA"/>
        </w:rPr>
        <w:t>，</w:t>
      </w:r>
      <w:r>
        <w:rPr>
          <w:rFonts w:hint="default" w:hAnsi="Times New Roman" w:eastAsia="方正仿宋_GBK" w:cs="Times New Roman"/>
          <w:kern w:val="2"/>
          <w:sz w:val="32"/>
          <w:szCs w:val="32"/>
          <w:highlight w:val="none"/>
          <w:lang w:eastAsia="zh-CN" w:bidi="ar-SA"/>
        </w:rPr>
        <w:t>涉及拆除、墙面装饰、楼地面装饰、天棚装饰、给排水、电气、暖通等工程内容</w:t>
      </w:r>
      <w:r>
        <w:rPr>
          <w:rFonts w:hint="eastAsia" w:ascii="Times New Roman" w:hAnsi="Times New Roman" w:eastAsia="方正仿宋_GBK" w:cs="Times New Roman"/>
          <w:sz w:val="32"/>
          <w:szCs w:val="32"/>
          <w:lang w:val="en-US" w:eastAsia="zh-CN"/>
        </w:rPr>
        <w:t>和施工图注明的一切工程内容，</w:t>
      </w:r>
      <w:r>
        <w:rPr>
          <w:rFonts w:hint="eastAsia" w:ascii="方正仿宋_GBK" w:hAnsi="方正仿宋_GBK" w:eastAsia="方正仿宋_GBK" w:cs="方正仿宋_GBK"/>
          <w:b w:val="0"/>
          <w:bCs/>
          <w:color w:val="auto"/>
          <w:sz w:val="32"/>
          <w:szCs w:val="32"/>
          <w:u w:val="none"/>
          <w:lang w:val="en-US" w:eastAsia="zh-CN"/>
        </w:rPr>
        <w:t>具体以发包人要求为准</w:t>
      </w:r>
      <w:r>
        <w:rPr>
          <w:rFonts w:hint="default" w:hAnsi="Times New Roman" w:eastAsia="方正仿宋_GBK" w:cs="Times New Roman"/>
          <w:kern w:val="2"/>
          <w:sz w:val="32"/>
          <w:szCs w:val="32"/>
          <w:highlight w:val="none"/>
          <w:lang w:eastAsia="zh-CN" w:bidi="ar-SA"/>
        </w:rPr>
        <w:t>。</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垫江县丹香建设有限公司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highlight w:val="none"/>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lang w:val="en-US" w:eastAsia="zh-CN"/>
        </w:rPr>
        <w:t>180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仿宋"/>
          <w:kern w:val="0"/>
          <w:sz w:val="32"/>
          <w:szCs w:val="32"/>
          <w:lang w:eastAsia="zh-CN"/>
        </w:rPr>
        <w:t>阀门项目</w:t>
      </w:r>
      <w:r>
        <w:rPr>
          <w:rFonts w:hint="eastAsia" w:eastAsia="仿宋"/>
          <w:kern w:val="0"/>
          <w:sz w:val="32"/>
          <w:szCs w:val="32"/>
          <w:lang w:val="en-US" w:eastAsia="zh-CN"/>
        </w:rPr>
        <w:t>施工</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hint="eastAsia" w:eastAsia="仿宋"/>
          <w:kern w:val="0"/>
          <w:sz w:val="32"/>
          <w:szCs w:val="32"/>
          <w:highlight w:val="none"/>
        </w:rPr>
      </w:pPr>
      <w:r>
        <w:rPr>
          <w:rFonts w:hint="eastAsia" w:eastAsia="仿宋"/>
          <w:kern w:val="0"/>
          <w:sz w:val="32"/>
          <w:szCs w:val="32"/>
        </w:rPr>
        <w:t>名称：</w:t>
      </w:r>
      <w:r>
        <w:rPr>
          <w:rFonts w:hint="eastAsia" w:eastAsia="仿宋"/>
          <w:kern w:val="0"/>
          <w:sz w:val="32"/>
          <w:szCs w:val="32"/>
          <w:highlight w:val="none"/>
        </w:rPr>
        <w:t>垫江县</w:t>
      </w:r>
      <w:r>
        <w:rPr>
          <w:rFonts w:hint="eastAsia" w:eastAsia="仿宋"/>
          <w:kern w:val="0"/>
          <w:sz w:val="32"/>
          <w:szCs w:val="32"/>
          <w:highlight w:val="none"/>
          <w:lang w:eastAsia="zh-CN"/>
        </w:rPr>
        <w:t>丹香建设</w:t>
      </w:r>
      <w:r>
        <w:rPr>
          <w:rFonts w:hint="eastAsia" w:eastAsia="仿宋"/>
          <w:kern w:val="0"/>
          <w:sz w:val="32"/>
          <w:szCs w:val="32"/>
          <w:highlight w:val="none"/>
        </w:rPr>
        <w:t xml:space="preserve">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highlight w:val="none"/>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 xml:space="preserve">20350023100100000221491 </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hAnsi="Times New Roman" w:eastAsia="方正仿宋_GBK" w:cs="Times New Roman"/>
          <w:kern w:val="2"/>
          <w:sz w:val="32"/>
          <w:szCs w:val="32"/>
          <w:highlight w:val="none"/>
          <w:lang w:val="en-US" w:eastAsia="zh-CN" w:bidi="ar-SA"/>
        </w:rPr>
        <w:t>全费用</w:t>
      </w:r>
      <w:r>
        <w:rPr>
          <w:rFonts w:hint="default" w:ascii="Times New Roman" w:hAnsi="Times New Roman" w:eastAsia="方正仿宋_GBK" w:cs="Times New Roman"/>
          <w:kern w:val="2"/>
          <w:sz w:val="32"/>
          <w:szCs w:val="32"/>
          <w:highlight w:val="none"/>
          <w:lang w:val="en-US" w:eastAsia="zh-CN" w:bidi="ar-SA"/>
        </w:rPr>
        <w:t>固定综合单价清单计价；合同竣工结算价=Σ分部分项工程结算价+Σ措施项目结算价+Σ其他项目结算价±Σ价格调整(如有)±Σ变更、索赔与现场签证结算价±Σ奖励、罚金、违约金及其他费用+∑规费+∑税金</w:t>
      </w:r>
      <w:r>
        <w:rPr>
          <w:rFonts w:hint="eastAsia" w:eastAsia="方正仿宋_GBK"/>
          <w:kern w:val="0"/>
          <w:sz w:val="32"/>
          <w:szCs w:val="32"/>
        </w:rPr>
        <w:t>，</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keepNext w:val="0"/>
        <w:keepLines w:val="0"/>
        <w:widowControl/>
        <w:suppressLineNumbers w:val="0"/>
        <w:autoSpaceDE/>
        <w:autoSpaceDN/>
        <w:spacing w:before="0" w:beforeAutospacing="0" w:after="0" w:afterAutospacing="0" w:line="556" w:lineRule="exact"/>
        <w:ind w:left="0" w:right="0" w:firstLine="640" w:firstLineChars="200"/>
        <w:jc w:val="left"/>
        <w:rPr>
          <w:rFonts w:hint="default" w:ascii="Times New Roman" w:hAnsi="Times New Roman" w:eastAsia="仿宋" w:cs="Times New Roman"/>
          <w:kern w:val="0"/>
          <w:sz w:val="32"/>
          <w:szCs w:val="32"/>
          <w:highlight w:val="none"/>
          <w:lang w:val="en-US" w:eastAsia="zh-CN" w:bidi="ar-SA"/>
        </w:rPr>
      </w:pPr>
      <w:r>
        <w:rPr>
          <w:rFonts w:hint="default" w:ascii="Times New Roman" w:hAnsi="Times New Roman" w:eastAsia="仿宋" w:cs="Times New Roman"/>
          <w:kern w:val="0"/>
          <w:sz w:val="32"/>
          <w:szCs w:val="32"/>
          <w:lang w:val="en-US" w:eastAsia="zh-CN" w:bidi="ar"/>
        </w:rPr>
        <w:t>工程</w:t>
      </w:r>
      <w:r>
        <w:rPr>
          <w:rFonts w:hint="default" w:ascii="Times New Roman" w:hAnsi="Times New Roman" w:eastAsia="仿宋" w:cs="Times New Roman"/>
          <w:kern w:val="0"/>
          <w:sz w:val="32"/>
          <w:szCs w:val="32"/>
          <w:lang w:eastAsia="zh-CN" w:bidi="ar"/>
        </w:rPr>
        <w:t>竣工</w:t>
      </w:r>
      <w:r>
        <w:rPr>
          <w:rFonts w:hint="default" w:ascii="Times New Roman" w:hAnsi="Times New Roman" w:eastAsia="仿宋" w:cs="Times New Roman"/>
          <w:kern w:val="0"/>
          <w:sz w:val="32"/>
          <w:szCs w:val="32"/>
          <w:lang w:val="en-US" w:eastAsia="zh-CN" w:bidi="ar"/>
        </w:rPr>
        <w:t>验收合格后，凭项目所在地增值税专票一次性支付合同金额的80%；经审计后支付至审定金额的97%，剩余3%作为工程质量保修金；工程质量保修金在缺陷责任期（24个月）满后一次性无息支付。</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10"/>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003E90F7-6754-44FB-9494-8B87D815FA50}"/>
  </w:font>
  <w:font w:name="方正小标宋_GBK">
    <w:panose1 w:val="03000509000000000000"/>
    <w:charset w:val="86"/>
    <w:family w:val="script"/>
    <w:pitch w:val="default"/>
    <w:sig w:usb0="00000001" w:usb1="080E0000" w:usb2="00000000" w:usb3="00000000" w:csb0="00040000" w:csb1="00000000"/>
    <w:embedRegular r:id="rId2" w:fontKey="{17AA910A-1283-4CD1-B76A-A177CC4928A2}"/>
  </w:font>
  <w:font w:name="方正黑体_GBK">
    <w:panose1 w:val="03000509000000000000"/>
    <w:charset w:val="86"/>
    <w:family w:val="script"/>
    <w:pitch w:val="default"/>
    <w:sig w:usb0="00000000" w:usb1="00000000" w:usb2="00000000" w:usb3="00000000" w:csb0="00000000" w:csb1="00000000"/>
    <w:embedRegular r:id="rId3" w:fontKey="{330F7F39-A38D-4A71-88A1-27616955ACAD}"/>
  </w:font>
  <w:font w:name="仿宋">
    <w:panose1 w:val="02010609060101010101"/>
    <w:charset w:val="86"/>
    <w:family w:val="modern"/>
    <w:pitch w:val="default"/>
    <w:sig w:usb0="800002BF" w:usb1="38CF7CFA" w:usb2="00000016" w:usb3="00000000" w:csb0="00040001" w:csb1="00000000"/>
    <w:embedRegular r:id="rId4" w:fontKey="{97FA73CA-C36E-4D9A-8844-0834CC1211E5}"/>
  </w:font>
  <w:font w:name="方正楷体_GBK">
    <w:panose1 w:val="02000000000000000000"/>
    <w:charset w:val="86"/>
    <w:family w:val="script"/>
    <w:pitch w:val="default"/>
    <w:sig w:usb0="00000000" w:usb1="00000000" w:usb2="00000000" w:usb3="00000000" w:csb0="00000000" w:csb1="00000000"/>
    <w:embedRegular r:id="rId5" w:fontKey="{6CB3E614-EE60-41F5-93AC-3F9AFA179872}"/>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721E03"/>
    <w:rsid w:val="03F343EF"/>
    <w:rsid w:val="07FE66CB"/>
    <w:rsid w:val="092C7268"/>
    <w:rsid w:val="09766452"/>
    <w:rsid w:val="0B5D195B"/>
    <w:rsid w:val="0C686768"/>
    <w:rsid w:val="0CE44165"/>
    <w:rsid w:val="0D9E6986"/>
    <w:rsid w:val="0E0802A4"/>
    <w:rsid w:val="0E1E1875"/>
    <w:rsid w:val="0E3712EA"/>
    <w:rsid w:val="0EC51CF1"/>
    <w:rsid w:val="0ECA37AB"/>
    <w:rsid w:val="0F76123D"/>
    <w:rsid w:val="10B671BF"/>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426B4687"/>
    <w:rsid w:val="43370708"/>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41E704E"/>
    <w:rsid w:val="65A25A5D"/>
    <w:rsid w:val="65C47781"/>
    <w:rsid w:val="6703281A"/>
    <w:rsid w:val="68354966"/>
    <w:rsid w:val="684A6664"/>
    <w:rsid w:val="697B284D"/>
    <w:rsid w:val="6D5E317C"/>
    <w:rsid w:val="6DB8406F"/>
    <w:rsid w:val="6E5203B9"/>
    <w:rsid w:val="6F8133E5"/>
    <w:rsid w:val="70006CB3"/>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next w:val="6"/>
    <w:qFormat/>
    <w:uiPriority w:val="0"/>
    <w:pPr>
      <w:spacing w:after="120"/>
      <w:ind w:firstLine="420" w:firstLineChars="100"/>
    </w:pPr>
    <w:rPr>
      <w:sz w:val="21"/>
    </w:rPr>
  </w:style>
  <w:style w:type="paragraph" w:styleId="4">
    <w:name w:val="Body Text"/>
    <w:basedOn w:val="1"/>
    <w:next w:val="5"/>
    <w:link w:val="14"/>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ascii="Times New Roman" w:hAnsi="Times New Roman" w:eastAsia="方正仿宋_GBK" w:cs="Times New Roman"/>
      <w:sz w:val="32"/>
    </w:rPr>
  </w:style>
  <w:style w:type="paragraph" w:styleId="6">
    <w:name w:val="Body Text First Indent 2"/>
    <w:basedOn w:val="1"/>
    <w:next w:val="1"/>
    <w:unhideWhenUsed/>
    <w:qFormat/>
    <w:uiPriority w:val="99"/>
    <w:pPr>
      <w:ind w:firstLine="420" w:firstLineChars="200"/>
    </w:pPr>
  </w:style>
  <w:style w:type="paragraph" w:styleId="7">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jc w:val="left"/>
    </w:pPr>
    <w:rPr>
      <w:rFonts w:ascii="宋体" w:hAnsi="宋体" w:cs="宋体"/>
      <w:kern w:val="0"/>
      <w:sz w:val="24"/>
      <w:szCs w:val="24"/>
    </w:rPr>
  </w:style>
  <w:style w:type="character" w:customStyle="1" w:styleId="13">
    <w:name w:val="标题 3 Char"/>
    <w:basedOn w:val="11"/>
    <w:link w:val="2"/>
    <w:qFormat/>
    <w:uiPriority w:val="99"/>
    <w:rPr>
      <w:rFonts w:ascii="仿宋_GB2312" w:hAnsi="Times New Roman" w:eastAsia="仿宋_GB2312" w:cs="宋体"/>
      <w:b/>
      <w:kern w:val="0"/>
      <w:sz w:val="24"/>
      <w:szCs w:val="24"/>
    </w:rPr>
  </w:style>
  <w:style w:type="character" w:customStyle="1" w:styleId="14">
    <w:name w:val="正文文本 Char"/>
    <w:basedOn w:val="11"/>
    <w:link w:val="4"/>
    <w:qFormat/>
    <w:uiPriority w:val="99"/>
    <w:rPr>
      <w:rFonts w:ascii="Times New Roman" w:hAnsi="Times New Roman" w:eastAsia="宋体" w:cs="Times New Roman"/>
      <w:b/>
      <w:color w:val="FF0000"/>
      <w:sz w:val="44"/>
      <w:szCs w:val="44"/>
    </w:rPr>
  </w:style>
  <w:style w:type="character" w:customStyle="1" w:styleId="15">
    <w:name w:val="页眉 Char"/>
    <w:basedOn w:val="11"/>
    <w:link w:val="9"/>
    <w:semiHidden/>
    <w:qFormat/>
    <w:uiPriority w:val="99"/>
    <w:rPr>
      <w:kern w:val="2"/>
      <w:sz w:val="18"/>
      <w:szCs w:val="18"/>
    </w:rPr>
  </w:style>
  <w:style w:type="character" w:customStyle="1" w:styleId="16">
    <w:name w:val="页脚 Char"/>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22</Pages>
  <Words>9037</Words>
  <Characters>9535</Characters>
  <Lines>55</Lines>
  <Paragraphs>15</Paragraphs>
  <ScaleCrop>false</ScaleCrop>
  <LinksUpToDate>false</LinksUpToDate>
  <CharactersWithSpaces>10270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Administrator</cp:lastModifiedBy>
  <cp:lastPrinted>2025-11-06T07:43:15Z</cp:lastPrinted>
  <dcterms:modified xsi:type="dcterms:W3CDTF">2025-11-06T07:49:52Z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25E32F99B6164EDE964718E685EF852B_13</vt:lpwstr>
  </property>
  <property fmtid="{D5CDD505-2E9C-101B-9397-08002B2CF9AE}" pid="4" name="KSOTemplateDocerSaveRecord">
    <vt:lpwstr>eyJoZGlkIjoiOTA5MjEwNTA3MTE0ODQxNGEwMTZiODdkOGQ4ZmMzM2QiLCJ1c2VySWQiOiIyMTMxNDY2NjkifQ==</vt:lpwstr>
  </property>
</Properties>
</file>