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Style w:val="6"/>
          <w:rFonts w:ascii="宋体" w:hAnsi="宋体"/>
          <w:b/>
          <w:sz w:val="44"/>
          <w:szCs w:val="44"/>
        </w:rPr>
      </w:pPr>
      <w:r>
        <w:rPr>
          <w:rStyle w:val="6"/>
          <w:rFonts w:ascii="宋体" w:hAnsi="宋体"/>
          <w:b/>
          <w:sz w:val="44"/>
          <w:szCs w:val="44"/>
        </w:rPr>
        <w:t>编制说明</w:t>
      </w:r>
    </w:p>
    <w:p>
      <w:pPr>
        <w:spacing w:line="480" w:lineRule="auto"/>
        <w:ind w:left="420" w:leftChars="200"/>
        <w:rPr>
          <w:rStyle w:val="6"/>
          <w:rFonts w:ascii="仿宋" w:hAnsi="仿宋" w:eastAsia="仿宋" w:cs="仿宋"/>
          <w:sz w:val="28"/>
          <w:szCs w:val="28"/>
        </w:rPr>
      </w:pPr>
      <w:r>
        <w:rPr>
          <w:rStyle w:val="6"/>
          <w:rFonts w:hint="eastAsia" w:ascii="仿宋" w:hAnsi="仿宋" w:eastAsia="仿宋" w:cs="仿宋"/>
          <w:b/>
          <w:bCs/>
          <w:sz w:val="28"/>
          <w:szCs w:val="28"/>
        </w:rPr>
        <w:t>一、编制范围：</w:t>
      </w:r>
    </w:p>
    <w:p>
      <w:pPr>
        <w:spacing w:line="480" w:lineRule="auto"/>
        <w:ind w:left="420" w:leftChars="200" w:right="50" w:rightChars="24" w:firstLine="560" w:firstLineChars="200"/>
        <w:rPr>
          <w:rStyle w:val="6"/>
          <w:rFonts w:ascii="仿宋" w:hAnsi="仿宋" w:eastAsia="仿宋" w:cs="仿宋"/>
          <w:sz w:val="28"/>
          <w:szCs w:val="28"/>
        </w:rPr>
      </w:pPr>
      <w:r>
        <w:rPr>
          <w:rStyle w:val="6"/>
          <w:rFonts w:hint="eastAsia" w:ascii="仿宋" w:hAnsi="仿宋" w:eastAsia="仿宋" w:cs="仿宋"/>
          <w:sz w:val="28"/>
          <w:szCs w:val="28"/>
        </w:rPr>
        <w:t>1、编制范围：</w:t>
      </w:r>
      <w:r>
        <w:rPr>
          <w:rStyle w:val="6"/>
          <w:rFonts w:hint="eastAsia" w:ascii="仿宋" w:hAnsi="仿宋" w:eastAsia="仿宋" w:cs="仿宋"/>
          <w:sz w:val="28"/>
          <w:szCs w:val="28"/>
          <w:lang w:eastAsia="zh-CN"/>
        </w:rPr>
        <w:t>重庆市垫江实验中学校朝阳校区主席台钢结构膜棚盖采购工程</w:t>
      </w:r>
      <w:r>
        <w:rPr>
          <w:rStyle w:val="6"/>
          <w:rFonts w:hint="eastAsia" w:ascii="仿宋" w:hAnsi="仿宋" w:eastAsia="仿宋" w:cs="仿宋"/>
          <w:sz w:val="28"/>
          <w:szCs w:val="28"/>
        </w:rPr>
        <w:t>。</w:t>
      </w:r>
    </w:p>
    <w:p>
      <w:pPr>
        <w:spacing w:line="480" w:lineRule="auto"/>
        <w:ind w:left="420" w:leftChars="200" w:right="50" w:rightChars="24"/>
        <w:rPr>
          <w:rStyle w:val="6"/>
          <w:rFonts w:ascii="仿宋" w:hAnsi="仿宋" w:eastAsia="仿宋" w:cs="仿宋"/>
          <w:sz w:val="28"/>
          <w:szCs w:val="28"/>
        </w:rPr>
      </w:pPr>
      <w:r>
        <w:rPr>
          <w:rStyle w:val="6"/>
          <w:rFonts w:hint="eastAsia" w:ascii="仿宋" w:hAnsi="仿宋" w:eastAsia="仿宋" w:cs="仿宋"/>
          <w:b/>
          <w:bCs/>
          <w:sz w:val="28"/>
          <w:szCs w:val="28"/>
        </w:rPr>
        <w:t>二、计价依据：</w:t>
      </w:r>
    </w:p>
    <w:p>
      <w:pPr>
        <w:spacing w:line="480" w:lineRule="auto"/>
        <w:ind w:left="420" w:leftChars="200" w:right="50" w:rightChars="24" w:firstLine="560" w:firstLineChars="200"/>
        <w:rPr>
          <w:rStyle w:val="6"/>
          <w:rFonts w:ascii="仿宋" w:hAnsi="仿宋" w:eastAsia="仿宋" w:cs="仿宋"/>
          <w:sz w:val="28"/>
          <w:szCs w:val="28"/>
        </w:rPr>
      </w:pPr>
      <w:r>
        <w:rPr>
          <w:rStyle w:val="6"/>
          <w:rFonts w:hint="eastAsia" w:ascii="仿宋" w:hAnsi="仿宋" w:eastAsia="仿宋" w:cs="仿宋"/>
          <w:sz w:val="28"/>
          <w:szCs w:val="28"/>
        </w:rPr>
        <w:t>1、清单采用工程量清单项目计量规范（2013），</w:t>
      </w:r>
      <w:r>
        <w:rPr>
          <w:rStyle w:val="6"/>
          <w:rFonts w:hint="eastAsia" w:ascii="仿宋" w:hAnsi="仿宋" w:eastAsia="仿宋" w:cs="仿宋"/>
          <w:sz w:val="28"/>
          <w:szCs w:val="28"/>
          <w:lang w:val="en-US" w:eastAsia="zh-CN"/>
        </w:rPr>
        <w:t>2018</w:t>
      </w:r>
      <w:r>
        <w:rPr>
          <w:rStyle w:val="6"/>
          <w:rFonts w:hint="eastAsia" w:ascii="仿宋" w:hAnsi="仿宋" w:eastAsia="仿宋" w:cs="仿宋"/>
          <w:sz w:val="28"/>
          <w:szCs w:val="28"/>
        </w:rPr>
        <w:t>《</w:t>
      </w:r>
      <w:r>
        <w:rPr>
          <w:rStyle w:val="6"/>
          <w:rFonts w:hint="eastAsia" w:ascii="仿宋" w:hAnsi="仿宋" w:eastAsia="仿宋" w:cs="仿宋"/>
          <w:sz w:val="28"/>
          <w:szCs w:val="28"/>
          <w:lang w:val="en-US" w:eastAsia="zh-CN"/>
        </w:rPr>
        <w:t>重庆市房屋建筑与装饰工程计价定额</w:t>
      </w:r>
      <w:r>
        <w:rPr>
          <w:rStyle w:val="6"/>
          <w:rFonts w:hint="eastAsia" w:ascii="仿宋" w:hAnsi="仿宋" w:eastAsia="仿宋" w:cs="仿宋"/>
          <w:sz w:val="28"/>
          <w:szCs w:val="28"/>
        </w:rPr>
        <w:t>》、《</w:t>
      </w:r>
      <w:r>
        <w:rPr>
          <w:rStyle w:val="6"/>
          <w:rFonts w:hint="eastAsia" w:ascii="仿宋" w:hAnsi="仿宋" w:eastAsia="仿宋" w:cs="仿宋"/>
          <w:sz w:val="28"/>
          <w:szCs w:val="28"/>
          <w:lang w:val="en-US" w:eastAsia="zh-CN"/>
        </w:rPr>
        <w:t>通用安装工程计价定额</w:t>
      </w:r>
      <w:r>
        <w:rPr>
          <w:rStyle w:val="6"/>
          <w:rFonts w:hint="eastAsia" w:ascii="仿宋" w:hAnsi="仿宋" w:eastAsia="仿宋" w:cs="仿宋"/>
          <w:sz w:val="28"/>
          <w:szCs w:val="28"/>
        </w:rPr>
        <w:t>》、</w:t>
      </w:r>
      <w:r>
        <w:rPr>
          <w:rStyle w:val="6"/>
          <w:rFonts w:hint="eastAsia" w:ascii="仿宋" w:hAnsi="仿宋" w:eastAsia="仿宋" w:cs="仿宋"/>
          <w:sz w:val="28"/>
          <w:szCs w:val="28"/>
          <w:lang w:eastAsia="zh-CN"/>
        </w:rPr>
        <w:t>《</w:t>
      </w:r>
      <w:r>
        <w:rPr>
          <w:rStyle w:val="6"/>
          <w:rFonts w:hint="eastAsia" w:ascii="仿宋" w:hAnsi="仿宋" w:eastAsia="仿宋" w:cs="仿宋"/>
          <w:sz w:val="28"/>
          <w:szCs w:val="28"/>
          <w:lang w:val="en-US" w:eastAsia="zh-CN"/>
        </w:rPr>
        <w:t>市政工程计价定额</w:t>
      </w:r>
      <w:r>
        <w:rPr>
          <w:rStyle w:val="6"/>
          <w:rFonts w:hint="eastAsia" w:ascii="仿宋" w:hAnsi="仿宋" w:eastAsia="仿宋" w:cs="仿宋"/>
          <w:sz w:val="28"/>
          <w:szCs w:val="28"/>
          <w:lang w:eastAsia="zh-CN"/>
        </w:rPr>
        <w:t>》、《</w:t>
      </w:r>
      <w:r>
        <w:rPr>
          <w:rStyle w:val="6"/>
          <w:rFonts w:hint="eastAsia" w:ascii="仿宋" w:hAnsi="仿宋" w:eastAsia="仿宋" w:cs="仿宋"/>
          <w:sz w:val="28"/>
          <w:szCs w:val="28"/>
          <w:lang w:val="en-US" w:eastAsia="zh-CN"/>
        </w:rPr>
        <w:t>园林绿化工程计价定额</w:t>
      </w:r>
      <w:r>
        <w:rPr>
          <w:rStyle w:val="6"/>
          <w:rFonts w:hint="eastAsia" w:ascii="仿宋" w:hAnsi="仿宋" w:eastAsia="仿宋" w:cs="仿宋"/>
          <w:sz w:val="28"/>
          <w:szCs w:val="28"/>
          <w:lang w:eastAsia="zh-CN"/>
        </w:rPr>
        <w:t>》</w:t>
      </w:r>
      <w:r>
        <w:rPr>
          <w:rStyle w:val="6"/>
          <w:rFonts w:hint="eastAsia" w:ascii="仿宋" w:hAnsi="仿宋" w:eastAsia="仿宋" w:cs="仿宋"/>
          <w:sz w:val="28"/>
          <w:szCs w:val="28"/>
        </w:rPr>
        <w:t>。</w:t>
      </w:r>
    </w:p>
    <w:p>
      <w:pPr>
        <w:spacing w:line="480" w:lineRule="auto"/>
        <w:ind w:left="420" w:leftChars="200" w:right="50" w:rightChars="24" w:firstLine="560" w:firstLineChars="200"/>
        <w:rPr>
          <w:rStyle w:val="6"/>
          <w:rFonts w:ascii="仿宋" w:hAnsi="仿宋" w:eastAsia="仿宋" w:cs="仿宋"/>
          <w:sz w:val="28"/>
          <w:szCs w:val="28"/>
        </w:rPr>
      </w:pPr>
      <w:r>
        <w:rPr>
          <w:rStyle w:val="6"/>
          <w:rFonts w:hint="eastAsia" w:ascii="仿宋" w:hAnsi="仿宋" w:eastAsia="仿宋" w:cs="仿宋"/>
          <w:sz w:val="28"/>
          <w:szCs w:val="28"/>
        </w:rPr>
        <w:t>2、材料单价（含税）:</w:t>
      </w:r>
      <w:r>
        <w:rPr>
          <w:rStyle w:val="6"/>
          <w:rFonts w:hint="eastAsia" w:ascii="仿宋" w:hAnsi="仿宋" w:eastAsia="仿宋" w:cs="仿宋"/>
          <w:sz w:val="28"/>
          <w:szCs w:val="28"/>
          <w:lang w:val="en-US" w:eastAsia="zh-CN"/>
        </w:rPr>
        <w:t>重庆市</w:t>
      </w:r>
      <w:r>
        <w:rPr>
          <w:rStyle w:val="6"/>
          <w:rFonts w:hint="eastAsia" w:ascii="仿宋" w:hAnsi="仿宋" w:eastAsia="仿宋" w:cs="仿宋"/>
          <w:sz w:val="28"/>
          <w:szCs w:val="28"/>
        </w:rPr>
        <w:t>造价信息202</w:t>
      </w:r>
      <w:r>
        <w:rPr>
          <w:rStyle w:val="6"/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Style w:val="6"/>
          <w:rFonts w:hint="eastAsia" w:ascii="仿宋" w:hAnsi="仿宋" w:eastAsia="仿宋" w:cs="仿宋"/>
          <w:sz w:val="28"/>
          <w:szCs w:val="28"/>
        </w:rPr>
        <w:t>年第</w:t>
      </w:r>
      <w:r>
        <w:rPr>
          <w:rStyle w:val="6"/>
          <w:rFonts w:hint="eastAsia" w:ascii="仿宋" w:hAnsi="仿宋" w:eastAsia="仿宋" w:cs="仿宋"/>
          <w:sz w:val="28"/>
          <w:szCs w:val="28"/>
          <w:lang w:val="en-US" w:eastAsia="zh-CN"/>
        </w:rPr>
        <w:t>6</w:t>
      </w:r>
      <w:r>
        <w:rPr>
          <w:rStyle w:val="6"/>
          <w:rFonts w:hint="eastAsia" w:ascii="仿宋" w:hAnsi="仿宋" w:eastAsia="仿宋" w:cs="仿宋"/>
          <w:sz w:val="28"/>
          <w:szCs w:val="28"/>
        </w:rPr>
        <w:t>期（</w:t>
      </w:r>
      <w:r>
        <w:rPr>
          <w:rStyle w:val="6"/>
          <w:rFonts w:hint="eastAsia" w:ascii="仿宋" w:hAnsi="仿宋" w:eastAsia="仿宋" w:cs="仿宋"/>
          <w:sz w:val="28"/>
          <w:szCs w:val="28"/>
          <w:lang w:val="en-US" w:eastAsia="zh-CN"/>
        </w:rPr>
        <w:t>垫江</w:t>
      </w:r>
      <w:r>
        <w:rPr>
          <w:rStyle w:val="6"/>
          <w:rFonts w:hint="eastAsia" w:ascii="仿宋" w:hAnsi="仿宋" w:eastAsia="仿宋" w:cs="仿宋"/>
          <w:sz w:val="28"/>
          <w:szCs w:val="28"/>
        </w:rPr>
        <w:t>篇</w:t>
      </w:r>
      <w:r>
        <w:rPr>
          <w:rStyle w:val="6"/>
          <w:rFonts w:hint="eastAsia" w:ascii="仿宋" w:hAnsi="仿宋" w:eastAsia="仿宋" w:cs="仿宋"/>
          <w:sz w:val="28"/>
          <w:szCs w:val="28"/>
          <w:lang w:val="en-US" w:eastAsia="zh-CN"/>
        </w:rPr>
        <w:t>/主城区（重庆）篇</w:t>
      </w:r>
      <w:r>
        <w:rPr>
          <w:rStyle w:val="6"/>
          <w:rFonts w:hint="eastAsia" w:ascii="仿宋" w:hAnsi="仿宋" w:eastAsia="仿宋" w:cs="仿宋"/>
          <w:sz w:val="28"/>
          <w:szCs w:val="28"/>
        </w:rPr>
        <w:t>）材料信息价及专业测定价，未有按</w:t>
      </w:r>
      <w:r>
        <w:rPr>
          <w:rStyle w:val="6"/>
          <w:rFonts w:hint="eastAsia" w:ascii="仿宋" w:hAnsi="仿宋" w:eastAsia="仿宋" w:cs="仿宋"/>
          <w:sz w:val="28"/>
          <w:szCs w:val="28"/>
          <w:lang w:val="en-US" w:eastAsia="zh-CN"/>
        </w:rPr>
        <w:t>重庆市</w:t>
      </w:r>
      <w:bookmarkStart w:id="0" w:name="_GoBack"/>
      <w:bookmarkEnd w:id="0"/>
      <w:r>
        <w:rPr>
          <w:rStyle w:val="6"/>
          <w:rFonts w:hint="eastAsia" w:ascii="仿宋" w:hAnsi="仿宋" w:eastAsia="仿宋" w:cs="仿宋"/>
          <w:sz w:val="28"/>
          <w:szCs w:val="28"/>
        </w:rPr>
        <w:t>信息价及最新市场价价格执行。</w:t>
      </w:r>
    </w:p>
    <w:p>
      <w:pPr>
        <w:spacing w:line="480" w:lineRule="auto"/>
        <w:ind w:left="420" w:leftChars="200" w:right="50" w:rightChars="24" w:firstLine="560" w:firstLineChars="200"/>
        <w:rPr>
          <w:rStyle w:val="6"/>
          <w:rFonts w:ascii="仿宋" w:hAnsi="仿宋" w:eastAsia="仿宋" w:cs="仿宋"/>
          <w:sz w:val="28"/>
          <w:szCs w:val="28"/>
        </w:rPr>
      </w:pPr>
      <w:r>
        <w:rPr>
          <w:rStyle w:val="6"/>
          <w:rFonts w:hint="eastAsia" w:ascii="仿宋" w:hAnsi="仿宋" w:eastAsia="仿宋" w:cs="仿宋"/>
          <w:sz w:val="28"/>
          <w:szCs w:val="28"/>
        </w:rPr>
        <w:t>3、税金：费率</w:t>
      </w:r>
      <w:r>
        <w:rPr>
          <w:rStyle w:val="6"/>
          <w:rFonts w:hint="eastAsia" w:ascii="仿宋" w:hAnsi="仿宋" w:eastAsia="仿宋" w:cs="仿宋"/>
          <w:sz w:val="28"/>
          <w:szCs w:val="28"/>
          <w:lang w:val="en-US" w:eastAsia="zh-CN"/>
        </w:rPr>
        <w:t>按</w:t>
      </w:r>
      <w:r>
        <w:rPr>
          <w:rStyle w:val="6"/>
          <w:rFonts w:hint="eastAsia" w:ascii="仿宋" w:hAnsi="仿宋" w:eastAsia="仿宋" w:cs="仿宋"/>
          <w:sz w:val="28"/>
          <w:szCs w:val="28"/>
        </w:rPr>
        <w:t>9%进行计取。</w:t>
      </w:r>
    </w:p>
    <w:p>
      <w:pPr>
        <w:spacing w:line="480" w:lineRule="auto"/>
        <w:ind w:left="420" w:leftChars="200" w:right="50" w:rightChars="24"/>
        <w:rPr>
          <w:rStyle w:val="6"/>
          <w:rFonts w:ascii="仿宋" w:hAnsi="仿宋" w:eastAsia="仿宋" w:cs="仿宋"/>
          <w:b/>
          <w:bCs/>
          <w:sz w:val="28"/>
          <w:szCs w:val="28"/>
        </w:rPr>
      </w:pPr>
      <w:r>
        <w:rPr>
          <w:rStyle w:val="6"/>
          <w:rFonts w:hint="eastAsia" w:ascii="仿宋" w:hAnsi="仿宋" w:eastAsia="仿宋" w:cs="仿宋"/>
          <w:b/>
          <w:bCs/>
          <w:sz w:val="28"/>
          <w:szCs w:val="28"/>
        </w:rPr>
        <w:t>三、编制说明：</w:t>
      </w:r>
    </w:p>
    <w:p>
      <w:pPr>
        <w:spacing w:line="480" w:lineRule="auto"/>
        <w:ind w:left="420" w:leftChars="200" w:right="50" w:rightChars="24" w:firstLine="560" w:firstLineChars="200"/>
        <w:rPr>
          <w:rStyle w:val="6"/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Style w:val="6"/>
          <w:rFonts w:hint="eastAsia" w:ascii="仿宋" w:hAnsi="仿宋" w:eastAsia="仿宋" w:cs="仿宋"/>
          <w:sz w:val="28"/>
          <w:szCs w:val="28"/>
        </w:rPr>
        <w:t>1、工程量</w:t>
      </w:r>
      <w:r>
        <w:rPr>
          <w:rStyle w:val="6"/>
          <w:rFonts w:hint="eastAsia" w:ascii="仿宋" w:hAnsi="仿宋" w:eastAsia="仿宋" w:cs="仿宋"/>
          <w:sz w:val="28"/>
          <w:szCs w:val="28"/>
          <w:lang w:val="en-US" w:eastAsia="zh-CN"/>
        </w:rPr>
        <w:t>图纸</w:t>
      </w:r>
      <w:r>
        <w:rPr>
          <w:rStyle w:val="6"/>
          <w:rFonts w:hint="eastAsia" w:ascii="仿宋" w:hAnsi="仿宋" w:eastAsia="仿宋" w:cs="仿宋"/>
          <w:sz w:val="28"/>
          <w:szCs w:val="28"/>
        </w:rPr>
        <w:t>及相关资料所得；</w:t>
      </w:r>
    </w:p>
    <w:p>
      <w:pPr>
        <w:spacing w:line="480" w:lineRule="auto"/>
        <w:ind w:left="420" w:leftChars="200" w:right="50" w:rightChars="24" w:firstLine="560" w:firstLineChars="200"/>
        <w:rPr>
          <w:rStyle w:val="6"/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Style w:val="6"/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2、膜结构按135元/m2计算；</w:t>
      </w:r>
    </w:p>
    <w:p>
      <w:pPr>
        <w:spacing w:line="480" w:lineRule="auto"/>
        <w:ind w:left="420" w:leftChars="200" w:right="50" w:rightChars="24" w:firstLine="560" w:firstLineChars="200"/>
        <w:rPr>
          <w:rStyle w:val="6"/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Style w:val="6"/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3、余方弃置，运距暂按1KM考虑，结算按实调整；</w:t>
      </w:r>
    </w:p>
    <w:p>
      <w:pPr>
        <w:spacing w:line="480" w:lineRule="auto"/>
        <w:ind w:left="420" w:leftChars="200" w:right="50" w:rightChars="24" w:firstLine="560" w:firstLineChars="200"/>
        <w:rPr>
          <w:rStyle w:val="6"/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Style w:val="6"/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4、桩长按6m计算；</w:t>
      </w:r>
    </w:p>
    <w:p>
      <w:pPr>
        <w:spacing w:line="480" w:lineRule="auto"/>
        <w:ind w:left="420" w:leftChars="200" w:right="50" w:rightChars="24" w:firstLine="560" w:firstLineChars="200"/>
        <w:rPr>
          <w:rStyle w:val="6"/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</w:p>
    <w:p>
      <w:pPr>
        <w:spacing w:line="480" w:lineRule="auto"/>
        <w:ind w:left="420" w:leftChars="200" w:right="50" w:rightChars="24" w:firstLine="560" w:firstLineChars="200"/>
        <w:jc w:val="right"/>
        <w:rPr>
          <w:rStyle w:val="6"/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Style w:val="6"/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2025年9月15日</w:t>
      </w:r>
    </w:p>
    <w:p>
      <w:pPr>
        <w:spacing w:line="480" w:lineRule="auto"/>
        <w:ind w:left="420" w:leftChars="200" w:right="50" w:rightChars="24" w:firstLine="560" w:firstLineChars="200"/>
        <w:rPr>
          <w:rStyle w:val="6"/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</w:p>
    <w:p>
      <w:pPr>
        <w:spacing w:line="480" w:lineRule="auto"/>
        <w:ind w:right="50" w:rightChars="24"/>
        <w:jc w:val="right"/>
        <w:rPr>
          <w:rStyle w:val="6"/>
          <w:rFonts w:hint="default" w:ascii="仿宋" w:hAnsi="仿宋" w:eastAsia="仿宋" w:cs="仿宋"/>
          <w:sz w:val="28"/>
          <w:szCs w:val="28"/>
          <w:lang w:val="en-US" w:eastAsia="zh-CN"/>
        </w:rPr>
      </w:pPr>
    </w:p>
    <w:sectPr>
      <w:headerReference r:id="rId3" w:type="default"/>
      <w:pgSz w:w="11906" w:h="16838"/>
      <w:pgMar w:top="567" w:right="1259" w:bottom="935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  <w:rPr>
        <w:rStyle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4MWM2YmFhNjI2ZjBiMzdmZDQ5YWQxZGNmMDQ4ZWEifQ=="/>
    <w:docVar w:name="KSO_WPS_MARK_KEY" w:val="2dac741c-b600-4060-b4f8-d58b3c4c3ec0"/>
  </w:docVars>
  <w:rsids>
    <w:rsidRoot w:val="006F0B84"/>
    <w:rsid w:val="00112B8F"/>
    <w:rsid w:val="00115CB8"/>
    <w:rsid w:val="003C061C"/>
    <w:rsid w:val="003F290D"/>
    <w:rsid w:val="0063597D"/>
    <w:rsid w:val="006F0B84"/>
    <w:rsid w:val="00784B88"/>
    <w:rsid w:val="00BC0922"/>
    <w:rsid w:val="00D609DD"/>
    <w:rsid w:val="00D95FE6"/>
    <w:rsid w:val="00DB66C6"/>
    <w:rsid w:val="00DE3B8A"/>
    <w:rsid w:val="00F62915"/>
    <w:rsid w:val="00F9369E"/>
    <w:rsid w:val="01D23CDC"/>
    <w:rsid w:val="01F07A8E"/>
    <w:rsid w:val="039B731B"/>
    <w:rsid w:val="03EA1183"/>
    <w:rsid w:val="04233D29"/>
    <w:rsid w:val="047265EE"/>
    <w:rsid w:val="04EA15A0"/>
    <w:rsid w:val="051762D5"/>
    <w:rsid w:val="053A13B6"/>
    <w:rsid w:val="055165CD"/>
    <w:rsid w:val="05894D89"/>
    <w:rsid w:val="06426774"/>
    <w:rsid w:val="06A95082"/>
    <w:rsid w:val="08C711B3"/>
    <w:rsid w:val="08F46BDE"/>
    <w:rsid w:val="091F5490"/>
    <w:rsid w:val="0A0B4D76"/>
    <w:rsid w:val="0AA25EDF"/>
    <w:rsid w:val="0B5E4673"/>
    <w:rsid w:val="0C067638"/>
    <w:rsid w:val="0C364A12"/>
    <w:rsid w:val="0C931F79"/>
    <w:rsid w:val="0D953080"/>
    <w:rsid w:val="0E2B4C8A"/>
    <w:rsid w:val="0EA5394E"/>
    <w:rsid w:val="0F12584B"/>
    <w:rsid w:val="0F6C7125"/>
    <w:rsid w:val="11042C89"/>
    <w:rsid w:val="1129035D"/>
    <w:rsid w:val="11901B56"/>
    <w:rsid w:val="11F416F3"/>
    <w:rsid w:val="128A6904"/>
    <w:rsid w:val="12ED1C99"/>
    <w:rsid w:val="131B1B03"/>
    <w:rsid w:val="138E313B"/>
    <w:rsid w:val="13C071CA"/>
    <w:rsid w:val="13CE7899"/>
    <w:rsid w:val="13EA5CA1"/>
    <w:rsid w:val="141A7802"/>
    <w:rsid w:val="160E6617"/>
    <w:rsid w:val="17D31EC7"/>
    <w:rsid w:val="187A4C44"/>
    <w:rsid w:val="18B2778A"/>
    <w:rsid w:val="194410BD"/>
    <w:rsid w:val="1BB3578F"/>
    <w:rsid w:val="1C22723D"/>
    <w:rsid w:val="1C314E83"/>
    <w:rsid w:val="1CDC2384"/>
    <w:rsid w:val="1F325180"/>
    <w:rsid w:val="1FB53E2A"/>
    <w:rsid w:val="203D61DD"/>
    <w:rsid w:val="20D41F6B"/>
    <w:rsid w:val="213718BE"/>
    <w:rsid w:val="214D62F4"/>
    <w:rsid w:val="215D4F83"/>
    <w:rsid w:val="218872DA"/>
    <w:rsid w:val="21B234E6"/>
    <w:rsid w:val="224D2D92"/>
    <w:rsid w:val="22E64156"/>
    <w:rsid w:val="232E5E64"/>
    <w:rsid w:val="23536A56"/>
    <w:rsid w:val="23E44642"/>
    <w:rsid w:val="24B96362"/>
    <w:rsid w:val="24DC6161"/>
    <w:rsid w:val="25826C83"/>
    <w:rsid w:val="270F68AF"/>
    <w:rsid w:val="286773DA"/>
    <w:rsid w:val="29826D04"/>
    <w:rsid w:val="299F1664"/>
    <w:rsid w:val="29CA2459"/>
    <w:rsid w:val="2A6A3B3D"/>
    <w:rsid w:val="2C2E264A"/>
    <w:rsid w:val="2C6B1382"/>
    <w:rsid w:val="2C9D4818"/>
    <w:rsid w:val="2CBE18C2"/>
    <w:rsid w:val="2CF55128"/>
    <w:rsid w:val="2D5F3E05"/>
    <w:rsid w:val="2D884E93"/>
    <w:rsid w:val="2DB87403"/>
    <w:rsid w:val="2F524A5E"/>
    <w:rsid w:val="308D0307"/>
    <w:rsid w:val="30A3393E"/>
    <w:rsid w:val="322F3A88"/>
    <w:rsid w:val="32C11AF2"/>
    <w:rsid w:val="334E2BEA"/>
    <w:rsid w:val="34B96019"/>
    <w:rsid w:val="34C5629B"/>
    <w:rsid w:val="352B5F57"/>
    <w:rsid w:val="354853BE"/>
    <w:rsid w:val="35C363AD"/>
    <w:rsid w:val="385B709E"/>
    <w:rsid w:val="3B2E287B"/>
    <w:rsid w:val="3B4C3A65"/>
    <w:rsid w:val="3C012BD8"/>
    <w:rsid w:val="3C0A6EE2"/>
    <w:rsid w:val="3C842F15"/>
    <w:rsid w:val="3CFE651C"/>
    <w:rsid w:val="3E086088"/>
    <w:rsid w:val="3E186B93"/>
    <w:rsid w:val="3EA64E76"/>
    <w:rsid w:val="3ECD05CA"/>
    <w:rsid w:val="3F44290B"/>
    <w:rsid w:val="3FFF5C84"/>
    <w:rsid w:val="406E368E"/>
    <w:rsid w:val="41256B14"/>
    <w:rsid w:val="41A73AFB"/>
    <w:rsid w:val="42400CDB"/>
    <w:rsid w:val="42F5632F"/>
    <w:rsid w:val="43F23E51"/>
    <w:rsid w:val="44807B1A"/>
    <w:rsid w:val="448F134A"/>
    <w:rsid w:val="456F3EBB"/>
    <w:rsid w:val="46015CA6"/>
    <w:rsid w:val="46A67CD0"/>
    <w:rsid w:val="47785E83"/>
    <w:rsid w:val="497A1F15"/>
    <w:rsid w:val="49AB13A0"/>
    <w:rsid w:val="49CB053D"/>
    <w:rsid w:val="4A53609F"/>
    <w:rsid w:val="4B3A3F62"/>
    <w:rsid w:val="4C721266"/>
    <w:rsid w:val="4D6079F9"/>
    <w:rsid w:val="4D7638C2"/>
    <w:rsid w:val="4DF85FC9"/>
    <w:rsid w:val="4F0A54FC"/>
    <w:rsid w:val="506624DD"/>
    <w:rsid w:val="51967922"/>
    <w:rsid w:val="51AC73DB"/>
    <w:rsid w:val="51D86C51"/>
    <w:rsid w:val="51F35653"/>
    <w:rsid w:val="52661B3B"/>
    <w:rsid w:val="52C540D2"/>
    <w:rsid w:val="537312E8"/>
    <w:rsid w:val="543F566E"/>
    <w:rsid w:val="575D5C76"/>
    <w:rsid w:val="58E32A6C"/>
    <w:rsid w:val="5929002E"/>
    <w:rsid w:val="59C26BFB"/>
    <w:rsid w:val="5B0E038D"/>
    <w:rsid w:val="5B4C75CC"/>
    <w:rsid w:val="5B637E94"/>
    <w:rsid w:val="5C0214DD"/>
    <w:rsid w:val="5C9F6313"/>
    <w:rsid w:val="5D045DC4"/>
    <w:rsid w:val="5D1943C4"/>
    <w:rsid w:val="5D4A07C3"/>
    <w:rsid w:val="5D6408D6"/>
    <w:rsid w:val="5E0A7422"/>
    <w:rsid w:val="5EF0074C"/>
    <w:rsid w:val="5F802FD4"/>
    <w:rsid w:val="5FB43739"/>
    <w:rsid w:val="60363BE5"/>
    <w:rsid w:val="604A517F"/>
    <w:rsid w:val="60837E24"/>
    <w:rsid w:val="60A75087"/>
    <w:rsid w:val="610B060F"/>
    <w:rsid w:val="611834CF"/>
    <w:rsid w:val="616749D4"/>
    <w:rsid w:val="61C16A91"/>
    <w:rsid w:val="61C5598E"/>
    <w:rsid w:val="61DD02FF"/>
    <w:rsid w:val="61F555BE"/>
    <w:rsid w:val="62346139"/>
    <w:rsid w:val="62440078"/>
    <w:rsid w:val="627631C8"/>
    <w:rsid w:val="62B909FA"/>
    <w:rsid w:val="634974D4"/>
    <w:rsid w:val="6366099B"/>
    <w:rsid w:val="63DB73F9"/>
    <w:rsid w:val="640B0231"/>
    <w:rsid w:val="64125F18"/>
    <w:rsid w:val="646E23AD"/>
    <w:rsid w:val="64707F55"/>
    <w:rsid w:val="64802E98"/>
    <w:rsid w:val="655020EA"/>
    <w:rsid w:val="655474EA"/>
    <w:rsid w:val="66244CC1"/>
    <w:rsid w:val="67D02A69"/>
    <w:rsid w:val="67E442FA"/>
    <w:rsid w:val="68C85397"/>
    <w:rsid w:val="691556EA"/>
    <w:rsid w:val="69545A1B"/>
    <w:rsid w:val="69853CCC"/>
    <w:rsid w:val="6A201E20"/>
    <w:rsid w:val="6A3B352D"/>
    <w:rsid w:val="6E144002"/>
    <w:rsid w:val="6E9738BF"/>
    <w:rsid w:val="70212138"/>
    <w:rsid w:val="70A62973"/>
    <w:rsid w:val="719450EA"/>
    <w:rsid w:val="72621428"/>
    <w:rsid w:val="72BA2777"/>
    <w:rsid w:val="72BB4B3C"/>
    <w:rsid w:val="72C31C15"/>
    <w:rsid w:val="734A1F40"/>
    <w:rsid w:val="73E62E4C"/>
    <w:rsid w:val="7416406B"/>
    <w:rsid w:val="7529153D"/>
    <w:rsid w:val="76ED3DA9"/>
    <w:rsid w:val="76FE3247"/>
    <w:rsid w:val="7775074B"/>
    <w:rsid w:val="77B60E8C"/>
    <w:rsid w:val="77EF42A5"/>
    <w:rsid w:val="78DD4649"/>
    <w:rsid w:val="7A184A4E"/>
    <w:rsid w:val="7A6D7B9C"/>
    <w:rsid w:val="7ABE6A3D"/>
    <w:rsid w:val="7B082C5C"/>
    <w:rsid w:val="7B9D4FB6"/>
    <w:rsid w:val="7BC57D56"/>
    <w:rsid w:val="7C7452F1"/>
    <w:rsid w:val="7DFA5FDE"/>
    <w:rsid w:val="7E07251B"/>
    <w:rsid w:val="7F0B11EF"/>
    <w:rsid w:val="7FF7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5">
    <w:name w:val="Strong"/>
    <w:basedOn w:val="4"/>
    <w:qFormat/>
    <w:uiPriority w:val="0"/>
    <w:rPr>
      <w:b/>
    </w:rPr>
  </w:style>
  <w:style w:type="character" w:customStyle="1" w:styleId="6">
    <w:name w:val="NormalCharacter"/>
    <w:qFormat/>
    <w:uiPriority w:val="0"/>
  </w:style>
  <w:style w:type="table" w:customStyle="1" w:styleId="7">
    <w:name w:val="Table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UserStyle_0"/>
    <w:link w:val="9"/>
    <w:qFormat/>
    <w:uiPriority w:val="0"/>
    <w:rPr>
      <w:kern w:val="2"/>
      <w:sz w:val="18"/>
      <w:szCs w:val="18"/>
    </w:rPr>
  </w:style>
  <w:style w:type="paragraph" w:customStyle="1" w:styleId="9">
    <w:name w:val="页脚1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UserStyle_1"/>
    <w:link w:val="11"/>
    <w:qFormat/>
    <w:uiPriority w:val="0"/>
    <w:rPr>
      <w:kern w:val="2"/>
      <w:sz w:val="18"/>
      <w:szCs w:val="18"/>
    </w:rPr>
  </w:style>
  <w:style w:type="paragraph" w:customStyle="1" w:styleId="11">
    <w:name w:val="页眉1"/>
    <w:basedOn w:val="1"/>
    <w:link w:val="10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2">
    <w:name w:val="179"/>
    <w:basedOn w:val="1"/>
    <w:qFormat/>
    <w:uiPriority w:val="0"/>
    <w:pPr>
      <w:ind w:firstLine="420" w:firstLineChars="200"/>
    </w:pPr>
  </w:style>
  <w:style w:type="paragraph" w:customStyle="1" w:styleId="13">
    <w:name w:val="p0"/>
    <w:basedOn w:val="1"/>
    <w:qFormat/>
    <w:uiPriority w:val="0"/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311</Words>
  <Characters>332</Characters>
  <Lines>3</Lines>
  <Paragraphs>1</Paragraphs>
  <TotalTime>15</TotalTime>
  <ScaleCrop>false</ScaleCrop>
  <LinksUpToDate>false</LinksUpToDate>
  <CharactersWithSpaces>332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2020-07-22T12:42:00Z</dcterms:created>
  <dc:creator>WPS Office</dc:creator>
  <cp:lastModifiedBy>WPS_1664260647</cp:lastModifiedBy>
  <cp:lastPrinted>2020-11-12T13:46:00Z</cp:lastPrinted>
  <dcterms:modified xsi:type="dcterms:W3CDTF">2025-11-06T12:03:05Z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9D7EF82758A448F28174DB8F06B9C1C2</vt:lpwstr>
  </property>
  <property fmtid="{D5CDD505-2E9C-101B-9397-08002B2CF9AE}" pid="4" name="KSOTemplateDocerSaveRecord">
    <vt:lpwstr>eyJoZGlkIjoiMTYyMTFkOWNkM2MyYmJlODQ5M2I4YWZmODM5MzQ2NTQiLCJ1c2VySWQiOiI5MDI3NTc5NTQifQ==</vt:lpwstr>
  </property>
</Properties>
</file>