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96DB7E" w14:textId="77777777" w:rsidR="00155542" w:rsidRDefault="00155542">
      <w:pPr>
        <w:jc w:val="center"/>
        <w:rPr>
          <w:rFonts w:ascii="宋体" w:hAnsi="宋体" w:hint="eastAsia"/>
        </w:rPr>
      </w:pPr>
    </w:p>
    <w:p w14:paraId="276F42E6" w14:textId="77777777" w:rsidR="00155542" w:rsidRDefault="00155542">
      <w:pPr>
        <w:jc w:val="center"/>
        <w:rPr>
          <w:rFonts w:ascii="宋体" w:hAnsi="宋体" w:hint="eastAsia"/>
        </w:rPr>
      </w:pPr>
    </w:p>
    <w:p w14:paraId="72662806" w14:textId="77777777" w:rsidR="00155542" w:rsidRDefault="00155542">
      <w:pPr>
        <w:pStyle w:val="a4"/>
        <w:rPr>
          <w:rFonts w:ascii="宋体" w:eastAsia="宋体" w:hAnsi="宋体" w:hint="eastAsia"/>
        </w:rPr>
      </w:pPr>
    </w:p>
    <w:p w14:paraId="541A7067" w14:textId="77777777" w:rsidR="00155542" w:rsidRDefault="00155542">
      <w:pPr>
        <w:rPr>
          <w:rFonts w:ascii="宋体" w:hAnsi="宋体" w:hint="eastAsia"/>
        </w:rPr>
      </w:pPr>
    </w:p>
    <w:p w14:paraId="155713EF" w14:textId="77777777" w:rsidR="00155542" w:rsidRPr="00AA323E" w:rsidRDefault="009B7733">
      <w:pPr>
        <w:spacing w:line="1600" w:lineRule="exact"/>
        <w:jc w:val="center"/>
        <w:outlineLvl w:val="0"/>
        <w:rPr>
          <w:rFonts w:ascii="宋体" w:hAnsi="宋体" w:hint="eastAsia"/>
          <w:sz w:val="84"/>
          <w:szCs w:val="84"/>
        </w:rPr>
      </w:pPr>
      <w:r w:rsidRPr="00AA323E">
        <w:rPr>
          <w:rFonts w:ascii="宋体" w:hAnsi="宋体" w:hint="eastAsia"/>
          <w:sz w:val="84"/>
          <w:szCs w:val="84"/>
        </w:rPr>
        <w:t>竞争性比选文件</w:t>
      </w:r>
    </w:p>
    <w:p w14:paraId="48A47C9C" w14:textId="77777777" w:rsidR="00155542" w:rsidRPr="00AA323E" w:rsidRDefault="00155542">
      <w:pPr>
        <w:spacing w:line="700" w:lineRule="exact"/>
        <w:jc w:val="center"/>
        <w:rPr>
          <w:rFonts w:ascii="宋体" w:hAnsi="宋体" w:hint="eastAsia"/>
          <w:sz w:val="72"/>
          <w:szCs w:val="72"/>
        </w:rPr>
      </w:pPr>
    </w:p>
    <w:p w14:paraId="694D3CC5" w14:textId="77777777" w:rsidR="00155542" w:rsidRPr="00AA323E" w:rsidRDefault="00155542">
      <w:pPr>
        <w:spacing w:line="700" w:lineRule="exact"/>
        <w:jc w:val="center"/>
        <w:rPr>
          <w:rFonts w:ascii="宋体" w:hAnsi="宋体" w:hint="eastAsia"/>
          <w:sz w:val="32"/>
        </w:rPr>
      </w:pPr>
    </w:p>
    <w:p w14:paraId="53213213" w14:textId="77777777" w:rsidR="00155542" w:rsidRPr="00AA323E" w:rsidRDefault="00155542">
      <w:pPr>
        <w:spacing w:line="700" w:lineRule="exact"/>
        <w:jc w:val="center"/>
        <w:rPr>
          <w:rFonts w:ascii="宋体" w:hAnsi="宋体" w:hint="eastAsia"/>
          <w:sz w:val="32"/>
        </w:rPr>
      </w:pPr>
    </w:p>
    <w:p w14:paraId="3B8ADAF2" w14:textId="77777777" w:rsidR="00155542" w:rsidRPr="00AA323E" w:rsidRDefault="00155542">
      <w:pPr>
        <w:spacing w:line="500" w:lineRule="exact"/>
        <w:outlineLvl w:val="0"/>
        <w:rPr>
          <w:rFonts w:ascii="宋体" w:hAnsi="宋体" w:hint="eastAsia"/>
          <w:sz w:val="36"/>
          <w:szCs w:val="36"/>
        </w:rPr>
      </w:pPr>
    </w:p>
    <w:p w14:paraId="58FE39CC" w14:textId="77777777" w:rsidR="00155542" w:rsidRPr="00AA323E" w:rsidRDefault="009B7733">
      <w:pPr>
        <w:spacing w:line="500" w:lineRule="exact"/>
        <w:jc w:val="center"/>
        <w:outlineLvl w:val="0"/>
        <w:rPr>
          <w:rFonts w:ascii="宋体" w:hAnsi="宋体" w:hint="eastAsia"/>
          <w:sz w:val="36"/>
          <w:szCs w:val="36"/>
        </w:rPr>
      </w:pPr>
      <w:r w:rsidRPr="00AA323E">
        <w:rPr>
          <w:rFonts w:ascii="宋体" w:hAnsi="宋体" w:hint="eastAsia"/>
          <w:sz w:val="36"/>
          <w:szCs w:val="36"/>
        </w:rPr>
        <w:t>项目名称：水库监控系统、监控平台安装接入建设项目</w:t>
      </w:r>
    </w:p>
    <w:p w14:paraId="2BFC36AE" w14:textId="77777777" w:rsidR="00155542" w:rsidRPr="00AA323E" w:rsidRDefault="00155542">
      <w:pPr>
        <w:spacing w:line="700" w:lineRule="exact"/>
        <w:jc w:val="center"/>
        <w:rPr>
          <w:rFonts w:ascii="宋体" w:hAnsi="宋体" w:hint="eastAsia"/>
          <w:b/>
          <w:sz w:val="36"/>
          <w:szCs w:val="36"/>
        </w:rPr>
      </w:pPr>
    </w:p>
    <w:p w14:paraId="05CA7673" w14:textId="77777777" w:rsidR="00155542" w:rsidRPr="00AA323E" w:rsidRDefault="00155542">
      <w:pPr>
        <w:spacing w:line="700" w:lineRule="exact"/>
        <w:rPr>
          <w:rFonts w:ascii="宋体" w:hAnsi="宋体" w:hint="eastAsia"/>
          <w:b/>
          <w:sz w:val="36"/>
          <w:szCs w:val="36"/>
        </w:rPr>
      </w:pPr>
    </w:p>
    <w:p w14:paraId="432EC6F6" w14:textId="77777777" w:rsidR="00155542" w:rsidRPr="00AA323E" w:rsidRDefault="00155542">
      <w:pPr>
        <w:spacing w:line="700" w:lineRule="exact"/>
        <w:rPr>
          <w:rFonts w:ascii="宋体" w:hAnsi="宋体" w:hint="eastAsia"/>
          <w:b/>
          <w:sz w:val="36"/>
          <w:szCs w:val="36"/>
        </w:rPr>
      </w:pPr>
    </w:p>
    <w:p w14:paraId="74939325" w14:textId="77777777" w:rsidR="00155542" w:rsidRPr="00AA323E" w:rsidRDefault="009B7733">
      <w:pPr>
        <w:spacing w:line="500" w:lineRule="exact"/>
        <w:ind w:firstLineChars="400" w:firstLine="1440"/>
        <w:outlineLvl w:val="0"/>
        <w:rPr>
          <w:rFonts w:ascii="宋体" w:hAnsi="宋体" w:hint="eastAsia"/>
          <w:sz w:val="36"/>
          <w:szCs w:val="36"/>
        </w:rPr>
      </w:pPr>
      <w:r w:rsidRPr="00AA323E">
        <w:rPr>
          <w:rFonts w:ascii="宋体" w:hAnsi="宋体" w:hint="eastAsia"/>
          <w:sz w:val="36"/>
          <w:szCs w:val="36"/>
        </w:rPr>
        <w:t>招</w:t>
      </w:r>
      <w:r w:rsidRPr="00AA323E">
        <w:rPr>
          <w:rFonts w:ascii="宋体" w:hAnsi="宋体" w:hint="eastAsia"/>
          <w:sz w:val="36"/>
          <w:szCs w:val="36"/>
        </w:rPr>
        <w:t xml:space="preserve">   </w:t>
      </w:r>
      <w:r w:rsidRPr="00AA323E">
        <w:rPr>
          <w:rFonts w:ascii="宋体" w:hAnsi="宋体" w:hint="eastAsia"/>
          <w:sz w:val="36"/>
          <w:szCs w:val="36"/>
        </w:rPr>
        <w:t>标</w:t>
      </w:r>
      <w:r w:rsidRPr="00AA323E">
        <w:rPr>
          <w:rFonts w:ascii="宋体" w:hAnsi="宋体" w:hint="eastAsia"/>
          <w:sz w:val="36"/>
          <w:szCs w:val="36"/>
        </w:rPr>
        <w:t xml:space="preserve">   </w:t>
      </w:r>
      <w:r w:rsidRPr="00AA323E">
        <w:rPr>
          <w:rFonts w:ascii="宋体" w:hAnsi="宋体" w:hint="eastAsia"/>
          <w:sz w:val="36"/>
          <w:szCs w:val="36"/>
        </w:rPr>
        <w:t>人：重庆兴垫农业发展有限公司</w:t>
      </w:r>
    </w:p>
    <w:p w14:paraId="5C80F318" w14:textId="77777777" w:rsidR="00155542" w:rsidRPr="00AA323E" w:rsidRDefault="009B7733">
      <w:pPr>
        <w:spacing w:line="500" w:lineRule="exact"/>
        <w:ind w:firstLineChars="400" w:firstLine="1440"/>
        <w:outlineLvl w:val="0"/>
        <w:rPr>
          <w:rFonts w:ascii="宋体" w:hAnsi="宋体" w:hint="eastAsia"/>
          <w:sz w:val="36"/>
          <w:szCs w:val="36"/>
        </w:rPr>
      </w:pPr>
      <w:r w:rsidRPr="00AA323E">
        <w:rPr>
          <w:rFonts w:ascii="宋体" w:hAnsi="宋体" w:hint="eastAsia"/>
          <w:sz w:val="36"/>
          <w:szCs w:val="36"/>
        </w:rPr>
        <w:t>招标代理机构：重庆立生实业有限公司</w:t>
      </w:r>
    </w:p>
    <w:p w14:paraId="59FAB4E9" w14:textId="77777777" w:rsidR="00155542" w:rsidRPr="00AA323E" w:rsidRDefault="009B7733">
      <w:pPr>
        <w:spacing w:line="720" w:lineRule="exact"/>
        <w:jc w:val="center"/>
        <w:outlineLvl w:val="0"/>
        <w:rPr>
          <w:rFonts w:ascii="宋体" w:hAnsi="宋体" w:hint="eastAsia"/>
          <w:sz w:val="48"/>
          <w:szCs w:val="32"/>
        </w:rPr>
      </w:pPr>
      <w:r w:rsidRPr="00AA323E">
        <w:rPr>
          <w:rFonts w:ascii="宋体" w:hAnsi="宋体" w:hint="eastAsia"/>
          <w:sz w:val="36"/>
          <w:szCs w:val="36"/>
        </w:rPr>
        <w:t>二〇二五年十一月</w:t>
      </w:r>
    </w:p>
    <w:p w14:paraId="01FB3CA5" w14:textId="77777777" w:rsidR="00155542" w:rsidRPr="00AA323E" w:rsidRDefault="00155542">
      <w:pPr>
        <w:spacing w:line="480" w:lineRule="exact"/>
        <w:outlineLvl w:val="0"/>
        <w:rPr>
          <w:rFonts w:ascii="宋体" w:hAnsi="宋体" w:hint="eastAsia"/>
          <w:sz w:val="44"/>
          <w:szCs w:val="28"/>
        </w:rPr>
        <w:sectPr w:rsidR="00155542" w:rsidRPr="00AA323E">
          <w:headerReference w:type="default" r:id="rId8"/>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titlePg/>
          <w:docGrid w:linePitch="381" w:charSpace="-5734"/>
        </w:sectPr>
      </w:pPr>
    </w:p>
    <w:p w14:paraId="1E522BEF" w14:textId="77777777" w:rsidR="00155542" w:rsidRPr="00AA323E" w:rsidRDefault="009B7733">
      <w:pPr>
        <w:spacing w:line="480" w:lineRule="exact"/>
        <w:jc w:val="center"/>
        <w:outlineLvl w:val="0"/>
        <w:rPr>
          <w:rFonts w:ascii="宋体" w:hAnsi="宋体" w:hint="eastAsia"/>
          <w:sz w:val="44"/>
          <w:szCs w:val="28"/>
        </w:rPr>
      </w:pPr>
      <w:r w:rsidRPr="00AA323E">
        <w:rPr>
          <w:rFonts w:ascii="宋体" w:hAnsi="宋体" w:hint="eastAsia"/>
          <w:sz w:val="44"/>
          <w:szCs w:val="28"/>
        </w:rPr>
        <w:lastRenderedPageBreak/>
        <w:t>目</w:t>
      </w:r>
      <w:r w:rsidRPr="00AA323E">
        <w:rPr>
          <w:rFonts w:ascii="宋体" w:hAnsi="宋体" w:hint="eastAsia"/>
          <w:sz w:val="44"/>
          <w:szCs w:val="28"/>
        </w:rPr>
        <w:t xml:space="preserve">   </w:t>
      </w:r>
      <w:r w:rsidRPr="00AA323E">
        <w:rPr>
          <w:rFonts w:ascii="宋体" w:hAnsi="宋体" w:hint="eastAsia"/>
          <w:sz w:val="44"/>
          <w:szCs w:val="28"/>
        </w:rPr>
        <w:t>录</w:t>
      </w:r>
    </w:p>
    <w:p w14:paraId="516C26D3" w14:textId="1726F7F3"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r w:rsidRPr="00AA323E">
        <w:rPr>
          <w:rFonts w:ascii="宋体" w:hAnsi="宋体" w:hint="eastAsia"/>
          <w:sz w:val="21"/>
          <w:szCs w:val="21"/>
        </w:rPr>
        <w:fldChar w:fldCharType="begin"/>
      </w:r>
      <w:r w:rsidRPr="00AA323E">
        <w:rPr>
          <w:rFonts w:ascii="宋体" w:hAnsi="宋体" w:hint="eastAsia"/>
          <w:sz w:val="21"/>
          <w:szCs w:val="21"/>
        </w:rPr>
        <w:instrText xml:space="preserve"> TOC \o "1-3" \h \z </w:instrText>
      </w:r>
      <w:r w:rsidRPr="00AA323E">
        <w:rPr>
          <w:rFonts w:ascii="宋体" w:hAnsi="宋体" w:hint="eastAsia"/>
          <w:sz w:val="21"/>
          <w:szCs w:val="21"/>
        </w:rPr>
        <w:fldChar w:fldCharType="separate"/>
      </w:r>
      <w:hyperlink w:anchor="_Toc215158829" w:history="1">
        <w:r w:rsidRPr="00AA323E">
          <w:rPr>
            <w:rStyle w:val="aff"/>
            <w:rFonts w:ascii="宋体" w:hAnsi="宋体" w:hint="eastAsia"/>
            <w:noProof/>
          </w:rPr>
          <w:t>第一篇</w:t>
        </w:r>
        <w:r w:rsidRPr="00AA323E">
          <w:rPr>
            <w:rStyle w:val="aff"/>
            <w:rFonts w:ascii="宋体" w:hAnsi="宋体" w:hint="eastAsia"/>
            <w:noProof/>
          </w:rPr>
          <w:t xml:space="preserve">  </w:t>
        </w:r>
        <w:r w:rsidRPr="00AA323E">
          <w:rPr>
            <w:rStyle w:val="aff"/>
            <w:rFonts w:ascii="宋体" w:hAnsi="宋体" w:cs="Arial" w:hint="eastAsia"/>
            <w:noProof/>
          </w:rPr>
          <w:t>竞争性比选公告</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_Toc215158829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- 3 -</w:t>
        </w:r>
        <w:r w:rsidRPr="00AA323E">
          <w:rPr>
            <w:rFonts w:hint="eastAsia"/>
            <w:noProof/>
          </w:rPr>
          <w:fldChar w:fldCharType="end"/>
        </w:r>
      </w:hyperlink>
    </w:p>
    <w:p w14:paraId="3D1A4392" w14:textId="5497CFA1"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30" w:history="1">
        <w:r w:rsidRPr="00AA323E">
          <w:rPr>
            <w:rStyle w:val="aff"/>
            <w:rFonts w:ascii="宋体" w:hAnsi="宋体" w:hint="eastAsia"/>
            <w:noProof/>
          </w:rPr>
          <w:t>一、</w:t>
        </w:r>
        <w:r w:rsidRPr="00AA323E">
          <w:rPr>
            <w:rStyle w:val="aff"/>
            <w:rFonts w:ascii="宋体" w:hAnsi="宋体" w:hint="eastAsia"/>
            <w:noProof/>
          </w:rPr>
          <w:t xml:space="preserve"> </w:t>
        </w:r>
        <w:r w:rsidRPr="00AA323E">
          <w:rPr>
            <w:rStyle w:val="aff"/>
            <w:rFonts w:ascii="宋体" w:hAnsi="宋体" w:hint="eastAsia"/>
            <w:noProof/>
          </w:rPr>
          <w:t>比选内容</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_Toc215158830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- 3 -</w:t>
        </w:r>
        <w:r w:rsidRPr="00AA323E">
          <w:rPr>
            <w:rFonts w:hint="eastAsia"/>
            <w:noProof/>
          </w:rPr>
          <w:fldChar w:fldCharType="end"/>
        </w:r>
      </w:hyperlink>
    </w:p>
    <w:p w14:paraId="339F067D" w14:textId="1E2247F0"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31" w:history="1">
        <w:r w:rsidRPr="00AA323E">
          <w:rPr>
            <w:rStyle w:val="aff"/>
            <w:rFonts w:ascii="宋体" w:hAnsi="宋体" w:hint="eastAsia"/>
            <w:noProof/>
          </w:rPr>
          <w:t>二、资金来源</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_Toc215158831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- 3 -</w:t>
        </w:r>
        <w:r w:rsidRPr="00AA323E">
          <w:rPr>
            <w:rFonts w:hint="eastAsia"/>
            <w:noProof/>
          </w:rPr>
          <w:fldChar w:fldCharType="end"/>
        </w:r>
      </w:hyperlink>
    </w:p>
    <w:p w14:paraId="76C8CA11" w14:textId="1B9D83C2"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32" w:history="1">
        <w:r w:rsidRPr="00AA323E">
          <w:rPr>
            <w:rStyle w:val="aff"/>
            <w:rFonts w:ascii="宋体" w:hAnsi="宋体" w:hint="eastAsia"/>
            <w:noProof/>
          </w:rPr>
          <w:t>三、投标人资格条件</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_Toc215158832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- 3 -</w:t>
        </w:r>
        <w:r w:rsidRPr="00AA323E">
          <w:rPr>
            <w:rFonts w:hint="eastAsia"/>
            <w:noProof/>
          </w:rPr>
          <w:fldChar w:fldCharType="end"/>
        </w:r>
      </w:hyperlink>
    </w:p>
    <w:p w14:paraId="0FFCD428" w14:textId="5FF5EB97"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33" w:history="1">
        <w:r w:rsidRPr="00AA323E">
          <w:rPr>
            <w:rStyle w:val="aff"/>
            <w:rFonts w:ascii="宋体" w:hAnsi="宋体" w:hint="eastAsia"/>
            <w:noProof/>
          </w:rPr>
          <w:t>四、比选有关说明</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_Toc215158833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- 3 -</w:t>
        </w:r>
        <w:r w:rsidRPr="00AA323E">
          <w:rPr>
            <w:rFonts w:hint="eastAsia"/>
            <w:noProof/>
          </w:rPr>
          <w:fldChar w:fldCharType="end"/>
        </w:r>
      </w:hyperlink>
    </w:p>
    <w:p w14:paraId="7163BE3F" w14:textId="7D791FA7"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34" w:history="1">
        <w:r w:rsidRPr="00AA323E">
          <w:rPr>
            <w:rStyle w:val="aff"/>
            <w:rFonts w:ascii="宋体" w:hAnsi="宋体" w:hint="eastAsia"/>
            <w:noProof/>
          </w:rPr>
          <w:t>五、投标保证金</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_Toc215158834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- 3 -</w:t>
        </w:r>
        <w:r w:rsidRPr="00AA323E">
          <w:rPr>
            <w:rFonts w:hint="eastAsia"/>
            <w:noProof/>
          </w:rPr>
          <w:fldChar w:fldCharType="end"/>
        </w:r>
      </w:hyperlink>
    </w:p>
    <w:p w14:paraId="1A866E2D" w14:textId="5E681AF0"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35" w:history="1">
        <w:r w:rsidRPr="00AA323E">
          <w:rPr>
            <w:rStyle w:val="aff"/>
            <w:rFonts w:ascii="宋体" w:hAnsi="宋体" w:hint="eastAsia"/>
            <w:noProof/>
          </w:rPr>
          <w:t>六、其它有关规定</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_Toc215158835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- 4 -</w:t>
        </w:r>
        <w:r w:rsidRPr="00AA323E">
          <w:rPr>
            <w:rFonts w:hint="eastAsia"/>
            <w:noProof/>
          </w:rPr>
          <w:fldChar w:fldCharType="end"/>
        </w:r>
      </w:hyperlink>
    </w:p>
    <w:p w14:paraId="323D6E6B" w14:textId="4469E18A"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36" w:history="1">
        <w:r w:rsidRPr="00AA323E">
          <w:rPr>
            <w:rStyle w:val="aff"/>
            <w:rFonts w:ascii="宋体" w:hAnsi="宋体" w:hint="eastAsia"/>
            <w:noProof/>
          </w:rPr>
          <w:t>七、联系方式</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_Toc215158836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- 4 -</w:t>
        </w:r>
        <w:r w:rsidRPr="00AA323E">
          <w:rPr>
            <w:rFonts w:hint="eastAsia"/>
            <w:noProof/>
          </w:rPr>
          <w:fldChar w:fldCharType="end"/>
        </w:r>
      </w:hyperlink>
    </w:p>
    <w:p w14:paraId="79C1CFF1" w14:textId="6ED3255D"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37" w:history="1">
        <w:r w:rsidRPr="00AA323E">
          <w:rPr>
            <w:rStyle w:val="aff"/>
            <w:rFonts w:ascii="宋体" w:hAnsi="宋体" w:hint="eastAsia"/>
            <w:noProof/>
          </w:rPr>
          <w:t>第二篇</w:t>
        </w:r>
        <w:r w:rsidRPr="00AA323E">
          <w:rPr>
            <w:rStyle w:val="aff"/>
            <w:rFonts w:ascii="宋体" w:hAnsi="宋体" w:hint="eastAsia"/>
            <w:noProof/>
          </w:rPr>
          <w:t xml:space="preserve"> </w:t>
        </w:r>
        <w:r w:rsidRPr="00AA323E">
          <w:rPr>
            <w:rStyle w:val="aff"/>
            <w:rFonts w:ascii="宋体" w:hAnsi="宋体" w:hint="eastAsia"/>
            <w:noProof/>
          </w:rPr>
          <w:t>比选项目技术需求</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_Toc215158837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- 5 -</w:t>
        </w:r>
        <w:r w:rsidRPr="00AA323E">
          <w:rPr>
            <w:rFonts w:hint="eastAsia"/>
            <w:noProof/>
          </w:rPr>
          <w:fldChar w:fldCharType="end"/>
        </w:r>
      </w:hyperlink>
    </w:p>
    <w:p w14:paraId="1B533EEC" w14:textId="1C7008AD"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38" w:history="1">
        <w:r w:rsidRPr="00AA323E">
          <w:rPr>
            <w:rStyle w:val="aff"/>
            <w:rFonts w:ascii="宋体" w:hAnsi="宋体" w:hint="eastAsia"/>
            <w:noProof/>
          </w:rPr>
          <w:t>一、采购</w:t>
        </w:r>
        <w:r w:rsidRPr="00AA323E">
          <w:rPr>
            <w:rStyle w:val="aff"/>
            <w:rFonts w:ascii="宋体" w:hAnsi="宋体" w:cs="宋体" w:hint="eastAsia"/>
            <w:noProof/>
          </w:rPr>
          <w:t>范围及内容</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_Toc215158838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- 5 -</w:t>
        </w:r>
        <w:r w:rsidRPr="00AA323E">
          <w:rPr>
            <w:rFonts w:hint="eastAsia"/>
            <w:noProof/>
          </w:rPr>
          <w:fldChar w:fldCharType="end"/>
        </w:r>
      </w:hyperlink>
    </w:p>
    <w:p w14:paraId="63A1ACA3" w14:textId="012286FA"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39" w:history="1">
        <w:r w:rsidRPr="00AA323E">
          <w:rPr>
            <w:rStyle w:val="aff"/>
            <w:rFonts w:ascii="宋体" w:hAnsi="宋体" w:hint="eastAsia"/>
            <w:noProof/>
          </w:rPr>
          <w:t>二、项目技术要求</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_Toc215158839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- 5 -</w:t>
        </w:r>
        <w:r w:rsidRPr="00AA323E">
          <w:rPr>
            <w:rFonts w:hint="eastAsia"/>
            <w:noProof/>
          </w:rPr>
          <w:fldChar w:fldCharType="end"/>
        </w:r>
      </w:hyperlink>
    </w:p>
    <w:p w14:paraId="4C68DF4D" w14:textId="63C9FE8F"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40" w:history="1">
        <w:r w:rsidRPr="00AA323E">
          <w:rPr>
            <w:rStyle w:val="aff"/>
            <w:rFonts w:ascii="宋体" w:hAnsi="宋体" w:hint="eastAsia"/>
            <w:noProof/>
          </w:rPr>
          <w:t>三、其他要求</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_Toc215158840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- 5 -</w:t>
        </w:r>
        <w:r w:rsidRPr="00AA323E">
          <w:rPr>
            <w:rFonts w:hint="eastAsia"/>
            <w:noProof/>
          </w:rPr>
          <w:fldChar w:fldCharType="end"/>
        </w:r>
      </w:hyperlink>
    </w:p>
    <w:p w14:paraId="6E4B7100" w14:textId="66164A18"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41" w:history="1">
        <w:r w:rsidRPr="00AA323E">
          <w:rPr>
            <w:rStyle w:val="aff"/>
            <w:rFonts w:ascii="宋体" w:hAnsi="宋体" w:hint="eastAsia"/>
            <w:noProof/>
          </w:rPr>
          <w:t>第三篇</w:t>
        </w:r>
        <w:r w:rsidRPr="00AA323E">
          <w:rPr>
            <w:rStyle w:val="aff"/>
            <w:rFonts w:ascii="宋体" w:hAnsi="宋体" w:hint="eastAsia"/>
            <w:noProof/>
          </w:rPr>
          <w:t xml:space="preserve">  </w:t>
        </w:r>
        <w:r w:rsidRPr="00AA323E">
          <w:rPr>
            <w:rStyle w:val="aff"/>
            <w:rFonts w:ascii="宋体" w:hAnsi="宋体" w:hint="eastAsia"/>
            <w:noProof/>
          </w:rPr>
          <w:t>比选项目服务需求</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_Toc215158841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- 6 -</w:t>
        </w:r>
        <w:r w:rsidRPr="00AA323E">
          <w:rPr>
            <w:rFonts w:hint="eastAsia"/>
            <w:noProof/>
          </w:rPr>
          <w:fldChar w:fldCharType="end"/>
        </w:r>
      </w:hyperlink>
    </w:p>
    <w:p w14:paraId="5F3AF9A5" w14:textId="56F74FAC"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42" w:history="1">
        <w:r w:rsidRPr="00AA323E">
          <w:rPr>
            <w:rStyle w:val="aff"/>
            <w:rFonts w:ascii="宋体" w:hAnsi="宋体" w:hint="eastAsia"/>
            <w:noProof/>
          </w:rPr>
          <w:t>一、工期、地点及验收方式</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_Toc215158842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- 6 -</w:t>
        </w:r>
        <w:r w:rsidRPr="00AA323E">
          <w:rPr>
            <w:rFonts w:hint="eastAsia"/>
            <w:noProof/>
          </w:rPr>
          <w:fldChar w:fldCharType="end"/>
        </w:r>
      </w:hyperlink>
    </w:p>
    <w:p w14:paraId="74881777" w14:textId="014EBC60"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43" w:history="1">
        <w:r w:rsidRPr="00AA323E">
          <w:rPr>
            <w:rStyle w:val="aff"/>
            <w:rFonts w:ascii="宋体" w:hAnsi="宋体" w:hint="eastAsia"/>
            <w:noProof/>
          </w:rPr>
          <w:t>二、报价要求</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_Toc215158843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- 6 -</w:t>
        </w:r>
        <w:r w:rsidRPr="00AA323E">
          <w:rPr>
            <w:rFonts w:hint="eastAsia"/>
            <w:noProof/>
          </w:rPr>
          <w:fldChar w:fldCharType="end"/>
        </w:r>
      </w:hyperlink>
    </w:p>
    <w:p w14:paraId="23F918FB" w14:textId="571D2B33"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44" w:history="1">
        <w:r w:rsidRPr="00AA323E">
          <w:rPr>
            <w:rStyle w:val="aff"/>
            <w:rFonts w:ascii="宋体" w:hAnsi="宋体" w:hint="eastAsia"/>
            <w:noProof/>
          </w:rPr>
          <w:t>三、结算原则</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_Toc215158844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- 9 -</w:t>
        </w:r>
        <w:r w:rsidRPr="00AA323E">
          <w:rPr>
            <w:rFonts w:hint="eastAsia"/>
            <w:noProof/>
          </w:rPr>
          <w:fldChar w:fldCharType="end"/>
        </w:r>
      </w:hyperlink>
    </w:p>
    <w:p w14:paraId="26402CA0" w14:textId="654B38D9"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45" w:history="1">
        <w:r w:rsidRPr="00AA323E">
          <w:rPr>
            <w:rStyle w:val="aff"/>
            <w:rFonts w:ascii="宋体" w:hAnsi="宋体" w:hint="eastAsia"/>
            <w:noProof/>
          </w:rPr>
          <w:t>四、履约担保</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_Toc215158845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- 11 -</w:t>
        </w:r>
        <w:r w:rsidRPr="00AA323E">
          <w:rPr>
            <w:rFonts w:hint="eastAsia"/>
            <w:noProof/>
          </w:rPr>
          <w:fldChar w:fldCharType="end"/>
        </w:r>
      </w:hyperlink>
    </w:p>
    <w:p w14:paraId="06FCCEFE" w14:textId="16B67EE6"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46" w:history="1">
        <w:r w:rsidRPr="00AA323E">
          <w:rPr>
            <w:rStyle w:val="aff"/>
            <w:rFonts w:ascii="宋体" w:hAnsi="宋体" w:hint="eastAsia"/>
            <w:noProof/>
          </w:rPr>
          <w:t>五、付款方式</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_Toc215158846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- 11 -</w:t>
        </w:r>
        <w:r w:rsidRPr="00AA323E">
          <w:rPr>
            <w:rFonts w:hint="eastAsia"/>
            <w:noProof/>
          </w:rPr>
          <w:fldChar w:fldCharType="end"/>
        </w:r>
      </w:hyperlink>
    </w:p>
    <w:p w14:paraId="2B9DAA16" w14:textId="39045F3F"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47" w:history="1">
        <w:r w:rsidRPr="00AA323E">
          <w:rPr>
            <w:rStyle w:val="aff"/>
            <w:rFonts w:ascii="宋体" w:hAnsi="宋体" w:hint="eastAsia"/>
            <w:noProof/>
          </w:rPr>
          <w:t>六、知识产权</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_Toc215158847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- 11 -</w:t>
        </w:r>
        <w:r w:rsidRPr="00AA323E">
          <w:rPr>
            <w:rFonts w:hint="eastAsia"/>
            <w:noProof/>
          </w:rPr>
          <w:fldChar w:fldCharType="end"/>
        </w:r>
      </w:hyperlink>
    </w:p>
    <w:p w14:paraId="5A92D03A" w14:textId="0ED66D1A"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48" w:history="1">
        <w:r w:rsidRPr="00AA323E">
          <w:rPr>
            <w:rStyle w:val="aff"/>
            <w:rFonts w:ascii="宋体" w:hAnsi="宋体" w:hint="eastAsia"/>
            <w:noProof/>
          </w:rPr>
          <w:t>七、培训</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_Toc215158848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- 12 -</w:t>
        </w:r>
        <w:r w:rsidRPr="00AA323E">
          <w:rPr>
            <w:rFonts w:hint="eastAsia"/>
            <w:noProof/>
          </w:rPr>
          <w:fldChar w:fldCharType="end"/>
        </w:r>
      </w:hyperlink>
    </w:p>
    <w:p w14:paraId="4D4B30CA" w14:textId="4FFFCAB4"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49" w:history="1">
        <w:r w:rsidRPr="00AA323E">
          <w:rPr>
            <w:rStyle w:val="aff"/>
            <w:rFonts w:ascii="宋体" w:hAnsi="宋体" w:hint="eastAsia"/>
            <w:noProof/>
          </w:rPr>
          <w:t>八、其他</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_Toc215158849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- 12 -</w:t>
        </w:r>
        <w:r w:rsidRPr="00AA323E">
          <w:rPr>
            <w:rFonts w:hint="eastAsia"/>
            <w:noProof/>
          </w:rPr>
          <w:fldChar w:fldCharType="end"/>
        </w:r>
      </w:hyperlink>
    </w:p>
    <w:p w14:paraId="589B888D" w14:textId="2DCDB39E"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50" w:history="1">
        <w:r w:rsidRPr="00AA323E">
          <w:rPr>
            <w:rStyle w:val="aff"/>
            <w:rFonts w:ascii="宋体" w:hAnsi="宋体" w:hint="eastAsia"/>
            <w:noProof/>
          </w:rPr>
          <w:t>第四篇</w:t>
        </w:r>
        <w:r w:rsidRPr="00AA323E">
          <w:rPr>
            <w:rStyle w:val="aff"/>
            <w:rFonts w:ascii="宋体" w:hAnsi="宋体" w:hint="eastAsia"/>
            <w:noProof/>
          </w:rPr>
          <w:t xml:space="preserve">  </w:t>
        </w:r>
        <w:r w:rsidRPr="00AA323E">
          <w:rPr>
            <w:rStyle w:val="aff"/>
            <w:rFonts w:ascii="宋体" w:hAnsi="宋体" w:hint="eastAsia"/>
            <w:noProof/>
          </w:rPr>
          <w:t>采购程序、评定成交的标准、无效报价及采购终止</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_Toc215158850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- 13 -</w:t>
        </w:r>
        <w:r w:rsidRPr="00AA323E">
          <w:rPr>
            <w:rFonts w:hint="eastAsia"/>
            <w:noProof/>
          </w:rPr>
          <w:fldChar w:fldCharType="end"/>
        </w:r>
      </w:hyperlink>
    </w:p>
    <w:p w14:paraId="61D27AE3" w14:textId="2221FA18"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51" w:history="1">
        <w:r w:rsidRPr="00AA323E">
          <w:rPr>
            <w:rStyle w:val="aff"/>
            <w:rFonts w:ascii="宋体" w:hAnsi="宋体" w:hint="eastAsia"/>
            <w:noProof/>
          </w:rPr>
          <w:t>一、采购程序</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_Toc215158851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- 13 -</w:t>
        </w:r>
        <w:r w:rsidRPr="00AA323E">
          <w:rPr>
            <w:rFonts w:hint="eastAsia"/>
            <w:noProof/>
          </w:rPr>
          <w:fldChar w:fldCharType="end"/>
        </w:r>
      </w:hyperlink>
    </w:p>
    <w:p w14:paraId="62C1455B" w14:textId="2331D404"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52" w:history="1">
        <w:r w:rsidRPr="00AA323E">
          <w:rPr>
            <w:rStyle w:val="aff"/>
            <w:rFonts w:ascii="宋体" w:hAnsi="宋体" w:hint="eastAsia"/>
            <w:noProof/>
          </w:rPr>
          <w:t>二、评定成交的标准</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_Toc215158852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- 14 -</w:t>
        </w:r>
        <w:r w:rsidRPr="00AA323E">
          <w:rPr>
            <w:rFonts w:hint="eastAsia"/>
            <w:noProof/>
          </w:rPr>
          <w:fldChar w:fldCharType="end"/>
        </w:r>
      </w:hyperlink>
    </w:p>
    <w:p w14:paraId="2B8EADAB" w14:textId="785C2CE4"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53" w:history="1">
        <w:r w:rsidRPr="00AA323E">
          <w:rPr>
            <w:rStyle w:val="aff"/>
            <w:rFonts w:ascii="宋体" w:hAnsi="宋体" w:hint="eastAsia"/>
            <w:noProof/>
          </w:rPr>
          <w:t>三、无效报价</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_Toc215158853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- 15 -</w:t>
        </w:r>
        <w:r w:rsidRPr="00AA323E">
          <w:rPr>
            <w:rFonts w:hint="eastAsia"/>
            <w:noProof/>
          </w:rPr>
          <w:fldChar w:fldCharType="end"/>
        </w:r>
      </w:hyperlink>
    </w:p>
    <w:p w14:paraId="1BA94B65" w14:textId="666718C1"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54" w:history="1">
        <w:r w:rsidRPr="00AA323E">
          <w:rPr>
            <w:rStyle w:val="aff"/>
            <w:rFonts w:ascii="宋体" w:hAnsi="宋体" w:hint="eastAsia"/>
            <w:noProof/>
          </w:rPr>
          <w:t>四、采购终止</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_Toc215158854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- 15 -</w:t>
        </w:r>
        <w:r w:rsidRPr="00AA323E">
          <w:rPr>
            <w:rFonts w:hint="eastAsia"/>
            <w:noProof/>
          </w:rPr>
          <w:fldChar w:fldCharType="end"/>
        </w:r>
      </w:hyperlink>
    </w:p>
    <w:p w14:paraId="48BE261A" w14:textId="280FE81D"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55" w:history="1">
        <w:r w:rsidRPr="00AA323E">
          <w:rPr>
            <w:rStyle w:val="aff"/>
            <w:rFonts w:ascii="宋体" w:hAnsi="宋体" w:hint="eastAsia"/>
            <w:noProof/>
          </w:rPr>
          <w:t>五、重新比选和不再比选</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_Toc215158855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- 15 -</w:t>
        </w:r>
        <w:r w:rsidRPr="00AA323E">
          <w:rPr>
            <w:rFonts w:hint="eastAsia"/>
            <w:noProof/>
          </w:rPr>
          <w:fldChar w:fldCharType="end"/>
        </w:r>
      </w:hyperlink>
    </w:p>
    <w:p w14:paraId="41C88711" w14:textId="6C122FA8"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56" w:history="1">
        <w:r w:rsidRPr="00AA323E">
          <w:rPr>
            <w:rStyle w:val="aff"/>
            <w:rFonts w:ascii="宋体" w:hAnsi="宋体" w:hint="eastAsia"/>
            <w:noProof/>
          </w:rPr>
          <w:t>第五篇</w:t>
        </w:r>
        <w:r w:rsidRPr="00AA323E">
          <w:rPr>
            <w:rStyle w:val="aff"/>
            <w:rFonts w:ascii="宋体" w:hAnsi="宋体" w:hint="eastAsia"/>
            <w:noProof/>
          </w:rPr>
          <w:t xml:space="preserve">  </w:t>
        </w:r>
        <w:r w:rsidRPr="00AA323E">
          <w:rPr>
            <w:rStyle w:val="aff"/>
            <w:rFonts w:ascii="宋体" w:hAnsi="宋体" w:hint="eastAsia"/>
            <w:noProof/>
          </w:rPr>
          <w:t>投标人须知</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_Toc215158856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- 16 -</w:t>
        </w:r>
        <w:r w:rsidRPr="00AA323E">
          <w:rPr>
            <w:rFonts w:hint="eastAsia"/>
            <w:noProof/>
          </w:rPr>
          <w:fldChar w:fldCharType="end"/>
        </w:r>
      </w:hyperlink>
    </w:p>
    <w:p w14:paraId="44F265ED" w14:textId="4625912B"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57" w:history="1">
        <w:r w:rsidRPr="00AA323E">
          <w:rPr>
            <w:rStyle w:val="aff"/>
            <w:rFonts w:ascii="宋体" w:hAnsi="宋体" w:hint="eastAsia"/>
            <w:noProof/>
          </w:rPr>
          <w:t>一、比选费用</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_Toc215158857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- 16 -</w:t>
        </w:r>
        <w:r w:rsidRPr="00AA323E">
          <w:rPr>
            <w:rFonts w:hint="eastAsia"/>
            <w:noProof/>
          </w:rPr>
          <w:fldChar w:fldCharType="end"/>
        </w:r>
      </w:hyperlink>
    </w:p>
    <w:p w14:paraId="223D0B44" w14:textId="22B61CA3"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58" w:history="1">
        <w:r w:rsidRPr="00AA323E">
          <w:rPr>
            <w:rStyle w:val="aff"/>
            <w:rFonts w:ascii="宋体" w:hAnsi="宋体" w:hint="eastAsia"/>
            <w:noProof/>
          </w:rPr>
          <w:t>二、竞争性比选文件</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_Toc215158858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- 16 -</w:t>
        </w:r>
        <w:r w:rsidRPr="00AA323E">
          <w:rPr>
            <w:rFonts w:hint="eastAsia"/>
            <w:noProof/>
          </w:rPr>
          <w:fldChar w:fldCharType="end"/>
        </w:r>
      </w:hyperlink>
    </w:p>
    <w:p w14:paraId="1AE60533" w14:textId="64C54D99"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59" w:history="1">
        <w:r w:rsidRPr="00AA323E">
          <w:rPr>
            <w:rStyle w:val="aff"/>
            <w:rFonts w:ascii="宋体" w:hAnsi="宋体" w:hint="eastAsia"/>
            <w:noProof/>
          </w:rPr>
          <w:t>三、报价要求</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_Toc215158859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- 16 -</w:t>
        </w:r>
        <w:r w:rsidRPr="00AA323E">
          <w:rPr>
            <w:rFonts w:hint="eastAsia"/>
            <w:noProof/>
          </w:rPr>
          <w:fldChar w:fldCharType="end"/>
        </w:r>
      </w:hyperlink>
    </w:p>
    <w:p w14:paraId="056232AC" w14:textId="31E9454E"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60" w:history="1">
        <w:r w:rsidRPr="00AA323E">
          <w:rPr>
            <w:rStyle w:val="aff"/>
            <w:rFonts w:ascii="宋体" w:hAnsi="宋体" w:hint="eastAsia"/>
            <w:noProof/>
          </w:rPr>
          <w:t>四、中标人的确定和变更</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_Toc215158860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- 17 -</w:t>
        </w:r>
        <w:r w:rsidRPr="00AA323E">
          <w:rPr>
            <w:rFonts w:hint="eastAsia"/>
            <w:noProof/>
          </w:rPr>
          <w:fldChar w:fldCharType="end"/>
        </w:r>
      </w:hyperlink>
    </w:p>
    <w:p w14:paraId="233EAC5B" w14:textId="29A0E678"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61" w:history="1">
        <w:r w:rsidRPr="00AA323E">
          <w:rPr>
            <w:rStyle w:val="aff"/>
            <w:rFonts w:ascii="宋体" w:hAnsi="宋体" w:hint="eastAsia"/>
            <w:noProof/>
          </w:rPr>
          <w:t>五、成交通知</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_Toc215158861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- 17 -</w:t>
        </w:r>
        <w:r w:rsidRPr="00AA323E">
          <w:rPr>
            <w:rFonts w:hint="eastAsia"/>
            <w:noProof/>
          </w:rPr>
          <w:fldChar w:fldCharType="end"/>
        </w:r>
      </w:hyperlink>
    </w:p>
    <w:p w14:paraId="3666D78E" w14:textId="057B7D08"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62" w:history="1">
        <w:r w:rsidRPr="00AA323E">
          <w:rPr>
            <w:rStyle w:val="aff"/>
            <w:rFonts w:ascii="宋体" w:hAnsi="宋体" w:hint="eastAsia"/>
            <w:noProof/>
          </w:rPr>
          <w:t>六、关于质疑</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_Toc215158862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- 18 -</w:t>
        </w:r>
        <w:r w:rsidRPr="00AA323E">
          <w:rPr>
            <w:rFonts w:hint="eastAsia"/>
            <w:noProof/>
          </w:rPr>
          <w:fldChar w:fldCharType="end"/>
        </w:r>
      </w:hyperlink>
    </w:p>
    <w:p w14:paraId="22683AC7" w14:textId="041AF154"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63" w:history="1">
        <w:r w:rsidRPr="00AA323E">
          <w:rPr>
            <w:rStyle w:val="aff"/>
            <w:rFonts w:ascii="宋体" w:hAnsi="宋体" w:hint="eastAsia"/>
            <w:noProof/>
          </w:rPr>
          <w:t>七、签订合同</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_Toc215158863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- 18 -</w:t>
        </w:r>
        <w:r w:rsidRPr="00AA323E">
          <w:rPr>
            <w:rFonts w:hint="eastAsia"/>
            <w:noProof/>
          </w:rPr>
          <w:fldChar w:fldCharType="end"/>
        </w:r>
      </w:hyperlink>
    </w:p>
    <w:p w14:paraId="13A3B61E" w14:textId="1D58C306"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64" w:history="1">
        <w:r w:rsidRPr="00AA323E">
          <w:rPr>
            <w:rStyle w:val="aff"/>
            <w:rFonts w:ascii="宋体" w:hAnsi="宋体" w:hint="eastAsia"/>
            <w:noProof/>
          </w:rPr>
          <w:t>八、项目验收</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_Toc215158864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- 19 -</w:t>
        </w:r>
        <w:r w:rsidRPr="00AA323E">
          <w:rPr>
            <w:rFonts w:hint="eastAsia"/>
            <w:noProof/>
          </w:rPr>
          <w:fldChar w:fldCharType="end"/>
        </w:r>
      </w:hyperlink>
    </w:p>
    <w:p w14:paraId="0A8E5DDD" w14:textId="1A7B0E8D"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65" w:history="1">
        <w:r w:rsidRPr="00AA323E">
          <w:rPr>
            <w:rStyle w:val="aff"/>
            <w:rFonts w:ascii="宋体" w:hAnsi="宋体" w:hint="eastAsia"/>
            <w:noProof/>
          </w:rPr>
          <w:t>九、招标代理服务费</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_Toc215158865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- 19 -</w:t>
        </w:r>
        <w:r w:rsidRPr="00AA323E">
          <w:rPr>
            <w:rFonts w:hint="eastAsia"/>
            <w:noProof/>
          </w:rPr>
          <w:fldChar w:fldCharType="end"/>
        </w:r>
      </w:hyperlink>
    </w:p>
    <w:p w14:paraId="12B3AD45" w14:textId="3CABBD30"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66" w:history="1">
        <w:r w:rsidRPr="00AA323E">
          <w:rPr>
            <w:rStyle w:val="aff"/>
            <w:rFonts w:ascii="宋体" w:hAnsi="宋体" w:hint="eastAsia"/>
            <w:noProof/>
          </w:rPr>
          <w:t>第六篇</w:t>
        </w:r>
        <w:r w:rsidRPr="00AA323E">
          <w:rPr>
            <w:rStyle w:val="aff"/>
            <w:rFonts w:ascii="宋体" w:hAnsi="宋体" w:hint="eastAsia"/>
            <w:noProof/>
          </w:rPr>
          <w:t xml:space="preserve">  </w:t>
        </w:r>
        <w:r w:rsidRPr="00AA323E">
          <w:rPr>
            <w:rStyle w:val="aff"/>
            <w:rFonts w:ascii="宋体" w:hAnsi="宋体" w:hint="eastAsia"/>
            <w:noProof/>
          </w:rPr>
          <w:t>合同条款</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_Toc215158866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- 20 -</w:t>
        </w:r>
        <w:r w:rsidRPr="00AA323E">
          <w:rPr>
            <w:rFonts w:hint="eastAsia"/>
            <w:noProof/>
          </w:rPr>
          <w:fldChar w:fldCharType="end"/>
        </w:r>
      </w:hyperlink>
    </w:p>
    <w:p w14:paraId="120AFC92" w14:textId="6C5330E9"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67" w:history="1">
        <w:r w:rsidRPr="00AA323E">
          <w:rPr>
            <w:rStyle w:val="aff"/>
            <w:rFonts w:ascii="宋体" w:hAnsi="宋体" w:hint="eastAsia"/>
            <w:noProof/>
          </w:rPr>
          <w:t>第七篇</w:t>
        </w:r>
        <w:r w:rsidRPr="00AA323E">
          <w:rPr>
            <w:rStyle w:val="aff"/>
            <w:rFonts w:ascii="宋体" w:hAnsi="宋体" w:hint="eastAsia"/>
            <w:noProof/>
          </w:rPr>
          <w:t xml:space="preserve">  </w:t>
        </w:r>
        <w:r w:rsidRPr="00AA323E">
          <w:rPr>
            <w:rStyle w:val="aff"/>
            <w:rFonts w:ascii="宋体" w:hAnsi="宋体" w:hint="eastAsia"/>
            <w:noProof/>
          </w:rPr>
          <w:t>响应文件格式要求</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_Toc215158867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- 31 -</w:t>
        </w:r>
        <w:r w:rsidRPr="00AA323E">
          <w:rPr>
            <w:rFonts w:hint="eastAsia"/>
            <w:noProof/>
          </w:rPr>
          <w:fldChar w:fldCharType="end"/>
        </w:r>
      </w:hyperlink>
    </w:p>
    <w:p w14:paraId="4A8831F9" w14:textId="1089FF0D"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68" w:history="1">
        <w:r w:rsidRPr="00AA323E">
          <w:rPr>
            <w:rStyle w:val="aff"/>
            <w:rFonts w:ascii="宋体" w:hAnsi="宋体" w:hint="eastAsia"/>
            <w:noProof/>
          </w:rPr>
          <w:t>一、经济部分</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_Toc215158868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- 32 -</w:t>
        </w:r>
        <w:r w:rsidRPr="00AA323E">
          <w:rPr>
            <w:rFonts w:hint="eastAsia"/>
            <w:noProof/>
          </w:rPr>
          <w:fldChar w:fldCharType="end"/>
        </w:r>
      </w:hyperlink>
    </w:p>
    <w:p w14:paraId="65F1FB7D" w14:textId="1F7E7235"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69" w:history="1">
        <w:r w:rsidRPr="00AA323E">
          <w:rPr>
            <w:rStyle w:val="aff"/>
            <w:rFonts w:ascii="宋体" w:hAnsi="宋体" w:hint="eastAsia"/>
            <w:noProof/>
          </w:rPr>
          <w:t>二、技术部分</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_Toc215158869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- 33 -</w:t>
        </w:r>
        <w:r w:rsidRPr="00AA323E">
          <w:rPr>
            <w:rFonts w:hint="eastAsia"/>
            <w:noProof/>
          </w:rPr>
          <w:fldChar w:fldCharType="end"/>
        </w:r>
      </w:hyperlink>
    </w:p>
    <w:p w14:paraId="0F49E90B" w14:textId="3D5A4290"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73" w:history="1">
        <w:r w:rsidRPr="00AA323E">
          <w:rPr>
            <w:rStyle w:val="aff"/>
            <w:rFonts w:ascii="宋体" w:hAnsi="宋体" w:hint="eastAsia"/>
            <w:noProof/>
          </w:rPr>
          <w:t>三、服务部分</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_Toc215158873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- 35 -</w:t>
        </w:r>
        <w:r w:rsidRPr="00AA323E">
          <w:rPr>
            <w:rFonts w:hint="eastAsia"/>
            <w:noProof/>
          </w:rPr>
          <w:fldChar w:fldCharType="end"/>
        </w:r>
      </w:hyperlink>
    </w:p>
    <w:p w14:paraId="217DFD6D" w14:textId="55F16198"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82" w:history="1">
        <w:r w:rsidRPr="00AA323E">
          <w:rPr>
            <w:rStyle w:val="aff"/>
            <w:rFonts w:ascii="宋体" w:hAnsi="宋体" w:hint="eastAsia"/>
            <w:noProof/>
          </w:rPr>
          <w:t>四、资格条件及其他</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_Toc215158882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- 43 -</w:t>
        </w:r>
        <w:r w:rsidRPr="00AA323E">
          <w:rPr>
            <w:rFonts w:hint="eastAsia"/>
            <w:noProof/>
          </w:rPr>
          <w:fldChar w:fldCharType="end"/>
        </w:r>
      </w:hyperlink>
    </w:p>
    <w:p w14:paraId="796FFB70" w14:textId="019F97C2" w:rsidR="00155542" w:rsidRPr="00AA323E" w:rsidRDefault="009B7733">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15158883" w:history="1">
        <w:r w:rsidRPr="00AA323E">
          <w:rPr>
            <w:rStyle w:val="aff"/>
            <w:rFonts w:ascii="宋体" w:hAnsi="宋体" w:hint="eastAsia"/>
            <w:noProof/>
          </w:rPr>
          <w:t>五、其他资料</w:t>
        </w:r>
        <w:r w:rsidRPr="00AA323E">
          <w:rPr>
            <w:rFonts w:hint="eastAsia"/>
            <w:noProof/>
          </w:rPr>
          <w:tab/>
        </w:r>
        <w:r w:rsidRPr="00AA323E">
          <w:rPr>
            <w:rFonts w:hint="eastAsia"/>
            <w:noProof/>
          </w:rPr>
          <w:fldChar w:fldCharType="begin"/>
        </w:r>
        <w:r w:rsidRPr="00AA323E">
          <w:rPr>
            <w:rFonts w:hint="eastAsia"/>
            <w:noProof/>
          </w:rPr>
          <w:instrText xml:space="preserve"> </w:instrText>
        </w:r>
        <w:r w:rsidRPr="00AA323E">
          <w:rPr>
            <w:noProof/>
          </w:rPr>
          <w:instrText>PAGEREF _Toc215158883 \h</w:instrText>
        </w:r>
        <w:r w:rsidRPr="00AA323E">
          <w:rPr>
            <w:rFonts w:hint="eastAsia"/>
            <w:noProof/>
          </w:rPr>
          <w:instrText xml:space="preserve"> </w:instrText>
        </w:r>
        <w:r w:rsidRPr="00AA323E">
          <w:rPr>
            <w:rFonts w:hint="eastAsia"/>
            <w:noProof/>
          </w:rPr>
        </w:r>
        <w:r w:rsidRPr="00AA323E">
          <w:rPr>
            <w:rFonts w:hint="eastAsia"/>
            <w:noProof/>
          </w:rPr>
          <w:fldChar w:fldCharType="separate"/>
        </w:r>
        <w:r w:rsidR="00AA323E">
          <w:rPr>
            <w:noProof/>
          </w:rPr>
          <w:t>- 48 -</w:t>
        </w:r>
        <w:r w:rsidRPr="00AA323E">
          <w:rPr>
            <w:rFonts w:hint="eastAsia"/>
            <w:noProof/>
          </w:rPr>
          <w:fldChar w:fldCharType="end"/>
        </w:r>
      </w:hyperlink>
    </w:p>
    <w:p w14:paraId="580DE468" w14:textId="77777777" w:rsidR="00155542" w:rsidRPr="00AA323E" w:rsidRDefault="009B7733">
      <w:pPr>
        <w:pStyle w:val="TOC2"/>
        <w:tabs>
          <w:tab w:val="right" w:leader="dot" w:pos="9402"/>
        </w:tabs>
        <w:spacing w:line="480" w:lineRule="exact"/>
        <w:ind w:left="560"/>
        <w:rPr>
          <w:rFonts w:ascii="宋体" w:hAnsi="宋体" w:hint="eastAsia"/>
          <w:sz w:val="18"/>
          <w:szCs w:val="22"/>
        </w:rPr>
        <w:sectPr w:rsidR="00155542" w:rsidRPr="00AA323E">
          <w:pgSz w:w="11907" w:h="16840"/>
          <w:pgMar w:top="1134" w:right="1191" w:bottom="1134" w:left="1304" w:header="851" w:footer="992" w:gutter="0"/>
          <w:pgNumType w:fmt="numberInDash" w:start="1"/>
          <w:cols w:space="720"/>
          <w:docGrid w:linePitch="381" w:charSpace="-5734"/>
        </w:sectPr>
      </w:pPr>
      <w:r w:rsidRPr="00AA323E">
        <w:rPr>
          <w:rFonts w:ascii="宋体" w:hAnsi="宋体" w:hint="eastAsia"/>
          <w:szCs w:val="21"/>
        </w:rPr>
        <w:fldChar w:fldCharType="end"/>
      </w:r>
    </w:p>
    <w:p w14:paraId="28005934" w14:textId="77777777" w:rsidR="00155542" w:rsidRPr="00AA323E" w:rsidRDefault="009B7733">
      <w:pPr>
        <w:pStyle w:val="23"/>
        <w:spacing w:before="0" w:after="0" w:line="360" w:lineRule="auto"/>
        <w:jc w:val="center"/>
        <w:rPr>
          <w:rFonts w:ascii="宋体" w:eastAsia="宋体" w:hAnsi="宋体" w:hint="eastAsia"/>
          <w:b w:val="0"/>
          <w:sz w:val="36"/>
          <w:szCs w:val="30"/>
        </w:rPr>
      </w:pPr>
      <w:bookmarkStart w:id="0" w:name="_Toc65660329"/>
      <w:bookmarkStart w:id="1" w:name="_Toc15726"/>
      <w:bookmarkStart w:id="2" w:name="_Toc24173"/>
      <w:bookmarkStart w:id="3" w:name="_Toc12789052"/>
      <w:bookmarkStart w:id="4" w:name="_Toc11641050"/>
      <w:bookmarkStart w:id="5" w:name="_Toc106034769"/>
      <w:bookmarkStart w:id="6" w:name="_Toc12890"/>
      <w:bookmarkStart w:id="7" w:name="_Toc24817"/>
      <w:bookmarkStart w:id="8" w:name="_Toc215158829"/>
      <w:r w:rsidRPr="00AA323E">
        <w:rPr>
          <w:rFonts w:ascii="宋体" w:eastAsia="宋体" w:hAnsi="宋体" w:hint="eastAsia"/>
          <w:b w:val="0"/>
          <w:sz w:val="36"/>
          <w:szCs w:val="30"/>
        </w:rPr>
        <w:lastRenderedPageBreak/>
        <w:t>第一篇</w:t>
      </w:r>
      <w:r w:rsidRPr="00AA323E">
        <w:rPr>
          <w:rFonts w:ascii="宋体" w:eastAsia="宋体" w:hAnsi="宋体" w:hint="eastAsia"/>
          <w:b w:val="0"/>
          <w:sz w:val="36"/>
          <w:szCs w:val="30"/>
        </w:rPr>
        <w:t xml:space="preserve">  </w:t>
      </w:r>
      <w:bookmarkEnd w:id="0"/>
      <w:bookmarkEnd w:id="1"/>
      <w:bookmarkEnd w:id="2"/>
      <w:bookmarkEnd w:id="3"/>
      <w:bookmarkEnd w:id="4"/>
      <w:bookmarkEnd w:id="5"/>
      <w:bookmarkEnd w:id="6"/>
      <w:bookmarkEnd w:id="7"/>
      <w:r w:rsidRPr="00AA323E">
        <w:rPr>
          <w:rFonts w:ascii="宋体" w:eastAsia="宋体" w:hAnsi="宋体" w:cs="Arial" w:hint="eastAsia"/>
          <w:b w:val="0"/>
          <w:sz w:val="36"/>
        </w:rPr>
        <w:t>竞争性比选公告</w:t>
      </w:r>
      <w:bookmarkEnd w:id="8"/>
    </w:p>
    <w:p w14:paraId="306AD730" w14:textId="77777777" w:rsidR="00155542" w:rsidRPr="00AA323E" w:rsidRDefault="009B7733">
      <w:pPr>
        <w:snapToGrid w:val="0"/>
        <w:spacing w:line="400" w:lineRule="exact"/>
        <w:ind w:firstLineChars="200" w:firstLine="480"/>
        <w:rPr>
          <w:rFonts w:ascii="宋体" w:hAnsi="宋体" w:hint="eastAsia"/>
          <w:sz w:val="24"/>
          <w:szCs w:val="24"/>
        </w:rPr>
      </w:pPr>
      <w:r w:rsidRPr="00AA323E">
        <w:rPr>
          <w:rFonts w:ascii="宋体" w:hAnsi="宋体" w:hint="eastAsia"/>
          <w:sz w:val="24"/>
          <w:szCs w:val="24"/>
        </w:rPr>
        <w:t>重庆立生实业有限公司接受重庆兴垫农业发展有限公司的委托，对水库监控系统、监控平台安装接入建设项目进行竞争性比选。欢迎有资格的投标人前来参加报价。</w:t>
      </w:r>
    </w:p>
    <w:p w14:paraId="0DCE283A" w14:textId="77777777" w:rsidR="00155542" w:rsidRPr="00AA323E" w:rsidRDefault="009B7733">
      <w:pPr>
        <w:pStyle w:val="23"/>
        <w:numPr>
          <w:ilvl w:val="0"/>
          <w:numId w:val="13"/>
        </w:numPr>
        <w:adjustRightInd w:val="0"/>
        <w:snapToGrid w:val="0"/>
        <w:spacing w:before="0" w:after="0" w:line="400" w:lineRule="exact"/>
        <w:ind w:firstLineChars="200" w:firstLine="482"/>
        <w:rPr>
          <w:rFonts w:ascii="宋体" w:eastAsia="宋体" w:hAnsi="宋体" w:hint="eastAsia"/>
          <w:sz w:val="24"/>
        </w:rPr>
      </w:pPr>
      <w:bookmarkStart w:id="9" w:name="_Toc10750"/>
      <w:bookmarkStart w:id="10" w:name="_Toc215158830"/>
      <w:bookmarkStart w:id="11" w:name="_Toc65660330"/>
      <w:bookmarkStart w:id="12" w:name="_Toc106034770"/>
      <w:bookmarkStart w:id="13" w:name="_Toc18246"/>
      <w:bookmarkStart w:id="14" w:name="_Toc26091"/>
      <w:bookmarkStart w:id="15" w:name="_Toc7758"/>
      <w:bookmarkStart w:id="16" w:name="_Toc313893526"/>
      <w:bookmarkStart w:id="17" w:name="_Toc317775175"/>
      <w:r w:rsidRPr="00AA323E">
        <w:rPr>
          <w:rFonts w:ascii="宋体" w:eastAsia="宋体" w:hAnsi="宋体" w:hint="eastAsia"/>
          <w:sz w:val="24"/>
        </w:rPr>
        <w:t>比选内容</w:t>
      </w:r>
      <w:bookmarkEnd w:id="9"/>
      <w:bookmarkEnd w:id="10"/>
      <w:bookmarkEnd w:id="11"/>
      <w:bookmarkEnd w:id="12"/>
      <w:bookmarkEnd w:id="13"/>
      <w:bookmarkEnd w:id="14"/>
      <w:bookmarkEnd w:id="15"/>
      <w:bookmarkEnd w:id="16"/>
      <w:bookmarkEnd w:id="17"/>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2"/>
        <w:gridCol w:w="2409"/>
        <w:gridCol w:w="2326"/>
      </w:tblGrid>
      <w:tr w:rsidR="00155542" w:rsidRPr="00AA323E" w14:paraId="17BDFF42" w14:textId="77777777">
        <w:trPr>
          <w:trHeight w:val="260"/>
          <w:jc w:val="center"/>
        </w:trPr>
        <w:tc>
          <w:tcPr>
            <w:tcW w:w="4532" w:type="dxa"/>
            <w:tcBorders>
              <w:top w:val="single" w:sz="4" w:space="0" w:color="auto"/>
              <w:left w:val="single" w:sz="4" w:space="0" w:color="auto"/>
              <w:bottom w:val="single" w:sz="4" w:space="0" w:color="auto"/>
              <w:right w:val="single" w:sz="4" w:space="0" w:color="auto"/>
            </w:tcBorders>
            <w:vAlign w:val="center"/>
          </w:tcPr>
          <w:p w14:paraId="38EA001A" w14:textId="77777777" w:rsidR="00155542" w:rsidRPr="00AA323E" w:rsidRDefault="009B7733">
            <w:pPr>
              <w:widowControl/>
              <w:jc w:val="center"/>
              <w:rPr>
                <w:rFonts w:ascii="宋体" w:hAnsi="宋体" w:cs="宋体" w:hint="eastAsia"/>
                <w:b/>
                <w:bCs/>
                <w:kern w:val="0"/>
                <w:sz w:val="21"/>
                <w:szCs w:val="24"/>
              </w:rPr>
            </w:pPr>
            <w:r w:rsidRPr="00AA323E">
              <w:rPr>
                <w:rFonts w:ascii="宋体" w:hAnsi="宋体" w:cs="宋体" w:hint="eastAsia"/>
                <w:b/>
                <w:bCs/>
                <w:kern w:val="0"/>
                <w:sz w:val="21"/>
                <w:szCs w:val="24"/>
              </w:rPr>
              <w:t>名称</w:t>
            </w:r>
          </w:p>
        </w:tc>
        <w:tc>
          <w:tcPr>
            <w:tcW w:w="2409" w:type="dxa"/>
            <w:tcBorders>
              <w:top w:val="single" w:sz="4" w:space="0" w:color="auto"/>
              <w:left w:val="single" w:sz="4" w:space="0" w:color="auto"/>
              <w:bottom w:val="single" w:sz="4" w:space="0" w:color="auto"/>
              <w:right w:val="single" w:sz="4" w:space="0" w:color="auto"/>
            </w:tcBorders>
            <w:vAlign w:val="center"/>
          </w:tcPr>
          <w:p w14:paraId="0412C6C8" w14:textId="77777777" w:rsidR="00155542" w:rsidRPr="00AA323E" w:rsidRDefault="009B7733">
            <w:pPr>
              <w:widowControl/>
              <w:jc w:val="center"/>
              <w:rPr>
                <w:rFonts w:ascii="宋体" w:hAnsi="宋体" w:cs="宋体" w:hint="eastAsia"/>
                <w:b/>
                <w:bCs/>
                <w:kern w:val="0"/>
                <w:sz w:val="21"/>
                <w:szCs w:val="24"/>
              </w:rPr>
            </w:pPr>
            <w:r w:rsidRPr="00AA323E">
              <w:rPr>
                <w:rFonts w:ascii="宋体" w:hAnsi="宋体" w:cs="宋体" w:hint="eastAsia"/>
                <w:b/>
                <w:bCs/>
                <w:kern w:val="0"/>
                <w:sz w:val="21"/>
                <w:szCs w:val="24"/>
              </w:rPr>
              <w:t>最高限价（元）</w:t>
            </w:r>
          </w:p>
        </w:tc>
        <w:tc>
          <w:tcPr>
            <w:tcW w:w="2326" w:type="dxa"/>
            <w:tcBorders>
              <w:top w:val="single" w:sz="4" w:space="0" w:color="auto"/>
              <w:left w:val="single" w:sz="4" w:space="0" w:color="auto"/>
              <w:bottom w:val="single" w:sz="4" w:space="0" w:color="auto"/>
              <w:right w:val="single" w:sz="4" w:space="0" w:color="auto"/>
            </w:tcBorders>
            <w:vAlign w:val="center"/>
          </w:tcPr>
          <w:p w14:paraId="5F609842" w14:textId="77777777" w:rsidR="00155542" w:rsidRPr="00AA323E" w:rsidRDefault="009B7733">
            <w:pPr>
              <w:jc w:val="center"/>
              <w:rPr>
                <w:rFonts w:ascii="宋体" w:hAnsi="宋体" w:cs="宋体" w:hint="eastAsia"/>
                <w:b/>
                <w:bCs/>
                <w:kern w:val="0"/>
                <w:sz w:val="21"/>
                <w:szCs w:val="24"/>
              </w:rPr>
            </w:pPr>
            <w:r w:rsidRPr="00AA323E">
              <w:rPr>
                <w:rFonts w:ascii="宋体" w:hAnsi="宋体" w:cs="宋体" w:hint="eastAsia"/>
                <w:b/>
                <w:bCs/>
                <w:kern w:val="0"/>
                <w:sz w:val="21"/>
                <w:szCs w:val="24"/>
              </w:rPr>
              <w:t>中标人数量（名）</w:t>
            </w:r>
          </w:p>
        </w:tc>
      </w:tr>
      <w:tr w:rsidR="00155542" w:rsidRPr="00AA323E" w14:paraId="6E1DF5C3" w14:textId="77777777">
        <w:trPr>
          <w:trHeight w:val="375"/>
          <w:jc w:val="center"/>
        </w:trPr>
        <w:tc>
          <w:tcPr>
            <w:tcW w:w="4532" w:type="dxa"/>
            <w:tcBorders>
              <w:top w:val="single" w:sz="4" w:space="0" w:color="auto"/>
              <w:left w:val="single" w:sz="4" w:space="0" w:color="auto"/>
              <w:bottom w:val="single" w:sz="4" w:space="0" w:color="auto"/>
              <w:right w:val="single" w:sz="4" w:space="0" w:color="auto"/>
            </w:tcBorders>
            <w:vAlign w:val="center"/>
          </w:tcPr>
          <w:p w14:paraId="6EF6544D" w14:textId="77777777" w:rsidR="00155542" w:rsidRPr="00AA323E" w:rsidRDefault="009B7733">
            <w:pPr>
              <w:widowControl/>
              <w:jc w:val="center"/>
              <w:rPr>
                <w:rFonts w:ascii="宋体" w:hAnsi="宋体" w:cs="宋体" w:hint="eastAsia"/>
                <w:kern w:val="0"/>
                <w:sz w:val="21"/>
                <w:szCs w:val="24"/>
              </w:rPr>
            </w:pPr>
            <w:r w:rsidRPr="00AA323E">
              <w:rPr>
                <w:rFonts w:ascii="宋体" w:hAnsi="宋体" w:cs="宋体" w:hint="eastAsia"/>
                <w:kern w:val="0"/>
                <w:sz w:val="21"/>
                <w:szCs w:val="24"/>
              </w:rPr>
              <w:t>水库监控系统、监控平台安装接入建设项目</w:t>
            </w:r>
          </w:p>
        </w:tc>
        <w:tc>
          <w:tcPr>
            <w:tcW w:w="2409" w:type="dxa"/>
            <w:tcBorders>
              <w:top w:val="single" w:sz="4" w:space="0" w:color="auto"/>
              <w:left w:val="single" w:sz="4" w:space="0" w:color="auto"/>
              <w:bottom w:val="single" w:sz="4" w:space="0" w:color="auto"/>
              <w:right w:val="single" w:sz="4" w:space="0" w:color="auto"/>
            </w:tcBorders>
            <w:vAlign w:val="center"/>
          </w:tcPr>
          <w:p w14:paraId="7B0CF931" w14:textId="77777777" w:rsidR="00155542" w:rsidRPr="00AA323E" w:rsidRDefault="009B7733">
            <w:pPr>
              <w:jc w:val="center"/>
              <w:rPr>
                <w:rFonts w:ascii="宋体" w:hAnsi="宋体" w:hint="eastAsia"/>
                <w:sz w:val="21"/>
                <w:szCs w:val="21"/>
              </w:rPr>
            </w:pPr>
            <w:r w:rsidRPr="00AA323E">
              <w:rPr>
                <w:rFonts w:ascii="宋体" w:hAnsi="宋体"/>
                <w:sz w:val="21"/>
                <w:szCs w:val="21"/>
              </w:rPr>
              <w:t>291455.81</w:t>
            </w:r>
          </w:p>
        </w:tc>
        <w:tc>
          <w:tcPr>
            <w:tcW w:w="2326" w:type="dxa"/>
            <w:tcBorders>
              <w:top w:val="single" w:sz="4" w:space="0" w:color="auto"/>
              <w:left w:val="single" w:sz="4" w:space="0" w:color="auto"/>
              <w:bottom w:val="single" w:sz="4" w:space="0" w:color="auto"/>
              <w:right w:val="single" w:sz="4" w:space="0" w:color="auto"/>
            </w:tcBorders>
            <w:vAlign w:val="center"/>
          </w:tcPr>
          <w:p w14:paraId="3BC0CA4E" w14:textId="77777777" w:rsidR="00155542" w:rsidRPr="00AA323E" w:rsidRDefault="009B7733">
            <w:pPr>
              <w:jc w:val="center"/>
              <w:rPr>
                <w:rFonts w:ascii="宋体" w:hAnsi="宋体" w:hint="eastAsia"/>
                <w:sz w:val="21"/>
                <w:szCs w:val="21"/>
              </w:rPr>
            </w:pPr>
            <w:r w:rsidRPr="00AA323E">
              <w:rPr>
                <w:rFonts w:ascii="宋体" w:hAnsi="宋体" w:hint="eastAsia"/>
                <w:sz w:val="21"/>
                <w:szCs w:val="21"/>
              </w:rPr>
              <w:t>1</w:t>
            </w:r>
          </w:p>
        </w:tc>
      </w:tr>
    </w:tbl>
    <w:p w14:paraId="0E6A3B78" w14:textId="77777777" w:rsidR="00155542" w:rsidRPr="00AA323E" w:rsidRDefault="009B7733">
      <w:pPr>
        <w:pStyle w:val="23"/>
        <w:adjustRightInd w:val="0"/>
        <w:snapToGrid w:val="0"/>
        <w:spacing w:before="0" w:after="0" w:line="400" w:lineRule="exact"/>
        <w:ind w:firstLineChars="200" w:firstLine="482"/>
        <w:rPr>
          <w:rFonts w:ascii="宋体" w:eastAsia="宋体" w:hAnsi="宋体" w:hint="eastAsia"/>
          <w:sz w:val="24"/>
        </w:rPr>
      </w:pPr>
      <w:bookmarkStart w:id="18" w:name="_Toc2795"/>
      <w:bookmarkStart w:id="19" w:name="_Toc106034771"/>
      <w:bookmarkStart w:id="20" w:name="_Toc3256"/>
      <w:bookmarkStart w:id="21" w:name="_Toc65660331"/>
      <w:bookmarkStart w:id="22" w:name="_Toc4424"/>
      <w:bookmarkStart w:id="23" w:name="_Toc27028"/>
      <w:bookmarkStart w:id="24" w:name="_Toc215158831"/>
      <w:bookmarkStart w:id="25" w:name="_Toc373860293"/>
      <w:bookmarkStart w:id="26" w:name="_Toc317775178"/>
      <w:r w:rsidRPr="00AA323E">
        <w:rPr>
          <w:rFonts w:ascii="宋体" w:eastAsia="宋体" w:hAnsi="宋体" w:hint="eastAsia"/>
          <w:sz w:val="24"/>
        </w:rPr>
        <w:t>二、资金来源</w:t>
      </w:r>
      <w:bookmarkEnd w:id="18"/>
      <w:bookmarkEnd w:id="19"/>
      <w:bookmarkEnd w:id="20"/>
      <w:bookmarkEnd w:id="21"/>
      <w:bookmarkEnd w:id="22"/>
      <w:bookmarkEnd w:id="23"/>
      <w:bookmarkEnd w:id="24"/>
    </w:p>
    <w:p w14:paraId="1C78275D" w14:textId="77777777" w:rsidR="00155542" w:rsidRPr="00AA323E" w:rsidRDefault="009B7733">
      <w:pPr>
        <w:spacing w:line="400" w:lineRule="exact"/>
        <w:ind w:firstLineChars="200" w:firstLine="480"/>
        <w:rPr>
          <w:rFonts w:ascii="宋体" w:hAnsi="宋体" w:hint="eastAsia"/>
          <w:sz w:val="24"/>
          <w:szCs w:val="24"/>
        </w:rPr>
      </w:pPr>
      <w:r w:rsidRPr="00AA323E">
        <w:rPr>
          <w:rFonts w:ascii="宋体" w:hAnsi="宋体" w:hint="eastAsia"/>
          <w:sz w:val="24"/>
          <w:szCs w:val="24"/>
        </w:rPr>
        <w:t>企业自筹资金，总预算</w:t>
      </w:r>
      <w:r w:rsidRPr="00AA323E">
        <w:rPr>
          <w:rFonts w:ascii="宋体" w:hAnsi="宋体"/>
          <w:sz w:val="24"/>
          <w:szCs w:val="24"/>
        </w:rPr>
        <w:t>291455.81</w:t>
      </w:r>
      <w:r w:rsidRPr="00AA323E">
        <w:rPr>
          <w:rFonts w:ascii="宋体" w:hAnsi="宋体" w:hint="eastAsia"/>
          <w:sz w:val="24"/>
          <w:szCs w:val="24"/>
        </w:rPr>
        <w:t>元。</w:t>
      </w:r>
    </w:p>
    <w:p w14:paraId="488ADA2D" w14:textId="77777777" w:rsidR="00155542" w:rsidRPr="00AA323E" w:rsidRDefault="009B7733">
      <w:pPr>
        <w:pStyle w:val="23"/>
        <w:adjustRightInd w:val="0"/>
        <w:snapToGrid w:val="0"/>
        <w:spacing w:before="0" w:after="0" w:line="400" w:lineRule="exact"/>
        <w:ind w:firstLineChars="200" w:firstLine="482"/>
        <w:rPr>
          <w:rFonts w:ascii="宋体" w:eastAsia="宋体" w:hAnsi="宋体" w:hint="eastAsia"/>
          <w:sz w:val="24"/>
        </w:rPr>
      </w:pPr>
      <w:bookmarkStart w:id="27" w:name="_Toc18548"/>
      <w:bookmarkStart w:id="28" w:name="_Toc13541"/>
      <w:bookmarkStart w:id="29" w:name="_Toc18124"/>
      <w:bookmarkStart w:id="30" w:name="_Toc106034772"/>
      <w:bookmarkStart w:id="31" w:name="_Toc20867"/>
      <w:bookmarkStart w:id="32" w:name="_Toc65660332"/>
      <w:bookmarkStart w:id="33" w:name="_Toc64731996"/>
      <w:bookmarkStart w:id="34" w:name="_Toc215158832"/>
      <w:r w:rsidRPr="00AA323E">
        <w:rPr>
          <w:rFonts w:ascii="宋体" w:eastAsia="宋体" w:hAnsi="宋体" w:hint="eastAsia"/>
          <w:sz w:val="24"/>
        </w:rPr>
        <w:t>三、投标人资格条件</w:t>
      </w:r>
      <w:bookmarkEnd w:id="27"/>
      <w:bookmarkEnd w:id="28"/>
      <w:bookmarkEnd w:id="29"/>
      <w:bookmarkEnd w:id="30"/>
      <w:bookmarkEnd w:id="31"/>
      <w:bookmarkEnd w:id="32"/>
      <w:bookmarkEnd w:id="33"/>
      <w:bookmarkEnd w:id="34"/>
    </w:p>
    <w:p w14:paraId="11E0BD74" w14:textId="77777777" w:rsidR="00155542" w:rsidRPr="00AA323E" w:rsidRDefault="009B7733">
      <w:pPr>
        <w:spacing w:line="400" w:lineRule="exact"/>
        <w:ind w:firstLineChars="200" w:firstLine="480"/>
        <w:rPr>
          <w:rFonts w:ascii="宋体" w:hAnsi="宋体" w:hint="eastAsia"/>
          <w:sz w:val="24"/>
          <w:szCs w:val="24"/>
        </w:rPr>
      </w:pPr>
      <w:r w:rsidRPr="00AA323E">
        <w:rPr>
          <w:rFonts w:ascii="宋体" w:hAnsi="宋体" w:hint="eastAsia"/>
          <w:sz w:val="24"/>
          <w:szCs w:val="24"/>
        </w:rPr>
        <w:t>（一）满足《中华人民共和国政府采购法》第二十二条规定；</w:t>
      </w:r>
    </w:p>
    <w:p w14:paraId="75D0BB17" w14:textId="77777777" w:rsidR="00155542" w:rsidRPr="00AA323E" w:rsidRDefault="009B7733">
      <w:pPr>
        <w:spacing w:line="400" w:lineRule="exact"/>
        <w:ind w:firstLineChars="200" w:firstLine="480"/>
        <w:rPr>
          <w:rFonts w:ascii="宋体" w:hAnsi="宋体" w:hint="eastAsia"/>
          <w:sz w:val="24"/>
          <w:szCs w:val="24"/>
        </w:rPr>
      </w:pPr>
      <w:r w:rsidRPr="00AA323E">
        <w:rPr>
          <w:rFonts w:ascii="宋体" w:hAnsi="宋体" w:hint="eastAsia"/>
          <w:sz w:val="24"/>
          <w:szCs w:val="24"/>
        </w:rPr>
        <w:t>（二）本项目的特定资格要求：具有建设主管部门颁发的电子与智能化工程专业承包二级及以上资质。</w:t>
      </w:r>
    </w:p>
    <w:p w14:paraId="63A66B26" w14:textId="77777777" w:rsidR="00155542" w:rsidRPr="00AA323E" w:rsidRDefault="009B7733">
      <w:pPr>
        <w:pStyle w:val="23"/>
        <w:adjustRightInd w:val="0"/>
        <w:snapToGrid w:val="0"/>
        <w:spacing w:before="0" w:after="0" w:line="400" w:lineRule="exact"/>
        <w:ind w:firstLineChars="200" w:firstLine="482"/>
        <w:rPr>
          <w:rFonts w:ascii="宋体" w:eastAsia="宋体" w:hAnsi="宋体" w:hint="eastAsia"/>
          <w:sz w:val="24"/>
        </w:rPr>
      </w:pPr>
      <w:bookmarkStart w:id="35" w:name="_Toc1386"/>
      <w:bookmarkStart w:id="36" w:name="_Toc13903"/>
      <w:bookmarkStart w:id="37" w:name="_Toc5277"/>
      <w:bookmarkStart w:id="38" w:name="_Toc106034773"/>
      <w:bookmarkStart w:id="39" w:name="_Toc65660333"/>
      <w:bookmarkStart w:id="40" w:name="_Toc11908"/>
      <w:bookmarkStart w:id="41" w:name="_Toc215158833"/>
      <w:r w:rsidRPr="00AA323E">
        <w:rPr>
          <w:rFonts w:ascii="宋体" w:eastAsia="宋体" w:hAnsi="宋体" w:hint="eastAsia"/>
          <w:sz w:val="24"/>
        </w:rPr>
        <w:t>四、比选有关说明</w:t>
      </w:r>
      <w:bookmarkEnd w:id="25"/>
      <w:bookmarkEnd w:id="35"/>
      <w:bookmarkEnd w:id="36"/>
      <w:bookmarkEnd w:id="37"/>
      <w:bookmarkEnd w:id="38"/>
      <w:bookmarkEnd w:id="39"/>
      <w:bookmarkEnd w:id="40"/>
      <w:bookmarkEnd w:id="41"/>
    </w:p>
    <w:p w14:paraId="02696C25" w14:textId="77777777" w:rsidR="00155542" w:rsidRPr="00AA323E" w:rsidRDefault="009B7733">
      <w:pPr>
        <w:snapToGrid w:val="0"/>
        <w:spacing w:line="400" w:lineRule="exact"/>
        <w:ind w:firstLineChars="200" w:firstLine="480"/>
        <w:rPr>
          <w:rFonts w:ascii="宋体" w:hAnsi="宋体" w:hint="eastAsia"/>
          <w:sz w:val="24"/>
          <w:szCs w:val="24"/>
        </w:rPr>
      </w:pPr>
      <w:r w:rsidRPr="00AA323E">
        <w:rPr>
          <w:rFonts w:ascii="宋体" w:hAnsi="宋体" w:hint="eastAsia"/>
          <w:sz w:val="24"/>
          <w:szCs w:val="24"/>
        </w:rPr>
        <w:t>（一）凡有意参加比选的投标人，请在垫江县人民政府网上下载本项目竞争性比选文件、澄清等报价前公布的所有项目资料，无论投标人下载与否，均视为已知晓所有实质性要求内容。</w:t>
      </w:r>
    </w:p>
    <w:p w14:paraId="21668B07" w14:textId="77777777" w:rsidR="00155542" w:rsidRPr="00AA323E" w:rsidRDefault="009B7733">
      <w:pPr>
        <w:snapToGrid w:val="0"/>
        <w:spacing w:line="400" w:lineRule="exact"/>
        <w:ind w:firstLineChars="200" w:firstLine="480"/>
        <w:rPr>
          <w:rFonts w:ascii="宋体" w:hAnsi="宋体" w:hint="eastAsia"/>
          <w:sz w:val="24"/>
          <w:szCs w:val="24"/>
        </w:rPr>
      </w:pPr>
      <w:r w:rsidRPr="00AA323E">
        <w:rPr>
          <w:rFonts w:ascii="宋体" w:hAnsi="宋体" w:hint="eastAsia"/>
          <w:sz w:val="24"/>
          <w:szCs w:val="24"/>
        </w:rPr>
        <w:t>（二）比选公告期限：自采购公告发布之日起三个工作日。</w:t>
      </w:r>
    </w:p>
    <w:p w14:paraId="75F05F3D" w14:textId="77777777" w:rsidR="00155542" w:rsidRPr="00AA323E" w:rsidRDefault="009B7733">
      <w:pPr>
        <w:spacing w:line="400" w:lineRule="exact"/>
        <w:ind w:firstLineChars="200" w:firstLine="480"/>
        <w:rPr>
          <w:rFonts w:ascii="宋体" w:hAnsi="宋体" w:hint="eastAsia"/>
          <w:sz w:val="24"/>
          <w:szCs w:val="24"/>
        </w:rPr>
      </w:pPr>
      <w:r w:rsidRPr="00AA323E">
        <w:rPr>
          <w:rFonts w:ascii="宋体" w:hAnsi="宋体" w:hint="eastAsia"/>
          <w:sz w:val="24"/>
          <w:szCs w:val="24"/>
        </w:rPr>
        <w:t>（三）获取竞争性比</w:t>
      </w:r>
      <w:proofErr w:type="gramStart"/>
      <w:r w:rsidRPr="00AA323E">
        <w:rPr>
          <w:rFonts w:ascii="宋体" w:hAnsi="宋体" w:hint="eastAsia"/>
          <w:sz w:val="24"/>
          <w:szCs w:val="24"/>
        </w:rPr>
        <w:t>选文件</w:t>
      </w:r>
      <w:proofErr w:type="gramEnd"/>
      <w:r w:rsidRPr="00AA323E">
        <w:rPr>
          <w:rFonts w:ascii="宋体" w:hAnsi="宋体" w:hint="eastAsia"/>
          <w:sz w:val="24"/>
          <w:szCs w:val="24"/>
        </w:rPr>
        <w:t>期限：</w:t>
      </w:r>
    </w:p>
    <w:p w14:paraId="218293E2" w14:textId="77777777" w:rsidR="00155542" w:rsidRPr="00AA323E" w:rsidRDefault="009B7733">
      <w:pPr>
        <w:spacing w:line="400" w:lineRule="exact"/>
        <w:ind w:firstLineChars="200" w:firstLine="480"/>
        <w:rPr>
          <w:rFonts w:ascii="宋体" w:hAnsi="宋体" w:hint="eastAsia"/>
          <w:sz w:val="24"/>
          <w:szCs w:val="24"/>
        </w:rPr>
      </w:pPr>
      <w:r w:rsidRPr="00AA323E">
        <w:rPr>
          <w:rFonts w:ascii="宋体" w:hAnsi="宋体" w:hint="eastAsia"/>
          <w:sz w:val="24"/>
          <w:szCs w:val="24"/>
        </w:rPr>
        <w:t>1.</w:t>
      </w:r>
      <w:r w:rsidRPr="00AA323E">
        <w:rPr>
          <w:rFonts w:ascii="宋体" w:hAnsi="宋体" w:hint="eastAsia"/>
          <w:sz w:val="24"/>
          <w:szCs w:val="24"/>
        </w:rPr>
        <w:t>竞争性比</w:t>
      </w:r>
      <w:proofErr w:type="gramStart"/>
      <w:r w:rsidRPr="00AA323E">
        <w:rPr>
          <w:rFonts w:ascii="宋体" w:hAnsi="宋体" w:hint="eastAsia"/>
          <w:sz w:val="24"/>
          <w:szCs w:val="24"/>
        </w:rPr>
        <w:t>选文件</w:t>
      </w:r>
      <w:proofErr w:type="gramEnd"/>
      <w:r w:rsidRPr="00AA323E">
        <w:rPr>
          <w:rFonts w:ascii="宋体" w:hAnsi="宋体" w:hint="eastAsia"/>
          <w:sz w:val="24"/>
          <w:szCs w:val="24"/>
        </w:rPr>
        <w:t>提供期限：同比选公告期限。</w:t>
      </w:r>
    </w:p>
    <w:p w14:paraId="29700E29" w14:textId="77777777" w:rsidR="00155542" w:rsidRPr="00AA323E" w:rsidRDefault="009B7733">
      <w:pPr>
        <w:spacing w:line="400" w:lineRule="exact"/>
        <w:ind w:firstLineChars="200" w:firstLine="480"/>
        <w:rPr>
          <w:rFonts w:ascii="宋体" w:hAnsi="宋体" w:hint="eastAsia"/>
          <w:sz w:val="24"/>
          <w:szCs w:val="24"/>
        </w:rPr>
      </w:pPr>
      <w:r w:rsidRPr="00AA323E">
        <w:rPr>
          <w:rFonts w:ascii="宋体" w:hAnsi="宋体" w:hint="eastAsia"/>
          <w:sz w:val="24"/>
          <w:szCs w:val="24"/>
        </w:rPr>
        <w:t>2.</w:t>
      </w:r>
      <w:r w:rsidRPr="00AA323E">
        <w:rPr>
          <w:rFonts w:ascii="宋体" w:hAnsi="宋体" w:hint="eastAsia"/>
          <w:sz w:val="24"/>
          <w:szCs w:val="24"/>
        </w:rPr>
        <w:t>报名方式：无需报名</w:t>
      </w:r>
    </w:p>
    <w:p w14:paraId="4ADBF231" w14:textId="77777777" w:rsidR="00155542" w:rsidRPr="00AA323E" w:rsidRDefault="009B7733">
      <w:pPr>
        <w:spacing w:line="400" w:lineRule="exact"/>
        <w:ind w:firstLineChars="200" w:firstLine="480"/>
        <w:rPr>
          <w:rFonts w:ascii="宋体" w:hAnsi="宋体" w:hint="eastAsia"/>
          <w:sz w:val="24"/>
          <w:szCs w:val="24"/>
        </w:rPr>
      </w:pPr>
      <w:r w:rsidRPr="00AA323E">
        <w:rPr>
          <w:rFonts w:ascii="宋体" w:hAnsi="宋体" w:hint="eastAsia"/>
          <w:sz w:val="24"/>
          <w:szCs w:val="24"/>
        </w:rPr>
        <w:t>3.</w:t>
      </w:r>
      <w:r w:rsidRPr="00AA323E">
        <w:rPr>
          <w:rFonts w:ascii="宋体" w:hAnsi="宋体" w:hint="eastAsia"/>
          <w:sz w:val="24"/>
          <w:szCs w:val="24"/>
        </w:rPr>
        <w:t>竞争性比</w:t>
      </w:r>
      <w:proofErr w:type="gramStart"/>
      <w:r w:rsidRPr="00AA323E">
        <w:rPr>
          <w:rFonts w:ascii="宋体" w:hAnsi="宋体" w:hint="eastAsia"/>
          <w:sz w:val="24"/>
          <w:szCs w:val="24"/>
        </w:rPr>
        <w:t>选文件</w:t>
      </w:r>
      <w:proofErr w:type="gramEnd"/>
      <w:r w:rsidRPr="00AA323E">
        <w:rPr>
          <w:rFonts w:ascii="宋体" w:hAnsi="宋体" w:hint="eastAsia"/>
          <w:sz w:val="24"/>
          <w:szCs w:val="24"/>
        </w:rPr>
        <w:t>售价：人民币</w:t>
      </w:r>
      <w:r w:rsidRPr="00AA323E">
        <w:rPr>
          <w:rFonts w:ascii="宋体" w:hAnsi="宋体" w:hint="eastAsia"/>
          <w:sz w:val="24"/>
          <w:szCs w:val="24"/>
        </w:rPr>
        <w:t>0</w:t>
      </w:r>
      <w:r w:rsidRPr="00AA323E">
        <w:rPr>
          <w:rFonts w:ascii="宋体" w:hAnsi="宋体" w:hint="eastAsia"/>
          <w:sz w:val="24"/>
          <w:szCs w:val="24"/>
        </w:rPr>
        <w:t>元</w:t>
      </w:r>
      <w:r w:rsidRPr="00AA323E">
        <w:rPr>
          <w:rFonts w:ascii="宋体" w:hAnsi="宋体" w:hint="eastAsia"/>
          <w:sz w:val="24"/>
          <w:szCs w:val="24"/>
        </w:rPr>
        <w:t>/</w:t>
      </w:r>
      <w:r w:rsidRPr="00AA323E">
        <w:rPr>
          <w:rFonts w:ascii="宋体" w:hAnsi="宋体" w:hint="eastAsia"/>
          <w:sz w:val="24"/>
          <w:szCs w:val="24"/>
        </w:rPr>
        <w:t>包。</w:t>
      </w:r>
    </w:p>
    <w:p w14:paraId="72E71D96" w14:textId="77777777" w:rsidR="00155542" w:rsidRPr="00AA323E" w:rsidRDefault="009B7733">
      <w:pPr>
        <w:snapToGrid w:val="0"/>
        <w:spacing w:line="400" w:lineRule="exact"/>
        <w:ind w:firstLineChars="200" w:firstLine="480"/>
        <w:rPr>
          <w:rFonts w:ascii="宋体" w:hAnsi="宋体" w:hint="eastAsia"/>
          <w:sz w:val="24"/>
          <w:szCs w:val="24"/>
        </w:rPr>
      </w:pPr>
      <w:r w:rsidRPr="00AA323E">
        <w:rPr>
          <w:rFonts w:ascii="宋体" w:hAnsi="宋体" w:hint="eastAsia"/>
          <w:sz w:val="24"/>
          <w:szCs w:val="24"/>
        </w:rPr>
        <w:t>（四）递交响应文件地点：重庆市垫江县桂阳街道明月二路</w:t>
      </w:r>
      <w:r w:rsidRPr="00AA323E">
        <w:rPr>
          <w:rFonts w:ascii="宋体" w:hAnsi="宋体" w:hint="eastAsia"/>
          <w:sz w:val="24"/>
          <w:szCs w:val="24"/>
        </w:rPr>
        <w:t>215</w:t>
      </w:r>
      <w:r w:rsidRPr="00AA323E">
        <w:rPr>
          <w:rFonts w:ascii="宋体" w:hAnsi="宋体" w:hint="eastAsia"/>
          <w:sz w:val="24"/>
          <w:szCs w:val="24"/>
        </w:rPr>
        <w:t>号</w:t>
      </w:r>
      <w:r w:rsidRPr="00AA323E">
        <w:rPr>
          <w:rFonts w:ascii="宋体" w:hAnsi="宋体" w:hint="eastAsia"/>
          <w:sz w:val="24"/>
          <w:szCs w:val="24"/>
        </w:rPr>
        <w:t>11</w:t>
      </w:r>
      <w:r w:rsidRPr="00AA323E">
        <w:rPr>
          <w:rFonts w:ascii="宋体" w:hAnsi="宋体" w:hint="eastAsia"/>
          <w:sz w:val="24"/>
          <w:szCs w:val="24"/>
        </w:rPr>
        <w:t>幢（重庆兴垫农业发展有限公司</w:t>
      </w:r>
      <w:r w:rsidRPr="00AA323E">
        <w:rPr>
          <w:rFonts w:ascii="宋体" w:hAnsi="宋体" w:hint="eastAsia"/>
          <w:sz w:val="24"/>
          <w:szCs w:val="24"/>
        </w:rPr>
        <w:t>A</w:t>
      </w:r>
      <w:r w:rsidRPr="00AA323E">
        <w:rPr>
          <w:rFonts w:ascii="宋体" w:hAnsi="宋体" w:hint="eastAsia"/>
          <w:sz w:val="24"/>
          <w:szCs w:val="24"/>
        </w:rPr>
        <w:t>办公区会议室）</w:t>
      </w:r>
      <w:r w:rsidRPr="00AA323E">
        <w:rPr>
          <w:rFonts w:ascii="宋体" w:hAnsi="宋体" w:hint="eastAsia"/>
          <w:sz w:val="24"/>
          <w:szCs w:val="24"/>
        </w:rPr>
        <w:t xml:space="preserve">   </w:t>
      </w:r>
    </w:p>
    <w:p w14:paraId="2766F0E4" w14:textId="17B7DFC9" w:rsidR="00155542" w:rsidRPr="00AA323E" w:rsidRDefault="009B7733">
      <w:pPr>
        <w:snapToGrid w:val="0"/>
        <w:spacing w:line="400" w:lineRule="exact"/>
        <w:ind w:firstLineChars="200" w:firstLine="480"/>
        <w:rPr>
          <w:rFonts w:ascii="宋体" w:hAnsi="宋体" w:hint="eastAsia"/>
          <w:sz w:val="24"/>
          <w:szCs w:val="24"/>
        </w:rPr>
      </w:pPr>
      <w:r w:rsidRPr="00AA323E">
        <w:rPr>
          <w:rFonts w:ascii="宋体" w:hAnsi="宋体" w:hint="eastAsia"/>
          <w:sz w:val="24"/>
          <w:szCs w:val="24"/>
        </w:rPr>
        <w:t>（五）提交响应文件截止时间：</w:t>
      </w:r>
      <w:r w:rsidRPr="00AA323E">
        <w:rPr>
          <w:rFonts w:ascii="宋体" w:hAnsi="宋体" w:hint="eastAsia"/>
          <w:sz w:val="24"/>
          <w:szCs w:val="24"/>
        </w:rPr>
        <w:t>2025</w:t>
      </w:r>
      <w:r w:rsidRPr="00AA323E">
        <w:rPr>
          <w:rFonts w:ascii="宋体" w:hAnsi="宋体" w:hint="eastAsia"/>
          <w:sz w:val="24"/>
          <w:szCs w:val="24"/>
        </w:rPr>
        <w:t>年</w:t>
      </w:r>
      <w:r w:rsidR="009660EF" w:rsidRPr="00AA323E">
        <w:rPr>
          <w:rFonts w:ascii="宋体" w:hAnsi="宋体" w:hint="eastAsia"/>
          <w:sz w:val="24"/>
          <w:szCs w:val="24"/>
        </w:rPr>
        <w:t>12</w:t>
      </w:r>
      <w:r w:rsidRPr="00AA323E">
        <w:rPr>
          <w:rFonts w:ascii="宋体" w:hAnsi="宋体" w:hint="eastAsia"/>
          <w:sz w:val="24"/>
          <w:szCs w:val="24"/>
        </w:rPr>
        <w:t>月</w:t>
      </w:r>
      <w:r w:rsidR="009660EF" w:rsidRPr="00AA323E">
        <w:rPr>
          <w:rFonts w:ascii="宋体" w:hAnsi="宋体" w:hint="eastAsia"/>
          <w:sz w:val="24"/>
          <w:szCs w:val="24"/>
        </w:rPr>
        <w:t>5</w:t>
      </w:r>
      <w:r w:rsidRPr="00AA323E">
        <w:rPr>
          <w:rFonts w:ascii="宋体" w:hAnsi="宋体" w:hint="eastAsia"/>
          <w:sz w:val="24"/>
          <w:szCs w:val="24"/>
        </w:rPr>
        <w:t>日北京时间</w:t>
      </w:r>
      <w:r w:rsidRPr="00AA323E">
        <w:rPr>
          <w:rFonts w:ascii="宋体" w:hAnsi="宋体" w:hint="eastAsia"/>
          <w:sz w:val="24"/>
          <w:szCs w:val="24"/>
        </w:rPr>
        <w:t>10:30</w:t>
      </w:r>
      <w:r w:rsidRPr="00AA323E">
        <w:rPr>
          <w:rFonts w:ascii="宋体" w:hAnsi="宋体" w:hint="eastAsia"/>
          <w:sz w:val="24"/>
          <w:szCs w:val="24"/>
        </w:rPr>
        <w:t>，截止时间前半小时内为递交响应文件时间。</w:t>
      </w:r>
    </w:p>
    <w:p w14:paraId="333415CC" w14:textId="13DE4631" w:rsidR="00155542" w:rsidRPr="00AA323E" w:rsidRDefault="009B7733">
      <w:pPr>
        <w:spacing w:line="400" w:lineRule="exact"/>
        <w:ind w:firstLineChars="200" w:firstLine="480"/>
        <w:rPr>
          <w:rFonts w:ascii="宋体" w:hAnsi="宋体" w:hint="eastAsia"/>
          <w:sz w:val="24"/>
          <w:szCs w:val="24"/>
        </w:rPr>
      </w:pPr>
      <w:r w:rsidRPr="00AA323E">
        <w:rPr>
          <w:rFonts w:ascii="宋体" w:hAnsi="宋体" w:hint="eastAsia"/>
          <w:sz w:val="24"/>
          <w:szCs w:val="24"/>
        </w:rPr>
        <w:t>（六）评审开始时间：</w:t>
      </w:r>
      <w:r w:rsidRPr="00AA323E">
        <w:rPr>
          <w:rFonts w:ascii="宋体" w:hAnsi="宋体" w:hint="eastAsia"/>
          <w:sz w:val="24"/>
          <w:szCs w:val="24"/>
        </w:rPr>
        <w:t>2025</w:t>
      </w:r>
      <w:r w:rsidRPr="00AA323E">
        <w:rPr>
          <w:rFonts w:ascii="宋体" w:hAnsi="宋体" w:hint="eastAsia"/>
          <w:sz w:val="24"/>
          <w:szCs w:val="24"/>
        </w:rPr>
        <w:t>年</w:t>
      </w:r>
      <w:r w:rsidR="009660EF" w:rsidRPr="00AA323E">
        <w:rPr>
          <w:rFonts w:ascii="宋体" w:hAnsi="宋体" w:hint="eastAsia"/>
          <w:sz w:val="24"/>
          <w:szCs w:val="24"/>
        </w:rPr>
        <w:t>12</w:t>
      </w:r>
      <w:r w:rsidRPr="00AA323E">
        <w:rPr>
          <w:rFonts w:ascii="宋体" w:hAnsi="宋体" w:hint="eastAsia"/>
          <w:sz w:val="24"/>
          <w:szCs w:val="24"/>
        </w:rPr>
        <w:t>月</w:t>
      </w:r>
      <w:r w:rsidR="009660EF" w:rsidRPr="00AA323E">
        <w:rPr>
          <w:rFonts w:ascii="宋体" w:hAnsi="宋体" w:hint="eastAsia"/>
          <w:sz w:val="24"/>
          <w:szCs w:val="24"/>
        </w:rPr>
        <w:t>5</w:t>
      </w:r>
      <w:r w:rsidRPr="00AA323E">
        <w:rPr>
          <w:rFonts w:ascii="宋体" w:hAnsi="宋体" w:hint="eastAsia"/>
          <w:sz w:val="24"/>
          <w:szCs w:val="24"/>
        </w:rPr>
        <w:t>日北京时间</w:t>
      </w:r>
      <w:r w:rsidRPr="00AA323E">
        <w:rPr>
          <w:rFonts w:ascii="宋体" w:hAnsi="宋体" w:hint="eastAsia"/>
          <w:sz w:val="24"/>
          <w:szCs w:val="24"/>
        </w:rPr>
        <w:t>10:30</w:t>
      </w:r>
      <w:r w:rsidRPr="00AA323E">
        <w:rPr>
          <w:rFonts w:ascii="宋体" w:hAnsi="宋体" w:hint="eastAsia"/>
          <w:sz w:val="24"/>
          <w:szCs w:val="24"/>
        </w:rPr>
        <w:t>。</w:t>
      </w:r>
    </w:p>
    <w:p w14:paraId="70350B13" w14:textId="77777777" w:rsidR="00155542" w:rsidRPr="00AA323E" w:rsidRDefault="009B7733">
      <w:pPr>
        <w:pStyle w:val="23"/>
        <w:adjustRightInd w:val="0"/>
        <w:snapToGrid w:val="0"/>
        <w:spacing w:before="0" w:after="0" w:line="400" w:lineRule="exact"/>
        <w:ind w:firstLineChars="200" w:firstLine="482"/>
        <w:rPr>
          <w:rFonts w:ascii="宋体" w:eastAsia="宋体" w:hAnsi="宋体" w:hint="eastAsia"/>
          <w:sz w:val="24"/>
        </w:rPr>
      </w:pPr>
      <w:bookmarkStart w:id="42" w:name="_Toc3704"/>
      <w:bookmarkStart w:id="43" w:name="_Toc11956"/>
      <w:bookmarkStart w:id="44" w:name="_Toc4638"/>
      <w:bookmarkStart w:id="45" w:name="_Toc65660334"/>
      <w:bookmarkStart w:id="46" w:name="_Toc106034774"/>
      <w:bookmarkStart w:id="47" w:name="_Toc525047161"/>
      <w:bookmarkStart w:id="48" w:name="_Toc373860294"/>
      <w:bookmarkStart w:id="49" w:name="_Toc6178"/>
      <w:bookmarkStart w:id="50" w:name="_Toc521053053"/>
      <w:bookmarkStart w:id="51" w:name="_Toc215158834"/>
      <w:bookmarkEnd w:id="26"/>
      <w:r w:rsidRPr="00AA323E">
        <w:rPr>
          <w:rFonts w:ascii="宋体" w:eastAsia="宋体" w:hAnsi="宋体" w:hint="eastAsia"/>
          <w:sz w:val="24"/>
        </w:rPr>
        <w:t>五、投标保证金</w:t>
      </w:r>
      <w:bookmarkEnd w:id="42"/>
      <w:bookmarkEnd w:id="43"/>
      <w:bookmarkEnd w:id="44"/>
      <w:bookmarkEnd w:id="45"/>
      <w:bookmarkEnd w:id="46"/>
      <w:bookmarkEnd w:id="47"/>
      <w:bookmarkEnd w:id="48"/>
      <w:bookmarkEnd w:id="49"/>
      <w:bookmarkEnd w:id="50"/>
      <w:bookmarkEnd w:id="51"/>
    </w:p>
    <w:p w14:paraId="3DF6BB2F" w14:textId="77777777" w:rsidR="00155542" w:rsidRPr="00AA323E" w:rsidRDefault="009B7733">
      <w:pPr>
        <w:spacing w:line="400" w:lineRule="exact"/>
        <w:ind w:firstLineChars="200" w:firstLine="482"/>
        <w:rPr>
          <w:rFonts w:ascii="宋体" w:hAnsi="宋体" w:hint="eastAsia"/>
          <w:sz w:val="24"/>
          <w:szCs w:val="24"/>
        </w:rPr>
      </w:pPr>
      <w:bookmarkStart w:id="52" w:name="_Toc479668114"/>
      <w:bookmarkStart w:id="53" w:name="_Toc525047162"/>
      <w:bookmarkStart w:id="54" w:name="_Toc12296"/>
      <w:bookmarkStart w:id="55" w:name="_Toc65660335"/>
      <w:bookmarkStart w:id="56" w:name="_Toc106034775"/>
      <w:bookmarkStart w:id="57" w:name="_Toc4355"/>
      <w:bookmarkStart w:id="58" w:name="_Toc2945"/>
      <w:bookmarkStart w:id="59" w:name="_Toc521053054"/>
      <w:bookmarkStart w:id="60" w:name="_Toc32753"/>
      <w:r w:rsidRPr="00AA323E">
        <w:rPr>
          <w:rFonts w:ascii="宋体" w:hAnsi="宋体" w:cs="宋体" w:hint="eastAsia"/>
          <w:b/>
          <w:bCs/>
          <w:sz w:val="24"/>
          <w:szCs w:val="24"/>
        </w:rPr>
        <w:t>无</w:t>
      </w:r>
    </w:p>
    <w:p w14:paraId="3D77C77A" w14:textId="77777777" w:rsidR="00155542" w:rsidRPr="00AA323E" w:rsidRDefault="009B7733">
      <w:pPr>
        <w:pStyle w:val="23"/>
        <w:adjustRightInd w:val="0"/>
        <w:snapToGrid w:val="0"/>
        <w:spacing w:before="0" w:after="0" w:line="400" w:lineRule="exact"/>
        <w:ind w:firstLineChars="200" w:firstLine="482"/>
        <w:rPr>
          <w:rFonts w:ascii="宋体" w:eastAsia="宋体" w:hAnsi="宋体" w:hint="eastAsia"/>
          <w:sz w:val="24"/>
        </w:rPr>
      </w:pPr>
      <w:bookmarkStart w:id="61" w:name="_Toc215158835"/>
      <w:r w:rsidRPr="00AA323E">
        <w:rPr>
          <w:rFonts w:ascii="宋体" w:eastAsia="宋体" w:hAnsi="宋体" w:hint="eastAsia"/>
          <w:sz w:val="24"/>
        </w:rPr>
        <w:lastRenderedPageBreak/>
        <w:t>六、</w:t>
      </w:r>
      <w:bookmarkStart w:id="62" w:name="_Toc6563"/>
      <w:bookmarkStart w:id="63" w:name="_Toc16269"/>
      <w:bookmarkStart w:id="64" w:name="_Toc13215"/>
      <w:bookmarkStart w:id="65" w:name="_Toc65660336"/>
      <w:bookmarkStart w:id="66" w:name="_Toc525047163"/>
      <w:bookmarkStart w:id="67" w:name="_Toc521053055"/>
      <w:bookmarkStart w:id="68" w:name="_Toc4728"/>
      <w:bookmarkStart w:id="69" w:name="_Toc106034776"/>
      <w:bookmarkEnd w:id="52"/>
      <w:bookmarkEnd w:id="53"/>
      <w:bookmarkEnd w:id="54"/>
      <w:bookmarkEnd w:id="55"/>
      <w:bookmarkEnd w:id="56"/>
      <w:bookmarkEnd w:id="57"/>
      <w:bookmarkEnd w:id="58"/>
      <w:bookmarkEnd w:id="59"/>
      <w:bookmarkEnd w:id="60"/>
      <w:r w:rsidRPr="00AA323E">
        <w:rPr>
          <w:rFonts w:ascii="宋体" w:eastAsia="宋体" w:hAnsi="宋体" w:hint="eastAsia"/>
          <w:sz w:val="24"/>
        </w:rPr>
        <w:t>其它有关规定</w:t>
      </w:r>
      <w:bookmarkEnd w:id="61"/>
      <w:bookmarkEnd w:id="62"/>
      <w:bookmarkEnd w:id="63"/>
      <w:bookmarkEnd w:id="64"/>
      <w:bookmarkEnd w:id="65"/>
      <w:bookmarkEnd w:id="66"/>
      <w:bookmarkEnd w:id="67"/>
      <w:bookmarkEnd w:id="68"/>
      <w:bookmarkEnd w:id="69"/>
    </w:p>
    <w:p w14:paraId="372C5F26" w14:textId="77777777" w:rsidR="00155542" w:rsidRPr="00AA323E" w:rsidRDefault="009B7733">
      <w:pPr>
        <w:snapToGrid w:val="0"/>
        <w:spacing w:line="400" w:lineRule="exact"/>
        <w:ind w:firstLineChars="150" w:firstLine="360"/>
        <w:rPr>
          <w:rFonts w:ascii="宋体" w:hAnsi="宋体" w:hint="eastAsia"/>
          <w:sz w:val="24"/>
          <w:szCs w:val="24"/>
        </w:rPr>
      </w:pPr>
      <w:r w:rsidRPr="00AA323E">
        <w:rPr>
          <w:rFonts w:ascii="宋体" w:hAnsi="宋体" w:hint="eastAsia"/>
          <w:sz w:val="24"/>
          <w:szCs w:val="24"/>
        </w:rPr>
        <w:t>（一）单位负责人为同一人或者存在直接控股、管理关系的不同投标人，</w:t>
      </w:r>
      <w:r w:rsidRPr="00AA323E">
        <w:rPr>
          <w:rFonts w:ascii="宋体" w:hAnsi="宋体"/>
          <w:sz w:val="24"/>
          <w:szCs w:val="24"/>
        </w:rPr>
        <w:t>不得参加同一合同项</w:t>
      </w:r>
      <w:r w:rsidRPr="00AA323E">
        <w:rPr>
          <w:rFonts w:ascii="宋体" w:hAnsi="宋体" w:hint="eastAsia"/>
          <w:sz w:val="24"/>
          <w:szCs w:val="24"/>
        </w:rPr>
        <w:t>（包）</w:t>
      </w:r>
      <w:r w:rsidRPr="00AA323E">
        <w:rPr>
          <w:rFonts w:ascii="宋体" w:hAnsi="宋体"/>
          <w:sz w:val="24"/>
          <w:szCs w:val="24"/>
        </w:rPr>
        <w:t>下的采购活动</w:t>
      </w:r>
      <w:r w:rsidRPr="00AA323E">
        <w:rPr>
          <w:rFonts w:ascii="宋体" w:hAnsi="宋体" w:hint="eastAsia"/>
          <w:sz w:val="24"/>
          <w:szCs w:val="24"/>
        </w:rPr>
        <w:t>，否则均为无效报价。</w:t>
      </w:r>
    </w:p>
    <w:p w14:paraId="3C4B07C0" w14:textId="77777777" w:rsidR="00155542" w:rsidRPr="00AA323E" w:rsidRDefault="009B7733">
      <w:pPr>
        <w:snapToGrid w:val="0"/>
        <w:spacing w:line="400" w:lineRule="exact"/>
        <w:ind w:firstLineChars="150" w:firstLine="360"/>
        <w:rPr>
          <w:rFonts w:ascii="宋体" w:hAnsi="宋体" w:hint="eastAsia"/>
          <w:sz w:val="24"/>
          <w:szCs w:val="24"/>
        </w:rPr>
      </w:pPr>
      <w:r w:rsidRPr="00AA323E">
        <w:rPr>
          <w:rFonts w:ascii="宋体" w:hAnsi="宋体" w:hint="eastAsia"/>
          <w:sz w:val="24"/>
          <w:szCs w:val="24"/>
        </w:rPr>
        <w:t>（二）为本项目提供整体设计、规范编制或者项目管理、监理、检测等服务的投标人，不得再</w:t>
      </w:r>
      <w:r w:rsidRPr="00AA323E">
        <w:rPr>
          <w:rFonts w:ascii="宋体" w:hAnsi="宋体"/>
          <w:sz w:val="24"/>
          <w:szCs w:val="24"/>
        </w:rPr>
        <w:t>参加</w:t>
      </w:r>
      <w:r w:rsidRPr="00AA323E">
        <w:rPr>
          <w:rFonts w:ascii="宋体" w:hAnsi="宋体" w:hint="eastAsia"/>
          <w:sz w:val="24"/>
          <w:szCs w:val="24"/>
        </w:rPr>
        <w:t>本项目的比选</w:t>
      </w:r>
      <w:r w:rsidRPr="00AA323E">
        <w:rPr>
          <w:rFonts w:ascii="宋体" w:hAnsi="宋体"/>
          <w:sz w:val="24"/>
          <w:szCs w:val="24"/>
        </w:rPr>
        <w:t>活动</w:t>
      </w:r>
      <w:r w:rsidRPr="00AA323E">
        <w:rPr>
          <w:rFonts w:ascii="宋体" w:hAnsi="宋体" w:hint="eastAsia"/>
          <w:sz w:val="24"/>
          <w:szCs w:val="24"/>
        </w:rPr>
        <w:t>。</w:t>
      </w:r>
    </w:p>
    <w:p w14:paraId="25752D83" w14:textId="77777777" w:rsidR="00155542" w:rsidRPr="00AA323E" w:rsidRDefault="009B7733">
      <w:pPr>
        <w:snapToGrid w:val="0"/>
        <w:spacing w:line="400" w:lineRule="exact"/>
        <w:ind w:firstLineChars="150" w:firstLine="360"/>
        <w:rPr>
          <w:rFonts w:ascii="宋体" w:hAnsi="宋体" w:hint="eastAsia"/>
          <w:sz w:val="24"/>
          <w:szCs w:val="24"/>
        </w:rPr>
      </w:pPr>
      <w:r w:rsidRPr="00AA323E">
        <w:rPr>
          <w:rFonts w:ascii="宋体" w:hAnsi="宋体" w:hint="eastAsia"/>
          <w:sz w:val="24"/>
          <w:szCs w:val="24"/>
        </w:rPr>
        <w:t>（三）本项目的澄清文件（如果有）一律在垫江县人民政府网上发布，请各投标人注意下载；无论投标人下载与否，均视同投标人已知晓本项目澄清文件（如果有）的内容。</w:t>
      </w:r>
    </w:p>
    <w:p w14:paraId="1B5FCF7C" w14:textId="77777777" w:rsidR="00155542" w:rsidRPr="00AA323E" w:rsidRDefault="009B7733">
      <w:pPr>
        <w:snapToGrid w:val="0"/>
        <w:spacing w:line="400" w:lineRule="exact"/>
        <w:ind w:firstLineChars="150" w:firstLine="360"/>
        <w:rPr>
          <w:rFonts w:ascii="宋体" w:hAnsi="宋体" w:hint="eastAsia"/>
          <w:sz w:val="24"/>
          <w:szCs w:val="24"/>
        </w:rPr>
      </w:pPr>
      <w:r w:rsidRPr="00AA323E">
        <w:rPr>
          <w:rFonts w:ascii="宋体" w:hAnsi="宋体" w:hint="eastAsia"/>
          <w:sz w:val="24"/>
          <w:szCs w:val="24"/>
        </w:rPr>
        <w:t>（四）超过响应文件截止时间递交的响应文件，恕不接收。</w:t>
      </w:r>
    </w:p>
    <w:p w14:paraId="45A79A2B" w14:textId="77777777" w:rsidR="00155542" w:rsidRPr="00AA323E" w:rsidRDefault="009B7733">
      <w:pPr>
        <w:snapToGrid w:val="0"/>
        <w:spacing w:line="400" w:lineRule="exact"/>
        <w:ind w:firstLineChars="150" w:firstLine="360"/>
        <w:rPr>
          <w:rFonts w:ascii="宋体" w:hAnsi="宋体" w:hint="eastAsia"/>
          <w:sz w:val="24"/>
          <w:szCs w:val="24"/>
        </w:rPr>
      </w:pPr>
      <w:r w:rsidRPr="00AA323E">
        <w:rPr>
          <w:rFonts w:ascii="宋体" w:hAnsi="宋体" w:hint="eastAsia"/>
          <w:sz w:val="24"/>
          <w:szCs w:val="24"/>
        </w:rPr>
        <w:t>（五）比选费用：无论比选结果如何，投标人参与本项目比选的所有费用均应由投标人自行承担。</w:t>
      </w:r>
    </w:p>
    <w:p w14:paraId="49D24075" w14:textId="77777777" w:rsidR="00155542" w:rsidRPr="00AA323E" w:rsidRDefault="009B7733">
      <w:pPr>
        <w:snapToGrid w:val="0"/>
        <w:spacing w:line="400" w:lineRule="exact"/>
        <w:ind w:firstLineChars="150" w:firstLine="361"/>
        <w:rPr>
          <w:rFonts w:ascii="宋体" w:hAnsi="宋体" w:hint="eastAsia"/>
          <w:sz w:val="24"/>
          <w:szCs w:val="24"/>
        </w:rPr>
      </w:pPr>
      <w:r w:rsidRPr="00AA323E">
        <w:rPr>
          <w:rFonts w:ascii="宋体" w:hAnsi="宋体" w:hint="eastAsia"/>
          <w:b/>
          <w:bCs/>
          <w:sz w:val="24"/>
          <w:szCs w:val="24"/>
        </w:rPr>
        <w:t>（六）</w:t>
      </w:r>
      <w:r w:rsidRPr="00AA323E">
        <w:rPr>
          <w:rFonts w:ascii="宋体" w:hAnsi="宋体" w:hint="eastAsia"/>
          <w:b/>
          <w:sz w:val="24"/>
          <w:szCs w:val="24"/>
        </w:rPr>
        <w:t>本项目不接受联合体参与报价，否则按无效处理。</w:t>
      </w:r>
    </w:p>
    <w:p w14:paraId="21FFA45E" w14:textId="77777777" w:rsidR="00155542" w:rsidRPr="00AA323E" w:rsidRDefault="009B7733">
      <w:pPr>
        <w:snapToGrid w:val="0"/>
        <w:spacing w:line="400" w:lineRule="exact"/>
        <w:ind w:firstLineChars="150" w:firstLine="361"/>
        <w:rPr>
          <w:rFonts w:ascii="宋体" w:hAnsi="宋体" w:hint="eastAsia"/>
          <w:b/>
          <w:sz w:val="24"/>
          <w:szCs w:val="24"/>
        </w:rPr>
      </w:pPr>
      <w:r w:rsidRPr="00AA323E">
        <w:rPr>
          <w:rFonts w:ascii="宋体" w:hAnsi="宋体" w:hint="eastAsia"/>
          <w:b/>
          <w:sz w:val="24"/>
          <w:szCs w:val="24"/>
        </w:rPr>
        <w:t>（七）本项目不接受合同分包，否则按无效处理。</w:t>
      </w:r>
    </w:p>
    <w:p w14:paraId="67517826" w14:textId="77777777" w:rsidR="00155542" w:rsidRPr="00AA323E" w:rsidRDefault="009B7733">
      <w:pPr>
        <w:snapToGrid w:val="0"/>
        <w:spacing w:line="400" w:lineRule="exact"/>
        <w:ind w:firstLineChars="150" w:firstLine="360"/>
        <w:rPr>
          <w:rFonts w:ascii="宋体" w:hAnsi="宋体" w:hint="eastAsia"/>
          <w:sz w:val="24"/>
          <w:szCs w:val="24"/>
        </w:rPr>
      </w:pPr>
      <w:r w:rsidRPr="00AA323E">
        <w:rPr>
          <w:rFonts w:ascii="宋体" w:hAnsi="宋体" w:hint="eastAsia"/>
          <w:bCs/>
          <w:sz w:val="24"/>
          <w:szCs w:val="24"/>
        </w:rPr>
        <w:t>（八）</w:t>
      </w:r>
      <w:r w:rsidRPr="00AA323E">
        <w:rPr>
          <w:rFonts w:ascii="宋体" w:hAnsi="宋体" w:hint="eastAsia"/>
          <w:sz w:val="24"/>
          <w:szCs w:val="24"/>
        </w:rPr>
        <w:t>按照《财政部关于在政府采购活动中查询及使用信用记录有关问题的通知》财库〔</w:t>
      </w:r>
      <w:r w:rsidRPr="00AA323E">
        <w:rPr>
          <w:rFonts w:ascii="宋体" w:hAnsi="宋体" w:hint="eastAsia"/>
          <w:sz w:val="24"/>
          <w:szCs w:val="24"/>
        </w:rPr>
        <w:t>2016</w:t>
      </w:r>
      <w:r w:rsidRPr="00AA323E">
        <w:rPr>
          <w:rFonts w:ascii="宋体" w:hAnsi="宋体" w:hint="eastAsia"/>
          <w:sz w:val="24"/>
          <w:szCs w:val="24"/>
        </w:rPr>
        <w:t>〕</w:t>
      </w:r>
      <w:r w:rsidRPr="00AA323E">
        <w:rPr>
          <w:rFonts w:ascii="宋体" w:hAnsi="宋体" w:hint="eastAsia"/>
          <w:sz w:val="24"/>
          <w:szCs w:val="24"/>
        </w:rPr>
        <w:t>125</w:t>
      </w:r>
      <w:r w:rsidRPr="00AA323E">
        <w:rPr>
          <w:rFonts w:ascii="宋体" w:hAnsi="宋体" w:hint="eastAsia"/>
          <w:sz w:val="24"/>
          <w:szCs w:val="24"/>
        </w:rPr>
        <w:t>号，投标人列入失信被执行人、重大税收违法案件当事人名单、政府采购严重违法失信行为记录名单及其他不符合《中华人民共和国政府采购法》第二十二条规定条件的投标人，将拒绝其参与本项目比选活动。</w:t>
      </w:r>
    </w:p>
    <w:p w14:paraId="3B7B2704" w14:textId="77777777" w:rsidR="00155542" w:rsidRPr="00AA323E" w:rsidRDefault="009B7733">
      <w:pPr>
        <w:pStyle w:val="23"/>
        <w:adjustRightInd w:val="0"/>
        <w:snapToGrid w:val="0"/>
        <w:spacing w:before="0" w:after="0" w:line="400" w:lineRule="exact"/>
        <w:ind w:firstLineChars="200" w:firstLine="482"/>
        <w:rPr>
          <w:rFonts w:ascii="宋体" w:eastAsia="宋体" w:hAnsi="宋体" w:hint="eastAsia"/>
          <w:sz w:val="24"/>
        </w:rPr>
      </w:pPr>
      <w:bookmarkStart w:id="70" w:name="_Toc1552"/>
      <w:bookmarkStart w:id="71" w:name="_Toc106034777"/>
      <w:bookmarkStart w:id="72" w:name="_Toc10415"/>
      <w:bookmarkStart w:id="73" w:name="_Toc525047164"/>
      <w:bookmarkStart w:id="74" w:name="_Toc20665"/>
      <w:bookmarkStart w:id="75" w:name="_Toc521053056"/>
      <w:bookmarkStart w:id="76" w:name="_Toc1733"/>
      <w:bookmarkStart w:id="77" w:name="_Toc65660337"/>
      <w:bookmarkStart w:id="78" w:name="_Toc215158836"/>
      <w:r w:rsidRPr="00AA323E">
        <w:rPr>
          <w:rFonts w:ascii="宋体" w:eastAsia="宋体" w:hAnsi="宋体" w:hint="eastAsia"/>
          <w:sz w:val="24"/>
        </w:rPr>
        <w:t>七、联系方式</w:t>
      </w:r>
      <w:bookmarkEnd w:id="70"/>
      <w:bookmarkEnd w:id="71"/>
      <w:bookmarkEnd w:id="72"/>
      <w:bookmarkEnd w:id="73"/>
      <w:bookmarkEnd w:id="74"/>
      <w:bookmarkEnd w:id="75"/>
      <w:bookmarkEnd w:id="76"/>
      <w:bookmarkEnd w:id="77"/>
      <w:bookmarkEnd w:id="78"/>
    </w:p>
    <w:p w14:paraId="7E949CCA" w14:textId="77777777" w:rsidR="00155542" w:rsidRPr="00AA323E" w:rsidRDefault="009B7733">
      <w:pPr>
        <w:snapToGrid w:val="0"/>
        <w:spacing w:line="240" w:lineRule="auto"/>
        <w:ind w:firstLineChars="200" w:firstLine="480"/>
        <w:outlineLvl w:val="2"/>
        <w:rPr>
          <w:rFonts w:ascii="宋体" w:hAnsi="宋体" w:hint="eastAsia"/>
          <w:sz w:val="24"/>
          <w:szCs w:val="24"/>
        </w:rPr>
      </w:pPr>
      <w:r w:rsidRPr="00AA323E">
        <w:rPr>
          <w:rFonts w:ascii="宋体" w:hAnsi="宋体" w:hint="eastAsia"/>
          <w:sz w:val="24"/>
          <w:szCs w:val="24"/>
        </w:rPr>
        <w:t>（一）招标人：重庆兴垫农业发展有限公司</w:t>
      </w:r>
    </w:p>
    <w:p w14:paraId="264FF782" w14:textId="77777777" w:rsidR="00155542" w:rsidRPr="00AA323E" w:rsidRDefault="009B7733">
      <w:pPr>
        <w:snapToGrid w:val="0"/>
        <w:spacing w:line="240" w:lineRule="auto"/>
        <w:ind w:firstLineChars="200" w:firstLine="480"/>
        <w:rPr>
          <w:rFonts w:ascii="宋体" w:hAnsi="宋体" w:hint="eastAsia"/>
          <w:sz w:val="24"/>
          <w:szCs w:val="24"/>
        </w:rPr>
      </w:pPr>
      <w:r w:rsidRPr="00AA323E">
        <w:rPr>
          <w:rFonts w:ascii="宋体" w:hAnsi="宋体" w:hint="eastAsia"/>
          <w:sz w:val="24"/>
          <w:szCs w:val="24"/>
        </w:rPr>
        <w:t>联系人：徐老师</w:t>
      </w:r>
    </w:p>
    <w:p w14:paraId="64D6EF18" w14:textId="77777777" w:rsidR="00155542" w:rsidRPr="00AA323E" w:rsidRDefault="009B7733">
      <w:pPr>
        <w:snapToGrid w:val="0"/>
        <w:spacing w:line="240" w:lineRule="auto"/>
        <w:ind w:firstLineChars="200" w:firstLine="480"/>
        <w:rPr>
          <w:rFonts w:ascii="宋体" w:hAnsi="宋体" w:hint="eastAsia"/>
          <w:sz w:val="24"/>
          <w:szCs w:val="24"/>
        </w:rPr>
      </w:pPr>
      <w:r w:rsidRPr="00AA323E">
        <w:rPr>
          <w:rFonts w:ascii="宋体" w:hAnsi="宋体" w:hint="eastAsia"/>
          <w:sz w:val="24"/>
          <w:szCs w:val="24"/>
        </w:rPr>
        <w:t>电</w:t>
      </w:r>
      <w:r w:rsidRPr="00AA323E">
        <w:rPr>
          <w:rFonts w:ascii="宋体" w:hAnsi="宋体" w:hint="eastAsia"/>
          <w:sz w:val="24"/>
          <w:szCs w:val="24"/>
        </w:rPr>
        <w:t xml:space="preserve">  </w:t>
      </w:r>
      <w:r w:rsidRPr="00AA323E">
        <w:rPr>
          <w:rFonts w:ascii="宋体" w:hAnsi="宋体" w:hint="eastAsia"/>
          <w:sz w:val="24"/>
          <w:szCs w:val="24"/>
        </w:rPr>
        <w:t>话：</w:t>
      </w:r>
      <w:r w:rsidRPr="00AA323E">
        <w:rPr>
          <w:rFonts w:ascii="宋体" w:hAnsi="宋体"/>
          <w:sz w:val="24"/>
          <w:szCs w:val="24"/>
        </w:rPr>
        <w:t>023-74526900</w:t>
      </w:r>
    </w:p>
    <w:p w14:paraId="249F66C1" w14:textId="77777777" w:rsidR="00155542" w:rsidRPr="00AA323E" w:rsidRDefault="009B7733">
      <w:pPr>
        <w:snapToGrid w:val="0"/>
        <w:spacing w:line="240" w:lineRule="auto"/>
        <w:ind w:firstLineChars="200" w:firstLine="480"/>
        <w:outlineLvl w:val="2"/>
        <w:rPr>
          <w:rFonts w:ascii="宋体" w:hAnsi="宋体" w:hint="eastAsia"/>
          <w:sz w:val="24"/>
          <w:szCs w:val="24"/>
        </w:rPr>
      </w:pPr>
      <w:r w:rsidRPr="00AA323E">
        <w:rPr>
          <w:rFonts w:ascii="宋体" w:hAnsi="宋体" w:hint="eastAsia"/>
          <w:sz w:val="24"/>
          <w:szCs w:val="24"/>
        </w:rPr>
        <w:t>（二）招标代理机构：重庆立生实业有限公司</w:t>
      </w:r>
    </w:p>
    <w:p w14:paraId="1235B755" w14:textId="77777777" w:rsidR="00155542" w:rsidRPr="00AA323E" w:rsidRDefault="009B7733">
      <w:pPr>
        <w:snapToGrid w:val="0"/>
        <w:spacing w:line="240" w:lineRule="auto"/>
        <w:ind w:firstLineChars="200" w:firstLine="480"/>
        <w:rPr>
          <w:rFonts w:ascii="宋体" w:hAnsi="宋体" w:hint="eastAsia"/>
          <w:sz w:val="24"/>
          <w:szCs w:val="24"/>
        </w:rPr>
      </w:pPr>
      <w:r w:rsidRPr="00AA323E">
        <w:rPr>
          <w:rFonts w:ascii="宋体" w:hAnsi="宋体" w:hint="eastAsia"/>
          <w:sz w:val="24"/>
          <w:szCs w:val="24"/>
        </w:rPr>
        <w:t>联系人：朱老师</w:t>
      </w:r>
      <w:r w:rsidRPr="00AA323E">
        <w:rPr>
          <w:rFonts w:ascii="宋体" w:hAnsi="宋体" w:hint="eastAsia"/>
          <w:sz w:val="24"/>
          <w:szCs w:val="24"/>
        </w:rPr>
        <w:t xml:space="preserve"> </w:t>
      </w:r>
    </w:p>
    <w:p w14:paraId="31C6FAB7" w14:textId="77777777" w:rsidR="00155542" w:rsidRPr="00AA323E" w:rsidRDefault="009B7733">
      <w:pPr>
        <w:snapToGrid w:val="0"/>
        <w:spacing w:line="240" w:lineRule="auto"/>
        <w:ind w:firstLineChars="200" w:firstLine="480"/>
        <w:rPr>
          <w:rFonts w:ascii="宋体" w:hAnsi="宋体" w:hint="eastAsia"/>
          <w:sz w:val="24"/>
          <w:szCs w:val="24"/>
        </w:rPr>
      </w:pPr>
      <w:r w:rsidRPr="00AA323E">
        <w:rPr>
          <w:rFonts w:ascii="宋体" w:hAnsi="宋体" w:hint="eastAsia"/>
          <w:sz w:val="24"/>
          <w:szCs w:val="24"/>
        </w:rPr>
        <w:t>电</w:t>
      </w:r>
      <w:r w:rsidRPr="00AA323E">
        <w:rPr>
          <w:rFonts w:ascii="宋体" w:hAnsi="宋体" w:hint="eastAsia"/>
          <w:sz w:val="24"/>
          <w:szCs w:val="24"/>
        </w:rPr>
        <w:t xml:space="preserve">  </w:t>
      </w:r>
      <w:r w:rsidRPr="00AA323E">
        <w:rPr>
          <w:rFonts w:ascii="宋体" w:hAnsi="宋体" w:hint="eastAsia"/>
          <w:sz w:val="24"/>
          <w:szCs w:val="24"/>
        </w:rPr>
        <w:t>话：</w:t>
      </w:r>
      <w:r w:rsidRPr="00AA323E">
        <w:rPr>
          <w:rFonts w:ascii="宋体" w:hAnsi="宋体"/>
          <w:sz w:val="24"/>
          <w:szCs w:val="24"/>
        </w:rPr>
        <w:t>023-74686886</w:t>
      </w:r>
      <w:r w:rsidRPr="00AA323E">
        <w:rPr>
          <w:rFonts w:ascii="宋体" w:hAnsi="宋体"/>
          <w:sz w:val="24"/>
          <w:szCs w:val="24"/>
        </w:rPr>
        <w:br w:type="page"/>
      </w:r>
    </w:p>
    <w:p w14:paraId="398D1938" w14:textId="77777777" w:rsidR="00155542" w:rsidRPr="00AA323E" w:rsidRDefault="009B7733">
      <w:pPr>
        <w:pStyle w:val="23"/>
        <w:numPr>
          <w:ilvl w:val="0"/>
          <w:numId w:val="14"/>
        </w:numPr>
        <w:spacing w:before="0" w:after="0" w:line="360" w:lineRule="auto"/>
        <w:jc w:val="center"/>
        <w:rPr>
          <w:rFonts w:ascii="宋体" w:eastAsia="宋体" w:hAnsi="宋体" w:hint="eastAsia"/>
          <w:b w:val="0"/>
          <w:sz w:val="36"/>
          <w:szCs w:val="30"/>
        </w:rPr>
      </w:pPr>
      <w:bookmarkStart w:id="79" w:name="_Toc106034778"/>
      <w:bookmarkStart w:id="80" w:name="_Toc65660338"/>
      <w:bookmarkStart w:id="81" w:name="_Toc1292"/>
      <w:bookmarkStart w:id="82" w:name="_Toc11327"/>
      <w:bookmarkStart w:id="83" w:name="_Toc14516"/>
      <w:bookmarkStart w:id="84" w:name="_Toc102227313"/>
      <w:r w:rsidRPr="00AA323E">
        <w:rPr>
          <w:rFonts w:ascii="宋体" w:eastAsia="宋体" w:hAnsi="宋体" w:hint="eastAsia"/>
          <w:b w:val="0"/>
          <w:sz w:val="36"/>
          <w:szCs w:val="30"/>
        </w:rPr>
        <w:lastRenderedPageBreak/>
        <w:t xml:space="preserve"> </w:t>
      </w:r>
      <w:bookmarkStart w:id="85" w:name="_Toc8111"/>
      <w:bookmarkStart w:id="86" w:name="_Toc215158837"/>
      <w:r w:rsidRPr="00AA323E">
        <w:rPr>
          <w:rFonts w:ascii="宋体" w:eastAsia="宋体" w:hAnsi="宋体" w:hint="eastAsia"/>
          <w:b w:val="0"/>
          <w:sz w:val="36"/>
          <w:szCs w:val="30"/>
        </w:rPr>
        <w:t>比选项目技术需求</w:t>
      </w:r>
      <w:bookmarkEnd w:id="79"/>
      <w:bookmarkEnd w:id="80"/>
      <w:bookmarkEnd w:id="81"/>
      <w:bookmarkEnd w:id="82"/>
      <w:bookmarkEnd w:id="83"/>
      <w:bookmarkEnd w:id="85"/>
      <w:bookmarkEnd w:id="86"/>
    </w:p>
    <w:p w14:paraId="750D51E8" w14:textId="77777777" w:rsidR="00155542" w:rsidRPr="00AA323E" w:rsidRDefault="009B7733">
      <w:pPr>
        <w:pStyle w:val="23"/>
        <w:adjustRightInd w:val="0"/>
        <w:snapToGrid w:val="0"/>
        <w:spacing w:line="400" w:lineRule="exact"/>
        <w:ind w:firstLineChars="200" w:firstLine="482"/>
        <w:rPr>
          <w:rFonts w:ascii="宋体" w:eastAsia="宋体" w:hAnsi="宋体" w:cs="宋体" w:hint="eastAsia"/>
          <w:sz w:val="24"/>
        </w:rPr>
      </w:pPr>
      <w:bookmarkStart w:id="87" w:name="_Toc5103"/>
      <w:bookmarkStart w:id="88" w:name="_Toc194947043"/>
      <w:bookmarkStart w:id="89" w:name="_Toc215158838"/>
      <w:r w:rsidRPr="00AA323E">
        <w:rPr>
          <w:rFonts w:ascii="宋体" w:eastAsia="宋体" w:hAnsi="宋体" w:hint="eastAsia"/>
          <w:sz w:val="24"/>
        </w:rPr>
        <w:t>一、</w:t>
      </w:r>
      <w:bookmarkEnd w:id="87"/>
      <w:r w:rsidRPr="00AA323E">
        <w:rPr>
          <w:rFonts w:ascii="宋体" w:eastAsia="宋体" w:hAnsi="宋体" w:hint="eastAsia"/>
          <w:sz w:val="24"/>
        </w:rPr>
        <w:t>采购</w:t>
      </w:r>
      <w:r w:rsidRPr="00AA323E">
        <w:rPr>
          <w:rFonts w:ascii="宋体" w:eastAsia="宋体" w:hAnsi="宋体" w:cs="宋体" w:hint="eastAsia"/>
          <w:sz w:val="24"/>
        </w:rPr>
        <w:t>范围及内容</w:t>
      </w:r>
      <w:bookmarkEnd w:id="88"/>
      <w:bookmarkEnd w:id="89"/>
    </w:p>
    <w:p w14:paraId="1B0C25F2" w14:textId="77777777" w:rsidR="00155542" w:rsidRPr="00AA323E" w:rsidRDefault="009B7733">
      <w:pPr>
        <w:pStyle w:val="26"/>
        <w:tabs>
          <w:tab w:val="left" w:pos="4905"/>
        </w:tabs>
        <w:adjustRightInd w:val="0"/>
        <w:spacing w:line="400" w:lineRule="exact"/>
        <w:ind w:firstLineChars="200" w:firstLine="480"/>
        <w:rPr>
          <w:rFonts w:ascii="宋体" w:hAnsi="宋体" w:hint="eastAsia"/>
          <w:sz w:val="24"/>
          <w:szCs w:val="28"/>
        </w:rPr>
      </w:pPr>
      <w:r w:rsidRPr="00AA323E">
        <w:rPr>
          <w:rFonts w:ascii="宋体" w:hAnsi="宋体" w:hint="eastAsia"/>
          <w:sz w:val="24"/>
          <w:szCs w:val="28"/>
        </w:rPr>
        <w:t>水库监控系统、监控平台安装接入建设项目，包括付家石埂子水库、十路口水库、王家石坎水库室外视频监控及后台监控平台等，具体内容详见招标人提供的施工图纸、工程量清单等相关内容。</w:t>
      </w:r>
    </w:p>
    <w:p w14:paraId="3C1887B6" w14:textId="77777777" w:rsidR="00155542" w:rsidRPr="00AA323E" w:rsidRDefault="009B7733">
      <w:pPr>
        <w:pStyle w:val="23"/>
        <w:adjustRightInd w:val="0"/>
        <w:snapToGrid w:val="0"/>
        <w:spacing w:line="400" w:lineRule="exact"/>
        <w:ind w:firstLineChars="200" w:firstLine="482"/>
        <w:rPr>
          <w:rFonts w:ascii="宋体" w:eastAsia="宋体" w:hAnsi="宋体" w:hint="eastAsia"/>
          <w:sz w:val="24"/>
        </w:rPr>
      </w:pPr>
      <w:bookmarkStart w:id="90" w:name="_Toc14577"/>
      <w:bookmarkStart w:id="91" w:name="_Toc194947044"/>
      <w:bookmarkStart w:id="92" w:name="_Toc150178526"/>
      <w:bookmarkStart w:id="93" w:name="_Toc215158839"/>
      <w:bookmarkStart w:id="94" w:name="_Toc20559"/>
      <w:bookmarkStart w:id="95" w:name="_Toc128731122"/>
      <w:bookmarkStart w:id="96" w:name="_Toc106034780"/>
      <w:bookmarkStart w:id="97" w:name="_Toc22517"/>
      <w:bookmarkStart w:id="98" w:name="_Toc65660340"/>
      <w:bookmarkStart w:id="99" w:name="_Toc11439"/>
      <w:bookmarkStart w:id="100" w:name="_Toc2119"/>
      <w:bookmarkStart w:id="101" w:name="_Toc10723"/>
      <w:r w:rsidRPr="00AA323E">
        <w:rPr>
          <w:rFonts w:ascii="宋体" w:eastAsia="宋体" w:hAnsi="宋体" w:hint="eastAsia"/>
          <w:sz w:val="24"/>
        </w:rPr>
        <w:t>二、</w:t>
      </w:r>
      <w:bookmarkEnd w:id="90"/>
      <w:r w:rsidRPr="00AA323E">
        <w:rPr>
          <w:rFonts w:ascii="宋体" w:eastAsia="宋体" w:hAnsi="宋体" w:hint="eastAsia"/>
          <w:sz w:val="24"/>
        </w:rPr>
        <w:t>项目技术要求</w:t>
      </w:r>
      <w:bookmarkEnd w:id="91"/>
      <w:bookmarkEnd w:id="92"/>
      <w:bookmarkEnd w:id="93"/>
    </w:p>
    <w:p w14:paraId="141B1FF2" w14:textId="77777777" w:rsidR="00155542" w:rsidRPr="00AA323E" w:rsidRDefault="009B7733">
      <w:pPr>
        <w:pStyle w:val="26"/>
        <w:tabs>
          <w:tab w:val="left" w:pos="4905"/>
        </w:tabs>
        <w:adjustRightInd w:val="0"/>
        <w:spacing w:line="400" w:lineRule="exact"/>
        <w:ind w:firstLineChars="200" w:firstLine="480"/>
        <w:rPr>
          <w:rFonts w:ascii="宋体" w:hAnsi="宋体" w:hint="eastAsia"/>
          <w:sz w:val="24"/>
          <w:szCs w:val="28"/>
        </w:rPr>
      </w:pPr>
      <w:r w:rsidRPr="00AA323E">
        <w:rPr>
          <w:rFonts w:ascii="宋体" w:hAnsi="宋体" w:hint="eastAsia"/>
          <w:sz w:val="24"/>
          <w:szCs w:val="28"/>
        </w:rPr>
        <w:t>1.</w:t>
      </w:r>
      <w:r w:rsidRPr="00AA323E">
        <w:rPr>
          <w:rFonts w:ascii="宋体" w:hAnsi="宋体" w:hint="eastAsia"/>
          <w:sz w:val="24"/>
          <w:szCs w:val="28"/>
        </w:rPr>
        <w:t>质量标准</w:t>
      </w:r>
      <w:r w:rsidRPr="00AA323E">
        <w:rPr>
          <w:rFonts w:ascii="宋体" w:hAnsi="宋体" w:hint="eastAsia"/>
          <w:sz w:val="24"/>
          <w:szCs w:val="28"/>
        </w:rPr>
        <w:t xml:space="preserve">: </w:t>
      </w:r>
      <w:r w:rsidRPr="00AA323E">
        <w:rPr>
          <w:rFonts w:ascii="宋体" w:hAnsi="宋体" w:hint="eastAsia"/>
          <w:sz w:val="24"/>
          <w:szCs w:val="28"/>
        </w:rPr>
        <w:t>符合强制性质量标准，满足施工图和工程量清单要求，并达到合格标准。</w:t>
      </w:r>
    </w:p>
    <w:p w14:paraId="6FA53DAF" w14:textId="77777777" w:rsidR="00155542" w:rsidRPr="00AA323E" w:rsidRDefault="009B7733">
      <w:pPr>
        <w:pStyle w:val="26"/>
        <w:tabs>
          <w:tab w:val="left" w:pos="4905"/>
        </w:tabs>
        <w:adjustRightInd w:val="0"/>
        <w:spacing w:line="400" w:lineRule="exact"/>
        <w:ind w:firstLineChars="200" w:firstLine="480"/>
        <w:rPr>
          <w:rFonts w:ascii="宋体" w:hAnsi="宋体" w:hint="eastAsia"/>
          <w:sz w:val="24"/>
          <w:szCs w:val="28"/>
        </w:rPr>
      </w:pPr>
      <w:r w:rsidRPr="00AA323E">
        <w:rPr>
          <w:rFonts w:ascii="宋体" w:hAnsi="宋体" w:hint="eastAsia"/>
          <w:sz w:val="24"/>
          <w:szCs w:val="28"/>
        </w:rPr>
        <w:t>2.</w:t>
      </w:r>
      <w:r w:rsidRPr="00AA323E">
        <w:rPr>
          <w:rFonts w:ascii="宋体" w:hAnsi="宋体" w:hint="eastAsia"/>
          <w:sz w:val="24"/>
          <w:szCs w:val="28"/>
        </w:rPr>
        <w:t>缺陷责任期：</w:t>
      </w:r>
      <w:r w:rsidRPr="00AA323E">
        <w:rPr>
          <w:rFonts w:ascii="宋体" w:hAnsi="宋体" w:hint="eastAsia"/>
          <w:sz w:val="24"/>
          <w:szCs w:val="28"/>
        </w:rPr>
        <w:t>24</w:t>
      </w:r>
      <w:r w:rsidRPr="00AA323E">
        <w:rPr>
          <w:rFonts w:ascii="宋体" w:hAnsi="宋体" w:hint="eastAsia"/>
          <w:sz w:val="24"/>
          <w:szCs w:val="28"/>
        </w:rPr>
        <w:t>个月，自通过竣工验收之日起计算。</w:t>
      </w:r>
    </w:p>
    <w:p w14:paraId="313C5A50" w14:textId="77777777" w:rsidR="00155542" w:rsidRPr="00AA323E" w:rsidRDefault="009B7733">
      <w:pPr>
        <w:pStyle w:val="26"/>
        <w:tabs>
          <w:tab w:val="left" w:pos="4905"/>
        </w:tabs>
        <w:adjustRightInd w:val="0"/>
        <w:spacing w:line="400" w:lineRule="exact"/>
        <w:ind w:firstLineChars="200" w:firstLine="480"/>
        <w:rPr>
          <w:rFonts w:ascii="宋体" w:hAnsi="宋体" w:hint="eastAsia"/>
          <w:sz w:val="24"/>
          <w:szCs w:val="28"/>
        </w:rPr>
      </w:pPr>
      <w:r w:rsidRPr="00AA323E">
        <w:rPr>
          <w:rFonts w:ascii="宋体" w:hAnsi="宋体" w:hint="eastAsia"/>
          <w:sz w:val="24"/>
          <w:szCs w:val="28"/>
        </w:rPr>
        <w:t>3.</w:t>
      </w:r>
      <w:r w:rsidRPr="00AA323E">
        <w:rPr>
          <w:rFonts w:ascii="宋体" w:hAnsi="宋体" w:hint="eastAsia"/>
          <w:sz w:val="24"/>
          <w:szCs w:val="28"/>
        </w:rPr>
        <w:t>建设工程在保修范围和保修期限内发生质量问题的</w:t>
      </w:r>
      <w:r w:rsidRPr="00AA323E">
        <w:rPr>
          <w:rFonts w:ascii="宋体" w:hAnsi="宋体" w:hint="eastAsia"/>
          <w:sz w:val="24"/>
          <w:szCs w:val="28"/>
        </w:rPr>
        <w:t>,</w:t>
      </w:r>
      <w:r w:rsidRPr="00AA323E">
        <w:rPr>
          <w:rFonts w:ascii="宋体" w:hAnsi="宋体" w:hint="eastAsia"/>
          <w:sz w:val="24"/>
          <w:szCs w:val="28"/>
        </w:rPr>
        <w:t>中标人应当履行保修义务</w:t>
      </w:r>
      <w:r w:rsidRPr="00AA323E">
        <w:rPr>
          <w:rFonts w:ascii="宋体" w:hAnsi="宋体" w:hint="eastAsia"/>
          <w:sz w:val="24"/>
          <w:szCs w:val="28"/>
        </w:rPr>
        <w:t>,</w:t>
      </w:r>
      <w:r w:rsidRPr="00AA323E">
        <w:rPr>
          <w:rFonts w:ascii="宋体" w:hAnsi="宋体" w:hint="eastAsia"/>
          <w:sz w:val="24"/>
          <w:szCs w:val="28"/>
        </w:rPr>
        <w:t>并对造成的损失承担赔偿责任。</w:t>
      </w:r>
    </w:p>
    <w:p w14:paraId="73616CBA" w14:textId="77777777" w:rsidR="00155542" w:rsidRPr="00AA323E" w:rsidRDefault="009B7733">
      <w:pPr>
        <w:pStyle w:val="23"/>
        <w:adjustRightInd w:val="0"/>
        <w:snapToGrid w:val="0"/>
        <w:spacing w:line="400" w:lineRule="exact"/>
        <w:ind w:firstLineChars="200" w:firstLine="482"/>
        <w:rPr>
          <w:rFonts w:ascii="宋体" w:eastAsia="宋体" w:hAnsi="宋体" w:hint="eastAsia"/>
          <w:sz w:val="24"/>
        </w:rPr>
      </w:pPr>
      <w:bookmarkStart w:id="102" w:name="_Toc194947045"/>
      <w:bookmarkStart w:id="103" w:name="_Toc150178527"/>
      <w:bookmarkStart w:id="104" w:name="_Toc215158840"/>
      <w:r w:rsidRPr="00AA323E">
        <w:rPr>
          <w:rFonts w:ascii="宋体" w:eastAsia="宋体" w:hAnsi="宋体" w:hint="eastAsia"/>
          <w:sz w:val="24"/>
        </w:rPr>
        <w:t>三、</w:t>
      </w:r>
      <w:bookmarkStart w:id="105" w:name="_Toc150178531"/>
      <w:bookmarkStart w:id="106" w:name="_Toc194947046"/>
      <w:bookmarkEnd w:id="94"/>
      <w:bookmarkEnd w:id="95"/>
      <w:bookmarkEnd w:id="102"/>
      <w:bookmarkEnd w:id="103"/>
      <w:r w:rsidRPr="00AA323E">
        <w:rPr>
          <w:rFonts w:ascii="宋体" w:eastAsia="宋体" w:hAnsi="宋体" w:hint="eastAsia"/>
          <w:sz w:val="24"/>
        </w:rPr>
        <w:t>其他要求</w:t>
      </w:r>
      <w:bookmarkEnd w:id="104"/>
      <w:bookmarkEnd w:id="105"/>
      <w:bookmarkEnd w:id="106"/>
    </w:p>
    <w:bookmarkEnd w:id="96"/>
    <w:bookmarkEnd w:id="97"/>
    <w:bookmarkEnd w:id="98"/>
    <w:bookmarkEnd w:id="99"/>
    <w:bookmarkEnd w:id="100"/>
    <w:bookmarkEnd w:id="101"/>
    <w:p w14:paraId="7B950837" w14:textId="77777777" w:rsidR="00155542" w:rsidRPr="00AA323E" w:rsidRDefault="009B7733">
      <w:pPr>
        <w:pStyle w:val="26"/>
        <w:tabs>
          <w:tab w:val="left" w:pos="4905"/>
        </w:tabs>
        <w:adjustRightInd w:val="0"/>
        <w:spacing w:line="400" w:lineRule="exact"/>
        <w:ind w:firstLineChars="200" w:firstLine="480"/>
        <w:rPr>
          <w:rFonts w:ascii="宋体" w:hAnsi="宋体" w:cs="宋体" w:hint="eastAsia"/>
          <w:sz w:val="24"/>
          <w:szCs w:val="24"/>
        </w:rPr>
      </w:pPr>
      <w:r w:rsidRPr="00AA323E">
        <w:rPr>
          <w:rFonts w:ascii="宋体" w:hAnsi="宋体" w:cs="宋体" w:hint="eastAsia"/>
          <w:sz w:val="24"/>
          <w:szCs w:val="24"/>
        </w:rPr>
        <w:t>1.</w:t>
      </w:r>
      <w:r w:rsidRPr="00AA323E">
        <w:rPr>
          <w:rFonts w:ascii="宋体" w:hAnsi="宋体" w:cs="宋体" w:hint="eastAsia"/>
          <w:sz w:val="24"/>
          <w:szCs w:val="24"/>
        </w:rPr>
        <w:t>施工图和工程量清单中未明确的要求全部必须满足相应规范要求。</w:t>
      </w:r>
    </w:p>
    <w:p w14:paraId="1F690E82" w14:textId="77777777" w:rsidR="00155542" w:rsidRPr="00AA323E" w:rsidRDefault="009B7733">
      <w:pPr>
        <w:pStyle w:val="26"/>
        <w:tabs>
          <w:tab w:val="left" w:pos="4905"/>
        </w:tabs>
        <w:adjustRightInd w:val="0"/>
        <w:spacing w:line="400" w:lineRule="exact"/>
        <w:ind w:firstLineChars="200" w:firstLine="480"/>
        <w:rPr>
          <w:rFonts w:ascii="宋体" w:hAnsi="宋体" w:cs="宋体" w:hint="eastAsia"/>
          <w:sz w:val="24"/>
          <w:szCs w:val="24"/>
        </w:rPr>
      </w:pPr>
      <w:r w:rsidRPr="00AA323E">
        <w:rPr>
          <w:rFonts w:ascii="宋体" w:hAnsi="宋体" w:cs="宋体" w:hint="eastAsia"/>
          <w:sz w:val="24"/>
          <w:szCs w:val="24"/>
        </w:rPr>
        <w:t>2.</w:t>
      </w:r>
      <w:r w:rsidRPr="00AA323E">
        <w:rPr>
          <w:rFonts w:ascii="宋体" w:hAnsi="宋体" w:cs="宋体" w:hint="eastAsia"/>
          <w:sz w:val="24"/>
          <w:szCs w:val="24"/>
        </w:rPr>
        <w:t>本工程招标将设置全部清单综合单价最高限价，全部清单综合单价最高限价随工程量清单一起发布，投标人的每项清单综合单价报价不得超过每项清单综合单价最高限价。</w:t>
      </w:r>
    </w:p>
    <w:p w14:paraId="1C5E53B1" w14:textId="77777777" w:rsidR="00155542" w:rsidRPr="00AA323E" w:rsidRDefault="00155542">
      <w:pPr>
        <w:rPr>
          <w:rFonts w:ascii="宋体" w:hAnsi="宋体" w:hint="eastAsia"/>
        </w:rPr>
      </w:pPr>
    </w:p>
    <w:p w14:paraId="69BD6532" w14:textId="77777777" w:rsidR="00155542" w:rsidRPr="00AA323E" w:rsidRDefault="00155542">
      <w:pPr>
        <w:pStyle w:val="a4"/>
        <w:rPr>
          <w:rFonts w:ascii="宋体" w:eastAsia="宋体" w:hAnsi="宋体" w:hint="eastAsia"/>
        </w:rPr>
      </w:pPr>
    </w:p>
    <w:p w14:paraId="21E01C56" w14:textId="77777777" w:rsidR="00155542" w:rsidRPr="00AA323E" w:rsidRDefault="00155542">
      <w:pPr>
        <w:pStyle w:val="a4"/>
        <w:rPr>
          <w:rFonts w:ascii="宋体" w:eastAsia="宋体" w:hAnsi="宋体" w:hint="eastAsia"/>
        </w:rPr>
      </w:pPr>
    </w:p>
    <w:p w14:paraId="2DABDBAC" w14:textId="77777777" w:rsidR="00155542" w:rsidRPr="00AA323E" w:rsidRDefault="00155542">
      <w:pPr>
        <w:rPr>
          <w:rFonts w:ascii="宋体" w:hAnsi="宋体" w:hint="eastAsia"/>
        </w:rPr>
      </w:pPr>
    </w:p>
    <w:p w14:paraId="35171373" w14:textId="77777777" w:rsidR="00155542" w:rsidRPr="00AA323E" w:rsidRDefault="00155542">
      <w:pPr>
        <w:pStyle w:val="a4"/>
        <w:rPr>
          <w:rFonts w:ascii="宋体" w:eastAsia="宋体" w:hAnsi="宋体" w:hint="eastAsia"/>
        </w:rPr>
      </w:pPr>
    </w:p>
    <w:p w14:paraId="515204EF" w14:textId="77777777" w:rsidR="00155542" w:rsidRPr="00AA323E" w:rsidRDefault="009B7733">
      <w:pPr>
        <w:pStyle w:val="23"/>
        <w:pageBreakBefore/>
        <w:spacing w:before="0" w:after="0" w:line="360" w:lineRule="auto"/>
        <w:jc w:val="center"/>
        <w:rPr>
          <w:rFonts w:ascii="宋体" w:eastAsia="宋体" w:hAnsi="宋体" w:hint="eastAsia"/>
          <w:b w:val="0"/>
          <w:sz w:val="36"/>
          <w:szCs w:val="30"/>
        </w:rPr>
      </w:pPr>
      <w:bookmarkStart w:id="107" w:name="_Toc65660341"/>
      <w:bookmarkStart w:id="108" w:name="_Toc523"/>
      <w:bookmarkStart w:id="109" w:name="_Toc13356"/>
      <w:bookmarkStart w:id="110" w:name="_Toc15492"/>
      <w:bookmarkStart w:id="111" w:name="_Toc3873"/>
      <w:bookmarkStart w:id="112" w:name="_Toc106034781"/>
      <w:bookmarkStart w:id="113" w:name="_Toc215158841"/>
      <w:r w:rsidRPr="00AA323E">
        <w:rPr>
          <w:rFonts w:ascii="宋体" w:eastAsia="宋体" w:hAnsi="宋体" w:hint="eastAsia"/>
          <w:b w:val="0"/>
          <w:sz w:val="36"/>
          <w:szCs w:val="30"/>
        </w:rPr>
        <w:lastRenderedPageBreak/>
        <w:t>第三篇</w:t>
      </w:r>
      <w:r w:rsidRPr="00AA323E">
        <w:rPr>
          <w:rFonts w:ascii="宋体" w:eastAsia="宋体" w:hAnsi="宋体" w:hint="eastAsia"/>
          <w:b w:val="0"/>
          <w:sz w:val="36"/>
          <w:szCs w:val="30"/>
        </w:rPr>
        <w:t xml:space="preserve">  </w:t>
      </w:r>
      <w:bookmarkEnd w:id="84"/>
      <w:r w:rsidRPr="00AA323E">
        <w:rPr>
          <w:rFonts w:ascii="宋体" w:eastAsia="宋体" w:hAnsi="宋体" w:hint="eastAsia"/>
          <w:b w:val="0"/>
          <w:sz w:val="36"/>
          <w:szCs w:val="30"/>
        </w:rPr>
        <w:t>比选项目服务</w:t>
      </w:r>
      <w:bookmarkEnd w:id="107"/>
      <w:bookmarkEnd w:id="108"/>
      <w:bookmarkEnd w:id="109"/>
      <w:bookmarkEnd w:id="110"/>
      <w:r w:rsidRPr="00AA323E">
        <w:rPr>
          <w:rFonts w:ascii="宋体" w:eastAsia="宋体" w:hAnsi="宋体" w:hint="eastAsia"/>
          <w:b w:val="0"/>
          <w:sz w:val="36"/>
          <w:szCs w:val="30"/>
        </w:rPr>
        <w:t>需求</w:t>
      </w:r>
      <w:bookmarkEnd w:id="111"/>
      <w:bookmarkEnd w:id="112"/>
      <w:bookmarkEnd w:id="113"/>
    </w:p>
    <w:p w14:paraId="52941CB7" w14:textId="77777777" w:rsidR="00155542" w:rsidRPr="00AA323E" w:rsidRDefault="009B7733">
      <w:pPr>
        <w:pStyle w:val="23"/>
        <w:adjustRightInd w:val="0"/>
        <w:snapToGrid w:val="0"/>
        <w:spacing w:before="0" w:after="0" w:line="400" w:lineRule="exact"/>
        <w:ind w:firstLineChars="200" w:firstLine="482"/>
        <w:rPr>
          <w:rFonts w:ascii="宋体" w:eastAsia="宋体" w:hAnsi="宋体" w:hint="eastAsia"/>
          <w:sz w:val="24"/>
        </w:rPr>
      </w:pPr>
      <w:bookmarkStart w:id="114" w:name="_Toc12935"/>
      <w:bookmarkStart w:id="115" w:name="_Toc106034782"/>
      <w:bookmarkStart w:id="116" w:name="_Toc65660342"/>
      <w:bookmarkStart w:id="117" w:name="_Toc17750"/>
      <w:bookmarkStart w:id="118" w:name="_Toc13555"/>
      <w:bookmarkStart w:id="119" w:name="_Toc20818"/>
      <w:bookmarkStart w:id="120" w:name="_Toc215158842"/>
      <w:bookmarkStart w:id="121" w:name="OLE_LINK18"/>
      <w:bookmarkStart w:id="122" w:name="_Toc342913389"/>
      <w:r w:rsidRPr="00AA323E">
        <w:rPr>
          <w:rFonts w:ascii="宋体" w:eastAsia="宋体" w:hAnsi="宋体" w:hint="eastAsia"/>
          <w:sz w:val="24"/>
        </w:rPr>
        <w:t>一、工期、地点及验收方式</w:t>
      </w:r>
      <w:bookmarkEnd w:id="114"/>
      <w:bookmarkEnd w:id="115"/>
      <w:bookmarkEnd w:id="116"/>
      <w:bookmarkEnd w:id="117"/>
      <w:bookmarkEnd w:id="118"/>
      <w:bookmarkEnd w:id="119"/>
      <w:bookmarkEnd w:id="120"/>
    </w:p>
    <w:p w14:paraId="171E74CC" w14:textId="77777777" w:rsidR="00155542" w:rsidRPr="00AA323E" w:rsidRDefault="009B7733">
      <w:pPr>
        <w:pStyle w:val="26"/>
        <w:spacing w:line="400" w:lineRule="exact"/>
        <w:ind w:firstLineChars="150" w:firstLine="360"/>
        <w:outlineLvl w:val="2"/>
        <w:rPr>
          <w:rFonts w:ascii="宋体" w:hAnsi="宋体" w:hint="eastAsia"/>
          <w:sz w:val="24"/>
          <w:szCs w:val="24"/>
        </w:rPr>
      </w:pPr>
      <w:r w:rsidRPr="00AA323E">
        <w:rPr>
          <w:rFonts w:ascii="宋体" w:hAnsi="宋体" w:hint="eastAsia"/>
          <w:sz w:val="24"/>
          <w:szCs w:val="24"/>
        </w:rPr>
        <w:t>（一）工期</w:t>
      </w:r>
    </w:p>
    <w:p w14:paraId="06736132" w14:textId="77777777" w:rsidR="00155542" w:rsidRPr="00AA323E" w:rsidRDefault="009B7733">
      <w:pPr>
        <w:pStyle w:val="26"/>
        <w:tabs>
          <w:tab w:val="left" w:pos="4905"/>
        </w:tabs>
        <w:spacing w:line="400" w:lineRule="exact"/>
        <w:ind w:firstLineChars="225"/>
        <w:rPr>
          <w:rFonts w:ascii="宋体" w:hAnsi="宋体" w:hint="eastAsia"/>
          <w:sz w:val="24"/>
          <w:szCs w:val="24"/>
        </w:rPr>
      </w:pPr>
      <w:r w:rsidRPr="00AA323E">
        <w:rPr>
          <w:rFonts w:ascii="宋体" w:hAnsi="宋体" w:hint="eastAsia"/>
          <w:sz w:val="24"/>
          <w:szCs w:val="24"/>
        </w:rPr>
        <w:t>60</w:t>
      </w:r>
      <w:r w:rsidRPr="00AA323E">
        <w:rPr>
          <w:rFonts w:ascii="宋体" w:hAnsi="宋体" w:hint="eastAsia"/>
          <w:sz w:val="24"/>
          <w:szCs w:val="24"/>
        </w:rPr>
        <w:t>日历天。</w:t>
      </w:r>
    </w:p>
    <w:p w14:paraId="13647FA7" w14:textId="77777777" w:rsidR="00155542" w:rsidRPr="00AA323E" w:rsidRDefault="009B7733">
      <w:pPr>
        <w:pStyle w:val="26"/>
        <w:spacing w:line="400" w:lineRule="exact"/>
        <w:ind w:firstLineChars="200" w:firstLine="480"/>
        <w:outlineLvl w:val="2"/>
        <w:rPr>
          <w:rFonts w:ascii="宋体" w:hAnsi="宋体" w:hint="eastAsia"/>
          <w:sz w:val="24"/>
          <w:szCs w:val="24"/>
        </w:rPr>
      </w:pPr>
      <w:r w:rsidRPr="00AA323E">
        <w:rPr>
          <w:rFonts w:ascii="宋体" w:hAnsi="宋体" w:hint="eastAsia"/>
          <w:sz w:val="24"/>
          <w:szCs w:val="24"/>
        </w:rPr>
        <w:t>（二）工程地点</w:t>
      </w:r>
    </w:p>
    <w:p w14:paraId="1181DDE5" w14:textId="77777777" w:rsidR="00155542" w:rsidRPr="00AA323E" w:rsidRDefault="009B7733">
      <w:pPr>
        <w:pStyle w:val="26"/>
        <w:spacing w:line="400" w:lineRule="exact"/>
        <w:ind w:firstLineChars="200" w:firstLine="480"/>
        <w:outlineLvl w:val="2"/>
        <w:rPr>
          <w:rFonts w:ascii="宋体" w:hAnsi="宋体" w:hint="eastAsia"/>
          <w:sz w:val="24"/>
          <w:szCs w:val="28"/>
        </w:rPr>
      </w:pPr>
      <w:r w:rsidRPr="00AA323E">
        <w:rPr>
          <w:rFonts w:ascii="宋体" w:hAnsi="宋体" w:hint="eastAsia"/>
          <w:sz w:val="24"/>
          <w:szCs w:val="24"/>
        </w:rPr>
        <w:t>招标人指定地点</w:t>
      </w:r>
    </w:p>
    <w:p w14:paraId="3E2A64D2" w14:textId="77777777" w:rsidR="00155542" w:rsidRPr="00AA323E" w:rsidRDefault="009B7733">
      <w:pPr>
        <w:pStyle w:val="26"/>
        <w:spacing w:line="400" w:lineRule="exact"/>
        <w:ind w:firstLineChars="200" w:firstLine="480"/>
        <w:outlineLvl w:val="2"/>
        <w:rPr>
          <w:rFonts w:ascii="宋体" w:hAnsi="宋体" w:hint="eastAsia"/>
          <w:sz w:val="24"/>
          <w:szCs w:val="24"/>
        </w:rPr>
      </w:pPr>
      <w:r w:rsidRPr="00AA323E">
        <w:rPr>
          <w:rFonts w:ascii="宋体" w:hAnsi="宋体" w:hint="eastAsia"/>
          <w:sz w:val="24"/>
          <w:szCs w:val="24"/>
        </w:rPr>
        <w:t>（三）验收方式</w:t>
      </w:r>
    </w:p>
    <w:p w14:paraId="7B6AA2D4" w14:textId="77777777" w:rsidR="00155542" w:rsidRPr="00AA323E" w:rsidRDefault="009B7733">
      <w:pPr>
        <w:pStyle w:val="26"/>
        <w:spacing w:line="400" w:lineRule="exact"/>
        <w:ind w:firstLineChars="250" w:firstLine="600"/>
        <w:outlineLvl w:val="2"/>
        <w:rPr>
          <w:rFonts w:ascii="宋体" w:hAnsi="宋体" w:hint="eastAsia"/>
          <w:sz w:val="24"/>
          <w:szCs w:val="24"/>
        </w:rPr>
      </w:pPr>
      <w:r w:rsidRPr="00AA323E">
        <w:rPr>
          <w:rFonts w:ascii="宋体" w:hAnsi="宋体" w:hint="eastAsia"/>
          <w:sz w:val="24"/>
          <w:szCs w:val="28"/>
        </w:rPr>
        <w:t>工程完工后，按国家和招标人相关标准验收程序和规程进行验收。在项目竣工验收时，中标人应提供验收报告。</w:t>
      </w:r>
    </w:p>
    <w:p w14:paraId="44F5975A" w14:textId="77777777" w:rsidR="00155542" w:rsidRPr="00AA323E" w:rsidRDefault="009B7733">
      <w:pPr>
        <w:pStyle w:val="23"/>
        <w:adjustRightInd w:val="0"/>
        <w:snapToGrid w:val="0"/>
        <w:spacing w:before="0" w:after="0" w:line="400" w:lineRule="exact"/>
        <w:ind w:firstLineChars="200" w:firstLine="482"/>
        <w:rPr>
          <w:rFonts w:ascii="宋体" w:eastAsia="宋体" w:hAnsi="宋体" w:hint="eastAsia"/>
          <w:sz w:val="24"/>
        </w:rPr>
      </w:pPr>
      <w:bookmarkStart w:id="123" w:name="_Toc11011"/>
      <w:bookmarkStart w:id="124" w:name="_Toc215158843"/>
      <w:r w:rsidRPr="00AA323E">
        <w:rPr>
          <w:rFonts w:ascii="宋体" w:eastAsia="宋体" w:hAnsi="宋体" w:hint="eastAsia"/>
          <w:sz w:val="24"/>
        </w:rPr>
        <w:t>二、</w:t>
      </w:r>
      <w:bookmarkEnd w:id="123"/>
      <w:r w:rsidRPr="00AA323E">
        <w:rPr>
          <w:rFonts w:ascii="宋体" w:eastAsia="宋体" w:hAnsi="宋体" w:hint="eastAsia"/>
          <w:sz w:val="24"/>
        </w:rPr>
        <w:t>报价要求</w:t>
      </w:r>
      <w:bookmarkEnd w:id="124"/>
    </w:p>
    <w:p w14:paraId="1CBC26BF"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bookmarkStart w:id="125" w:name="OLE_LINK16"/>
      <w:r w:rsidRPr="00AA323E">
        <w:rPr>
          <w:rFonts w:ascii="宋体" w:hAnsi="宋体" w:cs="仿宋" w:hint="eastAsia"/>
          <w:sz w:val="24"/>
          <w:szCs w:val="24"/>
        </w:rPr>
        <w:t>1.</w:t>
      </w:r>
      <w:r w:rsidRPr="00AA323E">
        <w:rPr>
          <w:rFonts w:ascii="宋体" w:hAnsi="宋体" w:cs="仿宋" w:hint="eastAsia"/>
          <w:sz w:val="24"/>
          <w:szCs w:val="24"/>
        </w:rPr>
        <w:t>投标人应按附件“工程量清单”的要求填写相应清单表格。投标人的报价应是本工程合同段采购范围内的全部工程的报价，并以投标人在工程量清单中提出的单价或总价为依据。</w:t>
      </w:r>
    </w:p>
    <w:p w14:paraId="79273910"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2</w:t>
      </w:r>
      <w:r w:rsidRPr="00AA323E">
        <w:rPr>
          <w:rFonts w:ascii="宋体" w:hAnsi="宋体" w:cs="仿宋" w:hint="eastAsia"/>
          <w:sz w:val="24"/>
          <w:szCs w:val="24"/>
        </w:rPr>
        <w:t>报价依据：</w:t>
      </w:r>
    </w:p>
    <w:p w14:paraId="70C5062F"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2.1</w:t>
      </w:r>
      <w:r w:rsidRPr="00AA323E">
        <w:rPr>
          <w:rFonts w:ascii="宋体" w:hAnsi="宋体" w:cs="仿宋" w:hint="eastAsia"/>
          <w:sz w:val="24"/>
          <w:szCs w:val="24"/>
        </w:rPr>
        <w:t>《建设工程工程量清单计价规范》（</w:t>
      </w:r>
      <w:r w:rsidRPr="00AA323E">
        <w:rPr>
          <w:rFonts w:ascii="宋体" w:hAnsi="宋体" w:cs="仿宋" w:hint="eastAsia"/>
          <w:sz w:val="24"/>
          <w:szCs w:val="24"/>
        </w:rPr>
        <w:t>GB50500-2013</w:t>
      </w:r>
      <w:r w:rsidRPr="00AA323E">
        <w:rPr>
          <w:rFonts w:ascii="宋体" w:hAnsi="宋体" w:cs="仿宋" w:hint="eastAsia"/>
          <w:sz w:val="24"/>
          <w:szCs w:val="24"/>
        </w:rPr>
        <w:t>）、《重庆市建设工程工程量清单计价规则》（</w:t>
      </w:r>
      <w:r w:rsidRPr="00AA323E">
        <w:rPr>
          <w:rFonts w:ascii="宋体" w:hAnsi="宋体" w:cs="仿宋" w:hint="eastAsia"/>
          <w:sz w:val="24"/>
          <w:szCs w:val="24"/>
        </w:rPr>
        <w:t>CQJJGZ-2013</w:t>
      </w:r>
      <w:r w:rsidRPr="00AA323E">
        <w:rPr>
          <w:rFonts w:ascii="宋体" w:hAnsi="宋体" w:cs="仿宋" w:hint="eastAsia"/>
          <w:sz w:val="24"/>
          <w:szCs w:val="24"/>
        </w:rPr>
        <w:t>）、《重庆市建设工程工程量计算规则》（</w:t>
      </w:r>
      <w:r w:rsidRPr="00AA323E">
        <w:rPr>
          <w:rFonts w:ascii="宋体" w:hAnsi="宋体" w:cs="仿宋" w:hint="eastAsia"/>
          <w:sz w:val="24"/>
          <w:szCs w:val="24"/>
        </w:rPr>
        <w:t>CQJLGZ-2013</w:t>
      </w:r>
      <w:r w:rsidRPr="00AA323E">
        <w:rPr>
          <w:rFonts w:ascii="宋体" w:hAnsi="宋体" w:cs="仿宋" w:hint="eastAsia"/>
          <w:sz w:val="24"/>
          <w:szCs w:val="24"/>
        </w:rPr>
        <w:t>）；《重庆市房屋建筑与装饰工程计价定额》（</w:t>
      </w:r>
      <w:r w:rsidRPr="00AA323E">
        <w:rPr>
          <w:rFonts w:ascii="宋体" w:hAnsi="宋体" w:cs="仿宋" w:hint="eastAsia"/>
          <w:sz w:val="24"/>
          <w:szCs w:val="24"/>
        </w:rPr>
        <w:t>CQJZZSDE-2018</w:t>
      </w:r>
      <w:r w:rsidRPr="00AA323E">
        <w:rPr>
          <w:rFonts w:ascii="宋体" w:hAnsi="宋体" w:cs="仿宋" w:hint="eastAsia"/>
          <w:sz w:val="24"/>
          <w:szCs w:val="24"/>
        </w:rPr>
        <w:t>）、《重庆市通用安装工程计价定额》（</w:t>
      </w:r>
      <w:r w:rsidRPr="00AA323E">
        <w:rPr>
          <w:rFonts w:ascii="宋体" w:hAnsi="宋体" w:cs="仿宋" w:hint="eastAsia"/>
          <w:sz w:val="24"/>
          <w:szCs w:val="24"/>
        </w:rPr>
        <w:t>CQAZDE-2018</w:t>
      </w:r>
      <w:r w:rsidRPr="00AA323E">
        <w:rPr>
          <w:rFonts w:ascii="宋体" w:hAnsi="宋体" w:cs="仿宋" w:hint="eastAsia"/>
          <w:sz w:val="24"/>
          <w:szCs w:val="24"/>
        </w:rPr>
        <w:t>）、《重庆市园林绿化工程计价定额》（</w:t>
      </w:r>
      <w:r w:rsidRPr="00AA323E">
        <w:rPr>
          <w:rFonts w:ascii="宋体" w:hAnsi="宋体" w:cs="仿宋" w:hint="eastAsia"/>
          <w:sz w:val="24"/>
          <w:szCs w:val="24"/>
        </w:rPr>
        <w:t>CQYLLHDE-2018</w:t>
      </w:r>
      <w:r w:rsidRPr="00AA323E">
        <w:rPr>
          <w:rFonts w:ascii="宋体" w:hAnsi="宋体" w:cs="仿宋" w:hint="eastAsia"/>
          <w:sz w:val="24"/>
          <w:szCs w:val="24"/>
        </w:rPr>
        <w:t>）、《重庆市建筑工程混凝土及砂浆配合比表定额》（</w:t>
      </w:r>
      <w:r w:rsidRPr="00AA323E">
        <w:rPr>
          <w:rFonts w:ascii="宋体" w:hAnsi="宋体" w:cs="仿宋" w:hint="eastAsia"/>
          <w:sz w:val="24"/>
          <w:szCs w:val="24"/>
        </w:rPr>
        <w:t>CQPHBB-2018</w:t>
      </w:r>
      <w:r w:rsidRPr="00AA323E">
        <w:rPr>
          <w:rFonts w:ascii="宋体" w:hAnsi="宋体" w:cs="仿宋" w:hint="eastAsia"/>
          <w:sz w:val="24"/>
          <w:szCs w:val="24"/>
        </w:rPr>
        <w:t>）、《重庆市建设工程施工机械台班定额》（</w:t>
      </w:r>
      <w:r w:rsidRPr="00AA323E">
        <w:rPr>
          <w:rFonts w:ascii="宋体" w:hAnsi="宋体" w:cs="仿宋" w:hint="eastAsia"/>
          <w:sz w:val="24"/>
          <w:szCs w:val="24"/>
        </w:rPr>
        <w:t>CQJXDE-2018</w:t>
      </w:r>
      <w:r w:rsidRPr="00AA323E">
        <w:rPr>
          <w:rFonts w:ascii="宋体" w:hAnsi="宋体" w:cs="仿宋" w:hint="eastAsia"/>
          <w:sz w:val="24"/>
          <w:szCs w:val="24"/>
        </w:rPr>
        <w:t>）、《重庆市建设工程费用定额》（</w:t>
      </w:r>
      <w:r w:rsidRPr="00AA323E">
        <w:rPr>
          <w:rFonts w:ascii="宋体" w:hAnsi="宋体" w:cs="仿宋" w:hint="eastAsia"/>
          <w:sz w:val="24"/>
          <w:szCs w:val="24"/>
        </w:rPr>
        <w:t>CQFYDE-2018</w:t>
      </w:r>
      <w:r w:rsidRPr="00AA323E">
        <w:rPr>
          <w:rFonts w:ascii="宋体" w:hAnsi="宋体" w:cs="仿宋" w:hint="eastAsia"/>
          <w:sz w:val="24"/>
          <w:szCs w:val="24"/>
        </w:rPr>
        <w:t>）、《重庆市市政工程计价定额》（</w:t>
      </w:r>
      <w:r w:rsidRPr="00AA323E">
        <w:rPr>
          <w:rFonts w:ascii="宋体" w:hAnsi="宋体" w:cs="仿宋" w:hint="eastAsia"/>
          <w:sz w:val="24"/>
          <w:szCs w:val="24"/>
        </w:rPr>
        <w:t>CQSZDE-2018</w:t>
      </w:r>
      <w:r w:rsidRPr="00AA323E">
        <w:rPr>
          <w:rFonts w:ascii="宋体" w:hAnsi="宋体" w:cs="仿宋" w:hint="eastAsia"/>
          <w:sz w:val="24"/>
          <w:szCs w:val="24"/>
        </w:rPr>
        <w:t>）、《重庆市绿色建筑工程计价定额》（</w:t>
      </w:r>
      <w:r w:rsidRPr="00AA323E">
        <w:rPr>
          <w:rFonts w:ascii="宋体" w:hAnsi="宋体" w:cs="仿宋" w:hint="eastAsia"/>
          <w:sz w:val="24"/>
          <w:szCs w:val="24"/>
        </w:rPr>
        <w:t>CQLSJZDE-2018</w:t>
      </w:r>
      <w:r w:rsidRPr="00AA323E">
        <w:rPr>
          <w:rFonts w:ascii="宋体" w:hAnsi="宋体" w:cs="仿宋" w:hint="eastAsia"/>
          <w:sz w:val="24"/>
          <w:szCs w:val="24"/>
        </w:rPr>
        <w:t>）、《重庆市构筑物工程计价定额》（</w:t>
      </w:r>
      <w:r w:rsidRPr="00AA323E">
        <w:rPr>
          <w:rFonts w:ascii="宋体" w:hAnsi="宋体" w:cs="仿宋" w:hint="eastAsia"/>
          <w:sz w:val="24"/>
          <w:szCs w:val="24"/>
        </w:rPr>
        <w:t>CQGZWDE-2018</w:t>
      </w:r>
      <w:r w:rsidRPr="00AA323E">
        <w:rPr>
          <w:rFonts w:ascii="宋体" w:hAnsi="宋体" w:cs="仿宋" w:hint="eastAsia"/>
          <w:sz w:val="24"/>
          <w:szCs w:val="24"/>
        </w:rPr>
        <w:t>）、《重庆市建设工程施工仪器仪表台班定额》（</w:t>
      </w:r>
      <w:r w:rsidRPr="00AA323E">
        <w:rPr>
          <w:rFonts w:ascii="宋体" w:hAnsi="宋体" w:cs="仿宋" w:hint="eastAsia"/>
          <w:sz w:val="24"/>
          <w:szCs w:val="24"/>
        </w:rPr>
        <w:t>CQYQYBDE-2018</w:t>
      </w:r>
      <w:r w:rsidRPr="00AA323E">
        <w:rPr>
          <w:rFonts w:ascii="宋体" w:hAnsi="宋体" w:cs="仿宋" w:hint="eastAsia"/>
          <w:sz w:val="24"/>
          <w:szCs w:val="24"/>
        </w:rPr>
        <w:t>）及其他配套文件；由投标人结合自身实力、市场行情自主合理报价。报价应包括完成招标范围内明示或暗示的工程项目的人工费、材料费、机械费、企业管理费、利润、风险费用、措施费（含安全文明施工费）、</w:t>
      </w:r>
      <w:proofErr w:type="gramStart"/>
      <w:r w:rsidRPr="00AA323E">
        <w:rPr>
          <w:rFonts w:ascii="宋体" w:hAnsi="宋体" w:cs="仿宋" w:hint="eastAsia"/>
          <w:sz w:val="24"/>
          <w:szCs w:val="24"/>
        </w:rPr>
        <w:t>规</w:t>
      </w:r>
      <w:proofErr w:type="gramEnd"/>
      <w:r w:rsidRPr="00AA323E">
        <w:rPr>
          <w:rFonts w:ascii="宋体" w:hAnsi="宋体" w:cs="仿宋" w:hint="eastAsia"/>
          <w:sz w:val="24"/>
          <w:szCs w:val="24"/>
        </w:rPr>
        <w:t>费、税金、政策性文件规定等所有费用。</w:t>
      </w:r>
      <w:r w:rsidRPr="00AA323E">
        <w:rPr>
          <w:rFonts w:ascii="宋体" w:hAnsi="宋体" w:cs="仿宋" w:hint="eastAsia"/>
          <w:sz w:val="24"/>
          <w:szCs w:val="24"/>
        </w:rPr>
        <w:t>投标人应认真填写工程量清单中所列的本合同各工程子项目的单价或总价。投标人没有填入单价或总价的工程子目，招标人将认为该子目的价款已包括在工程量清单其他子目的单价和总价中。投标人在工程量清单中多报的子目和单价或总价招标人将不予接受，并将被视为重大偏差，按响应文件无效处理。各投标人在编制报价时，不得改变招标人发布的工程量清单中的序号、项目编码、项目名称、项目特征、计量单位、工程量，否则视为对竞争性比</w:t>
      </w:r>
      <w:proofErr w:type="gramStart"/>
      <w:r w:rsidRPr="00AA323E">
        <w:rPr>
          <w:rFonts w:ascii="宋体" w:hAnsi="宋体" w:cs="仿宋" w:hint="eastAsia"/>
          <w:sz w:val="24"/>
          <w:szCs w:val="24"/>
        </w:rPr>
        <w:t>选文件</w:t>
      </w:r>
      <w:proofErr w:type="gramEnd"/>
      <w:r w:rsidRPr="00AA323E">
        <w:rPr>
          <w:rFonts w:ascii="宋体" w:hAnsi="宋体" w:cs="仿宋" w:hint="eastAsia"/>
          <w:sz w:val="24"/>
          <w:szCs w:val="24"/>
        </w:rPr>
        <w:t>不作实质性响应，按无效响应处理。</w:t>
      </w:r>
    </w:p>
    <w:p w14:paraId="518B1E27"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lastRenderedPageBreak/>
        <w:t>2.2</w:t>
      </w:r>
      <w:r w:rsidRPr="00AA323E">
        <w:rPr>
          <w:rFonts w:ascii="宋体" w:hAnsi="宋体" w:cs="仿宋" w:hint="eastAsia"/>
          <w:sz w:val="24"/>
          <w:szCs w:val="24"/>
        </w:rPr>
        <w:t>本工程人工单价由各投标人参照重庆市建设工程造价总站主办的《重庆工程造价》离本项目最近一期公布的市场人工</w:t>
      </w:r>
      <w:proofErr w:type="gramStart"/>
      <w:r w:rsidRPr="00AA323E">
        <w:rPr>
          <w:rFonts w:ascii="宋体" w:hAnsi="宋体" w:cs="仿宋" w:hint="eastAsia"/>
          <w:sz w:val="24"/>
          <w:szCs w:val="24"/>
        </w:rPr>
        <w:t>信息价结合</w:t>
      </w:r>
      <w:proofErr w:type="gramEnd"/>
      <w:r w:rsidRPr="00AA323E">
        <w:rPr>
          <w:rFonts w:ascii="宋体" w:hAnsi="宋体" w:cs="仿宋" w:hint="eastAsia"/>
          <w:sz w:val="24"/>
          <w:szCs w:val="24"/>
        </w:rPr>
        <w:t>市场行情自主测算计入各分部分项综合单价中，成交后不再调整；</w:t>
      </w:r>
    </w:p>
    <w:p w14:paraId="6110995B"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2.3</w:t>
      </w:r>
      <w:r w:rsidRPr="00AA323E">
        <w:rPr>
          <w:rFonts w:ascii="宋体" w:hAnsi="宋体" w:cs="仿宋" w:hint="eastAsia"/>
          <w:sz w:val="24"/>
          <w:szCs w:val="24"/>
        </w:rPr>
        <w:t>本工程所需的材料、设备由各投标人参照重庆市建设工程造价总站主办的《重庆工程造价》离本项目最近一期公布的</w:t>
      </w:r>
      <w:proofErr w:type="gramStart"/>
      <w:r w:rsidRPr="00AA323E">
        <w:rPr>
          <w:rFonts w:ascii="宋体" w:hAnsi="宋体" w:cs="仿宋" w:hint="eastAsia"/>
          <w:sz w:val="24"/>
          <w:szCs w:val="24"/>
        </w:rPr>
        <w:t>信息价</w:t>
      </w:r>
      <w:proofErr w:type="gramEnd"/>
      <w:r w:rsidRPr="00AA323E">
        <w:rPr>
          <w:rFonts w:ascii="宋体" w:hAnsi="宋体" w:cs="仿宋" w:hint="eastAsia"/>
          <w:sz w:val="24"/>
          <w:szCs w:val="24"/>
        </w:rPr>
        <w:t>并结合市场行情以及投标人的自身实力自主报价，并承担材料价格涨跌风险。成交后，材料、设备价格均不作调整；</w:t>
      </w:r>
    </w:p>
    <w:p w14:paraId="54D81412"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w:t>
      </w:r>
      <w:r w:rsidRPr="00AA323E">
        <w:rPr>
          <w:rFonts w:ascii="宋体" w:hAnsi="宋体" w:cs="仿宋" w:hint="eastAsia"/>
          <w:sz w:val="24"/>
          <w:szCs w:val="24"/>
        </w:rPr>
        <w:t>1</w:t>
      </w:r>
      <w:r w:rsidRPr="00AA323E">
        <w:rPr>
          <w:rFonts w:ascii="宋体" w:hAnsi="宋体" w:cs="仿宋" w:hint="eastAsia"/>
          <w:sz w:val="24"/>
          <w:szCs w:val="24"/>
        </w:rPr>
        <w:t>）本工程所需材料、设备由中标人采购，但所采购的材料、设备必须符合国家规范标准及设计文件、竞争性比</w:t>
      </w:r>
      <w:proofErr w:type="gramStart"/>
      <w:r w:rsidRPr="00AA323E">
        <w:rPr>
          <w:rFonts w:ascii="宋体" w:hAnsi="宋体" w:cs="仿宋" w:hint="eastAsia"/>
          <w:sz w:val="24"/>
          <w:szCs w:val="24"/>
        </w:rPr>
        <w:t>选文件</w:t>
      </w:r>
      <w:proofErr w:type="gramEnd"/>
      <w:r w:rsidRPr="00AA323E">
        <w:rPr>
          <w:rFonts w:ascii="宋体" w:hAnsi="宋体" w:cs="仿宋" w:hint="eastAsia"/>
          <w:sz w:val="24"/>
          <w:szCs w:val="24"/>
        </w:rPr>
        <w:t>要求，并提供相应合格证明资料、质保书，同时须报监理单位（有监理单位的情况下）和招标人批准同意后方可采购。</w:t>
      </w:r>
    </w:p>
    <w:p w14:paraId="0086D27B"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w:t>
      </w:r>
      <w:r w:rsidRPr="00AA323E">
        <w:rPr>
          <w:rFonts w:ascii="宋体" w:hAnsi="宋体" w:cs="仿宋" w:hint="eastAsia"/>
          <w:sz w:val="24"/>
          <w:szCs w:val="24"/>
        </w:rPr>
        <w:t>2</w:t>
      </w:r>
      <w:r w:rsidRPr="00AA323E">
        <w:rPr>
          <w:rFonts w:ascii="宋体" w:hAnsi="宋体" w:cs="仿宋" w:hint="eastAsia"/>
          <w:sz w:val="24"/>
          <w:szCs w:val="24"/>
        </w:rPr>
        <w:t>）本工程材料、构件、成品及半成品的运输距离、仓储、保管、库损、二次及多次转运等由投标人根据自身情况及踏勘现场情况自行确定并综合考虑到报价中</w:t>
      </w:r>
      <w:r w:rsidRPr="00AA323E">
        <w:rPr>
          <w:rFonts w:ascii="宋体" w:hAnsi="宋体" w:cs="仿宋" w:hint="eastAsia"/>
          <w:sz w:val="24"/>
          <w:szCs w:val="24"/>
        </w:rPr>
        <w:t>,</w:t>
      </w:r>
      <w:r w:rsidRPr="00AA323E">
        <w:rPr>
          <w:rFonts w:ascii="宋体" w:hAnsi="宋体" w:cs="仿宋" w:hint="eastAsia"/>
          <w:sz w:val="24"/>
          <w:szCs w:val="24"/>
        </w:rPr>
        <w:t>不再另行计取。</w:t>
      </w:r>
    </w:p>
    <w:p w14:paraId="4F45674A"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w:t>
      </w:r>
      <w:r w:rsidRPr="00AA323E">
        <w:rPr>
          <w:rFonts w:ascii="宋体" w:hAnsi="宋体" w:cs="仿宋" w:hint="eastAsia"/>
          <w:sz w:val="24"/>
          <w:szCs w:val="24"/>
        </w:rPr>
        <w:t>3</w:t>
      </w:r>
      <w:r w:rsidRPr="00AA323E">
        <w:rPr>
          <w:rFonts w:ascii="宋体" w:hAnsi="宋体" w:cs="仿宋" w:hint="eastAsia"/>
          <w:sz w:val="24"/>
          <w:szCs w:val="24"/>
        </w:rPr>
        <w:t>）使用缺陷材料引起的返工、报废、工期延误等损失，由中标人自行承担。</w:t>
      </w:r>
    </w:p>
    <w:p w14:paraId="34985AFA"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2.4</w:t>
      </w:r>
      <w:r w:rsidRPr="00AA323E">
        <w:rPr>
          <w:rFonts w:ascii="宋体" w:hAnsi="宋体" w:cs="仿宋" w:hint="eastAsia"/>
          <w:sz w:val="24"/>
          <w:szCs w:val="24"/>
        </w:rPr>
        <w:t>本工程安全文明施工费由招标人根据《建设工程工程量清单计价规范》（</w:t>
      </w:r>
      <w:r w:rsidRPr="00AA323E">
        <w:rPr>
          <w:rFonts w:ascii="宋体" w:hAnsi="宋体" w:cs="仿宋" w:hint="eastAsia"/>
          <w:sz w:val="24"/>
          <w:szCs w:val="24"/>
        </w:rPr>
        <w:t>GB50500-2013</w:t>
      </w:r>
      <w:r w:rsidRPr="00AA323E">
        <w:rPr>
          <w:rFonts w:ascii="宋体" w:hAnsi="宋体" w:cs="仿宋" w:hint="eastAsia"/>
          <w:sz w:val="24"/>
          <w:szCs w:val="24"/>
        </w:rPr>
        <w:t>）、《重庆市建设工程工程量清单计价规则》（</w:t>
      </w:r>
      <w:r w:rsidRPr="00AA323E">
        <w:rPr>
          <w:rFonts w:ascii="宋体" w:hAnsi="宋体" w:cs="仿宋" w:hint="eastAsia"/>
          <w:sz w:val="24"/>
          <w:szCs w:val="24"/>
        </w:rPr>
        <w:t>CQJJGZ-2013</w:t>
      </w:r>
      <w:r w:rsidRPr="00AA323E">
        <w:rPr>
          <w:rFonts w:ascii="宋体" w:hAnsi="宋体" w:cs="仿宋" w:hint="eastAsia"/>
          <w:sz w:val="24"/>
          <w:szCs w:val="24"/>
        </w:rPr>
        <w:t>）、《重庆市城乡建设委员会关于印发</w:t>
      </w:r>
      <w:r w:rsidRPr="00AA323E">
        <w:rPr>
          <w:rFonts w:ascii="宋体" w:hAnsi="宋体" w:cs="仿宋" w:hint="eastAsia"/>
          <w:sz w:val="24"/>
          <w:szCs w:val="24"/>
        </w:rPr>
        <w:t>&lt;</w:t>
      </w:r>
      <w:r w:rsidRPr="00AA323E">
        <w:rPr>
          <w:rFonts w:ascii="宋体" w:hAnsi="宋体" w:cs="仿宋" w:hint="eastAsia"/>
          <w:sz w:val="24"/>
          <w:szCs w:val="24"/>
        </w:rPr>
        <w:t>重庆市建设工程安全文明施工费计取及使用管理规定</w:t>
      </w:r>
      <w:r w:rsidRPr="00AA323E">
        <w:rPr>
          <w:rFonts w:ascii="宋体" w:hAnsi="宋体" w:cs="仿宋" w:hint="eastAsia"/>
          <w:sz w:val="24"/>
          <w:szCs w:val="24"/>
        </w:rPr>
        <w:t>&gt;</w:t>
      </w:r>
      <w:r w:rsidRPr="00AA323E">
        <w:rPr>
          <w:rFonts w:ascii="宋体" w:hAnsi="宋体" w:cs="仿宋" w:hint="eastAsia"/>
          <w:sz w:val="24"/>
          <w:szCs w:val="24"/>
        </w:rPr>
        <w:t>的通知》（</w:t>
      </w:r>
      <w:proofErr w:type="gramStart"/>
      <w:r w:rsidRPr="00AA323E">
        <w:rPr>
          <w:rFonts w:ascii="宋体" w:hAnsi="宋体" w:cs="仿宋" w:hint="eastAsia"/>
          <w:sz w:val="24"/>
          <w:szCs w:val="24"/>
        </w:rPr>
        <w:t>渝建管</w:t>
      </w:r>
      <w:proofErr w:type="gramEnd"/>
      <w:r w:rsidRPr="00AA323E">
        <w:rPr>
          <w:rFonts w:ascii="宋体" w:hAnsi="宋体" w:cs="仿宋" w:hint="eastAsia"/>
          <w:sz w:val="24"/>
          <w:szCs w:val="24"/>
        </w:rPr>
        <w:t>〔</w:t>
      </w:r>
      <w:r w:rsidRPr="00AA323E">
        <w:rPr>
          <w:rFonts w:ascii="宋体" w:hAnsi="宋体" w:cs="仿宋" w:hint="eastAsia"/>
          <w:sz w:val="24"/>
          <w:szCs w:val="24"/>
        </w:rPr>
        <w:t>2024</w:t>
      </w:r>
      <w:r w:rsidRPr="00AA323E">
        <w:rPr>
          <w:rFonts w:ascii="宋体" w:hAnsi="宋体" w:cs="仿宋" w:hint="eastAsia"/>
          <w:sz w:val="24"/>
          <w:szCs w:val="24"/>
        </w:rPr>
        <w:t>〕</w:t>
      </w:r>
      <w:r w:rsidRPr="00AA323E">
        <w:rPr>
          <w:rFonts w:ascii="宋体" w:hAnsi="宋体" w:cs="仿宋" w:hint="eastAsia"/>
          <w:sz w:val="24"/>
          <w:szCs w:val="24"/>
        </w:rPr>
        <w:t>38</w:t>
      </w:r>
      <w:r w:rsidRPr="00AA323E">
        <w:rPr>
          <w:rFonts w:ascii="宋体" w:hAnsi="宋体" w:cs="仿宋" w:hint="eastAsia"/>
          <w:sz w:val="24"/>
          <w:szCs w:val="24"/>
        </w:rPr>
        <w:t>号）、《重庆市建设工程费用定额》（</w:t>
      </w:r>
      <w:r w:rsidRPr="00AA323E">
        <w:rPr>
          <w:rFonts w:ascii="宋体" w:hAnsi="宋体" w:cs="仿宋" w:hint="eastAsia"/>
          <w:sz w:val="24"/>
          <w:szCs w:val="24"/>
        </w:rPr>
        <w:t>CQFYDE-2018</w:t>
      </w:r>
      <w:r w:rsidRPr="00AA323E">
        <w:rPr>
          <w:rFonts w:ascii="宋体" w:hAnsi="宋体" w:cs="仿宋" w:hint="eastAsia"/>
          <w:sz w:val="24"/>
          <w:szCs w:val="24"/>
        </w:rPr>
        <w:t>）、《重庆市住房和城乡建设委员会关于适用增值税新税率调整建设工程计价依据的通知》（</w:t>
      </w:r>
      <w:proofErr w:type="gramStart"/>
      <w:r w:rsidRPr="00AA323E">
        <w:rPr>
          <w:rFonts w:ascii="宋体" w:hAnsi="宋体" w:cs="仿宋" w:hint="eastAsia"/>
          <w:sz w:val="24"/>
          <w:szCs w:val="24"/>
        </w:rPr>
        <w:t>渝建〔</w:t>
      </w:r>
      <w:r w:rsidRPr="00AA323E">
        <w:rPr>
          <w:rFonts w:ascii="宋体" w:hAnsi="宋体" w:cs="仿宋" w:hint="eastAsia"/>
          <w:sz w:val="24"/>
          <w:szCs w:val="24"/>
        </w:rPr>
        <w:t>2019</w:t>
      </w:r>
      <w:r w:rsidRPr="00AA323E">
        <w:rPr>
          <w:rFonts w:ascii="宋体" w:hAnsi="宋体" w:cs="仿宋" w:hint="eastAsia"/>
          <w:sz w:val="24"/>
          <w:szCs w:val="24"/>
        </w:rPr>
        <w:t>〕</w:t>
      </w:r>
      <w:proofErr w:type="gramEnd"/>
      <w:r w:rsidRPr="00AA323E">
        <w:rPr>
          <w:rFonts w:ascii="宋体" w:hAnsi="宋体" w:cs="仿宋" w:hint="eastAsia"/>
          <w:sz w:val="24"/>
          <w:szCs w:val="24"/>
        </w:rPr>
        <w:t>143</w:t>
      </w:r>
      <w:r w:rsidRPr="00AA323E">
        <w:rPr>
          <w:rFonts w:ascii="宋体" w:hAnsi="宋体" w:cs="仿宋" w:hint="eastAsia"/>
          <w:sz w:val="24"/>
          <w:szCs w:val="24"/>
        </w:rPr>
        <w:t>号）的相关规定和费用标准单列计算，安全文明施工费为暂定金额。投标人的报价函和工程量清单报价中的安全文明施工费必须按照招标人给出的暂定金额填报，否则视为对竞争性比</w:t>
      </w:r>
      <w:proofErr w:type="gramStart"/>
      <w:r w:rsidRPr="00AA323E">
        <w:rPr>
          <w:rFonts w:ascii="宋体" w:hAnsi="宋体" w:cs="仿宋" w:hint="eastAsia"/>
          <w:sz w:val="24"/>
          <w:szCs w:val="24"/>
        </w:rPr>
        <w:t>选文件</w:t>
      </w:r>
      <w:proofErr w:type="gramEnd"/>
      <w:r w:rsidRPr="00AA323E">
        <w:rPr>
          <w:rFonts w:ascii="宋体" w:hAnsi="宋体" w:cs="仿宋" w:hint="eastAsia"/>
          <w:sz w:val="24"/>
          <w:szCs w:val="24"/>
        </w:rPr>
        <w:t>不作实质性响应，按无效响应处理。</w:t>
      </w:r>
    </w:p>
    <w:p w14:paraId="53E6E6A3"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2.5</w:t>
      </w:r>
      <w:r w:rsidRPr="00AA323E">
        <w:rPr>
          <w:rFonts w:ascii="宋体" w:hAnsi="宋体" w:cs="仿宋" w:hint="eastAsia"/>
          <w:sz w:val="24"/>
          <w:szCs w:val="24"/>
        </w:rPr>
        <w:t>本工程采用增值税一般计税方法。</w:t>
      </w:r>
    </w:p>
    <w:p w14:paraId="5C2ACF6F"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3.</w:t>
      </w:r>
      <w:r w:rsidRPr="00AA323E">
        <w:rPr>
          <w:rFonts w:ascii="宋体" w:hAnsi="宋体" w:cs="仿宋" w:hint="eastAsia"/>
          <w:sz w:val="24"/>
          <w:szCs w:val="24"/>
        </w:rPr>
        <w:t>工程量清单项、量、价</w:t>
      </w:r>
    </w:p>
    <w:p w14:paraId="7164B574"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3.1</w:t>
      </w:r>
      <w:r w:rsidRPr="00AA323E">
        <w:rPr>
          <w:rFonts w:ascii="宋体" w:hAnsi="宋体" w:cs="仿宋" w:hint="eastAsia"/>
          <w:sz w:val="24"/>
          <w:szCs w:val="24"/>
        </w:rPr>
        <w:t>如果招标人提供的工程量清单中的清单项和工程量与施工图中工程量不一致，投标人应于竞争性比</w:t>
      </w:r>
      <w:proofErr w:type="gramStart"/>
      <w:r w:rsidRPr="00AA323E">
        <w:rPr>
          <w:rFonts w:ascii="宋体" w:hAnsi="宋体" w:cs="仿宋" w:hint="eastAsia"/>
          <w:sz w:val="24"/>
          <w:szCs w:val="24"/>
        </w:rPr>
        <w:t>选文件</w:t>
      </w:r>
      <w:proofErr w:type="gramEnd"/>
      <w:r w:rsidRPr="00AA323E">
        <w:rPr>
          <w:rFonts w:ascii="宋体" w:hAnsi="宋体" w:cs="仿宋" w:hint="eastAsia"/>
          <w:sz w:val="24"/>
          <w:szCs w:val="24"/>
        </w:rPr>
        <w:t>中规定的时间前提出招标人询问，逾期未提出，招标人将视为各投标人对招标人提供的工程量无异议。除招标人对工程量清单主动更正或对投标人质疑作修改外，应以工程量清单中列出的工程量为准。投标人在编制报价时不得擅自变改招标人提供的分部分项工程量清单中的序号、项目编码、项目名称、项目特征、工程内容、工程量及计量单位，否则视为对竞争性比</w:t>
      </w:r>
      <w:proofErr w:type="gramStart"/>
      <w:r w:rsidRPr="00AA323E">
        <w:rPr>
          <w:rFonts w:ascii="宋体" w:hAnsi="宋体" w:cs="仿宋" w:hint="eastAsia"/>
          <w:sz w:val="24"/>
          <w:szCs w:val="24"/>
        </w:rPr>
        <w:t>选文件</w:t>
      </w:r>
      <w:proofErr w:type="gramEnd"/>
      <w:r w:rsidRPr="00AA323E">
        <w:rPr>
          <w:rFonts w:ascii="宋体" w:hAnsi="宋体" w:cs="仿宋" w:hint="eastAsia"/>
          <w:sz w:val="24"/>
          <w:szCs w:val="24"/>
        </w:rPr>
        <w:t>不作实质性响应，其响应文件按无效响应处理。</w:t>
      </w:r>
    </w:p>
    <w:p w14:paraId="3F922511"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3.2</w:t>
      </w:r>
      <w:r w:rsidRPr="00AA323E">
        <w:rPr>
          <w:rFonts w:ascii="宋体" w:hAnsi="宋体" w:cs="仿宋" w:hint="eastAsia"/>
          <w:sz w:val="24"/>
          <w:szCs w:val="24"/>
        </w:rPr>
        <w:t>工程量清单中给出的工程量是估算量或暂定量，视为竞争性比</w:t>
      </w:r>
      <w:proofErr w:type="gramStart"/>
      <w:r w:rsidRPr="00AA323E">
        <w:rPr>
          <w:rFonts w:ascii="宋体" w:hAnsi="宋体" w:cs="仿宋" w:hint="eastAsia"/>
          <w:sz w:val="24"/>
          <w:szCs w:val="24"/>
        </w:rPr>
        <w:t>选文件</w:t>
      </w:r>
      <w:proofErr w:type="gramEnd"/>
      <w:r w:rsidRPr="00AA323E">
        <w:rPr>
          <w:rFonts w:ascii="宋体" w:hAnsi="宋体" w:cs="仿宋" w:hint="eastAsia"/>
          <w:sz w:val="24"/>
          <w:szCs w:val="24"/>
        </w:rPr>
        <w:t>确定的共同的基础，不能作为最终结算的依据。实际工程量应按《建设工程工程量清单计价规范》（</w:t>
      </w:r>
      <w:r w:rsidRPr="00AA323E">
        <w:rPr>
          <w:rFonts w:ascii="宋体" w:hAnsi="宋体" w:cs="仿宋" w:hint="eastAsia"/>
          <w:sz w:val="24"/>
          <w:szCs w:val="24"/>
        </w:rPr>
        <w:t>GB50500-2013</w:t>
      </w:r>
      <w:r w:rsidRPr="00AA323E">
        <w:rPr>
          <w:rFonts w:ascii="宋体" w:hAnsi="宋体" w:cs="仿宋" w:hint="eastAsia"/>
          <w:sz w:val="24"/>
          <w:szCs w:val="24"/>
        </w:rPr>
        <w:t>）、《重庆市建设工程工程量清单计价规则》（</w:t>
      </w:r>
      <w:r w:rsidRPr="00AA323E">
        <w:rPr>
          <w:rFonts w:ascii="宋体" w:hAnsi="宋体" w:cs="仿宋" w:hint="eastAsia"/>
          <w:sz w:val="24"/>
          <w:szCs w:val="24"/>
        </w:rPr>
        <w:t>CQJJGZ-2013</w:t>
      </w:r>
      <w:r w:rsidRPr="00AA323E">
        <w:rPr>
          <w:rFonts w:ascii="宋体" w:hAnsi="宋体" w:cs="仿宋" w:hint="eastAsia"/>
          <w:sz w:val="24"/>
          <w:szCs w:val="24"/>
        </w:rPr>
        <w:t>）、《重庆市</w:t>
      </w:r>
      <w:r w:rsidRPr="00AA323E">
        <w:rPr>
          <w:rFonts w:ascii="宋体" w:hAnsi="宋体" w:cs="仿宋" w:hint="eastAsia"/>
          <w:sz w:val="24"/>
          <w:szCs w:val="24"/>
        </w:rPr>
        <w:lastRenderedPageBreak/>
        <w:t>建设工程工程量计算规则》（</w:t>
      </w:r>
      <w:r w:rsidRPr="00AA323E">
        <w:rPr>
          <w:rFonts w:ascii="宋体" w:hAnsi="宋体" w:cs="仿宋" w:hint="eastAsia"/>
          <w:sz w:val="24"/>
          <w:szCs w:val="24"/>
        </w:rPr>
        <w:t>CQJLGZ-2013</w:t>
      </w:r>
      <w:r w:rsidRPr="00AA323E">
        <w:rPr>
          <w:rFonts w:ascii="宋体" w:hAnsi="宋体" w:cs="仿宋" w:hint="eastAsia"/>
          <w:sz w:val="24"/>
          <w:szCs w:val="24"/>
        </w:rPr>
        <w:t>）及其配套的计量规范约定的计量规则计算的实际合格工程量。</w:t>
      </w:r>
    </w:p>
    <w:p w14:paraId="64A4D5D0"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特别说明：招标人有权根据自身的计划安排调整工程量，投标人应无条件接受，工程量变化后按工程变更处理，结算办法详见结算原则，投标人自行考虑招标人可能调整工程</w:t>
      </w:r>
      <w:proofErr w:type="gramStart"/>
      <w:r w:rsidRPr="00AA323E">
        <w:rPr>
          <w:rFonts w:ascii="宋体" w:hAnsi="宋体" w:cs="仿宋" w:hint="eastAsia"/>
          <w:sz w:val="24"/>
          <w:szCs w:val="24"/>
        </w:rPr>
        <w:t>量造成</w:t>
      </w:r>
      <w:proofErr w:type="gramEnd"/>
      <w:r w:rsidRPr="00AA323E">
        <w:rPr>
          <w:rFonts w:ascii="宋体" w:hAnsi="宋体" w:cs="仿宋" w:hint="eastAsia"/>
          <w:sz w:val="24"/>
          <w:szCs w:val="24"/>
        </w:rPr>
        <w:t>的风险并纳入报价中，因工程量增减造成的损失由投标人自行承担。</w:t>
      </w:r>
    </w:p>
    <w:p w14:paraId="22AB8832"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3.3</w:t>
      </w:r>
      <w:r w:rsidRPr="00AA323E">
        <w:rPr>
          <w:rFonts w:ascii="宋体" w:hAnsi="宋体" w:cs="仿宋" w:hint="eastAsia"/>
          <w:sz w:val="24"/>
          <w:szCs w:val="24"/>
        </w:rPr>
        <w:t>本工程各分部分项工程量清单子项不论其对应的项目特征和工作内容是否描述完整，都将被认为已包括《建设工程工程量清单计价规范》（</w:t>
      </w:r>
      <w:r w:rsidRPr="00AA323E">
        <w:rPr>
          <w:rFonts w:ascii="宋体" w:hAnsi="宋体" w:cs="仿宋" w:hint="eastAsia"/>
          <w:sz w:val="24"/>
          <w:szCs w:val="24"/>
        </w:rPr>
        <w:t>CQJJGZ -2013</w:t>
      </w:r>
      <w:r w:rsidRPr="00AA323E">
        <w:rPr>
          <w:rFonts w:ascii="宋体" w:hAnsi="宋体" w:cs="仿宋" w:hint="eastAsia"/>
          <w:sz w:val="24"/>
          <w:szCs w:val="24"/>
        </w:rPr>
        <w:t>）中相应项目编码和项目名称及施工图纸、相关规范、标准、政策性文件、规定、限制和禁止使用通告等所有工程内容及完成此工作内容而必需的各种主要、辅助工作；其综合单价应包括完成该子项所需的人工费、材料费、施工机具使用费、管理费、利润、风险费用等除税金、安全文明施工费、措施费、</w:t>
      </w:r>
      <w:proofErr w:type="gramStart"/>
      <w:r w:rsidRPr="00AA323E">
        <w:rPr>
          <w:rFonts w:ascii="宋体" w:hAnsi="宋体" w:cs="仿宋" w:hint="eastAsia"/>
          <w:sz w:val="24"/>
          <w:szCs w:val="24"/>
        </w:rPr>
        <w:t>规</w:t>
      </w:r>
      <w:proofErr w:type="gramEnd"/>
      <w:r w:rsidRPr="00AA323E">
        <w:rPr>
          <w:rFonts w:ascii="宋体" w:hAnsi="宋体" w:cs="仿宋" w:hint="eastAsia"/>
          <w:sz w:val="24"/>
          <w:szCs w:val="24"/>
        </w:rPr>
        <w:t>费外的所有费用以及合同文件中明示或暗示的应由中标人承担的所有责任、义务、风险及相应的费用。</w:t>
      </w:r>
    </w:p>
    <w:p w14:paraId="2994B4C4"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3.4</w:t>
      </w:r>
      <w:r w:rsidRPr="00AA323E">
        <w:rPr>
          <w:rFonts w:ascii="宋体" w:hAnsi="宋体" w:cs="仿宋" w:hint="eastAsia"/>
          <w:sz w:val="24"/>
          <w:szCs w:val="24"/>
        </w:rPr>
        <w:t>竞争性比</w:t>
      </w:r>
      <w:proofErr w:type="gramStart"/>
      <w:r w:rsidRPr="00AA323E">
        <w:rPr>
          <w:rFonts w:ascii="宋体" w:hAnsi="宋体" w:cs="仿宋" w:hint="eastAsia"/>
          <w:sz w:val="24"/>
          <w:szCs w:val="24"/>
        </w:rPr>
        <w:t>选文件</w:t>
      </w:r>
      <w:proofErr w:type="gramEnd"/>
      <w:r w:rsidRPr="00AA323E">
        <w:rPr>
          <w:rFonts w:ascii="宋体" w:hAnsi="宋体" w:cs="仿宋" w:hint="eastAsia"/>
          <w:sz w:val="24"/>
          <w:szCs w:val="24"/>
        </w:rPr>
        <w:t>及相关更正文件规定了暂定材料单价或暂列金额项目或专业工程暂定价，投标人必须按规定的暂定价格进行报价，投标人不得修改，否则视为对竞争性比</w:t>
      </w:r>
      <w:proofErr w:type="gramStart"/>
      <w:r w:rsidRPr="00AA323E">
        <w:rPr>
          <w:rFonts w:ascii="宋体" w:hAnsi="宋体" w:cs="仿宋" w:hint="eastAsia"/>
          <w:sz w:val="24"/>
          <w:szCs w:val="24"/>
        </w:rPr>
        <w:t>选文件</w:t>
      </w:r>
      <w:proofErr w:type="gramEnd"/>
      <w:r w:rsidRPr="00AA323E">
        <w:rPr>
          <w:rFonts w:ascii="宋体" w:hAnsi="宋体" w:cs="仿宋" w:hint="eastAsia"/>
          <w:sz w:val="24"/>
          <w:szCs w:val="24"/>
        </w:rPr>
        <w:t>不作实质性响应，其响应文件按无效处理。</w:t>
      </w:r>
    </w:p>
    <w:p w14:paraId="48E78B6F"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3.5</w:t>
      </w:r>
      <w:r w:rsidRPr="00AA323E">
        <w:rPr>
          <w:rFonts w:ascii="宋体" w:hAnsi="宋体" w:cs="仿宋" w:hint="eastAsia"/>
          <w:sz w:val="24"/>
          <w:szCs w:val="24"/>
        </w:rPr>
        <w:t>投标人必须严格按招标人提供的《工程量清单》格式内所有项目进行报价；不得出现漏项或增项，否则视为对竞争性比</w:t>
      </w:r>
      <w:proofErr w:type="gramStart"/>
      <w:r w:rsidRPr="00AA323E">
        <w:rPr>
          <w:rFonts w:ascii="宋体" w:hAnsi="宋体" w:cs="仿宋" w:hint="eastAsia"/>
          <w:sz w:val="24"/>
          <w:szCs w:val="24"/>
        </w:rPr>
        <w:t>选文件</w:t>
      </w:r>
      <w:proofErr w:type="gramEnd"/>
      <w:r w:rsidRPr="00AA323E">
        <w:rPr>
          <w:rFonts w:ascii="宋体" w:hAnsi="宋体" w:cs="仿宋" w:hint="eastAsia"/>
          <w:sz w:val="24"/>
          <w:szCs w:val="24"/>
        </w:rPr>
        <w:t>不作实质性响应，其响应文件按无效处理。报价空白或报价为零，则视为该子项的价款已包括在工程量清单其他子目的单价和合价中，成交后必须完成该子项工作内容，招标人不对该子项进行结算与支付。施工过程中，因招标</w:t>
      </w:r>
      <w:proofErr w:type="gramStart"/>
      <w:r w:rsidRPr="00AA323E">
        <w:rPr>
          <w:rFonts w:ascii="宋体" w:hAnsi="宋体" w:cs="仿宋" w:hint="eastAsia"/>
          <w:sz w:val="24"/>
          <w:szCs w:val="24"/>
        </w:rPr>
        <w:t>人原因</w:t>
      </w:r>
      <w:proofErr w:type="gramEnd"/>
      <w:r w:rsidRPr="00AA323E">
        <w:rPr>
          <w:rFonts w:ascii="宋体" w:hAnsi="宋体" w:cs="仿宋" w:hint="eastAsia"/>
          <w:sz w:val="24"/>
          <w:szCs w:val="24"/>
        </w:rPr>
        <w:t>需要对报价空白或报价为零的项目减少实施工程量或不予实施，招标人将按报价时计价原则计算出该项的综合单价以及相应的规费、安全文明施工费用、措施费和税金，并</w:t>
      </w:r>
      <w:proofErr w:type="gramStart"/>
      <w:r w:rsidRPr="00AA323E">
        <w:rPr>
          <w:rFonts w:ascii="宋体" w:hAnsi="宋体" w:cs="仿宋" w:hint="eastAsia"/>
          <w:sz w:val="24"/>
          <w:szCs w:val="24"/>
        </w:rPr>
        <w:t>据此从</w:t>
      </w:r>
      <w:proofErr w:type="gramEnd"/>
      <w:r w:rsidRPr="00AA323E">
        <w:rPr>
          <w:rFonts w:ascii="宋体" w:hAnsi="宋体" w:cs="仿宋" w:hint="eastAsia"/>
          <w:sz w:val="24"/>
          <w:szCs w:val="24"/>
        </w:rPr>
        <w:t>结算价中扣除。</w:t>
      </w:r>
    </w:p>
    <w:p w14:paraId="75DCFF0E"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3.6</w:t>
      </w:r>
      <w:r w:rsidRPr="00AA323E">
        <w:rPr>
          <w:rFonts w:ascii="宋体" w:hAnsi="宋体" w:cs="仿宋" w:hint="eastAsia"/>
          <w:sz w:val="24"/>
          <w:szCs w:val="24"/>
        </w:rPr>
        <w:t>本工程量清单中“项目特征及工作内容”描述不作为报价的唯一依据，投标人应根据分部分项工程量清单计价表中“项目特征和工作内容”的描述结合竞争性比</w:t>
      </w:r>
      <w:proofErr w:type="gramStart"/>
      <w:r w:rsidRPr="00AA323E">
        <w:rPr>
          <w:rFonts w:ascii="宋体" w:hAnsi="宋体" w:cs="仿宋" w:hint="eastAsia"/>
          <w:sz w:val="24"/>
          <w:szCs w:val="24"/>
        </w:rPr>
        <w:t>选文件</w:t>
      </w:r>
      <w:proofErr w:type="gramEnd"/>
      <w:r w:rsidRPr="00AA323E">
        <w:rPr>
          <w:rFonts w:ascii="宋体" w:hAnsi="宋体" w:cs="仿宋" w:hint="eastAsia"/>
          <w:sz w:val="24"/>
          <w:szCs w:val="24"/>
        </w:rPr>
        <w:t>中的投标人须知、通用合同条款、专用合同条款、技术标准和要求、施工设计图纸和对现场的勘察情况等一起阅读和理解并确定报价。</w:t>
      </w:r>
    </w:p>
    <w:p w14:paraId="3A31C535"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4.</w:t>
      </w:r>
      <w:r w:rsidRPr="00AA323E">
        <w:rPr>
          <w:rFonts w:ascii="宋体" w:hAnsi="宋体" w:cs="仿宋" w:hint="eastAsia"/>
          <w:sz w:val="24"/>
          <w:szCs w:val="24"/>
        </w:rPr>
        <w:t>其他：</w:t>
      </w:r>
    </w:p>
    <w:p w14:paraId="22674551"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4.1</w:t>
      </w:r>
      <w:r w:rsidRPr="00AA323E">
        <w:rPr>
          <w:rFonts w:ascii="宋体" w:hAnsi="宋体" w:cs="仿宋" w:hint="eastAsia"/>
          <w:sz w:val="24"/>
          <w:szCs w:val="24"/>
        </w:rPr>
        <w:t>本工程项目的报价采用工程量清单报价方式。本次报价是包含施工过程风险的报价，中标人在施工过程所需的施工风险处理费用及不可预见费用报价中已包含；</w:t>
      </w:r>
    </w:p>
    <w:p w14:paraId="6EDAFDB4"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4.2</w:t>
      </w:r>
      <w:r w:rsidRPr="00AA323E">
        <w:rPr>
          <w:rFonts w:ascii="宋体" w:hAnsi="宋体" w:cs="仿宋" w:hint="eastAsia"/>
          <w:sz w:val="24"/>
          <w:szCs w:val="24"/>
        </w:rPr>
        <w:t>中标人在施工过程造成附近建筑物、构筑物地下管网及现场已完成的构件破坏，需要恢复或赔偿的费用由中标人承担。施工临时用水用电，场内水电安装管理费用及电讯线路费用由投标人自行承担，投标人在报价中考虑；</w:t>
      </w:r>
    </w:p>
    <w:p w14:paraId="6243D4F4"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lastRenderedPageBreak/>
        <w:t>4.3</w:t>
      </w:r>
      <w:r w:rsidRPr="00AA323E">
        <w:rPr>
          <w:rFonts w:ascii="宋体" w:hAnsi="宋体" w:cs="仿宋" w:hint="eastAsia"/>
          <w:sz w:val="24"/>
          <w:szCs w:val="24"/>
        </w:rPr>
        <w:t>施工期间要求中标人及时与其他单位做好施工配合工作，配合所需的相关费用需综合考虑在报价中；</w:t>
      </w:r>
    </w:p>
    <w:p w14:paraId="5F4D8A80" w14:textId="77777777" w:rsidR="00155542" w:rsidRPr="00AA323E" w:rsidRDefault="009B7733">
      <w:pPr>
        <w:pStyle w:val="26"/>
        <w:tabs>
          <w:tab w:val="left" w:pos="4905"/>
        </w:tabs>
        <w:adjustRightInd w:val="0"/>
        <w:spacing w:line="400" w:lineRule="exact"/>
        <w:ind w:firstLineChars="200" w:firstLine="480"/>
        <w:rPr>
          <w:rFonts w:ascii="宋体" w:hAnsi="宋体" w:cs="仿宋" w:hint="eastAsia"/>
          <w:sz w:val="24"/>
          <w:szCs w:val="24"/>
        </w:rPr>
      </w:pPr>
      <w:r w:rsidRPr="00AA323E">
        <w:rPr>
          <w:rFonts w:ascii="宋体" w:hAnsi="宋体" w:cs="仿宋" w:hint="eastAsia"/>
          <w:sz w:val="24"/>
          <w:szCs w:val="24"/>
        </w:rPr>
        <w:t>4.4</w:t>
      </w:r>
      <w:r w:rsidRPr="00AA323E">
        <w:rPr>
          <w:rFonts w:ascii="宋体" w:hAnsi="宋体" w:cs="仿宋" w:hint="eastAsia"/>
          <w:sz w:val="24"/>
          <w:szCs w:val="24"/>
        </w:rPr>
        <w:t>投标人应充分考虑工程现场交通条件、工程量较大变化带来的风险和施工期不连贯等所有不利因素，在报价中综合考虑。</w:t>
      </w:r>
    </w:p>
    <w:p w14:paraId="3CC745FD" w14:textId="77777777" w:rsidR="00155542" w:rsidRPr="00AA323E" w:rsidRDefault="009B7733">
      <w:pPr>
        <w:pStyle w:val="23"/>
        <w:adjustRightInd w:val="0"/>
        <w:snapToGrid w:val="0"/>
        <w:spacing w:before="0" w:after="0" w:line="400" w:lineRule="exact"/>
        <w:ind w:firstLineChars="200" w:firstLine="482"/>
        <w:rPr>
          <w:rFonts w:ascii="宋体" w:eastAsia="宋体" w:hAnsi="宋体" w:hint="eastAsia"/>
          <w:sz w:val="24"/>
        </w:rPr>
      </w:pPr>
      <w:bookmarkStart w:id="126" w:name="_Toc194947050"/>
      <w:bookmarkStart w:id="127" w:name="_Toc215158844"/>
      <w:bookmarkStart w:id="128" w:name="_Toc31232"/>
      <w:bookmarkStart w:id="129" w:name="_Toc150178535"/>
      <w:bookmarkEnd w:id="125"/>
      <w:r w:rsidRPr="00AA323E">
        <w:rPr>
          <w:rFonts w:ascii="宋体" w:eastAsia="宋体" w:hAnsi="宋体" w:hint="eastAsia"/>
          <w:sz w:val="24"/>
        </w:rPr>
        <w:t>三、结算原则</w:t>
      </w:r>
      <w:bookmarkEnd w:id="126"/>
      <w:bookmarkEnd w:id="127"/>
    </w:p>
    <w:p w14:paraId="43D4CD8E"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特别说明：本工程结算时，凡涉及</w:t>
      </w:r>
      <w:proofErr w:type="gramStart"/>
      <w:r w:rsidRPr="00AA323E">
        <w:rPr>
          <w:rFonts w:ascii="宋体" w:hAnsi="宋体" w:cs="仿宋" w:hint="eastAsia"/>
          <w:sz w:val="24"/>
          <w:szCs w:val="24"/>
        </w:rPr>
        <w:t>营改增</w:t>
      </w:r>
      <w:proofErr w:type="gramEnd"/>
      <w:r w:rsidRPr="00AA323E">
        <w:rPr>
          <w:rFonts w:ascii="宋体" w:hAnsi="宋体" w:cs="仿宋" w:hint="eastAsia"/>
          <w:sz w:val="24"/>
          <w:szCs w:val="24"/>
        </w:rPr>
        <w:t>的，均按《关于适用增值税新税率调整建设工程计价依据的通知》（</w:t>
      </w:r>
      <w:proofErr w:type="gramStart"/>
      <w:r w:rsidRPr="00AA323E">
        <w:rPr>
          <w:rFonts w:ascii="宋体" w:hAnsi="宋体" w:cs="仿宋" w:hint="eastAsia"/>
          <w:sz w:val="24"/>
          <w:szCs w:val="24"/>
        </w:rPr>
        <w:t>渝建【</w:t>
      </w:r>
      <w:r w:rsidRPr="00AA323E">
        <w:rPr>
          <w:rFonts w:ascii="宋体" w:hAnsi="宋体" w:cs="仿宋" w:hint="eastAsia"/>
          <w:sz w:val="24"/>
          <w:szCs w:val="24"/>
        </w:rPr>
        <w:t>2019</w:t>
      </w:r>
      <w:r w:rsidRPr="00AA323E">
        <w:rPr>
          <w:rFonts w:ascii="宋体" w:hAnsi="宋体" w:cs="仿宋" w:hint="eastAsia"/>
          <w:sz w:val="24"/>
          <w:szCs w:val="24"/>
        </w:rPr>
        <w:t>】</w:t>
      </w:r>
      <w:proofErr w:type="gramEnd"/>
      <w:r w:rsidRPr="00AA323E">
        <w:rPr>
          <w:rFonts w:ascii="宋体" w:hAnsi="宋体" w:cs="仿宋" w:hint="eastAsia"/>
          <w:sz w:val="24"/>
          <w:szCs w:val="24"/>
        </w:rPr>
        <w:t>143</w:t>
      </w:r>
      <w:r w:rsidRPr="00AA323E">
        <w:rPr>
          <w:rFonts w:ascii="宋体" w:hAnsi="宋体" w:cs="仿宋" w:hint="eastAsia"/>
          <w:sz w:val="24"/>
          <w:szCs w:val="24"/>
        </w:rPr>
        <w:t>号）。</w:t>
      </w:r>
    </w:p>
    <w:p w14:paraId="55DEA7D6"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 xml:space="preserve">1. </w:t>
      </w:r>
      <w:r w:rsidRPr="00AA323E">
        <w:rPr>
          <w:rFonts w:ascii="宋体" w:hAnsi="宋体" w:cs="仿宋" w:hint="eastAsia"/>
          <w:sz w:val="24"/>
          <w:szCs w:val="24"/>
        </w:rPr>
        <w:t>结算总价＝分部分项工程量清单综合单价×子项工程量</w:t>
      </w:r>
      <w:r w:rsidRPr="00AA323E">
        <w:rPr>
          <w:rFonts w:ascii="宋体" w:hAnsi="宋体" w:cs="仿宋" w:hint="eastAsia"/>
          <w:sz w:val="24"/>
          <w:szCs w:val="24"/>
        </w:rPr>
        <w:t>+</w:t>
      </w:r>
      <w:r w:rsidRPr="00AA323E">
        <w:rPr>
          <w:rFonts w:ascii="宋体" w:hAnsi="宋体" w:cs="仿宋" w:hint="eastAsia"/>
          <w:sz w:val="24"/>
          <w:szCs w:val="24"/>
        </w:rPr>
        <w:t>措施项目费</w:t>
      </w:r>
      <w:r w:rsidRPr="00AA323E">
        <w:rPr>
          <w:rFonts w:ascii="宋体" w:hAnsi="宋体" w:cs="仿宋" w:hint="eastAsia"/>
          <w:sz w:val="24"/>
          <w:szCs w:val="24"/>
        </w:rPr>
        <w:t>+</w:t>
      </w:r>
      <w:r w:rsidRPr="00AA323E">
        <w:rPr>
          <w:rFonts w:ascii="宋体" w:hAnsi="宋体" w:cs="仿宋" w:hint="eastAsia"/>
          <w:sz w:val="24"/>
          <w:szCs w:val="24"/>
        </w:rPr>
        <w:t>其他项目费</w:t>
      </w:r>
      <w:r w:rsidRPr="00AA323E">
        <w:rPr>
          <w:rFonts w:ascii="宋体" w:hAnsi="宋体" w:cs="仿宋" w:hint="eastAsia"/>
          <w:sz w:val="24"/>
          <w:szCs w:val="24"/>
        </w:rPr>
        <w:t>+</w:t>
      </w:r>
      <w:r w:rsidRPr="00AA323E">
        <w:rPr>
          <w:rFonts w:ascii="宋体" w:hAnsi="宋体" w:cs="仿宋" w:hint="eastAsia"/>
          <w:sz w:val="24"/>
          <w:szCs w:val="24"/>
        </w:rPr>
        <w:t>安全文明施工费</w:t>
      </w:r>
      <w:r w:rsidRPr="00AA323E">
        <w:rPr>
          <w:rFonts w:ascii="宋体" w:hAnsi="宋体" w:cs="仿宋" w:hint="eastAsia"/>
          <w:sz w:val="24"/>
          <w:szCs w:val="24"/>
        </w:rPr>
        <w:t>+</w:t>
      </w:r>
      <w:proofErr w:type="gramStart"/>
      <w:r w:rsidRPr="00AA323E">
        <w:rPr>
          <w:rFonts w:ascii="宋体" w:hAnsi="宋体" w:cs="仿宋" w:hint="eastAsia"/>
          <w:sz w:val="24"/>
          <w:szCs w:val="24"/>
        </w:rPr>
        <w:t>规</w:t>
      </w:r>
      <w:proofErr w:type="gramEnd"/>
      <w:r w:rsidRPr="00AA323E">
        <w:rPr>
          <w:rFonts w:ascii="宋体" w:hAnsi="宋体" w:cs="仿宋" w:hint="eastAsia"/>
          <w:sz w:val="24"/>
          <w:szCs w:val="24"/>
        </w:rPr>
        <w:t>费</w:t>
      </w:r>
      <w:r w:rsidRPr="00AA323E">
        <w:rPr>
          <w:rFonts w:ascii="宋体" w:hAnsi="宋体" w:cs="仿宋" w:hint="eastAsia"/>
          <w:sz w:val="24"/>
          <w:szCs w:val="24"/>
        </w:rPr>
        <w:t>+</w:t>
      </w:r>
      <w:r w:rsidRPr="00AA323E">
        <w:rPr>
          <w:rFonts w:ascii="宋体" w:hAnsi="宋体" w:cs="仿宋" w:hint="eastAsia"/>
          <w:sz w:val="24"/>
          <w:szCs w:val="24"/>
        </w:rPr>
        <w:t>税金</w:t>
      </w:r>
      <w:r w:rsidRPr="00AA323E">
        <w:rPr>
          <w:rFonts w:ascii="宋体" w:hAnsi="宋体" w:cs="仿宋" w:hint="eastAsia"/>
          <w:sz w:val="24"/>
          <w:szCs w:val="24"/>
        </w:rPr>
        <w:t>+</w:t>
      </w:r>
      <w:r w:rsidRPr="00AA323E">
        <w:rPr>
          <w:rFonts w:ascii="宋体" w:hAnsi="宋体" w:cs="仿宋" w:hint="eastAsia"/>
          <w:sz w:val="24"/>
          <w:szCs w:val="24"/>
        </w:rPr>
        <w:t>设计变更及新增部分金额</w:t>
      </w:r>
      <w:r w:rsidRPr="00AA323E">
        <w:rPr>
          <w:rFonts w:ascii="宋体" w:hAnsi="宋体" w:cs="仿宋" w:hint="eastAsia"/>
          <w:sz w:val="24"/>
          <w:szCs w:val="24"/>
        </w:rPr>
        <w:t>+</w:t>
      </w:r>
      <w:r w:rsidRPr="00AA323E">
        <w:rPr>
          <w:rFonts w:ascii="宋体" w:hAnsi="宋体" w:cs="仿宋" w:hint="eastAsia"/>
          <w:sz w:val="24"/>
          <w:szCs w:val="24"/>
        </w:rPr>
        <w:t>合同约定的其它费用（合同如果没有约定，则取消此项目）。</w:t>
      </w:r>
    </w:p>
    <w:p w14:paraId="59D9A21E"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2.</w:t>
      </w:r>
      <w:r w:rsidRPr="00AA323E">
        <w:rPr>
          <w:rFonts w:ascii="宋体" w:hAnsi="宋体" w:cs="仿宋" w:hint="eastAsia"/>
          <w:sz w:val="24"/>
          <w:szCs w:val="24"/>
        </w:rPr>
        <w:t>各部分的结算原则如下：</w:t>
      </w:r>
    </w:p>
    <w:p w14:paraId="0D2D4FE3"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w:t>
      </w:r>
      <w:r w:rsidRPr="00AA323E">
        <w:rPr>
          <w:rFonts w:ascii="宋体" w:hAnsi="宋体" w:cs="仿宋" w:hint="eastAsia"/>
          <w:sz w:val="24"/>
          <w:szCs w:val="24"/>
        </w:rPr>
        <w:t>1</w:t>
      </w:r>
      <w:r w:rsidRPr="00AA323E">
        <w:rPr>
          <w:rFonts w:ascii="宋体" w:hAnsi="宋体" w:cs="仿宋" w:hint="eastAsia"/>
          <w:sz w:val="24"/>
          <w:szCs w:val="24"/>
        </w:rPr>
        <w:t>）分部分项工程量清单结算价：</w:t>
      </w:r>
    </w:p>
    <w:p w14:paraId="1E5E7C07"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分部分项工程量清单项目按成交单价实行综合单价包干。工程结算时，以中标人最后成交单价为结算单价依据，乘以施工图及设计</w:t>
      </w:r>
      <w:proofErr w:type="gramStart"/>
      <w:r w:rsidRPr="00AA323E">
        <w:rPr>
          <w:rFonts w:ascii="宋体" w:hAnsi="宋体" w:cs="仿宋" w:hint="eastAsia"/>
          <w:sz w:val="24"/>
          <w:szCs w:val="24"/>
        </w:rPr>
        <w:t>变更按</w:t>
      </w:r>
      <w:proofErr w:type="gramEnd"/>
      <w:r w:rsidRPr="00AA323E">
        <w:rPr>
          <w:rFonts w:ascii="宋体" w:hAnsi="宋体" w:cs="仿宋" w:hint="eastAsia"/>
          <w:sz w:val="24"/>
          <w:szCs w:val="24"/>
        </w:rPr>
        <w:t>《建设工程工程量清单计价规范》（</w:t>
      </w:r>
      <w:r w:rsidRPr="00AA323E">
        <w:rPr>
          <w:rFonts w:ascii="宋体" w:hAnsi="宋体" w:cs="仿宋" w:hint="eastAsia"/>
          <w:sz w:val="24"/>
          <w:szCs w:val="24"/>
        </w:rPr>
        <w:t>GB50500-2013</w:t>
      </w:r>
      <w:r w:rsidRPr="00AA323E">
        <w:rPr>
          <w:rFonts w:ascii="宋体" w:hAnsi="宋体" w:cs="仿宋" w:hint="eastAsia"/>
          <w:sz w:val="24"/>
          <w:szCs w:val="24"/>
        </w:rPr>
        <w:t>）计算且经招标人及监理工程师（有监理单位的情况下）审核的工程量，作为该子项的结算合价。各分部分项工程量清单子项合价累计相加，</w:t>
      </w:r>
      <w:proofErr w:type="gramStart"/>
      <w:r w:rsidRPr="00AA323E">
        <w:rPr>
          <w:rFonts w:ascii="宋体" w:hAnsi="宋体" w:cs="仿宋" w:hint="eastAsia"/>
          <w:sz w:val="24"/>
          <w:szCs w:val="24"/>
        </w:rPr>
        <w:t>得分部</w:t>
      </w:r>
      <w:proofErr w:type="gramEnd"/>
      <w:r w:rsidRPr="00AA323E">
        <w:rPr>
          <w:rFonts w:ascii="宋体" w:hAnsi="宋体" w:cs="仿宋" w:hint="eastAsia"/>
          <w:sz w:val="24"/>
          <w:szCs w:val="24"/>
        </w:rPr>
        <w:t>分项工程量清单结算价。</w:t>
      </w:r>
    </w:p>
    <w:p w14:paraId="29C8D3BD"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w:t>
      </w:r>
      <w:r w:rsidRPr="00AA323E">
        <w:rPr>
          <w:rFonts w:ascii="宋体" w:hAnsi="宋体" w:cs="仿宋" w:hint="eastAsia"/>
          <w:sz w:val="24"/>
          <w:szCs w:val="24"/>
        </w:rPr>
        <w:t>2</w:t>
      </w:r>
      <w:r w:rsidRPr="00AA323E">
        <w:rPr>
          <w:rFonts w:ascii="宋体" w:hAnsi="宋体" w:cs="仿宋" w:hint="eastAsia"/>
          <w:sz w:val="24"/>
          <w:szCs w:val="24"/>
        </w:rPr>
        <w:t>）措施费</w:t>
      </w:r>
    </w:p>
    <w:p w14:paraId="186FC02C"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施工组织措施费：无论因设计变更或施工工艺变化等任何因素而引起实际措施费的变化，均按投标时施工组织措施项目费（除安全文明施工费外）的报价作为结算价。</w:t>
      </w:r>
    </w:p>
    <w:p w14:paraId="122C088B"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施工技术措施费：施工技术措施清单中以项计列的项目，无论因设计变更或施工工艺变化等任何因素而引起实际措施费的变化，均按投标时施工技术措施项目费的报价作为结算价；施工技术措施清单中以项目编码、项目名称、项目特征、工程量及计量单位列项的项目，以中标人报价的综合单价乘以按《重庆市建设工程工程量计算规则》（</w:t>
      </w:r>
      <w:r w:rsidRPr="00AA323E">
        <w:rPr>
          <w:rFonts w:ascii="宋体" w:hAnsi="宋体" w:cs="仿宋" w:hint="eastAsia"/>
          <w:sz w:val="24"/>
          <w:szCs w:val="24"/>
        </w:rPr>
        <w:t>CQJLGZ-2013</w:t>
      </w:r>
      <w:r w:rsidRPr="00AA323E">
        <w:rPr>
          <w:rFonts w:ascii="宋体" w:hAnsi="宋体" w:cs="仿宋" w:hint="eastAsia"/>
          <w:sz w:val="24"/>
          <w:szCs w:val="24"/>
        </w:rPr>
        <w:t>）约定的计量规则计算的实际合格工程</w:t>
      </w:r>
      <w:proofErr w:type="gramStart"/>
      <w:r w:rsidRPr="00AA323E">
        <w:rPr>
          <w:rFonts w:ascii="宋体" w:hAnsi="宋体" w:cs="仿宋" w:hint="eastAsia"/>
          <w:sz w:val="24"/>
          <w:szCs w:val="24"/>
        </w:rPr>
        <w:t>量办理</w:t>
      </w:r>
      <w:proofErr w:type="gramEnd"/>
      <w:r w:rsidRPr="00AA323E">
        <w:rPr>
          <w:rFonts w:ascii="宋体" w:hAnsi="宋体" w:cs="仿宋" w:hint="eastAsia"/>
          <w:sz w:val="24"/>
          <w:szCs w:val="24"/>
        </w:rPr>
        <w:t>结算。</w:t>
      </w:r>
    </w:p>
    <w:p w14:paraId="3E506495"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w:t>
      </w:r>
      <w:r w:rsidRPr="00AA323E">
        <w:rPr>
          <w:rFonts w:ascii="宋体" w:hAnsi="宋体" w:cs="仿宋" w:hint="eastAsia"/>
          <w:sz w:val="24"/>
          <w:szCs w:val="24"/>
        </w:rPr>
        <w:t>3</w:t>
      </w:r>
      <w:r w:rsidRPr="00AA323E">
        <w:rPr>
          <w:rFonts w:ascii="宋体" w:hAnsi="宋体" w:cs="仿宋" w:hint="eastAsia"/>
          <w:sz w:val="24"/>
          <w:szCs w:val="24"/>
        </w:rPr>
        <w:t>）本工程设计变更、采购工程量清单漏项或新增项目价款结算办法：工程设计变更确定后，设计变更涉及工程价款调整的，或采购工程量清单中有漏项或工程施工中出现新增项目。调整方法如下：</w:t>
      </w:r>
    </w:p>
    <w:p w14:paraId="2D2F88CA"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变更（包括签证）工程与报价的工程量清单中有相同的子项，原则上按投标时的相同子项的综合单价报价执行；如报价中相同子项的综合单价明显高于市场价格，其综合单价需由中标人报送招标人重新审核，以招标人的审定的综合单价执行。</w:t>
      </w:r>
    </w:p>
    <w:p w14:paraId="139F6D00"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lastRenderedPageBreak/>
        <w:t>变更（包括签证）工程与报价的工程量清单中有类似子项的，原则上按投标时的类似子项的综合单价报价执行；如报价中类似子项的综合单价明显高于市场价格，其综合单价需由中标人报送招标人重新审核，以招标人的审定的综合单价执行。</w:t>
      </w:r>
    </w:p>
    <w:p w14:paraId="662554A4"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变更（包括签证）工程与工程量清单中无相同子项或类似子项的，按照《建设工程工程量清单计价规范》（</w:t>
      </w:r>
      <w:r w:rsidRPr="00AA323E">
        <w:rPr>
          <w:rFonts w:ascii="宋体" w:hAnsi="宋体" w:cs="仿宋" w:hint="eastAsia"/>
          <w:sz w:val="24"/>
          <w:szCs w:val="24"/>
        </w:rPr>
        <w:t>GB50500-2013</w:t>
      </w:r>
      <w:r w:rsidRPr="00AA323E">
        <w:rPr>
          <w:rFonts w:ascii="宋体" w:hAnsi="宋体" w:cs="仿宋" w:hint="eastAsia"/>
          <w:sz w:val="24"/>
          <w:szCs w:val="24"/>
        </w:rPr>
        <w:t>）、《重庆市建设工程工程量清单计价规则》（</w:t>
      </w:r>
      <w:r w:rsidRPr="00AA323E">
        <w:rPr>
          <w:rFonts w:ascii="宋体" w:hAnsi="宋体" w:cs="仿宋" w:hint="eastAsia"/>
          <w:sz w:val="24"/>
          <w:szCs w:val="24"/>
        </w:rPr>
        <w:t>CQJJGZ-2013</w:t>
      </w:r>
      <w:r w:rsidRPr="00AA323E">
        <w:rPr>
          <w:rFonts w:ascii="宋体" w:hAnsi="宋体" w:cs="仿宋" w:hint="eastAsia"/>
          <w:sz w:val="24"/>
          <w:szCs w:val="24"/>
        </w:rPr>
        <w:t>）、《重庆市建设工程工程量计算规则》（</w:t>
      </w:r>
      <w:r w:rsidRPr="00AA323E">
        <w:rPr>
          <w:rFonts w:ascii="宋体" w:hAnsi="宋体" w:cs="仿宋" w:hint="eastAsia"/>
          <w:sz w:val="24"/>
          <w:szCs w:val="24"/>
        </w:rPr>
        <w:t>CQJLGZ-2013</w:t>
      </w:r>
      <w:r w:rsidRPr="00AA323E">
        <w:rPr>
          <w:rFonts w:ascii="宋体" w:hAnsi="宋体" w:cs="仿宋" w:hint="eastAsia"/>
          <w:sz w:val="24"/>
          <w:szCs w:val="24"/>
        </w:rPr>
        <w:t>）；《重庆市房屋建筑与装饰工程计价定额》（</w:t>
      </w:r>
      <w:r w:rsidRPr="00AA323E">
        <w:rPr>
          <w:rFonts w:ascii="宋体" w:hAnsi="宋体" w:cs="仿宋" w:hint="eastAsia"/>
          <w:sz w:val="24"/>
          <w:szCs w:val="24"/>
        </w:rPr>
        <w:t>CQJZZSDE-2018</w:t>
      </w:r>
      <w:r w:rsidRPr="00AA323E">
        <w:rPr>
          <w:rFonts w:ascii="宋体" w:hAnsi="宋体" w:cs="仿宋" w:hint="eastAsia"/>
          <w:sz w:val="24"/>
          <w:szCs w:val="24"/>
        </w:rPr>
        <w:t>）、《重庆市通用安装工程计价定额》（</w:t>
      </w:r>
      <w:r w:rsidRPr="00AA323E">
        <w:rPr>
          <w:rFonts w:ascii="宋体" w:hAnsi="宋体" w:cs="仿宋" w:hint="eastAsia"/>
          <w:sz w:val="24"/>
          <w:szCs w:val="24"/>
        </w:rPr>
        <w:t>CQAZDE-2018</w:t>
      </w:r>
      <w:r w:rsidRPr="00AA323E">
        <w:rPr>
          <w:rFonts w:ascii="宋体" w:hAnsi="宋体" w:cs="仿宋" w:hint="eastAsia"/>
          <w:sz w:val="24"/>
          <w:szCs w:val="24"/>
        </w:rPr>
        <w:t>）、《重庆市园林绿化工程计价定额》（</w:t>
      </w:r>
      <w:r w:rsidRPr="00AA323E">
        <w:rPr>
          <w:rFonts w:ascii="宋体" w:hAnsi="宋体" w:cs="仿宋" w:hint="eastAsia"/>
          <w:sz w:val="24"/>
          <w:szCs w:val="24"/>
        </w:rPr>
        <w:t>CQYLLHDE-2018</w:t>
      </w:r>
      <w:r w:rsidRPr="00AA323E">
        <w:rPr>
          <w:rFonts w:ascii="宋体" w:hAnsi="宋体" w:cs="仿宋" w:hint="eastAsia"/>
          <w:sz w:val="24"/>
          <w:szCs w:val="24"/>
        </w:rPr>
        <w:t>）、《重庆市建筑工程混凝土及砂浆配合比表定额》（</w:t>
      </w:r>
      <w:r w:rsidRPr="00AA323E">
        <w:rPr>
          <w:rFonts w:ascii="宋体" w:hAnsi="宋体" w:cs="仿宋" w:hint="eastAsia"/>
          <w:sz w:val="24"/>
          <w:szCs w:val="24"/>
        </w:rPr>
        <w:t>CQPHBB-2018</w:t>
      </w:r>
      <w:r w:rsidRPr="00AA323E">
        <w:rPr>
          <w:rFonts w:ascii="宋体" w:hAnsi="宋体" w:cs="仿宋" w:hint="eastAsia"/>
          <w:sz w:val="24"/>
          <w:szCs w:val="24"/>
        </w:rPr>
        <w:t>）、《重庆市建设工程施工机械台班定额》（</w:t>
      </w:r>
      <w:r w:rsidRPr="00AA323E">
        <w:rPr>
          <w:rFonts w:ascii="宋体" w:hAnsi="宋体" w:cs="仿宋" w:hint="eastAsia"/>
          <w:sz w:val="24"/>
          <w:szCs w:val="24"/>
        </w:rPr>
        <w:t>CQJXDE-2018</w:t>
      </w:r>
      <w:r w:rsidRPr="00AA323E">
        <w:rPr>
          <w:rFonts w:ascii="宋体" w:hAnsi="宋体" w:cs="仿宋" w:hint="eastAsia"/>
          <w:sz w:val="24"/>
          <w:szCs w:val="24"/>
        </w:rPr>
        <w:t>）、《重庆市建设工程费用定额》（</w:t>
      </w:r>
      <w:r w:rsidRPr="00AA323E">
        <w:rPr>
          <w:rFonts w:ascii="宋体" w:hAnsi="宋体" w:cs="仿宋" w:hint="eastAsia"/>
          <w:sz w:val="24"/>
          <w:szCs w:val="24"/>
        </w:rPr>
        <w:t>CQFYDE-2018</w:t>
      </w:r>
      <w:r w:rsidRPr="00AA323E">
        <w:rPr>
          <w:rFonts w:ascii="宋体" w:hAnsi="宋体" w:cs="仿宋" w:hint="eastAsia"/>
          <w:sz w:val="24"/>
          <w:szCs w:val="24"/>
        </w:rPr>
        <w:t>）、《重庆市市政工程计价定额》（</w:t>
      </w:r>
      <w:r w:rsidRPr="00AA323E">
        <w:rPr>
          <w:rFonts w:ascii="宋体" w:hAnsi="宋体" w:cs="仿宋" w:hint="eastAsia"/>
          <w:sz w:val="24"/>
          <w:szCs w:val="24"/>
        </w:rPr>
        <w:t>CQSZDE-2018</w:t>
      </w:r>
      <w:r w:rsidRPr="00AA323E">
        <w:rPr>
          <w:rFonts w:ascii="宋体" w:hAnsi="宋体" w:cs="仿宋" w:hint="eastAsia"/>
          <w:sz w:val="24"/>
          <w:szCs w:val="24"/>
        </w:rPr>
        <w:t>）、《重庆市绿色建筑工程计价定额》（</w:t>
      </w:r>
      <w:r w:rsidRPr="00AA323E">
        <w:rPr>
          <w:rFonts w:ascii="宋体" w:hAnsi="宋体" w:cs="仿宋" w:hint="eastAsia"/>
          <w:sz w:val="24"/>
          <w:szCs w:val="24"/>
        </w:rPr>
        <w:t>CQLSJZDE-2018</w:t>
      </w:r>
      <w:r w:rsidRPr="00AA323E">
        <w:rPr>
          <w:rFonts w:ascii="宋体" w:hAnsi="宋体" w:cs="仿宋" w:hint="eastAsia"/>
          <w:sz w:val="24"/>
          <w:szCs w:val="24"/>
        </w:rPr>
        <w:t>）、《重庆市构筑物工程计价定额》（</w:t>
      </w:r>
      <w:r w:rsidRPr="00AA323E">
        <w:rPr>
          <w:rFonts w:ascii="宋体" w:hAnsi="宋体" w:cs="仿宋" w:hint="eastAsia"/>
          <w:sz w:val="24"/>
          <w:szCs w:val="24"/>
        </w:rPr>
        <w:t>CQGZWDE-2018</w:t>
      </w:r>
      <w:r w:rsidRPr="00AA323E">
        <w:rPr>
          <w:rFonts w:ascii="宋体" w:hAnsi="宋体" w:cs="仿宋" w:hint="eastAsia"/>
          <w:sz w:val="24"/>
          <w:szCs w:val="24"/>
        </w:rPr>
        <w:t>）、《重庆市建设工程施工仪器仪表台班定额》（</w:t>
      </w:r>
      <w:r w:rsidRPr="00AA323E">
        <w:rPr>
          <w:rFonts w:ascii="宋体" w:hAnsi="宋体" w:cs="仿宋" w:hint="eastAsia"/>
          <w:sz w:val="24"/>
          <w:szCs w:val="24"/>
        </w:rPr>
        <w:t>CQYQYBDE-2018</w:t>
      </w:r>
      <w:r w:rsidRPr="00AA323E">
        <w:rPr>
          <w:rFonts w:ascii="宋体" w:hAnsi="宋体" w:cs="仿宋" w:hint="eastAsia"/>
          <w:sz w:val="24"/>
          <w:szCs w:val="24"/>
        </w:rPr>
        <w:t>）及相关配套文件的规定进行组价（其中材料及人工费成交价中有的按成交价计算；成交价中没有的材料单价按施工期间重庆市建设工程造价总站主办的《重庆工程造价》公布的</w:t>
      </w:r>
      <w:proofErr w:type="gramStart"/>
      <w:r w:rsidRPr="00AA323E">
        <w:rPr>
          <w:rFonts w:ascii="宋体" w:hAnsi="宋体" w:cs="仿宋" w:hint="eastAsia"/>
          <w:sz w:val="24"/>
          <w:szCs w:val="24"/>
        </w:rPr>
        <w:t>信息价算数</w:t>
      </w:r>
      <w:proofErr w:type="gramEnd"/>
      <w:r w:rsidRPr="00AA323E">
        <w:rPr>
          <w:rFonts w:ascii="宋体" w:hAnsi="宋体" w:cs="仿宋" w:hint="eastAsia"/>
          <w:sz w:val="24"/>
          <w:szCs w:val="24"/>
        </w:rPr>
        <w:t>平均值执行；《重庆工程造价信息》没有的材料价格由中标人报招标人和监理人（若有）</w:t>
      </w:r>
      <w:proofErr w:type="gramStart"/>
      <w:r w:rsidRPr="00AA323E">
        <w:rPr>
          <w:rFonts w:ascii="宋体" w:hAnsi="宋体" w:cs="仿宋" w:hint="eastAsia"/>
          <w:sz w:val="24"/>
          <w:szCs w:val="24"/>
        </w:rPr>
        <w:t>认质核价</w:t>
      </w:r>
      <w:proofErr w:type="gramEnd"/>
      <w:r w:rsidRPr="00AA323E">
        <w:rPr>
          <w:rFonts w:ascii="宋体" w:hAnsi="宋体" w:cs="仿宋" w:hint="eastAsia"/>
          <w:sz w:val="24"/>
          <w:szCs w:val="24"/>
        </w:rPr>
        <w:t>，</w:t>
      </w:r>
      <w:proofErr w:type="gramStart"/>
      <w:r w:rsidRPr="00AA323E">
        <w:rPr>
          <w:rFonts w:ascii="宋体" w:hAnsi="宋体" w:cs="仿宋" w:hint="eastAsia"/>
          <w:sz w:val="24"/>
          <w:szCs w:val="24"/>
        </w:rPr>
        <w:t>组价</w:t>
      </w:r>
      <w:r w:rsidRPr="00AA323E">
        <w:rPr>
          <w:rFonts w:ascii="宋体" w:hAnsi="宋体" w:cs="仿宋" w:hint="eastAsia"/>
          <w:sz w:val="24"/>
          <w:szCs w:val="24"/>
        </w:rPr>
        <w:t>后</w:t>
      </w:r>
      <w:proofErr w:type="gramEnd"/>
      <w:r w:rsidRPr="00AA323E">
        <w:rPr>
          <w:rFonts w:ascii="宋体" w:hAnsi="宋体" w:cs="仿宋" w:hint="eastAsia"/>
          <w:sz w:val="24"/>
          <w:szCs w:val="24"/>
        </w:rPr>
        <w:t>按成交价与中标人第一次报价的下浮比例同比例下浮并经招标人审核后作为结算综合单价。</w:t>
      </w:r>
    </w:p>
    <w:p w14:paraId="412D07E5"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A</w:t>
      </w:r>
      <w:r w:rsidRPr="00AA323E">
        <w:rPr>
          <w:rFonts w:ascii="宋体" w:hAnsi="宋体" w:cs="仿宋" w:hint="eastAsia"/>
          <w:sz w:val="24"/>
          <w:szCs w:val="24"/>
        </w:rPr>
        <w:t>、材料由中标人进行采购，其中工程的主要材料部分采购前需报监理人（有监理单位的情况下）和招标人核质核价后再行采购，按结算评审部门审定后价格进行结算；如《重庆工程造价》中有的材料，核定价不得高于施工期间《重庆工程造价》</w:t>
      </w:r>
      <w:proofErr w:type="gramStart"/>
      <w:r w:rsidRPr="00AA323E">
        <w:rPr>
          <w:rFonts w:ascii="宋体" w:hAnsi="宋体" w:cs="仿宋" w:hint="eastAsia"/>
          <w:sz w:val="24"/>
          <w:szCs w:val="24"/>
        </w:rPr>
        <w:t>信息价</w:t>
      </w:r>
      <w:proofErr w:type="gramEnd"/>
      <w:r w:rsidRPr="00AA323E">
        <w:rPr>
          <w:rFonts w:ascii="宋体" w:hAnsi="宋体" w:cs="仿宋" w:hint="eastAsia"/>
          <w:sz w:val="24"/>
          <w:szCs w:val="24"/>
        </w:rPr>
        <w:t>的算术平均值。</w:t>
      </w:r>
      <w:r w:rsidRPr="00AA323E">
        <w:rPr>
          <w:rFonts w:ascii="宋体" w:hAnsi="宋体" w:cs="仿宋" w:hint="eastAsia"/>
          <w:sz w:val="24"/>
          <w:szCs w:val="24"/>
        </w:rPr>
        <w:t xml:space="preserve"> </w:t>
      </w:r>
    </w:p>
    <w:p w14:paraId="7794C0BE"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B</w:t>
      </w:r>
      <w:r w:rsidRPr="00AA323E">
        <w:rPr>
          <w:rFonts w:ascii="宋体" w:hAnsi="宋体" w:cs="仿宋" w:hint="eastAsia"/>
          <w:sz w:val="24"/>
          <w:szCs w:val="24"/>
        </w:rPr>
        <w:t>、人工工日单价按报价中的人工工日单价执行，报价中没有的人工工日单价则按施工期间《重庆工程造价》公布的垫江县人工指导价的算术平均值执行。</w:t>
      </w:r>
    </w:p>
    <w:p w14:paraId="20B33016"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w:t>
      </w:r>
      <w:r w:rsidRPr="00AA323E">
        <w:rPr>
          <w:rFonts w:ascii="宋体" w:hAnsi="宋体" w:cs="仿宋" w:hint="eastAsia"/>
          <w:sz w:val="24"/>
          <w:szCs w:val="24"/>
        </w:rPr>
        <w:t>4</w:t>
      </w:r>
      <w:r w:rsidRPr="00AA323E">
        <w:rPr>
          <w:rFonts w:ascii="宋体" w:hAnsi="宋体" w:cs="仿宋" w:hint="eastAsia"/>
          <w:sz w:val="24"/>
          <w:szCs w:val="24"/>
        </w:rPr>
        <w:t>）其他项目清单结算金额</w:t>
      </w:r>
    </w:p>
    <w:p w14:paraId="15488799"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①材料</w:t>
      </w:r>
      <w:proofErr w:type="gramStart"/>
      <w:r w:rsidRPr="00AA323E">
        <w:rPr>
          <w:rFonts w:ascii="宋体" w:hAnsi="宋体" w:cs="仿宋" w:hint="eastAsia"/>
          <w:sz w:val="24"/>
          <w:szCs w:val="24"/>
        </w:rPr>
        <w:t>采用暂估单价</w:t>
      </w:r>
      <w:proofErr w:type="gramEnd"/>
      <w:r w:rsidRPr="00AA323E">
        <w:rPr>
          <w:rFonts w:ascii="宋体" w:hAnsi="宋体" w:cs="仿宋" w:hint="eastAsia"/>
          <w:sz w:val="24"/>
          <w:szCs w:val="24"/>
        </w:rPr>
        <w:t>的，在施工过程中，使用前由中标人报价，经招标人审核同意后方可采购、施工。结算时只对招标人核定单价</w:t>
      </w:r>
      <w:proofErr w:type="gramStart"/>
      <w:r w:rsidRPr="00AA323E">
        <w:rPr>
          <w:rFonts w:ascii="宋体" w:hAnsi="宋体" w:cs="仿宋" w:hint="eastAsia"/>
          <w:sz w:val="24"/>
          <w:szCs w:val="24"/>
        </w:rPr>
        <w:t>与暂估单价</w:t>
      </w:r>
      <w:proofErr w:type="gramEnd"/>
      <w:r w:rsidRPr="00AA323E">
        <w:rPr>
          <w:rFonts w:ascii="宋体" w:hAnsi="宋体" w:cs="仿宋" w:hint="eastAsia"/>
          <w:sz w:val="24"/>
          <w:szCs w:val="24"/>
        </w:rPr>
        <w:t>的价差部分进行调整（调整的数量根据工程结算数量确定），该价差除税金</w:t>
      </w:r>
      <w:proofErr w:type="gramStart"/>
      <w:r w:rsidRPr="00AA323E">
        <w:rPr>
          <w:rFonts w:ascii="宋体" w:hAnsi="宋体" w:cs="仿宋" w:hint="eastAsia"/>
          <w:sz w:val="24"/>
          <w:szCs w:val="24"/>
        </w:rPr>
        <w:t>外不再</w:t>
      </w:r>
      <w:proofErr w:type="gramEnd"/>
      <w:r w:rsidRPr="00AA323E">
        <w:rPr>
          <w:rFonts w:ascii="宋体" w:hAnsi="宋体" w:cs="仿宋" w:hint="eastAsia"/>
          <w:sz w:val="24"/>
          <w:szCs w:val="24"/>
        </w:rPr>
        <w:t>计取其他任何费用。若中标人在招标人核价后</w:t>
      </w:r>
      <w:r w:rsidRPr="00AA323E">
        <w:rPr>
          <w:rFonts w:ascii="宋体" w:hAnsi="宋体" w:cs="仿宋" w:hint="eastAsia"/>
          <w:sz w:val="24"/>
          <w:szCs w:val="24"/>
        </w:rPr>
        <w:t>5</w:t>
      </w:r>
      <w:r w:rsidRPr="00AA323E">
        <w:rPr>
          <w:rFonts w:ascii="宋体" w:hAnsi="宋体" w:cs="仿宋" w:hint="eastAsia"/>
          <w:sz w:val="24"/>
          <w:szCs w:val="24"/>
        </w:rPr>
        <w:t>个工作日内，中标人拒绝签字确认招标人核定的价格或拒绝按招标人核定的价格采购的，则该种材料改为甲方采购供应，其该种材料费用招标人</w:t>
      </w:r>
      <w:proofErr w:type="gramStart"/>
      <w:r w:rsidRPr="00AA323E">
        <w:rPr>
          <w:rFonts w:ascii="宋体" w:hAnsi="宋体" w:cs="仿宋" w:hint="eastAsia"/>
          <w:sz w:val="24"/>
          <w:szCs w:val="24"/>
        </w:rPr>
        <w:t>按暂估</w:t>
      </w:r>
      <w:proofErr w:type="gramEnd"/>
      <w:r w:rsidRPr="00AA323E">
        <w:rPr>
          <w:rFonts w:ascii="宋体" w:hAnsi="宋体" w:cs="仿宋" w:hint="eastAsia"/>
          <w:sz w:val="24"/>
          <w:szCs w:val="24"/>
        </w:rPr>
        <w:t>单价（含应计取的税金）在结算价款中扣除，且招标人还应按规定收取该种材料费用的采保费的</w:t>
      </w:r>
      <w:r w:rsidRPr="00AA323E">
        <w:rPr>
          <w:rFonts w:ascii="宋体" w:hAnsi="宋体" w:cs="仿宋" w:hint="eastAsia"/>
          <w:sz w:val="24"/>
          <w:szCs w:val="24"/>
        </w:rPr>
        <w:t>1/3</w:t>
      </w:r>
      <w:r w:rsidRPr="00AA323E">
        <w:rPr>
          <w:rFonts w:ascii="宋体" w:hAnsi="宋体" w:cs="仿宋" w:hint="eastAsia"/>
          <w:sz w:val="24"/>
          <w:szCs w:val="24"/>
        </w:rPr>
        <w:t>。</w:t>
      </w:r>
    </w:p>
    <w:p w14:paraId="1A86B6A0"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注：</w:t>
      </w:r>
      <w:proofErr w:type="gramStart"/>
      <w:r w:rsidRPr="00AA323E">
        <w:rPr>
          <w:rFonts w:ascii="宋体" w:hAnsi="宋体" w:cs="仿宋" w:hint="eastAsia"/>
          <w:sz w:val="24"/>
          <w:szCs w:val="24"/>
        </w:rPr>
        <w:t>材料暂估单价</w:t>
      </w:r>
      <w:proofErr w:type="gramEnd"/>
      <w:r w:rsidRPr="00AA323E">
        <w:rPr>
          <w:rFonts w:ascii="宋体" w:hAnsi="宋体" w:cs="仿宋" w:hint="eastAsia"/>
          <w:sz w:val="24"/>
          <w:szCs w:val="24"/>
        </w:rPr>
        <w:t>仅指此类材料本身运至施工现场的价格，不包括这些材料的安装、安装所必须的辅助材料以及发生在现场内的验收、存储、保管、二次搬运、从存放地点运至安装地点以及其他任何必要的辅助工作所发生的费用，上述费用由投标人自行考虑计入</w:t>
      </w:r>
      <w:r w:rsidRPr="00AA323E">
        <w:rPr>
          <w:rFonts w:ascii="宋体" w:hAnsi="宋体" w:cs="仿宋" w:hint="eastAsia"/>
          <w:sz w:val="24"/>
          <w:szCs w:val="24"/>
        </w:rPr>
        <w:lastRenderedPageBreak/>
        <w:t>各相应子目的综合单价报价中，成交后不再计取。</w:t>
      </w:r>
    </w:p>
    <w:p w14:paraId="3D18DAE3"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②本工程采用专业工程暂估价或暂列金额采购的，结算时按实结算。其中以暂列金额采购的施工内容实施与否由招标人决定。</w:t>
      </w:r>
    </w:p>
    <w:p w14:paraId="7D920A3B"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w:t>
      </w:r>
      <w:r w:rsidRPr="00AA323E">
        <w:rPr>
          <w:rFonts w:ascii="宋体" w:hAnsi="宋体" w:cs="仿宋" w:hint="eastAsia"/>
          <w:sz w:val="24"/>
          <w:szCs w:val="24"/>
        </w:rPr>
        <w:t>5</w:t>
      </w:r>
      <w:r w:rsidRPr="00AA323E">
        <w:rPr>
          <w:rFonts w:ascii="宋体" w:hAnsi="宋体" w:cs="仿宋" w:hint="eastAsia"/>
          <w:sz w:val="24"/>
          <w:szCs w:val="24"/>
        </w:rPr>
        <w:t>）安全文明施工费：《重庆城乡建设委员会关于印发</w:t>
      </w:r>
      <w:r w:rsidRPr="00AA323E">
        <w:rPr>
          <w:rFonts w:ascii="宋体" w:hAnsi="宋体" w:cs="仿宋" w:hint="eastAsia"/>
          <w:sz w:val="24"/>
          <w:szCs w:val="24"/>
        </w:rPr>
        <w:t>&lt;</w:t>
      </w:r>
      <w:r w:rsidRPr="00AA323E">
        <w:rPr>
          <w:rFonts w:ascii="宋体" w:hAnsi="宋体" w:cs="仿宋" w:hint="eastAsia"/>
          <w:sz w:val="24"/>
          <w:szCs w:val="24"/>
        </w:rPr>
        <w:t>重庆市建设工程安全文明施工费计取及使用管理规定</w:t>
      </w:r>
      <w:r w:rsidRPr="00AA323E">
        <w:rPr>
          <w:rFonts w:ascii="宋体" w:hAnsi="宋体" w:cs="仿宋" w:hint="eastAsia"/>
          <w:sz w:val="24"/>
          <w:szCs w:val="24"/>
        </w:rPr>
        <w:t>&gt;</w:t>
      </w:r>
      <w:r w:rsidRPr="00AA323E">
        <w:rPr>
          <w:rFonts w:ascii="宋体" w:hAnsi="宋体" w:cs="仿宋" w:hint="eastAsia"/>
          <w:sz w:val="24"/>
          <w:szCs w:val="24"/>
        </w:rPr>
        <w:t>的通知》（</w:t>
      </w:r>
      <w:proofErr w:type="gramStart"/>
      <w:r w:rsidRPr="00AA323E">
        <w:rPr>
          <w:rFonts w:ascii="宋体" w:hAnsi="宋体" w:cs="仿宋" w:hint="eastAsia"/>
          <w:sz w:val="24"/>
          <w:szCs w:val="24"/>
        </w:rPr>
        <w:t>渝建管</w:t>
      </w:r>
      <w:proofErr w:type="gramEnd"/>
      <w:r w:rsidRPr="00AA323E">
        <w:rPr>
          <w:rFonts w:ascii="宋体" w:hAnsi="宋体" w:cs="仿宋" w:hint="eastAsia"/>
          <w:sz w:val="24"/>
          <w:szCs w:val="24"/>
        </w:rPr>
        <w:t>〔</w:t>
      </w:r>
      <w:r w:rsidRPr="00AA323E">
        <w:rPr>
          <w:rFonts w:ascii="宋体" w:hAnsi="宋体" w:cs="仿宋" w:hint="eastAsia"/>
          <w:sz w:val="24"/>
          <w:szCs w:val="24"/>
        </w:rPr>
        <w:t>2024</w:t>
      </w:r>
      <w:r w:rsidRPr="00AA323E">
        <w:rPr>
          <w:rFonts w:ascii="宋体" w:hAnsi="宋体" w:cs="仿宋" w:hint="eastAsia"/>
          <w:sz w:val="24"/>
          <w:szCs w:val="24"/>
        </w:rPr>
        <w:t>〕</w:t>
      </w:r>
      <w:r w:rsidRPr="00AA323E">
        <w:rPr>
          <w:rFonts w:ascii="宋体" w:hAnsi="宋体" w:cs="仿宋" w:hint="eastAsia"/>
          <w:sz w:val="24"/>
          <w:szCs w:val="24"/>
        </w:rPr>
        <w:t>38</w:t>
      </w:r>
      <w:r w:rsidRPr="00AA323E">
        <w:rPr>
          <w:rFonts w:ascii="宋体" w:hAnsi="宋体" w:cs="仿宋" w:hint="eastAsia"/>
          <w:sz w:val="24"/>
          <w:szCs w:val="24"/>
        </w:rPr>
        <w:t>号）等相关配套规定标准据实结算。评定不合格</w:t>
      </w:r>
      <w:proofErr w:type="gramStart"/>
      <w:r w:rsidRPr="00AA323E">
        <w:rPr>
          <w:rFonts w:ascii="宋体" w:hAnsi="宋体" w:cs="仿宋" w:hint="eastAsia"/>
          <w:sz w:val="24"/>
          <w:szCs w:val="24"/>
        </w:rPr>
        <w:t>不</w:t>
      </w:r>
      <w:proofErr w:type="gramEnd"/>
      <w:r w:rsidRPr="00AA323E">
        <w:rPr>
          <w:rFonts w:ascii="宋体" w:hAnsi="宋体" w:cs="仿宋" w:hint="eastAsia"/>
          <w:sz w:val="24"/>
          <w:szCs w:val="24"/>
        </w:rPr>
        <w:t>计费。</w:t>
      </w:r>
    </w:p>
    <w:p w14:paraId="669F7C7B"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w:t>
      </w:r>
      <w:r w:rsidRPr="00AA323E">
        <w:rPr>
          <w:rFonts w:ascii="宋体" w:hAnsi="宋体" w:cs="仿宋" w:hint="eastAsia"/>
          <w:sz w:val="24"/>
          <w:szCs w:val="24"/>
        </w:rPr>
        <w:t>6</w:t>
      </w:r>
      <w:r w:rsidRPr="00AA323E">
        <w:rPr>
          <w:rFonts w:ascii="宋体" w:hAnsi="宋体" w:cs="仿宋" w:hint="eastAsia"/>
          <w:sz w:val="24"/>
          <w:szCs w:val="24"/>
        </w:rPr>
        <w:t>）</w:t>
      </w:r>
      <w:proofErr w:type="gramStart"/>
      <w:r w:rsidRPr="00AA323E">
        <w:rPr>
          <w:rFonts w:ascii="宋体" w:hAnsi="宋体" w:cs="仿宋" w:hint="eastAsia"/>
          <w:sz w:val="24"/>
          <w:szCs w:val="24"/>
        </w:rPr>
        <w:t>规</w:t>
      </w:r>
      <w:proofErr w:type="gramEnd"/>
      <w:r w:rsidRPr="00AA323E">
        <w:rPr>
          <w:rFonts w:ascii="宋体" w:hAnsi="宋体" w:cs="仿宋" w:hint="eastAsia"/>
          <w:sz w:val="24"/>
          <w:szCs w:val="24"/>
        </w:rPr>
        <w:t>费：按投标费率结算，若中标人的报价中</w:t>
      </w:r>
      <w:proofErr w:type="gramStart"/>
      <w:r w:rsidRPr="00AA323E">
        <w:rPr>
          <w:rFonts w:ascii="宋体" w:hAnsi="宋体" w:cs="仿宋" w:hint="eastAsia"/>
          <w:sz w:val="24"/>
          <w:szCs w:val="24"/>
        </w:rPr>
        <w:t>规</w:t>
      </w:r>
      <w:proofErr w:type="gramEnd"/>
      <w:r w:rsidRPr="00AA323E">
        <w:rPr>
          <w:rFonts w:ascii="宋体" w:hAnsi="宋体" w:cs="仿宋" w:hint="eastAsia"/>
          <w:sz w:val="24"/>
          <w:szCs w:val="24"/>
        </w:rPr>
        <w:t>费费率高于规定费率，则以规定费率结算。</w:t>
      </w:r>
    </w:p>
    <w:p w14:paraId="0F776F0D"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w:t>
      </w:r>
      <w:r w:rsidRPr="00AA323E">
        <w:rPr>
          <w:rFonts w:ascii="宋体" w:hAnsi="宋体" w:cs="仿宋" w:hint="eastAsia"/>
          <w:sz w:val="24"/>
          <w:szCs w:val="24"/>
        </w:rPr>
        <w:t>7</w:t>
      </w:r>
      <w:r w:rsidRPr="00AA323E">
        <w:rPr>
          <w:rFonts w:ascii="宋体" w:hAnsi="宋体" w:cs="仿宋" w:hint="eastAsia"/>
          <w:sz w:val="24"/>
          <w:szCs w:val="24"/>
        </w:rPr>
        <w:t>）税金：增值税计税方法由招标人依据国家税法规定选择一般计税法</w:t>
      </w:r>
      <w:r w:rsidRPr="00AA323E">
        <w:rPr>
          <w:rFonts w:ascii="宋体" w:hAnsi="宋体" w:cs="仿宋" w:hint="eastAsia"/>
          <w:sz w:val="24"/>
          <w:szCs w:val="24"/>
        </w:rPr>
        <w:t>.</w:t>
      </w:r>
    </w:p>
    <w:p w14:paraId="73EBFC91"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w:t>
      </w:r>
      <w:r w:rsidRPr="00AA323E">
        <w:rPr>
          <w:rFonts w:ascii="宋体" w:hAnsi="宋体" w:cs="仿宋" w:hint="eastAsia"/>
          <w:sz w:val="24"/>
          <w:szCs w:val="24"/>
        </w:rPr>
        <w:t>8</w:t>
      </w:r>
      <w:r w:rsidRPr="00AA323E">
        <w:rPr>
          <w:rFonts w:ascii="宋体" w:hAnsi="宋体" w:cs="仿宋" w:hint="eastAsia"/>
          <w:sz w:val="24"/>
          <w:szCs w:val="24"/>
        </w:rPr>
        <w:t>）招标人要求中标人完成合同以外施工范围内或施工范围</w:t>
      </w:r>
      <w:proofErr w:type="gramStart"/>
      <w:r w:rsidRPr="00AA323E">
        <w:rPr>
          <w:rFonts w:ascii="宋体" w:hAnsi="宋体" w:cs="仿宋" w:hint="eastAsia"/>
          <w:sz w:val="24"/>
          <w:szCs w:val="24"/>
        </w:rPr>
        <w:t>外但与本施工</w:t>
      </w:r>
      <w:proofErr w:type="gramEnd"/>
      <w:r w:rsidRPr="00AA323E">
        <w:rPr>
          <w:rFonts w:ascii="宋体" w:hAnsi="宋体" w:cs="仿宋" w:hint="eastAsia"/>
          <w:sz w:val="24"/>
          <w:szCs w:val="24"/>
        </w:rPr>
        <w:t>项目有密切关系的零星项目，中标人应接受招标人施工要求，并向招标人提出工程量签证。</w:t>
      </w:r>
    </w:p>
    <w:p w14:paraId="3F454561" w14:textId="77777777" w:rsidR="00155542" w:rsidRPr="00AA323E" w:rsidRDefault="009B7733">
      <w:pPr>
        <w:tabs>
          <w:tab w:val="left" w:pos="312"/>
        </w:tabs>
        <w:spacing w:line="380" w:lineRule="exact"/>
        <w:ind w:firstLineChars="200" w:firstLine="480"/>
        <w:rPr>
          <w:rFonts w:ascii="宋体" w:hAnsi="宋体" w:cs="仿宋" w:hint="eastAsia"/>
          <w:sz w:val="24"/>
          <w:szCs w:val="24"/>
        </w:rPr>
      </w:pPr>
      <w:r w:rsidRPr="00AA323E">
        <w:rPr>
          <w:rFonts w:ascii="宋体" w:hAnsi="宋体" w:cs="仿宋" w:hint="eastAsia"/>
          <w:sz w:val="24"/>
          <w:szCs w:val="24"/>
        </w:rPr>
        <w:t xml:space="preserve">3. </w:t>
      </w:r>
      <w:r w:rsidRPr="00AA323E">
        <w:rPr>
          <w:rFonts w:ascii="宋体" w:hAnsi="宋体" w:cs="仿宋" w:hint="eastAsia"/>
          <w:sz w:val="24"/>
          <w:szCs w:val="24"/>
        </w:rPr>
        <w:t>本工程所需材料、设备（暂估价、暂列金额除外）由投标人自行承担材料、设备价格涨跌风险，成交后不作调整。</w:t>
      </w:r>
    </w:p>
    <w:p w14:paraId="5F837A12" w14:textId="77777777" w:rsidR="00155542" w:rsidRPr="00AA323E" w:rsidRDefault="009B7733">
      <w:pPr>
        <w:pStyle w:val="23"/>
        <w:adjustRightInd w:val="0"/>
        <w:snapToGrid w:val="0"/>
        <w:spacing w:before="0" w:after="0" w:line="400" w:lineRule="exact"/>
        <w:ind w:firstLineChars="200" w:firstLine="482"/>
        <w:rPr>
          <w:rFonts w:ascii="宋体" w:eastAsia="宋体" w:hAnsi="宋体" w:hint="eastAsia"/>
          <w:sz w:val="24"/>
        </w:rPr>
      </w:pPr>
      <w:bookmarkStart w:id="130" w:name="_Toc215158845"/>
      <w:r w:rsidRPr="00AA323E">
        <w:rPr>
          <w:rFonts w:ascii="宋体" w:eastAsia="宋体" w:hAnsi="宋体" w:hint="eastAsia"/>
          <w:sz w:val="24"/>
        </w:rPr>
        <w:t>四、</w:t>
      </w:r>
      <w:bookmarkStart w:id="131" w:name="_Toc9192"/>
      <w:bookmarkStart w:id="132" w:name="_Toc150178536"/>
      <w:bookmarkStart w:id="133" w:name="_Toc65660345"/>
      <w:bookmarkStart w:id="134" w:name="_Toc7562"/>
      <w:bookmarkStart w:id="135" w:name="_Toc9202"/>
      <w:bookmarkEnd w:id="128"/>
      <w:bookmarkEnd w:id="129"/>
      <w:r w:rsidRPr="00AA323E">
        <w:rPr>
          <w:rFonts w:ascii="宋体" w:eastAsia="宋体" w:hAnsi="宋体" w:hint="eastAsia"/>
          <w:sz w:val="24"/>
        </w:rPr>
        <w:t>履约担保</w:t>
      </w:r>
      <w:bookmarkEnd w:id="130"/>
    </w:p>
    <w:p w14:paraId="51EEEA97" w14:textId="77777777" w:rsidR="00155542" w:rsidRPr="00AA323E" w:rsidRDefault="009B7733">
      <w:pPr>
        <w:pStyle w:val="26"/>
        <w:tabs>
          <w:tab w:val="left" w:pos="4905"/>
        </w:tabs>
        <w:adjustRightInd w:val="0"/>
        <w:spacing w:line="400" w:lineRule="exact"/>
        <w:ind w:firstLineChars="200" w:firstLine="480"/>
        <w:rPr>
          <w:rFonts w:ascii="宋体" w:hAnsi="宋体" w:cs="仿宋" w:hint="eastAsia"/>
          <w:sz w:val="24"/>
          <w:szCs w:val="24"/>
        </w:rPr>
      </w:pPr>
      <w:r w:rsidRPr="00AA323E">
        <w:rPr>
          <w:rFonts w:ascii="宋体" w:hAnsi="宋体" w:cs="仿宋" w:hint="eastAsia"/>
          <w:sz w:val="24"/>
          <w:szCs w:val="24"/>
        </w:rPr>
        <w:t>1</w:t>
      </w:r>
      <w:r w:rsidRPr="00AA323E">
        <w:rPr>
          <w:rFonts w:ascii="宋体" w:hAnsi="宋体" w:cs="仿宋" w:hint="eastAsia"/>
          <w:sz w:val="24"/>
          <w:szCs w:val="24"/>
        </w:rPr>
        <w:t>、担保金额：履约担保金为成交金额的</w:t>
      </w:r>
      <w:r w:rsidRPr="00AA323E">
        <w:rPr>
          <w:rFonts w:ascii="宋体" w:hAnsi="宋体" w:cs="仿宋" w:hint="eastAsia"/>
          <w:sz w:val="24"/>
          <w:szCs w:val="24"/>
        </w:rPr>
        <w:t>10%</w:t>
      </w:r>
      <w:r w:rsidRPr="00AA323E">
        <w:rPr>
          <w:rFonts w:ascii="宋体" w:hAnsi="宋体" w:cs="仿宋" w:hint="eastAsia"/>
          <w:sz w:val="24"/>
          <w:szCs w:val="24"/>
        </w:rPr>
        <w:t>。（注明水库监控履约担保金）</w:t>
      </w:r>
    </w:p>
    <w:p w14:paraId="55AA8BD4" w14:textId="77777777" w:rsidR="00155542" w:rsidRPr="00AA323E" w:rsidRDefault="009B7733">
      <w:pPr>
        <w:pStyle w:val="26"/>
        <w:tabs>
          <w:tab w:val="left" w:pos="4905"/>
        </w:tabs>
        <w:adjustRightInd w:val="0"/>
        <w:spacing w:line="400" w:lineRule="exact"/>
        <w:ind w:firstLineChars="200" w:firstLine="480"/>
        <w:rPr>
          <w:rFonts w:ascii="宋体" w:hAnsi="宋体" w:cs="仿宋" w:hint="eastAsia"/>
          <w:sz w:val="24"/>
          <w:szCs w:val="24"/>
        </w:rPr>
      </w:pPr>
      <w:r w:rsidRPr="00AA323E">
        <w:rPr>
          <w:rFonts w:ascii="宋体" w:hAnsi="宋体" w:cs="仿宋" w:hint="eastAsia"/>
          <w:sz w:val="24"/>
          <w:szCs w:val="24"/>
        </w:rPr>
        <w:t>2</w:t>
      </w:r>
      <w:r w:rsidRPr="00AA323E">
        <w:rPr>
          <w:rFonts w:ascii="宋体" w:hAnsi="宋体" w:cs="仿宋" w:hint="eastAsia"/>
          <w:sz w:val="24"/>
          <w:szCs w:val="24"/>
        </w:rPr>
        <w:t>、担保形式：现金，对公账户转账。</w:t>
      </w:r>
    </w:p>
    <w:p w14:paraId="0AC33037" w14:textId="77777777" w:rsidR="00155542" w:rsidRPr="00AA323E" w:rsidRDefault="009B7733">
      <w:pPr>
        <w:pStyle w:val="26"/>
        <w:tabs>
          <w:tab w:val="left" w:pos="4905"/>
        </w:tabs>
        <w:adjustRightInd w:val="0"/>
        <w:spacing w:line="400" w:lineRule="exact"/>
        <w:ind w:firstLineChars="200" w:firstLine="480"/>
        <w:rPr>
          <w:rFonts w:ascii="宋体" w:hAnsi="宋体" w:cs="仿宋" w:hint="eastAsia"/>
          <w:sz w:val="24"/>
          <w:szCs w:val="24"/>
        </w:rPr>
      </w:pPr>
      <w:r w:rsidRPr="00AA323E">
        <w:rPr>
          <w:rFonts w:ascii="宋体" w:hAnsi="宋体" w:cs="仿宋" w:hint="eastAsia"/>
          <w:sz w:val="24"/>
          <w:szCs w:val="24"/>
        </w:rPr>
        <w:t>3</w:t>
      </w:r>
      <w:r w:rsidRPr="00AA323E">
        <w:rPr>
          <w:rFonts w:ascii="宋体" w:hAnsi="宋体" w:cs="仿宋" w:hint="eastAsia"/>
          <w:sz w:val="24"/>
          <w:szCs w:val="24"/>
        </w:rPr>
        <w:t>、递交时间：</w:t>
      </w:r>
      <w:r w:rsidRPr="00AA323E">
        <w:rPr>
          <w:rFonts w:ascii="宋体" w:hAnsi="宋体" w:cs="仿宋" w:hint="eastAsia"/>
          <w:sz w:val="24"/>
          <w:szCs w:val="24"/>
        </w:rPr>
        <w:t>发出中标通知书后</w:t>
      </w:r>
      <w:r w:rsidRPr="00AA323E">
        <w:rPr>
          <w:rFonts w:ascii="宋体" w:hAnsi="宋体" w:cs="仿宋" w:hint="eastAsia"/>
          <w:sz w:val="24"/>
          <w:szCs w:val="24"/>
        </w:rPr>
        <w:t xml:space="preserve">10 </w:t>
      </w:r>
      <w:proofErr w:type="gramStart"/>
      <w:r w:rsidRPr="00AA323E">
        <w:rPr>
          <w:rFonts w:ascii="宋体" w:hAnsi="宋体" w:cs="仿宋" w:hint="eastAsia"/>
          <w:sz w:val="24"/>
          <w:szCs w:val="24"/>
        </w:rPr>
        <w:t>个</w:t>
      </w:r>
      <w:proofErr w:type="gramEnd"/>
      <w:r w:rsidRPr="00AA323E">
        <w:rPr>
          <w:rFonts w:ascii="宋体" w:hAnsi="宋体" w:cs="仿宋" w:hint="eastAsia"/>
          <w:sz w:val="24"/>
          <w:szCs w:val="24"/>
        </w:rPr>
        <w:t>工作日内签订合同前</w:t>
      </w:r>
      <w:r w:rsidRPr="00AA323E">
        <w:rPr>
          <w:rFonts w:ascii="宋体" w:hAnsi="宋体" w:cs="仿宋" w:hint="eastAsia"/>
          <w:sz w:val="24"/>
          <w:szCs w:val="24"/>
        </w:rPr>
        <w:t>。</w:t>
      </w:r>
    </w:p>
    <w:p w14:paraId="7D1D6C8B" w14:textId="77777777" w:rsidR="00155542" w:rsidRPr="00AA323E" w:rsidRDefault="009B7733">
      <w:pPr>
        <w:pStyle w:val="26"/>
        <w:tabs>
          <w:tab w:val="left" w:pos="4905"/>
        </w:tabs>
        <w:adjustRightInd w:val="0"/>
        <w:spacing w:line="400" w:lineRule="exact"/>
        <w:ind w:firstLineChars="200" w:firstLine="480"/>
        <w:rPr>
          <w:rFonts w:ascii="宋体" w:hAnsi="宋体" w:cs="仿宋" w:hint="eastAsia"/>
          <w:sz w:val="24"/>
          <w:szCs w:val="24"/>
        </w:rPr>
      </w:pPr>
      <w:r w:rsidRPr="00AA323E">
        <w:rPr>
          <w:rFonts w:ascii="宋体" w:hAnsi="宋体" w:cs="仿宋" w:hint="eastAsia"/>
          <w:sz w:val="24"/>
          <w:szCs w:val="24"/>
        </w:rPr>
        <w:t>4</w:t>
      </w:r>
      <w:r w:rsidRPr="00AA323E">
        <w:rPr>
          <w:rFonts w:ascii="宋体" w:hAnsi="宋体" w:cs="仿宋" w:hint="eastAsia"/>
          <w:sz w:val="24"/>
          <w:szCs w:val="24"/>
        </w:rPr>
        <w:t>、退还时间：</w:t>
      </w:r>
      <w:r w:rsidRPr="00AA323E">
        <w:rPr>
          <w:rFonts w:ascii="宋体" w:hAnsi="宋体" w:hint="eastAsia"/>
          <w:sz w:val="24"/>
          <w:szCs w:val="28"/>
        </w:rPr>
        <w:t>全部供货安装完成并经验收合格后</w:t>
      </w:r>
      <w:r w:rsidRPr="00AA323E">
        <w:rPr>
          <w:rFonts w:ascii="宋体" w:hAnsi="宋体" w:cs="仿宋" w:hint="eastAsia"/>
          <w:sz w:val="24"/>
          <w:szCs w:val="24"/>
        </w:rPr>
        <w:t>，中标人向招标人提供网上银行回执单及收据、履约担保金退换申请后</w:t>
      </w:r>
      <w:r w:rsidRPr="00AA323E">
        <w:rPr>
          <w:rFonts w:ascii="宋体" w:hAnsi="宋体" w:cs="仿宋"/>
          <w:sz w:val="24"/>
          <w:szCs w:val="24"/>
        </w:rPr>
        <w:t>,</w:t>
      </w:r>
      <w:r w:rsidRPr="00AA323E">
        <w:rPr>
          <w:rFonts w:ascii="宋体" w:hAnsi="宋体" w:cs="仿宋" w:hint="eastAsia"/>
          <w:sz w:val="24"/>
          <w:szCs w:val="24"/>
        </w:rPr>
        <w:t>招标人向中标人基本账户一次性无息退还履约担保金。</w:t>
      </w:r>
    </w:p>
    <w:p w14:paraId="6CDA0408" w14:textId="77777777" w:rsidR="00155542" w:rsidRPr="00AA323E" w:rsidRDefault="009B7733">
      <w:pPr>
        <w:pStyle w:val="23"/>
        <w:adjustRightInd w:val="0"/>
        <w:snapToGrid w:val="0"/>
        <w:spacing w:before="0" w:after="0" w:line="400" w:lineRule="exact"/>
        <w:ind w:firstLineChars="200" w:firstLine="482"/>
        <w:rPr>
          <w:rFonts w:ascii="宋体" w:eastAsia="宋体" w:hAnsi="宋体" w:hint="eastAsia"/>
          <w:sz w:val="24"/>
        </w:rPr>
      </w:pPr>
      <w:bookmarkStart w:id="136" w:name="_Toc215158846"/>
      <w:r w:rsidRPr="00AA323E">
        <w:rPr>
          <w:rFonts w:ascii="宋体" w:eastAsia="宋体" w:hAnsi="宋体" w:hint="eastAsia"/>
          <w:sz w:val="24"/>
        </w:rPr>
        <w:t>五、付款方式</w:t>
      </w:r>
      <w:bookmarkEnd w:id="131"/>
      <w:bookmarkEnd w:id="132"/>
      <w:bookmarkEnd w:id="133"/>
      <w:bookmarkEnd w:id="134"/>
      <w:bookmarkEnd w:id="135"/>
      <w:bookmarkEnd w:id="136"/>
    </w:p>
    <w:p w14:paraId="02D9AAB6" w14:textId="77777777" w:rsidR="00155542" w:rsidRPr="00AA323E" w:rsidRDefault="009B7733">
      <w:pPr>
        <w:snapToGrid w:val="0"/>
        <w:spacing w:line="400" w:lineRule="exact"/>
        <w:ind w:firstLineChars="200" w:firstLine="480"/>
        <w:rPr>
          <w:rFonts w:ascii="宋体" w:hAnsi="宋体" w:hint="eastAsia"/>
          <w:sz w:val="24"/>
          <w:szCs w:val="28"/>
        </w:rPr>
      </w:pPr>
      <w:r w:rsidRPr="00AA323E">
        <w:rPr>
          <w:rFonts w:ascii="宋体" w:hAnsi="宋体" w:hint="eastAsia"/>
          <w:sz w:val="24"/>
          <w:szCs w:val="28"/>
        </w:rPr>
        <w:t>1</w:t>
      </w:r>
      <w:r w:rsidRPr="00AA323E">
        <w:rPr>
          <w:rFonts w:ascii="宋体" w:hAnsi="宋体" w:hint="eastAsia"/>
          <w:sz w:val="24"/>
          <w:szCs w:val="28"/>
        </w:rPr>
        <w:t>、本工程无预付款，成交</w:t>
      </w:r>
      <w:proofErr w:type="gramStart"/>
      <w:r w:rsidRPr="00AA323E">
        <w:rPr>
          <w:rFonts w:ascii="宋体" w:hAnsi="宋体" w:hint="eastAsia"/>
          <w:sz w:val="24"/>
          <w:szCs w:val="28"/>
        </w:rPr>
        <w:t>人设备</w:t>
      </w:r>
      <w:proofErr w:type="gramEnd"/>
      <w:r w:rsidRPr="00AA323E">
        <w:rPr>
          <w:rFonts w:ascii="宋体" w:hAnsi="宋体" w:hint="eastAsia"/>
          <w:sz w:val="24"/>
          <w:szCs w:val="28"/>
        </w:rPr>
        <w:t>到场并安装完成并正常试运行</w:t>
      </w:r>
      <w:r w:rsidRPr="00AA323E">
        <w:rPr>
          <w:rFonts w:ascii="宋体" w:hAnsi="宋体" w:hint="eastAsia"/>
          <w:sz w:val="24"/>
          <w:szCs w:val="28"/>
        </w:rPr>
        <w:t>1</w:t>
      </w:r>
      <w:r w:rsidRPr="00AA323E">
        <w:rPr>
          <w:rFonts w:ascii="宋体" w:hAnsi="宋体" w:hint="eastAsia"/>
          <w:sz w:val="24"/>
          <w:szCs w:val="28"/>
        </w:rPr>
        <w:t>周后支付至合同金额的</w:t>
      </w:r>
      <w:r w:rsidRPr="00AA323E">
        <w:rPr>
          <w:rFonts w:ascii="宋体" w:hAnsi="宋体" w:hint="eastAsia"/>
          <w:sz w:val="24"/>
          <w:szCs w:val="28"/>
        </w:rPr>
        <w:t>50%</w:t>
      </w:r>
      <w:r w:rsidRPr="00AA323E">
        <w:rPr>
          <w:rFonts w:ascii="宋体" w:hAnsi="宋体" w:hint="eastAsia"/>
          <w:sz w:val="24"/>
          <w:szCs w:val="28"/>
        </w:rPr>
        <w:t>，验收合格后成交人报送结算资料给甲方，由甲方组织审核后，支付至审定金额的</w:t>
      </w:r>
      <w:r w:rsidRPr="00AA323E">
        <w:rPr>
          <w:rFonts w:ascii="宋体" w:hAnsi="宋体" w:hint="eastAsia"/>
          <w:sz w:val="24"/>
          <w:szCs w:val="28"/>
        </w:rPr>
        <w:t>97%</w:t>
      </w:r>
      <w:r w:rsidRPr="00AA323E">
        <w:rPr>
          <w:rFonts w:ascii="宋体" w:hAnsi="宋体" w:hint="eastAsia"/>
          <w:sz w:val="24"/>
          <w:szCs w:val="28"/>
        </w:rPr>
        <w:t>，剩余价款在二年质保期满无质量问题后一次性无息支付。</w:t>
      </w:r>
    </w:p>
    <w:p w14:paraId="7376A8B5" w14:textId="77777777" w:rsidR="00155542" w:rsidRPr="00AA323E" w:rsidRDefault="009B7733">
      <w:pPr>
        <w:snapToGrid w:val="0"/>
        <w:spacing w:line="400" w:lineRule="exact"/>
        <w:ind w:firstLineChars="200" w:firstLine="480"/>
        <w:rPr>
          <w:rFonts w:ascii="宋体" w:hAnsi="宋体" w:hint="eastAsia"/>
          <w:sz w:val="24"/>
          <w:szCs w:val="28"/>
        </w:rPr>
      </w:pPr>
      <w:r w:rsidRPr="00AA323E">
        <w:rPr>
          <w:rFonts w:ascii="宋体" w:hAnsi="宋体" w:hint="eastAsia"/>
          <w:sz w:val="24"/>
          <w:szCs w:val="28"/>
        </w:rPr>
        <w:t>2</w:t>
      </w:r>
      <w:r w:rsidRPr="00AA323E">
        <w:rPr>
          <w:rFonts w:ascii="宋体" w:hAnsi="宋体" w:hint="eastAsia"/>
          <w:sz w:val="24"/>
          <w:szCs w:val="28"/>
        </w:rPr>
        <w:t>、支付需要的资料（增值税专用发票）。</w:t>
      </w:r>
    </w:p>
    <w:p w14:paraId="2A33287C" w14:textId="77777777" w:rsidR="00155542" w:rsidRPr="00AA323E" w:rsidRDefault="009B7733">
      <w:pPr>
        <w:pStyle w:val="23"/>
        <w:spacing w:line="400" w:lineRule="exact"/>
        <w:ind w:firstLineChars="200" w:firstLine="482"/>
        <w:rPr>
          <w:rFonts w:ascii="宋体" w:eastAsia="宋体" w:hAnsi="宋体" w:hint="eastAsia"/>
          <w:sz w:val="24"/>
        </w:rPr>
      </w:pPr>
      <w:bookmarkStart w:id="137" w:name="_Toc65660346"/>
      <w:bookmarkStart w:id="138" w:name="_Toc7228"/>
      <w:bookmarkStart w:id="139" w:name="_Toc12946"/>
      <w:bookmarkStart w:id="140" w:name="_Toc150178537"/>
      <w:bookmarkStart w:id="141" w:name="_Toc24751"/>
      <w:bookmarkStart w:id="142" w:name="_Toc194947052"/>
      <w:bookmarkStart w:id="143" w:name="_Toc215158847"/>
      <w:r w:rsidRPr="00AA323E">
        <w:rPr>
          <w:rFonts w:ascii="宋体" w:eastAsia="宋体" w:hAnsi="宋体" w:hint="eastAsia"/>
          <w:sz w:val="24"/>
        </w:rPr>
        <w:t>六、知识产权</w:t>
      </w:r>
      <w:bookmarkEnd w:id="137"/>
      <w:bookmarkEnd w:id="138"/>
      <w:bookmarkEnd w:id="139"/>
      <w:bookmarkEnd w:id="140"/>
      <w:bookmarkEnd w:id="141"/>
      <w:bookmarkEnd w:id="142"/>
      <w:bookmarkEnd w:id="143"/>
    </w:p>
    <w:p w14:paraId="07A4E9DA" w14:textId="77777777" w:rsidR="00155542" w:rsidRPr="00AA323E" w:rsidRDefault="009B7733">
      <w:pPr>
        <w:snapToGrid w:val="0"/>
        <w:spacing w:line="400" w:lineRule="exact"/>
        <w:ind w:firstLine="540"/>
        <w:rPr>
          <w:rFonts w:ascii="宋体" w:hAnsi="宋体" w:hint="eastAsia"/>
          <w:sz w:val="24"/>
          <w:szCs w:val="24"/>
        </w:rPr>
      </w:pPr>
      <w:r w:rsidRPr="00AA323E">
        <w:rPr>
          <w:rFonts w:ascii="宋体" w:hAnsi="宋体" w:hint="eastAsia"/>
          <w:sz w:val="24"/>
          <w:szCs w:val="24"/>
        </w:rPr>
        <w:t>招标人在中华人民共和国境内使用中标人提供的货物及服务时免受第三方提出的侵犯其专利权或其它知识产权的起诉。如果第三方提出侵权指控，中标人应承担由此而引起的一切法律责任和费用。</w:t>
      </w:r>
    </w:p>
    <w:p w14:paraId="5CAC0AA3" w14:textId="77777777" w:rsidR="00155542" w:rsidRPr="00AA323E" w:rsidRDefault="009B7733">
      <w:pPr>
        <w:pStyle w:val="23"/>
        <w:spacing w:line="400" w:lineRule="exact"/>
        <w:ind w:firstLineChars="200" w:firstLine="482"/>
        <w:rPr>
          <w:rFonts w:ascii="宋体" w:eastAsia="宋体" w:hAnsi="宋体" w:hint="eastAsia"/>
          <w:sz w:val="24"/>
        </w:rPr>
      </w:pPr>
      <w:bookmarkStart w:id="144" w:name="_Toc6565"/>
      <w:bookmarkStart w:id="145" w:name="_Toc5555"/>
      <w:bookmarkStart w:id="146" w:name="_Toc14013"/>
      <w:bookmarkStart w:id="147" w:name="_Toc150178538"/>
      <w:bookmarkStart w:id="148" w:name="_Toc65660347"/>
      <w:bookmarkStart w:id="149" w:name="_Toc194947053"/>
      <w:bookmarkStart w:id="150" w:name="_Toc215158848"/>
      <w:r w:rsidRPr="00AA323E">
        <w:rPr>
          <w:rFonts w:ascii="宋体" w:eastAsia="宋体" w:hAnsi="宋体" w:hint="eastAsia"/>
          <w:sz w:val="24"/>
        </w:rPr>
        <w:lastRenderedPageBreak/>
        <w:t>七、培训</w:t>
      </w:r>
      <w:bookmarkEnd w:id="144"/>
      <w:bookmarkEnd w:id="145"/>
      <w:bookmarkEnd w:id="146"/>
      <w:bookmarkEnd w:id="147"/>
      <w:bookmarkEnd w:id="148"/>
      <w:bookmarkEnd w:id="149"/>
      <w:bookmarkEnd w:id="150"/>
    </w:p>
    <w:p w14:paraId="4F210321" w14:textId="77777777" w:rsidR="00155542" w:rsidRPr="00AA323E" w:rsidRDefault="009B7733">
      <w:pPr>
        <w:snapToGrid w:val="0"/>
        <w:spacing w:line="400" w:lineRule="exact"/>
        <w:ind w:firstLine="540"/>
        <w:rPr>
          <w:rFonts w:ascii="宋体" w:hAnsi="宋体" w:hint="eastAsia"/>
          <w:sz w:val="24"/>
          <w:szCs w:val="24"/>
        </w:rPr>
      </w:pPr>
      <w:r w:rsidRPr="00AA323E">
        <w:rPr>
          <w:rFonts w:ascii="宋体" w:hAnsi="宋体" w:hint="eastAsia"/>
          <w:sz w:val="24"/>
          <w:szCs w:val="24"/>
        </w:rPr>
        <w:t>中标人须提供对设备设施的操作培训，使相关使用人员能够正常操作相关设备。</w:t>
      </w:r>
    </w:p>
    <w:p w14:paraId="4081E2C1" w14:textId="77777777" w:rsidR="00155542" w:rsidRPr="00AA323E" w:rsidRDefault="009B7733">
      <w:pPr>
        <w:pStyle w:val="23"/>
        <w:spacing w:line="400" w:lineRule="exact"/>
        <w:ind w:firstLineChars="200" w:firstLine="482"/>
        <w:rPr>
          <w:rFonts w:ascii="宋体" w:eastAsia="宋体" w:hAnsi="宋体" w:hint="eastAsia"/>
          <w:sz w:val="24"/>
        </w:rPr>
      </w:pPr>
      <w:bookmarkStart w:id="151" w:name="_Toc150178539"/>
      <w:bookmarkStart w:id="152" w:name="_Toc65660348"/>
      <w:bookmarkStart w:id="153" w:name="_Toc31659"/>
      <w:bookmarkStart w:id="154" w:name="_Toc194947054"/>
      <w:bookmarkStart w:id="155" w:name="_Toc22983"/>
      <w:bookmarkStart w:id="156" w:name="_Toc21248"/>
      <w:bookmarkStart w:id="157" w:name="_Toc215158849"/>
      <w:r w:rsidRPr="00AA323E">
        <w:rPr>
          <w:rFonts w:ascii="宋体" w:eastAsia="宋体" w:hAnsi="宋体" w:hint="eastAsia"/>
          <w:sz w:val="24"/>
        </w:rPr>
        <w:t>八、其他</w:t>
      </w:r>
      <w:bookmarkEnd w:id="151"/>
      <w:bookmarkEnd w:id="152"/>
      <w:bookmarkEnd w:id="153"/>
      <w:bookmarkEnd w:id="154"/>
      <w:bookmarkEnd w:id="155"/>
      <w:bookmarkEnd w:id="156"/>
      <w:bookmarkEnd w:id="157"/>
    </w:p>
    <w:p w14:paraId="51E4D0D1" w14:textId="77777777" w:rsidR="00155542" w:rsidRPr="00AA323E" w:rsidRDefault="009B7733">
      <w:pPr>
        <w:snapToGrid w:val="0"/>
        <w:spacing w:line="400" w:lineRule="exact"/>
        <w:ind w:firstLine="540"/>
        <w:rPr>
          <w:rFonts w:ascii="宋体" w:hAnsi="宋体" w:hint="eastAsia"/>
          <w:sz w:val="24"/>
          <w:szCs w:val="24"/>
        </w:rPr>
      </w:pPr>
      <w:r w:rsidRPr="00AA323E">
        <w:rPr>
          <w:rFonts w:ascii="宋体" w:hAnsi="宋体" w:hint="eastAsia"/>
          <w:sz w:val="24"/>
          <w:szCs w:val="24"/>
        </w:rPr>
        <w:t>其他未尽事宜由供需双方在采购合同中详细约定。</w:t>
      </w:r>
      <w:bookmarkEnd w:id="121"/>
    </w:p>
    <w:p w14:paraId="522BBF6F" w14:textId="77777777" w:rsidR="00155542" w:rsidRPr="00AA323E" w:rsidRDefault="00155542">
      <w:pPr>
        <w:snapToGrid w:val="0"/>
        <w:spacing w:line="400" w:lineRule="exact"/>
        <w:ind w:firstLine="540"/>
        <w:rPr>
          <w:rFonts w:ascii="宋体" w:hAnsi="宋体" w:hint="eastAsia"/>
          <w:sz w:val="24"/>
          <w:szCs w:val="24"/>
        </w:rPr>
      </w:pPr>
    </w:p>
    <w:p w14:paraId="735BF989" w14:textId="77777777" w:rsidR="00155542" w:rsidRPr="00AA323E" w:rsidRDefault="009B7733">
      <w:pPr>
        <w:pStyle w:val="23"/>
        <w:spacing w:before="0" w:after="0" w:line="360" w:lineRule="auto"/>
        <w:rPr>
          <w:rFonts w:ascii="宋体" w:eastAsia="宋体" w:hAnsi="宋体" w:hint="eastAsia"/>
          <w:b w:val="0"/>
          <w:sz w:val="36"/>
          <w:szCs w:val="30"/>
        </w:rPr>
      </w:pPr>
      <w:r w:rsidRPr="00AA323E">
        <w:rPr>
          <w:rFonts w:ascii="宋体" w:eastAsia="宋体" w:hAnsi="宋体"/>
          <w:b w:val="0"/>
          <w:sz w:val="36"/>
          <w:szCs w:val="30"/>
        </w:rPr>
        <w:br w:type="page"/>
      </w:r>
      <w:bookmarkStart w:id="158" w:name="_Toc6875"/>
      <w:bookmarkStart w:id="159" w:name="_Toc16123"/>
      <w:bookmarkStart w:id="160" w:name="_Toc106034789"/>
      <w:bookmarkStart w:id="161" w:name="_Toc31282"/>
      <w:bookmarkStart w:id="162" w:name="_Toc65660349"/>
      <w:bookmarkStart w:id="163" w:name="_Toc24195"/>
      <w:bookmarkStart w:id="164" w:name="_Toc215158850"/>
      <w:r w:rsidRPr="00AA323E">
        <w:rPr>
          <w:rFonts w:ascii="宋体" w:eastAsia="宋体" w:hAnsi="宋体" w:hint="eastAsia"/>
          <w:b w:val="0"/>
          <w:sz w:val="36"/>
          <w:szCs w:val="30"/>
        </w:rPr>
        <w:lastRenderedPageBreak/>
        <w:t>第四篇</w:t>
      </w:r>
      <w:r w:rsidRPr="00AA323E">
        <w:rPr>
          <w:rFonts w:ascii="宋体" w:eastAsia="宋体" w:hAnsi="宋体" w:hint="eastAsia"/>
          <w:b w:val="0"/>
          <w:sz w:val="36"/>
          <w:szCs w:val="30"/>
        </w:rPr>
        <w:t xml:space="preserve">  </w:t>
      </w:r>
      <w:r w:rsidRPr="00AA323E">
        <w:rPr>
          <w:rFonts w:ascii="宋体" w:eastAsia="宋体" w:hAnsi="宋体" w:hint="eastAsia"/>
          <w:b w:val="0"/>
          <w:sz w:val="36"/>
          <w:szCs w:val="30"/>
        </w:rPr>
        <w:t>采购程序、评定成交的标准、无效报价及采购终止</w:t>
      </w:r>
      <w:bookmarkEnd w:id="158"/>
      <w:bookmarkEnd w:id="159"/>
      <w:bookmarkEnd w:id="160"/>
      <w:bookmarkEnd w:id="161"/>
      <w:bookmarkEnd w:id="162"/>
      <w:bookmarkEnd w:id="163"/>
      <w:bookmarkEnd w:id="164"/>
    </w:p>
    <w:p w14:paraId="2A80F269" w14:textId="77777777" w:rsidR="00155542" w:rsidRPr="00AA323E" w:rsidRDefault="009B7733">
      <w:pPr>
        <w:pStyle w:val="23"/>
        <w:adjustRightInd w:val="0"/>
        <w:snapToGrid w:val="0"/>
        <w:spacing w:before="0" w:after="0" w:line="400" w:lineRule="exact"/>
        <w:ind w:firstLineChars="200" w:firstLine="482"/>
        <w:rPr>
          <w:rFonts w:ascii="宋体" w:eastAsia="宋体" w:hAnsi="宋体" w:hint="eastAsia"/>
          <w:sz w:val="24"/>
        </w:rPr>
      </w:pPr>
      <w:bookmarkStart w:id="165" w:name="_Toc27932"/>
      <w:bookmarkStart w:id="166" w:name="_Toc64732012"/>
      <w:bookmarkStart w:id="167" w:name="_Toc106034790"/>
      <w:bookmarkStart w:id="168" w:name="_Toc9361"/>
      <w:bookmarkStart w:id="169" w:name="_Toc4007"/>
      <w:bookmarkStart w:id="170" w:name="_Toc65660350"/>
      <w:bookmarkStart w:id="171" w:name="_Toc5167"/>
      <w:bookmarkStart w:id="172" w:name="_Toc215158851"/>
      <w:r w:rsidRPr="00AA323E">
        <w:rPr>
          <w:rFonts w:ascii="宋体" w:eastAsia="宋体" w:hAnsi="宋体" w:hint="eastAsia"/>
          <w:sz w:val="24"/>
        </w:rPr>
        <w:t>一、采购程序</w:t>
      </w:r>
      <w:bookmarkEnd w:id="165"/>
      <w:bookmarkEnd w:id="166"/>
      <w:bookmarkEnd w:id="167"/>
      <w:bookmarkEnd w:id="168"/>
      <w:bookmarkEnd w:id="169"/>
      <w:bookmarkEnd w:id="170"/>
      <w:bookmarkEnd w:id="171"/>
      <w:bookmarkEnd w:id="172"/>
    </w:p>
    <w:p w14:paraId="2FE06084" w14:textId="77777777" w:rsidR="00155542" w:rsidRPr="00AA323E" w:rsidRDefault="009B7733">
      <w:pPr>
        <w:pStyle w:val="26"/>
        <w:spacing w:line="400" w:lineRule="exact"/>
        <w:ind w:firstLineChars="200" w:firstLine="480"/>
        <w:rPr>
          <w:rFonts w:ascii="宋体" w:hAnsi="宋体" w:hint="eastAsia"/>
          <w:sz w:val="24"/>
          <w:szCs w:val="24"/>
        </w:rPr>
      </w:pPr>
      <w:r w:rsidRPr="00AA323E">
        <w:rPr>
          <w:rFonts w:ascii="宋体" w:hAnsi="宋体" w:hint="eastAsia"/>
          <w:sz w:val="24"/>
          <w:szCs w:val="24"/>
        </w:rPr>
        <w:t>（一）比选按竞争性比</w:t>
      </w:r>
      <w:proofErr w:type="gramStart"/>
      <w:r w:rsidRPr="00AA323E">
        <w:rPr>
          <w:rFonts w:ascii="宋体" w:hAnsi="宋体" w:hint="eastAsia"/>
          <w:sz w:val="24"/>
          <w:szCs w:val="24"/>
        </w:rPr>
        <w:t>选文件</w:t>
      </w:r>
      <w:proofErr w:type="gramEnd"/>
      <w:r w:rsidRPr="00AA323E">
        <w:rPr>
          <w:rFonts w:ascii="宋体" w:hAnsi="宋体" w:hint="eastAsia"/>
          <w:sz w:val="24"/>
          <w:szCs w:val="24"/>
        </w:rPr>
        <w:t>规定的时间和地点进行。</w:t>
      </w:r>
    </w:p>
    <w:p w14:paraId="4DE36E89" w14:textId="77777777" w:rsidR="00155542" w:rsidRPr="00AA323E" w:rsidRDefault="009B7733">
      <w:pPr>
        <w:pStyle w:val="26"/>
        <w:spacing w:line="400" w:lineRule="exact"/>
        <w:ind w:firstLineChars="200" w:firstLine="480"/>
        <w:rPr>
          <w:rFonts w:ascii="宋体" w:hAnsi="宋体" w:hint="eastAsia"/>
          <w:sz w:val="24"/>
          <w:szCs w:val="24"/>
        </w:rPr>
      </w:pPr>
      <w:r w:rsidRPr="00AA323E">
        <w:rPr>
          <w:rFonts w:ascii="宋体" w:hAnsi="宋体" w:hint="eastAsia"/>
          <w:sz w:val="24"/>
          <w:szCs w:val="24"/>
        </w:rPr>
        <w:t>（二）由本项目评审小组对各投标人的资格条件、实质性响应等进行审查。</w:t>
      </w:r>
      <w:r w:rsidRPr="00AA323E">
        <w:rPr>
          <w:rFonts w:ascii="宋体" w:hAnsi="宋体" w:hint="eastAsia"/>
          <w:sz w:val="24"/>
          <w:szCs w:val="24"/>
        </w:rPr>
        <w:t xml:space="preserve"> </w:t>
      </w:r>
    </w:p>
    <w:p w14:paraId="29145BA8" w14:textId="77777777" w:rsidR="00155542" w:rsidRPr="00AA323E" w:rsidRDefault="009B7733">
      <w:pPr>
        <w:snapToGrid w:val="0"/>
        <w:spacing w:line="400" w:lineRule="exact"/>
        <w:ind w:firstLineChars="200" w:firstLine="480"/>
        <w:rPr>
          <w:rFonts w:ascii="宋体" w:hAnsi="宋体" w:cs="宋体" w:hint="eastAsia"/>
          <w:kern w:val="0"/>
          <w:sz w:val="24"/>
          <w:szCs w:val="24"/>
        </w:rPr>
      </w:pPr>
      <w:r w:rsidRPr="00AA323E">
        <w:rPr>
          <w:rFonts w:ascii="宋体" w:hAnsi="宋体" w:hint="eastAsia"/>
          <w:sz w:val="24"/>
          <w:szCs w:val="24"/>
        </w:rPr>
        <w:t>1.</w:t>
      </w:r>
      <w:r w:rsidRPr="00AA323E">
        <w:rPr>
          <w:rFonts w:ascii="宋体" w:hAnsi="宋体" w:hint="eastAsia"/>
          <w:sz w:val="24"/>
          <w:szCs w:val="24"/>
        </w:rPr>
        <w:t>资格性审查。依据法律法规和竞争性比</w:t>
      </w:r>
      <w:proofErr w:type="gramStart"/>
      <w:r w:rsidRPr="00AA323E">
        <w:rPr>
          <w:rFonts w:ascii="宋体" w:hAnsi="宋体" w:hint="eastAsia"/>
          <w:sz w:val="24"/>
          <w:szCs w:val="24"/>
        </w:rPr>
        <w:t>选文件</w:t>
      </w:r>
      <w:proofErr w:type="gramEnd"/>
      <w:r w:rsidRPr="00AA323E">
        <w:rPr>
          <w:rFonts w:ascii="宋体" w:hAnsi="宋体" w:hint="eastAsia"/>
          <w:sz w:val="24"/>
          <w:szCs w:val="24"/>
        </w:rPr>
        <w:t>的规定，对响应文件中的资格证明材料、保证金等进行审查。资格性审查内容如下：</w:t>
      </w: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2835"/>
        <w:gridCol w:w="5267"/>
      </w:tblGrid>
      <w:tr w:rsidR="00155542" w:rsidRPr="00AA323E" w14:paraId="209D06FC" w14:textId="77777777">
        <w:tc>
          <w:tcPr>
            <w:tcW w:w="846" w:type="dxa"/>
            <w:tcBorders>
              <w:top w:val="single" w:sz="4" w:space="0" w:color="auto"/>
              <w:left w:val="single" w:sz="4" w:space="0" w:color="auto"/>
              <w:bottom w:val="single" w:sz="4" w:space="0" w:color="auto"/>
              <w:right w:val="single" w:sz="4" w:space="0" w:color="auto"/>
            </w:tcBorders>
            <w:vAlign w:val="center"/>
          </w:tcPr>
          <w:p w14:paraId="0D0D065D" w14:textId="77777777" w:rsidR="00155542" w:rsidRPr="00AA323E" w:rsidRDefault="009B7733">
            <w:pPr>
              <w:jc w:val="center"/>
              <w:rPr>
                <w:rFonts w:ascii="宋体" w:hAnsi="宋体" w:cs="宋体" w:hint="eastAsia"/>
                <w:b/>
                <w:kern w:val="0"/>
                <w:sz w:val="21"/>
                <w:szCs w:val="21"/>
              </w:rPr>
            </w:pPr>
            <w:r w:rsidRPr="00AA323E">
              <w:rPr>
                <w:rFonts w:ascii="宋体" w:hAnsi="宋体" w:cs="宋体" w:hint="eastAsia"/>
                <w:b/>
                <w:kern w:val="0"/>
                <w:sz w:val="21"/>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47B9D874" w14:textId="77777777" w:rsidR="00155542" w:rsidRPr="00AA323E" w:rsidRDefault="009B7733">
            <w:pPr>
              <w:jc w:val="center"/>
              <w:rPr>
                <w:rFonts w:ascii="宋体" w:hAnsi="宋体" w:cs="宋体" w:hint="eastAsia"/>
                <w:b/>
                <w:kern w:val="0"/>
                <w:sz w:val="21"/>
                <w:szCs w:val="21"/>
              </w:rPr>
            </w:pPr>
            <w:r w:rsidRPr="00AA323E">
              <w:rPr>
                <w:rFonts w:ascii="宋体" w:hAnsi="宋体" w:cs="宋体" w:hint="eastAsia"/>
                <w:b/>
                <w:kern w:val="0"/>
                <w:sz w:val="21"/>
                <w:szCs w:val="21"/>
              </w:rPr>
              <w:t>检查因素</w:t>
            </w:r>
          </w:p>
        </w:tc>
        <w:tc>
          <w:tcPr>
            <w:tcW w:w="5267" w:type="dxa"/>
            <w:tcBorders>
              <w:top w:val="single" w:sz="4" w:space="0" w:color="auto"/>
              <w:left w:val="single" w:sz="4" w:space="0" w:color="auto"/>
              <w:bottom w:val="single" w:sz="4" w:space="0" w:color="auto"/>
              <w:right w:val="single" w:sz="4" w:space="0" w:color="auto"/>
            </w:tcBorders>
            <w:vAlign w:val="center"/>
          </w:tcPr>
          <w:p w14:paraId="3FB1BC99" w14:textId="77777777" w:rsidR="00155542" w:rsidRPr="00AA323E" w:rsidRDefault="009B7733">
            <w:pPr>
              <w:jc w:val="center"/>
              <w:rPr>
                <w:rFonts w:ascii="宋体" w:hAnsi="宋体" w:cs="宋体" w:hint="eastAsia"/>
                <w:b/>
                <w:kern w:val="0"/>
                <w:sz w:val="21"/>
                <w:szCs w:val="21"/>
              </w:rPr>
            </w:pPr>
            <w:r w:rsidRPr="00AA323E">
              <w:rPr>
                <w:rFonts w:ascii="宋体" w:hAnsi="宋体" w:cs="宋体" w:hint="eastAsia"/>
                <w:b/>
                <w:kern w:val="0"/>
                <w:sz w:val="21"/>
                <w:szCs w:val="21"/>
              </w:rPr>
              <w:t>检查内容</w:t>
            </w:r>
          </w:p>
        </w:tc>
      </w:tr>
      <w:tr w:rsidR="00155542" w:rsidRPr="00AA323E" w14:paraId="54525043" w14:textId="77777777">
        <w:tc>
          <w:tcPr>
            <w:tcW w:w="846" w:type="dxa"/>
            <w:vMerge w:val="restart"/>
            <w:tcBorders>
              <w:top w:val="single" w:sz="4" w:space="0" w:color="auto"/>
              <w:left w:val="single" w:sz="4" w:space="0" w:color="auto"/>
              <w:bottom w:val="single" w:sz="4" w:space="0" w:color="auto"/>
              <w:right w:val="single" w:sz="4" w:space="0" w:color="auto"/>
            </w:tcBorders>
            <w:vAlign w:val="center"/>
          </w:tcPr>
          <w:p w14:paraId="4321BD60" w14:textId="77777777" w:rsidR="00155542" w:rsidRPr="00AA323E" w:rsidRDefault="009B7733">
            <w:pPr>
              <w:jc w:val="left"/>
              <w:rPr>
                <w:rFonts w:ascii="宋体" w:hAnsi="宋体" w:hint="eastAsia"/>
                <w:sz w:val="21"/>
                <w:szCs w:val="21"/>
              </w:rPr>
            </w:pPr>
            <w:r w:rsidRPr="00AA323E">
              <w:rPr>
                <w:rFonts w:ascii="宋体" w:hAnsi="宋体" w:hint="eastAsia"/>
                <w:sz w:val="21"/>
                <w:szCs w:val="21"/>
              </w:rPr>
              <w:t>（一）</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06ADED3" w14:textId="77777777" w:rsidR="00155542" w:rsidRPr="00AA323E" w:rsidRDefault="009B7733">
            <w:pPr>
              <w:rPr>
                <w:rFonts w:ascii="宋体" w:hAnsi="宋体" w:cs="仿宋_GB2312" w:hint="eastAsia"/>
                <w:sz w:val="21"/>
                <w:szCs w:val="21"/>
                <w:lang w:val="zh-CN"/>
              </w:rPr>
            </w:pPr>
            <w:r w:rsidRPr="00AA323E">
              <w:rPr>
                <w:rFonts w:ascii="宋体" w:hAnsi="宋体" w:cs="仿宋_GB2312" w:hint="eastAsia"/>
                <w:sz w:val="21"/>
                <w:szCs w:val="21"/>
                <w:lang w:val="zh-CN"/>
              </w:rPr>
              <w:t>《中华人民共和国政府采购法》第二十二条规定</w:t>
            </w:r>
          </w:p>
        </w:tc>
        <w:tc>
          <w:tcPr>
            <w:tcW w:w="2835" w:type="dxa"/>
            <w:tcBorders>
              <w:top w:val="single" w:sz="4" w:space="0" w:color="auto"/>
              <w:left w:val="single" w:sz="4" w:space="0" w:color="auto"/>
              <w:bottom w:val="single" w:sz="4" w:space="0" w:color="auto"/>
              <w:right w:val="single" w:sz="4" w:space="0" w:color="auto"/>
            </w:tcBorders>
            <w:vAlign w:val="center"/>
          </w:tcPr>
          <w:p w14:paraId="1EF2FB0D" w14:textId="77777777" w:rsidR="00155542" w:rsidRPr="00AA323E" w:rsidRDefault="009B7733">
            <w:pPr>
              <w:rPr>
                <w:rFonts w:ascii="宋体" w:hAnsi="宋体" w:hint="eastAsia"/>
                <w:sz w:val="21"/>
                <w:szCs w:val="21"/>
              </w:rPr>
            </w:pPr>
            <w:r w:rsidRPr="00AA323E">
              <w:rPr>
                <w:rFonts w:ascii="宋体" w:hAnsi="宋体" w:hint="eastAsia"/>
                <w:sz w:val="21"/>
                <w:szCs w:val="21"/>
              </w:rPr>
              <w:t>1.</w:t>
            </w:r>
            <w:r w:rsidRPr="00AA323E">
              <w:rPr>
                <w:rFonts w:ascii="宋体" w:hAnsi="宋体" w:hint="eastAsia"/>
                <w:sz w:val="21"/>
                <w:szCs w:val="21"/>
              </w:rPr>
              <w:t>具有独立承担民事责任的能力</w:t>
            </w:r>
          </w:p>
        </w:tc>
        <w:tc>
          <w:tcPr>
            <w:tcW w:w="5267" w:type="dxa"/>
            <w:tcBorders>
              <w:top w:val="single" w:sz="4" w:space="0" w:color="auto"/>
              <w:left w:val="single" w:sz="4" w:space="0" w:color="auto"/>
              <w:bottom w:val="single" w:sz="4" w:space="0" w:color="auto"/>
              <w:right w:val="single" w:sz="4" w:space="0" w:color="auto"/>
            </w:tcBorders>
            <w:vAlign w:val="center"/>
          </w:tcPr>
          <w:p w14:paraId="6A95F69E" w14:textId="77777777" w:rsidR="00155542" w:rsidRPr="00AA323E" w:rsidRDefault="009B7733">
            <w:pPr>
              <w:rPr>
                <w:rFonts w:ascii="宋体" w:hAnsi="宋体" w:hint="eastAsia"/>
                <w:sz w:val="21"/>
                <w:szCs w:val="21"/>
              </w:rPr>
            </w:pPr>
            <w:r w:rsidRPr="00AA323E">
              <w:rPr>
                <w:rFonts w:ascii="宋体" w:hAnsi="宋体" w:hint="eastAsia"/>
                <w:sz w:val="21"/>
                <w:szCs w:val="21"/>
              </w:rPr>
              <w:t>1.</w:t>
            </w:r>
            <w:r w:rsidRPr="00AA323E">
              <w:rPr>
                <w:rFonts w:ascii="宋体" w:hAnsi="宋体" w:hint="eastAsia"/>
                <w:sz w:val="21"/>
                <w:szCs w:val="21"/>
              </w:rPr>
              <w:t>投标人法人营业执照（副本），提供复印件。</w:t>
            </w:r>
            <w:r w:rsidRPr="00AA323E">
              <w:rPr>
                <w:rFonts w:ascii="宋体" w:hAnsi="宋体" w:hint="eastAsia"/>
                <w:sz w:val="21"/>
                <w:szCs w:val="21"/>
              </w:rPr>
              <w:t xml:space="preserve"> </w:t>
            </w:r>
          </w:p>
          <w:p w14:paraId="1622E906" w14:textId="77777777" w:rsidR="00155542" w:rsidRPr="00AA323E" w:rsidRDefault="009B7733">
            <w:pPr>
              <w:rPr>
                <w:rFonts w:ascii="宋体" w:hAnsi="宋体" w:hint="eastAsia"/>
                <w:sz w:val="21"/>
                <w:szCs w:val="21"/>
              </w:rPr>
            </w:pPr>
            <w:r w:rsidRPr="00AA323E">
              <w:rPr>
                <w:rFonts w:ascii="宋体" w:hAnsi="宋体" w:hint="eastAsia"/>
                <w:sz w:val="21"/>
                <w:szCs w:val="21"/>
              </w:rPr>
              <w:t>2.</w:t>
            </w:r>
            <w:r w:rsidRPr="00AA323E">
              <w:rPr>
                <w:rFonts w:ascii="宋体" w:hAnsi="宋体" w:hint="eastAsia"/>
                <w:sz w:val="21"/>
                <w:szCs w:val="21"/>
              </w:rPr>
              <w:t>投标人法定代表人身份证明和法定代表人授权代表委托书。</w:t>
            </w:r>
          </w:p>
        </w:tc>
      </w:tr>
      <w:tr w:rsidR="00155542" w:rsidRPr="00AA323E" w14:paraId="0792C18E" w14:textId="77777777">
        <w:tc>
          <w:tcPr>
            <w:tcW w:w="846" w:type="dxa"/>
            <w:vMerge/>
            <w:tcBorders>
              <w:top w:val="single" w:sz="4" w:space="0" w:color="auto"/>
              <w:left w:val="single" w:sz="4" w:space="0" w:color="auto"/>
              <w:bottom w:val="single" w:sz="4" w:space="0" w:color="auto"/>
              <w:right w:val="single" w:sz="4" w:space="0" w:color="auto"/>
            </w:tcBorders>
            <w:vAlign w:val="center"/>
          </w:tcPr>
          <w:p w14:paraId="74DE064F" w14:textId="77777777" w:rsidR="00155542" w:rsidRPr="00AA323E" w:rsidRDefault="00155542">
            <w:pPr>
              <w:jc w:val="left"/>
              <w:rPr>
                <w:rFonts w:ascii="宋体" w:hAnsi="宋体" w:hint="eastAsia"/>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4A4FB17" w14:textId="77777777" w:rsidR="00155542" w:rsidRPr="00AA323E" w:rsidRDefault="00155542">
            <w:pPr>
              <w:rPr>
                <w:rFonts w:ascii="宋体" w:hAnsi="宋体" w:hint="eastAsia"/>
              </w:rPr>
            </w:pPr>
          </w:p>
        </w:tc>
        <w:tc>
          <w:tcPr>
            <w:tcW w:w="2835" w:type="dxa"/>
            <w:tcBorders>
              <w:top w:val="single" w:sz="4" w:space="0" w:color="auto"/>
              <w:left w:val="single" w:sz="4" w:space="0" w:color="auto"/>
              <w:bottom w:val="single" w:sz="4" w:space="0" w:color="auto"/>
              <w:right w:val="single" w:sz="4" w:space="0" w:color="auto"/>
            </w:tcBorders>
            <w:vAlign w:val="center"/>
          </w:tcPr>
          <w:p w14:paraId="48415488" w14:textId="77777777" w:rsidR="00155542" w:rsidRPr="00AA323E" w:rsidRDefault="009B7733">
            <w:pPr>
              <w:rPr>
                <w:rFonts w:ascii="宋体" w:hAnsi="宋体" w:hint="eastAsia"/>
                <w:sz w:val="21"/>
                <w:szCs w:val="21"/>
              </w:rPr>
            </w:pPr>
            <w:r w:rsidRPr="00AA323E">
              <w:rPr>
                <w:rFonts w:ascii="宋体" w:hAnsi="宋体" w:cs="仿宋_GB2312" w:hint="eastAsia"/>
                <w:sz w:val="21"/>
                <w:szCs w:val="21"/>
                <w:lang w:val="zh-CN"/>
              </w:rPr>
              <w:t>2.</w:t>
            </w:r>
            <w:r w:rsidRPr="00AA323E">
              <w:rPr>
                <w:rFonts w:ascii="宋体" w:hAnsi="宋体" w:hint="eastAsia"/>
                <w:sz w:val="21"/>
                <w:szCs w:val="21"/>
              </w:rPr>
              <w:t>具有良好的商业信誉和健全的财务会计制度</w:t>
            </w:r>
          </w:p>
        </w:tc>
        <w:tc>
          <w:tcPr>
            <w:tcW w:w="5267" w:type="dxa"/>
            <w:vMerge w:val="restart"/>
            <w:tcBorders>
              <w:top w:val="single" w:sz="4" w:space="0" w:color="auto"/>
              <w:left w:val="single" w:sz="4" w:space="0" w:color="auto"/>
              <w:bottom w:val="single" w:sz="4" w:space="0" w:color="auto"/>
              <w:right w:val="single" w:sz="4" w:space="0" w:color="auto"/>
            </w:tcBorders>
            <w:vAlign w:val="center"/>
          </w:tcPr>
          <w:p w14:paraId="0D54C192" w14:textId="77777777" w:rsidR="00155542" w:rsidRPr="00AA323E" w:rsidRDefault="009B7733">
            <w:pPr>
              <w:rPr>
                <w:rFonts w:ascii="宋体" w:hAnsi="宋体" w:hint="eastAsia"/>
                <w:b/>
                <w:sz w:val="21"/>
                <w:szCs w:val="21"/>
              </w:rPr>
            </w:pPr>
            <w:r w:rsidRPr="00AA323E">
              <w:rPr>
                <w:rFonts w:ascii="宋体" w:hAnsi="宋体" w:hint="eastAsia"/>
                <w:sz w:val="21"/>
                <w:szCs w:val="21"/>
              </w:rPr>
              <w:t>投标人提供“基本资格条件承诺函”（格式详见第七篇）</w:t>
            </w:r>
          </w:p>
        </w:tc>
      </w:tr>
      <w:tr w:rsidR="00155542" w:rsidRPr="00AA323E" w14:paraId="4BBB2A30" w14:textId="77777777">
        <w:tc>
          <w:tcPr>
            <w:tcW w:w="846" w:type="dxa"/>
            <w:vMerge/>
            <w:tcBorders>
              <w:top w:val="single" w:sz="4" w:space="0" w:color="auto"/>
              <w:left w:val="single" w:sz="4" w:space="0" w:color="auto"/>
              <w:bottom w:val="single" w:sz="4" w:space="0" w:color="auto"/>
              <w:right w:val="single" w:sz="4" w:space="0" w:color="auto"/>
            </w:tcBorders>
            <w:vAlign w:val="center"/>
          </w:tcPr>
          <w:p w14:paraId="24180AF4" w14:textId="77777777" w:rsidR="00155542" w:rsidRPr="00AA323E" w:rsidRDefault="00155542">
            <w:pPr>
              <w:jc w:val="left"/>
              <w:rPr>
                <w:rFonts w:ascii="宋体" w:hAnsi="宋体" w:hint="eastAsia"/>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968E61E" w14:textId="77777777" w:rsidR="00155542" w:rsidRPr="00AA323E" w:rsidRDefault="00155542">
            <w:pPr>
              <w:rPr>
                <w:rFonts w:ascii="宋体" w:hAnsi="宋体" w:hint="eastAsia"/>
              </w:rPr>
            </w:pPr>
          </w:p>
        </w:tc>
        <w:tc>
          <w:tcPr>
            <w:tcW w:w="2835" w:type="dxa"/>
            <w:tcBorders>
              <w:top w:val="single" w:sz="4" w:space="0" w:color="auto"/>
              <w:left w:val="single" w:sz="4" w:space="0" w:color="auto"/>
              <w:bottom w:val="single" w:sz="4" w:space="0" w:color="auto"/>
              <w:right w:val="single" w:sz="4" w:space="0" w:color="auto"/>
            </w:tcBorders>
            <w:vAlign w:val="center"/>
          </w:tcPr>
          <w:p w14:paraId="5850DE92" w14:textId="77777777" w:rsidR="00155542" w:rsidRPr="00AA323E" w:rsidRDefault="009B7733">
            <w:pPr>
              <w:rPr>
                <w:rFonts w:ascii="宋体" w:hAnsi="宋体" w:cs="仿宋_GB2312" w:hint="eastAsia"/>
                <w:sz w:val="21"/>
                <w:szCs w:val="21"/>
                <w:lang w:val="zh-CN"/>
              </w:rPr>
            </w:pPr>
            <w:r w:rsidRPr="00AA323E">
              <w:rPr>
                <w:rFonts w:ascii="宋体" w:hAnsi="宋体" w:cs="仿宋_GB2312" w:hint="eastAsia"/>
                <w:sz w:val="21"/>
                <w:szCs w:val="21"/>
                <w:lang w:val="zh-CN"/>
              </w:rPr>
              <w:t>3.</w:t>
            </w:r>
            <w:r w:rsidRPr="00AA323E">
              <w:rPr>
                <w:rFonts w:ascii="宋体" w:hAnsi="宋体" w:cs="仿宋_GB2312" w:hint="eastAsia"/>
                <w:sz w:val="21"/>
                <w:szCs w:val="21"/>
                <w:lang w:val="zh-CN"/>
              </w:rPr>
              <w:t>具有履行合同所必需的设备和专业技术能力</w:t>
            </w:r>
          </w:p>
        </w:tc>
        <w:tc>
          <w:tcPr>
            <w:tcW w:w="5267" w:type="dxa"/>
            <w:vMerge/>
            <w:tcBorders>
              <w:top w:val="single" w:sz="4" w:space="0" w:color="auto"/>
              <w:left w:val="single" w:sz="4" w:space="0" w:color="auto"/>
              <w:bottom w:val="single" w:sz="4" w:space="0" w:color="auto"/>
              <w:right w:val="single" w:sz="4" w:space="0" w:color="auto"/>
            </w:tcBorders>
            <w:vAlign w:val="center"/>
          </w:tcPr>
          <w:p w14:paraId="3177606E" w14:textId="77777777" w:rsidR="00155542" w:rsidRPr="00AA323E" w:rsidRDefault="00155542">
            <w:pPr>
              <w:rPr>
                <w:rFonts w:ascii="宋体" w:hAnsi="宋体" w:hint="eastAsia"/>
              </w:rPr>
            </w:pPr>
          </w:p>
        </w:tc>
      </w:tr>
      <w:tr w:rsidR="00155542" w:rsidRPr="00AA323E" w14:paraId="3D9ACD4B" w14:textId="77777777">
        <w:tc>
          <w:tcPr>
            <w:tcW w:w="846" w:type="dxa"/>
            <w:vMerge/>
            <w:tcBorders>
              <w:top w:val="single" w:sz="4" w:space="0" w:color="auto"/>
              <w:left w:val="single" w:sz="4" w:space="0" w:color="auto"/>
              <w:bottom w:val="single" w:sz="4" w:space="0" w:color="auto"/>
              <w:right w:val="single" w:sz="4" w:space="0" w:color="auto"/>
            </w:tcBorders>
            <w:vAlign w:val="center"/>
          </w:tcPr>
          <w:p w14:paraId="664E3F30" w14:textId="77777777" w:rsidR="00155542" w:rsidRPr="00AA323E" w:rsidRDefault="00155542">
            <w:pPr>
              <w:jc w:val="left"/>
              <w:rPr>
                <w:rFonts w:ascii="宋体" w:hAnsi="宋体" w:hint="eastAsia"/>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2DB06C7" w14:textId="77777777" w:rsidR="00155542" w:rsidRPr="00AA323E" w:rsidRDefault="00155542">
            <w:pPr>
              <w:rPr>
                <w:rFonts w:ascii="宋体" w:hAnsi="宋体" w:hint="eastAsia"/>
              </w:rPr>
            </w:pPr>
          </w:p>
        </w:tc>
        <w:tc>
          <w:tcPr>
            <w:tcW w:w="2835" w:type="dxa"/>
            <w:tcBorders>
              <w:top w:val="single" w:sz="4" w:space="0" w:color="auto"/>
              <w:left w:val="single" w:sz="4" w:space="0" w:color="auto"/>
              <w:bottom w:val="single" w:sz="4" w:space="0" w:color="auto"/>
              <w:right w:val="single" w:sz="4" w:space="0" w:color="auto"/>
            </w:tcBorders>
            <w:vAlign w:val="center"/>
          </w:tcPr>
          <w:p w14:paraId="079FE12E" w14:textId="77777777" w:rsidR="00155542" w:rsidRPr="00AA323E" w:rsidRDefault="009B7733">
            <w:pPr>
              <w:rPr>
                <w:rFonts w:ascii="宋体" w:hAnsi="宋体" w:cs="仿宋_GB2312" w:hint="eastAsia"/>
                <w:sz w:val="21"/>
                <w:szCs w:val="21"/>
                <w:lang w:val="zh-CN"/>
              </w:rPr>
            </w:pPr>
            <w:r w:rsidRPr="00AA323E">
              <w:rPr>
                <w:rFonts w:ascii="宋体" w:hAnsi="宋体" w:cs="仿宋_GB2312" w:hint="eastAsia"/>
                <w:sz w:val="21"/>
                <w:szCs w:val="21"/>
                <w:lang w:val="zh-CN"/>
              </w:rPr>
              <w:t>4.</w:t>
            </w:r>
            <w:r w:rsidRPr="00AA323E">
              <w:rPr>
                <w:rFonts w:ascii="宋体" w:hAnsi="宋体" w:cs="仿宋_GB2312" w:hint="eastAsia"/>
                <w:sz w:val="21"/>
                <w:szCs w:val="21"/>
                <w:lang w:val="zh-CN"/>
              </w:rPr>
              <w:t>有依法缴纳税收和社会保障金的良好记录</w:t>
            </w:r>
          </w:p>
        </w:tc>
        <w:tc>
          <w:tcPr>
            <w:tcW w:w="5267" w:type="dxa"/>
            <w:vMerge/>
            <w:tcBorders>
              <w:top w:val="single" w:sz="4" w:space="0" w:color="auto"/>
              <w:left w:val="single" w:sz="4" w:space="0" w:color="auto"/>
              <w:bottom w:val="single" w:sz="4" w:space="0" w:color="auto"/>
              <w:right w:val="single" w:sz="4" w:space="0" w:color="auto"/>
            </w:tcBorders>
            <w:vAlign w:val="center"/>
          </w:tcPr>
          <w:p w14:paraId="1B8E4FDF" w14:textId="77777777" w:rsidR="00155542" w:rsidRPr="00AA323E" w:rsidRDefault="00155542">
            <w:pPr>
              <w:rPr>
                <w:rFonts w:ascii="宋体" w:hAnsi="宋体" w:hint="eastAsia"/>
              </w:rPr>
            </w:pPr>
          </w:p>
        </w:tc>
      </w:tr>
      <w:tr w:rsidR="00155542" w:rsidRPr="00AA323E" w14:paraId="4F6578DB" w14:textId="77777777">
        <w:tc>
          <w:tcPr>
            <w:tcW w:w="846" w:type="dxa"/>
            <w:vMerge/>
            <w:tcBorders>
              <w:top w:val="single" w:sz="4" w:space="0" w:color="auto"/>
              <w:left w:val="single" w:sz="4" w:space="0" w:color="auto"/>
              <w:bottom w:val="single" w:sz="4" w:space="0" w:color="auto"/>
              <w:right w:val="single" w:sz="4" w:space="0" w:color="auto"/>
            </w:tcBorders>
            <w:vAlign w:val="center"/>
          </w:tcPr>
          <w:p w14:paraId="76C28152" w14:textId="77777777" w:rsidR="00155542" w:rsidRPr="00AA323E" w:rsidRDefault="00155542">
            <w:pPr>
              <w:jc w:val="left"/>
              <w:rPr>
                <w:rFonts w:ascii="宋体" w:hAnsi="宋体" w:hint="eastAsia"/>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EE82725" w14:textId="77777777" w:rsidR="00155542" w:rsidRPr="00AA323E" w:rsidRDefault="00155542">
            <w:pPr>
              <w:rPr>
                <w:rFonts w:ascii="宋体" w:hAnsi="宋体" w:hint="eastAsia"/>
              </w:rPr>
            </w:pPr>
          </w:p>
        </w:tc>
        <w:tc>
          <w:tcPr>
            <w:tcW w:w="2835" w:type="dxa"/>
            <w:tcBorders>
              <w:top w:val="single" w:sz="4" w:space="0" w:color="auto"/>
              <w:left w:val="single" w:sz="4" w:space="0" w:color="auto"/>
              <w:bottom w:val="single" w:sz="4" w:space="0" w:color="auto"/>
              <w:right w:val="single" w:sz="4" w:space="0" w:color="auto"/>
            </w:tcBorders>
            <w:vAlign w:val="center"/>
          </w:tcPr>
          <w:p w14:paraId="4B326FC3" w14:textId="77777777" w:rsidR="00155542" w:rsidRPr="00AA323E" w:rsidRDefault="009B7733">
            <w:pPr>
              <w:rPr>
                <w:rFonts w:ascii="宋体" w:hAnsi="宋体" w:cs="仿宋_GB2312" w:hint="eastAsia"/>
                <w:sz w:val="21"/>
                <w:szCs w:val="21"/>
                <w:lang w:val="zh-CN"/>
              </w:rPr>
            </w:pPr>
            <w:r w:rsidRPr="00AA323E">
              <w:rPr>
                <w:rFonts w:ascii="宋体" w:hAnsi="宋体" w:hint="eastAsia"/>
                <w:sz w:val="21"/>
                <w:szCs w:val="21"/>
              </w:rPr>
              <w:t>5.</w:t>
            </w:r>
            <w:r w:rsidRPr="00AA323E">
              <w:rPr>
                <w:rFonts w:ascii="宋体" w:hAnsi="宋体" w:hint="eastAsia"/>
                <w:sz w:val="21"/>
                <w:szCs w:val="21"/>
              </w:rPr>
              <w:t>参加政府采购活动前三年内，在经营活动中没有重大违法记录</w:t>
            </w:r>
          </w:p>
        </w:tc>
        <w:tc>
          <w:tcPr>
            <w:tcW w:w="5267" w:type="dxa"/>
            <w:vMerge/>
            <w:tcBorders>
              <w:top w:val="single" w:sz="4" w:space="0" w:color="auto"/>
              <w:left w:val="single" w:sz="4" w:space="0" w:color="auto"/>
              <w:bottom w:val="single" w:sz="4" w:space="0" w:color="auto"/>
              <w:right w:val="single" w:sz="4" w:space="0" w:color="auto"/>
            </w:tcBorders>
            <w:vAlign w:val="center"/>
          </w:tcPr>
          <w:p w14:paraId="68F663F4" w14:textId="77777777" w:rsidR="00155542" w:rsidRPr="00AA323E" w:rsidRDefault="00155542">
            <w:pPr>
              <w:rPr>
                <w:rFonts w:ascii="宋体" w:hAnsi="宋体" w:hint="eastAsia"/>
              </w:rPr>
            </w:pPr>
          </w:p>
        </w:tc>
      </w:tr>
      <w:tr w:rsidR="00155542" w:rsidRPr="00AA323E" w14:paraId="0E7B2EF9" w14:textId="77777777">
        <w:trPr>
          <w:trHeight w:val="475"/>
        </w:trPr>
        <w:tc>
          <w:tcPr>
            <w:tcW w:w="846" w:type="dxa"/>
            <w:vMerge/>
            <w:tcBorders>
              <w:top w:val="single" w:sz="4" w:space="0" w:color="auto"/>
              <w:left w:val="single" w:sz="4" w:space="0" w:color="auto"/>
              <w:bottom w:val="single" w:sz="4" w:space="0" w:color="auto"/>
              <w:right w:val="single" w:sz="4" w:space="0" w:color="auto"/>
            </w:tcBorders>
            <w:vAlign w:val="center"/>
          </w:tcPr>
          <w:p w14:paraId="02DA5503" w14:textId="77777777" w:rsidR="00155542" w:rsidRPr="00AA323E" w:rsidRDefault="00155542">
            <w:pPr>
              <w:jc w:val="left"/>
              <w:rPr>
                <w:rFonts w:ascii="宋体" w:hAnsi="宋体" w:hint="eastAsia"/>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CFBF357" w14:textId="77777777" w:rsidR="00155542" w:rsidRPr="00AA323E" w:rsidRDefault="00155542">
            <w:pPr>
              <w:rPr>
                <w:rFonts w:ascii="宋体" w:hAnsi="宋体" w:hint="eastAsia"/>
              </w:rPr>
            </w:pPr>
          </w:p>
        </w:tc>
        <w:tc>
          <w:tcPr>
            <w:tcW w:w="2835" w:type="dxa"/>
            <w:tcBorders>
              <w:top w:val="single" w:sz="4" w:space="0" w:color="auto"/>
              <w:left w:val="single" w:sz="4" w:space="0" w:color="auto"/>
              <w:bottom w:val="single" w:sz="4" w:space="0" w:color="auto"/>
              <w:right w:val="single" w:sz="4" w:space="0" w:color="auto"/>
            </w:tcBorders>
            <w:vAlign w:val="center"/>
          </w:tcPr>
          <w:p w14:paraId="38B2FA45" w14:textId="77777777" w:rsidR="00155542" w:rsidRPr="00AA323E" w:rsidRDefault="009B7733">
            <w:pPr>
              <w:rPr>
                <w:rFonts w:ascii="宋体" w:hAnsi="宋体" w:hint="eastAsia"/>
                <w:sz w:val="21"/>
                <w:szCs w:val="21"/>
              </w:rPr>
            </w:pPr>
            <w:r w:rsidRPr="00AA323E">
              <w:rPr>
                <w:rFonts w:ascii="宋体" w:hAnsi="宋体" w:hint="eastAsia"/>
                <w:sz w:val="21"/>
                <w:szCs w:val="21"/>
              </w:rPr>
              <w:t>6.</w:t>
            </w:r>
            <w:r w:rsidRPr="00AA323E">
              <w:rPr>
                <w:rFonts w:ascii="宋体" w:hAnsi="宋体" w:hint="eastAsia"/>
                <w:sz w:val="21"/>
                <w:szCs w:val="21"/>
              </w:rPr>
              <w:t>法律、行政法规规定的其他条件</w:t>
            </w:r>
          </w:p>
        </w:tc>
        <w:tc>
          <w:tcPr>
            <w:tcW w:w="5267" w:type="dxa"/>
            <w:tcBorders>
              <w:top w:val="single" w:sz="4" w:space="0" w:color="auto"/>
              <w:left w:val="single" w:sz="4" w:space="0" w:color="auto"/>
              <w:bottom w:val="single" w:sz="4" w:space="0" w:color="auto"/>
              <w:right w:val="single" w:sz="4" w:space="0" w:color="auto"/>
            </w:tcBorders>
            <w:vAlign w:val="center"/>
          </w:tcPr>
          <w:p w14:paraId="4537F33C" w14:textId="77777777" w:rsidR="00155542" w:rsidRPr="00AA323E" w:rsidRDefault="00155542">
            <w:pPr>
              <w:rPr>
                <w:rFonts w:ascii="宋体" w:hAnsi="宋体" w:hint="eastAsia"/>
                <w:sz w:val="21"/>
                <w:szCs w:val="21"/>
              </w:rPr>
            </w:pPr>
          </w:p>
        </w:tc>
      </w:tr>
      <w:tr w:rsidR="00155542" w:rsidRPr="00AA323E" w14:paraId="0CB5FF84" w14:textId="77777777">
        <w:trPr>
          <w:trHeight w:val="475"/>
        </w:trPr>
        <w:tc>
          <w:tcPr>
            <w:tcW w:w="846" w:type="dxa"/>
            <w:vMerge/>
            <w:tcBorders>
              <w:top w:val="single" w:sz="4" w:space="0" w:color="auto"/>
              <w:left w:val="single" w:sz="4" w:space="0" w:color="auto"/>
              <w:bottom w:val="single" w:sz="4" w:space="0" w:color="auto"/>
              <w:right w:val="single" w:sz="4" w:space="0" w:color="auto"/>
            </w:tcBorders>
            <w:vAlign w:val="center"/>
          </w:tcPr>
          <w:p w14:paraId="26C5C8B2" w14:textId="77777777" w:rsidR="00155542" w:rsidRPr="00AA323E" w:rsidRDefault="00155542">
            <w:pPr>
              <w:jc w:val="left"/>
              <w:rPr>
                <w:rFonts w:ascii="宋体" w:hAnsi="宋体" w:hint="eastAsia"/>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CB11E06" w14:textId="77777777" w:rsidR="00155542" w:rsidRPr="00AA323E" w:rsidRDefault="00155542">
            <w:pPr>
              <w:rPr>
                <w:rFonts w:ascii="宋体" w:hAnsi="宋体" w:hint="eastAsia"/>
              </w:rPr>
            </w:pPr>
          </w:p>
        </w:tc>
        <w:tc>
          <w:tcPr>
            <w:tcW w:w="2835" w:type="dxa"/>
            <w:tcBorders>
              <w:top w:val="single" w:sz="4" w:space="0" w:color="auto"/>
              <w:left w:val="single" w:sz="4" w:space="0" w:color="auto"/>
              <w:bottom w:val="single" w:sz="4" w:space="0" w:color="auto"/>
              <w:right w:val="single" w:sz="4" w:space="0" w:color="auto"/>
            </w:tcBorders>
            <w:vAlign w:val="center"/>
          </w:tcPr>
          <w:p w14:paraId="01D978FE" w14:textId="77777777" w:rsidR="00155542" w:rsidRPr="00AA323E" w:rsidRDefault="009B7733">
            <w:pPr>
              <w:rPr>
                <w:rFonts w:ascii="宋体" w:hAnsi="宋体" w:hint="eastAsia"/>
                <w:sz w:val="21"/>
                <w:szCs w:val="21"/>
              </w:rPr>
            </w:pPr>
            <w:r w:rsidRPr="00AA323E">
              <w:rPr>
                <w:rFonts w:ascii="宋体" w:hAnsi="宋体" w:hint="eastAsia"/>
                <w:sz w:val="21"/>
                <w:szCs w:val="21"/>
              </w:rPr>
              <w:t>7.</w:t>
            </w:r>
            <w:r w:rsidRPr="00AA323E">
              <w:rPr>
                <w:rFonts w:ascii="宋体" w:hAnsi="宋体" w:hint="eastAsia"/>
                <w:sz w:val="21"/>
                <w:szCs w:val="21"/>
              </w:rPr>
              <w:t>本项目的特定资格要求</w:t>
            </w:r>
          </w:p>
        </w:tc>
        <w:tc>
          <w:tcPr>
            <w:tcW w:w="5267" w:type="dxa"/>
            <w:tcBorders>
              <w:top w:val="single" w:sz="4" w:space="0" w:color="auto"/>
              <w:left w:val="single" w:sz="4" w:space="0" w:color="auto"/>
              <w:bottom w:val="single" w:sz="4" w:space="0" w:color="auto"/>
              <w:right w:val="single" w:sz="4" w:space="0" w:color="auto"/>
            </w:tcBorders>
            <w:vAlign w:val="center"/>
          </w:tcPr>
          <w:p w14:paraId="0F034D37" w14:textId="77777777" w:rsidR="00155542" w:rsidRPr="00AA323E" w:rsidRDefault="009B7733">
            <w:pPr>
              <w:rPr>
                <w:rFonts w:ascii="宋体" w:hAnsi="宋体" w:hint="eastAsia"/>
                <w:sz w:val="21"/>
                <w:szCs w:val="21"/>
              </w:rPr>
            </w:pPr>
            <w:r w:rsidRPr="00AA323E">
              <w:rPr>
                <w:rFonts w:ascii="宋体" w:hAnsi="宋体" w:hint="eastAsia"/>
                <w:sz w:val="21"/>
                <w:szCs w:val="21"/>
              </w:rPr>
              <w:t>按“第一篇三、投标人资格要求（三）本项目的特定资格要求”的要求提交（如果有）。</w:t>
            </w:r>
          </w:p>
        </w:tc>
      </w:tr>
    </w:tbl>
    <w:p w14:paraId="3D182ED7" w14:textId="77777777" w:rsidR="00155542" w:rsidRPr="00AA323E" w:rsidRDefault="009B7733">
      <w:pPr>
        <w:snapToGrid w:val="0"/>
        <w:spacing w:line="400" w:lineRule="exact"/>
        <w:ind w:firstLineChars="200" w:firstLine="480"/>
        <w:rPr>
          <w:rFonts w:ascii="宋体" w:hAnsi="宋体" w:cs="宋体" w:hint="eastAsia"/>
          <w:kern w:val="0"/>
          <w:sz w:val="24"/>
          <w:szCs w:val="24"/>
        </w:rPr>
      </w:pPr>
      <w:r w:rsidRPr="00AA323E">
        <w:rPr>
          <w:rFonts w:ascii="宋体" w:hAnsi="宋体" w:cs="宋体" w:hint="eastAsia"/>
          <w:kern w:val="0"/>
          <w:sz w:val="24"/>
          <w:szCs w:val="24"/>
        </w:rPr>
        <w:t>注：</w:t>
      </w:r>
    </w:p>
    <w:p w14:paraId="63C9B74F" w14:textId="77777777" w:rsidR="00155542" w:rsidRPr="00AA323E" w:rsidRDefault="009B7733">
      <w:pPr>
        <w:snapToGrid w:val="0"/>
        <w:spacing w:line="400" w:lineRule="exact"/>
        <w:ind w:firstLineChars="200" w:firstLine="480"/>
        <w:rPr>
          <w:rFonts w:ascii="宋体" w:hAnsi="宋体" w:cs="宋体" w:hint="eastAsia"/>
          <w:kern w:val="0"/>
          <w:sz w:val="24"/>
          <w:szCs w:val="24"/>
        </w:rPr>
      </w:pPr>
      <w:r w:rsidRPr="00AA323E">
        <w:rPr>
          <w:rFonts w:ascii="宋体" w:hAnsi="宋体" w:cs="宋体" w:hint="eastAsia"/>
          <w:kern w:val="0"/>
          <w:position w:val="3"/>
          <w:sz w:val="24"/>
          <w:szCs w:val="24"/>
        </w:rPr>
        <w:fldChar w:fldCharType="begin"/>
      </w:r>
      <w:r w:rsidRPr="00AA323E">
        <w:rPr>
          <w:rFonts w:ascii="宋体" w:hAnsi="宋体" w:cs="宋体" w:hint="eastAsia"/>
          <w:kern w:val="0"/>
          <w:position w:val="3"/>
          <w:sz w:val="24"/>
          <w:szCs w:val="24"/>
        </w:rPr>
        <w:instrText>eq \o\ac(</w:instrText>
      </w:r>
      <w:r w:rsidRPr="00AA323E">
        <w:rPr>
          <w:rFonts w:ascii="宋体" w:hAnsi="宋体" w:cs="宋体" w:hint="eastAsia"/>
          <w:kern w:val="0"/>
          <w:position w:val="3"/>
          <w:sz w:val="24"/>
          <w:szCs w:val="24"/>
        </w:rPr>
        <w:instrText>○</w:instrText>
      </w:r>
      <w:r w:rsidRPr="00AA323E">
        <w:rPr>
          <w:rFonts w:ascii="宋体" w:hAnsi="宋体" w:cs="宋体" w:hint="eastAsia"/>
          <w:kern w:val="0"/>
          <w:position w:val="3"/>
          <w:sz w:val="16"/>
          <w:szCs w:val="24"/>
        </w:rPr>
        <w:instrText>,1)</w:instrText>
      </w:r>
      <w:r w:rsidRPr="00AA323E">
        <w:rPr>
          <w:rFonts w:ascii="宋体" w:hAnsi="宋体" w:cs="宋体" w:hint="eastAsia"/>
          <w:kern w:val="0"/>
          <w:position w:val="3"/>
          <w:sz w:val="24"/>
          <w:szCs w:val="24"/>
        </w:rPr>
        <w:fldChar w:fldCharType="end"/>
      </w:r>
      <w:r w:rsidRPr="00AA323E">
        <w:rPr>
          <w:rFonts w:ascii="宋体" w:hAnsi="宋体" w:cs="宋体" w:hint="eastAsia"/>
          <w:kern w:val="0"/>
          <w:sz w:val="24"/>
          <w:szCs w:val="24"/>
        </w:rPr>
        <w:t>根据《</w:t>
      </w:r>
      <w:r w:rsidRPr="00AA323E">
        <w:rPr>
          <w:rFonts w:ascii="宋体" w:hAnsi="宋体" w:cs="宋体"/>
          <w:kern w:val="0"/>
          <w:sz w:val="24"/>
          <w:szCs w:val="24"/>
        </w:rPr>
        <w:t>中华人民共和国政府采购法实施条例</w:t>
      </w:r>
      <w:r w:rsidRPr="00AA323E">
        <w:rPr>
          <w:rFonts w:ascii="宋体" w:hAnsi="宋体" w:cs="宋体" w:hint="eastAsia"/>
          <w:kern w:val="0"/>
          <w:sz w:val="24"/>
          <w:szCs w:val="24"/>
        </w:rPr>
        <w:t>》第十九条“参加政府采购活动前三年内，在经营活动中没有重大违法记录”中“重大违法记录”</w:t>
      </w:r>
      <w:r w:rsidRPr="00AA323E">
        <w:rPr>
          <w:rFonts w:ascii="宋体" w:hAnsi="宋体" w:cs="宋体"/>
          <w:kern w:val="0"/>
          <w:sz w:val="24"/>
          <w:szCs w:val="24"/>
        </w:rPr>
        <w:t>，是指投标人因违法经营受到刑事处罚或者责令停产停业、吊销许可证或者执照、较大数额罚款等行政处罚。</w:t>
      </w:r>
      <w:r w:rsidRPr="00AA323E">
        <w:rPr>
          <w:rFonts w:ascii="宋体" w:hAnsi="宋体" w:cs="宋体" w:hint="eastAsia"/>
          <w:kern w:val="0"/>
          <w:sz w:val="24"/>
          <w:szCs w:val="24"/>
        </w:rPr>
        <w:t>行政处罚中“较大数额”的认定标准，按照</w:t>
      </w:r>
      <w:proofErr w:type="gramStart"/>
      <w:r w:rsidRPr="00AA323E">
        <w:rPr>
          <w:rFonts w:ascii="宋体" w:hAnsi="宋体" w:cs="宋体" w:hint="eastAsia"/>
          <w:kern w:val="0"/>
          <w:sz w:val="24"/>
          <w:szCs w:val="24"/>
        </w:rPr>
        <w:t>“</w:t>
      </w:r>
      <w:proofErr w:type="gramEnd"/>
      <w:r w:rsidRPr="00AA323E">
        <w:rPr>
          <w:rFonts w:ascii="宋体" w:hAnsi="宋体" w:cs="宋体"/>
          <w:kern w:val="0"/>
          <w:sz w:val="24"/>
          <w:szCs w:val="24"/>
        </w:rPr>
        <w:t>财政部关于《中华人民共和国政府采购法实施条例》第十九条第一款</w:t>
      </w:r>
      <w:r w:rsidRPr="00AA323E">
        <w:rPr>
          <w:rFonts w:ascii="宋体" w:hAnsi="宋体" w:cs="宋体"/>
          <w:kern w:val="0"/>
          <w:sz w:val="24"/>
          <w:szCs w:val="24"/>
        </w:rPr>
        <w:t>“</w:t>
      </w:r>
      <w:r w:rsidRPr="00AA323E">
        <w:rPr>
          <w:rFonts w:ascii="宋体" w:hAnsi="宋体" w:cs="宋体"/>
          <w:kern w:val="0"/>
          <w:sz w:val="24"/>
          <w:szCs w:val="24"/>
        </w:rPr>
        <w:t>较大数额罚款</w:t>
      </w:r>
      <w:r w:rsidRPr="00AA323E">
        <w:rPr>
          <w:rFonts w:ascii="宋体" w:hAnsi="宋体" w:cs="宋体"/>
          <w:kern w:val="0"/>
          <w:sz w:val="24"/>
          <w:szCs w:val="24"/>
        </w:rPr>
        <w:t>”</w:t>
      </w:r>
      <w:r w:rsidRPr="00AA323E">
        <w:rPr>
          <w:rFonts w:ascii="宋体" w:hAnsi="宋体" w:cs="宋体"/>
          <w:kern w:val="0"/>
          <w:sz w:val="24"/>
          <w:szCs w:val="24"/>
        </w:rPr>
        <w:t>具体适用问题的意见</w:t>
      </w:r>
      <w:r w:rsidRPr="00AA323E">
        <w:rPr>
          <w:rFonts w:ascii="宋体" w:hAnsi="宋体" w:cs="宋体" w:hint="eastAsia"/>
          <w:kern w:val="0"/>
          <w:sz w:val="24"/>
          <w:szCs w:val="24"/>
        </w:rPr>
        <w:t>（财库〔</w:t>
      </w:r>
      <w:r w:rsidRPr="00AA323E">
        <w:rPr>
          <w:rFonts w:ascii="宋体" w:hAnsi="宋体" w:cs="宋体" w:hint="eastAsia"/>
          <w:kern w:val="0"/>
          <w:sz w:val="24"/>
          <w:szCs w:val="24"/>
        </w:rPr>
        <w:t>2022</w:t>
      </w:r>
      <w:r w:rsidRPr="00AA323E">
        <w:rPr>
          <w:rFonts w:ascii="宋体" w:hAnsi="宋体" w:cs="宋体" w:hint="eastAsia"/>
          <w:kern w:val="0"/>
          <w:sz w:val="24"/>
          <w:szCs w:val="24"/>
        </w:rPr>
        <w:t>〕</w:t>
      </w:r>
      <w:r w:rsidRPr="00AA323E">
        <w:rPr>
          <w:rFonts w:ascii="宋体" w:hAnsi="宋体" w:cs="宋体" w:hint="eastAsia"/>
          <w:kern w:val="0"/>
          <w:sz w:val="24"/>
          <w:szCs w:val="24"/>
        </w:rPr>
        <w:t xml:space="preserve">3 </w:t>
      </w:r>
      <w:r w:rsidRPr="00AA323E">
        <w:rPr>
          <w:rFonts w:ascii="宋体" w:hAnsi="宋体" w:cs="宋体" w:hint="eastAsia"/>
          <w:kern w:val="0"/>
          <w:sz w:val="24"/>
          <w:szCs w:val="24"/>
        </w:rPr>
        <w:t>号）”执行。投标人可于响应文件递交截止时间前通过</w:t>
      </w:r>
      <w:r w:rsidRPr="00AA323E">
        <w:rPr>
          <w:rFonts w:ascii="宋体" w:hAnsi="宋体" w:cs="宋体" w:hint="eastAsia"/>
          <w:kern w:val="0"/>
          <w:sz w:val="24"/>
          <w:szCs w:val="24"/>
        </w:rPr>
        <w:t xml:space="preserve"> </w:t>
      </w:r>
      <w:r w:rsidRPr="00AA323E">
        <w:rPr>
          <w:rFonts w:ascii="宋体" w:hAnsi="宋体" w:cs="宋体" w:hint="eastAsia"/>
          <w:kern w:val="0"/>
          <w:sz w:val="24"/>
          <w:szCs w:val="24"/>
        </w:rPr>
        <w:t>“信用中国”网站</w:t>
      </w:r>
      <w:r w:rsidRPr="00AA323E">
        <w:rPr>
          <w:rFonts w:ascii="宋体" w:hAnsi="宋体" w:cs="宋体" w:hint="eastAsia"/>
          <w:kern w:val="0"/>
          <w:sz w:val="24"/>
          <w:szCs w:val="24"/>
        </w:rPr>
        <w:t>(www.creditchina.gov.cn)</w:t>
      </w:r>
      <w:r w:rsidRPr="00AA323E">
        <w:rPr>
          <w:rFonts w:ascii="宋体" w:hAnsi="宋体" w:cs="宋体" w:hint="eastAsia"/>
          <w:kern w:val="0"/>
          <w:sz w:val="24"/>
          <w:szCs w:val="24"/>
        </w:rPr>
        <w:t>、</w:t>
      </w:r>
      <w:r w:rsidRPr="00AA323E">
        <w:rPr>
          <w:rFonts w:ascii="宋体" w:hAnsi="宋体" w:cs="宋体" w:hint="eastAsia"/>
          <w:kern w:val="0"/>
          <w:sz w:val="24"/>
          <w:szCs w:val="24"/>
        </w:rPr>
        <w:t>"</w:t>
      </w:r>
      <w:r w:rsidRPr="00AA323E">
        <w:rPr>
          <w:rFonts w:ascii="宋体" w:hAnsi="宋体" w:cs="宋体" w:hint="eastAsia"/>
          <w:kern w:val="0"/>
          <w:sz w:val="24"/>
          <w:szCs w:val="24"/>
        </w:rPr>
        <w:t>中国政府采购网</w:t>
      </w:r>
      <w:r w:rsidRPr="00AA323E">
        <w:rPr>
          <w:rFonts w:ascii="宋体" w:hAnsi="宋体" w:cs="宋体" w:hint="eastAsia"/>
          <w:kern w:val="0"/>
          <w:sz w:val="24"/>
          <w:szCs w:val="24"/>
        </w:rPr>
        <w:t>"(www.ccgp.gov.cn)</w:t>
      </w:r>
      <w:r w:rsidRPr="00AA323E">
        <w:rPr>
          <w:rFonts w:ascii="宋体" w:hAnsi="宋体" w:cs="宋体" w:hint="eastAsia"/>
          <w:kern w:val="0"/>
          <w:sz w:val="24"/>
          <w:szCs w:val="24"/>
        </w:rPr>
        <w:t>等渠道查询信用记录。</w:t>
      </w:r>
    </w:p>
    <w:p w14:paraId="4C8A3D4C" w14:textId="77777777" w:rsidR="00155542" w:rsidRPr="00AA323E" w:rsidRDefault="009B7733">
      <w:pPr>
        <w:snapToGrid w:val="0"/>
        <w:spacing w:line="400" w:lineRule="exact"/>
        <w:ind w:firstLineChars="200" w:firstLine="480"/>
        <w:rPr>
          <w:rFonts w:ascii="宋体" w:hAnsi="宋体" w:hint="eastAsia"/>
          <w:kern w:val="0"/>
          <w:sz w:val="24"/>
          <w:szCs w:val="24"/>
        </w:rPr>
      </w:pPr>
      <w:r w:rsidRPr="00AA323E">
        <w:rPr>
          <w:rFonts w:ascii="宋体" w:hAnsi="宋体" w:hint="eastAsia"/>
          <w:sz w:val="24"/>
          <w:szCs w:val="24"/>
        </w:rPr>
        <w:lastRenderedPageBreak/>
        <w:t>2.</w:t>
      </w:r>
      <w:r w:rsidRPr="00AA323E">
        <w:rPr>
          <w:rFonts w:ascii="宋体" w:hAnsi="宋体" w:hint="eastAsia"/>
          <w:sz w:val="24"/>
          <w:szCs w:val="24"/>
        </w:rPr>
        <w:t>实质性响应审查。评审小组应当对响应文件进行评审，并根据竞争性比</w:t>
      </w:r>
      <w:proofErr w:type="gramStart"/>
      <w:r w:rsidRPr="00AA323E">
        <w:rPr>
          <w:rFonts w:ascii="宋体" w:hAnsi="宋体" w:hint="eastAsia"/>
          <w:sz w:val="24"/>
          <w:szCs w:val="24"/>
        </w:rPr>
        <w:t>选文件</w:t>
      </w:r>
      <w:proofErr w:type="gramEnd"/>
      <w:r w:rsidRPr="00AA323E">
        <w:rPr>
          <w:rFonts w:ascii="宋体" w:hAnsi="宋体" w:hint="eastAsia"/>
          <w:sz w:val="24"/>
          <w:szCs w:val="24"/>
        </w:rPr>
        <w:t>规定的采购程序、评定成交的标准等事项与实质性响应竞争性比</w:t>
      </w:r>
      <w:proofErr w:type="gramStart"/>
      <w:r w:rsidRPr="00AA323E">
        <w:rPr>
          <w:rFonts w:ascii="宋体" w:hAnsi="宋体" w:hint="eastAsia"/>
          <w:sz w:val="24"/>
          <w:szCs w:val="24"/>
        </w:rPr>
        <w:t>选文件</w:t>
      </w:r>
      <w:proofErr w:type="gramEnd"/>
      <w:r w:rsidRPr="00AA323E">
        <w:rPr>
          <w:rFonts w:ascii="宋体" w:hAnsi="宋体" w:hint="eastAsia"/>
          <w:sz w:val="24"/>
          <w:szCs w:val="24"/>
        </w:rPr>
        <w:t>要求的投标人进行评审。未实质性响应竞争性比</w:t>
      </w:r>
      <w:proofErr w:type="gramStart"/>
      <w:r w:rsidRPr="00AA323E">
        <w:rPr>
          <w:rFonts w:ascii="宋体" w:hAnsi="宋体" w:hint="eastAsia"/>
          <w:sz w:val="24"/>
          <w:szCs w:val="24"/>
        </w:rPr>
        <w:t>选文件</w:t>
      </w:r>
      <w:proofErr w:type="gramEnd"/>
      <w:r w:rsidRPr="00AA323E">
        <w:rPr>
          <w:rFonts w:ascii="宋体" w:hAnsi="宋体" w:hint="eastAsia"/>
          <w:sz w:val="24"/>
          <w:szCs w:val="24"/>
        </w:rPr>
        <w:t>的响应文件按无效处理，评审小组应当告知有关投标人。实质性响应审查内容如下：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6259"/>
      </w:tblGrid>
      <w:tr w:rsidR="00155542" w:rsidRPr="00AA323E" w14:paraId="7DD3828D" w14:textId="77777777">
        <w:trPr>
          <w:trHeight w:val="321"/>
        </w:trPr>
        <w:tc>
          <w:tcPr>
            <w:tcW w:w="675" w:type="dxa"/>
            <w:tcBorders>
              <w:top w:val="single" w:sz="4" w:space="0" w:color="auto"/>
              <w:left w:val="single" w:sz="4" w:space="0" w:color="auto"/>
              <w:bottom w:val="single" w:sz="4" w:space="0" w:color="auto"/>
              <w:right w:val="single" w:sz="4" w:space="0" w:color="auto"/>
            </w:tcBorders>
            <w:vAlign w:val="center"/>
          </w:tcPr>
          <w:p w14:paraId="6E5E6027" w14:textId="77777777" w:rsidR="00155542" w:rsidRPr="00AA323E" w:rsidRDefault="009B7733">
            <w:pPr>
              <w:jc w:val="center"/>
              <w:rPr>
                <w:rFonts w:ascii="宋体" w:hAnsi="宋体" w:cs="宋体" w:hint="eastAsia"/>
                <w:b/>
                <w:kern w:val="0"/>
                <w:sz w:val="21"/>
                <w:szCs w:val="21"/>
              </w:rPr>
            </w:pPr>
            <w:r w:rsidRPr="00AA323E">
              <w:rPr>
                <w:rFonts w:ascii="宋体" w:hAnsi="宋体" w:cs="宋体" w:hint="eastAsia"/>
                <w:b/>
                <w:kern w:val="0"/>
                <w:sz w:val="21"/>
                <w:szCs w:val="21"/>
              </w:rPr>
              <w:t>序号</w:t>
            </w:r>
          </w:p>
        </w:tc>
        <w:tc>
          <w:tcPr>
            <w:tcW w:w="2694" w:type="dxa"/>
            <w:tcBorders>
              <w:top w:val="single" w:sz="4" w:space="0" w:color="auto"/>
              <w:left w:val="single" w:sz="4" w:space="0" w:color="auto"/>
              <w:bottom w:val="single" w:sz="4" w:space="0" w:color="auto"/>
              <w:right w:val="single" w:sz="4" w:space="0" w:color="auto"/>
            </w:tcBorders>
            <w:vAlign w:val="center"/>
          </w:tcPr>
          <w:p w14:paraId="359BA650" w14:textId="77777777" w:rsidR="00155542" w:rsidRPr="00AA323E" w:rsidRDefault="009B7733">
            <w:pPr>
              <w:jc w:val="center"/>
              <w:rPr>
                <w:rFonts w:ascii="宋体" w:hAnsi="宋体" w:cs="宋体" w:hint="eastAsia"/>
                <w:b/>
                <w:kern w:val="0"/>
                <w:sz w:val="21"/>
                <w:szCs w:val="21"/>
              </w:rPr>
            </w:pPr>
            <w:r w:rsidRPr="00AA323E">
              <w:rPr>
                <w:rFonts w:ascii="宋体" w:hAnsi="宋体" w:cs="宋体" w:hint="eastAsia"/>
                <w:b/>
                <w:kern w:val="0"/>
                <w:sz w:val="21"/>
                <w:szCs w:val="21"/>
              </w:rPr>
              <w:t>审查因素</w:t>
            </w:r>
          </w:p>
        </w:tc>
        <w:tc>
          <w:tcPr>
            <w:tcW w:w="6259" w:type="dxa"/>
            <w:tcBorders>
              <w:top w:val="single" w:sz="4" w:space="0" w:color="auto"/>
              <w:left w:val="single" w:sz="4" w:space="0" w:color="auto"/>
              <w:bottom w:val="single" w:sz="4" w:space="0" w:color="auto"/>
              <w:right w:val="single" w:sz="4" w:space="0" w:color="auto"/>
            </w:tcBorders>
            <w:vAlign w:val="center"/>
          </w:tcPr>
          <w:p w14:paraId="2F482581" w14:textId="77777777" w:rsidR="00155542" w:rsidRPr="00AA323E" w:rsidRDefault="009B7733">
            <w:pPr>
              <w:jc w:val="center"/>
              <w:rPr>
                <w:rFonts w:ascii="宋体" w:hAnsi="宋体" w:cs="宋体" w:hint="eastAsia"/>
                <w:b/>
                <w:kern w:val="0"/>
                <w:sz w:val="21"/>
                <w:szCs w:val="21"/>
              </w:rPr>
            </w:pPr>
            <w:r w:rsidRPr="00AA323E">
              <w:rPr>
                <w:rFonts w:ascii="宋体" w:hAnsi="宋体" w:cs="宋体" w:hint="eastAsia"/>
                <w:b/>
                <w:kern w:val="0"/>
                <w:sz w:val="21"/>
                <w:szCs w:val="21"/>
              </w:rPr>
              <w:t>审查标准</w:t>
            </w:r>
          </w:p>
        </w:tc>
      </w:tr>
      <w:tr w:rsidR="00155542" w:rsidRPr="00AA323E" w14:paraId="0BBA4401" w14:textId="77777777">
        <w:trPr>
          <w:trHeight w:val="384"/>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3644605F" w14:textId="77777777" w:rsidR="00155542" w:rsidRPr="00AA323E" w:rsidRDefault="009B7733">
            <w:pPr>
              <w:jc w:val="center"/>
              <w:rPr>
                <w:rFonts w:ascii="宋体" w:hAnsi="宋体" w:cs="宋体" w:hint="eastAsia"/>
                <w:kern w:val="0"/>
                <w:sz w:val="21"/>
                <w:szCs w:val="21"/>
              </w:rPr>
            </w:pPr>
            <w:r w:rsidRPr="00AA323E">
              <w:rPr>
                <w:rFonts w:ascii="宋体" w:hAnsi="宋体" w:cs="宋体" w:hint="eastAsia"/>
                <w:kern w:val="0"/>
                <w:sz w:val="21"/>
                <w:szCs w:val="21"/>
              </w:rPr>
              <w:t>1</w:t>
            </w:r>
          </w:p>
        </w:tc>
        <w:tc>
          <w:tcPr>
            <w:tcW w:w="2694" w:type="dxa"/>
            <w:tcBorders>
              <w:top w:val="single" w:sz="4" w:space="0" w:color="auto"/>
              <w:left w:val="single" w:sz="4" w:space="0" w:color="auto"/>
              <w:bottom w:val="single" w:sz="4" w:space="0" w:color="auto"/>
              <w:right w:val="single" w:sz="4" w:space="0" w:color="auto"/>
            </w:tcBorders>
            <w:vAlign w:val="center"/>
          </w:tcPr>
          <w:p w14:paraId="7831EDCE" w14:textId="77777777" w:rsidR="00155542" w:rsidRPr="00AA323E" w:rsidRDefault="009B7733">
            <w:pPr>
              <w:rPr>
                <w:rFonts w:ascii="宋体" w:hAnsi="宋体" w:cs="宋体" w:hint="eastAsia"/>
                <w:kern w:val="0"/>
                <w:sz w:val="21"/>
                <w:szCs w:val="21"/>
              </w:rPr>
            </w:pPr>
            <w:r w:rsidRPr="00AA323E">
              <w:rPr>
                <w:rFonts w:ascii="宋体" w:hAnsi="宋体" w:hint="eastAsia"/>
                <w:sz w:val="21"/>
                <w:szCs w:val="21"/>
              </w:rPr>
              <w:t>响应文件签署或盖章</w:t>
            </w:r>
          </w:p>
        </w:tc>
        <w:tc>
          <w:tcPr>
            <w:tcW w:w="6259" w:type="dxa"/>
            <w:tcBorders>
              <w:top w:val="single" w:sz="4" w:space="0" w:color="auto"/>
              <w:left w:val="single" w:sz="4" w:space="0" w:color="auto"/>
              <w:bottom w:val="single" w:sz="4" w:space="0" w:color="auto"/>
              <w:right w:val="single" w:sz="4" w:space="0" w:color="auto"/>
            </w:tcBorders>
            <w:vAlign w:val="center"/>
          </w:tcPr>
          <w:p w14:paraId="2E7CFB1D" w14:textId="77777777" w:rsidR="00155542" w:rsidRPr="00AA323E" w:rsidRDefault="009B7733">
            <w:pPr>
              <w:rPr>
                <w:rFonts w:ascii="宋体" w:hAnsi="宋体" w:cs="宋体" w:hint="eastAsia"/>
                <w:kern w:val="0"/>
                <w:sz w:val="21"/>
                <w:szCs w:val="21"/>
              </w:rPr>
            </w:pPr>
            <w:r w:rsidRPr="00AA323E">
              <w:rPr>
                <w:rFonts w:ascii="宋体" w:hAnsi="宋体" w:hint="eastAsia"/>
                <w:sz w:val="21"/>
                <w:szCs w:val="21"/>
              </w:rPr>
              <w:t>按“第七篇响应文件格式要求”要求签署或盖章</w:t>
            </w:r>
          </w:p>
        </w:tc>
      </w:tr>
      <w:tr w:rsidR="00155542" w:rsidRPr="00AA323E" w14:paraId="6661A56D" w14:textId="77777777">
        <w:trPr>
          <w:trHeight w:val="389"/>
        </w:trPr>
        <w:tc>
          <w:tcPr>
            <w:tcW w:w="675" w:type="dxa"/>
            <w:vMerge/>
            <w:tcBorders>
              <w:top w:val="single" w:sz="4" w:space="0" w:color="auto"/>
              <w:left w:val="single" w:sz="4" w:space="0" w:color="auto"/>
              <w:bottom w:val="single" w:sz="4" w:space="0" w:color="auto"/>
              <w:right w:val="single" w:sz="4" w:space="0" w:color="auto"/>
            </w:tcBorders>
            <w:vAlign w:val="center"/>
          </w:tcPr>
          <w:p w14:paraId="03CFA43F" w14:textId="77777777" w:rsidR="00155542" w:rsidRPr="00AA323E" w:rsidRDefault="00155542">
            <w:pPr>
              <w:rPr>
                <w:rFonts w:ascii="宋体" w:hAnsi="宋体" w:hint="eastAsia"/>
              </w:rPr>
            </w:pPr>
          </w:p>
        </w:tc>
        <w:tc>
          <w:tcPr>
            <w:tcW w:w="2694" w:type="dxa"/>
            <w:tcBorders>
              <w:top w:val="single" w:sz="4" w:space="0" w:color="auto"/>
              <w:left w:val="single" w:sz="4" w:space="0" w:color="auto"/>
              <w:bottom w:val="single" w:sz="4" w:space="0" w:color="auto"/>
              <w:right w:val="single" w:sz="4" w:space="0" w:color="auto"/>
            </w:tcBorders>
            <w:vAlign w:val="center"/>
          </w:tcPr>
          <w:p w14:paraId="4FDCBC1C" w14:textId="77777777" w:rsidR="00155542" w:rsidRPr="00AA323E" w:rsidRDefault="009B7733">
            <w:pPr>
              <w:rPr>
                <w:rFonts w:ascii="宋体" w:hAnsi="宋体" w:hint="eastAsia"/>
                <w:sz w:val="21"/>
                <w:szCs w:val="21"/>
              </w:rPr>
            </w:pPr>
            <w:r w:rsidRPr="00AA323E">
              <w:rPr>
                <w:rFonts w:ascii="宋体" w:hAnsi="宋体" w:hint="eastAsia"/>
                <w:sz w:val="21"/>
                <w:szCs w:val="21"/>
              </w:rPr>
              <w:t>法定代表人身份证明及授权委托书</w:t>
            </w:r>
          </w:p>
        </w:tc>
        <w:tc>
          <w:tcPr>
            <w:tcW w:w="6259" w:type="dxa"/>
            <w:tcBorders>
              <w:top w:val="single" w:sz="4" w:space="0" w:color="auto"/>
              <w:left w:val="single" w:sz="4" w:space="0" w:color="auto"/>
              <w:bottom w:val="single" w:sz="4" w:space="0" w:color="auto"/>
              <w:right w:val="single" w:sz="4" w:space="0" w:color="auto"/>
            </w:tcBorders>
            <w:vAlign w:val="center"/>
          </w:tcPr>
          <w:p w14:paraId="622952FD" w14:textId="77777777" w:rsidR="00155542" w:rsidRPr="00AA323E" w:rsidRDefault="009B7733">
            <w:pPr>
              <w:rPr>
                <w:rFonts w:ascii="宋体" w:hAnsi="宋体" w:hint="eastAsia"/>
                <w:sz w:val="21"/>
                <w:szCs w:val="21"/>
              </w:rPr>
            </w:pPr>
            <w:r w:rsidRPr="00AA323E">
              <w:rPr>
                <w:rFonts w:ascii="宋体" w:hAnsi="宋体" w:hint="eastAsia"/>
                <w:sz w:val="21"/>
                <w:szCs w:val="21"/>
              </w:rPr>
              <w:t>法定代表人身份证明及授权委托书有效，符合竞争性比</w:t>
            </w:r>
            <w:proofErr w:type="gramStart"/>
            <w:r w:rsidRPr="00AA323E">
              <w:rPr>
                <w:rFonts w:ascii="宋体" w:hAnsi="宋体" w:hint="eastAsia"/>
                <w:sz w:val="21"/>
                <w:szCs w:val="21"/>
              </w:rPr>
              <w:t>选文件</w:t>
            </w:r>
            <w:proofErr w:type="gramEnd"/>
            <w:r w:rsidRPr="00AA323E">
              <w:rPr>
                <w:rFonts w:ascii="宋体" w:hAnsi="宋体" w:hint="eastAsia"/>
                <w:sz w:val="21"/>
                <w:szCs w:val="21"/>
              </w:rPr>
              <w:t>规定的格式，签署或盖章齐全。</w:t>
            </w:r>
          </w:p>
        </w:tc>
      </w:tr>
      <w:tr w:rsidR="00155542" w:rsidRPr="00AA323E" w14:paraId="3C8B210D" w14:textId="77777777">
        <w:trPr>
          <w:trHeight w:val="386"/>
        </w:trPr>
        <w:tc>
          <w:tcPr>
            <w:tcW w:w="675" w:type="dxa"/>
            <w:vMerge/>
            <w:tcBorders>
              <w:top w:val="single" w:sz="4" w:space="0" w:color="auto"/>
              <w:left w:val="single" w:sz="4" w:space="0" w:color="auto"/>
              <w:bottom w:val="single" w:sz="4" w:space="0" w:color="auto"/>
              <w:right w:val="single" w:sz="4" w:space="0" w:color="auto"/>
            </w:tcBorders>
            <w:vAlign w:val="center"/>
          </w:tcPr>
          <w:p w14:paraId="4B14278E" w14:textId="77777777" w:rsidR="00155542" w:rsidRPr="00AA323E" w:rsidRDefault="00155542">
            <w:pPr>
              <w:rPr>
                <w:rFonts w:ascii="宋体" w:hAnsi="宋体" w:hint="eastAsia"/>
              </w:rPr>
            </w:pPr>
          </w:p>
        </w:tc>
        <w:tc>
          <w:tcPr>
            <w:tcW w:w="2694" w:type="dxa"/>
            <w:tcBorders>
              <w:top w:val="single" w:sz="4" w:space="0" w:color="auto"/>
              <w:left w:val="single" w:sz="4" w:space="0" w:color="auto"/>
              <w:bottom w:val="single" w:sz="4" w:space="0" w:color="auto"/>
              <w:right w:val="single" w:sz="4" w:space="0" w:color="auto"/>
            </w:tcBorders>
            <w:vAlign w:val="center"/>
          </w:tcPr>
          <w:p w14:paraId="5F3E4E12" w14:textId="77777777" w:rsidR="00155542" w:rsidRPr="00AA323E" w:rsidRDefault="009B7733">
            <w:pPr>
              <w:rPr>
                <w:rFonts w:ascii="宋体" w:hAnsi="宋体" w:cs="仿宋_GB2312" w:hint="eastAsia"/>
                <w:sz w:val="21"/>
                <w:szCs w:val="21"/>
                <w:lang w:val="zh-CN"/>
              </w:rPr>
            </w:pPr>
            <w:r w:rsidRPr="00AA323E">
              <w:rPr>
                <w:rFonts w:ascii="宋体" w:hAnsi="宋体" w:cs="仿宋_GB2312" w:hint="eastAsia"/>
                <w:sz w:val="21"/>
                <w:szCs w:val="21"/>
              </w:rPr>
              <w:t>响应</w:t>
            </w:r>
            <w:r w:rsidRPr="00AA323E">
              <w:rPr>
                <w:rFonts w:ascii="宋体" w:hAnsi="宋体" w:cs="仿宋_GB2312" w:hint="eastAsia"/>
                <w:sz w:val="21"/>
                <w:szCs w:val="21"/>
                <w:lang w:val="zh-CN"/>
              </w:rPr>
              <w:t>方案</w:t>
            </w:r>
          </w:p>
        </w:tc>
        <w:tc>
          <w:tcPr>
            <w:tcW w:w="6259" w:type="dxa"/>
            <w:tcBorders>
              <w:top w:val="single" w:sz="4" w:space="0" w:color="auto"/>
              <w:left w:val="single" w:sz="4" w:space="0" w:color="auto"/>
              <w:bottom w:val="single" w:sz="4" w:space="0" w:color="auto"/>
              <w:right w:val="single" w:sz="4" w:space="0" w:color="auto"/>
            </w:tcBorders>
            <w:vAlign w:val="center"/>
          </w:tcPr>
          <w:p w14:paraId="7446006C" w14:textId="77777777" w:rsidR="00155542" w:rsidRPr="00AA323E" w:rsidRDefault="009B7733">
            <w:pPr>
              <w:rPr>
                <w:rFonts w:ascii="宋体" w:hAnsi="宋体" w:cs="宋体" w:hint="eastAsia"/>
                <w:kern w:val="0"/>
                <w:sz w:val="21"/>
                <w:szCs w:val="21"/>
              </w:rPr>
            </w:pPr>
            <w:r w:rsidRPr="00AA323E">
              <w:rPr>
                <w:rFonts w:ascii="宋体" w:hAnsi="宋体" w:cs="仿宋_GB2312" w:hint="eastAsia"/>
                <w:sz w:val="21"/>
                <w:szCs w:val="21"/>
                <w:lang w:val="zh-CN"/>
              </w:rPr>
              <w:t>只能有一个</w:t>
            </w:r>
            <w:r w:rsidRPr="00AA323E">
              <w:rPr>
                <w:rFonts w:ascii="宋体" w:hAnsi="宋体" w:cs="仿宋_GB2312" w:hint="eastAsia"/>
                <w:sz w:val="21"/>
                <w:szCs w:val="21"/>
              </w:rPr>
              <w:t>响应</w:t>
            </w:r>
            <w:r w:rsidRPr="00AA323E">
              <w:rPr>
                <w:rFonts w:ascii="宋体" w:hAnsi="宋体" w:cs="仿宋_GB2312" w:hint="eastAsia"/>
                <w:sz w:val="21"/>
                <w:szCs w:val="21"/>
                <w:lang w:val="zh-CN"/>
              </w:rPr>
              <w:t>方案。</w:t>
            </w:r>
          </w:p>
        </w:tc>
      </w:tr>
      <w:tr w:rsidR="00155542" w:rsidRPr="00AA323E" w14:paraId="3EB6E27E" w14:textId="77777777">
        <w:trPr>
          <w:trHeight w:val="452"/>
        </w:trPr>
        <w:tc>
          <w:tcPr>
            <w:tcW w:w="675" w:type="dxa"/>
            <w:vMerge/>
            <w:tcBorders>
              <w:top w:val="single" w:sz="4" w:space="0" w:color="auto"/>
              <w:left w:val="single" w:sz="4" w:space="0" w:color="auto"/>
              <w:bottom w:val="single" w:sz="4" w:space="0" w:color="auto"/>
              <w:right w:val="single" w:sz="4" w:space="0" w:color="auto"/>
            </w:tcBorders>
            <w:vAlign w:val="center"/>
          </w:tcPr>
          <w:p w14:paraId="407FC644" w14:textId="77777777" w:rsidR="00155542" w:rsidRPr="00AA323E" w:rsidRDefault="00155542">
            <w:pPr>
              <w:rPr>
                <w:rFonts w:ascii="宋体" w:hAnsi="宋体" w:hint="eastAsia"/>
              </w:rPr>
            </w:pPr>
          </w:p>
        </w:tc>
        <w:tc>
          <w:tcPr>
            <w:tcW w:w="2694" w:type="dxa"/>
            <w:tcBorders>
              <w:top w:val="single" w:sz="4" w:space="0" w:color="auto"/>
              <w:left w:val="single" w:sz="4" w:space="0" w:color="auto"/>
              <w:bottom w:val="single" w:sz="4" w:space="0" w:color="auto"/>
              <w:right w:val="single" w:sz="4" w:space="0" w:color="auto"/>
            </w:tcBorders>
            <w:vAlign w:val="center"/>
          </w:tcPr>
          <w:p w14:paraId="00E5F0AE" w14:textId="77777777" w:rsidR="00155542" w:rsidRPr="00AA323E" w:rsidRDefault="009B7733">
            <w:pPr>
              <w:rPr>
                <w:rFonts w:ascii="宋体" w:hAnsi="宋体" w:cs="仿宋_GB2312" w:hint="eastAsia"/>
                <w:sz w:val="21"/>
                <w:szCs w:val="21"/>
                <w:lang w:val="zh-CN"/>
              </w:rPr>
            </w:pPr>
            <w:r w:rsidRPr="00AA323E">
              <w:rPr>
                <w:rFonts w:ascii="宋体" w:hAnsi="宋体" w:hint="eastAsia"/>
                <w:sz w:val="21"/>
                <w:szCs w:val="21"/>
              </w:rPr>
              <w:t>报价唯一</w:t>
            </w:r>
          </w:p>
        </w:tc>
        <w:tc>
          <w:tcPr>
            <w:tcW w:w="6259" w:type="dxa"/>
            <w:tcBorders>
              <w:top w:val="single" w:sz="4" w:space="0" w:color="auto"/>
              <w:left w:val="single" w:sz="4" w:space="0" w:color="auto"/>
              <w:bottom w:val="single" w:sz="4" w:space="0" w:color="auto"/>
              <w:right w:val="single" w:sz="4" w:space="0" w:color="auto"/>
            </w:tcBorders>
            <w:vAlign w:val="center"/>
          </w:tcPr>
          <w:p w14:paraId="104EEBC0" w14:textId="77777777" w:rsidR="00155542" w:rsidRPr="00AA323E" w:rsidRDefault="009B7733">
            <w:pPr>
              <w:rPr>
                <w:rFonts w:ascii="宋体" w:hAnsi="宋体" w:cs="宋体" w:hint="eastAsia"/>
                <w:kern w:val="0"/>
                <w:sz w:val="21"/>
                <w:szCs w:val="21"/>
              </w:rPr>
            </w:pPr>
            <w:r w:rsidRPr="00AA323E">
              <w:rPr>
                <w:rFonts w:ascii="宋体" w:hAnsi="宋体" w:hint="eastAsia"/>
                <w:sz w:val="21"/>
                <w:szCs w:val="21"/>
              </w:rPr>
              <w:t>只能有一个有效报价，不得提交选择性报价。</w:t>
            </w:r>
          </w:p>
        </w:tc>
      </w:tr>
      <w:tr w:rsidR="00155542" w:rsidRPr="00AA323E" w14:paraId="7652B9AB" w14:textId="77777777">
        <w:trPr>
          <w:trHeight w:val="486"/>
        </w:trPr>
        <w:tc>
          <w:tcPr>
            <w:tcW w:w="675" w:type="dxa"/>
            <w:tcBorders>
              <w:top w:val="single" w:sz="4" w:space="0" w:color="auto"/>
              <w:left w:val="single" w:sz="4" w:space="0" w:color="auto"/>
              <w:bottom w:val="single" w:sz="4" w:space="0" w:color="auto"/>
              <w:right w:val="single" w:sz="4" w:space="0" w:color="auto"/>
            </w:tcBorders>
            <w:vAlign w:val="center"/>
          </w:tcPr>
          <w:p w14:paraId="091BD488" w14:textId="77777777" w:rsidR="00155542" w:rsidRPr="00AA323E" w:rsidRDefault="009B7733">
            <w:pPr>
              <w:jc w:val="center"/>
              <w:rPr>
                <w:rFonts w:ascii="宋体" w:hAnsi="宋体" w:cs="宋体" w:hint="eastAsia"/>
                <w:kern w:val="0"/>
                <w:sz w:val="21"/>
                <w:szCs w:val="21"/>
              </w:rPr>
            </w:pPr>
            <w:r w:rsidRPr="00AA323E">
              <w:rPr>
                <w:rFonts w:ascii="宋体" w:hAnsi="宋体" w:cs="宋体" w:hint="eastAsia"/>
                <w:kern w:val="0"/>
                <w:sz w:val="21"/>
                <w:szCs w:val="21"/>
              </w:rPr>
              <w:t>2</w:t>
            </w:r>
          </w:p>
        </w:tc>
        <w:tc>
          <w:tcPr>
            <w:tcW w:w="2694" w:type="dxa"/>
            <w:tcBorders>
              <w:top w:val="single" w:sz="4" w:space="0" w:color="auto"/>
              <w:left w:val="single" w:sz="4" w:space="0" w:color="auto"/>
              <w:bottom w:val="single" w:sz="4" w:space="0" w:color="auto"/>
              <w:right w:val="single" w:sz="4" w:space="0" w:color="auto"/>
            </w:tcBorders>
            <w:vAlign w:val="center"/>
          </w:tcPr>
          <w:p w14:paraId="0BB50BA0" w14:textId="77777777" w:rsidR="00155542" w:rsidRPr="00AA323E" w:rsidRDefault="009B7733">
            <w:pPr>
              <w:rPr>
                <w:rFonts w:ascii="宋体" w:hAnsi="宋体" w:cs="宋体" w:hint="eastAsia"/>
                <w:kern w:val="0"/>
                <w:sz w:val="21"/>
                <w:szCs w:val="21"/>
              </w:rPr>
            </w:pPr>
            <w:r w:rsidRPr="00AA323E">
              <w:rPr>
                <w:rFonts w:ascii="宋体" w:hAnsi="宋体" w:cs="仿宋_GB2312" w:hint="eastAsia"/>
                <w:sz w:val="21"/>
                <w:szCs w:val="21"/>
              </w:rPr>
              <w:t>响应文件</w:t>
            </w:r>
            <w:r w:rsidRPr="00AA323E">
              <w:rPr>
                <w:rFonts w:ascii="宋体" w:hAnsi="宋体" w:cs="仿宋_GB2312" w:hint="eastAsia"/>
                <w:sz w:val="21"/>
                <w:szCs w:val="21"/>
                <w:lang w:val="zh-CN"/>
              </w:rPr>
              <w:t>份数</w:t>
            </w:r>
          </w:p>
        </w:tc>
        <w:tc>
          <w:tcPr>
            <w:tcW w:w="6259" w:type="dxa"/>
            <w:tcBorders>
              <w:top w:val="single" w:sz="4" w:space="0" w:color="auto"/>
              <w:left w:val="single" w:sz="4" w:space="0" w:color="auto"/>
              <w:bottom w:val="single" w:sz="4" w:space="0" w:color="auto"/>
              <w:right w:val="single" w:sz="4" w:space="0" w:color="auto"/>
            </w:tcBorders>
            <w:vAlign w:val="center"/>
          </w:tcPr>
          <w:p w14:paraId="3B8B9EAA" w14:textId="77777777" w:rsidR="00155542" w:rsidRPr="00AA323E" w:rsidRDefault="009B7733">
            <w:pPr>
              <w:rPr>
                <w:rFonts w:ascii="宋体" w:hAnsi="宋体" w:cs="宋体" w:hint="eastAsia"/>
                <w:kern w:val="0"/>
                <w:sz w:val="21"/>
                <w:szCs w:val="21"/>
              </w:rPr>
            </w:pPr>
            <w:r w:rsidRPr="00AA323E">
              <w:rPr>
                <w:rFonts w:ascii="宋体" w:hAnsi="宋体" w:cs="仿宋_GB2312" w:hint="eastAsia"/>
                <w:sz w:val="21"/>
                <w:szCs w:val="21"/>
              </w:rPr>
              <w:t>响应文件</w:t>
            </w:r>
            <w:r w:rsidRPr="00AA323E">
              <w:rPr>
                <w:rFonts w:ascii="宋体" w:hAnsi="宋体" w:cs="仿宋_GB2312" w:hint="eastAsia"/>
                <w:sz w:val="21"/>
                <w:szCs w:val="21"/>
                <w:lang w:val="zh-CN"/>
              </w:rPr>
              <w:t>正、副本数量符合</w:t>
            </w:r>
            <w:r w:rsidRPr="00AA323E">
              <w:rPr>
                <w:rFonts w:ascii="宋体" w:hAnsi="宋体" w:cs="仿宋_GB2312" w:hint="eastAsia"/>
                <w:sz w:val="21"/>
                <w:szCs w:val="21"/>
              </w:rPr>
              <w:t>竞争性比</w:t>
            </w:r>
            <w:proofErr w:type="gramStart"/>
            <w:r w:rsidRPr="00AA323E">
              <w:rPr>
                <w:rFonts w:ascii="宋体" w:hAnsi="宋体" w:cs="仿宋_GB2312" w:hint="eastAsia"/>
                <w:sz w:val="21"/>
                <w:szCs w:val="21"/>
              </w:rPr>
              <w:t>选文件</w:t>
            </w:r>
            <w:proofErr w:type="gramEnd"/>
            <w:r w:rsidRPr="00AA323E">
              <w:rPr>
                <w:rFonts w:ascii="宋体" w:hAnsi="宋体" w:cs="仿宋_GB2312" w:hint="eastAsia"/>
                <w:sz w:val="21"/>
                <w:szCs w:val="21"/>
                <w:lang w:val="zh-CN"/>
              </w:rPr>
              <w:t>要求。</w:t>
            </w:r>
          </w:p>
        </w:tc>
      </w:tr>
      <w:tr w:rsidR="00155542" w:rsidRPr="00AA323E" w14:paraId="4F11A4DE" w14:textId="77777777">
        <w:trPr>
          <w:trHeight w:val="405"/>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5EA9D41F" w14:textId="77777777" w:rsidR="00155542" w:rsidRPr="00AA323E" w:rsidRDefault="009B7733">
            <w:pPr>
              <w:jc w:val="center"/>
              <w:rPr>
                <w:rFonts w:ascii="宋体" w:hAnsi="宋体" w:cs="宋体" w:hint="eastAsia"/>
                <w:kern w:val="0"/>
                <w:sz w:val="21"/>
                <w:szCs w:val="21"/>
              </w:rPr>
            </w:pPr>
            <w:r w:rsidRPr="00AA323E">
              <w:rPr>
                <w:rFonts w:ascii="宋体" w:hAnsi="宋体" w:cs="宋体" w:hint="eastAsia"/>
                <w:kern w:val="0"/>
                <w:sz w:val="21"/>
                <w:szCs w:val="21"/>
              </w:rPr>
              <w:t>3</w:t>
            </w:r>
          </w:p>
        </w:tc>
        <w:tc>
          <w:tcPr>
            <w:tcW w:w="2694" w:type="dxa"/>
            <w:tcBorders>
              <w:top w:val="single" w:sz="4" w:space="0" w:color="auto"/>
              <w:left w:val="single" w:sz="4" w:space="0" w:color="auto"/>
              <w:bottom w:val="single" w:sz="4" w:space="0" w:color="auto"/>
              <w:right w:val="single" w:sz="4" w:space="0" w:color="auto"/>
            </w:tcBorders>
            <w:vAlign w:val="center"/>
          </w:tcPr>
          <w:p w14:paraId="343BA4F8" w14:textId="77777777" w:rsidR="00155542" w:rsidRPr="00AA323E" w:rsidRDefault="009B7733">
            <w:pPr>
              <w:rPr>
                <w:rFonts w:ascii="宋体" w:hAnsi="宋体" w:cs="宋体" w:hint="eastAsia"/>
                <w:kern w:val="0"/>
                <w:sz w:val="21"/>
                <w:szCs w:val="21"/>
              </w:rPr>
            </w:pPr>
            <w:r w:rsidRPr="00AA323E">
              <w:rPr>
                <w:rFonts w:ascii="宋体" w:hAnsi="宋体" w:cs="宋体" w:hint="eastAsia"/>
                <w:kern w:val="0"/>
                <w:sz w:val="21"/>
                <w:szCs w:val="21"/>
              </w:rPr>
              <w:t>响应文件内容</w:t>
            </w:r>
          </w:p>
        </w:tc>
        <w:tc>
          <w:tcPr>
            <w:tcW w:w="6259" w:type="dxa"/>
            <w:tcBorders>
              <w:top w:val="single" w:sz="4" w:space="0" w:color="auto"/>
              <w:left w:val="single" w:sz="4" w:space="0" w:color="auto"/>
              <w:bottom w:val="single" w:sz="4" w:space="0" w:color="auto"/>
              <w:right w:val="single" w:sz="4" w:space="0" w:color="auto"/>
            </w:tcBorders>
            <w:vAlign w:val="center"/>
          </w:tcPr>
          <w:p w14:paraId="6F3493A9" w14:textId="77777777" w:rsidR="00155542" w:rsidRPr="00AA323E" w:rsidRDefault="009B7733">
            <w:pPr>
              <w:pStyle w:val="af3"/>
              <w:rPr>
                <w:rFonts w:ascii="宋体" w:hAnsi="宋体" w:cs="宋体" w:hint="eastAsia"/>
                <w:kern w:val="0"/>
                <w:sz w:val="21"/>
                <w:szCs w:val="21"/>
              </w:rPr>
            </w:pPr>
            <w:r w:rsidRPr="00AA323E">
              <w:rPr>
                <w:rFonts w:ascii="宋体" w:hAnsi="宋体" w:cs="宋体" w:hint="eastAsia"/>
                <w:kern w:val="0"/>
                <w:sz w:val="21"/>
                <w:szCs w:val="21"/>
              </w:rPr>
              <w:t>对竞争性比</w:t>
            </w:r>
            <w:proofErr w:type="gramStart"/>
            <w:r w:rsidRPr="00AA323E">
              <w:rPr>
                <w:rFonts w:ascii="宋体" w:hAnsi="宋体" w:cs="宋体" w:hint="eastAsia"/>
                <w:kern w:val="0"/>
                <w:sz w:val="21"/>
                <w:szCs w:val="21"/>
              </w:rPr>
              <w:t>选文件</w:t>
            </w:r>
            <w:proofErr w:type="gramEnd"/>
            <w:r w:rsidRPr="00AA323E">
              <w:rPr>
                <w:rFonts w:ascii="宋体" w:hAnsi="宋体" w:cs="宋体" w:hint="eastAsia"/>
                <w:kern w:val="0"/>
                <w:sz w:val="21"/>
                <w:szCs w:val="21"/>
              </w:rPr>
              <w:t>第二篇、第三篇规定的比选内容进行实质性响应。</w:t>
            </w:r>
          </w:p>
        </w:tc>
      </w:tr>
      <w:tr w:rsidR="00155542" w:rsidRPr="00AA323E" w14:paraId="48998BCD" w14:textId="77777777">
        <w:trPr>
          <w:trHeight w:val="300"/>
        </w:trPr>
        <w:tc>
          <w:tcPr>
            <w:tcW w:w="675" w:type="dxa"/>
            <w:vMerge/>
            <w:tcBorders>
              <w:top w:val="single" w:sz="4" w:space="0" w:color="auto"/>
              <w:left w:val="single" w:sz="4" w:space="0" w:color="auto"/>
              <w:bottom w:val="single" w:sz="4" w:space="0" w:color="auto"/>
              <w:right w:val="single" w:sz="4" w:space="0" w:color="auto"/>
            </w:tcBorders>
            <w:vAlign w:val="center"/>
          </w:tcPr>
          <w:p w14:paraId="72EEB6D5" w14:textId="77777777" w:rsidR="00155542" w:rsidRPr="00AA323E" w:rsidRDefault="00155542">
            <w:pPr>
              <w:rPr>
                <w:rFonts w:ascii="宋体" w:hAnsi="宋体" w:hint="eastAsia"/>
              </w:rPr>
            </w:pPr>
          </w:p>
        </w:tc>
        <w:tc>
          <w:tcPr>
            <w:tcW w:w="2694" w:type="dxa"/>
            <w:tcBorders>
              <w:top w:val="single" w:sz="4" w:space="0" w:color="auto"/>
              <w:left w:val="single" w:sz="4" w:space="0" w:color="auto"/>
              <w:bottom w:val="single" w:sz="4" w:space="0" w:color="auto"/>
              <w:right w:val="single" w:sz="4" w:space="0" w:color="auto"/>
            </w:tcBorders>
            <w:vAlign w:val="center"/>
          </w:tcPr>
          <w:p w14:paraId="4AE8EF95" w14:textId="77777777" w:rsidR="00155542" w:rsidRPr="00AA323E" w:rsidRDefault="009B7733">
            <w:pPr>
              <w:rPr>
                <w:rFonts w:ascii="宋体" w:hAnsi="宋体" w:cs="宋体" w:hint="eastAsia"/>
                <w:kern w:val="0"/>
                <w:sz w:val="21"/>
                <w:szCs w:val="21"/>
              </w:rPr>
            </w:pPr>
            <w:r w:rsidRPr="00AA323E">
              <w:rPr>
                <w:rFonts w:ascii="宋体" w:hAnsi="宋体" w:cs="宋体" w:hint="eastAsia"/>
                <w:kern w:val="0"/>
                <w:sz w:val="21"/>
                <w:szCs w:val="21"/>
              </w:rPr>
              <w:t>比选有效期</w:t>
            </w:r>
          </w:p>
        </w:tc>
        <w:tc>
          <w:tcPr>
            <w:tcW w:w="6259" w:type="dxa"/>
            <w:tcBorders>
              <w:top w:val="single" w:sz="4" w:space="0" w:color="auto"/>
              <w:left w:val="single" w:sz="4" w:space="0" w:color="auto"/>
              <w:bottom w:val="single" w:sz="4" w:space="0" w:color="auto"/>
              <w:right w:val="single" w:sz="4" w:space="0" w:color="auto"/>
            </w:tcBorders>
            <w:vAlign w:val="center"/>
          </w:tcPr>
          <w:p w14:paraId="653BF7AD" w14:textId="77777777" w:rsidR="00155542" w:rsidRPr="00AA323E" w:rsidRDefault="009B7733">
            <w:pPr>
              <w:rPr>
                <w:rFonts w:ascii="宋体" w:hAnsi="宋体" w:cs="宋体" w:hint="eastAsia"/>
                <w:kern w:val="0"/>
                <w:sz w:val="21"/>
                <w:szCs w:val="21"/>
              </w:rPr>
            </w:pPr>
            <w:r w:rsidRPr="00AA323E">
              <w:rPr>
                <w:rFonts w:ascii="宋体" w:hAnsi="宋体" w:cs="宋体" w:hint="eastAsia"/>
                <w:kern w:val="0"/>
                <w:sz w:val="21"/>
                <w:szCs w:val="21"/>
              </w:rPr>
              <w:t>响应文件及有关承诺文件有效期为提交响应文件截止时间起</w:t>
            </w:r>
            <w:r w:rsidRPr="00AA323E">
              <w:rPr>
                <w:rFonts w:ascii="宋体" w:hAnsi="宋体" w:cs="宋体" w:hint="eastAsia"/>
                <w:kern w:val="0"/>
                <w:sz w:val="21"/>
                <w:szCs w:val="21"/>
              </w:rPr>
              <w:t>90</w:t>
            </w:r>
            <w:r w:rsidRPr="00AA323E">
              <w:rPr>
                <w:rFonts w:ascii="宋体" w:hAnsi="宋体" w:cs="宋体" w:hint="eastAsia"/>
                <w:kern w:val="0"/>
                <w:sz w:val="21"/>
                <w:szCs w:val="21"/>
              </w:rPr>
              <w:t>天。</w:t>
            </w:r>
          </w:p>
        </w:tc>
      </w:tr>
    </w:tbl>
    <w:p w14:paraId="45951D26" w14:textId="77777777" w:rsidR="00155542" w:rsidRPr="00AA323E" w:rsidRDefault="009B7733">
      <w:pPr>
        <w:pStyle w:val="26"/>
        <w:spacing w:line="400" w:lineRule="exact"/>
        <w:ind w:firstLineChars="200" w:firstLine="480"/>
        <w:rPr>
          <w:rFonts w:ascii="宋体" w:hAnsi="宋体" w:hint="eastAsia"/>
          <w:sz w:val="24"/>
          <w:szCs w:val="24"/>
        </w:rPr>
      </w:pPr>
      <w:r w:rsidRPr="00AA323E">
        <w:rPr>
          <w:rFonts w:ascii="宋体" w:hAnsi="宋体" w:hint="eastAsia"/>
          <w:sz w:val="24"/>
          <w:szCs w:val="24"/>
        </w:rPr>
        <w:t>（三）评审小组在对响应文件的有效性、完整性和响应程度进行审查时，可以要求投标人对响应文件中含义不明确、同类问题表述不一致或者有明显文字和计算错误的内容等</w:t>
      </w:r>
      <w:proofErr w:type="gramStart"/>
      <w:r w:rsidRPr="00AA323E">
        <w:rPr>
          <w:rFonts w:ascii="宋体" w:hAnsi="宋体" w:hint="eastAsia"/>
          <w:sz w:val="24"/>
          <w:szCs w:val="24"/>
        </w:rPr>
        <w:t>作出</w:t>
      </w:r>
      <w:proofErr w:type="gramEnd"/>
      <w:r w:rsidRPr="00AA323E">
        <w:rPr>
          <w:rFonts w:ascii="宋体" w:hAnsi="宋体" w:hint="eastAsia"/>
          <w:sz w:val="24"/>
          <w:szCs w:val="24"/>
        </w:rPr>
        <w:t>必要的澄清、说明或者更正。投标人的澄清、说明或者更正不得超出响应文件的范围或者改变响应文件的实质性内容。</w:t>
      </w:r>
    </w:p>
    <w:p w14:paraId="048C274E" w14:textId="77777777" w:rsidR="00155542" w:rsidRPr="00AA323E" w:rsidRDefault="009B7733">
      <w:pPr>
        <w:pStyle w:val="26"/>
        <w:spacing w:line="400" w:lineRule="exact"/>
        <w:ind w:firstLineChars="200" w:firstLine="480"/>
        <w:rPr>
          <w:rFonts w:ascii="宋体" w:hAnsi="宋体" w:hint="eastAsia"/>
          <w:sz w:val="24"/>
          <w:szCs w:val="24"/>
        </w:rPr>
      </w:pPr>
      <w:r w:rsidRPr="00AA323E">
        <w:rPr>
          <w:rFonts w:ascii="宋体" w:hAnsi="宋体" w:hint="eastAsia"/>
          <w:sz w:val="24"/>
          <w:szCs w:val="24"/>
        </w:rPr>
        <w:t>评审小组要求投标人澄清、说明或者更正响应文件应当以书面形式</w:t>
      </w:r>
      <w:proofErr w:type="gramStart"/>
      <w:r w:rsidRPr="00AA323E">
        <w:rPr>
          <w:rFonts w:ascii="宋体" w:hAnsi="宋体" w:hint="eastAsia"/>
          <w:sz w:val="24"/>
          <w:szCs w:val="24"/>
        </w:rPr>
        <w:t>作出</w:t>
      </w:r>
      <w:proofErr w:type="gramEnd"/>
      <w:r w:rsidRPr="00AA323E">
        <w:rPr>
          <w:rFonts w:ascii="宋体" w:hAnsi="宋体" w:hint="eastAsia"/>
          <w:sz w:val="24"/>
          <w:szCs w:val="24"/>
        </w:rPr>
        <w:t>。投标人的澄清、说明或者更正应当由法定代表人（或其授权代表）或者加盖公章。由授权代表签署的，应当附法定代表人授权书。</w:t>
      </w:r>
    </w:p>
    <w:p w14:paraId="0FCC8F6A" w14:textId="77777777" w:rsidR="00155542" w:rsidRPr="00AA323E" w:rsidRDefault="009B7733">
      <w:pPr>
        <w:spacing w:line="400" w:lineRule="exact"/>
        <w:ind w:firstLineChars="150" w:firstLine="360"/>
        <w:rPr>
          <w:rFonts w:ascii="宋体" w:hAnsi="宋体" w:hint="eastAsia"/>
          <w:sz w:val="24"/>
          <w:szCs w:val="24"/>
        </w:rPr>
      </w:pPr>
      <w:r w:rsidRPr="00AA323E">
        <w:rPr>
          <w:rFonts w:ascii="宋体" w:hAnsi="宋体" w:hint="eastAsia"/>
          <w:sz w:val="24"/>
          <w:szCs w:val="24"/>
        </w:rPr>
        <w:t>（四）评审的依据为竞争性比</w:t>
      </w:r>
      <w:proofErr w:type="gramStart"/>
      <w:r w:rsidRPr="00AA323E">
        <w:rPr>
          <w:rFonts w:ascii="宋体" w:hAnsi="宋体" w:hint="eastAsia"/>
          <w:sz w:val="24"/>
          <w:szCs w:val="24"/>
        </w:rPr>
        <w:t>选文件</w:t>
      </w:r>
      <w:proofErr w:type="gramEnd"/>
      <w:r w:rsidRPr="00AA323E">
        <w:rPr>
          <w:rFonts w:ascii="宋体" w:hAnsi="宋体" w:hint="eastAsia"/>
          <w:sz w:val="24"/>
          <w:szCs w:val="24"/>
        </w:rPr>
        <w:t>和响应文件（含有效的补充文件）。评审小组判断响应文件对竞争性比</w:t>
      </w:r>
      <w:proofErr w:type="gramStart"/>
      <w:r w:rsidRPr="00AA323E">
        <w:rPr>
          <w:rFonts w:ascii="宋体" w:hAnsi="宋体" w:hint="eastAsia"/>
          <w:sz w:val="24"/>
          <w:szCs w:val="24"/>
        </w:rPr>
        <w:t>选文件</w:t>
      </w:r>
      <w:proofErr w:type="gramEnd"/>
      <w:r w:rsidRPr="00AA323E">
        <w:rPr>
          <w:rFonts w:ascii="宋体" w:hAnsi="宋体" w:hint="eastAsia"/>
          <w:sz w:val="24"/>
          <w:szCs w:val="24"/>
        </w:rPr>
        <w:t>的响应，仅基于响应文件本身而不靠外部证据。</w:t>
      </w:r>
    </w:p>
    <w:p w14:paraId="35A69233" w14:textId="77777777" w:rsidR="00155542" w:rsidRPr="00AA323E" w:rsidRDefault="009B7733">
      <w:pPr>
        <w:pStyle w:val="23"/>
        <w:adjustRightInd w:val="0"/>
        <w:snapToGrid w:val="0"/>
        <w:spacing w:before="0" w:after="0" w:line="400" w:lineRule="exact"/>
        <w:ind w:firstLineChars="200" w:firstLine="482"/>
        <w:rPr>
          <w:rFonts w:ascii="宋体" w:eastAsia="宋体" w:hAnsi="宋体" w:hint="eastAsia"/>
          <w:sz w:val="24"/>
        </w:rPr>
      </w:pPr>
      <w:bookmarkStart w:id="173" w:name="_Toc215158852"/>
      <w:bookmarkStart w:id="174" w:name="_Toc11713"/>
      <w:bookmarkStart w:id="175" w:name="_Toc30639"/>
      <w:bookmarkStart w:id="176" w:name="_Toc106034791"/>
      <w:bookmarkStart w:id="177" w:name="_Toc64732013"/>
      <w:bookmarkStart w:id="178" w:name="_Toc65660351"/>
      <w:bookmarkStart w:id="179" w:name="_Toc5149"/>
      <w:bookmarkStart w:id="180" w:name="_Toc8698"/>
      <w:r w:rsidRPr="00AA323E">
        <w:rPr>
          <w:rFonts w:ascii="宋体" w:eastAsia="宋体" w:hAnsi="宋体" w:hint="eastAsia"/>
          <w:sz w:val="24"/>
        </w:rPr>
        <w:t>二、评定成交的标准</w:t>
      </w:r>
      <w:bookmarkEnd w:id="173"/>
      <w:bookmarkEnd w:id="174"/>
      <w:bookmarkEnd w:id="175"/>
      <w:bookmarkEnd w:id="176"/>
      <w:bookmarkEnd w:id="177"/>
      <w:bookmarkEnd w:id="178"/>
      <w:bookmarkEnd w:id="179"/>
      <w:bookmarkEnd w:id="180"/>
    </w:p>
    <w:p w14:paraId="52438D50" w14:textId="77777777" w:rsidR="00155542" w:rsidRPr="00AA323E" w:rsidRDefault="009B7733">
      <w:pPr>
        <w:pStyle w:val="26"/>
        <w:spacing w:line="400" w:lineRule="exact"/>
        <w:ind w:firstLineChars="200" w:firstLine="480"/>
        <w:rPr>
          <w:rFonts w:ascii="宋体" w:hAnsi="宋体" w:hint="eastAsia"/>
          <w:sz w:val="24"/>
          <w:szCs w:val="24"/>
        </w:rPr>
      </w:pPr>
      <w:r w:rsidRPr="00AA323E">
        <w:rPr>
          <w:rFonts w:ascii="宋体" w:hAnsi="宋体" w:hint="eastAsia"/>
          <w:sz w:val="24"/>
          <w:szCs w:val="24"/>
        </w:rPr>
        <w:t>（一）评审小组将依照</w:t>
      </w:r>
      <w:proofErr w:type="gramStart"/>
      <w:r w:rsidRPr="00AA323E">
        <w:rPr>
          <w:rFonts w:ascii="宋体" w:hAnsi="宋体" w:hint="eastAsia"/>
          <w:sz w:val="24"/>
          <w:szCs w:val="24"/>
        </w:rPr>
        <w:t>本竞争性比选文件</w:t>
      </w:r>
      <w:proofErr w:type="gramEnd"/>
      <w:r w:rsidRPr="00AA323E">
        <w:rPr>
          <w:rFonts w:ascii="宋体" w:hAnsi="宋体" w:hint="eastAsia"/>
          <w:sz w:val="24"/>
          <w:szCs w:val="24"/>
        </w:rPr>
        <w:t>相关规定对技术（质量）和服务均能满足实质性响应要求的投标人所提交的报价按照由低到高的顺序提出</w:t>
      </w:r>
      <w:r w:rsidRPr="00AA323E">
        <w:rPr>
          <w:rFonts w:ascii="宋体" w:hAnsi="宋体" w:hint="eastAsia"/>
          <w:sz w:val="24"/>
          <w:szCs w:val="24"/>
        </w:rPr>
        <w:t>3</w:t>
      </w:r>
      <w:r w:rsidRPr="00AA323E">
        <w:rPr>
          <w:rFonts w:ascii="宋体" w:hAnsi="宋体" w:hint="eastAsia"/>
          <w:sz w:val="24"/>
          <w:szCs w:val="24"/>
        </w:rPr>
        <w:t>名以上成交候选人，并编写评审报告。</w:t>
      </w:r>
    </w:p>
    <w:p w14:paraId="0491074A" w14:textId="77777777" w:rsidR="00155542" w:rsidRPr="00AA323E" w:rsidRDefault="009B7733">
      <w:pPr>
        <w:pStyle w:val="26"/>
        <w:spacing w:line="400" w:lineRule="exact"/>
        <w:ind w:firstLineChars="200" w:firstLine="480"/>
        <w:rPr>
          <w:rFonts w:ascii="宋体" w:hAnsi="宋体" w:hint="eastAsia"/>
          <w:sz w:val="24"/>
          <w:szCs w:val="24"/>
        </w:rPr>
      </w:pPr>
      <w:r w:rsidRPr="00AA323E">
        <w:rPr>
          <w:rFonts w:ascii="宋体" w:hAnsi="宋体" w:hint="eastAsia"/>
          <w:sz w:val="24"/>
          <w:szCs w:val="24"/>
        </w:rPr>
        <w:t>（二）若投标人的报价相同，按技术（质量）的优劣顺序排列；以上都相同的，按服务条款的优劣顺序排列。</w:t>
      </w:r>
    </w:p>
    <w:p w14:paraId="4AD15176" w14:textId="77777777" w:rsidR="00155542" w:rsidRPr="00AA323E" w:rsidRDefault="009B7733">
      <w:pPr>
        <w:snapToGrid w:val="0"/>
        <w:spacing w:line="400" w:lineRule="exact"/>
        <w:ind w:firstLineChars="200" w:firstLine="480"/>
        <w:rPr>
          <w:rFonts w:ascii="宋体" w:hAnsi="宋体" w:hint="eastAsia"/>
          <w:sz w:val="24"/>
          <w:szCs w:val="24"/>
        </w:rPr>
      </w:pPr>
      <w:r w:rsidRPr="00AA323E">
        <w:rPr>
          <w:rFonts w:ascii="宋体" w:hAnsi="宋体" w:hint="eastAsia"/>
          <w:sz w:val="24"/>
          <w:szCs w:val="24"/>
        </w:rPr>
        <w:t>（三）成交价格</w:t>
      </w:r>
      <w:r w:rsidRPr="00AA323E">
        <w:rPr>
          <w:rFonts w:ascii="宋体" w:hAnsi="宋体" w:hint="eastAsia"/>
          <w:sz w:val="24"/>
          <w:szCs w:val="24"/>
        </w:rPr>
        <w:t>=</w:t>
      </w:r>
      <w:r w:rsidRPr="00AA323E">
        <w:rPr>
          <w:rFonts w:ascii="宋体" w:hAnsi="宋体" w:hint="eastAsia"/>
          <w:sz w:val="24"/>
          <w:szCs w:val="24"/>
        </w:rPr>
        <w:t>中标人的报价。</w:t>
      </w:r>
    </w:p>
    <w:p w14:paraId="5B2F02D1" w14:textId="77777777" w:rsidR="00155542" w:rsidRPr="00AA323E" w:rsidRDefault="009B7733">
      <w:pPr>
        <w:pStyle w:val="23"/>
        <w:adjustRightInd w:val="0"/>
        <w:snapToGrid w:val="0"/>
        <w:spacing w:before="0" w:after="0" w:line="400" w:lineRule="exact"/>
        <w:ind w:firstLineChars="200" w:firstLine="482"/>
        <w:rPr>
          <w:rFonts w:ascii="宋体" w:eastAsia="宋体" w:hAnsi="宋体" w:hint="eastAsia"/>
          <w:sz w:val="24"/>
        </w:rPr>
      </w:pPr>
      <w:bookmarkStart w:id="181" w:name="_Toc29113"/>
      <w:bookmarkStart w:id="182" w:name="_Toc12644"/>
      <w:bookmarkStart w:id="183" w:name="_Toc65660352"/>
      <w:bookmarkStart w:id="184" w:name="_Toc106034792"/>
      <w:bookmarkStart w:id="185" w:name="_Toc30922"/>
      <w:bookmarkStart w:id="186" w:name="_Toc19473"/>
      <w:bookmarkStart w:id="187" w:name="_Toc215158853"/>
      <w:r w:rsidRPr="00AA323E">
        <w:rPr>
          <w:rFonts w:ascii="宋体" w:eastAsia="宋体" w:hAnsi="宋体" w:hint="eastAsia"/>
          <w:sz w:val="24"/>
        </w:rPr>
        <w:lastRenderedPageBreak/>
        <w:t>三、无效</w:t>
      </w:r>
      <w:bookmarkEnd w:id="181"/>
      <w:bookmarkEnd w:id="182"/>
      <w:bookmarkEnd w:id="183"/>
      <w:r w:rsidRPr="00AA323E">
        <w:rPr>
          <w:rFonts w:ascii="宋体" w:eastAsia="宋体" w:hAnsi="宋体" w:hint="eastAsia"/>
          <w:sz w:val="24"/>
        </w:rPr>
        <w:t>报价</w:t>
      </w:r>
      <w:bookmarkEnd w:id="184"/>
      <w:bookmarkEnd w:id="185"/>
      <w:bookmarkEnd w:id="186"/>
      <w:bookmarkEnd w:id="187"/>
    </w:p>
    <w:p w14:paraId="358BFBCB" w14:textId="77777777" w:rsidR="00155542" w:rsidRPr="00AA323E" w:rsidRDefault="009B7733">
      <w:pPr>
        <w:snapToGrid w:val="0"/>
        <w:spacing w:line="400" w:lineRule="exact"/>
        <w:ind w:firstLineChars="200" w:firstLine="480"/>
        <w:rPr>
          <w:rFonts w:ascii="宋体" w:hAnsi="宋体" w:hint="eastAsia"/>
          <w:sz w:val="24"/>
          <w:szCs w:val="24"/>
        </w:rPr>
      </w:pPr>
      <w:r w:rsidRPr="00AA323E">
        <w:rPr>
          <w:rFonts w:ascii="宋体" w:hAnsi="宋体" w:hint="eastAsia"/>
          <w:sz w:val="24"/>
          <w:szCs w:val="24"/>
        </w:rPr>
        <w:t>投标人发生以下条款情况之一者，视为无效报价：</w:t>
      </w:r>
    </w:p>
    <w:p w14:paraId="56477BDA" w14:textId="77777777" w:rsidR="00155542" w:rsidRPr="00AA323E" w:rsidRDefault="009B7733">
      <w:pPr>
        <w:pStyle w:val="26"/>
        <w:spacing w:line="400" w:lineRule="exact"/>
        <w:ind w:firstLineChars="200" w:firstLine="480"/>
        <w:rPr>
          <w:rFonts w:ascii="宋体" w:hAnsi="宋体" w:hint="eastAsia"/>
          <w:sz w:val="24"/>
          <w:szCs w:val="24"/>
        </w:rPr>
      </w:pPr>
      <w:r w:rsidRPr="00AA323E">
        <w:rPr>
          <w:rFonts w:ascii="宋体" w:hAnsi="宋体" w:hint="eastAsia"/>
          <w:sz w:val="24"/>
          <w:szCs w:val="24"/>
        </w:rPr>
        <w:t>（一）投标人不符合规定的资格条件的；</w:t>
      </w:r>
    </w:p>
    <w:p w14:paraId="0F67439F" w14:textId="77777777" w:rsidR="00155542" w:rsidRPr="00AA323E" w:rsidRDefault="009B7733">
      <w:pPr>
        <w:pStyle w:val="26"/>
        <w:spacing w:line="400" w:lineRule="exact"/>
        <w:ind w:firstLineChars="200" w:firstLine="480"/>
        <w:rPr>
          <w:rFonts w:ascii="宋体" w:hAnsi="宋体" w:hint="eastAsia"/>
          <w:sz w:val="24"/>
          <w:szCs w:val="24"/>
        </w:rPr>
      </w:pPr>
      <w:r w:rsidRPr="00AA323E">
        <w:rPr>
          <w:rFonts w:ascii="宋体" w:hAnsi="宋体" w:hint="eastAsia"/>
          <w:sz w:val="24"/>
          <w:szCs w:val="24"/>
        </w:rPr>
        <w:t>（二）投标人未通过实质性响应审查的；</w:t>
      </w:r>
    </w:p>
    <w:p w14:paraId="0799F40C" w14:textId="77777777" w:rsidR="00155542" w:rsidRPr="00AA323E" w:rsidRDefault="009B7733">
      <w:pPr>
        <w:pStyle w:val="26"/>
        <w:spacing w:line="400" w:lineRule="exact"/>
        <w:ind w:firstLineChars="200" w:firstLine="480"/>
        <w:rPr>
          <w:rFonts w:ascii="宋体" w:hAnsi="宋体" w:hint="eastAsia"/>
          <w:sz w:val="24"/>
          <w:szCs w:val="24"/>
        </w:rPr>
      </w:pPr>
      <w:r w:rsidRPr="00AA323E">
        <w:rPr>
          <w:rFonts w:ascii="宋体" w:hAnsi="宋体" w:hint="eastAsia"/>
          <w:sz w:val="24"/>
          <w:szCs w:val="24"/>
        </w:rPr>
        <w:t>（三）投标人未在保证金到账截止时间前足额交纳所参与包保证金的；</w:t>
      </w:r>
    </w:p>
    <w:p w14:paraId="38341633" w14:textId="77777777" w:rsidR="00155542" w:rsidRPr="00AA323E" w:rsidRDefault="009B7733">
      <w:pPr>
        <w:pStyle w:val="26"/>
        <w:spacing w:line="400" w:lineRule="exact"/>
        <w:ind w:firstLineChars="200" w:firstLine="480"/>
        <w:rPr>
          <w:rFonts w:ascii="宋体" w:hAnsi="宋体" w:hint="eastAsia"/>
          <w:sz w:val="24"/>
          <w:szCs w:val="24"/>
        </w:rPr>
      </w:pPr>
      <w:r w:rsidRPr="00AA323E">
        <w:rPr>
          <w:rFonts w:ascii="宋体" w:hAnsi="宋体" w:hint="eastAsia"/>
          <w:sz w:val="24"/>
          <w:szCs w:val="24"/>
        </w:rPr>
        <w:t>（四）投标人所提交的响应文件未按“第七篇响应文件格式要求”要求签署或盖章的；</w:t>
      </w:r>
    </w:p>
    <w:p w14:paraId="414471F4" w14:textId="77777777" w:rsidR="00155542" w:rsidRPr="00AA323E" w:rsidRDefault="009B7733">
      <w:pPr>
        <w:pStyle w:val="26"/>
        <w:spacing w:line="400" w:lineRule="exact"/>
        <w:ind w:firstLineChars="200" w:firstLine="480"/>
        <w:rPr>
          <w:rFonts w:ascii="宋体" w:hAnsi="宋体" w:hint="eastAsia"/>
          <w:sz w:val="24"/>
          <w:szCs w:val="24"/>
        </w:rPr>
      </w:pPr>
      <w:r w:rsidRPr="00AA323E">
        <w:rPr>
          <w:rFonts w:ascii="宋体" w:hAnsi="宋体" w:hint="eastAsia"/>
          <w:sz w:val="24"/>
          <w:szCs w:val="24"/>
        </w:rPr>
        <w:t>（五）投标人的报价超过采购预算或最高限价的；</w:t>
      </w:r>
    </w:p>
    <w:p w14:paraId="79D465CB" w14:textId="77777777" w:rsidR="00155542" w:rsidRPr="00AA323E" w:rsidRDefault="009B7733">
      <w:pPr>
        <w:pStyle w:val="26"/>
        <w:spacing w:line="400" w:lineRule="exact"/>
        <w:ind w:firstLineChars="200" w:firstLine="480"/>
        <w:rPr>
          <w:rFonts w:ascii="宋体" w:hAnsi="宋体" w:hint="eastAsia"/>
          <w:sz w:val="24"/>
          <w:szCs w:val="24"/>
        </w:rPr>
      </w:pPr>
      <w:r w:rsidRPr="00AA323E">
        <w:rPr>
          <w:rFonts w:ascii="宋体" w:hAnsi="宋体" w:hint="eastAsia"/>
          <w:sz w:val="24"/>
          <w:szCs w:val="24"/>
        </w:rPr>
        <w:t>（六）投标人不接受评审小组修正后的价格的；</w:t>
      </w:r>
    </w:p>
    <w:p w14:paraId="645219E0" w14:textId="77777777" w:rsidR="00155542" w:rsidRPr="00AA323E" w:rsidRDefault="009B7733">
      <w:pPr>
        <w:pStyle w:val="26"/>
        <w:spacing w:line="400" w:lineRule="exact"/>
        <w:ind w:firstLineChars="200" w:firstLine="480"/>
        <w:rPr>
          <w:rFonts w:ascii="宋体" w:hAnsi="宋体" w:hint="eastAsia"/>
          <w:sz w:val="24"/>
          <w:szCs w:val="24"/>
        </w:rPr>
      </w:pPr>
      <w:r w:rsidRPr="00AA323E">
        <w:rPr>
          <w:rFonts w:ascii="宋体" w:hAnsi="宋体" w:hint="eastAsia"/>
          <w:sz w:val="24"/>
          <w:szCs w:val="24"/>
        </w:rPr>
        <w:t>（七）单位负责人为同一人或者存在直接控股、管理关系的不同投标人，</w:t>
      </w:r>
      <w:r w:rsidRPr="00AA323E">
        <w:rPr>
          <w:rFonts w:ascii="宋体" w:hAnsi="宋体"/>
          <w:sz w:val="24"/>
          <w:szCs w:val="24"/>
        </w:rPr>
        <w:t>参加同一合同项</w:t>
      </w:r>
      <w:r w:rsidRPr="00AA323E">
        <w:rPr>
          <w:rFonts w:ascii="宋体" w:hAnsi="宋体" w:hint="eastAsia"/>
          <w:sz w:val="24"/>
          <w:szCs w:val="24"/>
        </w:rPr>
        <w:t>（包）报价的；</w:t>
      </w:r>
    </w:p>
    <w:p w14:paraId="3CB78D67" w14:textId="77777777" w:rsidR="00155542" w:rsidRPr="00AA323E" w:rsidRDefault="009B7733">
      <w:pPr>
        <w:pStyle w:val="26"/>
        <w:spacing w:line="400" w:lineRule="exact"/>
        <w:ind w:firstLineChars="200" w:firstLine="480"/>
        <w:rPr>
          <w:rFonts w:ascii="宋体" w:hAnsi="宋体" w:hint="eastAsia"/>
          <w:sz w:val="24"/>
          <w:szCs w:val="24"/>
        </w:rPr>
      </w:pPr>
      <w:r w:rsidRPr="00AA323E">
        <w:rPr>
          <w:rFonts w:ascii="宋体" w:hAnsi="宋体" w:hint="eastAsia"/>
          <w:sz w:val="24"/>
          <w:szCs w:val="24"/>
        </w:rPr>
        <w:t>（八）为采购项目提供整体设计、规范编制或者项目管理、监理、检测等服务的投标人再参加该采购项目的其他采购活动的；</w:t>
      </w:r>
    </w:p>
    <w:p w14:paraId="68B878E4" w14:textId="77777777" w:rsidR="00155542" w:rsidRPr="00AA323E" w:rsidRDefault="009B7733">
      <w:pPr>
        <w:pStyle w:val="26"/>
        <w:spacing w:line="400" w:lineRule="exact"/>
        <w:ind w:firstLineChars="200" w:firstLine="480"/>
        <w:rPr>
          <w:rFonts w:ascii="宋体" w:hAnsi="宋体" w:hint="eastAsia"/>
          <w:sz w:val="24"/>
          <w:szCs w:val="24"/>
        </w:rPr>
      </w:pPr>
      <w:r w:rsidRPr="00AA323E">
        <w:rPr>
          <w:rFonts w:ascii="宋体" w:hAnsi="宋体" w:hint="eastAsia"/>
          <w:sz w:val="24"/>
          <w:szCs w:val="24"/>
        </w:rPr>
        <w:t>（九）同一</w:t>
      </w:r>
      <w:r w:rsidRPr="00AA323E">
        <w:rPr>
          <w:rFonts w:ascii="宋体" w:hAnsi="宋体"/>
          <w:sz w:val="24"/>
          <w:szCs w:val="24"/>
        </w:rPr>
        <w:t>合同项</w:t>
      </w:r>
      <w:r w:rsidRPr="00AA323E">
        <w:rPr>
          <w:rFonts w:ascii="宋体" w:hAnsi="宋体" w:hint="eastAsia"/>
          <w:sz w:val="24"/>
          <w:szCs w:val="24"/>
        </w:rPr>
        <w:t>（包）</w:t>
      </w:r>
      <w:r w:rsidRPr="00AA323E">
        <w:rPr>
          <w:rFonts w:ascii="宋体" w:hAnsi="宋体"/>
          <w:sz w:val="24"/>
          <w:szCs w:val="24"/>
        </w:rPr>
        <w:t>下</w:t>
      </w:r>
      <w:r w:rsidRPr="00AA323E">
        <w:rPr>
          <w:rFonts w:ascii="宋体" w:hAnsi="宋体" w:hint="eastAsia"/>
          <w:sz w:val="24"/>
          <w:szCs w:val="24"/>
        </w:rPr>
        <w:t>的货物，制造商参与报价，再委托代理商参与报价的；</w:t>
      </w:r>
    </w:p>
    <w:p w14:paraId="08029FD1" w14:textId="77777777" w:rsidR="00155542" w:rsidRPr="00AA323E" w:rsidRDefault="009B7733">
      <w:pPr>
        <w:pStyle w:val="26"/>
        <w:spacing w:line="400" w:lineRule="exact"/>
        <w:ind w:firstLineChars="200" w:firstLine="480"/>
        <w:rPr>
          <w:rFonts w:ascii="宋体" w:hAnsi="宋体" w:hint="eastAsia"/>
          <w:sz w:val="24"/>
          <w:szCs w:val="24"/>
        </w:rPr>
      </w:pPr>
      <w:r w:rsidRPr="00AA323E">
        <w:rPr>
          <w:rFonts w:ascii="宋体" w:hAnsi="宋体" w:hint="eastAsia"/>
          <w:sz w:val="24"/>
          <w:szCs w:val="24"/>
        </w:rPr>
        <w:t>（十）投标人响应文件内容有与国家现行法律法规相违背的内容，或附有招标人无法接受条件的；</w:t>
      </w:r>
    </w:p>
    <w:p w14:paraId="67B9D85C" w14:textId="77777777" w:rsidR="00155542" w:rsidRPr="00AA323E" w:rsidRDefault="009B7733">
      <w:pPr>
        <w:pStyle w:val="26"/>
        <w:spacing w:line="400" w:lineRule="exact"/>
        <w:rPr>
          <w:rFonts w:ascii="宋体" w:hAnsi="宋体" w:hint="eastAsia"/>
          <w:sz w:val="24"/>
          <w:szCs w:val="24"/>
        </w:rPr>
      </w:pPr>
      <w:r w:rsidRPr="00AA323E">
        <w:rPr>
          <w:rFonts w:ascii="宋体" w:hAnsi="宋体" w:hint="eastAsia"/>
          <w:sz w:val="24"/>
          <w:szCs w:val="24"/>
        </w:rPr>
        <w:t>（十一）法律、法规和竞争性比</w:t>
      </w:r>
      <w:proofErr w:type="gramStart"/>
      <w:r w:rsidRPr="00AA323E">
        <w:rPr>
          <w:rFonts w:ascii="宋体" w:hAnsi="宋体" w:hint="eastAsia"/>
          <w:sz w:val="24"/>
          <w:szCs w:val="24"/>
        </w:rPr>
        <w:t>选文件</w:t>
      </w:r>
      <w:proofErr w:type="gramEnd"/>
      <w:r w:rsidRPr="00AA323E">
        <w:rPr>
          <w:rFonts w:ascii="宋体" w:hAnsi="宋体" w:hint="eastAsia"/>
          <w:sz w:val="24"/>
          <w:szCs w:val="24"/>
        </w:rPr>
        <w:t>规定的其他无效情形。</w:t>
      </w:r>
    </w:p>
    <w:p w14:paraId="5FAE2D8B" w14:textId="77777777" w:rsidR="00155542" w:rsidRPr="00AA323E" w:rsidRDefault="009B7733">
      <w:pPr>
        <w:pStyle w:val="23"/>
        <w:adjustRightInd w:val="0"/>
        <w:snapToGrid w:val="0"/>
        <w:spacing w:before="0" w:after="0" w:line="400" w:lineRule="exact"/>
        <w:ind w:firstLineChars="200" w:firstLine="482"/>
        <w:rPr>
          <w:rFonts w:ascii="宋体" w:eastAsia="宋体" w:hAnsi="宋体" w:hint="eastAsia"/>
          <w:sz w:val="24"/>
        </w:rPr>
      </w:pPr>
      <w:bookmarkStart w:id="188" w:name="_Toc28422"/>
      <w:bookmarkStart w:id="189" w:name="_Toc27436"/>
      <w:bookmarkStart w:id="190" w:name="_Toc65660353"/>
      <w:bookmarkStart w:id="191" w:name="_Toc29298"/>
      <w:bookmarkStart w:id="192" w:name="_Toc22716"/>
      <w:bookmarkStart w:id="193" w:name="_Toc106034793"/>
      <w:bookmarkStart w:id="194" w:name="_Toc215158854"/>
      <w:r w:rsidRPr="00AA323E">
        <w:rPr>
          <w:rFonts w:ascii="宋体" w:eastAsia="宋体" w:hAnsi="宋体" w:hint="eastAsia"/>
          <w:sz w:val="24"/>
        </w:rPr>
        <w:t>四、采购终止</w:t>
      </w:r>
      <w:bookmarkEnd w:id="188"/>
      <w:bookmarkEnd w:id="189"/>
      <w:bookmarkEnd w:id="190"/>
      <w:bookmarkEnd w:id="191"/>
      <w:bookmarkEnd w:id="192"/>
      <w:bookmarkEnd w:id="193"/>
      <w:bookmarkEnd w:id="194"/>
    </w:p>
    <w:p w14:paraId="38160B75" w14:textId="77777777" w:rsidR="00155542" w:rsidRPr="00AA323E" w:rsidRDefault="009B7733">
      <w:pPr>
        <w:snapToGrid w:val="0"/>
        <w:spacing w:line="400" w:lineRule="exact"/>
        <w:ind w:firstLineChars="200" w:firstLine="480"/>
        <w:rPr>
          <w:rFonts w:ascii="宋体" w:hAnsi="宋体" w:hint="eastAsia"/>
          <w:sz w:val="24"/>
          <w:szCs w:val="24"/>
        </w:rPr>
      </w:pPr>
      <w:r w:rsidRPr="00AA323E">
        <w:rPr>
          <w:rFonts w:ascii="宋体" w:hAnsi="宋体" w:hint="eastAsia"/>
          <w:sz w:val="24"/>
          <w:szCs w:val="24"/>
        </w:rPr>
        <w:t>出现下列情形之一的，招标人或者招标代理机构应当终止比选活动，发布项目终止公告并说明原因，重新开展采购活动：</w:t>
      </w:r>
    </w:p>
    <w:p w14:paraId="40C258CD" w14:textId="77777777" w:rsidR="00155542" w:rsidRPr="00AA323E" w:rsidRDefault="009B7733">
      <w:pPr>
        <w:snapToGrid w:val="0"/>
        <w:spacing w:line="400" w:lineRule="exact"/>
        <w:ind w:firstLineChars="200" w:firstLine="480"/>
        <w:rPr>
          <w:rFonts w:ascii="宋体" w:hAnsi="宋体" w:hint="eastAsia"/>
          <w:sz w:val="24"/>
          <w:szCs w:val="24"/>
        </w:rPr>
      </w:pPr>
      <w:r w:rsidRPr="00AA323E">
        <w:rPr>
          <w:rFonts w:ascii="宋体" w:hAnsi="宋体" w:hint="eastAsia"/>
          <w:sz w:val="24"/>
          <w:szCs w:val="24"/>
        </w:rPr>
        <w:t>（一）出现影响采购公正的违法、违规行为的；</w:t>
      </w:r>
    </w:p>
    <w:p w14:paraId="7AD58D61" w14:textId="77777777" w:rsidR="00155542" w:rsidRPr="00AA323E" w:rsidRDefault="009B7733">
      <w:pPr>
        <w:snapToGrid w:val="0"/>
        <w:spacing w:line="400" w:lineRule="exact"/>
        <w:ind w:firstLineChars="200" w:firstLine="480"/>
        <w:rPr>
          <w:rFonts w:ascii="宋体" w:hAnsi="宋体" w:hint="eastAsia"/>
          <w:sz w:val="24"/>
          <w:szCs w:val="24"/>
        </w:rPr>
      </w:pPr>
      <w:r w:rsidRPr="00AA323E">
        <w:rPr>
          <w:rFonts w:ascii="宋体" w:hAnsi="宋体" w:hint="eastAsia"/>
          <w:sz w:val="24"/>
          <w:szCs w:val="24"/>
        </w:rPr>
        <w:t>（二）在比选过程中符合竞争比选文件要求的投标人或者报价未超过采购预算的投标人不足</w:t>
      </w:r>
      <w:r w:rsidRPr="00AA323E">
        <w:rPr>
          <w:rFonts w:ascii="宋体" w:hAnsi="宋体" w:hint="eastAsia"/>
          <w:sz w:val="24"/>
          <w:szCs w:val="24"/>
        </w:rPr>
        <w:t>3</w:t>
      </w:r>
      <w:r w:rsidRPr="00AA323E">
        <w:rPr>
          <w:rFonts w:ascii="宋体" w:hAnsi="宋体" w:hint="eastAsia"/>
          <w:sz w:val="24"/>
          <w:szCs w:val="24"/>
        </w:rPr>
        <w:t>家的。</w:t>
      </w:r>
    </w:p>
    <w:p w14:paraId="6D9DCB6E" w14:textId="77777777" w:rsidR="00155542" w:rsidRPr="00AA323E" w:rsidRDefault="009B7733">
      <w:pPr>
        <w:pStyle w:val="23"/>
        <w:adjustRightInd w:val="0"/>
        <w:snapToGrid w:val="0"/>
        <w:spacing w:before="0" w:after="0" w:line="400" w:lineRule="exact"/>
        <w:ind w:firstLineChars="200" w:firstLine="482"/>
        <w:rPr>
          <w:rFonts w:ascii="宋体" w:eastAsia="宋体" w:hAnsi="宋体" w:hint="eastAsia"/>
          <w:sz w:val="24"/>
        </w:rPr>
      </w:pPr>
      <w:bookmarkStart w:id="195" w:name="_Toc215158855"/>
      <w:r w:rsidRPr="00AA323E">
        <w:rPr>
          <w:rFonts w:ascii="宋体" w:eastAsia="宋体" w:hAnsi="宋体" w:hint="eastAsia"/>
          <w:sz w:val="24"/>
        </w:rPr>
        <w:t>五、</w:t>
      </w:r>
      <w:bookmarkStart w:id="196" w:name="_Toc16930431"/>
      <w:bookmarkStart w:id="197" w:name="_Toc509218709"/>
      <w:bookmarkStart w:id="198" w:name="_Toc13210670"/>
      <w:bookmarkStart w:id="199" w:name="_Toc430530434"/>
      <w:bookmarkStart w:id="200" w:name="_Toc536628250"/>
      <w:r w:rsidRPr="00AA323E">
        <w:rPr>
          <w:rFonts w:ascii="宋体" w:eastAsia="宋体" w:hAnsi="宋体" w:hint="eastAsia"/>
          <w:sz w:val="24"/>
        </w:rPr>
        <w:t>重新比选</w:t>
      </w:r>
      <w:r w:rsidRPr="00AA323E">
        <w:rPr>
          <w:rFonts w:ascii="宋体" w:eastAsia="宋体" w:hAnsi="宋体"/>
          <w:sz w:val="24"/>
        </w:rPr>
        <w:t>和不再</w:t>
      </w:r>
      <w:bookmarkEnd w:id="196"/>
      <w:bookmarkEnd w:id="197"/>
      <w:bookmarkEnd w:id="198"/>
      <w:bookmarkEnd w:id="199"/>
      <w:bookmarkEnd w:id="200"/>
      <w:r w:rsidRPr="00AA323E">
        <w:rPr>
          <w:rFonts w:ascii="宋体" w:eastAsia="宋体" w:hAnsi="宋体" w:hint="eastAsia"/>
          <w:sz w:val="24"/>
        </w:rPr>
        <w:t>比选</w:t>
      </w:r>
      <w:bookmarkEnd w:id="195"/>
    </w:p>
    <w:p w14:paraId="59922B47" w14:textId="77777777" w:rsidR="00155542" w:rsidRPr="00AA323E" w:rsidRDefault="009B7733">
      <w:pPr>
        <w:snapToGrid w:val="0"/>
        <w:spacing w:line="400" w:lineRule="exact"/>
        <w:ind w:firstLineChars="200" w:firstLine="480"/>
        <w:rPr>
          <w:rFonts w:ascii="宋体" w:hAnsi="宋体" w:hint="eastAsia"/>
          <w:sz w:val="24"/>
          <w:szCs w:val="24"/>
        </w:rPr>
      </w:pPr>
      <w:r w:rsidRPr="00AA323E">
        <w:rPr>
          <w:rFonts w:ascii="宋体" w:hAnsi="宋体" w:hint="eastAsia"/>
          <w:sz w:val="24"/>
          <w:szCs w:val="24"/>
        </w:rPr>
        <w:t>重新比选的投标人仍然少于三个的，按照竞争性比</w:t>
      </w:r>
      <w:proofErr w:type="gramStart"/>
      <w:r w:rsidRPr="00AA323E">
        <w:rPr>
          <w:rFonts w:ascii="宋体" w:hAnsi="宋体" w:hint="eastAsia"/>
          <w:sz w:val="24"/>
          <w:szCs w:val="24"/>
        </w:rPr>
        <w:t>选文件</w:t>
      </w:r>
      <w:proofErr w:type="gramEnd"/>
      <w:r w:rsidRPr="00AA323E">
        <w:rPr>
          <w:rFonts w:ascii="宋体" w:hAnsi="宋体" w:hint="eastAsia"/>
          <w:sz w:val="24"/>
          <w:szCs w:val="24"/>
        </w:rPr>
        <w:t>规定的程序开标和评标。重新招标经评审</w:t>
      </w:r>
      <w:proofErr w:type="gramStart"/>
      <w:r w:rsidRPr="00AA323E">
        <w:rPr>
          <w:rFonts w:ascii="宋体" w:hAnsi="宋体" w:hint="eastAsia"/>
          <w:sz w:val="24"/>
          <w:szCs w:val="24"/>
        </w:rPr>
        <w:t>有</w:t>
      </w:r>
      <w:proofErr w:type="gramEnd"/>
      <w:r w:rsidRPr="00AA323E">
        <w:rPr>
          <w:rFonts w:ascii="宋体" w:hAnsi="宋体" w:hint="eastAsia"/>
          <w:sz w:val="24"/>
          <w:szCs w:val="24"/>
        </w:rPr>
        <w:t>有效投标人的，应当依法确定中标候选人</w:t>
      </w:r>
      <w:r w:rsidRPr="00AA323E">
        <w:rPr>
          <w:rFonts w:ascii="宋体" w:hAnsi="宋体"/>
          <w:sz w:val="24"/>
          <w:szCs w:val="24"/>
        </w:rPr>
        <w:t>。</w:t>
      </w:r>
    </w:p>
    <w:p w14:paraId="5793276C" w14:textId="77777777" w:rsidR="00155542" w:rsidRPr="00AA323E" w:rsidRDefault="009B7733">
      <w:pPr>
        <w:pStyle w:val="23"/>
        <w:spacing w:before="0" w:after="0" w:line="360" w:lineRule="auto"/>
        <w:jc w:val="center"/>
        <w:rPr>
          <w:rFonts w:ascii="宋体" w:eastAsia="宋体" w:hAnsi="宋体" w:hint="eastAsia"/>
          <w:b w:val="0"/>
          <w:sz w:val="36"/>
          <w:szCs w:val="30"/>
        </w:rPr>
      </w:pPr>
      <w:r w:rsidRPr="00AA323E">
        <w:rPr>
          <w:rFonts w:ascii="宋体" w:eastAsia="宋体" w:hAnsi="宋体"/>
          <w:sz w:val="24"/>
          <w:szCs w:val="24"/>
        </w:rPr>
        <w:br w:type="page"/>
      </w:r>
      <w:bookmarkStart w:id="201" w:name="_Toc8916"/>
      <w:bookmarkStart w:id="202" w:name="_Toc3844"/>
      <w:bookmarkStart w:id="203" w:name="_Toc10768"/>
      <w:bookmarkStart w:id="204" w:name="_Toc65660354"/>
      <w:bookmarkStart w:id="205" w:name="_Toc106034794"/>
      <w:bookmarkStart w:id="206" w:name="_Toc20055"/>
      <w:bookmarkStart w:id="207" w:name="_Toc215158856"/>
      <w:r w:rsidRPr="00AA323E">
        <w:rPr>
          <w:rFonts w:ascii="宋体" w:eastAsia="宋体" w:hAnsi="宋体" w:hint="eastAsia"/>
          <w:b w:val="0"/>
          <w:sz w:val="36"/>
          <w:szCs w:val="30"/>
        </w:rPr>
        <w:lastRenderedPageBreak/>
        <w:t>第五篇</w:t>
      </w:r>
      <w:r w:rsidRPr="00AA323E">
        <w:rPr>
          <w:rFonts w:ascii="宋体" w:eastAsia="宋体" w:hAnsi="宋体" w:hint="eastAsia"/>
          <w:b w:val="0"/>
          <w:sz w:val="36"/>
          <w:szCs w:val="30"/>
        </w:rPr>
        <w:t xml:space="preserve">  </w:t>
      </w:r>
      <w:r w:rsidRPr="00AA323E">
        <w:rPr>
          <w:rFonts w:ascii="宋体" w:eastAsia="宋体" w:hAnsi="宋体" w:hint="eastAsia"/>
          <w:b w:val="0"/>
          <w:sz w:val="36"/>
          <w:szCs w:val="30"/>
        </w:rPr>
        <w:t>投标人须知</w:t>
      </w:r>
      <w:bookmarkEnd w:id="201"/>
      <w:bookmarkEnd w:id="202"/>
      <w:bookmarkEnd w:id="203"/>
      <w:bookmarkEnd w:id="204"/>
      <w:bookmarkEnd w:id="205"/>
      <w:bookmarkEnd w:id="206"/>
      <w:bookmarkEnd w:id="207"/>
    </w:p>
    <w:p w14:paraId="435C31E7" w14:textId="77777777" w:rsidR="00155542" w:rsidRPr="00AA323E" w:rsidRDefault="009B7733">
      <w:pPr>
        <w:pStyle w:val="23"/>
        <w:adjustRightInd w:val="0"/>
        <w:snapToGrid w:val="0"/>
        <w:spacing w:before="0" w:after="0" w:line="400" w:lineRule="exact"/>
        <w:ind w:firstLineChars="200" w:firstLine="482"/>
        <w:rPr>
          <w:rFonts w:ascii="宋体" w:eastAsia="宋体" w:hAnsi="宋体" w:hint="eastAsia"/>
          <w:sz w:val="24"/>
        </w:rPr>
      </w:pPr>
      <w:bookmarkStart w:id="208" w:name="_Toc21557"/>
      <w:bookmarkStart w:id="209" w:name="_Toc2864"/>
      <w:bookmarkStart w:id="210" w:name="_Toc16524"/>
      <w:bookmarkStart w:id="211" w:name="_Toc65660355"/>
      <w:bookmarkStart w:id="212" w:name="_Toc106034795"/>
      <w:bookmarkStart w:id="213" w:name="_Toc5290"/>
      <w:bookmarkStart w:id="214" w:name="_Toc215158857"/>
      <w:r w:rsidRPr="00AA323E">
        <w:rPr>
          <w:rFonts w:ascii="宋体" w:eastAsia="宋体" w:hAnsi="宋体" w:hint="eastAsia"/>
          <w:sz w:val="24"/>
        </w:rPr>
        <w:t>一、比选费用</w:t>
      </w:r>
      <w:bookmarkEnd w:id="208"/>
      <w:bookmarkEnd w:id="209"/>
      <w:bookmarkEnd w:id="210"/>
      <w:bookmarkEnd w:id="211"/>
      <w:bookmarkEnd w:id="212"/>
      <w:bookmarkEnd w:id="213"/>
      <w:bookmarkEnd w:id="214"/>
    </w:p>
    <w:p w14:paraId="42F33253" w14:textId="77777777" w:rsidR="00155542" w:rsidRPr="00AA323E" w:rsidRDefault="009B7733">
      <w:pPr>
        <w:pStyle w:val="18"/>
        <w:spacing w:line="400" w:lineRule="exact"/>
        <w:ind w:firstLineChars="200" w:firstLine="480"/>
        <w:rPr>
          <w:rFonts w:hAnsi="宋体" w:hint="eastAsia"/>
          <w:sz w:val="24"/>
          <w:szCs w:val="24"/>
        </w:rPr>
      </w:pPr>
      <w:r w:rsidRPr="00AA323E">
        <w:rPr>
          <w:rFonts w:hAnsi="宋体" w:hint="eastAsia"/>
          <w:sz w:val="24"/>
          <w:szCs w:val="24"/>
        </w:rPr>
        <w:t>参与报价的投标人应承担其编制响应文件与递交响应文件所涉及的一切费用，不论比选结果如何，招标人和招标代理机构在任何情况下无义务也无责任承担这些费用。</w:t>
      </w:r>
    </w:p>
    <w:p w14:paraId="06DE77F7" w14:textId="77777777" w:rsidR="00155542" w:rsidRPr="00AA323E" w:rsidRDefault="009B7733">
      <w:pPr>
        <w:pStyle w:val="23"/>
        <w:adjustRightInd w:val="0"/>
        <w:snapToGrid w:val="0"/>
        <w:spacing w:before="0" w:after="0" w:line="400" w:lineRule="exact"/>
        <w:ind w:firstLineChars="200" w:firstLine="482"/>
        <w:rPr>
          <w:rFonts w:ascii="宋体" w:eastAsia="宋体" w:hAnsi="宋体" w:hint="eastAsia"/>
          <w:sz w:val="24"/>
        </w:rPr>
      </w:pPr>
      <w:bookmarkStart w:id="215" w:name="_Toc31739"/>
      <w:bookmarkStart w:id="216" w:name="_Toc5915"/>
      <w:bookmarkStart w:id="217" w:name="_Toc31070"/>
      <w:bookmarkStart w:id="218" w:name="_Toc65660356"/>
      <w:bookmarkStart w:id="219" w:name="_Toc19814"/>
      <w:bookmarkStart w:id="220" w:name="_Toc106034796"/>
      <w:bookmarkStart w:id="221" w:name="_Toc215158858"/>
      <w:r w:rsidRPr="00AA323E">
        <w:rPr>
          <w:rFonts w:ascii="宋体" w:eastAsia="宋体" w:hAnsi="宋体" w:hint="eastAsia"/>
          <w:sz w:val="24"/>
        </w:rPr>
        <w:t>二、竞争性比</w:t>
      </w:r>
      <w:proofErr w:type="gramStart"/>
      <w:r w:rsidRPr="00AA323E">
        <w:rPr>
          <w:rFonts w:ascii="宋体" w:eastAsia="宋体" w:hAnsi="宋体" w:hint="eastAsia"/>
          <w:sz w:val="24"/>
        </w:rPr>
        <w:t>选文件</w:t>
      </w:r>
      <w:bookmarkEnd w:id="215"/>
      <w:bookmarkEnd w:id="216"/>
      <w:bookmarkEnd w:id="217"/>
      <w:bookmarkEnd w:id="218"/>
      <w:bookmarkEnd w:id="219"/>
      <w:bookmarkEnd w:id="220"/>
      <w:bookmarkEnd w:id="221"/>
      <w:proofErr w:type="gramEnd"/>
      <w:r w:rsidRPr="00AA323E">
        <w:rPr>
          <w:rFonts w:ascii="宋体" w:eastAsia="宋体" w:hAnsi="宋体"/>
          <w:sz w:val="24"/>
        </w:rPr>
        <w:tab/>
      </w:r>
    </w:p>
    <w:p w14:paraId="1FAD0218" w14:textId="77777777" w:rsidR="00155542" w:rsidRPr="00AA323E" w:rsidRDefault="009B7733">
      <w:pPr>
        <w:snapToGrid w:val="0"/>
        <w:spacing w:line="400" w:lineRule="exact"/>
        <w:ind w:firstLineChars="150" w:firstLine="360"/>
        <w:rPr>
          <w:rFonts w:ascii="宋体" w:hAnsi="宋体" w:hint="eastAsia"/>
          <w:sz w:val="24"/>
          <w:szCs w:val="24"/>
        </w:rPr>
      </w:pPr>
      <w:r w:rsidRPr="00AA323E">
        <w:rPr>
          <w:rFonts w:ascii="宋体" w:hAnsi="宋体" w:hint="eastAsia"/>
          <w:sz w:val="24"/>
          <w:szCs w:val="24"/>
        </w:rPr>
        <w:t>（一）竞争性比</w:t>
      </w:r>
      <w:proofErr w:type="gramStart"/>
      <w:r w:rsidRPr="00AA323E">
        <w:rPr>
          <w:rFonts w:ascii="宋体" w:hAnsi="宋体" w:hint="eastAsia"/>
          <w:sz w:val="24"/>
          <w:szCs w:val="24"/>
        </w:rPr>
        <w:t>选文件</w:t>
      </w:r>
      <w:proofErr w:type="gramEnd"/>
      <w:r w:rsidRPr="00AA323E">
        <w:rPr>
          <w:rFonts w:ascii="宋体" w:hAnsi="宋体" w:hint="eastAsia"/>
          <w:sz w:val="24"/>
          <w:szCs w:val="24"/>
        </w:rPr>
        <w:t>由竞争性比选公告、比选项目技术（质量）需求、比选项目服务需求、采购程序、评定成交的标准、无效报价及采购终止、投标人须知、合同草案条款、响应文件格式要求七部分组成。</w:t>
      </w:r>
    </w:p>
    <w:p w14:paraId="4B361182" w14:textId="77777777" w:rsidR="00155542" w:rsidRPr="00AA323E" w:rsidRDefault="009B7733">
      <w:pPr>
        <w:snapToGrid w:val="0"/>
        <w:spacing w:line="400" w:lineRule="exact"/>
        <w:ind w:firstLineChars="150" w:firstLine="360"/>
        <w:rPr>
          <w:rFonts w:ascii="宋体" w:hAnsi="宋体" w:hint="eastAsia"/>
          <w:sz w:val="24"/>
          <w:szCs w:val="24"/>
        </w:rPr>
      </w:pPr>
      <w:r w:rsidRPr="00AA323E">
        <w:rPr>
          <w:rFonts w:ascii="宋体" w:hAnsi="宋体" w:hint="eastAsia"/>
          <w:sz w:val="24"/>
          <w:szCs w:val="24"/>
        </w:rPr>
        <w:t>（二）招标人（或招标代理机构）所作的一切有效的书面通知、修改及补充，都是竞争性比</w:t>
      </w:r>
      <w:proofErr w:type="gramStart"/>
      <w:r w:rsidRPr="00AA323E">
        <w:rPr>
          <w:rFonts w:ascii="宋体" w:hAnsi="宋体" w:hint="eastAsia"/>
          <w:sz w:val="24"/>
          <w:szCs w:val="24"/>
        </w:rPr>
        <w:t>选文件</w:t>
      </w:r>
      <w:proofErr w:type="gramEnd"/>
      <w:r w:rsidRPr="00AA323E">
        <w:rPr>
          <w:rFonts w:ascii="宋体" w:hAnsi="宋体" w:hint="eastAsia"/>
          <w:sz w:val="24"/>
          <w:szCs w:val="24"/>
        </w:rPr>
        <w:t>不可分割的部分。</w:t>
      </w:r>
    </w:p>
    <w:p w14:paraId="744A8A4E" w14:textId="77777777" w:rsidR="00155542" w:rsidRPr="00AA323E" w:rsidRDefault="009B7733">
      <w:pPr>
        <w:pStyle w:val="23"/>
        <w:adjustRightInd w:val="0"/>
        <w:snapToGrid w:val="0"/>
        <w:spacing w:before="0" w:after="0" w:line="400" w:lineRule="exact"/>
        <w:ind w:firstLineChars="200" w:firstLine="482"/>
        <w:rPr>
          <w:rFonts w:ascii="宋体" w:eastAsia="宋体" w:hAnsi="宋体" w:hint="eastAsia"/>
          <w:sz w:val="24"/>
        </w:rPr>
      </w:pPr>
      <w:bookmarkStart w:id="222" w:name="_Toc106034797"/>
      <w:bookmarkStart w:id="223" w:name="_Toc14012"/>
      <w:bookmarkStart w:id="224" w:name="_Toc3061"/>
      <w:bookmarkStart w:id="225" w:name="_Toc9532"/>
      <w:bookmarkStart w:id="226" w:name="_Toc1922"/>
      <w:bookmarkStart w:id="227" w:name="_Toc65660357"/>
      <w:bookmarkStart w:id="228" w:name="_Toc215158859"/>
      <w:r w:rsidRPr="00AA323E">
        <w:rPr>
          <w:rFonts w:ascii="宋体" w:eastAsia="宋体" w:hAnsi="宋体" w:hint="eastAsia"/>
          <w:sz w:val="24"/>
        </w:rPr>
        <w:t>三、报价要求</w:t>
      </w:r>
      <w:bookmarkEnd w:id="222"/>
      <w:bookmarkEnd w:id="223"/>
      <w:bookmarkEnd w:id="224"/>
      <w:bookmarkEnd w:id="225"/>
      <w:bookmarkEnd w:id="226"/>
      <w:bookmarkEnd w:id="227"/>
      <w:bookmarkEnd w:id="228"/>
    </w:p>
    <w:p w14:paraId="6AA8C99F" w14:textId="77777777" w:rsidR="00155542" w:rsidRPr="00AA323E" w:rsidRDefault="009B7733">
      <w:pPr>
        <w:snapToGrid w:val="0"/>
        <w:spacing w:line="400" w:lineRule="exact"/>
        <w:ind w:firstLineChars="150" w:firstLine="360"/>
        <w:outlineLvl w:val="2"/>
        <w:rPr>
          <w:rFonts w:ascii="宋体" w:hAnsi="宋体" w:hint="eastAsia"/>
          <w:sz w:val="24"/>
          <w:szCs w:val="24"/>
        </w:rPr>
      </w:pPr>
      <w:r w:rsidRPr="00AA323E">
        <w:rPr>
          <w:rFonts w:ascii="宋体" w:hAnsi="宋体" w:hint="eastAsia"/>
          <w:sz w:val="24"/>
          <w:szCs w:val="24"/>
        </w:rPr>
        <w:t>（一）响应文件</w:t>
      </w:r>
    </w:p>
    <w:p w14:paraId="684BB931" w14:textId="77777777" w:rsidR="00155542" w:rsidRPr="00AA323E" w:rsidRDefault="009B7733">
      <w:pPr>
        <w:spacing w:line="400" w:lineRule="exact"/>
        <w:ind w:firstLineChars="200" w:firstLine="480"/>
        <w:rPr>
          <w:rFonts w:ascii="宋体" w:hAnsi="宋体" w:hint="eastAsia"/>
          <w:sz w:val="24"/>
          <w:szCs w:val="24"/>
        </w:rPr>
      </w:pPr>
      <w:r w:rsidRPr="00AA323E">
        <w:rPr>
          <w:rFonts w:ascii="宋体" w:hAnsi="宋体" w:hint="eastAsia"/>
          <w:sz w:val="24"/>
          <w:szCs w:val="24"/>
        </w:rPr>
        <w:t>投标人应当按照竞争性比</w:t>
      </w:r>
      <w:proofErr w:type="gramStart"/>
      <w:r w:rsidRPr="00AA323E">
        <w:rPr>
          <w:rFonts w:ascii="宋体" w:hAnsi="宋体" w:hint="eastAsia"/>
          <w:sz w:val="24"/>
          <w:szCs w:val="24"/>
        </w:rPr>
        <w:t>选文件</w:t>
      </w:r>
      <w:proofErr w:type="gramEnd"/>
      <w:r w:rsidRPr="00AA323E">
        <w:rPr>
          <w:rFonts w:ascii="宋体" w:hAnsi="宋体" w:hint="eastAsia"/>
          <w:sz w:val="24"/>
          <w:szCs w:val="24"/>
        </w:rPr>
        <w:t>的要求编制响应文件，并对竞争性比</w:t>
      </w:r>
      <w:proofErr w:type="gramStart"/>
      <w:r w:rsidRPr="00AA323E">
        <w:rPr>
          <w:rFonts w:ascii="宋体" w:hAnsi="宋体" w:hint="eastAsia"/>
          <w:sz w:val="24"/>
          <w:szCs w:val="24"/>
        </w:rPr>
        <w:t>选文件</w:t>
      </w:r>
      <w:proofErr w:type="gramEnd"/>
      <w:r w:rsidRPr="00AA323E">
        <w:rPr>
          <w:rFonts w:ascii="宋体" w:hAnsi="宋体" w:hint="eastAsia"/>
          <w:sz w:val="24"/>
          <w:szCs w:val="24"/>
        </w:rPr>
        <w:t>提出的要求和条件</w:t>
      </w:r>
      <w:proofErr w:type="gramStart"/>
      <w:r w:rsidRPr="00AA323E">
        <w:rPr>
          <w:rFonts w:ascii="宋体" w:hAnsi="宋体" w:hint="eastAsia"/>
          <w:sz w:val="24"/>
          <w:szCs w:val="24"/>
        </w:rPr>
        <w:t>作出</w:t>
      </w:r>
      <w:proofErr w:type="gramEnd"/>
      <w:r w:rsidRPr="00AA323E">
        <w:rPr>
          <w:rFonts w:ascii="宋体" w:hAnsi="宋体" w:hint="eastAsia"/>
          <w:sz w:val="24"/>
          <w:szCs w:val="24"/>
        </w:rPr>
        <w:t>实质性响应，响应文件原则上采用软面订本。</w:t>
      </w:r>
    </w:p>
    <w:p w14:paraId="3C0C843D" w14:textId="77777777" w:rsidR="00155542" w:rsidRPr="00AA323E" w:rsidRDefault="009B7733">
      <w:pPr>
        <w:spacing w:line="400" w:lineRule="exact"/>
        <w:ind w:firstLineChars="200" w:firstLine="480"/>
        <w:rPr>
          <w:rFonts w:ascii="宋体" w:hAnsi="宋体" w:hint="eastAsia"/>
          <w:sz w:val="24"/>
          <w:szCs w:val="24"/>
        </w:rPr>
      </w:pPr>
      <w:r w:rsidRPr="00AA323E">
        <w:rPr>
          <w:rFonts w:ascii="宋体" w:hAnsi="宋体" w:hint="eastAsia"/>
          <w:sz w:val="24"/>
          <w:szCs w:val="24"/>
        </w:rPr>
        <w:t>1.</w:t>
      </w:r>
      <w:r w:rsidRPr="00AA323E">
        <w:rPr>
          <w:rFonts w:ascii="宋体" w:hAnsi="宋体" w:hint="eastAsia"/>
          <w:sz w:val="24"/>
          <w:szCs w:val="24"/>
        </w:rPr>
        <w:t>响应文件组成</w:t>
      </w:r>
    </w:p>
    <w:p w14:paraId="4739E02B" w14:textId="77777777" w:rsidR="00155542" w:rsidRPr="00AA323E" w:rsidRDefault="009B7733">
      <w:pPr>
        <w:spacing w:line="400" w:lineRule="exact"/>
        <w:ind w:firstLineChars="200" w:firstLine="480"/>
        <w:rPr>
          <w:rFonts w:ascii="宋体" w:hAnsi="宋体" w:hint="eastAsia"/>
          <w:sz w:val="24"/>
          <w:szCs w:val="24"/>
        </w:rPr>
      </w:pPr>
      <w:r w:rsidRPr="00AA323E">
        <w:rPr>
          <w:rFonts w:ascii="宋体" w:hAnsi="宋体" w:hint="eastAsia"/>
          <w:sz w:val="24"/>
          <w:szCs w:val="24"/>
        </w:rPr>
        <w:t>响应文件由“第七篇响应文件格式要求”规定的部分和投标人所作的一切有效补充、修改和承诺等文件组成，投标人应按照“第七篇响应文件格式”规定进行编写和装订，也可在基本格式基础上对表格进行扩展，未规定格式的由投标人自定格式。</w:t>
      </w:r>
    </w:p>
    <w:p w14:paraId="12599A74" w14:textId="77777777" w:rsidR="00155542" w:rsidRPr="00AA323E" w:rsidRDefault="009B7733">
      <w:pPr>
        <w:spacing w:line="400" w:lineRule="exact"/>
        <w:ind w:firstLineChars="200" w:firstLine="480"/>
        <w:rPr>
          <w:rFonts w:ascii="宋体" w:hAnsi="宋体" w:hint="eastAsia"/>
          <w:sz w:val="24"/>
          <w:szCs w:val="24"/>
        </w:rPr>
      </w:pPr>
      <w:r w:rsidRPr="00AA323E">
        <w:rPr>
          <w:rFonts w:ascii="宋体" w:hAnsi="宋体" w:hint="eastAsia"/>
          <w:sz w:val="24"/>
          <w:szCs w:val="24"/>
        </w:rPr>
        <w:t>2.</w:t>
      </w:r>
      <w:r w:rsidRPr="00AA323E">
        <w:rPr>
          <w:rFonts w:ascii="宋体" w:hAnsi="宋体" w:hint="eastAsia"/>
          <w:sz w:val="24"/>
          <w:szCs w:val="24"/>
        </w:rPr>
        <w:t>联合体</w:t>
      </w:r>
    </w:p>
    <w:p w14:paraId="12871CE6" w14:textId="77777777" w:rsidR="00155542" w:rsidRPr="00AA323E" w:rsidRDefault="009B7733">
      <w:pPr>
        <w:spacing w:line="400" w:lineRule="exact"/>
        <w:ind w:firstLineChars="200" w:firstLine="480"/>
        <w:rPr>
          <w:rFonts w:ascii="宋体" w:hAnsi="宋体" w:hint="eastAsia"/>
          <w:sz w:val="24"/>
          <w:szCs w:val="24"/>
        </w:rPr>
      </w:pPr>
      <w:r w:rsidRPr="00AA323E">
        <w:rPr>
          <w:rFonts w:ascii="宋体" w:hAnsi="宋体" w:hint="eastAsia"/>
          <w:sz w:val="24"/>
        </w:rPr>
        <w:t>不允许</w:t>
      </w:r>
    </w:p>
    <w:p w14:paraId="646C6557" w14:textId="77777777" w:rsidR="00155542" w:rsidRPr="00AA323E" w:rsidRDefault="009B7733">
      <w:pPr>
        <w:spacing w:line="400" w:lineRule="exact"/>
        <w:ind w:firstLineChars="200" w:firstLine="480"/>
        <w:rPr>
          <w:rFonts w:ascii="宋体" w:hAnsi="宋体" w:hint="eastAsia"/>
          <w:sz w:val="24"/>
          <w:szCs w:val="24"/>
        </w:rPr>
      </w:pPr>
      <w:r w:rsidRPr="00AA323E">
        <w:rPr>
          <w:rFonts w:ascii="宋体" w:hAnsi="宋体" w:hint="eastAsia"/>
          <w:sz w:val="24"/>
          <w:szCs w:val="24"/>
        </w:rPr>
        <w:t>3.</w:t>
      </w:r>
      <w:r w:rsidRPr="00AA323E">
        <w:rPr>
          <w:rFonts w:ascii="宋体" w:hAnsi="宋体" w:hint="eastAsia"/>
          <w:sz w:val="24"/>
          <w:szCs w:val="24"/>
        </w:rPr>
        <w:t>报价有效期：响应文件及有关承诺文件有效期为提交响应文件截止时间起</w:t>
      </w:r>
      <w:r w:rsidRPr="00AA323E">
        <w:rPr>
          <w:rFonts w:ascii="宋体" w:hAnsi="宋体" w:hint="eastAsia"/>
          <w:sz w:val="24"/>
          <w:szCs w:val="24"/>
        </w:rPr>
        <w:t>90</w:t>
      </w:r>
      <w:r w:rsidRPr="00AA323E">
        <w:rPr>
          <w:rFonts w:ascii="宋体" w:hAnsi="宋体" w:hint="eastAsia"/>
          <w:sz w:val="24"/>
          <w:szCs w:val="24"/>
        </w:rPr>
        <w:t>天。</w:t>
      </w:r>
    </w:p>
    <w:p w14:paraId="2D78A6E1" w14:textId="77777777" w:rsidR="00155542" w:rsidRPr="00AA323E" w:rsidRDefault="009B7733">
      <w:pPr>
        <w:snapToGrid w:val="0"/>
        <w:spacing w:line="400" w:lineRule="exact"/>
        <w:ind w:firstLineChars="150" w:firstLine="360"/>
        <w:outlineLvl w:val="2"/>
        <w:rPr>
          <w:rFonts w:ascii="宋体" w:hAnsi="宋体" w:hint="eastAsia"/>
          <w:sz w:val="24"/>
          <w:szCs w:val="24"/>
        </w:rPr>
      </w:pPr>
      <w:r w:rsidRPr="00AA323E">
        <w:rPr>
          <w:rFonts w:ascii="宋体" w:hAnsi="宋体" w:hint="eastAsia"/>
          <w:sz w:val="24"/>
          <w:szCs w:val="24"/>
        </w:rPr>
        <w:t>（二）保证金：无</w:t>
      </w:r>
    </w:p>
    <w:p w14:paraId="08A6CB47" w14:textId="77777777" w:rsidR="00155542" w:rsidRPr="00AA323E" w:rsidRDefault="009B7733">
      <w:pPr>
        <w:snapToGrid w:val="0"/>
        <w:spacing w:line="400" w:lineRule="exact"/>
        <w:ind w:firstLineChars="150" w:firstLine="360"/>
        <w:outlineLvl w:val="2"/>
        <w:rPr>
          <w:rFonts w:ascii="宋体" w:hAnsi="宋体" w:hint="eastAsia"/>
          <w:sz w:val="24"/>
          <w:szCs w:val="24"/>
        </w:rPr>
      </w:pPr>
      <w:r w:rsidRPr="00AA323E">
        <w:rPr>
          <w:rFonts w:ascii="宋体" w:hAnsi="宋体" w:hint="eastAsia"/>
          <w:sz w:val="24"/>
          <w:szCs w:val="24"/>
        </w:rPr>
        <w:t>（三）修正错误</w:t>
      </w:r>
    </w:p>
    <w:p w14:paraId="01D1057D" w14:textId="77777777" w:rsidR="00155542" w:rsidRPr="00AA323E" w:rsidRDefault="009B7733">
      <w:pPr>
        <w:spacing w:line="400" w:lineRule="exact"/>
        <w:ind w:firstLineChars="200" w:firstLine="480"/>
        <w:rPr>
          <w:rFonts w:ascii="宋体" w:hAnsi="宋体" w:hint="eastAsia"/>
          <w:sz w:val="24"/>
          <w:szCs w:val="24"/>
        </w:rPr>
      </w:pPr>
      <w:r w:rsidRPr="00AA323E">
        <w:rPr>
          <w:rFonts w:ascii="宋体" w:hAnsi="宋体" w:hint="eastAsia"/>
          <w:sz w:val="24"/>
          <w:szCs w:val="24"/>
        </w:rPr>
        <w:t>若投标人所递交的响应文件或报价中的价格出现大写金额和小写金额不一致的错误，以大写金额修正为准。</w:t>
      </w:r>
    </w:p>
    <w:p w14:paraId="4ACC43B5" w14:textId="77777777" w:rsidR="00155542" w:rsidRPr="00AA323E" w:rsidRDefault="009B7733">
      <w:pPr>
        <w:spacing w:line="400" w:lineRule="exact"/>
        <w:ind w:firstLineChars="200" w:firstLine="480"/>
        <w:rPr>
          <w:rFonts w:ascii="宋体" w:hAnsi="宋体" w:hint="eastAsia"/>
          <w:sz w:val="24"/>
          <w:szCs w:val="24"/>
        </w:rPr>
      </w:pPr>
      <w:r w:rsidRPr="00AA323E">
        <w:rPr>
          <w:rFonts w:ascii="宋体" w:hAnsi="宋体" w:hint="eastAsia"/>
          <w:sz w:val="24"/>
          <w:szCs w:val="24"/>
        </w:rPr>
        <w:t>评审小组或招标人按上述修正错误的原则及方法修正投标人的报价，投标人同意并签署确认后，修正后的报价对投标人具有约束作用。如果投标人不接受修正后的价格，将视为无效报价。</w:t>
      </w:r>
    </w:p>
    <w:p w14:paraId="194E528C" w14:textId="77777777" w:rsidR="00155542" w:rsidRPr="00AA323E" w:rsidRDefault="009B7733">
      <w:pPr>
        <w:snapToGrid w:val="0"/>
        <w:spacing w:line="400" w:lineRule="exact"/>
        <w:ind w:firstLineChars="150" w:firstLine="360"/>
        <w:outlineLvl w:val="2"/>
        <w:rPr>
          <w:rFonts w:ascii="宋体" w:hAnsi="宋体" w:hint="eastAsia"/>
          <w:sz w:val="24"/>
          <w:szCs w:val="24"/>
        </w:rPr>
      </w:pPr>
      <w:r w:rsidRPr="00AA323E">
        <w:rPr>
          <w:rFonts w:ascii="宋体" w:hAnsi="宋体" w:hint="eastAsia"/>
          <w:sz w:val="24"/>
          <w:szCs w:val="24"/>
        </w:rPr>
        <w:lastRenderedPageBreak/>
        <w:t>（四）提交响应文件的份数和签署</w:t>
      </w:r>
    </w:p>
    <w:p w14:paraId="6CC17C87" w14:textId="77777777" w:rsidR="00155542" w:rsidRPr="00AA323E" w:rsidRDefault="009B7733">
      <w:pPr>
        <w:snapToGrid w:val="0"/>
        <w:spacing w:line="400" w:lineRule="exact"/>
        <w:ind w:firstLineChars="200" w:firstLine="480"/>
        <w:rPr>
          <w:rFonts w:ascii="宋体" w:hAnsi="宋体" w:hint="eastAsia"/>
          <w:sz w:val="24"/>
          <w:szCs w:val="24"/>
        </w:rPr>
      </w:pPr>
      <w:r w:rsidRPr="00AA323E">
        <w:rPr>
          <w:rFonts w:ascii="宋体" w:hAnsi="宋体" w:hint="eastAsia"/>
          <w:sz w:val="24"/>
          <w:szCs w:val="24"/>
        </w:rPr>
        <w:t>1.</w:t>
      </w:r>
      <w:r w:rsidRPr="00AA323E">
        <w:rPr>
          <w:rFonts w:ascii="宋体" w:hAnsi="宋体" w:hint="eastAsia"/>
          <w:sz w:val="24"/>
          <w:szCs w:val="24"/>
        </w:rPr>
        <w:t>响应文件一式贰份，其中正本一份，副本一份；副本可为正本的复印件，应与正本一致，如出现不一致情况以正本为准。</w:t>
      </w:r>
    </w:p>
    <w:p w14:paraId="55D345AC" w14:textId="77777777" w:rsidR="00155542" w:rsidRPr="00AA323E" w:rsidRDefault="009B7733">
      <w:pPr>
        <w:snapToGrid w:val="0"/>
        <w:spacing w:line="400" w:lineRule="exact"/>
        <w:ind w:firstLineChars="200" w:firstLine="480"/>
        <w:rPr>
          <w:rFonts w:ascii="宋体" w:hAnsi="宋体" w:hint="eastAsia"/>
          <w:sz w:val="24"/>
        </w:rPr>
      </w:pPr>
      <w:r w:rsidRPr="00AA323E">
        <w:rPr>
          <w:rFonts w:ascii="宋体" w:hAnsi="宋体" w:hint="eastAsia"/>
          <w:sz w:val="24"/>
          <w:szCs w:val="24"/>
        </w:rPr>
        <w:t>2.</w:t>
      </w:r>
      <w:r w:rsidRPr="00AA323E">
        <w:rPr>
          <w:rFonts w:ascii="宋体" w:hAnsi="宋体" w:hint="eastAsia"/>
          <w:sz w:val="24"/>
        </w:rPr>
        <w:t>在响应文件正本中，竞争性比</w:t>
      </w:r>
      <w:proofErr w:type="gramStart"/>
      <w:r w:rsidRPr="00AA323E">
        <w:rPr>
          <w:rFonts w:ascii="宋体" w:hAnsi="宋体" w:hint="eastAsia"/>
          <w:sz w:val="24"/>
        </w:rPr>
        <w:t>选文件</w:t>
      </w:r>
      <w:proofErr w:type="gramEnd"/>
      <w:r w:rsidRPr="00AA323E">
        <w:rPr>
          <w:rFonts w:ascii="宋体" w:hAnsi="宋体" w:hint="eastAsia"/>
          <w:sz w:val="24"/>
        </w:rPr>
        <w:t>第七篇响应文件格式中规定签署、盖章的地方必须按其规定签署、盖章。</w:t>
      </w:r>
    </w:p>
    <w:p w14:paraId="2524B06D" w14:textId="77777777" w:rsidR="00155542" w:rsidRPr="00AA323E" w:rsidRDefault="009B7733">
      <w:pPr>
        <w:snapToGrid w:val="0"/>
        <w:spacing w:line="400" w:lineRule="exact"/>
        <w:ind w:firstLineChars="200" w:firstLine="480"/>
        <w:rPr>
          <w:rFonts w:ascii="宋体" w:hAnsi="宋体" w:hint="eastAsia"/>
          <w:sz w:val="24"/>
        </w:rPr>
      </w:pPr>
      <w:r w:rsidRPr="00AA323E">
        <w:rPr>
          <w:rFonts w:ascii="宋体" w:hAnsi="宋体" w:hint="eastAsia"/>
          <w:sz w:val="24"/>
        </w:rPr>
        <w:t>3.</w:t>
      </w:r>
      <w:r w:rsidRPr="00AA323E">
        <w:rPr>
          <w:rFonts w:ascii="宋体" w:hAnsi="宋体" w:hint="eastAsia"/>
          <w:sz w:val="24"/>
        </w:rPr>
        <w:t>若投标人对响应文件的错处作必要修改，则应在修改处加盖投标人公章或由法定代表人（或其授权代表）</w:t>
      </w:r>
      <w:r w:rsidRPr="00AA323E">
        <w:rPr>
          <w:rFonts w:ascii="宋体" w:hAnsi="宋体" w:hint="eastAsia"/>
          <w:sz w:val="24"/>
          <w:szCs w:val="24"/>
        </w:rPr>
        <w:t>签署</w:t>
      </w:r>
      <w:r w:rsidRPr="00AA323E">
        <w:rPr>
          <w:rFonts w:ascii="宋体" w:hAnsi="宋体" w:hint="eastAsia"/>
          <w:sz w:val="24"/>
        </w:rPr>
        <w:t>确认。</w:t>
      </w:r>
    </w:p>
    <w:p w14:paraId="0B911061" w14:textId="77777777" w:rsidR="00155542" w:rsidRPr="00AA323E" w:rsidRDefault="009B7733">
      <w:pPr>
        <w:snapToGrid w:val="0"/>
        <w:spacing w:line="400" w:lineRule="exact"/>
        <w:ind w:firstLineChars="200" w:firstLine="480"/>
        <w:rPr>
          <w:rFonts w:ascii="宋体" w:hAnsi="宋体" w:hint="eastAsia"/>
          <w:sz w:val="24"/>
        </w:rPr>
      </w:pPr>
      <w:r w:rsidRPr="00AA323E">
        <w:rPr>
          <w:rFonts w:ascii="宋体" w:hAnsi="宋体" w:hint="eastAsia"/>
          <w:sz w:val="24"/>
        </w:rPr>
        <w:t>4.</w:t>
      </w:r>
      <w:r w:rsidRPr="00AA323E">
        <w:rPr>
          <w:rFonts w:ascii="宋体" w:hAnsi="宋体" w:hint="eastAsia"/>
          <w:sz w:val="24"/>
        </w:rPr>
        <w:t>电报、电话、传真形式的响应文件概不接受。</w:t>
      </w:r>
    </w:p>
    <w:p w14:paraId="572E175A" w14:textId="77777777" w:rsidR="00155542" w:rsidRPr="00AA323E" w:rsidRDefault="009B7733">
      <w:pPr>
        <w:snapToGrid w:val="0"/>
        <w:spacing w:line="400" w:lineRule="exact"/>
        <w:ind w:firstLineChars="150" w:firstLine="360"/>
        <w:outlineLvl w:val="2"/>
        <w:rPr>
          <w:rFonts w:ascii="宋体" w:hAnsi="宋体" w:hint="eastAsia"/>
          <w:sz w:val="24"/>
          <w:szCs w:val="24"/>
        </w:rPr>
      </w:pPr>
      <w:r w:rsidRPr="00AA323E">
        <w:rPr>
          <w:rFonts w:ascii="宋体" w:hAnsi="宋体" w:hint="eastAsia"/>
          <w:sz w:val="24"/>
          <w:szCs w:val="24"/>
        </w:rPr>
        <w:t>（五）响应文件的递交</w:t>
      </w:r>
    </w:p>
    <w:p w14:paraId="1E42C7CA" w14:textId="77777777" w:rsidR="00155542" w:rsidRPr="00AA323E" w:rsidRDefault="009B7733">
      <w:pPr>
        <w:pStyle w:val="af1"/>
        <w:spacing w:line="400" w:lineRule="exact"/>
        <w:ind w:firstLineChars="200" w:firstLine="480"/>
        <w:rPr>
          <w:rFonts w:hAnsi="宋体" w:hint="eastAsia"/>
          <w:sz w:val="24"/>
        </w:rPr>
      </w:pPr>
      <w:r w:rsidRPr="00AA323E">
        <w:rPr>
          <w:rFonts w:hAnsi="宋体" w:hint="eastAsia"/>
          <w:sz w:val="24"/>
          <w:szCs w:val="24"/>
        </w:rPr>
        <w:t>响应文件的正本、副本均应密封送达报价地点，应在封套上注明比选项目名称、投标人名称。若正本、副本分别进行密封的，还应在封套上注明“正本”、“副本”字样。</w:t>
      </w:r>
    </w:p>
    <w:p w14:paraId="02F76009" w14:textId="77777777" w:rsidR="00155542" w:rsidRPr="00AA323E" w:rsidRDefault="009B7733">
      <w:pPr>
        <w:snapToGrid w:val="0"/>
        <w:spacing w:line="400" w:lineRule="exact"/>
        <w:ind w:firstLineChars="150" w:firstLine="360"/>
        <w:outlineLvl w:val="2"/>
        <w:rPr>
          <w:rFonts w:ascii="宋体" w:hAnsi="宋体" w:hint="eastAsia"/>
          <w:sz w:val="24"/>
          <w:szCs w:val="24"/>
        </w:rPr>
      </w:pPr>
      <w:r w:rsidRPr="00AA323E">
        <w:rPr>
          <w:rFonts w:ascii="宋体" w:hAnsi="宋体" w:hint="eastAsia"/>
          <w:sz w:val="24"/>
          <w:szCs w:val="24"/>
        </w:rPr>
        <w:t>（六）响应文件语言：简体中文</w:t>
      </w:r>
    </w:p>
    <w:p w14:paraId="672BEFF7" w14:textId="77777777" w:rsidR="00155542" w:rsidRPr="00AA323E" w:rsidRDefault="009B7733">
      <w:pPr>
        <w:pStyle w:val="23"/>
        <w:adjustRightInd w:val="0"/>
        <w:snapToGrid w:val="0"/>
        <w:spacing w:before="0" w:after="0" w:line="400" w:lineRule="exact"/>
        <w:ind w:firstLineChars="200" w:firstLine="482"/>
        <w:rPr>
          <w:rFonts w:ascii="宋体" w:eastAsia="宋体" w:hAnsi="宋体" w:hint="eastAsia"/>
          <w:sz w:val="24"/>
        </w:rPr>
      </w:pPr>
      <w:bookmarkStart w:id="229" w:name="_Toc6242"/>
      <w:bookmarkStart w:id="230" w:name="_Toc65660358"/>
      <w:bookmarkStart w:id="231" w:name="_Toc14702"/>
      <w:bookmarkStart w:id="232" w:name="_Toc10172"/>
      <w:bookmarkStart w:id="233" w:name="_Toc106034798"/>
      <w:bookmarkStart w:id="234" w:name="_Toc11883"/>
      <w:bookmarkStart w:id="235" w:name="_Toc215158860"/>
      <w:r w:rsidRPr="00AA323E">
        <w:rPr>
          <w:rFonts w:ascii="宋体" w:eastAsia="宋体" w:hAnsi="宋体" w:hint="eastAsia"/>
          <w:sz w:val="24"/>
        </w:rPr>
        <w:t>四、中标人的确定和变更</w:t>
      </w:r>
      <w:bookmarkEnd w:id="229"/>
      <w:bookmarkEnd w:id="230"/>
      <w:bookmarkEnd w:id="231"/>
      <w:bookmarkEnd w:id="232"/>
      <w:bookmarkEnd w:id="233"/>
      <w:bookmarkEnd w:id="234"/>
      <w:bookmarkEnd w:id="235"/>
    </w:p>
    <w:p w14:paraId="1BA1C781" w14:textId="77777777" w:rsidR="00155542" w:rsidRPr="00AA323E" w:rsidRDefault="009B7733">
      <w:pPr>
        <w:snapToGrid w:val="0"/>
        <w:spacing w:line="400" w:lineRule="exact"/>
        <w:ind w:firstLineChars="200" w:firstLine="480"/>
        <w:rPr>
          <w:rFonts w:ascii="宋体" w:hAnsi="宋体" w:hint="eastAsia"/>
          <w:sz w:val="24"/>
          <w:szCs w:val="24"/>
        </w:rPr>
      </w:pPr>
      <w:r w:rsidRPr="00AA323E">
        <w:rPr>
          <w:rFonts w:ascii="宋体" w:hAnsi="宋体" w:hint="eastAsia"/>
          <w:sz w:val="24"/>
          <w:szCs w:val="24"/>
        </w:rPr>
        <w:t>（一）招标代理机构应当在评审结束后</w:t>
      </w:r>
      <w:r w:rsidRPr="00AA323E">
        <w:rPr>
          <w:rFonts w:ascii="宋体" w:hAnsi="宋体" w:hint="eastAsia"/>
          <w:sz w:val="24"/>
          <w:szCs w:val="24"/>
        </w:rPr>
        <w:t>2</w:t>
      </w:r>
      <w:r w:rsidRPr="00AA323E">
        <w:rPr>
          <w:rFonts w:ascii="宋体" w:hAnsi="宋体" w:hint="eastAsia"/>
          <w:sz w:val="24"/>
          <w:szCs w:val="24"/>
        </w:rPr>
        <w:t>个工作日内将评审报告送招标人确认。招标人应当在收到评审报告后</w:t>
      </w:r>
      <w:r w:rsidRPr="00AA323E">
        <w:rPr>
          <w:rFonts w:ascii="宋体" w:hAnsi="宋体" w:hint="eastAsia"/>
          <w:sz w:val="24"/>
          <w:szCs w:val="24"/>
        </w:rPr>
        <w:t>5</w:t>
      </w:r>
      <w:r w:rsidRPr="00AA323E">
        <w:rPr>
          <w:rFonts w:ascii="宋体" w:hAnsi="宋体" w:hint="eastAsia"/>
          <w:sz w:val="24"/>
          <w:szCs w:val="24"/>
        </w:rPr>
        <w:t>个工作日内，从评审报告提出的成交候选人中，根据质量和服务均能满足竞争性比</w:t>
      </w:r>
      <w:proofErr w:type="gramStart"/>
      <w:r w:rsidRPr="00AA323E">
        <w:rPr>
          <w:rFonts w:ascii="宋体" w:hAnsi="宋体" w:hint="eastAsia"/>
          <w:sz w:val="24"/>
          <w:szCs w:val="24"/>
        </w:rPr>
        <w:t>选文件</w:t>
      </w:r>
      <w:proofErr w:type="gramEnd"/>
      <w:r w:rsidRPr="00AA323E">
        <w:rPr>
          <w:rFonts w:ascii="宋体" w:hAnsi="宋体" w:hint="eastAsia"/>
          <w:sz w:val="24"/>
          <w:szCs w:val="24"/>
        </w:rPr>
        <w:t>实质性响应要求且报价最低的原则确定中标人，也可以书面授权评审小组直接确定中标人。招标人逾期未确定中标人且不提出异议的，视为确定评审报告提出的报价最低的投标人为中标人。</w:t>
      </w:r>
    </w:p>
    <w:p w14:paraId="286F5224" w14:textId="77777777" w:rsidR="00155542" w:rsidRPr="00AA323E" w:rsidRDefault="009B7733">
      <w:pPr>
        <w:snapToGrid w:val="0"/>
        <w:spacing w:line="400" w:lineRule="exact"/>
        <w:ind w:firstLineChars="200" w:firstLine="480"/>
        <w:rPr>
          <w:rFonts w:ascii="宋体" w:hAnsi="宋体" w:hint="eastAsia"/>
          <w:sz w:val="24"/>
          <w:szCs w:val="24"/>
        </w:rPr>
      </w:pPr>
      <w:r w:rsidRPr="00AA323E">
        <w:rPr>
          <w:rFonts w:ascii="宋体" w:hAnsi="宋体" w:hint="eastAsia"/>
          <w:sz w:val="24"/>
          <w:szCs w:val="24"/>
        </w:rPr>
        <w:t>（二）中标人的变更</w:t>
      </w:r>
    </w:p>
    <w:p w14:paraId="51AF0459" w14:textId="77777777" w:rsidR="00155542" w:rsidRPr="00AA323E" w:rsidRDefault="009B7733">
      <w:pPr>
        <w:snapToGrid w:val="0"/>
        <w:spacing w:line="400" w:lineRule="exact"/>
        <w:ind w:firstLineChars="200" w:firstLine="480"/>
        <w:rPr>
          <w:rFonts w:ascii="宋体" w:hAnsi="宋体" w:hint="eastAsia"/>
          <w:sz w:val="24"/>
          <w:szCs w:val="24"/>
        </w:rPr>
      </w:pPr>
      <w:r w:rsidRPr="00AA323E">
        <w:rPr>
          <w:rFonts w:ascii="宋体" w:hAnsi="宋体" w:hint="eastAsia"/>
          <w:sz w:val="24"/>
          <w:szCs w:val="24"/>
        </w:rPr>
        <w:t>1.</w:t>
      </w:r>
      <w:r w:rsidRPr="00AA323E">
        <w:rPr>
          <w:rFonts w:ascii="宋体" w:hAnsi="宋体" w:hint="eastAsia"/>
          <w:sz w:val="24"/>
          <w:szCs w:val="24"/>
        </w:rPr>
        <w:t>中标人拒绝签订采购合同的，招标人可以按照评审报告推荐的成交候选人顺序，确定排名下一位的候选人为中标人，也可以重新开展采购活动。拒绝签订采购合同的中标人不得参加对该项目重新开展的采购活动。</w:t>
      </w:r>
    </w:p>
    <w:p w14:paraId="424698EF" w14:textId="77777777" w:rsidR="00155542" w:rsidRPr="00AA323E" w:rsidRDefault="009B7733">
      <w:pPr>
        <w:snapToGrid w:val="0"/>
        <w:spacing w:line="400" w:lineRule="exact"/>
        <w:ind w:firstLineChars="200" w:firstLine="480"/>
        <w:rPr>
          <w:rFonts w:ascii="宋体" w:hAnsi="宋体" w:hint="eastAsia"/>
          <w:sz w:val="24"/>
          <w:szCs w:val="24"/>
        </w:rPr>
      </w:pPr>
      <w:r w:rsidRPr="00AA323E">
        <w:rPr>
          <w:rFonts w:ascii="宋体" w:hAnsi="宋体" w:hint="eastAsia"/>
          <w:sz w:val="24"/>
          <w:szCs w:val="24"/>
        </w:rPr>
        <w:t>2.</w:t>
      </w:r>
      <w:r w:rsidRPr="00AA323E">
        <w:rPr>
          <w:rFonts w:ascii="宋体" w:hAnsi="宋体" w:hint="eastAsia"/>
          <w:sz w:val="24"/>
          <w:szCs w:val="24"/>
        </w:rPr>
        <w:t>中标人无充分理由放弃成交的，招标人将向相关职能部门报告，相关职能部门将根据相关法律法规的规定进行处理。</w:t>
      </w:r>
    </w:p>
    <w:p w14:paraId="2965D10F" w14:textId="77777777" w:rsidR="00155542" w:rsidRPr="00AA323E" w:rsidRDefault="009B7733">
      <w:pPr>
        <w:pStyle w:val="23"/>
        <w:adjustRightInd w:val="0"/>
        <w:snapToGrid w:val="0"/>
        <w:spacing w:before="0" w:after="0" w:line="400" w:lineRule="exact"/>
        <w:ind w:firstLineChars="200" w:firstLine="482"/>
        <w:rPr>
          <w:rFonts w:ascii="宋体" w:eastAsia="宋体" w:hAnsi="宋体" w:hint="eastAsia"/>
          <w:sz w:val="24"/>
        </w:rPr>
      </w:pPr>
      <w:bookmarkStart w:id="236" w:name="_Toc1092"/>
      <w:bookmarkStart w:id="237" w:name="_Toc29821"/>
      <w:bookmarkStart w:id="238" w:name="_Toc65660359"/>
      <w:bookmarkStart w:id="239" w:name="_Toc106034799"/>
      <w:bookmarkStart w:id="240" w:name="_Toc10504"/>
      <w:bookmarkStart w:id="241" w:name="_Toc21752"/>
      <w:bookmarkStart w:id="242" w:name="_Toc215158861"/>
      <w:r w:rsidRPr="00AA323E">
        <w:rPr>
          <w:rFonts w:ascii="宋体" w:eastAsia="宋体" w:hAnsi="宋体" w:hint="eastAsia"/>
          <w:sz w:val="24"/>
        </w:rPr>
        <w:t>五、成交通知</w:t>
      </w:r>
      <w:bookmarkEnd w:id="236"/>
      <w:bookmarkEnd w:id="237"/>
      <w:bookmarkEnd w:id="238"/>
      <w:bookmarkEnd w:id="239"/>
      <w:bookmarkEnd w:id="240"/>
      <w:bookmarkEnd w:id="241"/>
      <w:bookmarkEnd w:id="242"/>
    </w:p>
    <w:p w14:paraId="4211E3D2" w14:textId="77777777" w:rsidR="00155542" w:rsidRPr="00AA323E" w:rsidRDefault="009B7733">
      <w:pPr>
        <w:spacing w:line="400" w:lineRule="exact"/>
        <w:ind w:firstLineChars="150" w:firstLine="360"/>
        <w:rPr>
          <w:rFonts w:ascii="宋体" w:hAnsi="宋体" w:hint="eastAsia"/>
          <w:sz w:val="24"/>
          <w:szCs w:val="24"/>
        </w:rPr>
      </w:pPr>
      <w:r w:rsidRPr="00AA323E">
        <w:rPr>
          <w:rFonts w:ascii="宋体" w:hAnsi="宋体" w:hint="eastAsia"/>
          <w:sz w:val="24"/>
          <w:szCs w:val="24"/>
        </w:rPr>
        <w:t>（一）中标人确定后，招标代理机构将在垫江县人民政府网上发布成交结果公告。</w:t>
      </w:r>
    </w:p>
    <w:p w14:paraId="435DD20B" w14:textId="77777777" w:rsidR="00155542" w:rsidRPr="00AA323E" w:rsidRDefault="009B7733">
      <w:pPr>
        <w:spacing w:line="400" w:lineRule="exact"/>
        <w:ind w:firstLineChars="150" w:firstLine="360"/>
        <w:rPr>
          <w:rFonts w:ascii="宋体" w:hAnsi="宋体" w:hint="eastAsia"/>
          <w:sz w:val="24"/>
          <w:szCs w:val="24"/>
        </w:rPr>
      </w:pPr>
      <w:r w:rsidRPr="00AA323E">
        <w:rPr>
          <w:rFonts w:ascii="宋体" w:hAnsi="宋体" w:hint="eastAsia"/>
          <w:sz w:val="24"/>
          <w:szCs w:val="24"/>
        </w:rPr>
        <w:t>（二）结果公告发出同时，招标代理机构将以书面形式发出《中标通知书》。《中标通知书》一经发出即发生法律效力。</w:t>
      </w:r>
    </w:p>
    <w:p w14:paraId="014FD946" w14:textId="77777777" w:rsidR="00155542" w:rsidRPr="00AA323E" w:rsidRDefault="009B7733">
      <w:pPr>
        <w:spacing w:line="400" w:lineRule="exact"/>
        <w:ind w:firstLineChars="150" w:firstLine="360"/>
        <w:rPr>
          <w:rFonts w:ascii="宋体" w:hAnsi="宋体" w:hint="eastAsia"/>
          <w:sz w:val="24"/>
          <w:szCs w:val="24"/>
        </w:rPr>
      </w:pPr>
      <w:r w:rsidRPr="00AA323E">
        <w:rPr>
          <w:rFonts w:ascii="宋体" w:hAnsi="宋体" w:hint="eastAsia"/>
          <w:sz w:val="24"/>
          <w:szCs w:val="24"/>
        </w:rPr>
        <w:t>（三）《中标通知书》将作为签订合同的依据。</w:t>
      </w:r>
    </w:p>
    <w:p w14:paraId="6F4F0DC5" w14:textId="77777777" w:rsidR="00155542" w:rsidRPr="00AA323E" w:rsidRDefault="009B7733">
      <w:pPr>
        <w:pStyle w:val="23"/>
        <w:adjustRightInd w:val="0"/>
        <w:snapToGrid w:val="0"/>
        <w:spacing w:before="0" w:after="0" w:line="400" w:lineRule="exact"/>
        <w:ind w:firstLineChars="200" w:firstLine="482"/>
        <w:rPr>
          <w:rFonts w:ascii="宋体" w:eastAsia="宋体" w:hAnsi="宋体" w:hint="eastAsia"/>
          <w:sz w:val="24"/>
        </w:rPr>
      </w:pPr>
      <w:bookmarkStart w:id="243" w:name="_Toc32376"/>
      <w:bookmarkStart w:id="244" w:name="_Toc30909"/>
      <w:bookmarkStart w:id="245" w:name="_Toc31082"/>
      <w:bookmarkStart w:id="246" w:name="_Toc106034800"/>
      <w:bookmarkStart w:id="247" w:name="_Toc65660360"/>
      <w:bookmarkStart w:id="248" w:name="_Toc1010"/>
      <w:bookmarkStart w:id="249" w:name="_Toc215158862"/>
      <w:r w:rsidRPr="00AA323E">
        <w:rPr>
          <w:rFonts w:ascii="宋体" w:eastAsia="宋体" w:hAnsi="宋体" w:hint="eastAsia"/>
          <w:sz w:val="24"/>
        </w:rPr>
        <w:lastRenderedPageBreak/>
        <w:t>六、关于质疑</w:t>
      </w:r>
      <w:bookmarkEnd w:id="243"/>
      <w:bookmarkEnd w:id="244"/>
      <w:bookmarkEnd w:id="245"/>
      <w:bookmarkEnd w:id="246"/>
      <w:bookmarkEnd w:id="247"/>
      <w:bookmarkEnd w:id="248"/>
      <w:bookmarkEnd w:id="249"/>
    </w:p>
    <w:p w14:paraId="46D03960" w14:textId="77777777" w:rsidR="00155542" w:rsidRPr="00AA323E" w:rsidRDefault="009B7733">
      <w:pPr>
        <w:spacing w:line="400" w:lineRule="exact"/>
        <w:ind w:firstLineChars="150" w:firstLine="360"/>
        <w:outlineLvl w:val="2"/>
        <w:rPr>
          <w:rFonts w:ascii="宋体" w:hAnsi="宋体" w:cs="仿宋" w:hint="eastAsia"/>
          <w:sz w:val="24"/>
        </w:rPr>
      </w:pPr>
      <w:r w:rsidRPr="00AA323E">
        <w:rPr>
          <w:rFonts w:ascii="宋体" w:hAnsi="宋体" w:hint="eastAsia"/>
          <w:sz w:val="24"/>
          <w:szCs w:val="24"/>
        </w:rPr>
        <w:t xml:space="preserve"> </w:t>
      </w:r>
      <w:r w:rsidRPr="00AA323E">
        <w:rPr>
          <w:rFonts w:ascii="宋体" w:hAnsi="宋体" w:cs="仿宋" w:hint="eastAsia"/>
          <w:sz w:val="24"/>
        </w:rPr>
        <w:t>投标人认为竞争性比选文件、比选过程和成交结果使自己的权益收到伤害的，可向招标人或招标代理机构以书面形式提出质疑。</w:t>
      </w:r>
    </w:p>
    <w:p w14:paraId="3D35F22A" w14:textId="77777777" w:rsidR="00155542" w:rsidRPr="00AA323E" w:rsidRDefault="009B7733">
      <w:pPr>
        <w:spacing w:line="400" w:lineRule="exact"/>
        <w:ind w:right="12" w:firstLine="480"/>
        <w:rPr>
          <w:rFonts w:ascii="宋体" w:hAnsi="宋体" w:cs="仿宋" w:hint="eastAsia"/>
          <w:sz w:val="24"/>
        </w:rPr>
      </w:pPr>
      <w:r w:rsidRPr="00AA323E">
        <w:rPr>
          <w:rFonts w:ascii="宋体" w:hAnsi="宋体" w:cs="仿宋" w:hint="eastAsia"/>
          <w:sz w:val="24"/>
        </w:rPr>
        <w:t>提出质疑的应当是参与所质疑项目采购活动的投标人。</w:t>
      </w:r>
      <w:r w:rsidRPr="00AA323E">
        <w:rPr>
          <w:rFonts w:ascii="宋体" w:hAnsi="宋体" w:cs="仿宋" w:hint="eastAsia"/>
          <w:sz w:val="24"/>
        </w:rPr>
        <w:t xml:space="preserve"> </w:t>
      </w:r>
    </w:p>
    <w:p w14:paraId="59980A60" w14:textId="77777777" w:rsidR="00155542" w:rsidRPr="00AA323E" w:rsidRDefault="009B7733">
      <w:pPr>
        <w:spacing w:line="400" w:lineRule="exact"/>
        <w:ind w:right="12" w:firstLine="480"/>
        <w:rPr>
          <w:rFonts w:ascii="宋体" w:hAnsi="宋体" w:cs="仿宋" w:hint="eastAsia"/>
          <w:sz w:val="24"/>
        </w:rPr>
      </w:pPr>
      <w:r w:rsidRPr="00AA323E">
        <w:rPr>
          <w:rFonts w:ascii="宋体" w:hAnsi="宋体" w:cs="仿宋" w:hint="eastAsia"/>
          <w:sz w:val="24"/>
        </w:rPr>
        <w:t>1.</w:t>
      </w:r>
      <w:r w:rsidRPr="00AA323E">
        <w:rPr>
          <w:rFonts w:ascii="宋体" w:hAnsi="宋体" w:cs="仿宋" w:hint="eastAsia"/>
          <w:sz w:val="24"/>
        </w:rPr>
        <w:t>质疑时限、内容</w:t>
      </w:r>
    </w:p>
    <w:p w14:paraId="38D2EBE7" w14:textId="77777777" w:rsidR="00155542" w:rsidRPr="00AA323E" w:rsidRDefault="009B7733">
      <w:pPr>
        <w:spacing w:line="400" w:lineRule="exact"/>
        <w:ind w:right="12" w:firstLine="480"/>
        <w:rPr>
          <w:rFonts w:ascii="宋体" w:hAnsi="宋体" w:cs="仿宋" w:hint="eastAsia"/>
          <w:sz w:val="24"/>
        </w:rPr>
      </w:pPr>
      <w:r w:rsidRPr="00AA323E">
        <w:rPr>
          <w:rFonts w:ascii="宋体" w:hAnsi="宋体" w:cs="仿宋" w:hint="eastAsia"/>
          <w:sz w:val="24"/>
        </w:rPr>
        <w:t>1.1</w:t>
      </w:r>
      <w:r w:rsidRPr="00AA323E">
        <w:rPr>
          <w:rFonts w:ascii="宋体" w:hAnsi="宋体" w:cs="仿宋" w:hint="eastAsia"/>
          <w:sz w:val="24"/>
        </w:rPr>
        <w:t>投标人认为竞争性比选文件、比选过程、成交结果使自己的权益受到损害的，可以在知道或者应知其权益受到损害之日起</w:t>
      </w:r>
      <w:r w:rsidRPr="00AA323E">
        <w:rPr>
          <w:rFonts w:ascii="宋体" w:hAnsi="宋体" w:cs="仿宋" w:hint="eastAsia"/>
          <w:sz w:val="24"/>
        </w:rPr>
        <w:t>7</w:t>
      </w:r>
      <w:r w:rsidRPr="00AA323E">
        <w:rPr>
          <w:rFonts w:ascii="宋体" w:hAnsi="宋体" w:cs="仿宋" w:hint="eastAsia"/>
          <w:sz w:val="24"/>
        </w:rPr>
        <w:t>个工作日内，以书面形式向招标人、招标代理机构提出质疑。</w:t>
      </w:r>
    </w:p>
    <w:p w14:paraId="0EB0CD65" w14:textId="77777777" w:rsidR="00155542" w:rsidRPr="00AA323E" w:rsidRDefault="009B7733">
      <w:pPr>
        <w:spacing w:line="400" w:lineRule="exact"/>
        <w:ind w:right="12" w:firstLine="480"/>
        <w:rPr>
          <w:rFonts w:ascii="宋体" w:hAnsi="宋体" w:cs="仿宋" w:hint="eastAsia"/>
          <w:sz w:val="24"/>
        </w:rPr>
      </w:pPr>
      <w:r w:rsidRPr="00AA323E">
        <w:rPr>
          <w:rFonts w:ascii="宋体" w:hAnsi="宋体" w:cs="仿宋" w:hint="eastAsia"/>
          <w:sz w:val="24"/>
        </w:rPr>
        <w:t>1.2</w:t>
      </w:r>
      <w:r w:rsidRPr="00AA323E">
        <w:rPr>
          <w:rFonts w:ascii="宋体" w:hAnsi="宋体" w:cs="仿宋" w:hint="eastAsia"/>
          <w:sz w:val="24"/>
        </w:rPr>
        <w:t>投标人提出质疑应当提交质疑函和必要的证明材料，质疑</w:t>
      </w:r>
      <w:proofErr w:type="gramStart"/>
      <w:r w:rsidRPr="00AA323E">
        <w:rPr>
          <w:rFonts w:ascii="宋体" w:hAnsi="宋体" w:cs="仿宋" w:hint="eastAsia"/>
          <w:sz w:val="24"/>
        </w:rPr>
        <w:t>函应当</w:t>
      </w:r>
      <w:proofErr w:type="gramEnd"/>
      <w:r w:rsidRPr="00AA323E">
        <w:rPr>
          <w:rFonts w:ascii="宋体" w:hAnsi="宋体" w:cs="仿宋" w:hint="eastAsia"/>
          <w:sz w:val="24"/>
        </w:rPr>
        <w:t>包括下列内容：</w:t>
      </w:r>
    </w:p>
    <w:p w14:paraId="2FC45251" w14:textId="77777777" w:rsidR="00155542" w:rsidRPr="00AA323E" w:rsidRDefault="009B7733">
      <w:pPr>
        <w:spacing w:line="400" w:lineRule="exact"/>
        <w:ind w:right="12" w:firstLine="480"/>
        <w:rPr>
          <w:rFonts w:ascii="宋体" w:hAnsi="宋体" w:cs="仿宋" w:hint="eastAsia"/>
          <w:sz w:val="24"/>
        </w:rPr>
      </w:pPr>
      <w:r w:rsidRPr="00AA323E">
        <w:rPr>
          <w:rFonts w:ascii="宋体" w:hAnsi="宋体" w:cs="仿宋" w:hint="eastAsia"/>
          <w:sz w:val="24"/>
        </w:rPr>
        <w:t>1.2.1</w:t>
      </w:r>
      <w:r w:rsidRPr="00AA323E">
        <w:rPr>
          <w:rFonts w:ascii="宋体" w:hAnsi="宋体" w:cs="仿宋" w:hint="eastAsia"/>
          <w:sz w:val="24"/>
        </w:rPr>
        <w:t>投标人的姓名或者名称、地址、邮编、联系人及联系电话；</w:t>
      </w:r>
    </w:p>
    <w:p w14:paraId="1996B0DD" w14:textId="77777777" w:rsidR="00155542" w:rsidRPr="00AA323E" w:rsidRDefault="009B7733">
      <w:pPr>
        <w:spacing w:line="400" w:lineRule="exact"/>
        <w:ind w:right="12" w:firstLine="480"/>
        <w:rPr>
          <w:rFonts w:ascii="宋体" w:hAnsi="宋体" w:cs="仿宋" w:hint="eastAsia"/>
          <w:sz w:val="24"/>
        </w:rPr>
      </w:pPr>
      <w:r w:rsidRPr="00AA323E">
        <w:rPr>
          <w:rFonts w:ascii="宋体" w:hAnsi="宋体" w:cs="仿宋" w:hint="eastAsia"/>
          <w:sz w:val="24"/>
        </w:rPr>
        <w:t>1.2.2</w:t>
      </w:r>
      <w:r w:rsidRPr="00AA323E">
        <w:rPr>
          <w:rFonts w:ascii="宋体" w:hAnsi="宋体" w:hint="eastAsia"/>
          <w:sz w:val="24"/>
          <w:szCs w:val="24"/>
        </w:rPr>
        <w:t>质疑项目的项目名称</w:t>
      </w:r>
      <w:r w:rsidRPr="00AA323E">
        <w:rPr>
          <w:rFonts w:ascii="宋体" w:hAnsi="宋体" w:cs="仿宋" w:hint="eastAsia"/>
          <w:sz w:val="24"/>
        </w:rPr>
        <w:t>；</w:t>
      </w:r>
    </w:p>
    <w:p w14:paraId="450BD40B" w14:textId="77777777" w:rsidR="00155542" w:rsidRPr="00AA323E" w:rsidRDefault="009B7733">
      <w:pPr>
        <w:spacing w:line="400" w:lineRule="exact"/>
        <w:ind w:right="12" w:firstLine="480"/>
        <w:rPr>
          <w:rFonts w:ascii="宋体" w:hAnsi="宋体" w:cs="仿宋" w:hint="eastAsia"/>
          <w:sz w:val="24"/>
        </w:rPr>
      </w:pPr>
      <w:r w:rsidRPr="00AA323E">
        <w:rPr>
          <w:rFonts w:ascii="宋体" w:hAnsi="宋体" w:cs="仿宋" w:hint="eastAsia"/>
          <w:sz w:val="24"/>
        </w:rPr>
        <w:t>1.2.3</w:t>
      </w:r>
      <w:r w:rsidRPr="00AA323E">
        <w:rPr>
          <w:rFonts w:ascii="宋体" w:hAnsi="宋体" w:cs="仿宋" w:hint="eastAsia"/>
          <w:sz w:val="24"/>
        </w:rPr>
        <w:t>具体、明确的质疑事项和与质疑事项相关的请求；</w:t>
      </w:r>
    </w:p>
    <w:p w14:paraId="71D287F4" w14:textId="77777777" w:rsidR="00155542" w:rsidRPr="00AA323E" w:rsidRDefault="009B7733">
      <w:pPr>
        <w:spacing w:line="400" w:lineRule="exact"/>
        <w:ind w:right="12" w:firstLine="480"/>
        <w:rPr>
          <w:rFonts w:ascii="宋体" w:hAnsi="宋体" w:cs="仿宋" w:hint="eastAsia"/>
          <w:sz w:val="24"/>
        </w:rPr>
      </w:pPr>
      <w:r w:rsidRPr="00AA323E">
        <w:rPr>
          <w:rFonts w:ascii="宋体" w:hAnsi="宋体" w:cs="仿宋" w:hint="eastAsia"/>
          <w:sz w:val="24"/>
        </w:rPr>
        <w:t>1.2.4</w:t>
      </w:r>
      <w:r w:rsidRPr="00AA323E">
        <w:rPr>
          <w:rFonts w:ascii="宋体" w:hAnsi="宋体" w:cs="仿宋" w:hint="eastAsia"/>
          <w:sz w:val="24"/>
        </w:rPr>
        <w:t>事实依据；</w:t>
      </w:r>
    </w:p>
    <w:p w14:paraId="34B6934D" w14:textId="77777777" w:rsidR="00155542" w:rsidRPr="00AA323E" w:rsidRDefault="009B7733">
      <w:pPr>
        <w:spacing w:line="400" w:lineRule="exact"/>
        <w:ind w:right="12" w:firstLine="480"/>
        <w:rPr>
          <w:rFonts w:ascii="宋体" w:hAnsi="宋体" w:cs="仿宋" w:hint="eastAsia"/>
          <w:sz w:val="24"/>
        </w:rPr>
      </w:pPr>
      <w:r w:rsidRPr="00AA323E">
        <w:rPr>
          <w:rFonts w:ascii="宋体" w:hAnsi="宋体" w:cs="仿宋" w:hint="eastAsia"/>
          <w:sz w:val="24"/>
        </w:rPr>
        <w:t>1.2.5</w:t>
      </w:r>
      <w:r w:rsidRPr="00AA323E">
        <w:rPr>
          <w:rFonts w:ascii="宋体" w:hAnsi="宋体" w:cs="仿宋" w:hint="eastAsia"/>
          <w:sz w:val="24"/>
        </w:rPr>
        <w:t>必要的法律依据；</w:t>
      </w:r>
    </w:p>
    <w:p w14:paraId="5B3DCDF5" w14:textId="77777777" w:rsidR="00155542" w:rsidRPr="00AA323E" w:rsidRDefault="009B7733">
      <w:pPr>
        <w:spacing w:line="400" w:lineRule="exact"/>
        <w:ind w:right="12" w:firstLine="480"/>
        <w:rPr>
          <w:rFonts w:ascii="宋体" w:hAnsi="宋体" w:cs="仿宋" w:hint="eastAsia"/>
          <w:sz w:val="24"/>
        </w:rPr>
      </w:pPr>
      <w:r w:rsidRPr="00AA323E">
        <w:rPr>
          <w:rFonts w:ascii="宋体" w:hAnsi="宋体" w:cs="仿宋" w:hint="eastAsia"/>
          <w:sz w:val="24"/>
        </w:rPr>
        <w:t>1.2.6</w:t>
      </w:r>
      <w:r w:rsidRPr="00AA323E">
        <w:rPr>
          <w:rFonts w:ascii="宋体" w:hAnsi="宋体" w:cs="仿宋" w:hint="eastAsia"/>
          <w:sz w:val="24"/>
        </w:rPr>
        <w:t>提出质疑的日期；</w:t>
      </w:r>
    </w:p>
    <w:p w14:paraId="6D1319CD" w14:textId="77777777" w:rsidR="00155542" w:rsidRPr="00AA323E" w:rsidRDefault="009B7733">
      <w:pPr>
        <w:spacing w:line="400" w:lineRule="exact"/>
        <w:ind w:right="12" w:firstLine="480"/>
        <w:rPr>
          <w:rFonts w:ascii="宋体" w:hAnsi="宋体" w:cs="仿宋" w:hint="eastAsia"/>
          <w:sz w:val="24"/>
        </w:rPr>
      </w:pPr>
      <w:r w:rsidRPr="00AA323E">
        <w:rPr>
          <w:rFonts w:ascii="宋体" w:hAnsi="宋体" w:cs="仿宋" w:hint="eastAsia"/>
          <w:sz w:val="24"/>
        </w:rPr>
        <w:t>1.2.7</w:t>
      </w:r>
      <w:r w:rsidRPr="00AA323E">
        <w:rPr>
          <w:rFonts w:ascii="宋体" w:hAnsi="宋体" w:cs="仿宋" w:hint="eastAsia"/>
          <w:sz w:val="24"/>
        </w:rPr>
        <w:t>营业执照复印件；</w:t>
      </w:r>
    </w:p>
    <w:p w14:paraId="10D1B999" w14:textId="77777777" w:rsidR="00155542" w:rsidRPr="00AA323E" w:rsidRDefault="009B7733">
      <w:pPr>
        <w:spacing w:line="400" w:lineRule="exact"/>
        <w:ind w:right="12" w:firstLine="480"/>
        <w:rPr>
          <w:rFonts w:ascii="宋体" w:hAnsi="宋体" w:cs="仿宋" w:hint="eastAsia"/>
          <w:sz w:val="24"/>
        </w:rPr>
      </w:pPr>
      <w:r w:rsidRPr="00AA323E">
        <w:rPr>
          <w:rFonts w:ascii="宋体" w:hAnsi="宋体" w:cs="仿宋" w:hint="eastAsia"/>
          <w:sz w:val="24"/>
        </w:rPr>
        <w:t>1.2.8</w:t>
      </w:r>
      <w:r w:rsidRPr="00AA323E">
        <w:rPr>
          <w:rFonts w:ascii="宋体" w:hAnsi="宋体" w:cs="仿宋" w:hint="eastAsia"/>
          <w:sz w:val="24"/>
        </w:rPr>
        <w:t>法定代表人授权委托书原件、法定代表人身份证复印件和其授权代表的身份证复印件；</w:t>
      </w:r>
    </w:p>
    <w:p w14:paraId="58C9DA41" w14:textId="77777777" w:rsidR="00155542" w:rsidRPr="00AA323E" w:rsidRDefault="009B7733">
      <w:pPr>
        <w:spacing w:line="400" w:lineRule="exact"/>
        <w:ind w:right="12" w:firstLine="480"/>
        <w:rPr>
          <w:rFonts w:ascii="宋体" w:hAnsi="宋体" w:cs="仿宋" w:hint="eastAsia"/>
          <w:sz w:val="24"/>
        </w:rPr>
      </w:pPr>
      <w:r w:rsidRPr="00AA323E">
        <w:rPr>
          <w:rFonts w:ascii="宋体" w:hAnsi="宋体" w:cs="仿宋" w:hint="eastAsia"/>
          <w:sz w:val="24"/>
        </w:rPr>
        <w:t>2.</w:t>
      </w:r>
      <w:r w:rsidRPr="00AA323E">
        <w:rPr>
          <w:rFonts w:ascii="宋体" w:hAnsi="宋体" w:cs="仿宋" w:hint="eastAsia"/>
          <w:sz w:val="24"/>
        </w:rPr>
        <w:t>质疑答复</w:t>
      </w:r>
    </w:p>
    <w:p w14:paraId="52C6C7E1" w14:textId="77777777" w:rsidR="00155542" w:rsidRPr="00AA323E" w:rsidRDefault="009B7733">
      <w:pPr>
        <w:spacing w:line="400" w:lineRule="exact"/>
        <w:ind w:right="12" w:firstLine="480"/>
        <w:rPr>
          <w:rFonts w:ascii="宋体" w:hAnsi="宋体" w:cs="仿宋" w:hint="eastAsia"/>
          <w:sz w:val="24"/>
        </w:rPr>
      </w:pPr>
      <w:r w:rsidRPr="00AA323E">
        <w:rPr>
          <w:rFonts w:ascii="宋体" w:hAnsi="宋体" w:cs="仿宋" w:hint="eastAsia"/>
          <w:sz w:val="24"/>
        </w:rPr>
        <w:t>招标人、招标代理机构应当在收到投标人的书面质疑后七个工作日内</w:t>
      </w:r>
      <w:proofErr w:type="gramStart"/>
      <w:r w:rsidRPr="00AA323E">
        <w:rPr>
          <w:rFonts w:ascii="宋体" w:hAnsi="宋体" w:cs="仿宋" w:hint="eastAsia"/>
          <w:sz w:val="24"/>
        </w:rPr>
        <w:t>作出</w:t>
      </w:r>
      <w:proofErr w:type="gramEnd"/>
      <w:r w:rsidRPr="00AA323E">
        <w:rPr>
          <w:rFonts w:ascii="宋体" w:hAnsi="宋体" w:cs="仿宋" w:hint="eastAsia"/>
          <w:sz w:val="24"/>
        </w:rPr>
        <w:t>答复，并以书面形式通知质疑投标人和其他有关投标人。</w:t>
      </w:r>
    </w:p>
    <w:p w14:paraId="2EEEDB88" w14:textId="77777777" w:rsidR="00155542" w:rsidRPr="00AA323E" w:rsidRDefault="009B7733">
      <w:pPr>
        <w:spacing w:line="400" w:lineRule="exact"/>
        <w:ind w:right="12" w:firstLine="480"/>
        <w:rPr>
          <w:rFonts w:ascii="宋体" w:hAnsi="宋体" w:cs="仿宋" w:hint="eastAsia"/>
          <w:sz w:val="24"/>
        </w:rPr>
      </w:pPr>
      <w:r w:rsidRPr="00AA323E">
        <w:rPr>
          <w:rFonts w:ascii="宋体" w:hAnsi="宋体" w:cs="仿宋" w:hint="eastAsia"/>
          <w:sz w:val="24"/>
        </w:rPr>
        <w:t>3.</w:t>
      </w:r>
      <w:r w:rsidRPr="00AA323E">
        <w:rPr>
          <w:rFonts w:ascii="宋体" w:hAnsi="宋体" w:cs="仿宋" w:hint="eastAsia"/>
          <w:sz w:val="24"/>
        </w:rPr>
        <w:t>其他</w:t>
      </w:r>
    </w:p>
    <w:p w14:paraId="1C68AD40" w14:textId="77777777" w:rsidR="00155542" w:rsidRPr="00AA323E" w:rsidRDefault="009B7733">
      <w:pPr>
        <w:spacing w:line="400" w:lineRule="exact"/>
        <w:ind w:right="12" w:firstLine="480"/>
        <w:rPr>
          <w:rFonts w:ascii="宋体" w:hAnsi="宋体" w:cs="仿宋" w:hint="eastAsia"/>
          <w:sz w:val="24"/>
        </w:rPr>
      </w:pPr>
      <w:r w:rsidRPr="00AA323E">
        <w:rPr>
          <w:rFonts w:ascii="宋体" w:hAnsi="宋体" w:cs="仿宋" w:hint="eastAsia"/>
          <w:sz w:val="24"/>
        </w:rPr>
        <w:t>3.1</w:t>
      </w:r>
      <w:r w:rsidRPr="00AA323E">
        <w:rPr>
          <w:rFonts w:ascii="宋体" w:hAnsi="宋体" w:cs="仿宋" w:hint="eastAsia"/>
          <w:sz w:val="24"/>
        </w:rPr>
        <w:t>投标人应在法定质疑期内一次性提出针对同一采购程序环节的质疑。</w:t>
      </w:r>
    </w:p>
    <w:p w14:paraId="76CB369B" w14:textId="77777777" w:rsidR="00155542" w:rsidRPr="00AA323E" w:rsidRDefault="009B7733">
      <w:pPr>
        <w:pStyle w:val="23"/>
        <w:adjustRightInd w:val="0"/>
        <w:snapToGrid w:val="0"/>
        <w:spacing w:before="0" w:after="0" w:line="400" w:lineRule="exact"/>
        <w:ind w:firstLineChars="200" w:firstLine="482"/>
        <w:rPr>
          <w:rFonts w:ascii="宋体" w:eastAsia="宋体" w:hAnsi="宋体" w:hint="eastAsia"/>
          <w:sz w:val="24"/>
        </w:rPr>
      </w:pPr>
      <w:bookmarkStart w:id="250" w:name="_Toc16648"/>
      <w:bookmarkStart w:id="251" w:name="_Toc3127"/>
      <w:bookmarkStart w:id="252" w:name="_Toc106034801"/>
      <w:bookmarkStart w:id="253" w:name="_Toc65660361"/>
      <w:bookmarkStart w:id="254" w:name="_Toc23778"/>
      <w:bookmarkStart w:id="255" w:name="_Toc6326"/>
      <w:bookmarkStart w:id="256" w:name="_Toc215158863"/>
      <w:r w:rsidRPr="00AA323E">
        <w:rPr>
          <w:rFonts w:ascii="宋体" w:eastAsia="宋体" w:hAnsi="宋体" w:hint="eastAsia"/>
          <w:sz w:val="24"/>
        </w:rPr>
        <w:t>七、签订合同</w:t>
      </w:r>
      <w:bookmarkEnd w:id="250"/>
      <w:bookmarkEnd w:id="251"/>
      <w:bookmarkEnd w:id="252"/>
      <w:bookmarkEnd w:id="253"/>
      <w:bookmarkEnd w:id="254"/>
      <w:bookmarkEnd w:id="255"/>
      <w:bookmarkEnd w:id="256"/>
    </w:p>
    <w:p w14:paraId="6CFAC7A6" w14:textId="77777777" w:rsidR="00155542" w:rsidRPr="00AA323E" w:rsidRDefault="009B7733">
      <w:pPr>
        <w:spacing w:line="400" w:lineRule="exact"/>
        <w:ind w:firstLineChars="150" w:firstLine="360"/>
        <w:rPr>
          <w:rFonts w:ascii="宋体" w:hAnsi="宋体" w:hint="eastAsia"/>
          <w:sz w:val="24"/>
          <w:szCs w:val="24"/>
        </w:rPr>
      </w:pPr>
      <w:r w:rsidRPr="00AA323E">
        <w:rPr>
          <w:rFonts w:ascii="宋体" w:hAnsi="宋体" w:hint="eastAsia"/>
          <w:sz w:val="24"/>
          <w:szCs w:val="24"/>
        </w:rPr>
        <w:t>（一）</w:t>
      </w:r>
      <w:r w:rsidRPr="00AA323E">
        <w:rPr>
          <w:rFonts w:ascii="宋体" w:hAnsi="宋体" w:hint="eastAsia"/>
          <w:sz w:val="24"/>
        </w:rPr>
        <w:t>招标人原则上应在中标通知书发出之日起五个工作日内和中标人签订采购合同，无正当理由不得拒绝或拖延合同签订</w:t>
      </w:r>
      <w:r w:rsidRPr="00AA323E">
        <w:rPr>
          <w:rFonts w:ascii="宋体" w:hAnsi="宋体" w:hint="eastAsia"/>
          <w:sz w:val="24"/>
          <w:szCs w:val="24"/>
        </w:rPr>
        <w:t>。所签订的合同不得对竞争性比</w:t>
      </w:r>
      <w:proofErr w:type="gramStart"/>
      <w:r w:rsidRPr="00AA323E">
        <w:rPr>
          <w:rFonts w:ascii="宋体" w:hAnsi="宋体" w:hint="eastAsia"/>
          <w:sz w:val="24"/>
          <w:szCs w:val="24"/>
        </w:rPr>
        <w:t>选文件</w:t>
      </w:r>
      <w:proofErr w:type="gramEnd"/>
      <w:r w:rsidRPr="00AA323E">
        <w:rPr>
          <w:rFonts w:ascii="宋体" w:hAnsi="宋体" w:hint="eastAsia"/>
          <w:sz w:val="24"/>
          <w:szCs w:val="24"/>
        </w:rPr>
        <w:t>和投标人的响应文件作实质性修改。其他未尽事宜由招标人和中标人在采购合同中详细约定。</w:t>
      </w:r>
    </w:p>
    <w:p w14:paraId="6BCA2882" w14:textId="77777777" w:rsidR="00155542" w:rsidRPr="00AA323E" w:rsidRDefault="009B7733">
      <w:pPr>
        <w:spacing w:line="400" w:lineRule="exact"/>
        <w:ind w:firstLineChars="150" w:firstLine="360"/>
        <w:rPr>
          <w:rFonts w:ascii="宋体" w:hAnsi="宋体" w:hint="eastAsia"/>
          <w:sz w:val="24"/>
          <w:szCs w:val="24"/>
        </w:rPr>
      </w:pPr>
      <w:r w:rsidRPr="00AA323E">
        <w:rPr>
          <w:rFonts w:ascii="宋体" w:hAnsi="宋体" w:hint="eastAsia"/>
          <w:sz w:val="24"/>
          <w:szCs w:val="24"/>
        </w:rPr>
        <w:lastRenderedPageBreak/>
        <w:t>（二）竞争性比选文件、投标人的响应文件及澄清文件等，均为签订采购合同的依据。</w:t>
      </w:r>
    </w:p>
    <w:p w14:paraId="4580F125" w14:textId="77777777" w:rsidR="00155542" w:rsidRPr="00AA323E" w:rsidRDefault="009B7733">
      <w:pPr>
        <w:spacing w:line="400" w:lineRule="exact"/>
        <w:ind w:firstLineChars="150" w:firstLine="360"/>
        <w:rPr>
          <w:rFonts w:ascii="宋体" w:hAnsi="宋体" w:hint="eastAsia"/>
          <w:sz w:val="24"/>
          <w:szCs w:val="24"/>
        </w:rPr>
      </w:pPr>
      <w:r w:rsidRPr="00AA323E">
        <w:rPr>
          <w:rFonts w:ascii="宋体" w:hAnsi="宋体" w:hint="eastAsia"/>
          <w:sz w:val="24"/>
          <w:szCs w:val="24"/>
        </w:rPr>
        <w:t>（三）合同生效条款由供需双方约定，法律、行政法规规定应当办理批准、登记等手续后生效的合同，依照其规定。</w:t>
      </w:r>
    </w:p>
    <w:p w14:paraId="7EB00442" w14:textId="77777777" w:rsidR="00155542" w:rsidRPr="00AA323E" w:rsidRDefault="009B7733">
      <w:pPr>
        <w:spacing w:line="400" w:lineRule="exact"/>
        <w:ind w:firstLineChars="150" w:firstLine="360"/>
        <w:rPr>
          <w:rFonts w:ascii="宋体" w:hAnsi="宋体" w:hint="eastAsia"/>
          <w:sz w:val="24"/>
          <w:szCs w:val="24"/>
        </w:rPr>
      </w:pPr>
      <w:r w:rsidRPr="00AA323E">
        <w:rPr>
          <w:rFonts w:ascii="宋体" w:hAnsi="宋体" w:hint="eastAsia"/>
          <w:sz w:val="24"/>
          <w:szCs w:val="24"/>
        </w:rPr>
        <w:t>（四）招标人要求中标人提供履约保证金的，应当在竞争性比</w:t>
      </w:r>
      <w:proofErr w:type="gramStart"/>
      <w:r w:rsidRPr="00AA323E">
        <w:rPr>
          <w:rFonts w:ascii="宋体" w:hAnsi="宋体" w:hint="eastAsia"/>
          <w:sz w:val="24"/>
          <w:szCs w:val="24"/>
        </w:rPr>
        <w:t>选文件</w:t>
      </w:r>
      <w:proofErr w:type="gramEnd"/>
      <w:r w:rsidRPr="00AA323E">
        <w:rPr>
          <w:rFonts w:ascii="宋体" w:hAnsi="宋体" w:hint="eastAsia"/>
          <w:sz w:val="24"/>
          <w:szCs w:val="24"/>
        </w:rPr>
        <w:t>中予以约定。中标人履约完毕后，招标人根据竞争性比</w:t>
      </w:r>
      <w:proofErr w:type="gramStart"/>
      <w:r w:rsidRPr="00AA323E">
        <w:rPr>
          <w:rFonts w:ascii="宋体" w:hAnsi="宋体" w:hint="eastAsia"/>
          <w:sz w:val="24"/>
          <w:szCs w:val="24"/>
        </w:rPr>
        <w:t>选文件</w:t>
      </w:r>
      <w:proofErr w:type="gramEnd"/>
      <w:r w:rsidRPr="00AA323E">
        <w:rPr>
          <w:rFonts w:ascii="宋体" w:hAnsi="宋体" w:hint="eastAsia"/>
          <w:sz w:val="24"/>
          <w:szCs w:val="24"/>
        </w:rPr>
        <w:t>规定无息退还其履约保证金。</w:t>
      </w:r>
    </w:p>
    <w:p w14:paraId="41A066CA" w14:textId="77777777" w:rsidR="00155542" w:rsidRPr="00AA323E" w:rsidRDefault="009B7733">
      <w:pPr>
        <w:pStyle w:val="23"/>
        <w:adjustRightInd w:val="0"/>
        <w:snapToGrid w:val="0"/>
        <w:spacing w:before="0" w:after="0" w:line="400" w:lineRule="exact"/>
        <w:ind w:firstLineChars="200" w:firstLine="482"/>
        <w:rPr>
          <w:rFonts w:ascii="宋体" w:eastAsia="宋体" w:hAnsi="宋体" w:hint="eastAsia"/>
          <w:sz w:val="24"/>
        </w:rPr>
      </w:pPr>
      <w:bookmarkStart w:id="257" w:name="_Toc31535"/>
      <w:bookmarkStart w:id="258" w:name="_Toc77"/>
      <w:bookmarkStart w:id="259" w:name="_Toc106034802"/>
      <w:bookmarkStart w:id="260" w:name="_Toc215158864"/>
      <w:r w:rsidRPr="00AA323E">
        <w:rPr>
          <w:rFonts w:ascii="宋体" w:eastAsia="宋体" w:hAnsi="宋体" w:hint="eastAsia"/>
          <w:sz w:val="24"/>
        </w:rPr>
        <w:t>八、项目验收</w:t>
      </w:r>
      <w:bookmarkEnd w:id="257"/>
      <w:bookmarkEnd w:id="258"/>
      <w:bookmarkEnd w:id="259"/>
      <w:bookmarkEnd w:id="260"/>
    </w:p>
    <w:p w14:paraId="41943550" w14:textId="77777777" w:rsidR="00155542" w:rsidRPr="00AA323E" w:rsidRDefault="009B7733">
      <w:pPr>
        <w:spacing w:line="400" w:lineRule="exact"/>
        <w:ind w:firstLineChars="200" w:firstLine="480"/>
        <w:rPr>
          <w:rFonts w:ascii="宋体" w:hAnsi="宋体" w:hint="eastAsia"/>
          <w:sz w:val="24"/>
          <w:szCs w:val="24"/>
        </w:rPr>
      </w:pPr>
      <w:r w:rsidRPr="00AA323E">
        <w:rPr>
          <w:rFonts w:ascii="宋体" w:hAnsi="宋体" w:hint="eastAsia"/>
          <w:sz w:val="24"/>
        </w:rPr>
        <w:t>合同执行完毕，招标人原则上应在</w:t>
      </w:r>
      <w:r w:rsidRPr="00AA323E">
        <w:rPr>
          <w:rFonts w:ascii="宋体" w:hAnsi="宋体" w:hint="eastAsia"/>
          <w:sz w:val="24"/>
        </w:rPr>
        <w:t>7</w:t>
      </w:r>
      <w:r w:rsidRPr="00AA323E">
        <w:rPr>
          <w:rFonts w:ascii="宋体" w:hAnsi="宋体" w:hint="eastAsia"/>
          <w:sz w:val="24"/>
        </w:rPr>
        <w:t>个工作日内组织履约情况验收，不得无故拖延或附加额外条件。</w:t>
      </w:r>
    </w:p>
    <w:p w14:paraId="6DCE2769" w14:textId="77777777" w:rsidR="00155542" w:rsidRPr="00AA323E" w:rsidRDefault="009B7733">
      <w:pPr>
        <w:pStyle w:val="23"/>
        <w:adjustRightInd w:val="0"/>
        <w:snapToGrid w:val="0"/>
        <w:spacing w:before="0" w:after="0" w:line="400" w:lineRule="exact"/>
        <w:ind w:firstLineChars="200" w:firstLine="482"/>
        <w:rPr>
          <w:rFonts w:ascii="宋体" w:eastAsia="宋体" w:hAnsi="宋体" w:hint="eastAsia"/>
          <w:sz w:val="24"/>
        </w:rPr>
      </w:pPr>
      <w:bookmarkStart w:id="261" w:name="_Toc29513"/>
      <w:bookmarkStart w:id="262" w:name="_Toc65660362"/>
      <w:bookmarkStart w:id="263" w:name="_Toc2438"/>
      <w:bookmarkStart w:id="264" w:name="_Toc32594"/>
      <w:bookmarkStart w:id="265" w:name="_Toc106034803"/>
      <w:bookmarkStart w:id="266" w:name="_Toc8152"/>
      <w:bookmarkStart w:id="267" w:name="_Toc215158865"/>
      <w:r w:rsidRPr="00AA323E">
        <w:rPr>
          <w:rFonts w:ascii="宋体" w:eastAsia="宋体" w:hAnsi="宋体" w:hint="eastAsia"/>
          <w:sz w:val="24"/>
        </w:rPr>
        <w:t>九、</w:t>
      </w:r>
      <w:bookmarkStart w:id="268" w:name="_Toc9730"/>
      <w:bookmarkStart w:id="269" w:name="_Toc4867"/>
      <w:bookmarkStart w:id="270" w:name="_Toc15521"/>
      <w:bookmarkStart w:id="271" w:name="_Toc65660363"/>
      <w:bookmarkStart w:id="272" w:name="_Toc106034804"/>
      <w:bookmarkEnd w:id="261"/>
      <w:bookmarkEnd w:id="262"/>
      <w:bookmarkEnd w:id="263"/>
      <w:bookmarkEnd w:id="264"/>
      <w:bookmarkEnd w:id="265"/>
      <w:r w:rsidRPr="00AA323E">
        <w:rPr>
          <w:rFonts w:ascii="宋体" w:eastAsia="宋体" w:hAnsi="宋体" w:hint="eastAsia"/>
          <w:sz w:val="24"/>
        </w:rPr>
        <w:t>招标代理服务费</w:t>
      </w:r>
      <w:bookmarkEnd w:id="266"/>
      <w:bookmarkEnd w:id="267"/>
      <w:bookmarkEnd w:id="268"/>
      <w:bookmarkEnd w:id="269"/>
      <w:bookmarkEnd w:id="270"/>
      <w:bookmarkEnd w:id="271"/>
      <w:bookmarkEnd w:id="272"/>
    </w:p>
    <w:p w14:paraId="18CACFD2" w14:textId="77777777" w:rsidR="00155542" w:rsidRPr="00AA323E" w:rsidRDefault="009B7733">
      <w:pPr>
        <w:spacing w:line="400" w:lineRule="exact"/>
        <w:ind w:firstLineChars="200" w:firstLine="480"/>
        <w:rPr>
          <w:rFonts w:ascii="宋体" w:hAnsi="宋体" w:hint="eastAsia"/>
          <w:sz w:val="24"/>
          <w:szCs w:val="24"/>
        </w:rPr>
      </w:pPr>
      <w:bookmarkStart w:id="273" w:name="_Toc11756"/>
      <w:r w:rsidRPr="00AA323E">
        <w:rPr>
          <w:rFonts w:ascii="宋体" w:hAnsi="宋体" w:hint="eastAsia"/>
          <w:sz w:val="24"/>
          <w:szCs w:val="24"/>
        </w:rPr>
        <w:t>投标人在领取中标通知书前须向重庆立生实业有限公司缴纳</w:t>
      </w:r>
      <w:r w:rsidRPr="00AA323E">
        <w:rPr>
          <w:rFonts w:ascii="宋体" w:hAnsi="宋体" w:hint="eastAsia"/>
          <w:sz w:val="24"/>
        </w:rPr>
        <w:t>招标代理服务费</w:t>
      </w:r>
      <w:r w:rsidRPr="00AA323E">
        <w:rPr>
          <w:rFonts w:ascii="宋体" w:hAnsi="宋体" w:hint="eastAsia"/>
          <w:sz w:val="24"/>
          <w:szCs w:val="24"/>
        </w:rPr>
        <w:t>，招标代理服务费</w:t>
      </w:r>
      <w:r w:rsidRPr="00AA323E">
        <w:rPr>
          <w:rFonts w:ascii="宋体" w:hAnsi="宋体" w:hint="eastAsia"/>
          <w:sz w:val="24"/>
          <w:szCs w:val="24"/>
        </w:rPr>
        <w:t>5000</w:t>
      </w:r>
      <w:r w:rsidRPr="00AA323E">
        <w:rPr>
          <w:rFonts w:ascii="宋体" w:hAnsi="宋体" w:hint="eastAsia"/>
          <w:sz w:val="24"/>
          <w:szCs w:val="24"/>
        </w:rPr>
        <w:t>元。</w:t>
      </w:r>
      <w:bookmarkEnd w:id="273"/>
    </w:p>
    <w:p w14:paraId="37937BB0" w14:textId="77777777" w:rsidR="00155542" w:rsidRPr="00AA323E" w:rsidRDefault="00155542">
      <w:pPr>
        <w:spacing w:line="360" w:lineRule="auto"/>
        <w:ind w:firstLineChars="200" w:firstLine="480"/>
        <w:rPr>
          <w:rFonts w:ascii="宋体" w:hAnsi="宋体" w:hint="eastAsia"/>
          <w:sz w:val="24"/>
          <w:szCs w:val="24"/>
        </w:rPr>
        <w:sectPr w:rsidR="00155542" w:rsidRPr="00AA323E">
          <w:pgSz w:w="11907" w:h="16840"/>
          <w:pgMar w:top="1134" w:right="1191" w:bottom="1134" w:left="1304" w:header="964" w:footer="992" w:gutter="0"/>
          <w:pgNumType w:fmt="numberInDash"/>
          <w:cols w:space="720"/>
          <w:docGrid w:linePitch="312"/>
        </w:sectPr>
      </w:pPr>
    </w:p>
    <w:p w14:paraId="2FFCE4F5" w14:textId="77777777" w:rsidR="00155542" w:rsidRPr="00AA323E" w:rsidRDefault="009B7733">
      <w:pPr>
        <w:pStyle w:val="23"/>
        <w:spacing w:before="0" w:after="0" w:line="360" w:lineRule="auto"/>
        <w:jc w:val="center"/>
        <w:rPr>
          <w:rFonts w:ascii="宋体" w:eastAsia="宋体" w:hAnsi="宋体" w:hint="eastAsia"/>
          <w:b w:val="0"/>
          <w:sz w:val="36"/>
          <w:szCs w:val="30"/>
        </w:rPr>
      </w:pPr>
      <w:bookmarkStart w:id="274" w:name="_Toc12789059"/>
      <w:bookmarkStart w:id="275" w:name="_Toc11641055"/>
      <w:bookmarkStart w:id="276" w:name="_Toc10599"/>
      <w:bookmarkStart w:id="277" w:name="_Toc14861"/>
      <w:bookmarkStart w:id="278" w:name="_Toc28162"/>
      <w:bookmarkStart w:id="279" w:name="_Toc10615"/>
      <w:bookmarkStart w:id="280" w:name="_Toc106034806"/>
      <w:bookmarkStart w:id="281" w:name="_Toc65660365"/>
      <w:bookmarkStart w:id="282" w:name="_Toc215158866"/>
      <w:bookmarkEnd w:id="122"/>
      <w:r w:rsidRPr="00AA323E">
        <w:rPr>
          <w:rFonts w:ascii="宋体" w:eastAsia="宋体" w:hAnsi="宋体" w:hint="eastAsia"/>
          <w:b w:val="0"/>
          <w:sz w:val="36"/>
          <w:szCs w:val="30"/>
        </w:rPr>
        <w:lastRenderedPageBreak/>
        <w:t>第六篇</w:t>
      </w:r>
      <w:r w:rsidRPr="00AA323E">
        <w:rPr>
          <w:rFonts w:ascii="宋体" w:eastAsia="宋体" w:hAnsi="宋体" w:hint="eastAsia"/>
          <w:b w:val="0"/>
          <w:sz w:val="36"/>
          <w:szCs w:val="30"/>
        </w:rPr>
        <w:t xml:space="preserve">  </w:t>
      </w:r>
      <w:bookmarkEnd w:id="274"/>
      <w:bookmarkEnd w:id="275"/>
      <w:r w:rsidRPr="00AA323E">
        <w:rPr>
          <w:rFonts w:ascii="宋体" w:eastAsia="宋体" w:hAnsi="宋体" w:hint="eastAsia"/>
          <w:b w:val="0"/>
          <w:sz w:val="36"/>
          <w:szCs w:val="30"/>
        </w:rPr>
        <w:t>合同条款</w:t>
      </w:r>
      <w:bookmarkEnd w:id="276"/>
      <w:bookmarkEnd w:id="277"/>
      <w:bookmarkEnd w:id="278"/>
      <w:bookmarkEnd w:id="279"/>
      <w:bookmarkEnd w:id="280"/>
      <w:bookmarkEnd w:id="281"/>
      <w:bookmarkEnd w:id="282"/>
    </w:p>
    <w:p w14:paraId="13E85290" w14:textId="77777777" w:rsidR="00155542" w:rsidRPr="00AA323E" w:rsidRDefault="009B7733">
      <w:pPr>
        <w:spacing w:line="594" w:lineRule="exact"/>
        <w:jc w:val="center"/>
        <w:rPr>
          <w:rFonts w:ascii="宋体" w:hAnsi="宋体" w:cs="方正小标宋_GBK" w:hint="eastAsia"/>
          <w:sz w:val="44"/>
          <w:szCs w:val="44"/>
        </w:rPr>
      </w:pPr>
      <w:bookmarkStart w:id="283" w:name="_Hlt41879464"/>
      <w:bookmarkStart w:id="284" w:name="_Toc11270"/>
      <w:bookmarkStart w:id="285" w:name="_Toc18521"/>
      <w:bookmarkStart w:id="286" w:name="_Toc12789072"/>
      <w:bookmarkStart w:id="287" w:name="_Toc9538"/>
      <w:bookmarkStart w:id="288" w:name="_Toc106034807"/>
      <w:bookmarkStart w:id="289" w:name="_Toc6968"/>
      <w:bookmarkStart w:id="290" w:name="_Toc65660378"/>
      <w:bookmarkEnd w:id="283"/>
      <w:r w:rsidRPr="00AA323E">
        <w:rPr>
          <w:rFonts w:ascii="宋体" w:hAnsi="宋体" w:cs="方正小标宋_GBK" w:hint="eastAsia"/>
          <w:b/>
          <w:bCs/>
          <w:snapToGrid w:val="0"/>
          <w:kern w:val="0"/>
          <w:sz w:val="44"/>
          <w:szCs w:val="44"/>
        </w:rPr>
        <w:t>水库监控系统、监控平台安装接入建设项目</w:t>
      </w:r>
      <w:r w:rsidRPr="00AA323E">
        <w:rPr>
          <w:rFonts w:ascii="宋体" w:hAnsi="宋体" w:cs="方正小标宋_GBK" w:hint="eastAsia"/>
          <w:sz w:val="44"/>
          <w:szCs w:val="44"/>
        </w:rPr>
        <w:t>工程合同</w:t>
      </w:r>
    </w:p>
    <w:p w14:paraId="52B423B2" w14:textId="77777777" w:rsidR="00155542" w:rsidRPr="00AA323E" w:rsidRDefault="00155542">
      <w:pPr>
        <w:spacing w:line="360" w:lineRule="auto"/>
        <w:rPr>
          <w:rFonts w:ascii="宋体" w:hAnsi="宋体" w:cs="仿宋" w:hint="eastAsia"/>
          <w:b/>
          <w:sz w:val="32"/>
          <w:szCs w:val="32"/>
        </w:rPr>
      </w:pPr>
    </w:p>
    <w:p w14:paraId="63CA4525" w14:textId="77777777" w:rsidR="00155542" w:rsidRPr="00AA323E" w:rsidRDefault="009B7733">
      <w:pPr>
        <w:spacing w:line="360" w:lineRule="auto"/>
        <w:rPr>
          <w:rFonts w:ascii="宋体" w:hAnsi="宋体" w:cs="方正仿宋_GBK" w:hint="eastAsia"/>
          <w:b/>
          <w:sz w:val="32"/>
          <w:szCs w:val="32"/>
          <w:u w:val="single"/>
        </w:rPr>
      </w:pPr>
      <w:r w:rsidRPr="00AA323E">
        <w:rPr>
          <w:rFonts w:ascii="宋体" w:hAnsi="宋体" w:cs="方正仿宋_GBK" w:hint="eastAsia"/>
          <w:b/>
          <w:sz w:val="32"/>
          <w:szCs w:val="32"/>
        </w:rPr>
        <w:t>甲方（甲方）：</w:t>
      </w:r>
      <w:r w:rsidRPr="00AA323E">
        <w:rPr>
          <w:rFonts w:ascii="宋体" w:hAnsi="宋体" w:cs="方正仿宋_GBK" w:hint="eastAsia"/>
          <w:b/>
          <w:sz w:val="32"/>
          <w:szCs w:val="32"/>
          <w:u w:val="thick"/>
        </w:rPr>
        <w:t>重庆兴垫农业发展有限公司</w:t>
      </w:r>
    </w:p>
    <w:p w14:paraId="61CB8258" w14:textId="77777777" w:rsidR="00155542" w:rsidRPr="00AA323E" w:rsidRDefault="009B7733">
      <w:pPr>
        <w:spacing w:line="360" w:lineRule="auto"/>
        <w:rPr>
          <w:rFonts w:ascii="宋体" w:hAnsi="宋体" w:cs="方正仿宋_GBK" w:hint="eastAsia"/>
          <w:b/>
          <w:sz w:val="32"/>
          <w:szCs w:val="32"/>
          <w:u w:val="single"/>
        </w:rPr>
      </w:pPr>
      <w:r w:rsidRPr="00AA323E">
        <w:rPr>
          <w:rFonts w:ascii="宋体" w:hAnsi="宋体" w:cs="方正仿宋_GBK" w:hint="eastAsia"/>
          <w:b/>
          <w:sz w:val="32"/>
          <w:szCs w:val="32"/>
        </w:rPr>
        <w:t>乙方（乙方）：</w:t>
      </w:r>
      <w:r w:rsidRPr="00AA323E">
        <w:rPr>
          <w:rFonts w:ascii="宋体" w:hAnsi="宋体" w:cs="方正仿宋_GBK" w:hint="eastAsia"/>
          <w:b/>
          <w:sz w:val="32"/>
          <w:szCs w:val="32"/>
          <w:u w:val="single"/>
        </w:rPr>
        <w:t xml:space="preserve">                         </w:t>
      </w:r>
    </w:p>
    <w:p w14:paraId="57544501" w14:textId="77777777" w:rsidR="00155542" w:rsidRPr="00AA323E" w:rsidRDefault="009B7733">
      <w:pPr>
        <w:spacing w:line="360" w:lineRule="auto"/>
        <w:rPr>
          <w:rFonts w:ascii="宋体" w:hAnsi="宋体" w:cs="方正仿宋_GBK" w:hint="eastAsia"/>
          <w:b/>
          <w:sz w:val="32"/>
          <w:szCs w:val="32"/>
        </w:rPr>
      </w:pPr>
      <w:r w:rsidRPr="00AA323E">
        <w:rPr>
          <w:rFonts w:ascii="宋体" w:hAnsi="宋体" w:cs="方正仿宋_GBK" w:hint="eastAsia"/>
          <w:b/>
          <w:sz w:val="32"/>
          <w:szCs w:val="32"/>
        </w:rPr>
        <w:t>法定代表人：</w:t>
      </w:r>
      <w:r w:rsidRPr="00AA323E">
        <w:rPr>
          <w:rFonts w:ascii="宋体" w:hAnsi="宋体" w:cs="方正仿宋_GBK" w:hint="eastAsia"/>
          <w:b/>
          <w:sz w:val="32"/>
          <w:szCs w:val="32"/>
          <w:u w:val="single"/>
        </w:rPr>
        <w:t xml:space="preserve">                          </w:t>
      </w:r>
      <w:r w:rsidRPr="00AA323E">
        <w:rPr>
          <w:rFonts w:ascii="宋体" w:hAnsi="宋体" w:cs="方正仿宋_GBK" w:hint="eastAsia"/>
          <w:b/>
          <w:sz w:val="32"/>
          <w:szCs w:val="32"/>
        </w:rPr>
        <w:t xml:space="preserve">               </w:t>
      </w:r>
    </w:p>
    <w:p w14:paraId="56E82BCD" w14:textId="77777777" w:rsidR="00155542" w:rsidRPr="00AA323E" w:rsidRDefault="009B7733">
      <w:pPr>
        <w:spacing w:line="360" w:lineRule="auto"/>
        <w:rPr>
          <w:rFonts w:ascii="宋体" w:hAnsi="宋体" w:cs="方正仿宋_GBK" w:hint="eastAsia"/>
          <w:b/>
          <w:sz w:val="32"/>
          <w:szCs w:val="32"/>
          <w:u w:val="single"/>
        </w:rPr>
      </w:pPr>
      <w:r w:rsidRPr="00AA323E">
        <w:rPr>
          <w:rFonts w:ascii="宋体" w:hAnsi="宋体" w:cs="方正仿宋_GBK" w:hint="eastAsia"/>
          <w:b/>
          <w:sz w:val="32"/>
          <w:szCs w:val="32"/>
        </w:rPr>
        <w:t>公司地址：</w:t>
      </w:r>
      <w:r w:rsidRPr="00AA323E">
        <w:rPr>
          <w:rFonts w:ascii="宋体" w:hAnsi="宋体" w:cs="方正仿宋_GBK" w:hint="eastAsia"/>
          <w:b/>
          <w:sz w:val="32"/>
          <w:szCs w:val="32"/>
          <w:u w:val="single"/>
        </w:rPr>
        <w:t xml:space="preserve">                            </w:t>
      </w:r>
    </w:p>
    <w:p w14:paraId="23E53BA7" w14:textId="77777777" w:rsidR="00155542" w:rsidRPr="00AA323E" w:rsidRDefault="009B7733">
      <w:pPr>
        <w:spacing w:line="360" w:lineRule="auto"/>
        <w:rPr>
          <w:rFonts w:ascii="宋体" w:hAnsi="宋体" w:cs="方正仿宋_GBK" w:hint="eastAsia"/>
          <w:b/>
          <w:sz w:val="32"/>
          <w:szCs w:val="32"/>
        </w:rPr>
      </w:pPr>
      <w:r w:rsidRPr="00AA323E">
        <w:rPr>
          <w:rFonts w:ascii="宋体" w:hAnsi="宋体" w:cs="方正仿宋_GBK" w:hint="eastAsia"/>
          <w:b/>
          <w:sz w:val="32"/>
          <w:szCs w:val="32"/>
        </w:rPr>
        <w:t>统一社会信用代码：</w:t>
      </w:r>
      <w:r w:rsidRPr="00AA323E">
        <w:rPr>
          <w:rFonts w:ascii="宋体" w:hAnsi="宋体" w:cs="方正仿宋_GBK" w:hint="eastAsia"/>
          <w:b/>
          <w:sz w:val="32"/>
          <w:szCs w:val="32"/>
          <w:u w:val="single"/>
        </w:rPr>
        <w:t xml:space="preserve">                    </w:t>
      </w:r>
    </w:p>
    <w:p w14:paraId="2C2E49E4" w14:textId="77777777" w:rsidR="00155542" w:rsidRPr="00AA323E" w:rsidRDefault="009B7733">
      <w:pPr>
        <w:spacing w:line="360" w:lineRule="auto"/>
        <w:rPr>
          <w:rFonts w:ascii="宋体" w:hAnsi="宋体" w:cs="方正仿宋_GBK" w:hint="eastAsia"/>
          <w:b/>
          <w:sz w:val="32"/>
          <w:szCs w:val="32"/>
          <w:u w:val="single"/>
        </w:rPr>
      </w:pPr>
      <w:r w:rsidRPr="00AA323E">
        <w:rPr>
          <w:rFonts w:ascii="宋体" w:hAnsi="宋体" w:cs="方正仿宋_GBK" w:hint="eastAsia"/>
          <w:b/>
          <w:sz w:val="32"/>
          <w:szCs w:val="32"/>
        </w:rPr>
        <w:t>联系电话：</w:t>
      </w:r>
      <w:r w:rsidRPr="00AA323E">
        <w:rPr>
          <w:rFonts w:ascii="宋体" w:hAnsi="宋体" w:cs="方正仿宋_GBK" w:hint="eastAsia"/>
          <w:b/>
          <w:sz w:val="32"/>
          <w:szCs w:val="32"/>
          <w:u w:val="single"/>
        </w:rPr>
        <w:t xml:space="preserve">                            </w:t>
      </w:r>
    </w:p>
    <w:p w14:paraId="06D5699A" w14:textId="77777777" w:rsidR="00155542" w:rsidRPr="00AA323E" w:rsidRDefault="009B7733">
      <w:pPr>
        <w:pStyle w:val="af1"/>
        <w:ind w:firstLineChars="200" w:firstLine="640"/>
        <w:rPr>
          <w:rFonts w:hAnsi="宋体" w:cs="方正仿宋_GBK" w:hint="eastAsia"/>
          <w:sz w:val="32"/>
          <w:szCs w:val="32"/>
        </w:rPr>
      </w:pPr>
      <w:r w:rsidRPr="00AA323E">
        <w:rPr>
          <w:rFonts w:hAnsi="宋体" w:cs="方正仿宋_GBK" w:hint="eastAsia"/>
          <w:snapToGrid w:val="0"/>
          <w:kern w:val="0"/>
          <w:sz w:val="32"/>
          <w:szCs w:val="32"/>
        </w:rPr>
        <w:t>甲方为实施</w:t>
      </w:r>
      <w:r w:rsidRPr="00AA323E">
        <w:rPr>
          <w:rFonts w:hAnsi="宋体" w:cs="方正仿宋_GBK" w:hint="eastAsia"/>
          <w:snapToGrid w:val="0"/>
          <w:kern w:val="0"/>
          <w:sz w:val="32"/>
          <w:szCs w:val="32"/>
          <w:u w:val="single"/>
        </w:rPr>
        <w:t>水库监控系统、监控平台安装接入建设项目</w:t>
      </w:r>
      <w:r w:rsidRPr="00AA323E">
        <w:rPr>
          <w:rFonts w:hAnsi="宋体" w:cs="方正仿宋_GBK" w:hint="eastAsia"/>
          <w:snapToGrid w:val="0"/>
          <w:kern w:val="0"/>
          <w:sz w:val="32"/>
          <w:szCs w:val="32"/>
        </w:rPr>
        <w:t>，已接受乙方对该项目的投标。</w:t>
      </w:r>
      <w:r w:rsidRPr="00AA323E">
        <w:rPr>
          <w:rFonts w:hAnsi="宋体" w:cs="方正仿宋_GBK" w:hint="eastAsia"/>
          <w:sz w:val="32"/>
          <w:szCs w:val="32"/>
        </w:rPr>
        <w:t>双方依照《中华人民共和国民法典》、《</w:t>
      </w:r>
      <w:r w:rsidRPr="00AA323E">
        <w:rPr>
          <w:rFonts w:hAnsi="宋体" w:cs="方正仿宋_GBK" w:hint="eastAsia"/>
          <w:sz w:val="32"/>
          <w:szCs w:val="32"/>
          <w:u w:val="single"/>
        </w:rPr>
        <w:t>水库监控系统、监控平台安装接入建设项目竞争性比选文件</w:t>
      </w:r>
      <w:r w:rsidRPr="00AA323E">
        <w:rPr>
          <w:rFonts w:hAnsi="宋体" w:cs="方正仿宋_GBK" w:hint="eastAsia"/>
          <w:sz w:val="32"/>
          <w:szCs w:val="32"/>
        </w:rPr>
        <w:t>》（以下简称“《竞争性比选文件》”）及其他有关法律法规的规定，遵循平等、自愿、公平和诚实守信的原则，双方经协商一致，订立本合同。</w:t>
      </w:r>
    </w:p>
    <w:p w14:paraId="4440EE25" w14:textId="77777777" w:rsidR="00155542" w:rsidRPr="00AA323E" w:rsidRDefault="009B7733">
      <w:pPr>
        <w:spacing w:line="560" w:lineRule="exact"/>
        <w:rPr>
          <w:rFonts w:ascii="宋体" w:hAnsi="宋体" w:cs="方正仿宋_GBK" w:hint="eastAsia"/>
          <w:bCs/>
          <w:sz w:val="32"/>
          <w:szCs w:val="32"/>
        </w:rPr>
      </w:pPr>
      <w:r w:rsidRPr="00AA323E">
        <w:rPr>
          <w:rFonts w:ascii="宋体" w:hAnsi="宋体" w:cs="方正仿宋_GBK" w:hint="eastAsia"/>
          <w:bCs/>
          <w:sz w:val="32"/>
          <w:szCs w:val="32"/>
        </w:rPr>
        <w:t xml:space="preserve">   </w:t>
      </w:r>
      <w:r w:rsidRPr="00AA323E">
        <w:rPr>
          <w:rFonts w:ascii="宋体" w:hAnsi="宋体" w:cs="方正仿宋_GBK" w:hint="eastAsia"/>
          <w:b/>
          <w:bCs/>
          <w:sz w:val="32"/>
          <w:szCs w:val="32"/>
        </w:rPr>
        <w:t xml:space="preserve"> </w:t>
      </w:r>
      <w:bookmarkStart w:id="291" w:name="_Toc351203481"/>
      <w:r w:rsidRPr="00AA323E">
        <w:rPr>
          <w:rFonts w:ascii="宋体" w:hAnsi="宋体" w:cs="方正仿宋_GBK" w:hint="eastAsia"/>
          <w:b/>
          <w:bCs/>
          <w:sz w:val="32"/>
          <w:szCs w:val="32"/>
        </w:rPr>
        <w:t>一、工程</w:t>
      </w:r>
      <w:bookmarkEnd w:id="291"/>
      <w:r w:rsidRPr="00AA323E">
        <w:rPr>
          <w:rFonts w:ascii="宋体" w:hAnsi="宋体" w:cs="方正仿宋_GBK" w:hint="eastAsia"/>
          <w:b/>
          <w:bCs/>
          <w:sz w:val="32"/>
          <w:szCs w:val="32"/>
        </w:rPr>
        <w:t>范围及内容</w:t>
      </w:r>
    </w:p>
    <w:p w14:paraId="09FCD9EF" w14:textId="77777777" w:rsidR="00155542" w:rsidRPr="00AA323E" w:rsidRDefault="009B7733">
      <w:pPr>
        <w:spacing w:line="560" w:lineRule="exact"/>
        <w:ind w:firstLineChars="196" w:firstLine="630"/>
        <w:rPr>
          <w:rFonts w:ascii="宋体" w:hAnsi="宋体" w:cs="方正仿宋_GBK" w:hint="eastAsia"/>
          <w:sz w:val="32"/>
          <w:szCs w:val="32"/>
        </w:rPr>
      </w:pPr>
      <w:r w:rsidRPr="00AA323E">
        <w:rPr>
          <w:rFonts w:ascii="宋体" w:hAnsi="宋体" w:cs="方正仿宋_GBK" w:hint="eastAsia"/>
          <w:b/>
          <w:sz w:val="32"/>
          <w:szCs w:val="32"/>
        </w:rPr>
        <w:t>1.</w:t>
      </w:r>
      <w:r w:rsidRPr="00AA323E">
        <w:rPr>
          <w:rFonts w:ascii="宋体" w:hAnsi="宋体" w:cs="方正仿宋_GBK" w:hint="eastAsia"/>
          <w:b/>
          <w:sz w:val="32"/>
          <w:szCs w:val="32"/>
        </w:rPr>
        <w:t>工程名称：</w:t>
      </w:r>
      <w:r w:rsidRPr="00AA323E">
        <w:rPr>
          <w:rFonts w:ascii="宋体" w:hAnsi="宋体" w:cs="方正仿宋_GBK" w:hint="eastAsia"/>
          <w:sz w:val="32"/>
          <w:szCs w:val="32"/>
          <w:u w:val="single"/>
        </w:rPr>
        <w:t>水库监控系统、监控平台安装接入建设项目</w:t>
      </w:r>
    </w:p>
    <w:p w14:paraId="44416D28" w14:textId="77777777" w:rsidR="00155542" w:rsidRPr="00AA323E" w:rsidRDefault="009B7733">
      <w:pPr>
        <w:spacing w:line="560" w:lineRule="exact"/>
        <w:ind w:firstLineChars="200" w:firstLine="643"/>
        <w:rPr>
          <w:rFonts w:ascii="宋体" w:hAnsi="宋体" w:cs="方正仿宋_GBK" w:hint="eastAsia"/>
          <w:sz w:val="32"/>
          <w:szCs w:val="32"/>
        </w:rPr>
      </w:pPr>
      <w:r w:rsidRPr="00AA323E">
        <w:rPr>
          <w:rFonts w:ascii="宋体" w:hAnsi="宋体" w:cs="方正仿宋_GBK" w:hint="eastAsia"/>
          <w:b/>
          <w:sz w:val="32"/>
          <w:szCs w:val="32"/>
        </w:rPr>
        <w:t>2.</w:t>
      </w:r>
      <w:r w:rsidRPr="00AA323E">
        <w:rPr>
          <w:rFonts w:ascii="宋体" w:hAnsi="宋体" w:cs="方正仿宋_GBK" w:hint="eastAsia"/>
          <w:b/>
          <w:sz w:val="32"/>
          <w:szCs w:val="32"/>
        </w:rPr>
        <w:t>工程地点：</w:t>
      </w:r>
      <w:r w:rsidRPr="00AA323E">
        <w:rPr>
          <w:rFonts w:ascii="宋体" w:hAnsi="宋体" w:cs="方正仿宋_GBK" w:hint="eastAsia"/>
          <w:sz w:val="32"/>
          <w:szCs w:val="32"/>
          <w:u w:val="single"/>
        </w:rPr>
        <w:t>甲方指定地点</w:t>
      </w:r>
    </w:p>
    <w:p w14:paraId="1D056E60" w14:textId="77777777" w:rsidR="00155542" w:rsidRPr="00AA323E" w:rsidRDefault="009B7733">
      <w:pPr>
        <w:widowControl/>
        <w:spacing w:line="560" w:lineRule="exact"/>
        <w:ind w:firstLineChars="200" w:firstLine="643"/>
        <w:rPr>
          <w:rFonts w:ascii="宋体" w:hAnsi="宋体" w:cs="方正仿宋_GBK" w:hint="eastAsia"/>
          <w:sz w:val="32"/>
          <w:szCs w:val="32"/>
        </w:rPr>
      </w:pPr>
      <w:r w:rsidRPr="00AA323E">
        <w:rPr>
          <w:rFonts w:ascii="宋体" w:hAnsi="宋体" w:cs="方正仿宋_GBK" w:hint="eastAsia"/>
          <w:b/>
          <w:sz w:val="32"/>
          <w:szCs w:val="32"/>
        </w:rPr>
        <w:t>3.</w:t>
      </w:r>
      <w:r w:rsidRPr="00AA323E">
        <w:rPr>
          <w:rFonts w:ascii="宋体" w:hAnsi="宋体" w:cs="方正仿宋_GBK" w:hint="eastAsia"/>
          <w:b/>
          <w:sz w:val="32"/>
          <w:szCs w:val="32"/>
        </w:rPr>
        <w:t>工程内容：</w:t>
      </w:r>
      <w:r w:rsidRPr="00AA323E">
        <w:rPr>
          <w:rFonts w:ascii="宋体" w:hAnsi="宋体" w:cs="方正仿宋_GBK" w:hint="eastAsia"/>
          <w:sz w:val="32"/>
          <w:szCs w:val="32"/>
          <w:u w:val="single"/>
        </w:rPr>
        <w:t>水库监控系统、监控平台安装接入建设项目，包括付家石埂子水库、十路口水库、王家石坎水库室外视频监控及后台监</w:t>
      </w:r>
      <w:r w:rsidRPr="00AA323E">
        <w:rPr>
          <w:rFonts w:ascii="宋体" w:hAnsi="宋体" w:cs="方正仿宋_GBK" w:hint="eastAsia"/>
          <w:sz w:val="32"/>
          <w:szCs w:val="32"/>
          <w:u w:val="single"/>
        </w:rPr>
        <w:lastRenderedPageBreak/>
        <w:t>控平台等，具体内容详见甲方提供的施工图纸、工程量清单等相关内容。</w:t>
      </w:r>
    </w:p>
    <w:p w14:paraId="7468205B" w14:textId="77777777" w:rsidR="00155542" w:rsidRPr="00AA323E" w:rsidRDefault="009B7733">
      <w:pPr>
        <w:pStyle w:val="Default"/>
        <w:spacing w:line="560" w:lineRule="exact"/>
        <w:jc w:val="both"/>
        <w:rPr>
          <w:rFonts w:hAnsi="宋体" w:cs="方正仿宋_GBK" w:hint="eastAsia"/>
          <w:color w:val="auto"/>
          <w:kern w:val="2"/>
          <w:sz w:val="32"/>
          <w:szCs w:val="32"/>
        </w:rPr>
      </w:pPr>
      <w:r w:rsidRPr="00AA323E">
        <w:rPr>
          <w:rFonts w:hAnsi="宋体" w:cs="方正仿宋_GBK" w:hint="eastAsia"/>
          <w:color w:val="auto"/>
          <w:kern w:val="2"/>
          <w:sz w:val="32"/>
          <w:szCs w:val="32"/>
        </w:rPr>
        <w:t xml:space="preserve">    4.</w:t>
      </w:r>
      <w:r w:rsidRPr="00AA323E">
        <w:rPr>
          <w:rFonts w:hAnsi="宋体" w:cs="方正仿宋_GBK" w:hint="eastAsia"/>
          <w:color w:val="auto"/>
          <w:kern w:val="2"/>
          <w:sz w:val="32"/>
          <w:szCs w:val="32"/>
        </w:rPr>
        <w:t>乙方应该严格按照《竞争性比选文件》及本合同要求施工，乙方不得将本工程分包、转包。</w:t>
      </w:r>
    </w:p>
    <w:p w14:paraId="59AE27D6" w14:textId="77777777" w:rsidR="00155542" w:rsidRPr="00AA323E" w:rsidRDefault="009B7733">
      <w:pPr>
        <w:spacing w:line="560" w:lineRule="exact"/>
        <w:rPr>
          <w:rFonts w:ascii="宋体" w:hAnsi="宋体" w:cs="方正仿宋_GBK" w:hint="eastAsia"/>
          <w:sz w:val="32"/>
          <w:szCs w:val="32"/>
        </w:rPr>
      </w:pPr>
      <w:r w:rsidRPr="00AA323E">
        <w:rPr>
          <w:rFonts w:ascii="宋体" w:hAnsi="宋体" w:cs="方正仿宋_GBK" w:hint="eastAsia"/>
          <w:sz w:val="32"/>
          <w:szCs w:val="32"/>
        </w:rPr>
        <w:t xml:space="preserve"> </w:t>
      </w:r>
      <w:bookmarkStart w:id="292" w:name="_Toc351203482"/>
      <w:r w:rsidRPr="00AA323E">
        <w:rPr>
          <w:rFonts w:ascii="宋体" w:hAnsi="宋体" w:cs="方正仿宋_GBK" w:hint="eastAsia"/>
          <w:sz w:val="32"/>
          <w:szCs w:val="32"/>
        </w:rPr>
        <w:t xml:space="preserve">   </w:t>
      </w:r>
      <w:r w:rsidRPr="00AA323E">
        <w:rPr>
          <w:rFonts w:ascii="宋体" w:hAnsi="宋体" w:cs="方正仿宋_GBK" w:hint="eastAsia"/>
          <w:b/>
          <w:bCs/>
          <w:sz w:val="32"/>
          <w:szCs w:val="32"/>
        </w:rPr>
        <w:t>二、工程工期</w:t>
      </w:r>
      <w:bookmarkEnd w:id="292"/>
      <w:r w:rsidRPr="00AA323E">
        <w:rPr>
          <w:rFonts w:ascii="宋体" w:hAnsi="宋体" w:cs="方正仿宋_GBK" w:hint="eastAsia"/>
          <w:b/>
          <w:bCs/>
          <w:sz w:val="32"/>
          <w:szCs w:val="32"/>
        </w:rPr>
        <w:t>要求</w:t>
      </w:r>
    </w:p>
    <w:p w14:paraId="093B226C" w14:textId="77777777" w:rsidR="00155542" w:rsidRPr="00AA323E" w:rsidRDefault="009B7733">
      <w:pPr>
        <w:spacing w:line="560" w:lineRule="exact"/>
        <w:ind w:firstLineChars="200" w:firstLine="640"/>
        <w:rPr>
          <w:rFonts w:ascii="宋体" w:hAnsi="宋体" w:cs="方正仿宋_GBK" w:hint="eastAsia"/>
          <w:sz w:val="32"/>
          <w:szCs w:val="32"/>
        </w:rPr>
      </w:pPr>
      <w:r w:rsidRPr="00AA323E">
        <w:rPr>
          <w:rFonts w:ascii="宋体" w:hAnsi="宋体" w:cs="方正仿宋_GBK" w:hint="eastAsia"/>
          <w:sz w:val="32"/>
          <w:szCs w:val="32"/>
        </w:rPr>
        <w:t>1.</w:t>
      </w:r>
      <w:r w:rsidRPr="00AA323E">
        <w:rPr>
          <w:rFonts w:ascii="宋体" w:hAnsi="宋体" w:cs="方正仿宋_GBK" w:hint="eastAsia"/>
          <w:sz w:val="32"/>
          <w:szCs w:val="32"/>
        </w:rPr>
        <w:t>计划开工日期：</w:t>
      </w:r>
      <w:r w:rsidRPr="00AA323E">
        <w:rPr>
          <w:rFonts w:ascii="宋体" w:hAnsi="宋体" w:cs="方正仿宋_GBK" w:hint="eastAsia"/>
          <w:sz w:val="32"/>
          <w:szCs w:val="32"/>
          <w:u w:val="single"/>
        </w:rPr>
        <w:t xml:space="preserve">             </w:t>
      </w:r>
      <w:r w:rsidRPr="00AA323E">
        <w:rPr>
          <w:rFonts w:ascii="宋体" w:hAnsi="宋体" w:cs="方正仿宋_GBK" w:hint="eastAsia"/>
          <w:sz w:val="32"/>
          <w:szCs w:val="32"/>
        </w:rPr>
        <w:t>年</w:t>
      </w:r>
      <w:r w:rsidRPr="00AA323E">
        <w:rPr>
          <w:rFonts w:ascii="宋体" w:hAnsi="宋体" w:cs="方正仿宋_GBK" w:hint="eastAsia"/>
          <w:sz w:val="32"/>
          <w:szCs w:val="32"/>
          <w:u w:val="single"/>
        </w:rPr>
        <w:t xml:space="preserve">    </w:t>
      </w:r>
      <w:r w:rsidRPr="00AA323E">
        <w:rPr>
          <w:rFonts w:ascii="宋体" w:hAnsi="宋体" w:cs="方正仿宋_GBK" w:hint="eastAsia"/>
          <w:sz w:val="32"/>
          <w:szCs w:val="32"/>
        </w:rPr>
        <w:t>月</w:t>
      </w:r>
      <w:r w:rsidRPr="00AA323E">
        <w:rPr>
          <w:rFonts w:ascii="宋体" w:hAnsi="宋体" w:cs="方正仿宋_GBK" w:hint="eastAsia"/>
          <w:sz w:val="32"/>
          <w:szCs w:val="32"/>
          <w:u w:val="single"/>
        </w:rPr>
        <w:t xml:space="preserve">    </w:t>
      </w:r>
      <w:r w:rsidRPr="00AA323E">
        <w:rPr>
          <w:rFonts w:ascii="宋体" w:hAnsi="宋体" w:cs="方正仿宋_GBK" w:hint="eastAsia"/>
          <w:sz w:val="32"/>
          <w:szCs w:val="32"/>
        </w:rPr>
        <w:t>日。</w:t>
      </w:r>
    </w:p>
    <w:p w14:paraId="3CA44F5E" w14:textId="77777777" w:rsidR="00155542" w:rsidRPr="00AA323E" w:rsidRDefault="009B7733">
      <w:pPr>
        <w:spacing w:line="560" w:lineRule="exact"/>
        <w:ind w:firstLineChars="300" w:firstLine="960"/>
        <w:rPr>
          <w:rFonts w:ascii="宋体" w:hAnsi="宋体" w:cs="方正仿宋_GBK" w:hint="eastAsia"/>
          <w:sz w:val="32"/>
          <w:szCs w:val="32"/>
        </w:rPr>
      </w:pPr>
      <w:r w:rsidRPr="00AA323E">
        <w:rPr>
          <w:rFonts w:ascii="宋体" w:hAnsi="宋体" w:cs="方正仿宋_GBK" w:hint="eastAsia"/>
          <w:sz w:val="32"/>
          <w:szCs w:val="32"/>
        </w:rPr>
        <w:t>计划竣工日期：</w:t>
      </w:r>
      <w:r w:rsidRPr="00AA323E">
        <w:rPr>
          <w:rFonts w:ascii="宋体" w:hAnsi="宋体" w:cs="方正仿宋_GBK" w:hint="eastAsia"/>
          <w:sz w:val="32"/>
          <w:szCs w:val="32"/>
          <w:u w:val="single"/>
        </w:rPr>
        <w:t xml:space="preserve">             </w:t>
      </w:r>
      <w:r w:rsidRPr="00AA323E">
        <w:rPr>
          <w:rFonts w:ascii="宋体" w:hAnsi="宋体" w:cs="方正仿宋_GBK" w:hint="eastAsia"/>
          <w:sz w:val="32"/>
          <w:szCs w:val="32"/>
        </w:rPr>
        <w:t>年</w:t>
      </w:r>
      <w:r w:rsidRPr="00AA323E">
        <w:rPr>
          <w:rFonts w:ascii="宋体" w:hAnsi="宋体" w:cs="方正仿宋_GBK" w:hint="eastAsia"/>
          <w:sz w:val="32"/>
          <w:szCs w:val="32"/>
          <w:u w:val="single"/>
        </w:rPr>
        <w:t xml:space="preserve">   </w:t>
      </w:r>
      <w:r w:rsidRPr="00AA323E">
        <w:rPr>
          <w:rFonts w:ascii="宋体" w:hAnsi="宋体" w:cs="方正仿宋_GBK" w:hint="eastAsia"/>
          <w:sz w:val="32"/>
          <w:szCs w:val="32"/>
        </w:rPr>
        <w:t>月</w:t>
      </w:r>
      <w:r w:rsidRPr="00AA323E">
        <w:rPr>
          <w:rFonts w:ascii="宋体" w:hAnsi="宋体" w:cs="方正仿宋_GBK" w:hint="eastAsia"/>
          <w:sz w:val="32"/>
          <w:szCs w:val="32"/>
          <w:u w:val="single"/>
        </w:rPr>
        <w:t xml:space="preserve">   </w:t>
      </w:r>
      <w:r w:rsidRPr="00AA323E">
        <w:rPr>
          <w:rFonts w:ascii="宋体" w:hAnsi="宋体" w:cs="方正仿宋_GBK" w:hint="eastAsia"/>
          <w:sz w:val="32"/>
          <w:szCs w:val="32"/>
        </w:rPr>
        <w:t>日。</w:t>
      </w:r>
    </w:p>
    <w:p w14:paraId="0685A397" w14:textId="77777777" w:rsidR="00155542" w:rsidRPr="00AA323E" w:rsidRDefault="009B7733">
      <w:pPr>
        <w:spacing w:line="560" w:lineRule="exact"/>
        <w:ind w:firstLineChars="200" w:firstLine="640"/>
        <w:rPr>
          <w:rFonts w:ascii="宋体" w:hAnsi="宋体" w:cs="方正仿宋_GBK" w:hint="eastAsia"/>
          <w:sz w:val="32"/>
          <w:szCs w:val="32"/>
        </w:rPr>
      </w:pPr>
      <w:r w:rsidRPr="00AA323E">
        <w:rPr>
          <w:rFonts w:ascii="宋体" w:hAnsi="宋体" w:cs="方正仿宋_GBK" w:hint="eastAsia"/>
          <w:sz w:val="32"/>
          <w:szCs w:val="32"/>
        </w:rPr>
        <w:t>2.</w:t>
      </w:r>
      <w:r w:rsidRPr="00AA323E">
        <w:rPr>
          <w:rFonts w:ascii="宋体" w:hAnsi="宋体" w:cs="方正仿宋_GBK" w:hint="eastAsia"/>
          <w:sz w:val="32"/>
          <w:szCs w:val="32"/>
        </w:rPr>
        <w:t>工期总天数：</w:t>
      </w:r>
      <w:r w:rsidRPr="00AA323E">
        <w:rPr>
          <w:rFonts w:ascii="宋体" w:hAnsi="宋体" w:cs="方正仿宋_GBK" w:hint="eastAsia"/>
          <w:sz w:val="32"/>
          <w:szCs w:val="32"/>
          <w:u w:val="single"/>
        </w:rPr>
        <w:t xml:space="preserve">   </w:t>
      </w:r>
      <w:r w:rsidRPr="00AA323E">
        <w:rPr>
          <w:rFonts w:ascii="宋体" w:hAnsi="宋体" w:cs="方正仿宋_GBK" w:hint="eastAsia"/>
          <w:sz w:val="32"/>
          <w:szCs w:val="32"/>
        </w:rPr>
        <w:t>日历天。工期总日历天数与根据前述计划开竣工日期计算的工期天数不一致的，以工期总日历天数为准。</w:t>
      </w:r>
    </w:p>
    <w:p w14:paraId="4FE1948C" w14:textId="77777777" w:rsidR="00155542" w:rsidRPr="00AA323E" w:rsidRDefault="009B7733">
      <w:pPr>
        <w:spacing w:line="560" w:lineRule="exact"/>
        <w:rPr>
          <w:rFonts w:ascii="宋体" w:hAnsi="宋体" w:cs="方正仿宋_GBK" w:hint="eastAsia"/>
          <w:bCs/>
          <w:sz w:val="32"/>
          <w:szCs w:val="32"/>
        </w:rPr>
      </w:pPr>
      <w:r w:rsidRPr="00AA323E">
        <w:rPr>
          <w:rFonts w:ascii="宋体" w:hAnsi="宋体" w:cs="方正仿宋_GBK" w:hint="eastAsia"/>
          <w:bCs/>
          <w:sz w:val="32"/>
          <w:szCs w:val="32"/>
        </w:rPr>
        <w:t xml:space="preserve"> </w:t>
      </w:r>
      <w:bookmarkStart w:id="293" w:name="_Toc351203483"/>
      <w:r w:rsidRPr="00AA323E">
        <w:rPr>
          <w:rFonts w:ascii="宋体" w:hAnsi="宋体" w:cs="方正仿宋_GBK" w:hint="eastAsia"/>
          <w:bCs/>
          <w:sz w:val="32"/>
          <w:szCs w:val="32"/>
        </w:rPr>
        <w:t xml:space="preserve">   </w:t>
      </w:r>
      <w:r w:rsidRPr="00AA323E">
        <w:rPr>
          <w:rFonts w:ascii="宋体" w:hAnsi="宋体" w:cs="方正仿宋_GBK" w:hint="eastAsia"/>
          <w:b/>
          <w:sz w:val="32"/>
          <w:szCs w:val="32"/>
        </w:rPr>
        <w:t>三、质量标准</w:t>
      </w:r>
      <w:bookmarkEnd w:id="293"/>
    </w:p>
    <w:p w14:paraId="1C0C9DA5" w14:textId="77777777" w:rsidR="00155542" w:rsidRPr="00AA323E" w:rsidRDefault="009B7733">
      <w:pPr>
        <w:spacing w:line="560" w:lineRule="exact"/>
        <w:ind w:firstLineChars="200" w:firstLine="640"/>
        <w:rPr>
          <w:rFonts w:ascii="宋体" w:hAnsi="宋体" w:cs="方正仿宋_GBK" w:hint="eastAsia"/>
          <w:sz w:val="32"/>
          <w:szCs w:val="32"/>
        </w:rPr>
      </w:pPr>
      <w:r w:rsidRPr="00AA323E">
        <w:rPr>
          <w:rFonts w:ascii="宋体" w:hAnsi="宋体" w:cs="方正仿宋_GBK" w:hint="eastAsia"/>
          <w:sz w:val="32"/>
          <w:szCs w:val="32"/>
        </w:rPr>
        <w:t>符合强制性质量标准，满足施工图和工程量清单要求，并达到合格标准。</w:t>
      </w:r>
    </w:p>
    <w:p w14:paraId="2B08942A" w14:textId="77777777" w:rsidR="00155542" w:rsidRPr="00AA323E" w:rsidRDefault="009B7733">
      <w:pPr>
        <w:pStyle w:val="af1"/>
        <w:spacing w:line="560" w:lineRule="exact"/>
        <w:ind w:firstLineChars="200" w:firstLine="643"/>
        <w:rPr>
          <w:rFonts w:hAnsi="宋体" w:cs="方正仿宋_GBK" w:hint="eastAsia"/>
          <w:b/>
          <w:sz w:val="32"/>
          <w:szCs w:val="32"/>
        </w:rPr>
      </w:pPr>
      <w:r w:rsidRPr="00AA323E">
        <w:rPr>
          <w:rFonts w:hAnsi="宋体" w:cs="方正仿宋_GBK" w:hint="eastAsia"/>
          <w:b/>
          <w:sz w:val="32"/>
          <w:szCs w:val="32"/>
        </w:rPr>
        <w:t>四、</w:t>
      </w:r>
      <w:r w:rsidRPr="00AA323E">
        <w:rPr>
          <w:rFonts w:hAnsi="宋体" w:cs="方正仿宋_GBK" w:hint="eastAsia"/>
          <w:b/>
          <w:bCs/>
          <w:sz w:val="32"/>
          <w:szCs w:val="32"/>
        </w:rPr>
        <w:t>工程保修期</w:t>
      </w:r>
    </w:p>
    <w:p w14:paraId="0328E534" w14:textId="77777777" w:rsidR="00155542" w:rsidRPr="00AA323E" w:rsidRDefault="009B7733">
      <w:pPr>
        <w:snapToGrid w:val="0"/>
        <w:spacing w:line="560" w:lineRule="exact"/>
        <w:ind w:firstLineChars="195" w:firstLine="626"/>
        <w:rPr>
          <w:rFonts w:ascii="宋体" w:hAnsi="宋体" w:cs="方正仿宋_GBK" w:hint="eastAsia"/>
          <w:sz w:val="32"/>
          <w:szCs w:val="32"/>
        </w:rPr>
      </w:pPr>
      <w:r w:rsidRPr="00AA323E">
        <w:rPr>
          <w:rFonts w:ascii="宋体" w:hAnsi="宋体" w:cs="方正仿宋_GBK" w:hint="eastAsia"/>
          <w:b/>
          <w:bCs/>
          <w:sz w:val="32"/>
          <w:szCs w:val="32"/>
        </w:rPr>
        <w:t>1.</w:t>
      </w:r>
      <w:r w:rsidRPr="00AA323E">
        <w:rPr>
          <w:rFonts w:ascii="宋体" w:hAnsi="宋体" w:cs="方正仿宋_GBK" w:hint="eastAsia"/>
          <w:b/>
          <w:bCs/>
          <w:sz w:val="32"/>
          <w:szCs w:val="32"/>
        </w:rPr>
        <w:t>工程保修期为：</w:t>
      </w:r>
      <w:r w:rsidRPr="00AA323E">
        <w:rPr>
          <w:rFonts w:ascii="宋体" w:hAnsi="宋体" w:cs="方正仿宋_GBK" w:hint="eastAsia"/>
          <w:sz w:val="32"/>
          <w:szCs w:val="32"/>
        </w:rPr>
        <w:t>保修期自本工程竣工验收合格之日起计算</w:t>
      </w:r>
      <w:r w:rsidRPr="00AA323E">
        <w:rPr>
          <w:rFonts w:ascii="宋体" w:hAnsi="宋体" w:cs="方正仿宋_GBK" w:hint="eastAsia"/>
          <w:sz w:val="32"/>
          <w:szCs w:val="32"/>
        </w:rPr>
        <w:t>24</w:t>
      </w:r>
      <w:r w:rsidRPr="00AA323E">
        <w:rPr>
          <w:rFonts w:ascii="宋体" w:hAnsi="宋体" w:cs="方正仿宋_GBK" w:hint="eastAsia"/>
          <w:sz w:val="32"/>
          <w:szCs w:val="32"/>
        </w:rPr>
        <w:t>个月。本工程的质量保修范围和责任及保修期限按照《建设工程质量管理条例》的规定执行。在保修期内承包人应对由于施工质量原因造成的损害进行自费修复。若承包人不履行义务和责任，发包人自行修复的，发包人有权直接从质保金中抵扣，同时承包人应当在发包人抵扣后十日内补足质保金，否则承包人应承</w:t>
      </w:r>
      <w:proofErr w:type="gramStart"/>
      <w:r w:rsidRPr="00AA323E">
        <w:rPr>
          <w:rFonts w:ascii="宋体" w:hAnsi="宋体" w:cs="方正仿宋_GBK" w:hint="eastAsia"/>
          <w:sz w:val="32"/>
          <w:szCs w:val="32"/>
        </w:rPr>
        <w:t>担由于</w:t>
      </w:r>
      <w:proofErr w:type="gramEnd"/>
      <w:r w:rsidRPr="00AA323E">
        <w:rPr>
          <w:rFonts w:ascii="宋体" w:hAnsi="宋体" w:cs="方正仿宋_GBK" w:hint="eastAsia"/>
          <w:sz w:val="32"/>
          <w:szCs w:val="32"/>
        </w:rPr>
        <w:t>违约造成的法律后果。</w:t>
      </w:r>
      <w:r w:rsidRPr="00AA323E">
        <w:rPr>
          <w:rFonts w:ascii="宋体" w:hAnsi="宋体" w:cs="方正仿宋_GBK" w:hint="eastAsia"/>
          <w:sz w:val="32"/>
          <w:szCs w:val="32"/>
        </w:rPr>
        <w:t xml:space="preserve"> </w:t>
      </w:r>
    </w:p>
    <w:p w14:paraId="52EDBC7A" w14:textId="77777777" w:rsidR="00155542" w:rsidRPr="00AA323E" w:rsidRDefault="009B7733">
      <w:pPr>
        <w:snapToGrid w:val="0"/>
        <w:spacing w:line="560" w:lineRule="exact"/>
        <w:ind w:firstLineChars="195" w:firstLine="626"/>
        <w:rPr>
          <w:rFonts w:ascii="宋体" w:hAnsi="宋体" w:cs="方正仿宋_GBK" w:hint="eastAsia"/>
          <w:kern w:val="1"/>
          <w:sz w:val="32"/>
          <w:szCs w:val="32"/>
        </w:rPr>
      </w:pPr>
      <w:r w:rsidRPr="00AA323E">
        <w:rPr>
          <w:rFonts w:ascii="宋体" w:hAnsi="宋体" w:cs="方正仿宋_GBK" w:hint="eastAsia"/>
          <w:b/>
          <w:bCs/>
          <w:sz w:val="32"/>
          <w:szCs w:val="32"/>
        </w:rPr>
        <w:t>2.</w:t>
      </w:r>
      <w:r w:rsidRPr="00AA323E">
        <w:rPr>
          <w:rFonts w:ascii="宋体" w:hAnsi="宋体" w:cs="方正仿宋_GBK" w:hint="eastAsia"/>
          <w:b/>
          <w:bCs/>
          <w:sz w:val="32"/>
          <w:szCs w:val="32"/>
        </w:rPr>
        <w:t>修复通知：</w:t>
      </w:r>
      <w:r w:rsidRPr="00AA323E">
        <w:rPr>
          <w:rFonts w:ascii="宋体" w:hAnsi="宋体" w:cs="方正仿宋_GBK" w:hint="eastAsia"/>
          <w:kern w:val="0"/>
          <w:sz w:val="32"/>
          <w:szCs w:val="32"/>
        </w:rPr>
        <w:t>承包人收到保修通知并到达工程现场的合理时间：</w:t>
      </w:r>
      <w:r w:rsidRPr="00AA323E">
        <w:rPr>
          <w:rFonts w:ascii="宋体" w:hAnsi="宋体" w:cs="方正仿宋_GBK" w:hint="eastAsia"/>
          <w:kern w:val="0"/>
          <w:sz w:val="32"/>
          <w:szCs w:val="32"/>
          <w:u w:val="single"/>
        </w:rPr>
        <w:t xml:space="preserve"> </w:t>
      </w:r>
      <w:r w:rsidRPr="00AA323E">
        <w:rPr>
          <w:rFonts w:ascii="宋体" w:hAnsi="宋体" w:cs="方正仿宋_GBK" w:hint="eastAsia"/>
          <w:kern w:val="0"/>
          <w:sz w:val="32"/>
          <w:szCs w:val="32"/>
          <w:u w:val="single"/>
        </w:rPr>
        <w:lastRenderedPageBreak/>
        <w:t>24</w:t>
      </w:r>
      <w:r w:rsidRPr="00AA323E">
        <w:rPr>
          <w:rFonts w:ascii="宋体" w:hAnsi="宋体" w:cs="方正仿宋_GBK" w:hint="eastAsia"/>
          <w:kern w:val="0"/>
          <w:sz w:val="32"/>
          <w:szCs w:val="32"/>
          <w:u w:val="single"/>
        </w:rPr>
        <w:t>小时内</w:t>
      </w:r>
      <w:r w:rsidRPr="00AA323E">
        <w:rPr>
          <w:rFonts w:ascii="宋体" w:hAnsi="宋体" w:cs="方正仿宋_GBK" w:hint="eastAsia"/>
          <w:kern w:val="0"/>
          <w:sz w:val="32"/>
          <w:szCs w:val="32"/>
          <w:u w:val="single"/>
        </w:rPr>
        <w:t xml:space="preserve"> </w:t>
      </w:r>
      <w:r w:rsidRPr="00AA323E">
        <w:rPr>
          <w:rFonts w:ascii="宋体" w:hAnsi="宋体" w:cs="方正仿宋_GBK" w:hint="eastAsia"/>
          <w:kern w:val="0"/>
          <w:sz w:val="32"/>
          <w:szCs w:val="32"/>
        </w:rPr>
        <w:t>。</w:t>
      </w:r>
    </w:p>
    <w:p w14:paraId="05648432" w14:textId="77777777" w:rsidR="00155542" w:rsidRPr="00AA323E" w:rsidRDefault="009B7733">
      <w:pPr>
        <w:spacing w:line="560" w:lineRule="exact"/>
        <w:rPr>
          <w:rFonts w:ascii="宋体" w:hAnsi="宋体" w:cs="方正仿宋_GBK" w:hint="eastAsia"/>
          <w:bCs/>
          <w:sz w:val="32"/>
          <w:szCs w:val="32"/>
        </w:rPr>
      </w:pPr>
      <w:r w:rsidRPr="00AA323E">
        <w:rPr>
          <w:rFonts w:ascii="宋体" w:hAnsi="宋体" w:cs="方正仿宋_GBK" w:hint="eastAsia"/>
          <w:bCs/>
          <w:sz w:val="32"/>
          <w:szCs w:val="32"/>
        </w:rPr>
        <w:t xml:space="preserve"> </w:t>
      </w:r>
      <w:bookmarkStart w:id="294" w:name="_Toc351203484"/>
      <w:r w:rsidRPr="00AA323E">
        <w:rPr>
          <w:rFonts w:ascii="宋体" w:hAnsi="宋体" w:cs="方正仿宋_GBK" w:hint="eastAsia"/>
          <w:bCs/>
          <w:sz w:val="32"/>
          <w:szCs w:val="32"/>
        </w:rPr>
        <w:t xml:space="preserve">   </w:t>
      </w:r>
      <w:r w:rsidRPr="00AA323E">
        <w:rPr>
          <w:rFonts w:ascii="宋体" w:hAnsi="宋体" w:cs="方正仿宋_GBK" w:hint="eastAsia"/>
          <w:b/>
          <w:sz w:val="32"/>
          <w:szCs w:val="32"/>
        </w:rPr>
        <w:t>五、签约合同价与合同价格形式</w:t>
      </w:r>
      <w:bookmarkEnd w:id="294"/>
      <w:r w:rsidRPr="00AA323E">
        <w:rPr>
          <w:rFonts w:ascii="宋体" w:hAnsi="宋体" w:cs="方正仿宋_GBK" w:hint="eastAsia"/>
          <w:b/>
          <w:sz w:val="32"/>
          <w:szCs w:val="32"/>
        </w:rPr>
        <w:tab/>
      </w:r>
    </w:p>
    <w:p w14:paraId="7C301D8B" w14:textId="77777777" w:rsidR="00155542" w:rsidRPr="00AA323E" w:rsidRDefault="009B7733">
      <w:pPr>
        <w:spacing w:line="440" w:lineRule="exact"/>
        <w:ind w:firstLineChars="100" w:firstLine="321"/>
        <w:rPr>
          <w:rFonts w:ascii="宋体" w:hAnsi="宋体" w:cs="方正仿宋_GBK" w:hint="eastAsia"/>
          <w:sz w:val="32"/>
          <w:szCs w:val="32"/>
        </w:rPr>
      </w:pPr>
      <w:r w:rsidRPr="00AA323E">
        <w:rPr>
          <w:rFonts w:ascii="宋体" w:hAnsi="宋体" w:cs="方正仿宋_GBK" w:hint="eastAsia"/>
          <w:b/>
          <w:bCs/>
          <w:sz w:val="32"/>
          <w:szCs w:val="32"/>
        </w:rPr>
        <w:t>1.</w:t>
      </w:r>
      <w:r w:rsidRPr="00AA323E">
        <w:rPr>
          <w:rFonts w:ascii="宋体" w:hAnsi="宋体" w:cs="方正仿宋_GBK" w:hint="eastAsia"/>
          <w:b/>
          <w:bCs/>
          <w:sz w:val="32"/>
          <w:szCs w:val="32"/>
        </w:rPr>
        <w:t>签约合同价为：</w:t>
      </w:r>
      <w:r w:rsidRPr="00AA323E">
        <w:rPr>
          <w:rFonts w:ascii="宋体" w:hAnsi="宋体" w:cs="方正仿宋_GBK" w:hint="eastAsia"/>
          <w:sz w:val="32"/>
          <w:szCs w:val="32"/>
        </w:rPr>
        <w:t>人民币（大写）</w:t>
      </w:r>
      <w:r w:rsidRPr="00AA323E">
        <w:rPr>
          <w:rFonts w:ascii="宋体" w:hAnsi="宋体" w:cs="方正仿宋_GBK" w:hint="eastAsia"/>
          <w:sz w:val="32"/>
          <w:szCs w:val="32"/>
          <w:u w:val="single"/>
        </w:rPr>
        <w:t xml:space="preserve">           </w:t>
      </w:r>
      <w:r w:rsidRPr="00AA323E">
        <w:rPr>
          <w:rFonts w:ascii="宋体" w:hAnsi="宋体" w:cs="方正仿宋_GBK" w:hint="eastAsia"/>
          <w:sz w:val="32"/>
          <w:szCs w:val="32"/>
        </w:rPr>
        <w:t>(</w:t>
      </w:r>
      <w:r w:rsidRPr="00AA323E">
        <w:rPr>
          <w:rFonts w:ascii="宋体" w:hAnsi="宋体" w:cs="方正仿宋_GBK" w:hint="eastAsia"/>
          <w:sz w:val="32"/>
          <w:szCs w:val="32"/>
        </w:rPr>
        <w:t>￥</w:t>
      </w:r>
      <w:r w:rsidRPr="00AA323E">
        <w:rPr>
          <w:rFonts w:ascii="宋体" w:hAnsi="宋体" w:cs="方正仿宋_GBK" w:hint="eastAsia"/>
          <w:sz w:val="32"/>
          <w:szCs w:val="32"/>
          <w:u w:val="single"/>
        </w:rPr>
        <w:t xml:space="preserve">       </w:t>
      </w:r>
      <w:r w:rsidRPr="00AA323E">
        <w:rPr>
          <w:rFonts w:ascii="宋体" w:hAnsi="宋体" w:cs="方正仿宋_GBK" w:hint="eastAsia"/>
          <w:sz w:val="32"/>
          <w:szCs w:val="32"/>
        </w:rPr>
        <w:t>)</w:t>
      </w:r>
      <w:r w:rsidRPr="00AA323E">
        <w:rPr>
          <w:rFonts w:ascii="宋体" w:hAnsi="宋体" w:cs="方正仿宋_GBK" w:hint="eastAsia"/>
          <w:sz w:val="32"/>
          <w:szCs w:val="32"/>
        </w:rPr>
        <w:t>；</w:t>
      </w:r>
      <w:r w:rsidRPr="00AA323E">
        <w:rPr>
          <w:rFonts w:ascii="宋体" w:hAnsi="宋体" w:cs="方正仿宋_GBK" w:hint="eastAsia"/>
          <w:sz w:val="32"/>
          <w:szCs w:val="32"/>
        </w:rPr>
        <w:t>[</w:t>
      </w:r>
      <w:r w:rsidRPr="00AA323E">
        <w:rPr>
          <w:rFonts w:ascii="宋体" w:hAnsi="宋体" w:cs="方正仿宋_GBK" w:hint="eastAsia"/>
          <w:sz w:val="32"/>
          <w:szCs w:val="32"/>
        </w:rPr>
        <w:t>其中：安全文明施工费：人民币（大写）</w:t>
      </w:r>
      <w:r w:rsidRPr="00AA323E">
        <w:rPr>
          <w:rFonts w:ascii="宋体" w:hAnsi="宋体" w:cs="方正仿宋_GBK" w:hint="eastAsia"/>
          <w:sz w:val="32"/>
          <w:szCs w:val="32"/>
          <w:u w:val="single"/>
        </w:rPr>
        <w:t xml:space="preserve">      </w:t>
      </w:r>
      <w:r w:rsidRPr="00AA323E">
        <w:rPr>
          <w:rFonts w:ascii="宋体" w:hAnsi="宋体" w:cs="方正仿宋_GBK" w:hint="eastAsia"/>
          <w:sz w:val="32"/>
          <w:szCs w:val="32"/>
        </w:rPr>
        <w:t xml:space="preserve"> (</w:t>
      </w:r>
      <w:r w:rsidRPr="00AA323E">
        <w:rPr>
          <w:rFonts w:ascii="宋体" w:hAnsi="宋体" w:cs="方正仿宋_GBK" w:hint="eastAsia"/>
          <w:sz w:val="32"/>
          <w:szCs w:val="32"/>
        </w:rPr>
        <w:t>￥</w:t>
      </w:r>
      <w:r w:rsidRPr="00AA323E">
        <w:rPr>
          <w:rFonts w:ascii="宋体" w:hAnsi="宋体" w:cs="方正仿宋_GBK" w:hint="eastAsia"/>
          <w:sz w:val="32"/>
          <w:szCs w:val="32"/>
          <w:u w:val="single"/>
        </w:rPr>
        <w:t xml:space="preserve">                 </w:t>
      </w:r>
      <w:r w:rsidRPr="00AA323E">
        <w:rPr>
          <w:rFonts w:ascii="宋体" w:hAnsi="宋体" w:cs="方正仿宋_GBK" w:hint="eastAsia"/>
          <w:sz w:val="32"/>
          <w:szCs w:val="32"/>
        </w:rPr>
        <w:t xml:space="preserve">  </w:t>
      </w:r>
      <w:r w:rsidRPr="00AA323E">
        <w:rPr>
          <w:rFonts w:ascii="宋体" w:hAnsi="宋体" w:cs="方正仿宋_GBK" w:hint="eastAsia"/>
          <w:sz w:val="32"/>
          <w:szCs w:val="32"/>
        </w:rPr>
        <w:t>分</w:t>
      </w:r>
      <w:r w:rsidRPr="00AA323E">
        <w:rPr>
          <w:rFonts w:ascii="宋体" w:hAnsi="宋体" w:cs="方正仿宋_GBK" w:hint="eastAsia"/>
          <w:sz w:val="32"/>
          <w:szCs w:val="32"/>
        </w:rPr>
        <w:t xml:space="preserve"> )]</w:t>
      </w:r>
      <w:r w:rsidRPr="00AA323E">
        <w:rPr>
          <w:rFonts w:ascii="宋体" w:hAnsi="宋体" w:cs="方正仿宋_GBK" w:hint="eastAsia"/>
          <w:sz w:val="32"/>
          <w:szCs w:val="32"/>
        </w:rPr>
        <w:t>；</w:t>
      </w:r>
    </w:p>
    <w:p w14:paraId="5CEA6437" w14:textId="77777777" w:rsidR="00155542" w:rsidRPr="00AA323E" w:rsidRDefault="009B7733">
      <w:pPr>
        <w:spacing w:line="560" w:lineRule="exact"/>
        <w:ind w:firstLineChars="200" w:firstLine="640"/>
        <w:rPr>
          <w:rFonts w:ascii="宋体" w:hAnsi="宋体" w:cs="方正仿宋_GBK" w:hint="eastAsia"/>
          <w:sz w:val="32"/>
          <w:szCs w:val="32"/>
        </w:rPr>
      </w:pPr>
      <w:r w:rsidRPr="00AA323E">
        <w:rPr>
          <w:rFonts w:ascii="宋体" w:hAnsi="宋体" w:cs="方正仿宋_GBK" w:hint="eastAsia"/>
          <w:sz w:val="32"/>
          <w:szCs w:val="32"/>
        </w:rPr>
        <w:t>2.</w:t>
      </w:r>
      <w:r w:rsidRPr="00AA323E">
        <w:rPr>
          <w:rFonts w:ascii="宋体" w:hAnsi="宋体" w:cs="方正仿宋_GBK" w:hint="eastAsia"/>
          <w:sz w:val="32"/>
          <w:szCs w:val="32"/>
        </w:rPr>
        <w:t>合同价格形式：</w:t>
      </w:r>
      <w:r w:rsidRPr="00AA323E">
        <w:rPr>
          <w:rFonts w:ascii="宋体" w:hAnsi="宋体" w:cs="方正仿宋_GBK" w:hint="eastAsia"/>
          <w:sz w:val="32"/>
          <w:szCs w:val="32"/>
          <w:u w:val="single"/>
        </w:rPr>
        <w:t xml:space="preserve">  </w:t>
      </w:r>
      <w:r w:rsidRPr="00AA323E">
        <w:rPr>
          <w:rFonts w:ascii="宋体" w:hAnsi="宋体" w:cs="方正仿宋_GBK" w:hint="eastAsia"/>
          <w:sz w:val="32"/>
          <w:szCs w:val="32"/>
          <w:u w:val="single"/>
        </w:rPr>
        <w:t>单价合同</w:t>
      </w:r>
      <w:r w:rsidRPr="00AA323E">
        <w:rPr>
          <w:rFonts w:ascii="宋体" w:hAnsi="宋体" w:cs="方正仿宋_GBK" w:hint="eastAsia"/>
          <w:sz w:val="32"/>
          <w:szCs w:val="32"/>
          <w:u w:val="single"/>
        </w:rPr>
        <w:t xml:space="preserve">   </w:t>
      </w:r>
      <w:r w:rsidRPr="00AA323E">
        <w:rPr>
          <w:rFonts w:ascii="宋体" w:hAnsi="宋体" w:cs="方正仿宋_GBK" w:hint="eastAsia"/>
          <w:sz w:val="32"/>
          <w:szCs w:val="32"/>
        </w:rPr>
        <w:t>。</w:t>
      </w:r>
    </w:p>
    <w:p w14:paraId="27138299" w14:textId="77777777" w:rsidR="00155542" w:rsidRPr="00AA323E" w:rsidRDefault="009B7733">
      <w:pPr>
        <w:pStyle w:val="af1"/>
        <w:spacing w:line="560" w:lineRule="exact"/>
        <w:ind w:firstLineChars="200" w:firstLine="640"/>
        <w:rPr>
          <w:rFonts w:hAnsi="宋体" w:cs="方正仿宋_GBK" w:hint="eastAsia"/>
          <w:sz w:val="32"/>
          <w:szCs w:val="32"/>
        </w:rPr>
      </w:pPr>
      <w:r w:rsidRPr="00AA323E">
        <w:rPr>
          <w:rFonts w:hAnsi="宋体" w:cs="方正仿宋_GBK" w:hint="eastAsia"/>
          <w:sz w:val="32"/>
          <w:szCs w:val="32"/>
        </w:rPr>
        <w:t>3.</w:t>
      </w:r>
      <w:r w:rsidRPr="00AA323E">
        <w:rPr>
          <w:rFonts w:hAnsi="宋体" w:cs="方正仿宋_GBK" w:hint="eastAsia"/>
          <w:sz w:val="32"/>
          <w:szCs w:val="32"/>
        </w:rPr>
        <w:t>本合同使用货币币制均为人民币。</w:t>
      </w:r>
    </w:p>
    <w:p w14:paraId="328601A6" w14:textId="77777777" w:rsidR="00155542" w:rsidRPr="00AA323E" w:rsidRDefault="009B7733">
      <w:pPr>
        <w:spacing w:line="560" w:lineRule="exact"/>
        <w:rPr>
          <w:rFonts w:ascii="宋体" w:hAnsi="宋体" w:cs="方正仿宋_GBK" w:hint="eastAsia"/>
          <w:sz w:val="32"/>
          <w:szCs w:val="32"/>
        </w:rPr>
      </w:pPr>
      <w:r w:rsidRPr="00AA323E">
        <w:rPr>
          <w:rFonts w:ascii="宋体" w:hAnsi="宋体" w:cs="方正仿宋_GBK" w:hint="eastAsia"/>
          <w:bCs/>
          <w:sz w:val="32"/>
          <w:szCs w:val="32"/>
        </w:rPr>
        <w:t xml:space="preserve"> </w:t>
      </w:r>
      <w:bookmarkStart w:id="295" w:name="_Toc18968"/>
      <w:r w:rsidRPr="00AA323E">
        <w:rPr>
          <w:rFonts w:ascii="宋体" w:hAnsi="宋体" w:cs="方正仿宋_GBK" w:hint="eastAsia"/>
          <w:bCs/>
          <w:sz w:val="32"/>
          <w:szCs w:val="32"/>
        </w:rPr>
        <w:t xml:space="preserve">   </w:t>
      </w:r>
      <w:r w:rsidRPr="00AA323E">
        <w:rPr>
          <w:rFonts w:ascii="宋体" w:hAnsi="宋体" w:cs="方正仿宋_GBK" w:hint="eastAsia"/>
          <w:b/>
          <w:sz w:val="32"/>
          <w:szCs w:val="32"/>
        </w:rPr>
        <w:t>六、工程结算</w:t>
      </w:r>
    </w:p>
    <w:p w14:paraId="59F9FD84" w14:textId="77777777" w:rsidR="00155542" w:rsidRPr="00AA323E" w:rsidRDefault="009B7733">
      <w:pPr>
        <w:spacing w:line="560" w:lineRule="exact"/>
        <w:ind w:firstLineChars="200" w:firstLine="643"/>
        <w:rPr>
          <w:rFonts w:ascii="宋体" w:hAnsi="宋体" w:cs="方正仿宋_GBK" w:hint="eastAsia"/>
          <w:sz w:val="32"/>
          <w:szCs w:val="32"/>
        </w:rPr>
      </w:pPr>
      <w:r w:rsidRPr="00AA323E">
        <w:rPr>
          <w:rFonts w:ascii="宋体" w:hAnsi="宋体" w:cs="方正仿宋_GBK" w:hint="eastAsia"/>
          <w:b/>
          <w:bCs/>
          <w:sz w:val="32"/>
          <w:szCs w:val="32"/>
        </w:rPr>
        <w:t>1.</w:t>
      </w:r>
      <w:r w:rsidRPr="00AA323E">
        <w:rPr>
          <w:rFonts w:ascii="宋体" w:hAnsi="宋体" w:cs="方正仿宋_GBK" w:hint="eastAsia"/>
          <w:b/>
          <w:bCs/>
          <w:sz w:val="32"/>
          <w:szCs w:val="32"/>
        </w:rPr>
        <w:t>结算原则：</w:t>
      </w:r>
      <w:r w:rsidRPr="00AA323E">
        <w:rPr>
          <w:rFonts w:ascii="宋体" w:hAnsi="宋体" w:cs="方正仿宋_GBK" w:hint="eastAsia"/>
          <w:sz w:val="32"/>
          <w:szCs w:val="32"/>
        </w:rPr>
        <w:t>本工程执行固定单价合同，如有设计范围内工程量增减，以签证为准。</w:t>
      </w:r>
    </w:p>
    <w:p w14:paraId="667FA457" w14:textId="77777777" w:rsidR="00155542" w:rsidRPr="00AA323E" w:rsidRDefault="009B7733">
      <w:pPr>
        <w:spacing w:line="560" w:lineRule="exact"/>
        <w:ind w:firstLineChars="200" w:firstLine="643"/>
        <w:rPr>
          <w:rFonts w:ascii="宋体" w:hAnsi="宋体" w:cs="方正仿宋_GBK" w:hint="eastAsia"/>
          <w:sz w:val="32"/>
          <w:szCs w:val="32"/>
        </w:rPr>
      </w:pPr>
      <w:r w:rsidRPr="00AA323E">
        <w:rPr>
          <w:rFonts w:ascii="宋体" w:hAnsi="宋体" w:cs="方正仿宋_GBK" w:hint="eastAsia"/>
          <w:b/>
          <w:bCs/>
          <w:sz w:val="32"/>
          <w:szCs w:val="32"/>
        </w:rPr>
        <w:t>2.</w:t>
      </w:r>
      <w:r w:rsidRPr="00AA323E">
        <w:rPr>
          <w:rFonts w:ascii="宋体" w:hAnsi="宋体" w:hint="eastAsia"/>
        </w:rPr>
        <w:t xml:space="preserve"> </w:t>
      </w:r>
      <w:r w:rsidRPr="00AA323E">
        <w:rPr>
          <w:rFonts w:ascii="宋体" w:hAnsi="宋体" w:cs="方正仿宋_GBK" w:hint="eastAsia"/>
          <w:b/>
          <w:bCs/>
          <w:sz w:val="32"/>
          <w:szCs w:val="32"/>
        </w:rPr>
        <w:t>结算总价＝分部分项工程量清单综合单价×子项工程量</w:t>
      </w:r>
      <w:r w:rsidRPr="00AA323E">
        <w:rPr>
          <w:rFonts w:ascii="宋体" w:hAnsi="宋体" w:cs="方正仿宋_GBK" w:hint="eastAsia"/>
          <w:b/>
          <w:bCs/>
          <w:sz w:val="32"/>
          <w:szCs w:val="32"/>
        </w:rPr>
        <w:t>+</w:t>
      </w:r>
      <w:r w:rsidRPr="00AA323E">
        <w:rPr>
          <w:rFonts w:ascii="宋体" w:hAnsi="宋体" w:cs="方正仿宋_GBK" w:hint="eastAsia"/>
          <w:b/>
          <w:bCs/>
          <w:sz w:val="32"/>
          <w:szCs w:val="32"/>
        </w:rPr>
        <w:t>措施项目费</w:t>
      </w:r>
      <w:r w:rsidRPr="00AA323E">
        <w:rPr>
          <w:rFonts w:ascii="宋体" w:hAnsi="宋体" w:cs="方正仿宋_GBK" w:hint="eastAsia"/>
          <w:b/>
          <w:bCs/>
          <w:sz w:val="32"/>
          <w:szCs w:val="32"/>
        </w:rPr>
        <w:t>+</w:t>
      </w:r>
      <w:r w:rsidRPr="00AA323E">
        <w:rPr>
          <w:rFonts w:ascii="宋体" w:hAnsi="宋体" w:cs="方正仿宋_GBK" w:hint="eastAsia"/>
          <w:b/>
          <w:bCs/>
          <w:sz w:val="32"/>
          <w:szCs w:val="32"/>
        </w:rPr>
        <w:t>其他项目费</w:t>
      </w:r>
      <w:r w:rsidRPr="00AA323E">
        <w:rPr>
          <w:rFonts w:ascii="宋体" w:hAnsi="宋体" w:cs="方正仿宋_GBK" w:hint="eastAsia"/>
          <w:b/>
          <w:bCs/>
          <w:sz w:val="32"/>
          <w:szCs w:val="32"/>
        </w:rPr>
        <w:t>+</w:t>
      </w:r>
      <w:r w:rsidRPr="00AA323E">
        <w:rPr>
          <w:rFonts w:ascii="宋体" w:hAnsi="宋体" w:cs="方正仿宋_GBK" w:hint="eastAsia"/>
          <w:b/>
          <w:bCs/>
          <w:sz w:val="32"/>
          <w:szCs w:val="32"/>
        </w:rPr>
        <w:t>安全文明施工费</w:t>
      </w:r>
      <w:r w:rsidRPr="00AA323E">
        <w:rPr>
          <w:rFonts w:ascii="宋体" w:hAnsi="宋体" w:cs="方正仿宋_GBK" w:hint="eastAsia"/>
          <w:b/>
          <w:bCs/>
          <w:sz w:val="32"/>
          <w:szCs w:val="32"/>
        </w:rPr>
        <w:t>+</w:t>
      </w:r>
      <w:proofErr w:type="gramStart"/>
      <w:r w:rsidRPr="00AA323E">
        <w:rPr>
          <w:rFonts w:ascii="宋体" w:hAnsi="宋体" w:cs="方正仿宋_GBK" w:hint="eastAsia"/>
          <w:b/>
          <w:bCs/>
          <w:sz w:val="32"/>
          <w:szCs w:val="32"/>
        </w:rPr>
        <w:t>规</w:t>
      </w:r>
      <w:proofErr w:type="gramEnd"/>
      <w:r w:rsidRPr="00AA323E">
        <w:rPr>
          <w:rFonts w:ascii="宋体" w:hAnsi="宋体" w:cs="方正仿宋_GBK" w:hint="eastAsia"/>
          <w:b/>
          <w:bCs/>
          <w:sz w:val="32"/>
          <w:szCs w:val="32"/>
        </w:rPr>
        <w:t>费</w:t>
      </w:r>
      <w:r w:rsidRPr="00AA323E">
        <w:rPr>
          <w:rFonts w:ascii="宋体" w:hAnsi="宋体" w:cs="方正仿宋_GBK" w:hint="eastAsia"/>
          <w:b/>
          <w:bCs/>
          <w:sz w:val="32"/>
          <w:szCs w:val="32"/>
        </w:rPr>
        <w:t>+</w:t>
      </w:r>
      <w:r w:rsidRPr="00AA323E">
        <w:rPr>
          <w:rFonts w:ascii="宋体" w:hAnsi="宋体" w:cs="方正仿宋_GBK" w:hint="eastAsia"/>
          <w:b/>
          <w:bCs/>
          <w:sz w:val="32"/>
          <w:szCs w:val="32"/>
        </w:rPr>
        <w:t>税金</w:t>
      </w:r>
      <w:r w:rsidRPr="00AA323E">
        <w:rPr>
          <w:rFonts w:ascii="宋体" w:hAnsi="宋体" w:cs="方正仿宋_GBK" w:hint="eastAsia"/>
          <w:b/>
          <w:bCs/>
          <w:sz w:val="32"/>
          <w:szCs w:val="32"/>
        </w:rPr>
        <w:t>+</w:t>
      </w:r>
      <w:r w:rsidRPr="00AA323E">
        <w:rPr>
          <w:rFonts w:ascii="宋体" w:hAnsi="宋体" w:cs="方正仿宋_GBK" w:hint="eastAsia"/>
          <w:b/>
          <w:bCs/>
          <w:sz w:val="32"/>
          <w:szCs w:val="32"/>
        </w:rPr>
        <w:t>设计变更及新增部分金额</w:t>
      </w:r>
      <w:r w:rsidRPr="00AA323E">
        <w:rPr>
          <w:rFonts w:ascii="宋体" w:hAnsi="宋体" w:cs="方正仿宋_GBK" w:hint="eastAsia"/>
          <w:b/>
          <w:bCs/>
          <w:sz w:val="32"/>
          <w:szCs w:val="32"/>
        </w:rPr>
        <w:t>+</w:t>
      </w:r>
      <w:r w:rsidRPr="00AA323E">
        <w:rPr>
          <w:rFonts w:ascii="宋体" w:hAnsi="宋体" w:cs="方正仿宋_GBK" w:hint="eastAsia"/>
          <w:b/>
          <w:bCs/>
          <w:sz w:val="32"/>
          <w:szCs w:val="32"/>
        </w:rPr>
        <w:t>合同约定的其它费用</w:t>
      </w:r>
    </w:p>
    <w:p w14:paraId="49D09351" w14:textId="77777777" w:rsidR="00155542" w:rsidRPr="00AA323E" w:rsidRDefault="009B7733">
      <w:pPr>
        <w:spacing w:line="560" w:lineRule="exact"/>
        <w:ind w:firstLineChars="200" w:firstLine="643"/>
        <w:rPr>
          <w:rFonts w:ascii="宋体" w:hAnsi="宋体" w:cs="方正仿宋_GBK" w:hint="eastAsia"/>
          <w:b/>
          <w:bCs/>
          <w:sz w:val="32"/>
          <w:szCs w:val="32"/>
        </w:rPr>
      </w:pPr>
      <w:r w:rsidRPr="00AA323E">
        <w:rPr>
          <w:rFonts w:ascii="宋体" w:hAnsi="宋体" w:cs="方正仿宋_GBK" w:hint="eastAsia"/>
          <w:b/>
          <w:bCs/>
          <w:sz w:val="32"/>
          <w:szCs w:val="32"/>
        </w:rPr>
        <w:t>3.</w:t>
      </w:r>
      <w:r w:rsidRPr="00AA323E">
        <w:rPr>
          <w:rFonts w:ascii="宋体" w:hAnsi="宋体" w:hint="eastAsia"/>
          <w:b/>
          <w:bCs/>
        </w:rPr>
        <w:t xml:space="preserve"> </w:t>
      </w:r>
      <w:r w:rsidRPr="00AA323E">
        <w:rPr>
          <w:rFonts w:ascii="宋体" w:hAnsi="宋体" w:cs="方正仿宋_GBK" w:hint="eastAsia"/>
          <w:b/>
          <w:bCs/>
          <w:sz w:val="32"/>
          <w:szCs w:val="32"/>
        </w:rPr>
        <w:t>各部分的结算原则如下：</w:t>
      </w:r>
    </w:p>
    <w:p w14:paraId="61B071FA" w14:textId="77777777" w:rsidR="00155542" w:rsidRPr="00AA323E" w:rsidRDefault="009B7733">
      <w:pPr>
        <w:spacing w:line="560" w:lineRule="exact"/>
        <w:ind w:firstLineChars="200" w:firstLine="640"/>
        <w:rPr>
          <w:rFonts w:ascii="宋体" w:hAnsi="宋体" w:cs="方正仿宋_GBK" w:hint="eastAsia"/>
          <w:sz w:val="32"/>
          <w:szCs w:val="32"/>
        </w:rPr>
      </w:pPr>
      <w:r w:rsidRPr="00AA323E">
        <w:rPr>
          <w:rFonts w:ascii="宋体" w:hAnsi="宋体" w:cs="方正仿宋_GBK" w:hint="eastAsia"/>
          <w:sz w:val="32"/>
          <w:szCs w:val="32"/>
        </w:rPr>
        <w:t>（</w:t>
      </w:r>
      <w:r w:rsidRPr="00AA323E">
        <w:rPr>
          <w:rFonts w:ascii="宋体" w:hAnsi="宋体" w:cs="方正仿宋_GBK" w:hint="eastAsia"/>
          <w:sz w:val="32"/>
          <w:szCs w:val="32"/>
        </w:rPr>
        <w:t>1</w:t>
      </w:r>
      <w:r w:rsidRPr="00AA323E">
        <w:rPr>
          <w:rFonts w:ascii="宋体" w:hAnsi="宋体" w:cs="方正仿宋_GBK" w:hint="eastAsia"/>
          <w:sz w:val="32"/>
          <w:szCs w:val="32"/>
        </w:rPr>
        <w:t>）分部分项工程量清单结算价：</w:t>
      </w:r>
    </w:p>
    <w:p w14:paraId="49115EB5" w14:textId="77777777" w:rsidR="00155542" w:rsidRPr="00AA323E" w:rsidRDefault="009B7733">
      <w:pPr>
        <w:spacing w:line="560" w:lineRule="exact"/>
        <w:ind w:firstLineChars="200" w:firstLine="640"/>
        <w:rPr>
          <w:rFonts w:ascii="宋体" w:hAnsi="宋体" w:cs="方正仿宋_GBK" w:hint="eastAsia"/>
          <w:sz w:val="32"/>
          <w:szCs w:val="32"/>
        </w:rPr>
      </w:pPr>
      <w:r w:rsidRPr="00AA323E">
        <w:rPr>
          <w:rFonts w:ascii="宋体" w:hAnsi="宋体" w:cs="方正仿宋_GBK" w:hint="eastAsia"/>
          <w:sz w:val="32"/>
          <w:szCs w:val="32"/>
        </w:rPr>
        <w:t>分部分项工程量清单项目按成交单价实行综合单价包干。工程结算时，以乙方最后成交单价为结算单价依据，乘以施工图及设计</w:t>
      </w:r>
      <w:proofErr w:type="gramStart"/>
      <w:r w:rsidRPr="00AA323E">
        <w:rPr>
          <w:rFonts w:ascii="宋体" w:hAnsi="宋体" w:cs="方正仿宋_GBK" w:hint="eastAsia"/>
          <w:sz w:val="32"/>
          <w:szCs w:val="32"/>
        </w:rPr>
        <w:t>变更按</w:t>
      </w:r>
      <w:proofErr w:type="gramEnd"/>
      <w:r w:rsidRPr="00AA323E">
        <w:rPr>
          <w:rFonts w:ascii="宋体" w:hAnsi="宋体" w:cs="方正仿宋_GBK" w:hint="eastAsia"/>
          <w:sz w:val="32"/>
          <w:szCs w:val="32"/>
        </w:rPr>
        <w:t>《建设工程工程量清单计价规范》（</w:t>
      </w:r>
      <w:r w:rsidRPr="00AA323E">
        <w:rPr>
          <w:rFonts w:ascii="宋体" w:hAnsi="宋体" w:cs="方正仿宋_GBK" w:hint="eastAsia"/>
          <w:sz w:val="32"/>
          <w:szCs w:val="32"/>
        </w:rPr>
        <w:t>GB50500-2013</w:t>
      </w:r>
      <w:r w:rsidRPr="00AA323E">
        <w:rPr>
          <w:rFonts w:ascii="宋体" w:hAnsi="宋体" w:cs="方正仿宋_GBK" w:hint="eastAsia"/>
          <w:sz w:val="32"/>
          <w:szCs w:val="32"/>
        </w:rPr>
        <w:t>）计算且经甲方及监理工程师（有监理单位的情况下）审核的工程量，作为该子项的结算合价。各分部分项工程量清单子项合价累计相加，</w:t>
      </w:r>
      <w:proofErr w:type="gramStart"/>
      <w:r w:rsidRPr="00AA323E">
        <w:rPr>
          <w:rFonts w:ascii="宋体" w:hAnsi="宋体" w:cs="方正仿宋_GBK" w:hint="eastAsia"/>
          <w:sz w:val="32"/>
          <w:szCs w:val="32"/>
        </w:rPr>
        <w:t>得分部</w:t>
      </w:r>
      <w:proofErr w:type="gramEnd"/>
      <w:r w:rsidRPr="00AA323E">
        <w:rPr>
          <w:rFonts w:ascii="宋体" w:hAnsi="宋体" w:cs="方正仿宋_GBK" w:hint="eastAsia"/>
          <w:sz w:val="32"/>
          <w:szCs w:val="32"/>
        </w:rPr>
        <w:t>分项工程量清单结算价。</w:t>
      </w:r>
    </w:p>
    <w:p w14:paraId="3A6B2C42" w14:textId="77777777" w:rsidR="00155542" w:rsidRPr="00AA323E" w:rsidRDefault="009B7733">
      <w:pPr>
        <w:spacing w:line="560" w:lineRule="exact"/>
        <w:ind w:firstLineChars="200" w:firstLine="640"/>
        <w:rPr>
          <w:rFonts w:ascii="宋体" w:hAnsi="宋体" w:cs="方正仿宋_GBK" w:hint="eastAsia"/>
          <w:sz w:val="32"/>
          <w:szCs w:val="32"/>
        </w:rPr>
      </w:pPr>
      <w:r w:rsidRPr="00AA323E">
        <w:rPr>
          <w:rFonts w:ascii="宋体" w:hAnsi="宋体" w:cs="方正仿宋_GBK" w:hint="eastAsia"/>
          <w:sz w:val="32"/>
          <w:szCs w:val="32"/>
        </w:rPr>
        <w:t>（</w:t>
      </w:r>
      <w:r w:rsidRPr="00AA323E">
        <w:rPr>
          <w:rFonts w:ascii="宋体" w:hAnsi="宋体" w:cs="方正仿宋_GBK" w:hint="eastAsia"/>
          <w:sz w:val="32"/>
          <w:szCs w:val="32"/>
        </w:rPr>
        <w:t>2</w:t>
      </w:r>
      <w:r w:rsidRPr="00AA323E">
        <w:rPr>
          <w:rFonts w:ascii="宋体" w:hAnsi="宋体" w:cs="方正仿宋_GBK" w:hint="eastAsia"/>
          <w:sz w:val="32"/>
          <w:szCs w:val="32"/>
        </w:rPr>
        <w:t>）措施费</w:t>
      </w:r>
    </w:p>
    <w:p w14:paraId="3C8DA609" w14:textId="77777777" w:rsidR="00155542" w:rsidRPr="00AA323E" w:rsidRDefault="009B7733">
      <w:pPr>
        <w:spacing w:line="560" w:lineRule="exact"/>
        <w:ind w:firstLineChars="200" w:firstLine="640"/>
        <w:rPr>
          <w:rFonts w:ascii="宋体" w:hAnsi="宋体" w:cs="方正仿宋_GBK" w:hint="eastAsia"/>
          <w:sz w:val="32"/>
          <w:szCs w:val="32"/>
        </w:rPr>
      </w:pPr>
      <w:r w:rsidRPr="00AA323E">
        <w:rPr>
          <w:rFonts w:ascii="宋体" w:hAnsi="宋体" w:cs="方正仿宋_GBK" w:hint="eastAsia"/>
          <w:sz w:val="32"/>
          <w:szCs w:val="32"/>
        </w:rPr>
        <w:lastRenderedPageBreak/>
        <w:t>施工组织措施费：无论因设计变更或施工工艺变化等任何因素而引起实际措施费的变化，均按投标时施工组织措施项目费（除安全文明施工费外）的报价作为结算价。</w:t>
      </w:r>
    </w:p>
    <w:p w14:paraId="21277ABE" w14:textId="77777777" w:rsidR="00155542" w:rsidRPr="00AA323E" w:rsidRDefault="009B7733">
      <w:pPr>
        <w:spacing w:line="560" w:lineRule="exact"/>
        <w:ind w:firstLineChars="200" w:firstLine="640"/>
        <w:rPr>
          <w:rFonts w:ascii="宋体" w:hAnsi="宋体" w:cs="方正仿宋_GBK" w:hint="eastAsia"/>
          <w:sz w:val="32"/>
          <w:szCs w:val="32"/>
        </w:rPr>
      </w:pPr>
      <w:r w:rsidRPr="00AA323E">
        <w:rPr>
          <w:rFonts w:ascii="宋体" w:hAnsi="宋体" w:cs="方正仿宋_GBK" w:hint="eastAsia"/>
          <w:sz w:val="32"/>
          <w:szCs w:val="32"/>
        </w:rPr>
        <w:t>施工技术措施费：施工技术措施清单中以项计列的项目，无论因设计变更或施工工艺变化等任何因素而引起实际措施费的变化，均按投标时施工技术措施项目费的报价作为结算价；施工技术措施清单中以项目编码、项目名称、项目特征、工程量及计量单位列项的项目，以乙方报价的综合单价乘以按《重庆市建设工程工程量计算规则》（</w:t>
      </w:r>
      <w:r w:rsidRPr="00AA323E">
        <w:rPr>
          <w:rFonts w:ascii="宋体" w:hAnsi="宋体" w:cs="方正仿宋_GBK" w:hint="eastAsia"/>
          <w:sz w:val="32"/>
          <w:szCs w:val="32"/>
        </w:rPr>
        <w:t>CQJLGZ-2013</w:t>
      </w:r>
      <w:r w:rsidRPr="00AA323E">
        <w:rPr>
          <w:rFonts w:ascii="宋体" w:hAnsi="宋体" w:cs="方正仿宋_GBK" w:hint="eastAsia"/>
          <w:sz w:val="32"/>
          <w:szCs w:val="32"/>
        </w:rPr>
        <w:t>）约定的计量规则计算的实际合格工程</w:t>
      </w:r>
      <w:proofErr w:type="gramStart"/>
      <w:r w:rsidRPr="00AA323E">
        <w:rPr>
          <w:rFonts w:ascii="宋体" w:hAnsi="宋体" w:cs="方正仿宋_GBK" w:hint="eastAsia"/>
          <w:sz w:val="32"/>
          <w:szCs w:val="32"/>
        </w:rPr>
        <w:t>量办理</w:t>
      </w:r>
      <w:proofErr w:type="gramEnd"/>
      <w:r w:rsidRPr="00AA323E">
        <w:rPr>
          <w:rFonts w:ascii="宋体" w:hAnsi="宋体" w:cs="方正仿宋_GBK" w:hint="eastAsia"/>
          <w:sz w:val="32"/>
          <w:szCs w:val="32"/>
        </w:rPr>
        <w:t>结算。</w:t>
      </w:r>
    </w:p>
    <w:p w14:paraId="029C8BD7" w14:textId="77777777" w:rsidR="00155542" w:rsidRPr="00AA323E" w:rsidRDefault="009B7733">
      <w:pPr>
        <w:spacing w:line="560" w:lineRule="exact"/>
        <w:ind w:firstLineChars="200" w:firstLine="640"/>
        <w:rPr>
          <w:rFonts w:ascii="宋体" w:hAnsi="宋体" w:cs="方正仿宋_GBK" w:hint="eastAsia"/>
          <w:sz w:val="32"/>
          <w:szCs w:val="32"/>
        </w:rPr>
      </w:pPr>
      <w:r w:rsidRPr="00AA323E">
        <w:rPr>
          <w:rFonts w:ascii="宋体" w:hAnsi="宋体" w:cs="方正仿宋_GBK" w:hint="eastAsia"/>
          <w:sz w:val="32"/>
          <w:szCs w:val="32"/>
        </w:rPr>
        <w:t>（</w:t>
      </w:r>
      <w:r w:rsidRPr="00AA323E">
        <w:rPr>
          <w:rFonts w:ascii="宋体" w:hAnsi="宋体" w:cs="方正仿宋_GBK" w:hint="eastAsia"/>
          <w:sz w:val="32"/>
          <w:szCs w:val="32"/>
        </w:rPr>
        <w:t>3</w:t>
      </w:r>
      <w:r w:rsidRPr="00AA323E">
        <w:rPr>
          <w:rFonts w:ascii="宋体" w:hAnsi="宋体" w:cs="方正仿宋_GBK" w:hint="eastAsia"/>
          <w:sz w:val="32"/>
          <w:szCs w:val="32"/>
        </w:rPr>
        <w:t>）本工程设计变更、采购工程量清单漏项或新增项目价款结算办法：工程设计变更确定后，设计变更涉及工程价款调整的，或采购工程量清单中有漏项或工程施工中出现新增项目。调整方法如下：</w:t>
      </w:r>
    </w:p>
    <w:p w14:paraId="4AAD6F27" w14:textId="77777777" w:rsidR="00155542" w:rsidRPr="00AA323E" w:rsidRDefault="009B7733">
      <w:pPr>
        <w:spacing w:line="560" w:lineRule="exact"/>
        <w:ind w:firstLineChars="200" w:firstLine="640"/>
        <w:rPr>
          <w:rFonts w:ascii="宋体" w:hAnsi="宋体" w:cs="方正仿宋_GBK" w:hint="eastAsia"/>
          <w:sz w:val="32"/>
          <w:szCs w:val="32"/>
        </w:rPr>
      </w:pPr>
      <w:r w:rsidRPr="00AA323E">
        <w:rPr>
          <w:rFonts w:ascii="宋体" w:hAnsi="宋体" w:cs="方正仿宋_GBK" w:hint="eastAsia"/>
          <w:sz w:val="32"/>
          <w:szCs w:val="32"/>
        </w:rPr>
        <w:t>变更（包括签证）工程与报价的工程量清单中有相同的子项，原则上按投标时的相同子项的综合单价报价执行；如报价中相同子项的综合单价明显高于市场价格，其综合单价需由乙方报送甲方重新审核，以甲方的审定的综合单价执行。</w:t>
      </w:r>
    </w:p>
    <w:p w14:paraId="7A8DFFE9" w14:textId="77777777" w:rsidR="00155542" w:rsidRPr="00AA323E" w:rsidRDefault="009B7733">
      <w:pPr>
        <w:spacing w:line="560" w:lineRule="exact"/>
        <w:ind w:firstLineChars="200" w:firstLine="640"/>
        <w:rPr>
          <w:rFonts w:ascii="宋体" w:hAnsi="宋体" w:cs="方正仿宋_GBK" w:hint="eastAsia"/>
          <w:sz w:val="32"/>
          <w:szCs w:val="32"/>
        </w:rPr>
      </w:pPr>
      <w:r w:rsidRPr="00AA323E">
        <w:rPr>
          <w:rFonts w:ascii="宋体" w:hAnsi="宋体" w:cs="方正仿宋_GBK" w:hint="eastAsia"/>
          <w:sz w:val="32"/>
          <w:szCs w:val="32"/>
        </w:rPr>
        <w:t>变更（包括签证）工程与报价的工程量清单中有类似子项的，原则上按投标时的类似子项的综合单价报价执行；如报价中类似子项的综合单价明显高于市场价格，其综合单价需由乙方报送甲方重新审核，以甲方的审定的综合单价执行。</w:t>
      </w:r>
    </w:p>
    <w:p w14:paraId="349F8F32" w14:textId="77777777" w:rsidR="00155542" w:rsidRPr="00AA323E" w:rsidRDefault="009B7733">
      <w:pPr>
        <w:spacing w:line="560" w:lineRule="exact"/>
        <w:ind w:firstLineChars="200" w:firstLine="640"/>
        <w:rPr>
          <w:rFonts w:ascii="宋体" w:hAnsi="宋体" w:cs="方正仿宋_GBK" w:hint="eastAsia"/>
          <w:sz w:val="32"/>
          <w:szCs w:val="32"/>
        </w:rPr>
      </w:pPr>
      <w:r w:rsidRPr="00AA323E">
        <w:rPr>
          <w:rFonts w:ascii="宋体" w:hAnsi="宋体" w:cs="方正仿宋_GBK" w:hint="eastAsia"/>
          <w:sz w:val="32"/>
          <w:szCs w:val="32"/>
        </w:rPr>
        <w:t>变更（包括签证）工程与工程量清单中无相同子项或类似子项的，按照《建设工程工程量清单计价规范》（</w:t>
      </w:r>
      <w:r w:rsidRPr="00AA323E">
        <w:rPr>
          <w:rFonts w:ascii="宋体" w:hAnsi="宋体" w:cs="方正仿宋_GBK" w:hint="eastAsia"/>
          <w:sz w:val="32"/>
          <w:szCs w:val="32"/>
        </w:rPr>
        <w:t>GB50500-2013</w:t>
      </w:r>
      <w:r w:rsidRPr="00AA323E">
        <w:rPr>
          <w:rFonts w:ascii="宋体" w:hAnsi="宋体" w:cs="方正仿宋_GBK" w:hint="eastAsia"/>
          <w:sz w:val="32"/>
          <w:szCs w:val="32"/>
        </w:rPr>
        <w:t>）、《重庆市建设工程工程量清单计价规则》（</w:t>
      </w:r>
      <w:r w:rsidRPr="00AA323E">
        <w:rPr>
          <w:rFonts w:ascii="宋体" w:hAnsi="宋体" w:cs="方正仿宋_GBK" w:hint="eastAsia"/>
          <w:sz w:val="32"/>
          <w:szCs w:val="32"/>
        </w:rPr>
        <w:t>CQJJGZ-2013</w:t>
      </w:r>
      <w:r w:rsidRPr="00AA323E">
        <w:rPr>
          <w:rFonts w:ascii="宋体" w:hAnsi="宋体" w:cs="方正仿宋_GBK" w:hint="eastAsia"/>
          <w:sz w:val="32"/>
          <w:szCs w:val="32"/>
        </w:rPr>
        <w:t>）、《重庆市建设工</w:t>
      </w:r>
      <w:r w:rsidRPr="00AA323E">
        <w:rPr>
          <w:rFonts w:ascii="宋体" w:hAnsi="宋体" w:cs="方正仿宋_GBK" w:hint="eastAsia"/>
          <w:sz w:val="32"/>
          <w:szCs w:val="32"/>
        </w:rPr>
        <w:lastRenderedPageBreak/>
        <w:t>程工程量计算规则》（</w:t>
      </w:r>
      <w:r w:rsidRPr="00AA323E">
        <w:rPr>
          <w:rFonts w:ascii="宋体" w:hAnsi="宋体" w:cs="方正仿宋_GBK" w:hint="eastAsia"/>
          <w:sz w:val="32"/>
          <w:szCs w:val="32"/>
        </w:rPr>
        <w:t>CQJLGZ-2013</w:t>
      </w:r>
      <w:r w:rsidRPr="00AA323E">
        <w:rPr>
          <w:rFonts w:ascii="宋体" w:hAnsi="宋体" w:cs="方正仿宋_GBK" w:hint="eastAsia"/>
          <w:sz w:val="32"/>
          <w:szCs w:val="32"/>
        </w:rPr>
        <w:t>）；《重庆市房屋建筑与装饰工程计价定额》（</w:t>
      </w:r>
      <w:r w:rsidRPr="00AA323E">
        <w:rPr>
          <w:rFonts w:ascii="宋体" w:hAnsi="宋体" w:cs="方正仿宋_GBK" w:hint="eastAsia"/>
          <w:sz w:val="32"/>
          <w:szCs w:val="32"/>
        </w:rPr>
        <w:t>CQJZZSDE-2018</w:t>
      </w:r>
      <w:r w:rsidRPr="00AA323E">
        <w:rPr>
          <w:rFonts w:ascii="宋体" w:hAnsi="宋体" w:cs="方正仿宋_GBK" w:hint="eastAsia"/>
          <w:sz w:val="32"/>
          <w:szCs w:val="32"/>
        </w:rPr>
        <w:t>）、《重庆市通用安装工程计价定额》（</w:t>
      </w:r>
      <w:r w:rsidRPr="00AA323E">
        <w:rPr>
          <w:rFonts w:ascii="宋体" w:hAnsi="宋体" w:cs="方正仿宋_GBK" w:hint="eastAsia"/>
          <w:sz w:val="32"/>
          <w:szCs w:val="32"/>
        </w:rPr>
        <w:t>CQAZDE-2018</w:t>
      </w:r>
      <w:r w:rsidRPr="00AA323E">
        <w:rPr>
          <w:rFonts w:ascii="宋体" w:hAnsi="宋体" w:cs="方正仿宋_GBK" w:hint="eastAsia"/>
          <w:sz w:val="32"/>
          <w:szCs w:val="32"/>
        </w:rPr>
        <w:t>）、《重庆市园林绿化工程计价定额》（</w:t>
      </w:r>
      <w:r w:rsidRPr="00AA323E">
        <w:rPr>
          <w:rFonts w:ascii="宋体" w:hAnsi="宋体" w:cs="方正仿宋_GBK" w:hint="eastAsia"/>
          <w:sz w:val="32"/>
          <w:szCs w:val="32"/>
        </w:rPr>
        <w:t>CQYLLHDE-2018</w:t>
      </w:r>
      <w:r w:rsidRPr="00AA323E">
        <w:rPr>
          <w:rFonts w:ascii="宋体" w:hAnsi="宋体" w:cs="方正仿宋_GBK" w:hint="eastAsia"/>
          <w:sz w:val="32"/>
          <w:szCs w:val="32"/>
        </w:rPr>
        <w:t>）、《重庆市建筑工程混凝土及砂浆配合比表定额》（</w:t>
      </w:r>
      <w:r w:rsidRPr="00AA323E">
        <w:rPr>
          <w:rFonts w:ascii="宋体" w:hAnsi="宋体" w:cs="方正仿宋_GBK" w:hint="eastAsia"/>
          <w:sz w:val="32"/>
          <w:szCs w:val="32"/>
        </w:rPr>
        <w:t>CQPHBB-2018</w:t>
      </w:r>
      <w:r w:rsidRPr="00AA323E">
        <w:rPr>
          <w:rFonts w:ascii="宋体" w:hAnsi="宋体" w:cs="方正仿宋_GBK" w:hint="eastAsia"/>
          <w:sz w:val="32"/>
          <w:szCs w:val="32"/>
        </w:rPr>
        <w:t>）、《重庆市建设工程施工机械台班定额》（</w:t>
      </w:r>
      <w:r w:rsidRPr="00AA323E">
        <w:rPr>
          <w:rFonts w:ascii="宋体" w:hAnsi="宋体" w:cs="方正仿宋_GBK" w:hint="eastAsia"/>
          <w:sz w:val="32"/>
          <w:szCs w:val="32"/>
        </w:rPr>
        <w:t>CQJXDE-2018</w:t>
      </w:r>
      <w:r w:rsidRPr="00AA323E">
        <w:rPr>
          <w:rFonts w:ascii="宋体" w:hAnsi="宋体" w:cs="方正仿宋_GBK" w:hint="eastAsia"/>
          <w:sz w:val="32"/>
          <w:szCs w:val="32"/>
        </w:rPr>
        <w:t>）、《重庆市建设工程费用定额》（</w:t>
      </w:r>
      <w:r w:rsidRPr="00AA323E">
        <w:rPr>
          <w:rFonts w:ascii="宋体" w:hAnsi="宋体" w:cs="方正仿宋_GBK" w:hint="eastAsia"/>
          <w:sz w:val="32"/>
          <w:szCs w:val="32"/>
        </w:rPr>
        <w:t>CQFYDE-2018</w:t>
      </w:r>
      <w:r w:rsidRPr="00AA323E">
        <w:rPr>
          <w:rFonts w:ascii="宋体" w:hAnsi="宋体" w:cs="方正仿宋_GBK" w:hint="eastAsia"/>
          <w:sz w:val="32"/>
          <w:szCs w:val="32"/>
        </w:rPr>
        <w:t>）、《重庆市市政工程计价定额》（</w:t>
      </w:r>
      <w:r w:rsidRPr="00AA323E">
        <w:rPr>
          <w:rFonts w:ascii="宋体" w:hAnsi="宋体" w:cs="方正仿宋_GBK" w:hint="eastAsia"/>
          <w:sz w:val="32"/>
          <w:szCs w:val="32"/>
        </w:rPr>
        <w:t>CQSZDE-2018</w:t>
      </w:r>
      <w:r w:rsidRPr="00AA323E">
        <w:rPr>
          <w:rFonts w:ascii="宋体" w:hAnsi="宋体" w:cs="方正仿宋_GBK" w:hint="eastAsia"/>
          <w:sz w:val="32"/>
          <w:szCs w:val="32"/>
        </w:rPr>
        <w:t>）、《重庆市绿色建筑工程计价定额》（</w:t>
      </w:r>
      <w:r w:rsidRPr="00AA323E">
        <w:rPr>
          <w:rFonts w:ascii="宋体" w:hAnsi="宋体" w:cs="方正仿宋_GBK" w:hint="eastAsia"/>
          <w:sz w:val="32"/>
          <w:szCs w:val="32"/>
        </w:rPr>
        <w:t>CQLSJZDE-2018</w:t>
      </w:r>
      <w:r w:rsidRPr="00AA323E">
        <w:rPr>
          <w:rFonts w:ascii="宋体" w:hAnsi="宋体" w:cs="方正仿宋_GBK" w:hint="eastAsia"/>
          <w:sz w:val="32"/>
          <w:szCs w:val="32"/>
        </w:rPr>
        <w:t>）、《重庆市构筑物工程计价定额》（</w:t>
      </w:r>
      <w:r w:rsidRPr="00AA323E">
        <w:rPr>
          <w:rFonts w:ascii="宋体" w:hAnsi="宋体" w:cs="方正仿宋_GBK" w:hint="eastAsia"/>
          <w:sz w:val="32"/>
          <w:szCs w:val="32"/>
        </w:rPr>
        <w:t>CQGZWDE-2018</w:t>
      </w:r>
      <w:r w:rsidRPr="00AA323E">
        <w:rPr>
          <w:rFonts w:ascii="宋体" w:hAnsi="宋体" w:cs="方正仿宋_GBK" w:hint="eastAsia"/>
          <w:sz w:val="32"/>
          <w:szCs w:val="32"/>
        </w:rPr>
        <w:t>）、《重庆市建设工程施工仪器仪表台班定额》（</w:t>
      </w:r>
      <w:r w:rsidRPr="00AA323E">
        <w:rPr>
          <w:rFonts w:ascii="宋体" w:hAnsi="宋体" w:cs="方正仿宋_GBK" w:hint="eastAsia"/>
          <w:sz w:val="32"/>
          <w:szCs w:val="32"/>
        </w:rPr>
        <w:t>CQYQYBDE-2018</w:t>
      </w:r>
      <w:r w:rsidRPr="00AA323E">
        <w:rPr>
          <w:rFonts w:ascii="宋体" w:hAnsi="宋体" w:cs="方正仿宋_GBK" w:hint="eastAsia"/>
          <w:sz w:val="32"/>
          <w:szCs w:val="32"/>
        </w:rPr>
        <w:t>）及相关配套文件的规定进行组价（其中材料及人工费成交价中有的按成交价计算；成交价中没有的材料单价按施工期间重庆市建设工程造价总站主办的《重庆工程造价》公布的</w:t>
      </w:r>
      <w:proofErr w:type="gramStart"/>
      <w:r w:rsidRPr="00AA323E">
        <w:rPr>
          <w:rFonts w:ascii="宋体" w:hAnsi="宋体" w:cs="方正仿宋_GBK" w:hint="eastAsia"/>
          <w:sz w:val="32"/>
          <w:szCs w:val="32"/>
        </w:rPr>
        <w:t>信息价算数</w:t>
      </w:r>
      <w:proofErr w:type="gramEnd"/>
      <w:r w:rsidRPr="00AA323E">
        <w:rPr>
          <w:rFonts w:ascii="宋体" w:hAnsi="宋体" w:cs="方正仿宋_GBK" w:hint="eastAsia"/>
          <w:sz w:val="32"/>
          <w:szCs w:val="32"/>
        </w:rPr>
        <w:t>平均值执行；《重庆工程造价信息》没有的材料价格由</w:t>
      </w:r>
      <w:proofErr w:type="gramStart"/>
      <w:r w:rsidRPr="00AA323E">
        <w:rPr>
          <w:rFonts w:ascii="宋体" w:hAnsi="宋体" w:cs="方正仿宋_GBK" w:hint="eastAsia"/>
          <w:sz w:val="32"/>
          <w:szCs w:val="32"/>
        </w:rPr>
        <w:t>乙方报甲方</w:t>
      </w:r>
      <w:proofErr w:type="gramEnd"/>
      <w:r w:rsidRPr="00AA323E">
        <w:rPr>
          <w:rFonts w:ascii="宋体" w:hAnsi="宋体" w:cs="方正仿宋_GBK" w:hint="eastAsia"/>
          <w:sz w:val="32"/>
          <w:szCs w:val="32"/>
        </w:rPr>
        <w:t>和监理人（若有）</w:t>
      </w:r>
      <w:proofErr w:type="gramStart"/>
      <w:r w:rsidRPr="00AA323E">
        <w:rPr>
          <w:rFonts w:ascii="宋体" w:hAnsi="宋体" w:cs="方正仿宋_GBK" w:hint="eastAsia"/>
          <w:sz w:val="32"/>
          <w:szCs w:val="32"/>
        </w:rPr>
        <w:t>认质核价</w:t>
      </w:r>
      <w:proofErr w:type="gramEnd"/>
      <w:r w:rsidRPr="00AA323E">
        <w:rPr>
          <w:rFonts w:ascii="宋体" w:hAnsi="宋体" w:cs="方正仿宋_GBK" w:hint="eastAsia"/>
          <w:sz w:val="32"/>
          <w:szCs w:val="32"/>
        </w:rPr>
        <w:t>，</w:t>
      </w:r>
      <w:proofErr w:type="gramStart"/>
      <w:r w:rsidRPr="00AA323E">
        <w:rPr>
          <w:rFonts w:ascii="宋体" w:hAnsi="宋体" w:cs="方正仿宋_GBK" w:hint="eastAsia"/>
          <w:sz w:val="32"/>
          <w:szCs w:val="32"/>
        </w:rPr>
        <w:t>组价后</w:t>
      </w:r>
      <w:proofErr w:type="gramEnd"/>
      <w:r w:rsidRPr="00AA323E">
        <w:rPr>
          <w:rFonts w:ascii="宋体" w:hAnsi="宋体" w:cs="方正仿宋_GBK" w:hint="eastAsia"/>
          <w:sz w:val="32"/>
          <w:szCs w:val="32"/>
        </w:rPr>
        <w:t>按</w:t>
      </w:r>
      <w:r w:rsidRPr="00AA323E">
        <w:rPr>
          <w:rFonts w:ascii="宋体" w:hAnsi="宋体" w:cs="方正仿宋_GBK" w:hint="eastAsia"/>
          <w:sz w:val="32"/>
          <w:szCs w:val="32"/>
        </w:rPr>
        <w:t>成交价与乙方第一次报价的下浮比例同比例下浮并经甲方审核后作为结算综合单价。</w:t>
      </w:r>
    </w:p>
    <w:p w14:paraId="68454D40" w14:textId="77777777" w:rsidR="00155542" w:rsidRPr="00AA323E" w:rsidRDefault="009B7733">
      <w:pPr>
        <w:spacing w:line="560" w:lineRule="exact"/>
        <w:ind w:firstLineChars="200" w:firstLine="640"/>
        <w:rPr>
          <w:rFonts w:ascii="宋体" w:hAnsi="宋体" w:cs="方正仿宋_GBK" w:hint="eastAsia"/>
          <w:sz w:val="32"/>
          <w:szCs w:val="32"/>
        </w:rPr>
      </w:pPr>
      <w:r w:rsidRPr="00AA323E">
        <w:rPr>
          <w:rFonts w:ascii="宋体" w:hAnsi="宋体" w:cs="方正仿宋_GBK" w:hint="eastAsia"/>
          <w:sz w:val="32"/>
          <w:szCs w:val="32"/>
        </w:rPr>
        <w:t>A</w:t>
      </w:r>
      <w:r w:rsidRPr="00AA323E">
        <w:rPr>
          <w:rFonts w:ascii="宋体" w:hAnsi="宋体" w:cs="方正仿宋_GBK" w:hint="eastAsia"/>
          <w:sz w:val="32"/>
          <w:szCs w:val="32"/>
        </w:rPr>
        <w:t>、材料由乙方进行采购，其中工程的主要材料部分采购前需报监理人（有监理单位的情况下）和甲方核质核价后再行采购，按结算评审部门审定后价格进行结算；如《重庆工程造价》中有的材料，核定价不得高于施工期间《重庆工程造价》</w:t>
      </w:r>
      <w:proofErr w:type="gramStart"/>
      <w:r w:rsidRPr="00AA323E">
        <w:rPr>
          <w:rFonts w:ascii="宋体" w:hAnsi="宋体" w:cs="方正仿宋_GBK" w:hint="eastAsia"/>
          <w:sz w:val="32"/>
          <w:szCs w:val="32"/>
        </w:rPr>
        <w:t>信息价</w:t>
      </w:r>
      <w:proofErr w:type="gramEnd"/>
      <w:r w:rsidRPr="00AA323E">
        <w:rPr>
          <w:rFonts w:ascii="宋体" w:hAnsi="宋体" w:cs="方正仿宋_GBK" w:hint="eastAsia"/>
          <w:sz w:val="32"/>
          <w:szCs w:val="32"/>
        </w:rPr>
        <w:t>的算术平均值。</w:t>
      </w:r>
      <w:r w:rsidRPr="00AA323E">
        <w:rPr>
          <w:rFonts w:ascii="宋体" w:hAnsi="宋体" w:cs="方正仿宋_GBK" w:hint="eastAsia"/>
          <w:sz w:val="32"/>
          <w:szCs w:val="32"/>
        </w:rPr>
        <w:t xml:space="preserve"> </w:t>
      </w:r>
    </w:p>
    <w:p w14:paraId="45B17328" w14:textId="77777777" w:rsidR="00155542" w:rsidRPr="00AA323E" w:rsidRDefault="009B7733">
      <w:pPr>
        <w:spacing w:line="560" w:lineRule="exact"/>
        <w:ind w:firstLineChars="200" w:firstLine="640"/>
        <w:rPr>
          <w:rFonts w:ascii="宋体" w:hAnsi="宋体" w:cs="方正仿宋_GBK" w:hint="eastAsia"/>
          <w:sz w:val="32"/>
          <w:szCs w:val="32"/>
        </w:rPr>
      </w:pPr>
      <w:r w:rsidRPr="00AA323E">
        <w:rPr>
          <w:rFonts w:ascii="宋体" w:hAnsi="宋体" w:cs="方正仿宋_GBK" w:hint="eastAsia"/>
          <w:sz w:val="32"/>
          <w:szCs w:val="32"/>
        </w:rPr>
        <w:t>B</w:t>
      </w:r>
      <w:r w:rsidRPr="00AA323E">
        <w:rPr>
          <w:rFonts w:ascii="宋体" w:hAnsi="宋体" w:cs="方正仿宋_GBK" w:hint="eastAsia"/>
          <w:sz w:val="32"/>
          <w:szCs w:val="32"/>
        </w:rPr>
        <w:t>、人工工日单价按报价中的人工工日单价执行，报价中没有的人工工日单价则按施工期间《重庆工程造价》公布的垫江县人工指导价的算术平均值执行。</w:t>
      </w:r>
    </w:p>
    <w:p w14:paraId="439B9661" w14:textId="77777777" w:rsidR="00155542" w:rsidRPr="00AA323E" w:rsidRDefault="009B7733">
      <w:pPr>
        <w:spacing w:line="560" w:lineRule="exact"/>
        <w:ind w:firstLineChars="200" w:firstLine="640"/>
        <w:rPr>
          <w:rFonts w:ascii="宋体" w:hAnsi="宋体" w:cs="方正仿宋_GBK" w:hint="eastAsia"/>
          <w:sz w:val="32"/>
          <w:szCs w:val="32"/>
        </w:rPr>
      </w:pPr>
      <w:r w:rsidRPr="00AA323E">
        <w:rPr>
          <w:rFonts w:ascii="宋体" w:hAnsi="宋体" w:cs="方正仿宋_GBK" w:hint="eastAsia"/>
          <w:sz w:val="32"/>
          <w:szCs w:val="32"/>
        </w:rPr>
        <w:t>（</w:t>
      </w:r>
      <w:r w:rsidRPr="00AA323E">
        <w:rPr>
          <w:rFonts w:ascii="宋体" w:hAnsi="宋体" w:cs="方正仿宋_GBK" w:hint="eastAsia"/>
          <w:sz w:val="32"/>
          <w:szCs w:val="32"/>
        </w:rPr>
        <w:t>4</w:t>
      </w:r>
      <w:r w:rsidRPr="00AA323E">
        <w:rPr>
          <w:rFonts w:ascii="宋体" w:hAnsi="宋体" w:cs="方正仿宋_GBK" w:hint="eastAsia"/>
          <w:sz w:val="32"/>
          <w:szCs w:val="32"/>
        </w:rPr>
        <w:t>）其他项目清单结算金额</w:t>
      </w:r>
    </w:p>
    <w:p w14:paraId="42E4E0B4" w14:textId="77777777" w:rsidR="00155542" w:rsidRPr="00AA323E" w:rsidRDefault="009B7733">
      <w:pPr>
        <w:spacing w:line="560" w:lineRule="exact"/>
        <w:ind w:firstLineChars="200" w:firstLine="640"/>
        <w:rPr>
          <w:rFonts w:ascii="宋体" w:hAnsi="宋体" w:cs="方正仿宋_GBK" w:hint="eastAsia"/>
          <w:sz w:val="32"/>
          <w:szCs w:val="32"/>
        </w:rPr>
      </w:pPr>
      <w:r w:rsidRPr="00AA323E">
        <w:rPr>
          <w:rFonts w:ascii="宋体" w:hAnsi="宋体" w:cs="方正仿宋_GBK" w:hint="eastAsia"/>
          <w:sz w:val="32"/>
          <w:szCs w:val="32"/>
        </w:rPr>
        <w:lastRenderedPageBreak/>
        <w:t>①材料</w:t>
      </w:r>
      <w:proofErr w:type="gramStart"/>
      <w:r w:rsidRPr="00AA323E">
        <w:rPr>
          <w:rFonts w:ascii="宋体" w:hAnsi="宋体" w:cs="方正仿宋_GBK" w:hint="eastAsia"/>
          <w:sz w:val="32"/>
          <w:szCs w:val="32"/>
        </w:rPr>
        <w:t>采用暂估单价</w:t>
      </w:r>
      <w:proofErr w:type="gramEnd"/>
      <w:r w:rsidRPr="00AA323E">
        <w:rPr>
          <w:rFonts w:ascii="宋体" w:hAnsi="宋体" w:cs="方正仿宋_GBK" w:hint="eastAsia"/>
          <w:sz w:val="32"/>
          <w:szCs w:val="32"/>
        </w:rPr>
        <w:t>的，在施工过程中，使用前由乙方报价，经甲方审核同意后方可采购、施工。结算时只对甲方核定单价</w:t>
      </w:r>
      <w:proofErr w:type="gramStart"/>
      <w:r w:rsidRPr="00AA323E">
        <w:rPr>
          <w:rFonts w:ascii="宋体" w:hAnsi="宋体" w:cs="方正仿宋_GBK" w:hint="eastAsia"/>
          <w:sz w:val="32"/>
          <w:szCs w:val="32"/>
        </w:rPr>
        <w:t>与暂估单价</w:t>
      </w:r>
      <w:proofErr w:type="gramEnd"/>
      <w:r w:rsidRPr="00AA323E">
        <w:rPr>
          <w:rFonts w:ascii="宋体" w:hAnsi="宋体" w:cs="方正仿宋_GBK" w:hint="eastAsia"/>
          <w:sz w:val="32"/>
          <w:szCs w:val="32"/>
        </w:rPr>
        <w:t>的价差部分进行调整（调整的数量根据工程结算数量确定），该价差除税金</w:t>
      </w:r>
      <w:proofErr w:type="gramStart"/>
      <w:r w:rsidRPr="00AA323E">
        <w:rPr>
          <w:rFonts w:ascii="宋体" w:hAnsi="宋体" w:cs="方正仿宋_GBK" w:hint="eastAsia"/>
          <w:sz w:val="32"/>
          <w:szCs w:val="32"/>
        </w:rPr>
        <w:t>外不再</w:t>
      </w:r>
      <w:proofErr w:type="gramEnd"/>
      <w:r w:rsidRPr="00AA323E">
        <w:rPr>
          <w:rFonts w:ascii="宋体" w:hAnsi="宋体" w:cs="方正仿宋_GBK" w:hint="eastAsia"/>
          <w:sz w:val="32"/>
          <w:szCs w:val="32"/>
        </w:rPr>
        <w:t>计取其他任何费用。若乙方在甲方核价后</w:t>
      </w:r>
      <w:r w:rsidRPr="00AA323E">
        <w:rPr>
          <w:rFonts w:ascii="宋体" w:hAnsi="宋体" w:cs="方正仿宋_GBK" w:hint="eastAsia"/>
          <w:sz w:val="32"/>
          <w:szCs w:val="32"/>
        </w:rPr>
        <w:t>5</w:t>
      </w:r>
      <w:r w:rsidRPr="00AA323E">
        <w:rPr>
          <w:rFonts w:ascii="宋体" w:hAnsi="宋体" w:cs="方正仿宋_GBK" w:hint="eastAsia"/>
          <w:sz w:val="32"/>
          <w:szCs w:val="32"/>
        </w:rPr>
        <w:t>个工作日内，乙方拒绝签字确认甲方核定的价格或拒绝按甲方核定的价格采购的，则该种材料改为甲方采购供应，其该种材料费用甲方</w:t>
      </w:r>
      <w:proofErr w:type="gramStart"/>
      <w:r w:rsidRPr="00AA323E">
        <w:rPr>
          <w:rFonts w:ascii="宋体" w:hAnsi="宋体" w:cs="方正仿宋_GBK" w:hint="eastAsia"/>
          <w:sz w:val="32"/>
          <w:szCs w:val="32"/>
        </w:rPr>
        <w:t>按暂估</w:t>
      </w:r>
      <w:proofErr w:type="gramEnd"/>
      <w:r w:rsidRPr="00AA323E">
        <w:rPr>
          <w:rFonts w:ascii="宋体" w:hAnsi="宋体" w:cs="方正仿宋_GBK" w:hint="eastAsia"/>
          <w:sz w:val="32"/>
          <w:szCs w:val="32"/>
        </w:rPr>
        <w:t>单价（含应计取的税金）在结算价款中扣除，且甲方还应按规定收取该种材料费用的采保费的</w:t>
      </w:r>
      <w:r w:rsidRPr="00AA323E">
        <w:rPr>
          <w:rFonts w:ascii="宋体" w:hAnsi="宋体" w:cs="方正仿宋_GBK" w:hint="eastAsia"/>
          <w:sz w:val="32"/>
          <w:szCs w:val="32"/>
        </w:rPr>
        <w:t>1/3</w:t>
      </w:r>
      <w:r w:rsidRPr="00AA323E">
        <w:rPr>
          <w:rFonts w:ascii="宋体" w:hAnsi="宋体" w:cs="方正仿宋_GBK" w:hint="eastAsia"/>
          <w:sz w:val="32"/>
          <w:szCs w:val="32"/>
        </w:rPr>
        <w:t>。</w:t>
      </w:r>
    </w:p>
    <w:p w14:paraId="618D2E95" w14:textId="77777777" w:rsidR="00155542" w:rsidRPr="00AA323E" w:rsidRDefault="009B7733">
      <w:pPr>
        <w:spacing w:line="560" w:lineRule="exact"/>
        <w:ind w:firstLineChars="200" w:firstLine="640"/>
        <w:rPr>
          <w:rFonts w:ascii="宋体" w:hAnsi="宋体" w:cs="方正仿宋_GBK" w:hint="eastAsia"/>
          <w:sz w:val="32"/>
          <w:szCs w:val="32"/>
        </w:rPr>
      </w:pPr>
      <w:r w:rsidRPr="00AA323E">
        <w:rPr>
          <w:rFonts w:ascii="宋体" w:hAnsi="宋体" w:cs="方正仿宋_GBK" w:hint="eastAsia"/>
          <w:sz w:val="32"/>
          <w:szCs w:val="32"/>
        </w:rPr>
        <w:t>注：</w:t>
      </w:r>
      <w:proofErr w:type="gramStart"/>
      <w:r w:rsidRPr="00AA323E">
        <w:rPr>
          <w:rFonts w:ascii="宋体" w:hAnsi="宋体" w:cs="方正仿宋_GBK" w:hint="eastAsia"/>
          <w:sz w:val="32"/>
          <w:szCs w:val="32"/>
        </w:rPr>
        <w:t>材料暂估单价</w:t>
      </w:r>
      <w:proofErr w:type="gramEnd"/>
      <w:r w:rsidRPr="00AA323E">
        <w:rPr>
          <w:rFonts w:ascii="宋体" w:hAnsi="宋体" w:cs="方正仿宋_GBK" w:hint="eastAsia"/>
          <w:sz w:val="32"/>
          <w:szCs w:val="32"/>
        </w:rPr>
        <w:t>仅指此类材料本身运至施工现场的价格，不包括这些材料的安装、安装所必须的辅助材料以及发生在现场内的验收、存储、保管、二次搬运、从存放地点运至安装地点以及其他任何必要的辅助工作所发生的费用，上述费用由投标人自行考虑计入各相应子目的综合单价报价中，成交后不再计取。</w:t>
      </w:r>
    </w:p>
    <w:p w14:paraId="0040F821" w14:textId="77777777" w:rsidR="00155542" w:rsidRPr="00AA323E" w:rsidRDefault="009B7733">
      <w:pPr>
        <w:spacing w:line="560" w:lineRule="exact"/>
        <w:ind w:firstLineChars="200" w:firstLine="640"/>
        <w:rPr>
          <w:rFonts w:ascii="宋体" w:hAnsi="宋体" w:cs="方正仿宋_GBK" w:hint="eastAsia"/>
          <w:sz w:val="32"/>
          <w:szCs w:val="32"/>
        </w:rPr>
      </w:pPr>
      <w:r w:rsidRPr="00AA323E">
        <w:rPr>
          <w:rFonts w:ascii="宋体" w:hAnsi="宋体" w:cs="方正仿宋_GBK" w:hint="eastAsia"/>
          <w:sz w:val="32"/>
          <w:szCs w:val="32"/>
        </w:rPr>
        <w:t>②本工程采用专业工程暂估价或暂列金额采购的，结算时按实结算。其中以暂列金额采购的施工内容实施与否由甲方决定。</w:t>
      </w:r>
    </w:p>
    <w:p w14:paraId="577BAFFA" w14:textId="77777777" w:rsidR="00155542" w:rsidRPr="00AA323E" w:rsidRDefault="009B7733">
      <w:pPr>
        <w:spacing w:line="560" w:lineRule="exact"/>
        <w:ind w:firstLineChars="200" w:firstLine="640"/>
        <w:rPr>
          <w:rFonts w:ascii="宋体" w:hAnsi="宋体" w:cs="方正仿宋_GBK" w:hint="eastAsia"/>
          <w:sz w:val="32"/>
          <w:szCs w:val="32"/>
        </w:rPr>
      </w:pPr>
      <w:r w:rsidRPr="00AA323E">
        <w:rPr>
          <w:rFonts w:ascii="宋体" w:hAnsi="宋体" w:cs="方正仿宋_GBK" w:hint="eastAsia"/>
          <w:sz w:val="32"/>
          <w:szCs w:val="32"/>
        </w:rPr>
        <w:t>（</w:t>
      </w:r>
      <w:r w:rsidRPr="00AA323E">
        <w:rPr>
          <w:rFonts w:ascii="宋体" w:hAnsi="宋体" w:cs="方正仿宋_GBK" w:hint="eastAsia"/>
          <w:sz w:val="32"/>
          <w:szCs w:val="32"/>
        </w:rPr>
        <w:t>5</w:t>
      </w:r>
      <w:r w:rsidRPr="00AA323E">
        <w:rPr>
          <w:rFonts w:ascii="宋体" w:hAnsi="宋体" w:cs="方正仿宋_GBK" w:hint="eastAsia"/>
          <w:sz w:val="32"/>
          <w:szCs w:val="32"/>
        </w:rPr>
        <w:t>）安全文明施工费：《重庆城乡建设委员会关于印发</w:t>
      </w:r>
      <w:r w:rsidRPr="00AA323E">
        <w:rPr>
          <w:rFonts w:ascii="宋体" w:hAnsi="宋体" w:cs="方正仿宋_GBK" w:hint="eastAsia"/>
          <w:sz w:val="32"/>
          <w:szCs w:val="32"/>
        </w:rPr>
        <w:t>&lt;</w:t>
      </w:r>
      <w:r w:rsidRPr="00AA323E">
        <w:rPr>
          <w:rFonts w:ascii="宋体" w:hAnsi="宋体" w:cs="方正仿宋_GBK" w:hint="eastAsia"/>
          <w:sz w:val="32"/>
          <w:szCs w:val="32"/>
        </w:rPr>
        <w:t>重庆市建设工程安全文明施工费计取及使用管理规定</w:t>
      </w:r>
      <w:r w:rsidRPr="00AA323E">
        <w:rPr>
          <w:rFonts w:ascii="宋体" w:hAnsi="宋体" w:cs="方正仿宋_GBK" w:hint="eastAsia"/>
          <w:sz w:val="32"/>
          <w:szCs w:val="32"/>
        </w:rPr>
        <w:t>&gt;</w:t>
      </w:r>
      <w:r w:rsidRPr="00AA323E">
        <w:rPr>
          <w:rFonts w:ascii="宋体" w:hAnsi="宋体" w:cs="方正仿宋_GBK" w:hint="eastAsia"/>
          <w:sz w:val="32"/>
          <w:szCs w:val="32"/>
        </w:rPr>
        <w:t>的通知》（</w:t>
      </w:r>
      <w:proofErr w:type="gramStart"/>
      <w:r w:rsidRPr="00AA323E">
        <w:rPr>
          <w:rFonts w:ascii="宋体" w:hAnsi="宋体" w:cs="方正仿宋_GBK" w:hint="eastAsia"/>
          <w:sz w:val="32"/>
          <w:szCs w:val="32"/>
        </w:rPr>
        <w:t>渝建管</w:t>
      </w:r>
      <w:proofErr w:type="gramEnd"/>
      <w:r w:rsidRPr="00AA323E">
        <w:rPr>
          <w:rFonts w:ascii="宋体" w:hAnsi="宋体" w:cs="方正仿宋_GBK" w:hint="eastAsia"/>
          <w:sz w:val="32"/>
          <w:szCs w:val="32"/>
        </w:rPr>
        <w:t>〔</w:t>
      </w:r>
      <w:r w:rsidRPr="00AA323E">
        <w:rPr>
          <w:rFonts w:ascii="宋体" w:hAnsi="宋体" w:cs="方正仿宋_GBK" w:hint="eastAsia"/>
          <w:sz w:val="32"/>
          <w:szCs w:val="32"/>
        </w:rPr>
        <w:t>2024</w:t>
      </w:r>
      <w:r w:rsidRPr="00AA323E">
        <w:rPr>
          <w:rFonts w:ascii="宋体" w:hAnsi="宋体" w:cs="方正仿宋_GBK" w:hint="eastAsia"/>
          <w:sz w:val="32"/>
          <w:szCs w:val="32"/>
        </w:rPr>
        <w:t>〕</w:t>
      </w:r>
      <w:r w:rsidRPr="00AA323E">
        <w:rPr>
          <w:rFonts w:ascii="宋体" w:hAnsi="宋体" w:cs="方正仿宋_GBK" w:hint="eastAsia"/>
          <w:sz w:val="32"/>
          <w:szCs w:val="32"/>
        </w:rPr>
        <w:t>38</w:t>
      </w:r>
      <w:r w:rsidRPr="00AA323E">
        <w:rPr>
          <w:rFonts w:ascii="宋体" w:hAnsi="宋体" w:cs="方正仿宋_GBK" w:hint="eastAsia"/>
          <w:sz w:val="32"/>
          <w:szCs w:val="32"/>
        </w:rPr>
        <w:t>号）等相关配套规定标准据实结算。评定不合格</w:t>
      </w:r>
      <w:proofErr w:type="gramStart"/>
      <w:r w:rsidRPr="00AA323E">
        <w:rPr>
          <w:rFonts w:ascii="宋体" w:hAnsi="宋体" w:cs="方正仿宋_GBK" w:hint="eastAsia"/>
          <w:sz w:val="32"/>
          <w:szCs w:val="32"/>
        </w:rPr>
        <w:t>不</w:t>
      </w:r>
      <w:proofErr w:type="gramEnd"/>
      <w:r w:rsidRPr="00AA323E">
        <w:rPr>
          <w:rFonts w:ascii="宋体" w:hAnsi="宋体" w:cs="方正仿宋_GBK" w:hint="eastAsia"/>
          <w:sz w:val="32"/>
          <w:szCs w:val="32"/>
        </w:rPr>
        <w:t>计费。</w:t>
      </w:r>
    </w:p>
    <w:p w14:paraId="3F1AE72F" w14:textId="77777777" w:rsidR="00155542" w:rsidRPr="00AA323E" w:rsidRDefault="009B7733">
      <w:pPr>
        <w:spacing w:line="560" w:lineRule="exact"/>
        <w:ind w:firstLineChars="200" w:firstLine="640"/>
        <w:rPr>
          <w:rFonts w:ascii="宋体" w:hAnsi="宋体" w:cs="方正仿宋_GBK" w:hint="eastAsia"/>
          <w:sz w:val="32"/>
          <w:szCs w:val="32"/>
        </w:rPr>
      </w:pPr>
      <w:r w:rsidRPr="00AA323E">
        <w:rPr>
          <w:rFonts w:ascii="宋体" w:hAnsi="宋体" w:cs="方正仿宋_GBK" w:hint="eastAsia"/>
          <w:sz w:val="32"/>
          <w:szCs w:val="32"/>
        </w:rPr>
        <w:t>（</w:t>
      </w:r>
      <w:r w:rsidRPr="00AA323E">
        <w:rPr>
          <w:rFonts w:ascii="宋体" w:hAnsi="宋体" w:cs="方正仿宋_GBK" w:hint="eastAsia"/>
          <w:sz w:val="32"/>
          <w:szCs w:val="32"/>
        </w:rPr>
        <w:t>6</w:t>
      </w:r>
      <w:r w:rsidRPr="00AA323E">
        <w:rPr>
          <w:rFonts w:ascii="宋体" w:hAnsi="宋体" w:cs="方正仿宋_GBK" w:hint="eastAsia"/>
          <w:sz w:val="32"/>
          <w:szCs w:val="32"/>
        </w:rPr>
        <w:t>）</w:t>
      </w:r>
      <w:proofErr w:type="gramStart"/>
      <w:r w:rsidRPr="00AA323E">
        <w:rPr>
          <w:rFonts w:ascii="宋体" w:hAnsi="宋体" w:cs="方正仿宋_GBK" w:hint="eastAsia"/>
          <w:sz w:val="32"/>
          <w:szCs w:val="32"/>
        </w:rPr>
        <w:t>规</w:t>
      </w:r>
      <w:proofErr w:type="gramEnd"/>
      <w:r w:rsidRPr="00AA323E">
        <w:rPr>
          <w:rFonts w:ascii="宋体" w:hAnsi="宋体" w:cs="方正仿宋_GBK" w:hint="eastAsia"/>
          <w:sz w:val="32"/>
          <w:szCs w:val="32"/>
        </w:rPr>
        <w:t>费：按投标费率结算，若乙方的报价中</w:t>
      </w:r>
      <w:proofErr w:type="gramStart"/>
      <w:r w:rsidRPr="00AA323E">
        <w:rPr>
          <w:rFonts w:ascii="宋体" w:hAnsi="宋体" w:cs="方正仿宋_GBK" w:hint="eastAsia"/>
          <w:sz w:val="32"/>
          <w:szCs w:val="32"/>
        </w:rPr>
        <w:t>规</w:t>
      </w:r>
      <w:proofErr w:type="gramEnd"/>
      <w:r w:rsidRPr="00AA323E">
        <w:rPr>
          <w:rFonts w:ascii="宋体" w:hAnsi="宋体" w:cs="方正仿宋_GBK" w:hint="eastAsia"/>
          <w:sz w:val="32"/>
          <w:szCs w:val="32"/>
        </w:rPr>
        <w:t>费费率高于规定费率，则以规定费率结算。</w:t>
      </w:r>
    </w:p>
    <w:p w14:paraId="0623C461" w14:textId="77777777" w:rsidR="00155542" w:rsidRPr="00AA323E" w:rsidRDefault="009B7733">
      <w:pPr>
        <w:spacing w:line="560" w:lineRule="exact"/>
        <w:ind w:firstLineChars="200" w:firstLine="640"/>
        <w:rPr>
          <w:rFonts w:ascii="宋体" w:hAnsi="宋体" w:cs="方正仿宋_GBK" w:hint="eastAsia"/>
          <w:sz w:val="32"/>
          <w:szCs w:val="32"/>
        </w:rPr>
      </w:pPr>
      <w:r w:rsidRPr="00AA323E">
        <w:rPr>
          <w:rFonts w:ascii="宋体" w:hAnsi="宋体" w:cs="方正仿宋_GBK" w:hint="eastAsia"/>
          <w:sz w:val="32"/>
          <w:szCs w:val="32"/>
        </w:rPr>
        <w:t>（</w:t>
      </w:r>
      <w:r w:rsidRPr="00AA323E">
        <w:rPr>
          <w:rFonts w:ascii="宋体" w:hAnsi="宋体" w:cs="方正仿宋_GBK" w:hint="eastAsia"/>
          <w:sz w:val="32"/>
          <w:szCs w:val="32"/>
        </w:rPr>
        <w:t>7</w:t>
      </w:r>
      <w:r w:rsidRPr="00AA323E">
        <w:rPr>
          <w:rFonts w:ascii="宋体" w:hAnsi="宋体" w:cs="方正仿宋_GBK" w:hint="eastAsia"/>
          <w:sz w:val="32"/>
          <w:szCs w:val="32"/>
        </w:rPr>
        <w:t>）税金：增值税计税方法由甲方依据国家税法规定选择一般计税法</w:t>
      </w:r>
      <w:r w:rsidRPr="00AA323E">
        <w:rPr>
          <w:rFonts w:ascii="宋体" w:hAnsi="宋体" w:cs="方正仿宋_GBK" w:hint="eastAsia"/>
          <w:sz w:val="32"/>
          <w:szCs w:val="32"/>
        </w:rPr>
        <w:t>.</w:t>
      </w:r>
    </w:p>
    <w:p w14:paraId="25316999" w14:textId="77777777" w:rsidR="00155542" w:rsidRPr="00AA323E" w:rsidRDefault="009B7733">
      <w:pPr>
        <w:spacing w:line="560" w:lineRule="exact"/>
        <w:ind w:firstLineChars="200" w:firstLine="640"/>
        <w:rPr>
          <w:rFonts w:ascii="宋体" w:hAnsi="宋体" w:cs="方正仿宋_GBK" w:hint="eastAsia"/>
          <w:sz w:val="32"/>
          <w:szCs w:val="32"/>
        </w:rPr>
      </w:pPr>
      <w:r w:rsidRPr="00AA323E">
        <w:rPr>
          <w:rFonts w:ascii="宋体" w:hAnsi="宋体" w:cs="方正仿宋_GBK" w:hint="eastAsia"/>
          <w:sz w:val="32"/>
          <w:szCs w:val="32"/>
        </w:rPr>
        <w:t>（</w:t>
      </w:r>
      <w:r w:rsidRPr="00AA323E">
        <w:rPr>
          <w:rFonts w:ascii="宋体" w:hAnsi="宋体" w:cs="方正仿宋_GBK" w:hint="eastAsia"/>
          <w:sz w:val="32"/>
          <w:szCs w:val="32"/>
        </w:rPr>
        <w:t>8</w:t>
      </w:r>
      <w:r w:rsidRPr="00AA323E">
        <w:rPr>
          <w:rFonts w:ascii="宋体" w:hAnsi="宋体" w:cs="方正仿宋_GBK" w:hint="eastAsia"/>
          <w:sz w:val="32"/>
          <w:szCs w:val="32"/>
        </w:rPr>
        <w:t>）甲方要求乙方完成合同以外施工范围内或施工范围</w:t>
      </w:r>
      <w:proofErr w:type="gramStart"/>
      <w:r w:rsidRPr="00AA323E">
        <w:rPr>
          <w:rFonts w:ascii="宋体" w:hAnsi="宋体" w:cs="方正仿宋_GBK" w:hint="eastAsia"/>
          <w:sz w:val="32"/>
          <w:szCs w:val="32"/>
        </w:rPr>
        <w:t>外但与</w:t>
      </w:r>
      <w:r w:rsidRPr="00AA323E">
        <w:rPr>
          <w:rFonts w:ascii="宋体" w:hAnsi="宋体" w:cs="方正仿宋_GBK" w:hint="eastAsia"/>
          <w:sz w:val="32"/>
          <w:szCs w:val="32"/>
        </w:rPr>
        <w:lastRenderedPageBreak/>
        <w:t>本施工</w:t>
      </w:r>
      <w:proofErr w:type="gramEnd"/>
      <w:r w:rsidRPr="00AA323E">
        <w:rPr>
          <w:rFonts w:ascii="宋体" w:hAnsi="宋体" w:cs="方正仿宋_GBK" w:hint="eastAsia"/>
          <w:sz w:val="32"/>
          <w:szCs w:val="32"/>
        </w:rPr>
        <w:t>项目有密切关系的零星项目，乙方应接受甲方施工要求，并向甲方提出工程量签证。</w:t>
      </w:r>
    </w:p>
    <w:p w14:paraId="73ACDA6F" w14:textId="77777777" w:rsidR="00155542" w:rsidRPr="00AA323E" w:rsidRDefault="009B7733">
      <w:pPr>
        <w:spacing w:line="560" w:lineRule="exact"/>
        <w:ind w:firstLineChars="200" w:firstLine="640"/>
        <w:rPr>
          <w:rFonts w:ascii="宋体" w:hAnsi="宋体" w:cs="方正仿宋_GBK" w:hint="eastAsia"/>
          <w:sz w:val="32"/>
          <w:szCs w:val="32"/>
        </w:rPr>
      </w:pPr>
      <w:r w:rsidRPr="00AA323E">
        <w:rPr>
          <w:rFonts w:ascii="宋体" w:hAnsi="宋体" w:cs="方正仿宋_GBK" w:hint="eastAsia"/>
          <w:sz w:val="32"/>
          <w:szCs w:val="32"/>
        </w:rPr>
        <w:t xml:space="preserve">4. </w:t>
      </w:r>
      <w:r w:rsidRPr="00AA323E">
        <w:rPr>
          <w:rFonts w:ascii="宋体" w:hAnsi="宋体" w:cs="方正仿宋_GBK" w:hint="eastAsia"/>
          <w:sz w:val="32"/>
          <w:szCs w:val="32"/>
        </w:rPr>
        <w:t>本工程所需材料、设备（暂估价、暂列金额除外）由投标人自行承担材料、设备价格涨跌风险，成交后不作调整。</w:t>
      </w:r>
    </w:p>
    <w:p w14:paraId="4944DBF2" w14:textId="77777777" w:rsidR="00155542" w:rsidRPr="00AA323E" w:rsidRDefault="009B7733">
      <w:pPr>
        <w:spacing w:line="560" w:lineRule="exact"/>
        <w:ind w:firstLineChars="200" w:firstLine="643"/>
        <w:rPr>
          <w:rFonts w:ascii="宋体" w:hAnsi="宋体" w:cs="方正仿宋_GBK" w:hint="eastAsia"/>
          <w:sz w:val="32"/>
          <w:szCs w:val="32"/>
        </w:rPr>
      </w:pPr>
      <w:r w:rsidRPr="00AA323E">
        <w:rPr>
          <w:rFonts w:ascii="宋体" w:hAnsi="宋体" w:cs="方正仿宋_GBK" w:hint="eastAsia"/>
          <w:b/>
          <w:sz w:val="32"/>
          <w:szCs w:val="32"/>
        </w:rPr>
        <w:t>七、工程款支付</w:t>
      </w:r>
      <w:bookmarkEnd w:id="295"/>
    </w:p>
    <w:p w14:paraId="71B6A40F" w14:textId="77777777" w:rsidR="00155542" w:rsidRPr="00AA323E" w:rsidRDefault="009B7733">
      <w:pPr>
        <w:pStyle w:val="af1"/>
        <w:spacing w:line="560" w:lineRule="exact"/>
        <w:ind w:firstLineChars="200" w:firstLine="640"/>
        <w:rPr>
          <w:rFonts w:hAnsi="宋体" w:cs="方正仿宋_GBK" w:hint="eastAsia"/>
          <w:sz w:val="32"/>
          <w:szCs w:val="32"/>
        </w:rPr>
      </w:pPr>
      <w:r w:rsidRPr="00AA323E">
        <w:rPr>
          <w:rFonts w:hAnsi="宋体" w:cs="方正仿宋_GBK" w:hint="eastAsia"/>
          <w:sz w:val="32"/>
          <w:szCs w:val="32"/>
        </w:rPr>
        <w:t>1</w:t>
      </w:r>
      <w:r w:rsidRPr="00AA323E">
        <w:rPr>
          <w:rFonts w:hAnsi="宋体" w:cs="方正仿宋_GBK" w:hint="eastAsia"/>
          <w:sz w:val="32"/>
          <w:szCs w:val="32"/>
        </w:rPr>
        <w:t>、本工程无预付款，成交</w:t>
      </w:r>
      <w:proofErr w:type="gramStart"/>
      <w:r w:rsidRPr="00AA323E">
        <w:rPr>
          <w:rFonts w:hAnsi="宋体" w:cs="方正仿宋_GBK" w:hint="eastAsia"/>
          <w:sz w:val="32"/>
          <w:szCs w:val="32"/>
        </w:rPr>
        <w:t>人设备</w:t>
      </w:r>
      <w:proofErr w:type="gramEnd"/>
      <w:r w:rsidRPr="00AA323E">
        <w:rPr>
          <w:rFonts w:hAnsi="宋体" w:cs="方正仿宋_GBK" w:hint="eastAsia"/>
          <w:sz w:val="32"/>
          <w:szCs w:val="32"/>
        </w:rPr>
        <w:t>到场并安装完成并正常试运行</w:t>
      </w:r>
      <w:r w:rsidRPr="00AA323E">
        <w:rPr>
          <w:rFonts w:hAnsi="宋体" w:cs="方正仿宋_GBK" w:hint="eastAsia"/>
          <w:sz w:val="32"/>
          <w:szCs w:val="32"/>
        </w:rPr>
        <w:t>1</w:t>
      </w:r>
      <w:r w:rsidRPr="00AA323E">
        <w:rPr>
          <w:rFonts w:hAnsi="宋体" w:cs="方正仿宋_GBK" w:hint="eastAsia"/>
          <w:sz w:val="32"/>
          <w:szCs w:val="32"/>
        </w:rPr>
        <w:t>周后支付至合同金额的</w:t>
      </w:r>
      <w:r w:rsidRPr="00AA323E">
        <w:rPr>
          <w:rFonts w:hAnsi="宋体" w:cs="方正仿宋_GBK" w:hint="eastAsia"/>
          <w:sz w:val="32"/>
          <w:szCs w:val="32"/>
        </w:rPr>
        <w:t>50%</w:t>
      </w:r>
      <w:r w:rsidRPr="00AA323E">
        <w:rPr>
          <w:rFonts w:hAnsi="宋体" w:cs="方正仿宋_GBK" w:hint="eastAsia"/>
          <w:sz w:val="32"/>
          <w:szCs w:val="32"/>
        </w:rPr>
        <w:t>，验收合格后成交人报送结算资料给甲方，由甲方组织审核后，支付至审定金额的</w:t>
      </w:r>
      <w:r w:rsidRPr="00AA323E">
        <w:rPr>
          <w:rFonts w:hAnsi="宋体" w:cs="方正仿宋_GBK" w:hint="eastAsia"/>
          <w:sz w:val="32"/>
          <w:szCs w:val="32"/>
        </w:rPr>
        <w:t>97%</w:t>
      </w:r>
      <w:r w:rsidRPr="00AA323E">
        <w:rPr>
          <w:rFonts w:hAnsi="宋体" w:cs="方正仿宋_GBK" w:hint="eastAsia"/>
          <w:sz w:val="32"/>
          <w:szCs w:val="32"/>
        </w:rPr>
        <w:t>，剩余价款在二年质保期满无质量问题后一次性无息支付。</w:t>
      </w:r>
    </w:p>
    <w:p w14:paraId="06C0C8CA" w14:textId="77777777" w:rsidR="00155542" w:rsidRPr="00AA323E" w:rsidRDefault="009B7733">
      <w:pPr>
        <w:pStyle w:val="af1"/>
        <w:spacing w:line="560" w:lineRule="exact"/>
        <w:ind w:firstLineChars="200" w:firstLine="640"/>
        <w:rPr>
          <w:rFonts w:hAnsi="宋体" w:cs="方正仿宋_GBK" w:hint="eastAsia"/>
          <w:sz w:val="32"/>
          <w:szCs w:val="32"/>
        </w:rPr>
      </w:pPr>
      <w:r w:rsidRPr="00AA323E">
        <w:rPr>
          <w:rFonts w:hAnsi="宋体" w:cs="方正仿宋_GBK" w:hint="eastAsia"/>
          <w:sz w:val="32"/>
          <w:szCs w:val="32"/>
        </w:rPr>
        <w:t>2</w:t>
      </w:r>
      <w:r w:rsidRPr="00AA323E">
        <w:rPr>
          <w:rFonts w:hAnsi="宋体" w:cs="方正仿宋_GBK" w:hint="eastAsia"/>
          <w:sz w:val="32"/>
          <w:szCs w:val="32"/>
        </w:rPr>
        <w:t>、支付需要的资料（增值税专用发票）。</w:t>
      </w:r>
    </w:p>
    <w:p w14:paraId="2CE3B23E" w14:textId="77777777" w:rsidR="00155542" w:rsidRPr="00AA323E" w:rsidRDefault="009B7733">
      <w:pPr>
        <w:spacing w:line="560" w:lineRule="exact"/>
        <w:ind w:firstLineChars="200" w:firstLine="643"/>
        <w:rPr>
          <w:rFonts w:ascii="宋体" w:hAnsi="宋体" w:cs="方正仿宋_GBK" w:hint="eastAsia"/>
          <w:b/>
          <w:sz w:val="32"/>
          <w:szCs w:val="32"/>
        </w:rPr>
      </w:pPr>
      <w:bookmarkStart w:id="296" w:name="_Toc351203485"/>
      <w:r w:rsidRPr="00AA323E">
        <w:rPr>
          <w:rFonts w:ascii="宋体" w:hAnsi="宋体" w:cs="方正仿宋_GBK" w:hint="eastAsia"/>
          <w:b/>
          <w:sz w:val="32"/>
          <w:szCs w:val="32"/>
        </w:rPr>
        <w:t>八、</w:t>
      </w:r>
      <w:bookmarkEnd w:id="296"/>
      <w:r w:rsidRPr="00AA323E">
        <w:rPr>
          <w:rFonts w:ascii="宋体" w:hAnsi="宋体" w:cs="方正仿宋_GBK" w:hint="eastAsia"/>
          <w:b/>
          <w:sz w:val="32"/>
          <w:szCs w:val="32"/>
        </w:rPr>
        <w:t>项目经理</w:t>
      </w:r>
    </w:p>
    <w:p w14:paraId="3639CB97" w14:textId="77777777" w:rsidR="00155542" w:rsidRPr="00AA323E" w:rsidRDefault="009B7733">
      <w:pPr>
        <w:spacing w:line="560" w:lineRule="exact"/>
        <w:ind w:firstLineChars="200" w:firstLine="640"/>
        <w:rPr>
          <w:rFonts w:ascii="宋体" w:hAnsi="宋体" w:cs="方正仿宋_GBK" w:hint="eastAsia"/>
          <w:sz w:val="32"/>
          <w:szCs w:val="32"/>
          <w:u w:val="single"/>
        </w:rPr>
      </w:pPr>
      <w:r w:rsidRPr="00AA323E">
        <w:rPr>
          <w:rFonts w:ascii="宋体" w:hAnsi="宋体" w:cs="方正仿宋_GBK" w:hint="eastAsia"/>
          <w:sz w:val="32"/>
          <w:szCs w:val="32"/>
        </w:rPr>
        <w:t>承包人项目经理：</w:t>
      </w:r>
      <w:r w:rsidRPr="00AA323E">
        <w:rPr>
          <w:rFonts w:ascii="宋体" w:hAnsi="宋体" w:cs="方正仿宋_GBK" w:hint="eastAsia"/>
          <w:sz w:val="32"/>
          <w:szCs w:val="32"/>
          <w:u w:val="single"/>
        </w:rPr>
        <w:t xml:space="preserve">     </w:t>
      </w:r>
      <w:r w:rsidRPr="00AA323E">
        <w:rPr>
          <w:rFonts w:ascii="宋体" w:hAnsi="宋体" w:cs="方正仿宋_GBK" w:hint="eastAsia"/>
          <w:sz w:val="32"/>
          <w:szCs w:val="32"/>
        </w:rPr>
        <w:t>。公民身份号码</w:t>
      </w:r>
      <w:r w:rsidRPr="00AA323E">
        <w:rPr>
          <w:rFonts w:ascii="宋体" w:hAnsi="宋体" w:cs="方正仿宋_GBK" w:hint="eastAsia"/>
          <w:sz w:val="32"/>
          <w:szCs w:val="32"/>
          <w:u w:val="single"/>
        </w:rPr>
        <w:t xml:space="preserve">                </w:t>
      </w:r>
      <w:r w:rsidRPr="00AA323E">
        <w:rPr>
          <w:rFonts w:ascii="宋体" w:hAnsi="宋体" w:cs="方正仿宋_GBK" w:hint="eastAsia"/>
          <w:sz w:val="32"/>
          <w:szCs w:val="32"/>
        </w:rPr>
        <w:t>。联系电话</w:t>
      </w:r>
      <w:r w:rsidRPr="00AA323E">
        <w:rPr>
          <w:rFonts w:ascii="宋体" w:hAnsi="宋体" w:cs="方正仿宋_GBK" w:hint="eastAsia"/>
          <w:sz w:val="32"/>
          <w:szCs w:val="32"/>
          <w:u w:val="single"/>
        </w:rPr>
        <w:t xml:space="preserve">        </w:t>
      </w:r>
      <w:r w:rsidRPr="00AA323E">
        <w:rPr>
          <w:rFonts w:ascii="宋体" w:hAnsi="宋体" w:cs="方正仿宋_GBK" w:hint="eastAsia"/>
          <w:sz w:val="32"/>
          <w:szCs w:val="32"/>
        </w:rPr>
        <w:t>。</w:t>
      </w:r>
    </w:p>
    <w:p w14:paraId="62443C3E" w14:textId="77777777" w:rsidR="00155542" w:rsidRPr="00AA323E" w:rsidRDefault="009B7733">
      <w:pPr>
        <w:spacing w:line="560" w:lineRule="exact"/>
        <w:ind w:firstLineChars="200" w:firstLine="643"/>
        <w:rPr>
          <w:rFonts w:ascii="宋体" w:hAnsi="宋体" w:cs="方正仿宋_GBK" w:hint="eastAsia"/>
          <w:b/>
          <w:bCs/>
          <w:sz w:val="32"/>
          <w:szCs w:val="32"/>
        </w:rPr>
      </w:pPr>
      <w:r w:rsidRPr="00AA323E">
        <w:rPr>
          <w:rFonts w:ascii="宋体" w:hAnsi="宋体" w:cs="方正仿宋_GBK" w:hint="eastAsia"/>
          <w:b/>
          <w:bCs/>
          <w:sz w:val="32"/>
          <w:szCs w:val="32"/>
        </w:rPr>
        <w:t>九、履约担保</w:t>
      </w:r>
    </w:p>
    <w:p w14:paraId="6EC7EEF0" w14:textId="77777777" w:rsidR="00155542" w:rsidRPr="00AA323E" w:rsidRDefault="009B7733">
      <w:pPr>
        <w:spacing w:line="560" w:lineRule="exact"/>
        <w:ind w:firstLineChars="200" w:firstLine="640"/>
        <w:rPr>
          <w:rFonts w:ascii="宋体" w:hAnsi="宋体" w:cs="方正仿宋_GBK" w:hint="eastAsia"/>
          <w:sz w:val="32"/>
          <w:szCs w:val="32"/>
        </w:rPr>
      </w:pPr>
      <w:r w:rsidRPr="00AA323E">
        <w:rPr>
          <w:rFonts w:ascii="宋体" w:hAnsi="宋体" w:cs="方正仿宋_GBK" w:hint="eastAsia"/>
          <w:sz w:val="32"/>
          <w:szCs w:val="32"/>
        </w:rPr>
        <w:t>1.</w:t>
      </w:r>
      <w:r w:rsidRPr="00AA323E">
        <w:rPr>
          <w:rFonts w:ascii="宋体" w:hAnsi="宋体" w:cs="方正仿宋_GBK" w:hint="eastAsia"/>
          <w:sz w:val="32"/>
          <w:szCs w:val="32"/>
        </w:rPr>
        <w:t>履约担保金金额应为：中标价的</w:t>
      </w:r>
      <w:r w:rsidRPr="00AA323E">
        <w:rPr>
          <w:rFonts w:ascii="宋体" w:hAnsi="宋体" w:cs="方正仿宋_GBK" w:hint="eastAsia"/>
          <w:sz w:val="32"/>
          <w:szCs w:val="32"/>
        </w:rPr>
        <w:t>10%</w:t>
      </w:r>
      <w:r w:rsidRPr="00AA323E">
        <w:rPr>
          <w:rFonts w:ascii="宋体" w:hAnsi="宋体" w:cs="方正仿宋_GBK" w:hint="eastAsia"/>
          <w:sz w:val="32"/>
          <w:szCs w:val="32"/>
        </w:rPr>
        <w:t>。</w:t>
      </w:r>
    </w:p>
    <w:p w14:paraId="072653EB" w14:textId="77777777" w:rsidR="00155542" w:rsidRPr="00AA323E" w:rsidRDefault="009B7733">
      <w:pPr>
        <w:spacing w:line="560" w:lineRule="exact"/>
        <w:ind w:firstLineChars="200" w:firstLine="640"/>
        <w:rPr>
          <w:rFonts w:ascii="宋体" w:hAnsi="宋体" w:cs="方正仿宋_GBK" w:hint="eastAsia"/>
          <w:sz w:val="32"/>
          <w:szCs w:val="32"/>
        </w:rPr>
      </w:pPr>
      <w:r w:rsidRPr="00AA323E">
        <w:rPr>
          <w:rFonts w:ascii="宋体" w:hAnsi="宋体"/>
          <w:sz w:val="32"/>
          <w:szCs w:val="32"/>
        </w:rPr>
        <w:t>2</w:t>
      </w:r>
      <w:r w:rsidRPr="00AA323E">
        <w:rPr>
          <w:rFonts w:ascii="宋体" w:hAnsi="宋体" w:cs="方正仿宋_GBK" w:hint="eastAsia"/>
          <w:sz w:val="32"/>
          <w:szCs w:val="32"/>
        </w:rPr>
        <w:t>.</w:t>
      </w:r>
      <w:r w:rsidRPr="00AA323E">
        <w:rPr>
          <w:rFonts w:ascii="宋体" w:hAnsi="宋体" w:cs="方正仿宋_GBK" w:hint="eastAsia"/>
          <w:sz w:val="32"/>
          <w:szCs w:val="32"/>
        </w:rPr>
        <w:t>递交银行及账户信息：</w:t>
      </w:r>
      <w:r w:rsidRPr="00AA323E">
        <w:rPr>
          <w:rFonts w:ascii="宋体" w:hAnsi="宋体" w:cs="方正仿宋_GBK" w:hint="eastAsia"/>
          <w:kern w:val="0"/>
          <w:sz w:val="32"/>
          <w:szCs w:val="32"/>
        </w:rPr>
        <w:t xml:space="preserve">            </w:t>
      </w:r>
    </w:p>
    <w:p w14:paraId="646E130B" w14:textId="77777777" w:rsidR="00155542" w:rsidRPr="00AA323E" w:rsidRDefault="009B7733">
      <w:pPr>
        <w:spacing w:line="560" w:lineRule="exact"/>
        <w:ind w:firstLineChars="200" w:firstLine="640"/>
        <w:rPr>
          <w:rFonts w:ascii="宋体" w:hAnsi="宋体" w:cs="方正仿宋_GBK" w:hint="eastAsia"/>
          <w:sz w:val="32"/>
          <w:szCs w:val="32"/>
        </w:rPr>
      </w:pPr>
      <w:r w:rsidRPr="00AA323E">
        <w:rPr>
          <w:rFonts w:ascii="宋体" w:hAnsi="宋体" w:cs="方正仿宋_GBK" w:hint="eastAsia"/>
          <w:sz w:val="32"/>
          <w:szCs w:val="32"/>
        </w:rPr>
        <w:t>3.</w:t>
      </w:r>
      <w:r w:rsidRPr="00AA323E">
        <w:rPr>
          <w:rFonts w:ascii="宋体" w:hAnsi="宋体" w:cs="方正仿宋_GBK" w:hint="eastAsia"/>
          <w:sz w:val="32"/>
          <w:szCs w:val="32"/>
        </w:rPr>
        <w:t>提交时间：乙方在收到中标通知书后签订合同前按竞争性比</w:t>
      </w:r>
      <w:proofErr w:type="gramStart"/>
      <w:r w:rsidRPr="00AA323E">
        <w:rPr>
          <w:rFonts w:ascii="宋体" w:hAnsi="宋体" w:cs="方正仿宋_GBK" w:hint="eastAsia"/>
          <w:sz w:val="32"/>
          <w:szCs w:val="32"/>
        </w:rPr>
        <w:t>选文件</w:t>
      </w:r>
      <w:proofErr w:type="gramEnd"/>
      <w:r w:rsidRPr="00AA323E">
        <w:rPr>
          <w:rFonts w:ascii="宋体" w:hAnsi="宋体" w:cs="方正仿宋_GBK" w:hint="eastAsia"/>
          <w:sz w:val="32"/>
          <w:szCs w:val="32"/>
        </w:rPr>
        <w:t>约定的方式提交履约担保，如果乙方未能按规定要求提交履约担保金，则发包人有权取消其中标资格，并有权在评审委员会推荐的中标候选人中依次重新确定乙方。</w:t>
      </w:r>
    </w:p>
    <w:p w14:paraId="6DDD816F" w14:textId="77777777" w:rsidR="00155542" w:rsidRPr="00AA323E" w:rsidRDefault="009B7733">
      <w:pPr>
        <w:spacing w:line="560" w:lineRule="exact"/>
        <w:ind w:firstLineChars="200" w:firstLine="640"/>
        <w:rPr>
          <w:rFonts w:ascii="宋体" w:hAnsi="宋体" w:cs="方正仿宋_GBK" w:hint="eastAsia"/>
          <w:sz w:val="32"/>
          <w:szCs w:val="32"/>
        </w:rPr>
      </w:pPr>
      <w:r w:rsidRPr="00AA323E">
        <w:rPr>
          <w:rFonts w:ascii="宋体" w:hAnsi="宋体" w:cs="方正仿宋_GBK" w:hint="eastAsia"/>
          <w:sz w:val="32"/>
          <w:szCs w:val="32"/>
        </w:rPr>
        <w:t>4.</w:t>
      </w:r>
      <w:r w:rsidRPr="00AA323E">
        <w:rPr>
          <w:rFonts w:ascii="宋体" w:hAnsi="宋体" w:cs="方正仿宋_GBK" w:hint="eastAsia"/>
          <w:sz w:val="32"/>
          <w:szCs w:val="32"/>
        </w:rPr>
        <w:t>退还时间：全部供货安装完成并经验收合格后，乙方向甲方提</w:t>
      </w:r>
      <w:r w:rsidRPr="00AA323E">
        <w:rPr>
          <w:rFonts w:ascii="宋体" w:hAnsi="宋体" w:cs="方正仿宋_GBK" w:hint="eastAsia"/>
          <w:sz w:val="32"/>
          <w:szCs w:val="32"/>
        </w:rPr>
        <w:lastRenderedPageBreak/>
        <w:t>供网上银行回执单及收据、履约担保金退换申请后，甲方向乙方基本账户一次性无息退还履约担保金。</w:t>
      </w:r>
    </w:p>
    <w:p w14:paraId="65BB6380" w14:textId="77777777" w:rsidR="00155542" w:rsidRPr="00AA323E" w:rsidRDefault="009B7733">
      <w:pPr>
        <w:pStyle w:val="af1"/>
        <w:spacing w:line="560" w:lineRule="exact"/>
        <w:ind w:firstLineChars="200" w:firstLine="643"/>
        <w:rPr>
          <w:rFonts w:hAnsi="宋体" w:cs="方正仿宋_GBK" w:hint="eastAsia"/>
          <w:sz w:val="32"/>
          <w:szCs w:val="32"/>
        </w:rPr>
      </w:pPr>
      <w:r w:rsidRPr="00AA323E">
        <w:rPr>
          <w:rFonts w:hAnsi="宋体" w:cs="方正仿宋_GBK" w:hint="eastAsia"/>
          <w:b/>
          <w:sz w:val="32"/>
          <w:szCs w:val="32"/>
        </w:rPr>
        <w:t>十、甲方责任</w:t>
      </w:r>
    </w:p>
    <w:p w14:paraId="60E52028" w14:textId="77777777" w:rsidR="00155542" w:rsidRPr="00AA323E" w:rsidRDefault="009B7733">
      <w:pPr>
        <w:pStyle w:val="af1"/>
        <w:spacing w:line="560" w:lineRule="exact"/>
        <w:ind w:firstLineChars="200" w:firstLine="640"/>
        <w:rPr>
          <w:rFonts w:hAnsi="宋体" w:cs="方正仿宋_GBK" w:hint="eastAsia"/>
          <w:sz w:val="32"/>
          <w:szCs w:val="32"/>
        </w:rPr>
      </w:pPr>
      <w:r w:rsidRPr="00AA323E">
        <w:rPr>
          <w:rFonts w:hAnsi="宋体" w:cs="方正仿宋_GBK" w:hint="eastAsia"/>
          <w:sz w:val="32"/>
          <w:szCs w:val="32"/>
        </w:rPr>
        <w:t>1.</w:t>
      </w:r>
      <w:r w:rsidRPr="00AA323E">
        <w:rPr>
          <w:rFonts w:hAnsi="宋体" w:cs="方正仿宋_GBK" w:hint="eastAsia"/>
          <w:sz w:val="32"/>
          <w:szCs w:val="32"/>
        </w:rPr>
        <w:t>在施工过程中，对乙方全程监督。</w:t>
      </w:r>
    </w:p>
    <w:p w14:paraId="510F85A2" w14:textId="77777777" w:rsidR="00155542" w:rsidRPr="00AA323E" w:rsidRDefault="009B7733">
      <w:pPr>
        <w:pStyle w:val="af1"/>
        <w:spacing w:line="560" w:lineRule="exact"/>
        <w:ind w:firstLineChars="200" w:firstLine="640"/>
        <w:rPr>
          <w:rFonts w:hAnsi="宋体" w:cs="方正仿宋_GBK" w:hint="eastAsia"/>
          <w:sz w:val="32"/>
          <w:szCs w:val="32"/>
        </w:rPr>
      </w:pPr>
      <w:r w:rsidRPr="00AA323E">
        <w:rPr>
          <w:rFonts w:hAnsi="宋体" w:cs="方正仿宋_GBK" w:hint="eastAsia"/>
          <w:sz w:val="32"/>
          <w:szCs w:val="32"/>
        </w:rPr>
        <w:t>2.</w:t>
      </w:r>
      <w:r w:rsidRPr="00AA323E">
        <w:rPr>
          <w:rFonts w:hAnsi="宋体" w:cs="方正仿宋_GBK" w:hint="eastAsia"/>
          <w:sz w:val="32"/>
          <w:szCs w:val="32"/>
        </w:rPr>
        <w:t>按照合同约定支付款项。</w:t>
      </w:r>
    </w:p>
    <w:p w14:paraId="5B866F4B" w14:textId="77777777" w:rsidR="00155542" w:rsidRPr="00AA323E" w:rsidRDefault="009B7733">
      <w:pPr>
        <w:pStyle w:val="af1"/>
        <w:spacing w:line="560" w:lineRule="exact"/>
        <w:ind w:firstLineChars="200" w:firstLine="643"/>
        <w:rPr>
          <w:rFonts w:hAnsi="宋体" w:cs="方正仿宋_GBK" w:hint="eastAsia"/>
          <w:sz w:val="32"/>
          <w:szCs w:val="32"/>
        </w:rPr>
      </w:pPr>
      <w:r w:rsidRPr="00AA323E">
        <w:rPr>
          <w:rFonts w:hAnsi="宋体" w:cs="方正仿宋_GBK" w:hint="eastAsia"/>
          <w:b/>
          <w:sz w:val="32"/>
          <w:szCs w:val="32"/>
        </w:rPr>
        <w:t>十一、乙方责任</w:t>
      </w:r>
    </w:p>
    <w:p w14:paraId="4F68691C" w14:textId="77777777" w:rsidR="00155542" w:rsidRPr="00AA323E" w:rsidRDefault="009B7733">
      <w:pPr>
        <w:pStyle w:val="af1"/>
        <w:spacing w:line="560" w:lineRule="exact"/>
        <w:ind w:firstLineChars="200" w:firstLine="640"/>
        <w:rPr>
          <w:rFonts w:hAnsi="宋体" w:cs="方正仿宋_GBK" w:hint="eastAsia"/>
          <w:sz w:val="32"/>
          <w:szCs w:val="32"/>
        </w:rPr>
      </w:pPr>
      <w:r w:rsidRPr="00AA323E">
        <w:rPr>
          <w:rFonts w:hAnsi="宋体" w:cs="方正仿宋_GBK" w:hint="eastAsia"/>
          <w:sz w:val="32"/>
          <w:szCs w:val="32"/>
        </w:rPr>
        <w:t>１</w:t>
      </w:r>
      <w:r w:rsidRPr="00AA323E">
        <w:rPr>
          <w:rFonts w:hAnsi="宋体" w:cs="方正仿宋_GBK" w:hint="eastAsia"/>
          <w:sz w:val="32"/>
          <w:szCs w:val="32"/>
        </w:rPr>
        <w:t>.</w:t>
      </w:r>
      <w:r w:rsidRPr="00AA323E">
        <w:rPr>
          <w:rFonts w:hAnsi="宋体" w:cs="方正仿宋_GBK" w:hint="eastAsia"/>
          <w:sz w:val="32"/>
          <w:szCs w:val="32"/>
        </w:rPr>
        <w:t>严格按照《竞争性比选文件》及本合同的要求进行施工，施工实施中不得损坏公共设施并接受甲方的监督，保证在合同约定的工期内完成所有工作。</w:t>
      </w:r>
    </w:p>
    <w:p w14:paraId="73954158" w14:textId="77777777" w:rsidR="00155542" w:rsidRPr="00AA323E" w:rsidRDefault="009B7733">
      <w:pPr>
        <w:pStyle w:val="af1"/>
        <w:spacing w:line="560" w:lineRule="exact"/>
        <w:ind w:firstLineChars="200" w:firstLine="640"/>
        <w:rPr>
          <w:rFonts w:hAnsi="宋体" w:cs="方正仿宋_GBK" w:hint="eastAsia"/>
          <w:sz w:val="32"/>
          <w:szCs w:val="32"/>
        </w:rPr>
      </w:pPr>
      <w:r w:rsidRPr="00AA323E">
        <w:rPr>
          <w:rFonts w:hAnsi="宋体" w:cs="方正仿宋_GBK" w:hint="eastAsia"/>
          <w:sz w:val="32"/>
          <w:szCs w:val="32"/>
        </w:rPr>
        <w:t>2.</w:t>
      </w:r>
      <w:r w:rsidRPr="00AA323E">
        <w:rPr>
          <w:rFonts w:hAnsi="宋体" w:cs="方正仿宋_GBK" w:hint="eastAsia"/>
          <w:sz w:val="32"/>
          <w:szCs w:val="32"/>
        </w:rPr>
        <w:t>乙方提供的产品必须标识清楚，产品出厂检测报告、质量合格证明齐全，因质量不合格造成的一切损失由乙方承担；本工程必须严格按照甲方的要求进行施工，在甲方所规定的工期内完工并达标，因施工质量不达标或延误工期而造成的一切损失由乙方承担。</w:t>
      </w:r>
    </w:p>
    <w:p w14:paraId="3FF8B592" w14:textId="77777777" w:rsidR="00155542" w:rsidRPr="00AA323E" w:rsidRDefault="009B7733">
      <w:pPr>
        <w:pStyle w:val="af1"/>
        <w:spacing w:line="560" w:lineRule="exact"/>
        <w:ind w:firstLineChars="200" w:firstLine="643"/>
        <w:rPr>
          <w:rFonts w:hAnsi="宋体" w:cs="方正仿宋_GBK" w:hint="eastAsia"/>
          <w:sz w:val="32"/>
          <w:szCs w:val="32"/>
        </w:rPr>
      </w:pPr>
      <w:r w:rsidRPr="00AA323E">
        <w:rPr>
          <w:rFonts w:hAnsi="宋体" w:cs="方正仿宋_GBK" w:hint="eastAsia"/>
          <w:b/>
          <w:sz w:val="32"/>
          <w:szCs w:val="32"/>
        </w:rPr>
        <w:t>十二、安全责任</w:t>
      </w:r>
    </w:p>
    <w:p w14:paraId="435A6B65" w14:textId="77777777" w:rsidR="00155542" w:rsidRPr="00AA323E" w:rsidRDefault="009B7733">
      <w:pPr>
        <w:pStyle w:val="af1"/>
        <w:spacing w:line="560" w:lineRule="exact"/>
        <w:ind w:firstLineChars="200" w:firstLine="640"/>
        <w:rPr>
          <w:rFonts w:hAnsi="宋体" w:cs="方正仿宋_GBK" w:hint="eastAsia"/>
          <w:sz w:val="32"/>
          <w:szCs w:val="32"/>
        </w:rPr>
      </w:pPr>
      <w:r w:rsidRPr="00AA323E">
        <w:rPr>
          <w:rFonts w:hAnsi="宋体" w:cs="方正仿宋_GBK" w:hint="eastAsia"/>
          <w:sz w:val="32"/>
          <w:szCs w:val="32"/>
        </w:rPr>
        <w:t>1.</w:t>
      </w:r>
      <w:r w:rsidRPr="00AA323E">
        <w:rPr>
          <w:rFonts w:hAnsi="宋体" w:cs="方正仿宋_GBK" w:hint="eastAsia"/>
          <w:sz w:val="32"/>
          <w:szCs w:val="32"/>
        </w:rPr>
        <w:t>乙方必须严格按照现行的施工管理规范及有关规定进行施工。</w:t>
      </w:r>
    </w:p>
    <w:p w14:paraId="7ED6D4DC" w14:textId="77777777" w:rsidR="00155542" w:rsidRPr="00AA323E" w:rsidRDefault="009B7733">
      <w:pPr>
        <w:pStyle w:val="af1"/>
        <w:spacing w:line="560" w:lineRule="exact"/>
        <w:ind w:firstLineChars="200" w:firstLine="640"/>
        <w:rPr>
          <w:rFonts w:hAnsi="宋体" w:cs="方正仿宋_GBK" w:hint="eastAsia"/>
          <w:sz w:val="32"/>
          <w:szCs w:val="32"/>
        </w:rPr>
      </w:pPr>
      <w:r w:rsidRPr="00AA323E">
        <w:rPr>
          <w:rFonts w:hAnsi="宋体" w:cs="方正仿宋_GBK" w:hint="eastAsia"/>
          <w:sz w:val="32"/>
          <w:szCs w:val="32"/>
        </w:rPr>
        <w:t>2.</w:t>
      </w:r>
      <w:r w:rsidRPr="00AA323E">
        <w:rPr>
          <w:rFonts w:hAnsi="宋体" w:cs="方正仿宋_GBK" w:hint="eastAsia"/>
          <w:sz w:val="32"/>
          <w:szCs w:val="32"/>
        </w:rPr>
        <w:t>施工期间的安全问题等均由乙方自行负责。</w:t>
      </w:r>
    </w:p>
    <w:p w14:paraId="12B0ED97" w14:textId="77777777" w:rsidR="00155542" w:rsidRPr="00AA323E" w:rsidRDefault="009B7733">
      <w:pPr>
        <w:pStyle w:val="af1"/>
        <w:spacing w:line="560" w:lineRule="exact"/>
        <w:ind w:firstLineChars="200" w:firstLine="640"/>
        <w:rPr>
          <w:rFonts w:hAnsi="宋体" w:cs="方正仿宋_GBK" w:hint="eastAsia"/>
          <w:sz w:val="32"/>
          <w:szCs w:val="32"/>
        </w:rPr>
      </w:pPr>
      <w:r w:rsidRPr="00AA323E">
        <w:rPr>
          <w:rFonts w:hAnsi="宋体" w:cs="方正仿宋_GBK" w:hint="eastAsia"/>
          <w:sz w:val="32"/>
          <w:szCs w:val="32"/>
        </w:rPr>
        <w:t>3.</w:t>
      </w:r>
      <w:r w:rsidRPr="00AA323E">
        <w:rPr>
          <w:rFonts w:hAnsi="宋体" w:cs="方正仿宋_GBK" w:hint="eastAsia"/>
          <w:sz w:val="32"/>
          <w:szCs w:val="32"/>
        </w:rPr>
        <w:t>乙方必须在施工完毕及时恢复公共设施及清洁卫生。</w:t>
      </w:r>
    </w:p>
    <w:p w14:paraId="28978276" w14:textId="77777777" w:rsidR="00155542" w:rsidRPr="00AA323E" w:rsidRDefault="009B7733">
      <w:pPr>
        <w:pStyle w:val="af1"/>
        <w:spacing w:line="560" w:lineRule="exact"/>
        <w:ind w:firstLineChars="200" w:firstLine="640"/>
        <w:rPr>
          <w:rFonts w:hAnsi="宋体" w:cs="方正仿宋_GBK" w:hint="eastAsia"/>
          <w:sz w:val="32"/>
          <w:szCs w:val="32"/>
        </w:rPr>
      </w:pPr>
      <w:r w:rsidRPr="00AA323E">
        <w:rPr>
          <w:rFonts w:hAnsi="宋体" w:cs="方正仿宋_GBK" w:hint="eastAsia"/>
          <w:sz w:val="32"/>
          <w:szCs w:val="32"/>
        </w:rPr>
        <w:t>4.</w:t>
      </w:r>
      <w:r w:rsidRPr="00AA323E">
        <w:rPr>
          <w:rFonts w:hAnsi="宋体" w:cs="方正仿宋_GBK" w:hint="eastAsia"/>
          <w:sz w:val="32"/>
          <w:szCs w:val="32"/>
        </w:rPr>
        <w:t>乙方的施工作业人员必须具备相应的施工</w:t>
      </w:r>
      <w:r w:rsidRPr="00AA323E">
        <w:rPr>
          <w:rFonts w:hAnsi="宋体" w:cs="方正仿宋_GBK" w:hint="eastAsia"/>
          <w:kern w:val="0"/>
          <w:sz w:val="32"/>
          <w:szCs w:val="32"/>
        </w:rPr>
        <w:t>证件。</w:t>
      </w:r>
    </w:p>
    <w:p w14:paraId="5774C314" w14:textId="77777777" w:rsidR="00155542" w:rsidRPr="00AA323E" w:rsidRDefault="009B7733">
      <w:pPr>
        <w:pStyle w:val="af1"/>
        <w:spacing w:line="560" w:lineRule="exact"/>
        <w:ind w:firstLineChars="200" w:firstLine="640"/>
        <w:rPr>
          <w:rFonts w:hAnsi="宋体" w:cs="方正仿宋_GBK" w:hint="eastAsia"/>
          <w:sz w:val="32"/>
          <w:szCs w:val="32"/>
        </w:rPr>
      </w:pPr>
      <w:r w:rsidRPr="00AA323E">
        <w:rPr>
          <w:rFonts w:hAnsi="宋体" w:cs="方正仿宋_GBK" w:hint="eastAsia"/>
          <w:sz w:val="32"/>
          <w:szCs w:val="32"/>
        </w:rPr>
        <w:t>5.</w:t>
      </w:r>
      <w:r w:rsidRPr="00AA323E">
        <w:rPr>
          <w:rFonts w:hAnsi="宋体" w:cs="方正仿宋_GBK" w:hint="eastAsia"/>
          <w:sz w:val="32"/>
          <w:szCs w:val="32"/>
        </w:rPr>
        <w:t>乙方在施工过程中，必须严格遵守建筑施工操作规范，做好文明施工、安全施工，施工现场必须设置安全警示标志、标牌，添置必要的安全防护用品。乙方在施工过程中发生的包括不限于侵权、工伤、</w:t>
      </w:r>
      <w:r w:rsidRPr="00AA323E">
        <w:rPr>
          <w:rFonts w:hAnsi="宋体" w:cs="方正仿宋_GBK" w:hint="eastAsia"/>
          <w:sz w:val="32"/>
          <w:szCs w:val="32"/>
        </w:rPr>
        <w:lastRenderedPageBreak/>
        <w:t>雇佣、安全等责任造成的任何人身伤亡或财产损失，均由乙方自行承担，与甲方无关，给甲方造成损失的，甲方有权向乙方进行追偿。</w:t>
      </w:r>
    </w:p>
    <w:p w14:paraId="356CCAC8" w14:textId="77777777" w:rsidR="00155542" w:rsidRPr="00AA323E" w:rsidRDefault="009B7733">
      <w:pPr>
        <w:pStyle w:val="af1"/>
        <w:spacing w:line="560" w:lineRule="exact"/>
        <w:ind w:firstLineChars="200" w:firstLine="640"/>
        <w:rPr>
          <w:rFonts w:hAnsi="宋体" w:cs="方正仿宋_GBK" w:hint="eastAsia"/>
          <w:sz w:val="32"/>
          <w:szCs w:val="32"/>
        </w:rPr>
      </w:pPr>
      <w:r w:rsidRPr="00AA323E">
        <w:rPr>
          <w:rFonts w:hAnsi="宋体" w:cs="方正仿宋_GBK" w:hint="eastAsia"/>
          <w:sz w:val="32"/>
          <w:szCs w:val="32"/>
        </w:rPr>
        <w:t>6.</w:t>
      </w:r>
      <w:r w:rsidRPr="00AA323E">
        <w:rPr>
          <w:rFonts w:hAnsi="宋体" w:cs="方正仿宋_GBK" w:hint="eastAsia"/>
          <w:sz w:val="32"/>
          <w:szCs w:val="32"/>
        </w:rPr>
        <w:t>甲方在乙方进行施工时，有权对乙方进行监督、检查。若乙方违反相关安全规定、违章施工，有权停止乙方施工，并对其进行相应惩处。</w:t>
      </w:r>
    </w:p>
    <w:p w14:paraId="29AC1F71" w14:textId="77777777" w:rsidR="00155542" w:rsidRPr="00AA323E" w:rsidRDefault="009B7733">
      <w:pPr>
        <w:pStyle w:val="af1"/>
        <w:spacing w:line="560" w:lineRule="exact"/>
        <w:ind w:firstLineChars="200" w:firstLine="643"/>
        <w:rPr>
          <w:rFonts w:hAnsi="宋体" w:cs="方正仿宋_GBK" w:hint="eastAsia"/>
          <w:sz w:val="32"/>
          <w:szCs w:val="32"/>
        </w:rPr>
      </w:pPr>
      <w:r w:rsidRPr="00AA323E">
        <w:rPr>
          <w:rFonts w:hAnsi="宋体" w:cs="方正仿宋_GBK" w:hint="eastAsia"/>
          <w:b/>
          <w:sz w:val="32"/>
          <w:szCs w:val="32"/>
        </w:rPr>
        <w:t>十三、违约责任</w:t>
      </w:r>
    </w:p>
    <w:p w14:paraId="4B3F0226" w14:textId="77777777" w:rsidR="00155542" w:rsidRPr="00AA323E" w:rsidRDefault="009B7733">
      <w:pPr>
        <w:pStyle w:val="af1"/>
        <w:spacing w:line="560" w:lineRule="exact"/>
        <w:ind w:firstLineChars="200" w:firstLine="640"/>
        <w:rPr>
          <w:rFonts w:hAnsi="宋体" w:cs="方正仿宋_GBK" w:hint="eastAsia"/>
          <w:sz w:val="32"/>
          <w:szCs w:val="32"/>
        </w:rPr>
      </w:pPr>
      <w:r w:rsidRPr="00AA323E">
        <w:rPr>
          <w:rFonts w:hAnsi="宋体" w:cs="方正仿宋_GBK" w:hint="eastAsia"/>
          <w:sz w:val="32"/>
          <w:szCs w:val="32"/>
        </w:rPr>
        <w:t>1.</w:t>
      </w:r>
      <w:r w:rsidRPr="00AA323E">
        <w:rPr>
          <w:rFonts w:hAnsi="宋体" w:cs="方正仿宋_GBK" w:hint="eastAsia"/>
          <w:sz w:val="32"/>
          <w:szCs w:val="32"/>
        </w:rPr>
        <w:t>本工程必须严格按照甲方的要求进行施工，在甲方所规定的工期内完工并达标，因乙方施工质量不达标或延误工期而造成的一切损失由乙方承担。除因甲方原因、经审批同意的工程变更或不可抗力致工期顺延外，工期每延误一天扣乙方合同金额的</w:t>
      </w:r>
      <w:r w:rsidRPr="00AA323E">
        <w:rPr>
          <w:rFonts w:hAnsi="宋体" w:cs="方正仿宋_GBK" w:hint="eastAsia"/>
          <w:sz w:val="32"/>
          <w:szCs w:val="32"/>
        </w:rPr>
        <w:t>0.1%</w:t>
      </w:r>
      <w:r w:rsidRPr="00AA323E">
        <w:rPr>
          <w:rFonts w:hAnsi="宋体" w:cs="方正仿宋_GBK" w:hint="eastAsia"/>
          <w:sz w:val="32"/>
          <w:szCs w:val="32"/>
        </w:rPr>
        <w:t>，累计递减工程款，逾期竣工违约金的上限为签约合同价的</w:t>
      </w:r>
      <w:r w:rsidRPr="00AA323E">
        <w:rPr>
          <w:rFonts w:hAnsi="宋体" w:cs="方正仿宋_GBK" w:hint="eastAsia"/>
          <w:sz w:val="32"/>
          <w:szCs w:val="32"/>
        </w:rPr>
        <w:t>10%</w:t>
      </w:r>
      <w:r w:rsidRPr="00AA323E">
        <w:rPr>
          <w:rFonts w:hAnsi="宋体" w:cs="方正仿宋_GBK" w:hint="eastAsia"/>
          <w:sz w:val="32"/>
          <w:szCs w:val="32"/>
        </w:rPr>
        <w:t>。</w:t>
      </w:r>
    </w:p>
    <w:p w14:paraId="4B424C50" w14:textId="77777777" w:rsidR="00155542" w:rsidRPr="00AA323E" w:rsidRDefault="009B7733">
      <w:pPr>
        <w:pStyle w:val="af1"/>
        <w:spacing w:line="560" w:lineRule="exact"/>
        <w:ind w:firstLineChars="200" w:firstLine="640"/>
        <w:rPr>
          <w:rFonts w:hAnsi="宋体" w:cs="方正仿宋_GBK" w:hint="eastAsia"/>
          <w:sz w:val="32"/>
          <w:szCs w:val="32"/>
        </w:rPr>
      </w:pPr>
      <w:r w:rsidRPr="00AA323E">
        <w:rPr>
          <w:rFonts w:hAnsi="宋体" w:cs="方正仿宋_GBK" w:hint="eastAsia"/>
          <w:sz w:val="32"/>
          <w:szCs w:val="32"/>
        </w:rPr>
        <w:t>2.</w:t>
      </w:r>
      <w:r w:rsidRPr="00AA323E">
        <w:rPr>
          <w:rFonts w:hAnsi="宋体" w:cs="方正仿宋_GBK" w:hint="eastAsia"/>
          <w:sz w:val="32"/>
          <w:szCs w:val="32"/>
        </w:rPr>
        <w:t>如乙方有转包或未经甲方同意的分包行为，甲方有权解除合同，没收履约保证金并追究乙方的违约责任。</w:t>
      </w:r>
    </w:p>
    <w:p w14:paraId="4976711A" w14:textId="77777777" w:rsidR="00155542" w:rsidRPr="00AA323E" w:rsidRDefault="009B7733">
      <w:pPr>
        <w:pStyle w:val="af1"/>
        <w:spacing w:line="560" w:lineRule="exact"/>
        <w:ind w:firstLineChars="200" w:firstLine="643"/>
        <w:rPr>
          <w:rFonts w:hAnsi="宋体" w:cs="方正仿宋_GBK" w:hint="eastAsia"/>
          <w:b/>
          <w:sz w:val="32"/>
          <w:szCs w:val="32"/>
        </w:rPr>
      </w:pPr>
      <w:r w:rsidRPr="00AA323E">
        <w:rPr>
          <w:rFonts w:hAnsi="宋体" w:cs="方正仿宋_GBK" w:hint="eastAsia"/>
          <w:b/>
          <w:sz w:val="32"/>
          <w:szCs w:val="32"/>
        </w:rPr>
        <w:t>十四、双方特别约定事项</w:t>
      </w:r>
    </w:p>
    <w:p w14:paraId="5FDDDCB1" w14:textId="77777777" w:rsidR="00155542" w:rsidRPr="00AA323E" w:rsidRDefault="009B7733">
      <w:pPr>
        <w:pStyle w:val="af1"/>
        <w:spacing w:line="560" w:lineRule="exact"/>
        <w:ind w:firstLineChars="200" w:firstLine="640"/>
        <w:rPr>
          <w:rFonts w:hAnsi="宋体" w:cs="方正仿宋_GBK" w:hint="eastAsia"/>
          <w:sz w:val="32"/>
          <w:szCs w:val="32"/>
        </w:rPr>
      </w:pPr>
      <w:r w:rsidRPr="00AA323E">
        <w:rPr>
          <w:rFonts w:hAnsi="宋体" w:cs="方正仿宋_GBK" w:hint="eastAsia"/>
          <w:sz w:val="32"/>
          <w:szCs w:val="32"/>
        </w:rPr>
        <w:t>1.</w:t>
      </w:r>
      <w:r w:rsidRPr="00AA323E">
        <w:rPr>
          <w:rFonts w:hAnsi="宋体" w:cs="方正仿宋_GBK" w:hint="eastAsia"/>
          <w:sz w:val="32"/>
          <w:szCs w:val="32"/>
        </w:rPr>
        <w:t>乙方更换项目经理、技术负责人需征得甲方同意，否则甲方可单方面解除合同，同时乙方须赔偿由此给甲方带来的一切经济损失。</w:t>
      </w:r>
    </w:p>
    <w:p w14:paraId="5D6861DE" w14:textId="77777777" w:rsidR="00155542" w:rsidRPr="00AA323E" w:rsidRDefault="009B7733">
      <w:pPr>
        <w:pStyle w:val="af1"/>
        <w:spacing w:line="560" w:lineRule="exact"/>
        <w:ind w:firstLineChars="200" w:firstLine="640"/>
        <w:rPr>
          <w:rFonts w:hAnsi="宋体" w:cs="方正仿宋_GBK" w:hint="eastAsia"/>
          <w:sz w:val="32"/>
          <w:szCs w:val="32"/>
        </w:rPr>
      </w:pPr>
      <w:r w:rsidRPr="00AA323E">
        <w:rPr>
          <w:rFonts w:hAnsi="宋体" w:cs="方正仿宋_GBK" w:hint="eastAsia"/>
          <w:sz w:val="32"/>
          <w:szCs w:val="32"/>
        </w:rPr>
        <w:t>2.</w:t>
      </w:r>
      <w:r w:rsidRPr="00AA323E">
        <w:rPr>
          <w:rFonts w:hAnsi="宋体" w:cs="方正仿宋_GBK" w:hint="eastAsia"/>
          <w:sz w:val="32"/>
          <w:szCs w:val="32"/>
        </w:rPr>
        <w:t>本工程施工过程中，由甲方对施工质量进行全面把关，若发现质量问题，甲方有权提出整改意见并责令乙方限期整改，乙方未按时整改或整改后仍不达标的，累计三次以上（含三次），甲方有权单方面终止合同。</w:t>
      </w:r>
    </w:p>
    <w:p w14:paraId="087F6D40" w14:textId="77777777" w:rsidR="00155542" w:rsidRPr="00AA323E" w:rsidRDefault="009B7733">
      <w:pPr>
        <w:pStyle w:val="af1"/>
        <w:spacing w:line="560" w:lineRule="exact"/>
        <w:ind w:firstLineChars="200" w:firstLine="640"/>
        <w:rPr>
          <w:rFonts w:hAnsi="宋体" w:cs="方正仿宋_GBK" w:hint="eastAsia"/>
          <w:sz w:val="32"/>
          <w:szCs w:val="32"/>
        </w:rPr>
      </w:pPr>
      <w:r w:rsidRPr="00AA323E">
        <w:rPr>
          <w:rFonts w:hAnsi="宋体" w:cs="方正仿宋_GBK" w:hint="eastAsia"/>
          <w:sz w:val="32"/>
          <w:szCs w:val="32"/>
        </w:rPr>
        <w:t>3.</w:t>
      </w:r>
      <w:r w:rsidRPr="00AA323E">
        <w:rPr>
          <w:rFonts w:hAnsi="宋体" w:cs="方正仿宋_GBK" w:hint="eastAsia"/>
          <w:sz w:val="32"/>
          <w:szCs w:val="32"/>
        </w:rPr>
        <w:t>因乙方原因，造成工程不符合设计要求、质量不合格，甲方可要求乙方停工或返工，返工费用由乙方自行承担。由此造成的材料浪</w:t>
      </w:r>
      <w:r w:rsidRPr="00AA323E">
        <w:rPr>
          <w:rFonts w:hAnsi="宋体" w:cs="方正仿宋_GBK" w:hint="eastAsia"/>
          <w:sz w:val="32"/>
          <w:szCs w:val="32"/>
        </w:rPr>
        <w:lastRenderedPageBreak/>
        <w:t>费由乙方负责，并且工期不予顺延。</w:t>
      </w:r>
    </w:p>
    <w:p w14:paraId="1B8EDD6F" w14:textId="77777777" w:rsidR="00155542" w:rsidRPr="00AA323E" w:rsidRDefault="009B7733">
      <w:pPr>
        <w:pStyle w:val="af1"/>
        <w:spacing w:line="560" w:lineRule="exact"/>
        <w:ind w:firstLineChars="200" w:firstLine="640"/>
        <w:rPr>
          <w:rFonts w:hAnsi="宋体" w:cs="方正仿宋_GBK" w:hint="eastAsia"/>
          <w:sz w:val="32"/>
          <w:szCs w:val="32"/>
        </w:rPr>
      </w:pPr>
      <w:r w:rsidRPr="00AA323E">
        <w:rPr>
          <w:rFonts w:hAnsi="宋体" w:cs="方正仿宋_GBK" w:hint="eastAsia"/>
          <w:sz w:val="32"/>
          <w:szCs w:val="32"/>
        </w:rPr>
        <w:t>4.</w:t>
      </w:r>
      <w:r w:rsidRPr="00AA323E">
        <w:rPr>
          <w:rFonts w:hAnsi="宋体" w:cs="方正仿宋_GBK" w:hint="eastAsia"/>
          <w:sz w:val="32"/>
          <w:szCs w:val="32"/>
        </w:rPr>
        <w:t>如乙方违反《竞争性比选文件》、本合同及其他相关协议的约定，不按期竣工、质量未达到设计规范或要求，存在较大安全隐患或发生安全事故或发生其他导致本合同无法履行的行为，甲方有权单方解除本合同并要求乙方清场。</w:t>
      </w:r>
      <w:r w:rsidRPr="00AA323E">
        <w:rPr>
          <w:rFonts w:hAnsi="宋体" w:cs="方正仿宋_GBK" w:hint="eastAsia"/>
          <w:kern w:val="0"/>
          <w:sz w:val="32"/>
          <w:szCs w:val="32"/>
          <w:lang w:bidi="ar"/>
        </w:rPr>
        <w:t>履约保证金不予退还，给甲方造成的损失超过履约保证金数额的，乙方还应当对超过部分予以赔偿。</w:t>
      </w:r>
    </w:p>
    <w:p w14:paraId="52D1B31B" w14:textId="77777777" w:rsidR="00155542" w:rsidRPr="00AA323E" w:rsidRDefault="009B7733">
      <w:pPr>
        <w:widowControl/>
        <w:spacing w:line="560" w:lineRule="exact"/>
        <w:ind w:firstLineChars="200" w:firstLine="640"/>
        <w:rPr>
          <w:rFonts w:ascii="宋体" w:hAnsi="宋体" w:cs="方正仿宋_GBK" w:hint="eastAsia"/>
          <w:sz w:val="32"/>
          <w:szCs w:val="32"/>
        </w:rPr>
      </w:pPr>
      <w:r w:rsidRPr="00AA323E">
        <w:rPr>
          <w:rFonts w:ascii="宋体" w:hAnsi="宋体" w:cs="方正仿宋_GBK" w:hint="eastAsia"/>
          <w:sz w:val="32"/>
          <w:szCs w:val="32"/>
        </w:rPr>
        <w:t>5.</w:t>
      </w:r>
      <w:r w:rsidRPr="00AA323E">
        <w:rPr>
          <w:rFonts w:ascii="宋体" w:hAnsi="宋体" w:cs="方正仿宋_GBK" w:hint="eastAsia"/>
          <w:sz w:val="32"/>
          <w:szCs w:val="32"/>
        </w:rPr>
        <w:t>该工程完工并移交甲方前（包括质保期限内），乙方应保证甲方不承担因任何人身伤亡或财产损失所发生的一切责任，保证甲方不承担任何属于乙方及其施工人员引起的诉讼、索赔等责任及可能发生的相关费用。如因乙方原因造成甲方承担责任后，</w:t>
      </w:r>
      <w:r w:rsidRPr="00AA323E">
        <w:rPr>
          <w:rFonts w:ascii="宋体" w:hAnsi="宋体" w:cs="方正仿宋_GBK" w:hint="eastAsia"/>
          <w:kern w:val="0"/>
          <w:sz w:val="32"/>
          <w:szCs w:val="32"/>
          <w:lang w:bidi="ar"/>
        </w:rPr>
        <w:t>履约保证金不予退还，给甲方造成的损失超过履约保证金数额的，乙方还应当对超过部分予以赔偿。</w:t>
      </w:r>
    </w:p>
    <w:p w14:paraId="51D0ED19" w14:textId="77777777" w:rsidR="00155542" w:rsidRPr="00AA323E" w:rsidRDefault="009B7733">
      <w:pPr>
        <w:spacing w:line="560" w:lineRule="exact"/>
        <w:ind w:firstLineChars="200" w:firstLine="643"/>
        <w:rPr>
          <w:rFonts w:ascii="宋体" w:hAnsi="宋体" w:cs="方正仿宋_GBK" w:hint="eastAsia"/>
          <w:bCs/>
          <w:sz w:val="32"/>
          <w:szCs w:val="32"/>
        </w:rPr>
      </w:pPr>
      <w:bookmarkStart w:id="297" w:name="_Toc351203486"/>
      <w:r w:rsidRPr="00AA323E">
        <w:rPr>
          <w:rFonts w:ascii="宋体" w:hAnsi="宋体" w:cs="方正仿宋_GBK" w:hint="eastAsia"/>
          <w:b/>
          <w:sz w:val="32"/>
          <w:szCs w:val="32"/>
        </w:rPr>
        <w:t>十五、合同文件构成</w:t>
      </w:r>
      <w:bookmarkEnd w:id="297"/>
    </w:p>
    <w:p w14:paraId="5724AD33" w14:textId="77777777" w:rsidR="00155542" w:rsidRPr="00AA323E" w:rsidRDefault="009B7733">
      <w:pPr>
        <w:spacing w:line="560" w:lineRule="exact"/>
        <w:ind w:firstLineChars="200" w:firstLine="640"/>
        <w:rPr>
          <w:rFonts w:ascii="宋体" w:hAnsi="宋体" w:cs="方正仿宋_GBK" w:hint="eastAsia"/>
          <w:bCs/>
          <w:sz w:val="32"/>
          <w:szCs w:val="32"/>
        </w:rPr>
      </w:pPr>
      <w:r w:rsidRPr="00AA323E">
        <w:rPr>
          <w:rFonts w:ascii="宋体" w:hAnsi="宋体" w:cs="方正仿宋_GBK" w:hint="eastAsia"/>
          <w:bCs/>
          <w:sz w:val="32"/>
          <w:szCs w:val="32"/>
        </w:rPr>
        <w:t>1.</w:t>
      </w:r>
      <w:r w:rsidRPr="00AA323E">
        <w:rPr>
          <w:rFonts w:ascii="宋体" w:hAnsi="宋体" w:cs="方正仿宋_GBK" w:hint="eastAsia"/>
          <w:bCs/>
          <w:sz w:val="32"/>
          <w:szCs w:val="32"/>
        </w:rPr>
        <w:t>本合同与下列文件一起构成合同文件：</w:t>
      </w:r>
    </w:p>
    <w:p w14:paraId="3515648E" w14:textId="77777777" w:rsidR="00155542" w:rsidRPr="00AA323E" w:rsidRDefault="009B7733">
      <w:pPr>
        <w:spacing w:line="560" w:lineRule="exact"/>
        <w:ind w:firstLineChars="200" w:firstLine="640"/>
        <w:rPr>
          <w:rFonts w:ascii="宋体" w:hAnsi="宋体" w:cs="方正仿宋_GBK" w:hint="eastAsia"/>
          <w:sz w:val="32"/>
          <w:szCs w:val="32"/>
        </w:rPr>
      </w:pPr>
      <w:r w:rsidRPr="00AA323E">
        <w:rPr>
          <w:rFonts w:ascii="宋体" w:hAnsi="宋体" w:cs="方正仿宋_GBK" w:hint="eastAsia"/>
          <w:sz w:val="32"/>
          <w:szCs w:val="32"/>
        </w:rPr>
        <w:t>（</w:t>
      </w:r>
      <w:r w:rsidRPr="00AA323E">
        <w:rPr>
          <w:rFonts w:ascii="宋体" w:hAnsi="宋体" w:cs="方正仿宋_GBK" w:hint="eastAsia"/>
          <w:sz w:val="32"/>
          <w:szCs w:val="32"/>
        </w:rPr>
        <w:t>1</w:t>
      </w:r>
      <w:r w:rsidRPr="00AA323E">
        <w:rPr>
          <w:rFonts w:ascii="宋体" w:hAnsi="宋体" w:cs="方正仿宋_GBK" w:hint="eastAsia"/>
          <w:sz w:val="32"/>
          <w:szCs w:val="32"/>
        </w:rPr>
        <w:t>）本项目竞争性比选文件；</w:t>
      </w:r>
    </w:p>
    <w:p w14:paraId="10BF6C10" w14:textId="77777777" w:rsidR="00155542" w:rsidRPr="00AA323E" w:rsidRDefault="009B7733">
      <w:pPr>
        <w:spacing w:line="560" w:lineRule="exact"/>
        <w:ind w:firstLineChars="200" w:firstLine="640"/>
        <w:rPr>
          <w:rFonts w:ascii="宋体" w:hAnsi="宋体" w:cs="方正仿宋_GBK" w:hint="eastAsia"/>
          <w:sz w:val="32"/>
          <w:szCs w:val="32"/>
        </w:rPr>
      </w:pPr>
      <w:r w:rsidRPr="00AA323E">
        <w:rPr>
          <w:rFonts w:ascii="宋体" w:hAnsi="宋体" w:cs="方正仿宋_GBK" w:hint="eastAsia"/>
          <w:sz w:val="32"/>
          <w:szCs w:val="32"/>
        </w:rPr>
        <w:t>（</w:t>
      </w:r>
      <w:r w:rsidRPr="00AA323E">
        <w:rPr>
          <w:rFonts w:ascii="宋体" w:hAnsi="宋体" w:cs="方正仿宋_GBK" w:hint="eastAsia"/>
          <w:sz w:val="32"/>
          <w:szCs w:val="32"/>
        </w:rPr>
        <w:t>2</w:t>
      </w:r>
      <w:r w:rsidRPr="00AA323E">
        <w:rPr>
          <w:rFonts w:ascii="宋体" w:hAnsi="宋体" w:cs="方正仿宋_GBK" w:hint="eastAsia"/>
          <w:sz w:val="32"/>
          <w:szCs w:val="32"/>
        </w:rPr>
        <w:t>）成交通知书；</w:t>
      </w:r>
    </w:p>
    <w:p w14:paraId="1AA15870" w14:textId="77777777" w:rsidR="00155542" w:rsidRPr="00AA323E" w:rsidRDefault="009B7733">
      <w:pPr>
        <w:spacing w:line="560" w:lineRule="exact"/>
        <w:ind w:firstLineChars="200" w:firstLine="640"/>
        <w:rPr>
          <w:rFonts w:ascii="宋体" w:hAnsi="宋体" w:cs="方正仿宋_GBK" w:hint="eastAsia"/>
          <w:sz w:val="32"/>
          <w:szCs w:val="32"/>
        </w:rPr>
      </w:pPr>
      <w:r w:rsidRPr="00AA323E">
        <w:rPr>
          <w:rFonts w:ascii="宋体" w:hAnsi="宋体" w:cs="方正仿宋_GBK" w:hint="eastAsia"/>
          <w:sz w:val="32"/>
          <w:szCs w:val="32"/>
        </w:rPr>
        <w:t>（</w:t>
      </w:r>
      <w:r w:rsidRPr="00AA323E">
        <w:rPr>
          <w:rFonts w:ascii="宋体" w:hAnsi="宋体" w:cs="方正仿宋_GBK" w:hint="eastAsia"/>
          <w:sz w:val="32"/>
          <w:szCs w:val="32"/>
        </w:rPr>
        <w:t>3</w:t>
      </w:r>
      <w:r w:rsidRPr="00AA323E">
        <w:rPr>
          <w:rFonts w:ascii="宋体" w:hAnsi="宋体" w:cs="方正仿宋_GBK" w:hint="eastAsia"/>
          <w:sz w:val="32"/>
          <w:szCs w:val="32"/>
        </w:rPr>
        <w:t>）乙方的响应文件。</w:t>
      </w:r>
      <w:r w:rsidRPr="00AA323E">
        <w:rPr>
          <w:rFonts w:ascii="宋体" w:hAnsi="宋体" w:cs="方正仿宋_GBK" w:hint="eastAsia"/>
          <w:sz w:val="32"/>
          <w:szCs w:val="32"/>
        </w:rPr>
        <w:t xml:space="preserve"> </w:t>
      </w:r>
    </w:p>
    <w:p w14:paraId="3ACA8420" w14:textId="77777777" w:rsidR="00155542" w:rsidRPr="00AA323E" w:rsidRDefault="009B7733">
      <w:pPr>
        <w:spacing w:line="560" w:lineRule="exact"/>
        <w:ind w:firstLineChars="200" w:firstLine="640"/>
        <w:rPr>
          <w:rFonts w:ascii="宋体" w:hAnsi="宋体" w:cs="方正仿宋_GBK" w:hint="eastAsia"/>
          <w:bCs/>
          <w:sz w:val="32"/>
          <w:szCs w:val="32"/>
        </w:rPr>
      </w:pPr>
      <w:r w:rsidRPr="00AA323E">
        <w:rPr>
          <w:rFonts w:ascii="宋体" w:hAnsi="宋体" w:cs="方正仿宋_GBK" w:hint="eastAsia"/>
          <w:sz w:val="32"/>
          <w:szCs w:val="32"/>
        </w:rPr>
        <w:t>2.</w:t>
      </w:r>
      <w:r w:rsidRPr="00AA323E">
        <w:rPr>
          <w:rFonts w:ascii="宋体" w:hAnsi="宋体" w:cs="方正仿宋_GBK" w:hint="eastAsia"/>
          <w:sz w:val="32"/>
          <w:szCs w:val="32"/>
        </w:rPr>
        <w:t>在合同订立及履行过程中形成的与合同有关的文件均构成合同文件组成部分。若本合同、其他协议与本工程项目竞争性比</w:t>
      </w:r>
      <w:proofErr w:type="gramStart"/>
      <w:r w:rsidRPr="00AA323E">
        <w:rPr>
          <w:rFonts w:ascii="宋体" w:hAnsi="宋体" w:cs="方正仿宋_GBK" w:hint="eastAsia"/>
          <w:sz w:val="32"/>
          <w:szCs w:val="32"/>
        </w:rPr>
        <w:t>选文件</w:t>
      </w:r>
      <w:proofErr w:type="gramEnd"/>
      <w:r w:rsidRPr="00AA323E">
        <w:rPr>
          <w:rFonts w:ascii="宋体" w:hAnsi="宋体" w:cs="方正仿宋_GBK" w:hint="eastAsia"/>
          <w:sz w:val="32"/>
          <w:szCs w:val="32"/>
        </w:rPr>
        <w:t>有冲突之处，以竞争性比</w:t>
      </w:r>
      <w:proofErr w:type="gramStart"/>
      <w:r w:rsidRPr="00AA323E">
        <w:rPr>
          <w:rFonts w:ascii="宋体" w:hAnsi="宋体" w:cs="方正仿宋_GBK" w:hint="eastAsia"/>
          <w:sz w:val="32"/>
          <w:szCs w:val="32"/>
        </w:rPr>
        <w:t>选文件</w:t>
      </w:r>
      <w:proofErr w:type="gramEnd"/>
      <w:r w:rsidRPr="00AA323E">
        <w:rPr>
          <w:rFonts w:ascii="宋体" w:hAnsi="宋体" w:cs="方正仿宋_GBK" w:hint="eastAsia"/>
          <w:sz w:val="32"/>
          <w:szCs w:val="32"/>
        </w:rPr>
        <w:t>为准。</w:t>
      </w:r>
    </w:p>
    <w:p w14:paraId="063B8563" w14:textId="77777777" w:rsidR="00155542" w:rsidRPr="00AA323E" w:rsidRDefault="009B7733">
      <w:pPr>
        <w:spacing w:line="560" w:lineRule="exact"/>
        <w:ind w:firstLine="641"/>
        <w:rPr>
          <w:rFonts w:ascii="宋体" w:hAnsi="宋体" w:cs="方正仿宋_GBK" w:hint="eastAsia"/>
          <w:b/>
          <w:sz w:val="32"/>
          <w:szCs w:val="32"/>
        </w:rPr>
      </w:pPr>
      <w:bookmarkStart w:id="298" w:name="_Toc351203489"/>
      <w:r w:rsidRPr="00AA323E">
        <w:rPr>
          <w:rFonts w:ascii="宋体" w:hAnsi="宋体" w:cs="方正仿宋_GBK" w:hint="eastAsia"/>
          <w:b/>
          <w:sz w:val="32"/>
          <w:szCs w:val="32"/>
        </w:rPr>
        <w:t>十六、</w:t>
      </w:r>
      <w:bookmarkEnd w:id="298"/>
      <w:r w:rsidRPr="00AA323E">
        <w:rPr>
          <w:rFonts w:ascii="宋体" w:hAnsi="宋体" w:cs="方正仿宋_GBK" w:hint="eastAsia"/>
          <w:b/>
          <w:sz w:val="32"/>
          <w:szCs w:val="32"/>
        </w:rPr>
        <w:t>其他</w:t>
      </w:r>
    </w:p>
    <w:p w14:paraId="3478DE90" w14:textId="77777777" w:rsidR="00155542" w:rsidRPr="00AA323E" w:rsidRDefault="009B7733">
      <w:pPr>
        <w:spacing w:line="560" w:lineRule="exact"/>
        <w:rPr>
          <w:rFonts w:ascii="宋体" w:hAnsi="宋体" w:cs="方正仿宋_GBK" w:hint="eastAsia"/>
          <w:bCs/>
          <w:sz w:val="32"/>
          <w:szCs w:val="32"/>
        </w:rPr>
      </w:pPr>
      <w:r w:rsidRPr="00AA323E">
        <w:rPr>
          <w:rFonts w:ascii="宋体" w:hAnsi="宋体" w:cs="方正仿宋_GBK" w:hint="eastAsia"/>
          <w:bCs/>
          <w:sz w:val="32"/>
          <w:szCs w:val="32"/>
        </w:rPr>
        <w:lastRenderedPageBreak/>
        <w:t xml:space="preserve">    1.</w:t>
      </w:r>
      <w:r w:rsidRPr="00AA323E">
        <w:rPr>
          <w:rFonts w:ascii="宋体" w:hAnsi="宋体" w:cs="方正仿宋_GBK" w:hint="eastAsia"/>
          <w:bCs/>
          <w:sz w:val="32"/>
          <w:szCs w:val="32"/>
        </w:rPr>
        <w:t>本合同未尽事宜，合同当事人另行签订补充协议，补充协议是合同的组成部分。</w:t>
      </w:r>
    </w:p>
    <w:p w14:paraId="1BFF0B9D" w14:textId="77777777" w:rsidR="00155542" w:rsidRPr="00AA323E" w:rsidRDefault="009B7733">
      <w:pPr>
        <w:spacing w:line="560" w:lineRule="exact"/>
        <w:ind w:firstLineChars="200" w:firstLine="640"/>
        <w:rPr>
          <w:rFonts w:ascii="宋体" w:hAnsi="宋体" w:cs="方正仿宋_GBK" w:hint="eastAsia"/>
          <w:bCs/>
          <w:sz w:val="32"/>
          <w:szCs w:val="32"/>
        </w:rPr>
      </w:pPr>
      <w:r w:rsidRPr="00AA323E">
        <w:rPr>
          <w:rFonts w:ascii="宋体" w:hAnsi="宋体" w:cs="方正仿宋_GBK" w:hint="eastAsia"/>
          <w:bCs/>
          <w:sz w:val="32"/>
          <w:szCs w:val="32"/>
        </w:rPr>
        <w:t>2.</w:t>
      </w:r>
      <w:r w:rsidRPr="00AA323E">
        <w:rPr>
          <w:rFonts w:ascii="宋体" w:hAnsi="宋体" w:cs="方正仿宋_GBK" w:hint="eastAsia"/>
          <w:bCs/>
          <w:sz w:val="32"/>
          <w:szCs w:val="32"/>
        </w:rPr>
        <w:t>本合同自双方签订之日起成立并生效。</w:t>
      </w:r>
    </w:p>
    <w:p w14:paraId="226D3C96" w14:textId="77777777" w:rsidR="00155542" w:rsidRPr="00AA323E" w:rsidRDefault="009B7733">
      <w:pPr>
        <w:spacing w:line="560" w:lineRule="exact"/>
        <w:ind w:firstLineChars="200" w:firstLine="640"/>
        <w:rPr>
          <w:rFonts w:ascii="宋体" w:hAnsi="宋体" w:cs="方正仿宋_GBK" w:hint="eastAsia"/>
          <w:bCs/>
          <w:sz w:val="32"/>
          <w:szCs w:val="32"/>
        </w:rPr>
      </w:pPr>
      <w:r w:rsidRPr="00AA323E">
        <w:rPr>
          <w:rFonts w:ascii="宋体" w:hAnsi="宋体" w:cs="方正仿宋_GBK" w:hint="eastAsia"/>
          <w:bCs/>
          <w:sz w:val="32"/>
          <w:szCs w:val="32"/>
        </w:rPr>
        <w:t>3.</w:t>
      </w:r>
      <w:r w:rsidRPr="00AA323E">
        <w:rPr>
          <w:rFonts w:ascii="宋体" w:hAnsi="宋体" w:cs="方正仿宋_GBK" w:hint="eastAsia"/>
          <w:bCs/>
          <w:sz w:val="32"/>
          <w:szCs w:val="32"/>
        </w:rPr>
        <w:t>本合同一式</w:t>
      </w:r>
      <w:r w:rsidRPr="00AA323E">
        <w:rPr>
          <w:rFonts w:ascii="宋体" w:hAnsi="宋体" w:cs="方正仿宋_GBK" w:hint="eastAsia"/>
          <w:bCs/>
          <w:sz w:val="32"/>
          <w:szCs w:val="32"/>
          <w:u w:val="single"/>
        </w:rPr>
        <w:t xml:space="preserve"> 4 </w:t>
      </w:r>
      <w:r w:rsidRPr="00AA323E">
        <w:rPr>
          <w:rFonts w:ascii="宋体" w:hAnsi="宋体" w:cs="方正仿宋_GBK" w:hint="eastAsia"/>
          <w:bCs/>
          <w:sz w:val="32"/>
          <w:szCs w:val="32"/>
        </w:rPr>
        <w:t>份，均具有同等法律效力，甲方执</w:t>
      </w:r>
      <w:r w:rsidRPr="00AA323E">
        <w:rPr>
          <w:rFonts w:ascii="宋体" w:hAnsi="宋体" w:cs="方正仿宋_GBK" w:hint="eastAsia"/>
          <w:bCs/>
          <w:sz w:val="32"/>
          <w:szCs w:val="32"/>
          <w:u w:val="single"/>
        </w:rPr>
        <w:t xml:space="preserve"> 2 </w:t>
      </w:r>
      <w:r w:rsidRPr="00AA323E">
        <w:rPr>
          <w:rFonts w:ascii="宋体" w:hAnsi="宋体" w:cs="方正仿宋_GBK" w:hint="eastAsia"/>
          <w:bCs/>
          <w:sz w:val="32"/>
          <w:szCs w:val="32"/>
        </w:rPr>
        <w:t>份，乙方执</w:t>
      </w:r>
      <w:r w:rsidRPr="00AA323E">
        <w:rPr>
          <w:rFonts w:ascii="宋体" w:hAnsi="宋体" w:cs="方正仿宋_GBK" w:hint="eastAsia"/>
          <w:bCs/>
          <w:sz w:val="32"/>
          <w:szCs w:val="32"/>
          <w:u w:val="single"/>
        </w:rPr>
        <w:t xml:space="preserve"> 2 </w:t>
      </w:r>
      <w:r w:rsidRPr="00AA323E">
        <w:rPr>
          <w:rFonts w:ascii="宋体" w:hAnsi="宋体" w:cs="方正仿宋_GBK" w:hint="eastAsia"/>
          <w:bCs/>
          <w:sz w:val="32"/>
          <w:szCs w:val="32"/>
        </w:rPr>
        <w:t>份。</w:t>
      </w:r>
    </w:p>
    <w:p w14:paraId="53BA02F5" w14:textId="77777777" w:rsidR="00155542" w:rsidRPr="00AA323E" w:rsidRDefault="009B7733">
      <w:pPr>
        <w:spacing w:line="560" w:lineRule="exact"/>
        <w:rPr>
          <w:rFonts w:ascii="宋体" w:hAnsi="宋体" w:cs="方正仿宋_GBK" w:hint="eastAsia"/>
          <w:b/>
          <w:sz w:val="32"/>
          <w:szCs w:val="32"/>
        </w:rPr>
      </w:pPr>
      <w:r w:rsidRPr="00AA323E">
        <w:rPr>
          <w:rFonts w:ascii="宋体" w:hAnsi="宋体" w:cs="方正仿宋_GBK" w:hint="eastAsia"/>
          <w:b/>
          <w:sz w:val="32"/>
          <w:szCs w:val="32"/>
        </w:rPr>
        <w:t>（以下无正文）</w:t>
      </w:r>
    </w:p>
    <w:p w14:paraId="22106140" w14:textId="77777777" w:rsidR="00155542" w:rsidRPr="00AA323E" w:rsidRDefault="00155542">
      <w:pPr>
        <w:spacing w:line="560" w:lineRule="exact"/>
        <w:rPr>
          <w:rFonts w:ascii="宋体" w:hAnsi="宋体" w:cs="方正仿宋_GBK" w:hint="eastAsia"/>
          <w:sz w:val="32"/>
          <w:szCs w:val="32"/>
        </w:rPr>
      </w:pPr>
    </w:p>
    <w:p w14:paraId="696F8B78" w14:textId="77777777" w:rsidR="00155542" w:rsidRPr="00AA323E" w:rsidRDefault="009B7733">
      <w:pPr>
        <w:spacing w:line="660" w:lineRule="exact"/>
        <w:rPr>
          <w:rFonts w:ascii="宋体" w:hAnsi="宋体" w:cs="方正仿宋_GBK" w:hint="eastAsia"/>
          <w:sz w:val="32"/>
          <w:szCs w:val="32"/>
          <w:u w:val="single"/>
        </w:rPr>
      </w:pPr>
      <w:r w:rsidRPr="00AA323E">
        <w:rPr>
          <w:rFonts w:ascii="宋体" w:hAnsi="宋体" w:cs="方正仿宋_GBK" w:hint="eastAsia"/>
          <w:sz w:val="32"/>
          <w:szCs w:val="32"/>
        </w:rPr>
        <w:t>甲</w:t>
      </w:r>
      <w:r w:rsidRPr="00AA323E">
        <w:rPr>
          <w:rFonts w:ascii="宋体" w:hAnsi="宋体" w:cs="方正仿宋_GBK" w:hint="eastAsia"/>
          <w:sz w:val="32"/>
          <w:szCs w:val="32"/>
        </w:rPr>
        <w:t xml:space="preserve">      </w:t>
      </w:r>
      <w:r w:rsidRPr="00AA323E">
        <w:rPr>
          <w:rFonts w:ascii="宋体" w:hAnsi="宋体" w:cs="方正仿宋_GBK" w:hint="eastAsia"/>
          <w:sz w:val="32"/>
          <w:szCs w:val="32"/>
        </w:rPr>
        <w:t>方：</w:t>
      </w:r>
      <w:r w:rsidRPr="00AA323E">
        <w:rPr>
          <w:rFonts w:ascii="宋体" w:hAnsi="宋体" w:cs="方正仿宋_GBK" w:hint="eastAsia"/>
          <w:sz w:val="32"/>
          <w:szCs w:val="32"/>
          <w:u w:val="single"/>
        </w:rPr>
        <w:t xml:space="preserve">              </w:t>
      </w:r>
      <w:r w:rsidRPr="00AA323E">
        <w:rPr>
          <w:rFonts w:ascii="宋体" w:hAnsi="宋体" w:cs="方正仿宋_GBK" w:hint="eastAsia"/>
          <w:sz w:val="32"/>
          <w:szCs w:val="32"/>
        </w:rPr>
        <w:t xml:space="preserve">    </w:t>
      </w:r>
      <w:r w:rsidRPr="00AA323E">
        <w:rPr>
          <w:rFonts w:ascii="宋体" w:hAnsi="宋体" w:cs="方正仿宋_GBK" w:hint="eastAsia"/>
          <w:sz w:val="32"/>
          <w:szCs w:val="32"/>
        </w:rPr>
        <w:t>乙</w:t>
      </w:r>
      <w:r w:rsidRPr="00AA323E">
        <w:rPr>
          <w:rFonts w:ascii="宋体" w:hAnsi="宋体" w:cs="方正仿宋_GBK" w:hint="eastAsia"/>
          <w:sz w:val="32"/>
          <w:szCs w:val="32"/>
        </w:rPr>
        <w:t xml:space="preserve">      </w:t>
      </w:r>
      <w:r w:rsidRPr="00AA323E">
        <w:rPr>
          <w:rFonts w:ascii="宋体" w:hAnsi="宋体" w:cs="方正仿宋_GBK" w:hint="eastAsia"/>
          <w:sz w:val="32"/>
          <w:szCs w:val="32"/>
        </w:rPr>
        <w:t>方：</w:t>
      </w:r>
      <w:r w:rsidRPr="00AA323E">
        <w:rPr>
          <w:rFonts w:ascii="宋体" w:hAnsi="宋体" w:cs="方正仿宋_GBK" w:hint="eastAsia"/>
          <w:sz w:val="32"/>
          <w:szCs w:val="32"/>
          <w:u w:val="single"/>
        </w:rPr>
        <w:t xml:space="preserve">                  </w:t>
      </w:r>
      <w:r w:rsidRPr="00AA323E">
        <w:rPr>
          <w:rFonts w:ascii="宋体" w:hAnsi="宋体" w:cs="方正仿宋_GBK" w:hint="eastAsia"/>
          <w:sz w:val="32"/>
          <w:szCs w:val="32"/>
        </w:rPr>
        <w:t xml:space="preserve">                               </w:t>
      </w:r>
    </w:p>
    <w:p w14:paraId="774675C6" w14:textId="77777777" w:rsidR="00155542" w:rsidRPr="00AA323E" w:rsidRDefault="009B7733">
      <w:pPr>
        <w:spacing w:line="660" w:lineRule="exact"/>
        <w:rPr>
          <w:rFonts w:ascii="宋体" w:hAnsi="宋体" w:cs="方正仿宋_GBK" w:hint="eastAsia"/>
          <w:sz w:val="32"/>
          <w:szCs w:val="32"/>
        </w:rPr>
      </w:pPr>
      <w:r w:rsidRPr="00AA323E">
        <w:rPr>
          <w:rFonts w:ascii="宋体" w:hAnsi="宋体" w:cs="方正仿宋_GBK" w:hint="eastAsia"/>
          <w:sz w:val="32"/>
          <w:szCs w:val="32"/>
        </w:rPr>
        <w:t>法定代表人：</w:t>
      </w:r>
      <w:r w:rsidRPr="00AA323E">
        <w:rPr>
          <w:rFonts w:ascii="宋体" w:hAnsi="宋体" w:cs="方正仿宋_GBK" w:hint="eastAsia"/>
          <w:sz w:val="32"/>
          <w:szCs w:val="32"/>
          <w:u w:val="single"/>
        </w:rPr>
        <w:t xml:space="preserve">              </w:t>
      </w:r>
      <w:r w:rsidRPr="00AA323E">
        <w:rPr>
          <w:rFonts w:ascii="宋体" w:hAnsi="宋体" w:cs="方正仿宋_GBK" w:hint="eastAsia"/>
          <w:sz w:val="32"/>
          <w:szCs w:val="32"/>
        </w:rPr>
        <w:t xml:space="preserve">    </w:t>
      </w:r>
      <w:r w:rsidRPr="00AA323E">
        <w:rPr>
          <w:rFonts w:ascii="宋体" w:hAnsi="宋体" w:cs="方正仿宋_GBK" w:hint="eastAsia"/>
          <w:sz w:val="32"/>
          <w:szCs w:val="32"/>
        </w:rPr>
        <w:t>法定代表人：</w:t>
      </w:r>
      <w:r w:rsidRPr="00AA323E">
        <w:rPr>
          <w:rFonts w:ascii="宋体" w:hAnsi="宋体" w:cs="方正仿宋_GBK" w:hint="eastAsia"/>
          <w:sz w:val="32"/>
          <w:szCs w:val="32"/>
          <w:u w:val="single"/>
        </w:rPr>
        <w:t xml:space="preserve">              </w:t>
      </w:r>
    </w:p>
    <w:p w14:paraId="65211E72" w14:textId="77777777" w:rsidR="00155542" w:rsidRPr="00AA323E" w:rsidRDefault="009B7733">
      <w:pPr>
        <w:spacing w:line="660" w:lineRule="exact"/>
        <w:rPr>
          <w:rFonts w:ascii="宋体" w:hAnsi="宋体" w:cs="方正仿宋_GBK" w:hint="eastAsia"/>
          <w:sz w:val="32"/>
          <w:szCs w:val="32"/>
        </w:rPr>
      </w:pPr>
      <w:r w:rsidRPr="00AA323E">
        <w:rPr>
          <w:rFonts w:ascii="宋体" w:hAnsi="宋体" w:cs="方正仿宋_GBK" w:hint="eastAsia"/>
          <w:sz w:val="32"/>
          <w:szCs w:val="32"/>
        </w:rPr>
        <w:t>委托代理人：</w:t>
      </w:r>
      <w:r w:rsidRPr="00AA323E">
        <w:rPr>
          <w:rFonts w:ascii="宋体" w:hAnsi="宋体" w:cs="方正仿宋_GBK" w:hint="eastAsia"/>
          <w:sz w:val="32"/>
          <w:szCs w:val="32"/>
          <w:u w:val="single"/>
        </w:rPr>
        <w:t xml:space="preserve">              </w:t>
      </w:r>
      <w:r w:rsidRPr="00AA323E">
        <w:rPr>
          <w:rFonts w:ascii="宋体" w:hAnsi="宋体" w:cs="方正仿宋_GBK" w:hint="eastAsia"/>
          <w:sz w:val="32"/>
          <w:szCs w:val="32"/>
        </w:rPr>
        <w:t xml:space="preserve">    </w:t>
      </w:r>
      <w:r w:rsidRPr="00AA323E">
        <w:rPr>
          <w:rFonts w:ascii="宋体" w:hAnsi="宋体" w:cs="方正仿宋_GBK" w:hint="eastAsia"/>
          <w:sz w:val="32"/>
          <w:szCs w:val="32"/>
        </w:rPr>
        <w:t>委托代理人：</w:t>
      </w:r>
      <w:r w:rsidRPr="00AA323E">
        <w:rPr>
          <w:rFonts w:ascii="宋体" w:hAnsi="宋体" w:cs="方正仿宋_GBK" w:hint="eastAsia"/>
          <w:sz w:val="32"/>
          <w:szCs w:val="32"/>
          <w:u w:val="single"/>
        </w:rPr>
        <w:t xml:space="preserve">                  </w:t>
      </w:r>
    </w:p>
    <w:p w14:paraId="4299DC72" w14:textId="77777777" w:rsidR="00155542" w:rsidRPr="00AA323E" w:rsidRDefault="009B7733">
      <w:pPr>
        <w:spacing w:line="560" w:lineRule="exact"/>
        <w:rPr>
          <w:rFonts w:ascii="宋体" w:hAnsi="宋体" w:cs="方正仿宋_GBK" w:hint="eastAsia"/>
          <w:bCs/>
          <w:sz w:val="32"/>
          <w:szCs w:val="32"/>
        </w:rPr>
      </w:pPr>
      <w:r w:rsidRPr="00AA323E">
        <w:rPr>
          <w:rFonts w:ascii="宋体" w:hAnsi="宋体" w:cs="方正仿宋_GBK" w:hint="eastAsia"/>
          <w:bCs/>
          <w:sz w:val="32"/>
          <w:szCs w:val="32"/>
        </w:rPr>
        <w:t>电</w:t>
      </w:r>
      <w:r w:rsidRPr="00AA323E">
        <w:rPr>
          <w:rFonts w:ascii="宋体" w:hAnsi="宋体" w:cs="方正仿宋_GBK" w:hint="eastAsia"/>
          <w:bCs/>
          <w:sz w:val="32"/>
          <w:szCs w:val="32"/>
        </w:rPr>
        <w:t xml:space="preserve">      </w:t>
      </w:r>
      <w:r w:rsidRPr="00AA323E">
        <w:rPr>
          <w:rFonts w:ascii="宋体" w:hAnsi="宋体" w:cs="方正仿宋_GBK" w:hint="eastAsia"/>
          <w:bCs/>
          <w:sz w:val="32"/>
          <w:szCs w:val="32"/>
        </w:rPr>
        <w:t>话：</w:t>
      </w:r>
      <w:r w:rsidRPr="00AA323E">
        <w:rPr>
          <w:rFonts w:ascii="宋体" w:hAnsi="宋体" w:cs="方正仿宋_GBK" w:hint="eastAsia"/>
          <w:bCs/>
          <w:sz w:val="32"/>
          <w:szCs w:val="32"/>
          <w:u w:val="single"/>
        </w:rPr>
        <w:t xml:space="preserve">              </w:t>
      </w:r>
      <w:r w:rsidRPr="00AA323E">
        <w:rPr>
          <w:rFonts w:ascii="宋体" w:hAnsi="宋体" w:cs="方正仿宋_GBK" w:hint="eastAsia"/>
          <w:bCs/>
          <w:sz w:val="32"/>
          <w:szCs w:val="32"/>
        </w:rPr>
        <w:t xml:space="preserve">    </w:t>
      </w:r>
      <w:r w:rsidRPr="00AA323E">
        <w:rPr>
          <w:rFonts w:ascii="宋体" w:hAnsi="宋体" w:cs="方正仿宋_GBK" w:hint="eastAsia"/>
          <w:bCs/>
          <w:sz w:val="32"/>
          <w:szCs w:val="32"/>
        </w:rPr>
        <w:t>电</w:t>
      </w:r>
      <w:r w:rsidRPr="00AA323E">
        <w:rPr>
          <w:rFonts w:ascii="宋体" w:hAnsi="宋体" w:cs="方正仿宋_GBK" w:hint="eastAsia"/>
          <w:bCs/>
          <w:sz w:val="32"/>
          <w:szCs w:val="32"/>
        </w:rPr>
        <w:t xml:space="preserve">      </w:t>
      </w:r>
      <w:r w:rsidRPr="00AA323E">
        <w:rPr>
          <w:rFonts w:ascii="宋体" w:hAnsi="宋体" w:cs="方正仿宋_GBK" w:hint="eastAsia"/>
          <w:bCs/>
          <w:sz w:val="32"/>
          <w:szCs w:val="32"/>
        </w:rPr>
        <w:t>话：</w:t>
      </w:r>
      <w:r w:rsidRPr="00AA323E">
        <w:rPr>
          <w:rFonts w:ascii="宋体" w:hAnsi="宋体" w:cs="方正仿宋_GBK" w:hint="eastAsia"/>
          <w:bCs/>
          <w:sz w:val="32"/>
          <w:szCs w:val="32"/>
          <w:u w:val="single"/>
        </w:rPr>
        <w:t xml:space="preserve">               </w:t>
      </w:r>
    </w:p>
    <w:p w14:paraId="23AAE3DF" w14:textId="77777777" w:rsidR="00155542" w:rsidRPr="00AA323E" w:rsidRDefault="00155542">
      <w:pPr>
        <w:spacing w:line="560" w:lineRule="exact"/>
        <w:rPr>
          <w:rFonts w:ascii="宋体" w:hAnsi="宋体" w:cs="方正仿宋_GBK" w:hint="eastAsia"/>
          <w:bCs/>
          <w:sz w:val="32"/>
          <w:szCs w:val="32"/>
        </w:rPr>
      </w:pPr>
    </w:p>
    <w:p w14:paraId="6DF4AF69" w14:textId="77777777" w:rsidR="00155542" w:rsidRPr="00AA323E" w:rsidRDefault="009B7733">
      <w:pPr>
        <w:spacing w:line="560" w:lineRule="exact"/>
        <w:rPr>
          <w:rFonts w:ascii="宋体" w:hAnsi="宋体" w:cs="方正仿宋_GBK" w:hint="eastAsia"/>
          <w:bCs/>
          <w:sz w:val="32"/>
          <w:szCs w:val="32"/>
        </w:rPr>
      </w:pPr>
      <w:r w:rsidRPr="00AA323E">
        <w:rPr>
          <w:rFonts w:ascii="宋体" w:hAnsi="宋体" w:cs="方正仿宋_GBK" w:hint="eastAsia"/>
          <w:bCs/>
          <w:sz w:val="32"/>
          <w:szCs w:val="32"/>
        </w:rPr>
        <w:t>本合同签订时间：</w:t>
      </w:r>
      <w:r w:rsidRPr="00AA323E">
        <w:rPr>
          <w:rFonts w:ascii="宋体" w:hAnsi="宋体" w:cs="方正仿宋_GBK" w:hint="eastAsia"/>
          <w:bCs/>
          <w:sz w:val="32"/>
          <w:szCs w:val="32"/>
          <w:u w:val="single"/>
        </w:rPr>
        <w:t xml:space="preserve"> 2025 </w:t>
      </w:r>
      <w:r w:rsidRPr="00AA323E">
        <w:rPr>
          <w:rFonts w:ascii="宋体" w:hAnsi="宋体" w:cs="方正仿宋_GBK" w:hint="eastAsia"/>
          <w:bCs/>
          <w:sz w:val="32"/>
          <w:szCs w:val="32"/>
        </w:rPr>
        <w:t>年</w:t>
      </w:r>
      <w:r w:rsidRPr="00AA323E">
        <w:rPr>
          <w:rFonts w:ascii="宋体" w:hAnsi="宋体" w:cs="方正仿宋_GBK" w:hint="eastAsia"/>
          <w:bCs/>
          <w:sz w:val="32"/>
          <w:szCs w:val="32"/>
          <w:u w:val="single"/>
        </w:rPr>
        <w:t xml:space="preserve">     </w:t>
      </w:r>
      <w:r w:rsidRPr="00AA323E">
        <w:rPr>
          <w:rFonts w:ascii="宋体" w:hAnsi="宋体" w:cs="方正仿宋_GBK" w:hint="eastAsia"/>
          <w:bCs/>
          <w:sz w:val="32"/>
          <w:szCs w:val="32"/>
        </w:rPr>
        <w:t>月</w:t>
      </w:r>
      <w:r w:rsidRPr="00AA323E">
        <w:rPr>
          <w:rFonts w:ascii="宋体" w:hAnsi="宋体" w:cs="方正仿宋_GBK" w:hint="eastAsia"/>
          <w:bCs/>
          <w:sz w:val="32"/>
          <w:szCs w:val="32"/>
          <w:u w:val="single"/>
        </w:rPr>
        <w:t xml:space="preserve"> </w:t>
      </w:r>
      <w:r w:rsidRPr="00AA323E">
        <w:rPr>
          <w:rFonts w:ascii="宋体" w:hAnsi="宋体" w:cs="方正仿宋_GBK" w:hint="eastAsia"/>
          <w:bCs/>
          <w:sz w:val="32"/>
          <w:szCs w:val="32"/>
        </w:rPr>
        <w:t>日签订。</w:t>
      </w:r>
    </w:p>
    <w:p w14:paraId="5EFA4155" w14:textId="77777777" w:rsidR="00155542" w:rsidRPr="00AA323E" w:rsidRDefault="009B7733">
      <w:pPr>
        <w:spacing w:line="560" w:lineRule="exact"/>
        <w:rPr>
          <w:rFonts w:ascii="宋体" w:hAnsi="宋体" w:cs="仿宋" w:hint="eastAsia"/>
          <w:sz w:val="32"/>
          <w:szCs w:val="32"/>
        </w:rPr>
      </w:pPr>
      <w:r w:rsidRPr="00AA323E">
        <w:rPr>
          <w:rFonts w:ascii="宋体" w:hAnsi="宋体" w:cs="方正仿宋_GBK" w:hint="eastAsia"/>
          <w:bCs/>
          <w:sz w:val="32"/>
          <w:szCs w:val="32"/>
        </w:rPr>
        <w:t>本合同签订地点：</w:t>
      </w:r>
      <w:r w:rsidRPr="00AA323E">
        <w:rPr>
          <w:rFonts w:ascii="宋体" w:hAnsi="宋体" w:cs="方正仿宋_GBK" w:hint="eastAsia"/>
          <w:bCs/>
          <w:sz w:val="32"/>
          <w:szCs w:val="32"/>
        </w:rPr>
        <w:t xml:space="preserve">         </w:t>
      </w:r>
    </w:p>
    <w:p w14:paraId="41A95330" w14:textId="77777777" w:rsidR="00155542" w:rsidRPr="00AA323E" w:rsidRDefault="00155542">
      <w:pPr>
        <w:rPr>
          <w:rFonts w:ascii="宋体" w:hAnsi="宋体" w:hint="eastAsia"/>
        </w:rPr>
      </w:pPr>
    </w:p>
    <w:p w14:paraId="17E93534" w14:textId="77777777" w:rsidR="00155542" w:rsidRPr="00AA323E" w:rsidRDefault="00155542">
      <w:pPr>
        <w:pStyle w:val="a4"/>
      </w:pPr>
    </w:p>
    <w:p w14:paraId="68AABA6B" w14:textId="77777777" w:rsidR="00155542" w:rsidRPr="00AA323E" w:rsidRDefault="00155542"/>
    <w:p w14:paraId="78BE935A" w14:textId="77777777" w:rsidR="00155542" w:rsidRPr="00AA323E" w:rsidRDefault="00155542">
      <w:pPr>
        <w:pStyle w:val="a4"/>
      </w:pPr>
    </w:p>
    <w:p w14:paraId="4227E6E5" w14:textId="77777777" w:rsidR="00155542" w:rsidRPr="00AA323E" w:rsidRDefault="00155542"/>
    <w:p w14:paraId="0FD1BB22" w14:textId="77777777" w:rsidR="00155542" w:rsidRPr="00AA323E" w:rsidRDefault="00155542">
      <w:pPr>
        <w:pStyle w:val="a4"/>
      </w:pPr>
    </w:p>
    <w:p w14:paraId="7C04B5F4" w14:textId="77777777" w:rsidR="00155542" w:rsidRPr="00AA323E" w:rsidRDefault="00155542">
      <w:pPr>
        <w:rPr>
          <w:rFonts w:ascii="宋体" w:hAnsi="宋体" w:hint="eastAsia"/>
        </w:rPr>
      </w:pPr>
    </w:p>
    <w:p w14:paraId="5BC55118" w14:textId="77777777" w:rsidR="00155542" w:rsidRPr="00AA323E" w:rsidRDefault="009B7733">
      <w:pPr>
        <w:pStyle w:val="23"/>
        <w:spacing w:before="0" w:after="0" w:line="360" w:lineRule="auto"/>
        <w:jc w:val="center"/>
        <w:rPr>
          <w:rFonts w:ascii="宋体" w:eastAsia="宋体" w:hAnsi="宋体" w:hint="eastAsia"/>
          <w:b w:val="0"/>
          <w:sz w:val="36"/>
          <w:szCs w:val="30"/>
        </w:rPr>
      </w:pPr>
      <w:bookmarkStart w:id="299" w:name="_Toc215158867"/>
      <w:r w:rsidRPr="00AA323E">
        <w:rPr>
          <w:rFonts w:ascii="宋体" w:eastAsia="宋体" w:hAnsi="宋体" w:hint="eastAsia"/>
          <w:b w:val="0"/>
          <w:sz w:val="36"/>
          <w:szCs w:val="30"/>
        </w:rPr>
        <w:t>第七篇</w:t>
      </w:r>
      <w:r w:rsidRPr="00AA323E">
        <w:rPr>
          <w:rFonts w:ascii="宋体" w:eastAsia="宋体" w:hAnsi="宋体" w:hint="eastAsia"/>
          <w:b w:val="0"/>
          <w:sz w:val="36"/>
          <w:szCs w:val="30"/>
        </w:rPr>
        <w:t xml:space="preserve">  </w:t>
      </w:r>
      <w:r w:rsidRPr="00AA323E">
        <w:rPr>
          <w:rFonts w:ascii="宋体" w:eastAsia="宋体" w:hAnsi="宋体" w:hint="eastAsia"/>
          <w:b w:val="0"/>
          <w:sz w:val="36"/>
          <w:szCs w:val="30"/>
        </w:rPr>
        <w:t>响应文件格式要求</w:t>
      </w:r>
      <w:bookmarkEnd w:id="284"/>
      <w:bookmarkEnd w:id="285"/>
      <w:bookmarkEnd w:id="286"/>
      <w:bookmarkEnd w:id="287"/>
      <w:bookmarkEnd w:id="288"/>
      <w:bookmarkEnd w:id="289"/>
      <w:bookmarkEnd w:id="290"/>
      <w:bookmarkEnd w:id="299"/>
    </w:p>
    <w:p w14:paraId="3BC4DE82" w14:textId="77777777" w:rsidR="00155542" w:rsidRPr="00AA323E" w:rsidRDefault="009B7733">
      <w:pPr>
        <w:spacing w:line="400" w:lineRule="exact"/>
        <w:ind w:firstLineChars="200" w:firstLine="482"/>
        <w:rPr>
          <w:rFonts w:ascii="宋体" w:hAnsi="宋体" w:hint="eastAsia"/>
          <w:b/>
          <w:sz w:val="24"/>
          <w:szCs w:val="24"/>
        </w:rPr>
      </w:pPr>
      <w:r w:rsidRPr="00AA323E">
        <w:rPr>
          <w:rFonts w:ascii="宋体" w:hAnsi="宋体" w:hint="eastAsia"/>
          <w:b/>
          <w:sz w:val="24"/>
          <w:szCs w:val="24"/>
        </w:rPr>
        <w:t>一、经济部分</w:t>
      </w:r>
    </w:p>
    <w:p w14:paraId="0A99046F" w14:textId="77777777" w:rsidR="00155542" w:rsidRPr="00AA323E" w:rsidRDefault="009B7733">
      <w:pPr>
        <w:spacing w:line="400" w:lineRule="exact"/>
        <w:ind w:firstLineChars="200" w:firstLine="480"/>
        <w:rPr>
          <w:rFonts w:ascii="宋体" w:hAnsi="宋体" w:hint="eastAsia"/>
          <w:sz w:val="24"/>
          <w:szCs w:val="24"/>
        </w:rPr>
      </w:pPr>
      <w:r w:rsidRPr="00AA323E">
        <w:rPr>
          <w:rFonts w:ascii="宋体" w:hAnsi="宋体" w:hint="eastAsia"/>
          <w:sz w:val="24"/>
          <w:szCs w:val="24"/>
        </w:rPr>
        <w:t>（一）报价函</w:t>
      </w:r>
    </w:p>
    <w:p w14:paraId="2B4BDCAF" w14:textId="77777777" w:rsidR="00155542" w:rsidRPr="00AA323E" w:rsidRDefault="009B7733">
      <w:pPr>
        <w:spacing w:line="400" w:lineRule="exact"/>
        <w:ind w:firstLineChars="200" w:firstLine="482"/>
        <w:rPr>
          <w:rFonts w:ascii="宋体" w:hAnsi="宋体" w:hint="eastAsia"/>
          <w:b/>
          <w:sz w:val="24"/>
          <w:szCs w:val="24"/>
        </w:rPr>
      </w:pPr>
      <w:r w:rsidRPr="00AA323E">
        <w:rPr>
          <w:rFonts w:ascii="宋体" w:hAnsi="宋体" w:hint="eastAsia"/>
          <w:b/>
          <w:sz w:val="24"/>
          <w:szCs w:val="24"/>
        </w:rPr>
        <w:t>二、技术（质量）部分</w:t>
      </w:r>
    </w:p>
    <w:p w14:paraId="185DEE8F" w14:textId="77777777" w:rsidR="00155542" w:rsidRPr="00AA323E" w:rsidRDefault="009B7733">
      <w:pPr>
        <w:spacing w:line="400" w:lineRule="exact"/>
        <w:ind w:firstLineChars="200" w:firstLine="480"/>
        <w:rPr>
          <w:rFonts w:ascii="宋体" w:hAnsi="宋体" w:hint="eastAsia"/>
          <w:sz w:val="24"/>
          <w:szCs w:val="24"/>
        </w:rPr>
      </w:pPr>
      <w:r w:rsidRPr="00AA323E">
        <w:rPr>
          <w:rFonts w:ascii="宋体" w:hAnsi="宋体" w:hint="eastAsia"/>
          <w:sz w:val="24"/>
          <w:szCs w:val="24"/>
        </w:rPr>
        <w:t>（一）技术响应承诺</w:t>
      </w:r>
    </w:p>
    <w:p w14:paraId="66959447" w14:textId="77777777" w:rsidR="00155542" w:rsidRPr="00AA323E" w:rsidRDefault="009B7733">
      <w:pPr>
        <w:spacing w:line="400" w:lineRule="exact"/>
        <w:ind w:firstLineChars="200" w:firstLine="480"/>
        <w:rPr>
          <w:rFonts w:ascii="宋体" w:hAnsi="宋体" w:hint="eastAsia"/>
          <w:sz w:val="24"/>
          <w:szCs w:val="24"/>
        </w:rPr>
      </w:pPr>
      <w:r w:rsidRPr="00AA323E">
        <w:rPr>
          <w:rFonts w:ascii="宋体" w:hAnsi="宋体" w:hint="eastAsia"/>
          <w:sz w:val="24"/>
          <w:szCs w:val="24"/>
        </w:rPr>
        <w:t>（二）其他资料（格式自定）</w:t>
      </w:r>
    </w:p>
    <w:p w14:paraId="136647B4" w14:textId="77777777" w:rsidR="00155542" w:rsidRPr="00AA323E" w:rsidRDefault="009B7733">
      <w:pPr>
        <w:spacing w:line="400" w:lineRule="exact"/>
        <w:ind w:firstLineChars="200" w:firstLine="482"/>
        <w:rPr>
          <w:rFonts w:ascii="宋体" w:hAnsi="宋体" w:hint="eastAsia"/>
          <w:b/>
          <w:sz w:val="24"/>
          <w:szCs w:val="24"/>
        </w:rPr>
      </w:pPr>
      <w:r w:rsidRPr="00AA323E">
        <w:rPr>
          <w:rFonts w:ascii="宋体" w:hAnsi="宋体" w:hint="eastAsia"/>
          <w:b/>
          <w:sz w:val="24"/>
          <w:szCs w:val="24"/>
        </w:rPr>
        <w:t>三、服务部分</w:t>
      </w:r>
    </w:p>
    <w:p w14:paraId="55D98B0C" w14:textId="77777777" w:rsidR="00155542" w:rsidRPr="00AA323E" w:rsidRDefault="009B7733">
      <w:pPr>
        <w:spacing w:line="400" w:lineRule="exact"/>
        <w:ind w:firstLineChars="200" w:firstLine="480"/>
        <w:rPr>
          <w:rFonts w:ascii="宋体" w:hAnsi="宋体" w:hint="eastAsia"/>
          <w:sz w:val="24"/>
          <w:szCs w:val="24"/>
        </w:rPr>
      </w:pPr>
      <w:r w:rsidRPr="00AA323E">
        <w:rPr>
          <w:rFonts w:ascii="宋体" w:hAnsi="宋体" w:hint="eastAsia"/>
          <w:sz w:val="24"/>
          <w:szCs w:val="24"/>
        </w:rPr>
        <w:t>（一）服务响应承诺</w:t>
      </w:r>
    </w:p>
    <w:p w14:paraId="15B83037" w14:textId="77777777" w:rsidR="00155542" w:rsidRPr="00AA323E" w:rsidRDefault="009B7733">
      <w:pPr>
        <w:spacing w:line="400" w:lineRule="exact"/>
        <w:ind w:firstLineChars="200" w:firstLine="480"/>
        <w:rPr>
          <w:rFonts w:ascii="宋体" w:hAnsi="宋体" w:hint="eastAsia"/>
          <w:sz w:val="24"/>
          <w:szCs w:val="24"/>
        </w:rPr>
      </w:pPr>
      <w:r w:rsidRPr="00AA323E">
        <w:rPr>
          <w:rFonts w:ascii="宋体" w:hAnsi="宋体" w:hint="eastAsia"/>
          <w:sz w:val="24"/>
          <w:szCs w:val="24"/>
        </w:rPr>
        <w:t>（二）其它优惠服务承诺（格式自定）</w:t>
      </w:r>
    </w:p>
    <w:p w14:paraId="561E7430" w14:textId="77777777" w:rsidR="00155542" w:rsidRPr="00AA323E" w:rsidRDefault="009B7733">
      <w:pPr>
        <w:spacing w:line="400" w:lineRule="exact"/>
        <w:ind w:firstLineChars="200" w:firstLine="482"/>
        <w:rPr>
          <w:rFonts w:ascii="宋体" w:hAnsi="宋体" w:hint="eastAsia"/>
          <w:b/>
          <w:sz w:val="24"/>
          <w:szCs w:val="24"/>
        </w:rPr>
      </w:pPr>
      <w:r w:rsidRPr="00AA323E">
        <w:rPr>
          <w:rFonts w:ascii="宋体" w:hAnsi="宋体" w:hint="eastAsia"/>
          <w:b/>
          <w:sz w:val="24"/>
          <w:szCs w:val="24"/>
        </w:rPr>
        <w:t>四、资格条件及其他</w:t>
      </w:r>
    </w:p>
    <w:p w14:paraId="695C36D8" w14:textId="77777777" w:rsidR="00155542" w:rsidRPr="00AA323E" w:rsidRDefault="009B7733">
      <w:pPr>
        <w:snapToGrid w:val="0"/>
        <w:spacing w:line="400" w:lineRule="exact"/>
        <w:ind w:firstLineChars="200" w:firstLine="480"/>
        <w:rPr>
          <w:rFonts w:ascii="宋体" w:hAnsi="宋体" w:hint="eastAsia"/>
          <w:sz w:val="24"/>
          <w:szCs w:val="24"/>
        </w:rPr>
      </w:pPr>
      <w:r w:rsidRPr="00AA323E">
        <w:rPr>
          <w:rFonts w:ascii="宋体" w:hAnsi="宋体" w:hint="eastAsia"/>
          <w:sz w:val="24"/>
          <w:szCs w:val="24"/>
        </w:rPr>
        <w:t>（一）法人营业执照（副本）复印件</w:t>
      </w:r>
    </w:p>
    <w:p w14:paraId="11B0DB68" w14:textId="77777777" w:rsidR="00155542" w:rsidRPr="00AA323E" w:rsidRDefault="009B7733">
      <w:pPr>
        <w:snapToGrid w:val="0"/>
        <w:spacing w:line="400" w:lineRule="exact"/>
        <w:ind w:firstLineChars="200" w:firstLine="480"/>
        <w:rPr>
          <w:rFonts w:ascii="宋体" w:hAnsi="宋体" w:hint="eastAsia"/>
          <w:sz w:val="24"/>
          <w:szCs w:val="24"/>
        </w:rPr>
      </w:pPr>
      <w:r w:rsidRPr="00AA323E">
        <w:rPr>
          <w:rFonts w:ascii="宋体" w:hAnsi="宋体" w:hint="eastAsia"/>
          <w:sz w:val="24"/>
          <w:szCs w:val="24"/>
        </w:rPr>
        <w:t>（二）法定代表人身份证明书（格式）</w:t>
      </w:r>
    </w:p>
    <w:p w14:paraId="48DDDD94" w14:textId="77777777" w:rsidR="00155542" w:rsidRPr="00AA323E" w:rsidRDefault="009B7733">
      <w:pPr>
        <w:snapToGrid w:val="0"/>
        <w:spacing w:line="400" w:lineRule="exact"/>
        <w:ind w:firstLineChars="200" w:firstLine="480"/>
        <w:rPr>
          <w:rFonts w:ascii="宋体" w:hAnsi="宋体" w:hint="eastAsia"/>
          <w:sz w:val="24"/>
          <w:szCs w:val="24"/>
        </w:rPr>
      </w:pPr>
      <w:r w:rsidRPr="00AA323E">
        <w:rPr>
          <w:rFonts w:ascii="宋体" w:hAnsi="宋体" w:hint="eastAsia"/>
          <w:sz w:val="24"/>
          <w:szCs w:val="24"/>
        </w:rPr>
        <w:t>（三）法定代表人授权委托书（格式）</w:t>
      </w:r>
    </w:p>
    <w:p w14:paraId="028A4478" w14:textId="77777777" w:rsidR="00155542" w:rsidRPr="00AA323E" w:rsidRDefault="009B7733">
      <w:pPr>
        <w:snapToGrid w:val="0"/>
        <w:spacing w:line="400" w:lineRule="exact"/>
        <w:ind w:firstLineChars="200" w:firstLine="480"/>
        <w:rPr>
          <w:rFonts w:ascii="宋体" w:hAnsi="宋体" w:hint="eastAsia"/>
          <w:sz w:val="24"/>
          <w:szCs w:val="24"/>
        </w:rPr>
      </w:pPr>
      <w:r w:rsidRPr="00AA323E">
        <w:rPr>
          <w:rFonts w:ascii="宋体" w:hAnsi="宋体" w:hint="eastAsia"/>
          <w:sz w:val="24"/>
          <w:szCs w:val="24"/>
        </w:rPr>
        <w:t>（四）基本资格条件承诺函（格式）</w:t>
      </w:r>
    </w:p>
    <w:p w14:paraId="0D7170EF" w14:textId="77777777" w:rsidR="00155542" w:rsidRPr="00AA323E" w:rsidRDefault="009B7733">
      <w:pPr>
        <w:spacing w:line="400" w:lineRule="exact"/>
        <w:ind w:firstLineChars="200" w:firstLine="480"/>
        <w:rPr>
          <w:rFonts w:ascii="宋体" w:hAnsi="宋体" w:hint="eastAsia"/>
          <w:sz w:val="24"/>
          <w:szCs w:val="24"/>
        </w:rPr>
      </w:pPr>
      <w:r w:rsidRPr="00AA323E">
        <w:rPr>
          <w:rFonts w:ascii="宋体" w:hAnsi="宋体" w:hint="eastAsia"/>
          <w:sz w:val="24"/>
          <w:szCs w:val="24"/>
        </w:rPr>
        <w:t>（五）特定资格条件证书或证明文件</w:t>
      </w:r>
    </w:p>
    <w:p w14:paraId="54064349" w14:textId="77777777" w:rsidR="00155542" w:rsidRPr="00AA323E" w:rsidRDefault="009B7733">
      <w:pPr>
        <w:spacing w:line="400" w:lineRule="exact"/>
        <w:ind w:firstLineChars="200" w:firstLine="482"/>
        <w:rPr>
          <w:rFonts w:ascii="宋体" w:hAnsi="宋体" w:hint="eastAsia"/>
          <w:b/>
          <w:sz w:val="24"/>
          <w:szCs w:val="24"/>
        </w:rPr>
      </w:pPr>
      <w:r w:rsidRPr="00AA323E">
        <w:rPr>
          <w:rFonts w:ascii="宋体" w:hAnsi="宋体" w:hint="eastAsia"/>
          <w:b/>
          <w:sz w:val="24"/>
          <w:szCs w:val="24"/>
        </w:rPr>
        <w:t>五、其他资料</w:t>
      </w:r>
    </w:p>
    <w:p w14:paraId="0F503CC9" w14:textId="77777777" w:rsidR="00155542" w:rsidRPr="00AA323E" w:rsidRDefault="009B7733">
      <w:pPr>
        <w:spacing w:line="400" w:lineRule="exact"/>
        <w:ind w:firstLineChars="200" w:firstLine="480"/>
        <w:rPr>
          <w:rFonts w:ascii="宋体" w:hAnsi="宋体" w:hint="eastAsia"/>
          <w:sz w:val="24"/>
          <w:szCs w:val="24"/>
        </w:rPr>
      </w:pPr>
      <w:r w:rsidRPr="00AA323E">
        <w:rPr>
          <w:rFonts w:ascii="宋体" w:hAnsi="宋体" w:hint="eastAsia"/>
          <w:sz w:val="24"/>
          <w:szCs w:val="24"/>
        </w:rPr>
        <w:t>（一）其他与项目有关的资料（自附）</w:t>
      </w:r>
    </w:p>
    <w:p w14:paraId="1438A8C3" w14:textId="77777777" w:rsidR="00155542" w:rsidRPr="00AA323E" w:rsidRDefault="009B7733">
      <w:pPr>
        <w:rPr>
          <w:rFonts w:ascii="宋体" w:hAnsi="宋体" w:hint="eastAsia"/>
          <w:sz w:val="24"/>
        </w:rPr>
      </w:pPr>
      <w:bookmarkStart w:id="300" w:name="_Toc26343"/>
      <w:bookmarkStart w:id="301" w:name="_Toc65660379"/>
      <w:bookmarkStart w:id="302" w:name="_Toc14244"/>
      <w:bookmarkStart w:id="303" w:name="_Toc313008356"/>
      <w:bookmarkStart w:id="304" w:name="_Toc20802"/>
      <w:bookmarkStart w:id="305" w:name="_Toc313888360"/>
      <w:bookmarkStart w:id="306" w:name="_Toc30982"/>
      <w:bookmarkStart w:id="307" w:name="_Toc342913419"/>
      <w:bookmarkStart w:id="308" w:name="_Toc106034808"/>
      <w:bookmarkStart w:id="309" w:name="_Toc283382454"/>
      <w:bookmarkStart w:id="310" w:name="_Toc12789073"/>
      <w:r w:rsidRPr="00AA323E">
        <w:rPr>
          <w:rFonts w:ascii="宋体" w:hAnsi="宋体" w:hint="eastAsia"/>
          <w:sz w:val="24"/>
        </w:rPr>
        <w:br w:type="page"/>
      </w:r>
    </w:p>
    <w:p w14:paraId="5CAF0E17" w14:textId="77777777" w:rsidR="00155542" w:rsidRPr="00AA323E" w:rsidRDefault="009B7733">
      <w:pPr>
        <w:pStyle w:val="23"/>
        <w:adjustRightInd w:val="0"/>
        <w:snapToGrid w:val="0"/>
        <w:spacing w:before="0" w:after="0" w:line="400" w:lineRule="exact"/>
        <w:ind w:firstLineChars="200" w:firstLine="482"/>
        <w:rPr>
          <w:rFonts w:ascii="宋体" w:eastAsia="宋体" w:hAnsi="宋体" w:hint="eastAsia"/>
          <w:sz w:val="24"/>
        </w:rPr>
      </w:pPr>
      <w:bookmarkStart w:id="311" w:name="_Toc215158868"/>
      <w:r w:rsidRPr="00AA323E">
        <w:rPr>
          <w:rFonts w:ascii="宋体" w:eastAsia="宋体" w:hAnsi="宋体" w:hint="eastAsia"/>
          <w:sz w:val="24"/>
        </w:rPr>
        <w:lastRenderedPageBreak/>
        <w:t>一、经济部分</w:t>
      </w:r>
      <w:bookmarkEnd w:id="300"/>
      <w:bookmarkEnd w:id="301"/>
      <w:bookmarkEnd w:id="302"/>
      <w:bookmarkEnd w:id="303"/>
      <w:bookmarkEnd w:id="304"/>
      <w:bookmarkEnd w:id="305"/>
      <w:bookmarkEnd w:id="306"/>
      <w:bookmarkEnd w:id="307"/>
      <w:bookmarkEnd w:id="308"/>
      <w:bookmarkEnd w:id="311"/>
    </w:p>
    <w:bookmarkEnd w:id="309"/>
    <w:bookmarkEnd w:id="310"/>
    <w:p w14:paraId="42BC6C9C" w14:textId="77777777" w:rsidR="00155542" w:rsidRPr="00AA323E" w:rsidRDefault="009B7733">
      <w:pPr>
        <w:spacing w:line="400" w:lineRule="exact"/>
        <w:ind w:firstLineChars="200" w:firstLine="480"/>
        <w:rPr>
          <w:rFonts w:ascii="宋体" w:hAnsi="宋体" w:hint="eastAsia"/>
          <w:sz w:val="24"/>
          <w:szCs w:val="24"/>
        </w:rPr>
      </w:pPr>
      <w:r w:rsidRPr="00AA323E">
        <w:rPr>
          <w:rFonts w:ascii="宋体" w:hAnsi="宋体" w:hint="eastAsia"/>
          <w:sz w:val="24"/>
          <w:szCs w:val="24"/>
        </w:rPr>
        <w:t>（一）报价函</w:t>
      </w:r>
    </w:p>
    <w:p w14:paraId="519F77DC" w14:textId="77777777" w:rsidR="00155542" w:rsidRPr="00AA323E" w:rsidRDefault="009B7733">
      <w:pPr>
        <w:tabs>
          <w:tab w:val="left" w:pos="6300"/>
        </w:tabs>
        <w:snapToGrid w:val="0"/>
        <w:spacing w:line="312" w:lineRule="auto"/>
        <w:jc w:val="center"/>
        <w:rPr>
          <w:rFonts w:ascii="宋体" w:hAnsi="宋体" w:hint="eastAsia"/>
          <w:b/>
          <w:szCs w:val="28"/>
        </w:rPr>
      </w:pPr>
      <w:r w:rsidRPr="00AA323E">
        <w:rPr>
          <w:rFonts w:ascii="宋体" w:hAnsi="宋体" w:hint="eastAsia"/>
          <w:b/>
          <w:szCs w:val="28"/>
        </w:rPr>
        <w:t>报价函</w:t>
      </w:r>
    </w:p>
    <w:p w14:paraId="6DC60EEE" w14:textId="77777777" w:rsidR="00155542" w:rsidRPr="00AA323E" w:rsidRDefault="009B7733">
      <w:pPr>
        <w:tabs>
          <w:tab w:val="left" w:pos="6300"/>
        </w:tabs>
        <w:snapToGrid w:val="0"/>
        <w:spacing w:line="312" w:lineRule="auto"/>
        <w:rPr>
          <w:rFonts w:ascii="宋体" w:hAnsi="宋体" w:hint="eastAsia"/>
          <w:sz w:val="24"/>
          <w:szCs w:val="24"/>
        </w:rPr>
      </w:pPr>
      <w:r w:rsidRPr="00AA323E">
        <w:rPr>
          <w:rFonts w:ascii="宋体" w:hAnsi="宋体" w:hint="eastAsia"/>
          <w:sz w:val="24"/>
          <w:szCs w:val="24"/>
          <w:u w:val="single"/>
        </w:rPr>
        <w:t>（招标代理机构名称）</w:t>
      </w:r>
      <w:r w:rsidRPr="00AA323E">
        <w:rPr>
          <w:rFonts w:ascii="宋体" w:hAnsi="宋体" w:hint="eastAsia"/>
          <w:sz w:val="24"/>
          <w:szCs w:val="24"/>
        </w:rPr>
        <w:t>：</w:t>
      </w:r>
    </w:p>
    <w:p w14:paraId="6237C2C2" w14:textId="77777777" w:rsidR="00155542" w:rsidRPr="00AA323E" w:rsidRDefault="009B7733">
      <w:pPr>
        <w:tabs>
          <w:tab w:val="left" w:pos="6300"/>
        </w:tabs>
        <w:snapToGrid w:val="0"/>
        <w:spacing w:line="312" w:lineRule="auto"/>
        <w:ind w:firstLineChars="200" w:firstLine="480"/>
        <w:rPr>
          <w:rFonts w:ascii="宋体" w:hAnsi="宋体" w:hint="eastAsia"/>
          <w:sz w:val="24"/>
          <w:szCs w:val="24"/>
        </w:rPr>
      </w:pPr>
      <w:r w:rsidRPr="00AA323E">
        <w:rPr>
          <w:rFonts w:ascii="宋体" w:hAnsi="宋体" w:hint="eastAsia"/>
          <w:sz w:val="24"/>
          <w:szCs w:val="24"/>
        </w:rPr>
        <w:t>我方收到</w:t>
      </w:r>
      <w:r w:rsidRPr="00AA323E">
        <w:rPr>
          <w:rFonts w:ascii="宋体" w:hAnsi="宋体" w:hint="eastAsia"/>
          <w:sz w:val="24"/>
          <w:szCs w:val="24"/>
        </w:rPr>
        <w:t>____________________________</w:t>
      </w:r>
      <w:r w:rsidRPr="00AA323E">
        <w:rPr>
          <w:rFonts w:ascii="宋体" w:hAnsi="宋体" w:hint="eastAsia"/>
          <w:sz w:val="24"/>
          <w:szCs w:val="24"/>
        </w:rPr>
        <w:t>（比选项目名称）的竞争性比选文件，经详细研究，决定参加该比选项目的报价。</w:t>
      </w:r>
    </w:p>
    <w:p w14:paraId="103787E3" w14:textId="77777777" w:rsidR="00155542" w:rsidRPr="00AA323E" w:rsidRDefault="009B7733">
      <w:pPr>
        <w:tabs>
          <w:tab w:val="left" w:pos="6300"/>
        </w:tabs>
        <w:snapToGrid w:val="0"/>
        <w:spacing w:line="312" w:lineRule="auto"/>
        <w:ind w:firstLineChars="200" w:firstLine="480"/>
        <w:rPr>
          <w:rFonts w:ascii="宋体" w:hAnsi="宋体" w:hint="eastAsia"/>
          <w:sz w:val="24"/>
          <w:szCs w:val="24"/>
        </w:rPr>
      </w:pPr>
      <w:r w:rsidRPr="00AA323E">
        <w:rPr>
          <w:rFonts w:ascii="宋体" w:hAnsi="宋体" w:hint="eastAsia"/>
          <w:sz w:val="24"/>
          <w:szCs w:val="24"/>
        </w:rPr>
        <w:t>1.</w:t>
      </w:r>
      <w:r w:rsidRPr="00AA323E">
        <w:rPr>
          <w:rFonts w:ascii="宋体" w:hAnsi="宋体" w:hint="eastAsia"/>
          <w:sz w:val="24"/>
          <w:szCs w:val="24"/>
        </w:rPr>
        <w:t>愿意按照竞争性比</w:t>
      </w:r>
      <w:proofErr w:type="gramStart"/>
      <w:r w:rsidRPr="00AA323E">
        <w:rPr>
          <w:rFonts w:ascii="宋体" w:hAnsi="宋体" w:hint="eastAsia"/>
          <w:sz w:val="24"/>
          <w:szCs w:val="24"/>
        </w:rPr>
        <w:t>选文件</w:t>
      </w:r>
      <w:proofErr w:type="gramEnd"/>
      <w:r w:rsidRPr="00AA323E">
        <w:rPr>
          <w:rFonts w:ascii="宋体" w:hAnsi="宋体" w:hint="eastAsia"/>
          <w:sz w:val="24"/>
          <w:szCs w:val="24"/>
        </w:rPr>
        <w:t>中的一切要求，提供本项目的技术服务，项目最终报价（总价）为人民币大写：</w:t>
      </w:r>
      <w:r w:rsidRPr="00AA323E">
        <w:rPr>
          <w:rFonts w:ascii="宋体" w:hAnsi="宋体" w:hint="eastAsia"/>
          <w:sz w:val="24"/>
          <w:szCs w:val="24"/>
          <w:u w:val="single"/>
        </w:rPr>
        <w:t xml:space="preserve">      </w:t>
      </w:r>
      <w:r w:rsidRPr="00AA323E">
        <w:rPr>
          <w:rFonts w:ascii="宋体" w:hAnsi="宋体" w:hint="eastAsia"/>
          <w:sz w:val="24"/>
          <w:szCs w:val="24"/>
        </w:rPr>
        <w:t>元整；人民币小写：</w:t>
      </w:r>
      <w:r w:rsidRPr="00AA323E">
        <w:rPr>
          <w:rFonts w:ascii="宋体" w:hAnsi="宋体" w:hint="eastAsia"/>
          <w:sz w:val="24"/>
          <w:szCs w:val="24"/>
          <w:u w:val="single"/>
        </w:rPr>
        <w:t xml:space="preserve">    </w:t>
      </w:r>
      <w:r w:rsidRPr="00AA323E">
        <w:rPr>
          <w:rFonts w:ascii="宋体" w:hAnsi="宋体" w:hint="eastAsia"/>
          <w:sz w:val="24"/>
          <w:szCs w:val="24"/>
        </w:rPr>
        <w:t>元。</w:t>
      </w:r>
    </w:p>
    <w:p w14:paraId="3D64C929" w14:textId="77777777" w:rsidR="00155542" w:rsidRPr="00AA323E" w:rsidRDefault="009B7733">
      <w:pPr>
        <w:tabs>
          <w:tab w:val="left" w:pos="6300"/>
        </w:tabs>
        <w:snapToGrid w:val="0"/>
        <w:spacing w:line="312" w:lineRule="auto"/>
        <w:ind w:firstLineChars="200" w:firstLine="480"/>
        <w:rPr>
          <w:rFonts w:ascii="宋体" w:hAnsi="宋体" w:hint="eastAsia"/>
          <w:sz w:val="24"/>
          <w:szCs w:val="24"/>
        </w:rPr>
      </w:pPr>
      <w:r w:rsidRPr="00AA323E">
        <w:rPr>
          <w:rFonts w:ascii="宋体" w:hAnsi="宋体" w:hint="eastAsia"/>
          <w:sz w:val="24"/>
          <w:szCs w:val="24"/>
        </w:rPr>
        <w:t>2.</w:t>
      </w:r>
      <w:r w:rsidRPr="00AA323E">
        <w:rPr>
          <w:rFonts w:ascii="宋体" w:hAnsi="宋体" w:hint="eastAsia"/>
          <w:sz w:val="24"/>
          <w:szCs w:val="24"/>
        </w:rPr>
        <w:t>我方现提交的响应文件为：响应文件正本</w:t>
      </w:r>
      <w:r w:rsidRPr="00AA323E">
        <w:rPr>
          <w:rFonts w:ascii="宋体" w:hAnsi="宋体" w:hint="eastAsia"/>
          <w:sz w:val="24"/>
          <w:szCs w:val="24"/>
          <w:u w:val="single"/>
        </w:rPr>
        <w:t xml:space="preserve">   </w:t>
      </w:r>
      <w:r w:rsidRPr="00AA323E">
        <w:rPr>
          <w:rFonts w:ascii="宋体" w:hAnsi="宋体" w:hint="eastAsia"/>
          <w:sz w:val="24"/>
          <w:szCs w:val="24"/>
        </w:rPr>
        <w:t>份，副本</w:t>
      </w:r>
      <w:r w:rsidRPr="00AA323E">
        <w:rPr>
          <w:rFonts w:ascii="宋体" w:hAnsi="宋体" w:hint="eastAsia"/>
          <w:sz w:val="24"/>
          <w:szCs w:val="24"/>
          <w:u w:val="single"/>
        </w:rPr>
        <w:t xml:space="preserve">   </w:t>
      </w:r>
      <w:r w:rsidRPr="00AA323E">
        <w:rPr>
          <w:rFonts w:ascii="宋体" w:hAnsi="宋体" w:hint="eastAsia"/>
          <w:sz w:val="24"/>
          <w:szCs w:val="24"/>
        </w:rPr>
        <w:t>份。</w:t>
      </w:r>
    </w:p>
    <w:p w14:paraId="5E85FE7D" w14:textId="77777777" w:rsidR="00155542" w:rsidRPr="00AA323E" w:rsidRDefault="009B7733">
      <w:pPr>
        <w:tabs>
          <w:tab w:val="left" w:pos="6300"/>
        </w:tabs>
        <w:snapToGrid w:val="0"/>
        <w:spacing w:line="312" w:lineRule="auto"/>
        <w:ind w:firstLineChars="200" w:firstLine="480"/>
        <w:rPr>
          <w:rFonts w:ascii="宋体" w:hAnsi="宋体" w:hint="eastAsia"/>
          <w:sz w:val="24"/>
          <w:szCs w:val="24"/>
        </w:rPr>
      </w:pPr>
      <w:r w:rsidRPr="00AA323E">
        <w:rPr>
          <w:rFonts w:ascii="宋体" w:hAnsi="宋体" w:hint="eastAsia"/>
          <w:sz w:val="24"/>
          <w:szCs w:val="24"/>
        </w:rPr>
        <w:t>3.</w:t>
      </w:r>
      <w:r w:rsidRPr="00AA323E">
        <w:rPr>
          <w:rFonts w:ascii="宋体" w:hAnsi="宋体" w:hint="eastAsia"/>
          <w:sz w:val="24"/>
          <w:szCs w:val="24"/>
        </w:rPr>
        <w:t>我方承诺：本次报价的有效期为提交响应文件截止时间起</w:t>
      </w:r>
      <w:r w:rsidRPr="00AA323E">
        <w:rPr>
          <w:rFonts w:ascii="宋体" w:hAnsi="宋体" w:hint="eastAsia"/>
          <w:sz w:val="24"/>
          <w:szCs w:val="24"/>
        </w:rPr>
        <w:t>90</w:t>
      </w:r>
      <w:r w:rsidRPr="00AA323E">
        <w:rPr>
          <w:rFonts w:ascii="宋体" w:hAnsi="宋体" w:hint="eastAsia"/>
          <w:sz w:val="24"/>
          <w:szCs w:val="24"/>
        </w:rPr>
        <w:t>天。</w:t>
      </w:r>
    </w:p>
    <w:p w14:paraId="5580DE05" w14:textId="77777777" w:rsidR="00155542" w:rsidRPr="00AA323E" w:rsidRDefault="009B7733">
      <w:pPr>
        <w:tabs>
          <w:tab w:val="left" w:pos="6300"/>
        </w:tabs>
        <w:snapToGrid w:val="0"/>
        <w:spacing w:line="312" w:lineRule="auto"/>
        <w:ind w:firstLineChars="200" w:firstLine="480"/>
        <w:rPr>
          <w:rFonts w:ascii="宋体" w:hAnsi="宋体" w:hint="eastAsia"/>
          <w:sz w:val="24"/>
          <w:szCs w:val="24"/>
        </w:rPr>
      </w:pPr>
      <w:r w:rsidRPr="00AA323E">
        <w:rPr>
          <w:rFonts w:ascii="宋体" w:hAnsi="宋体" w:hint="eastAsia"/>
          <w:sz w:val="24"/>
          <w:szCs w:val="24"/>
        </w:rPr>
        <w:t>4.</w:t>
      </w:r>
      <w:r w:rsidRPr="00AA323E">
        <w:rPr>
          <w:rFonts w:ascii="宋体" w:hAnsi="宋体" w:hint="eastAsia"/>
          <w:sz w:val="24"/>
          <w:szCs w:val="24"/>
        </w:rPr>
        <w:t>我方完全理解和接受贵方竞争性比</w:t>
      </w:r>
      <w:proofErr w:type="gramStart"/>
      <w:r w:rsidRPr="00AA323E">
        <w:rPr>
          <w:rFonts w:ascii="宋体" w:hAnsi="宋体" w:hint="eastAsia"/>
          <w:sz w:val="24"/>
          <w:szCs w:val="24"/>
        </w:rPr>
        <w:t>选文件</w:t>
      </w:r>
      <w:proofErr w:type="gramEnd"/>
      <w:r w:rsidRPr="00AA323E">
        <w:rPr>
          <w:rFonts w:ascii="宋体" w:hAnsi="宋体" w:hint="eastAsia"/>
          <w:sz w:val="24"/>
          <w:szCs w:val="24"/>
        </w:rPr>
        <w:t>的一切规定和要求及评审办法。</w:t>
      </w:r>
    </w:p>
    <w:p w14:paraId="4BD25323" w14:textId="77777777" w:rsidR="00155542" w:rsidRPr="00AA323E" w:rsidRDefault="009B7733">
      <w:pPr>
        <w:tabs>
          <w:tab w:val="left" w:pos="6300"/>
        </w:tabs>
        <w:snapToGrid w:val="0"/>
        <w:spacing w:line="312" w:lineRule="auto"/>
        <w:ind w:firstLineChars="200" w:firstLine="480"/>
        <w:rPr>
          <w:rFonts w:ascii="宋体" w:hAnsi="宋体" w:hint="eastAsia"/>
          <w:sz w:val="24"/>
          <w:szCs w:val="24"/>
        </w:rPr>
      </w:pPr>
      <w:r w:rsidRPr="00AA323E">
        <w:rPr>
          <w:rFonts w:ascii="宋体" w:hAnsi="宋体" w:hint="eastAsia"/>
          <w:sz w:val="24"/>
          <w:szCs w:val="24"/>
        </w:rPr>
        <w:t>5.</w:t>
      </w:r>
      <w:r w:rsidRPr="00AA323E">
        <w:rPr>
          <w:rFonts w:ascii="宋体" w:hAnsi="宋体" w:hint="eastAsia"/>
          <w:sz w:val="24"/>
          <w:szCs w:val="24"/>
        </w:rPr>
        <w:t>在整个比选过程中，我方若有违规行为，接受按照《中华人民共和国政府采购法》和《竞争性比选文件》之规定给予惩罚。</w:t>
      </w:r>
    </w:p>
    <w:p w14:paraId="5ECC4014" w14:textId="77777777" w:rsidR="00155542" w:rsidRPr="00AA323E" w:rsidRDefault="009B7733">
      <w:pPr>
        <w:tabs>
          <w:tab w:val="left" w:pos="6300"/>
        </w:tabs>
        <w:snapToGrid w:val="0"/>
        <w:spacing w:line="312" w:lineRule="auto"/>
        <w:ind w:firstLineChars="200" w:firstLine="480"/>
        <w:rPr>
          <w:rFonts w:ascii="宋体" w:hAnsi="宋体" w:hint="eastAsia"/>
          <w:sz w:val="24"/>
          <w:szCs w:val="24"/>
        </w:rPr>
      </w:pPr>
      <w:r w:rsidRPr="00AA323E">
        <w:rPr>
          <w:rFonts w:ascii="宋体" w:hAnsi="宋体" w:hint="eastAsia"/>
          <w:sz w:val="24"/>
          <w:szCs w:val="24"/>
        </w:rPr>
        <w:t>6.</w:t>
      </w:r>
      <w:r w:rsidRPr="00AA323E">
        <w:rPr>
          <w:rFonts w:ascii="宋体" w:hAnsi="宋体" w:hint="eastAsia"/>
          <w:sz w:val="24"/>
          <w:szCs w:val="24"/>
        </w:rPr>
        <w:t>我方若成为中标人，将按照最终报价结果签订合同，并且严格履行合同义务。</w:t>
      </w:r>
      <w:proofErr w:type="gramStart"/>
      <w:r w:rsidRPr="00AA323E">
        <w:rPr>
          <w:rFonts w:ascii="宋体" w:hAnsi="宋体" w:hint="eastAsia"/>
          <w:sz w:val="24"/>
          <w:szCs w:val="24"/>
        </w:rPr>
        <w:t>本承诺函将</w:t>
      </w:r>
      <w:proofErr w:type="gramEnd"/>
      <w:r w:rsidRPr="00AA323E">
        <w:rPr>
          <w:rFonts w:ascii="宋体" w:hAnsi="宋体" w:hint="eastAsia"/>
          <w:sz w:val="24"/>
          <w:szCs w:val="24"/>
        </w:rPr>
        <w:t>成为合同不可分割的一部分，与合同具有同等的法律效力。</w:t>
      </w:r>
    </w:p>
    <w:p w14:paraId="5CC31B5A" w14:textId="77777777" w:rsidR="00155542" w:rsidRPr="00AA323E" w:rsidRDefault="009B7733">
      <w:pPr>
        <w:tabs>
          <w:tab w:val="left" w:pos="6300"/>
        </w:tabs>
        <w:snapToGrid w:val="0"/>
        <w:spacing w:line="312" w:lineRule="auto"/>
        <w:ind w:firstLineChars="200" w:firstLine="480"/>
        <w:rPr>
          <w:rFonts w:ascii="宋体" w:hAnsi="宋体" w:hint="eastAsia"/>
          <w:sz w:val="24"/>
          <w:szCs w:val="24"/>
        </w:rPr>
      </w:pPr>
      <w:r w:rsidRPr="00AA323E">
        <w:rPr>
          <w:rFonts w:ascii="宋体" w:hAnsi="宋体" w:hint="eastAsia"/>
          <w:sz w:val="24"/>
          <w:szCs w:val="24"/>
        </w:rPr>
        <w:t>7.</w:t>
      </w:r>
      <w:r w:rsidRPr="00AA323E">
        <w:rPr>
          <w:rFonts w:ascii="宋体" w:hAnsi="宋体" w:hint="eastAsia"/>
          <w:sz w:val="24"/>
          <w:szCs w:val="24"/>
        </w:rPr>
        <w:t>我方同意按竞争性比</w:t>
      </w:r>
      <w:proofErr w:type="gramStart"/>
      <w:r w:rsidRPr="00AA323E">
        <w:rPr>
          <w:rFonts w:ascii="宋体" w:hAnsi="宋体" w:hint="eastAsia"/>
          <w:sz w:val="24"/>
          <w:szCs w:val="24"/>
        </w:rPr>
        <w:t>选文件</w:t>
      </w:r>
      <w:proofErr w:type="gramEnd"/>
      <w:r w:rsidRPr="00AA323E">
        <w:rPr>
          <w:rFonts w:ascii="宋体" w:hAnsi="宋体" w:hint="eastAsia"/>
          <w:sz w:val="24"/>
          <w:szCs w:val="24"/>
        </w:rPr>
        <w:t>规定，交纳竞争性比</w:t>
      </w:r>
      <w:proofErr w:type="gramStart"/>
      <w:r w:rsidRPr="00AA323E">
        <w:rPr>
          <w:rFonts w:ascii="宋体" w:hAnsi="宋体" w:hint="eastAsia"/>
          <w:sz w:val="24"/>
          <w:szCs w:val="24"/>
        </w:rPr>
        <w:t>选文件</w:t>
      </w:r>
      <w:proofErr w:type="gramEnd"/>
      <w:r w:rsidRPr="00AA323E">
        <w:rPr>
          <w:rFonts w:ascii="宋体" w:hAnsi="宋体" w:hint="eastAsia"/>
          <w:sz w:val="24"/>
          <w:szCs w:val="24"/>
        </w:rPr>
        <w:t>要求的保证金。如果我方成为中标人，保证在接到中标通知书后，向招标代理机构和交易中心缴纳竞争性比</w:t>
      </w:r>
      <w:proofErr w:type="gramStart"/>
      <w:r w:rsidRPr="00AA323E">
        <w:rPr>
          <w:rFonts w:ascii="宋体" w:hAnsi="宋体" w:hint="eastAsia"/>
          <w:sz w:val="24"/>
          <w:szCs w:val="24"/>
        </w:rPr>
        <w:t>选文件</w:t>
      </w:r>
      <w:proofErr w:type="gramEnd"/>
      <w:r w:rsidRPr="00AA323E">
        <w:rPr>
          <w:rFonts w:ascii="宋体" w:hAnsi="宋体" w:hint="eastAsia"/>
          <w:sz w:val="24"/>
          <w:szCs w:val="24"/>
        </w:rPr>
        <w:t>规定的采购代理服务费和交易服务费。</w:t>
      </w:r>
    </w:p>
    <w:p w14:paraId="43FD2E9A" w14:textId="77777777" w:rsidR="00155542" w:rsidRPr="00AA323E" w:rsidRDefault="009B7733">
      <w:pPr>
        <w:tabs>
          <w:tab w:val="left" w:pos="6300"/>
        </w:tabs>
        <w:snapToGrid w:val="0"/>
        <w:spacing w:line="312" w:lineRule="auto"/>
        <w:ind w:firstLineChars="200" w:firstLine="480"/>
        <w:rPr>
          <w:rFonts w:ascii="宋体" w:hAnsi="宋体" w:hint="eastAsia"/>
          <w:sz w:val="24"/>
          <w:szCs w:val="24"/>
        </w:rPr>
      </w:pPr>
      <w:r w:rsidRPr="00AA323E">
        <w:rPr>
          <w:rFonts w:ascii="宋体" w:hAnsi="宋体" w:hint="eastAsia"/>
          <w:sz w:val="24"/>
          <w:szCs w:val="24"/>
        </w:rPr>
        <w:t>8.</w:t>
      </w:r>
      <w:r w:rsidRPr="00AA323E">
        <w:rPr>
          <w:rFonts w:ascii="宋体" w:hAnsi="宋体" w:hint="eastAsia"/>
          <w:sz w:val="24"/>
          <w:szCs w:val="28"/>
        </w:rPr>
        <w:t>我方未</w:t>
      </w:r>
      <w:r w:rsidRPr="00AA323E">
        <w:rPr>
          <w:rFonts w:ascii="宋体" w:hAnsi="宋体"/>
          <w:sz w:val="24"/>
          <w:szCs w:val="24"/>
        </w:rPr>
        <w:t>为采购项目提供整体设计、规范编制或者项目管理、监理、检测等服务。</w:t>
      </w:r>
    </w:p>
    <w:p w14:paraId="62F19ACB" w14:textId="77777777" w:rsidR="00155542" w:rsidRPr="00AA323E" w:rsidRDefault="009B7733">
      <w:pPr>
        <w:tabs>
          <w:tab w:val="left" w:pos="6300"/>
        </w:tabs>
        <w:snapToGrid w:val="0"/>
        <w:spacing w:line="312" w:lineRule="auto"/>
        <w:ind w:firstLine="570"/>
        <w:rPr>
          <w:rFonts w:ascii="宋体" w:hAnsi="宋体" w:hint="eastAsia"/>
          <w:sz w:val="24"/>
          <w:szCs w:val="24"/>
        </w:rPr>
      </w:pPr>
      <w:r w:rsidRPr="00AA323E">
        <w:rPr>
          <w:rFonts w:ascii="宋体" w:hAnsi="宋体" w:hint="eastAsia"/>
          <w:sz w:val="24"/>
          <w:szCs w:val="24"/>
        </w:rPr>
        <w:t>投标人（公章）：</w:t>
      </w:r>
    </w:p>
    <w:p w14:paraId="69CC3735" w14:textId="77777777" w:rsidR="00155542" w:rsidRPr="00AA323E" w:rsidRDefault="009B7733">
      <w:pPr>
        <w:tabs>
          <w:tab w:val="left" w:pos="6300"/>
        </w:tabs>
        <w:snapToGrid w:val="0"/>
        <w:spacing w:line="312" w:lineRule="auto"/>
        <w:ind w:firstLine="570"/>
        <w:rPr>
          <w:rFonts w:ascii="宋体" w:hAnsi="宋体" w:hint="eastAsia"/>
          <w:sz w:val="24"/>
          <w:szCs w:val="24"/>
        </w:rPr>
      </w:pPr>
      <w:r w:rsidRPr="00AA323E">
        <w:rPr>
          <w:rFonts w:ascii="宋体" w:hAnsi="宋体" w:hint="eastAsia"/>
          <w:sz w:val="24"/>
          <w:szCs w:val="24"/>
        </w:rPr>
        <w:t>地址：</w:t>
      </w:r>
      <w:r w:rsidRPr="00AA323E">
        <w:rPr>
          <w:rFonts w:ascii="宋体" w:hAnsi="宋体" w:hint="eastAsia"/>
          <w:sz w:val="24"/>
          <w:szCs w:val="24"/>
        </w:rPr>
        <w:t xml:space="preserve">  </w:t>
      </w:r>
    </w:p>
    <w:p w14:paraId="5A6EE7CF" w14:textId="77777777" w:rsidR="00155542" w:rsidRPr="00AA323E" w:rsidRDefault="009B7733">
      <w:pPr>
        <w:tabs>
          <w:tab w:val="left" w:pos="6300"/>
        </w:tabs>
        <w:snapToGrid w:val="0"/>
        <w:spacing w:line="312" w:lineRule="auto"/>
        <w:ind w:firstLine="570"/>
        <w:rPr>
          <w:rFonts w:ascii="宋体" w:hAnsi="宋体" w:hint="eastAsia"/>
          <w:sz w:val="24"/>
          <w:szCs w:val="24"/>
        </w:rPr>
      </w:pPr>
      <w:r w:rsidRPr="00AA323E">
        <w:rPr>
          <w:rFonts w:ascii="宋体" w:hAnsi="宋体" w:hint="eastAsia"/>
          <w:sz w:val="24"/>
          <w:szCs w:val="24"/>
        </w:rPr>
        <w:t>电话：</w:t>
      </w:r>
      <w:r w:rsidRPr="00AA323E">
        <w:rPr>
          <w:rFonts w:ascii="宋体" w:hAnsi="宋体" w:hint="eastAsia"/>
          <w:sz w:val="24"/>
          <w:szCs w:val="24"/>
        </w:rPr>
        <w:t xml:space="preserve">                           </w:t>
      </w:r>
      <w:r w:rsidRPr="00AA323E">
        <w:rPr>
          <w:rFonts w:ascii="宋体" w:hAnsi="宋体" w:hint="eastAsia"/>
          <w:sz w:val="24"/>
          <w:szCs w:val="24"/>
        </w:rPr>
        <w:t>传真：</w:t>
      </w:r>
    </w:p>
    <w:p w14:paraId="6BBFDE31" w14:textId="77777777" w:rsidR="00155542" w:rsidRPr="00AA323E" w:rsidRDefault="009B7733">
      <w:pPr>
        <w:tabs>
          <w:tab w:val="left" w:pos="6300"/>
        </w:tabs>
        <w:snapToGrid w:val="0"/>
        <w:spacing w:line="312" w:lineRule="auto"/>
        <w:ind w:firstLine="570"/>
        <w:rPr>
          <w:rFonts w:ascii="宋体" w:hAnsi="宋体" w:hint="eastAsia"/>
          <w:sz w:val="24"/>
          <w:szCs w:val="24"/>
        </w:rPr>
      </w:pPr>
      <w:r w:rsidRPr="00AA323E">
        <w:rPr>
          <w:rFonts w:ascii="宋体" w:hAnsi="宋体" w:hint="eastAsia"/>
          <w:sz w:val="24"/>
          <w:szCs w:val="24"/>
        </w:rPr>
        <w:t>网址：</w:t>
      </w:r>
      <w:r w:rsidRPr="00AA323E">
        <w:rPr>
          <w:rFonts w:ascii="宋体" w:hAnsi="宋体" w:hint="eastAsia"/>
          <w:sz w:val="24"/>
          <w:szCs w:val="24"/>
        </w:rPr>
        <w:t xml:space="preserve">                           </w:t>
      </w:r>
      <w:r w:rsidRPr="00AA323E">
        <w:rPr>
          <w:rFonts w:ascii="宋体" w:hAnsi="宋体" w:hint="eastAsia"/>
          <w:sz w:val="24"/>
          <w:szCs w:val="24"/>
        </w:rPr>
        <w:t>邮编：</w:t>
      </w:r>
    </w:p>
    <w:p w14:paraId="3ABBF084" w14:textId="77777777" w:rsidR="00155542" w:rsidRPr="00AA323E" w:rsidRDefault="009B7733">
      <w:pPr>
        <w:tabs>
          <w:tab w:val="left" w:pos="6300"/>
        </w:tabs>
        <w:snapToGrid w:val="0"/>
        <w:spacing w:line="312" w:lineRule="auto"/>
        <w:ind w:firstLine="570"/>
        <w:rPr>
          <w:rFonts w:ascii="宋体" w:hAnsi="宋体" w:hint="eastAsia"/>
          <w:sz w:val="24"/>
          <w:szCs w:val="24"/>
        </w:rPr>
      </w:pPr>
      <w:r w:rsidRPr="00AA323E">
        <w:rPr>
          <w:rFonts w:ascii="宋体" w:hAnsi="宋体" w:hint="eastAsia"/>
          <w:sz w:val="24"/>
          <w:szCs w:val="24"/>
        </w:rPr>
        <w:t>联系人：</w:t>
      </w:r>
    </w:p>
    <w:p w14:paraId="5706D563" w14:textId="77777777" w:rsidR="00155542" w:rsidRPr="00AA323E" w:rsidRDefault="00155542">
      <w:pPr>
        <w:pStyle w:val="a4"/>
        <w:rPr>
          <w:rFonts w:ascii="宋体" w:eastAsia="宋体" w:hAnsi="宋体" w:hint="eastAsia"/>
        </w:rPr>
      </w:pPr>
    </w:p>
    <w:p w14:paraId="3C352436" w14:textId="77777777" w:rsidR="00155542" w:rsidRPr="00AA323E" w:rsidRDefault="009B7733">
      <w:pPr>
        <w:snapToGrid w:val="0"/>
        <w:spacing w:line="312" w:lineRule="auto"/>
        <w:ind w:firstLineChars="200" w:firstLine="480"/>
        <w:rPr>
          <w:rFonts w:ascii="宋体" w:hAnsi="宋体" w:hint="eastAsia"/>
          <w:sz w:val="24"/>
          <w:szCs w:val="24"/>
        </w:rPr>
      </w:pPr>
      <w:r w:rsidRPr="00AA323E">
        <w:rPr>
          <w:rFonts w:ascii="宋体" w:hAnsi="宋体" w:hint="eastAsia"/>
          <w:sz w:val="24"/>
          <w:szCs w:val="24"/>
        </w:rPr>
        <w:t xml:space="preserve">                               </w:t>
      </w:r>
      <w:r w:rsidRPr="00AA323E">
        <w:rPr>
          <w:rFonts w:ascii="宋体" w:hAnsi="宋体" w:hint="eastAsia"/>
          <w:sz w:val="24"/>
          <w:szCs w:val="24"/>
        </w:rPr>
        <w:t>年</w:t>
      </w:r>
      <w:r w:rsidRPr="00AA323E">
        <w:rPr>
          <w:rFonts w:ascii="宋体" w:hAnsi="宋体" w:hint="eastAsia"/>
          <w:sz w:val="24"/>
          <w:szCs w:val="24"/>
        </w:rPr>
        <w:t xml:space="preserve">   </w:t>
      </w:r>
      <w:r w:rsidRPr="00AA323E">
        <w:rPr>
          <w:rFonts w:ascii="宋体" w:hAnsi="宋体" w:hint="eastAsia"/>
          <w:sz w:val="24"/>
          <w:szCs w:val="24"/>
        </w:rPr>
        <w:t>月</w:t>
      </w:r>
      <w:r w:rsidRPr="00AA323E">
        <w:rPr>
          <w:rFonts w:ascii="宋体" w:hAnsi="宋体" w:hint="eastAsia"/>
          <w:sz w:val="24"/>
          <w:szCs w:val="24"/>
        </w:rPr>
        <w:t xml:space="preserve">   </w:t>
      </w:r>
      <w:r w:rsidRPr="00AA323E">
        <w:rPr>
          <w:rFonts w:ascii="宋体" w:hAnsi="宋体" w:hint="eastAsia"/>
          <w:sz w:val="24"/>
          <w:szCs w:val="24"/>
        </w:rPr>
        <w:t>日</w:t>
      </w:r>
    </w:p>
    <w:p w14:paraId="5DBAFF03" w14:textId="77777777" w:rsidR="00155542" w:rsidRPr="00AA323E" w:rsidRDefault="009B7733">
      <w:pPr>
        <w:pStyle w:val="23"/>
        <w:adjustRightInd w:val="0"/>
        <w:snapToGrid w:val="0"/>
        <w:spacing w:before="0" w:after="0" w:line="400" w:lineRule="exact"/>
        <w:ind w:firstLineChars="200" w:firstLine="482"/>
        <w:rPr>
          <w:rFonts w:ascii="宋体" w:eastAsia="宋体" w:hAnsi="宋体" w:hint="eastAsia"/>
          <w:sz w:val="24"/>
        </w:rPr>
      </w:pPr>
      <w:bookmarkStart w:id="312" w:name="_Toc18111"/>
      <w:bookmarkStart w:id="313" w:name="_Toc26085"/>
      <w:bookmarkStart w:id="314" w:name="_Toc22655"/>
      <w:bookmarkStart w:id="315" w:name="_Toc342913420"/>
      <w:bookmarkStart w:id="316" w:name="_Toc313008357"/>
      <w:bookmarkStart w:id="317" w:name="_Toc14073"/>
      <w:bookmarkStart w:id="318" w:name="_Toc313888361"/>
      <w:bookmarkStart w:id="319" w:name="_Toc65660380"/>
      <w:bookmarkStart w:id="320" w:name="_Toc106034809"/>
      <w:bookmarkStart w:id="321" w:name="_Toc215158869"/>
      <w:r w:rsidRPr="00AA323E">
        <w:rPr>
          <w:rFonts w:ascii="宋体" w:eastAsia="宋体" w:hAnsi="宋体" w:hint="eastAsia"/>
          <w:sz w:val="24"/>
        </w:rPr>
        <w:lastRenderedPageBreak/>
        <w:t>二、技术部分</w:t>
      </w:r>
      <w:bookmarkEnd w:id="312"/>
      <w:bookmarkEnd w:id="313"/>
      <w:bookmarkEnd w:id="314"/>
      <w:bookmarkEnd w:id="315"/>
      <w:bookmarkEnd w:id="316"/>
      <w:bookmarkEnd w:id="317"/>
      <w:bookmarkEnd w:id="318"/>
      <w:bookmarkEnd w:id="319"/>
      <w:bookmarkEnd w:id="320"/>
      <w:bookmarkEnd w:id="321"/>
    </w:p>
    <w:p w14:paraId="69D5F64C" w14:textId="77777777" w:rsidR="00155542" w:rsidRPr="00AA323E" w:rsidRDefault="009B7733">
      <w:pPr>
        <w:spacing w:line="400" w:lineRule="exact"/>
        <w:ind w:firstLineChars="200" w:firstLine="480"/>
        <w:rPr>
          <w:rFonts w:ascii="宋体" w:hAnsi="宋体" w:hint="eastAsia"/>
          <w:sz w:val="24"/>
          <w:szCs w:val="24"/>
        </w:rPr>
      </w:pPr>
      <w:r w:rsidRPr="00AA323E">
        <w:rPr>
          <w:rFonts w:ascii="宋体" w:hAnsi="宋体" w:hint="eastAsia"/>
          <w:sz w:val="24"/>
          <w:szCs w:val="24"/>
        </w:rPr>
        <w:t>（一）技术响应承诺</w:t>
      </w:r>
    </w:p>
    <w:p w14:paraId="5056A424" w14:textId="77777777" w:rsidR="00155542" w:rsidRPr="00AA323E" w:rsidRDefault="009B7733">
      <w:pPr>
        <w:spacing w:line="500" w:lineRule="exact"/>
        <w:ind w:firstLineChars="250" w:firstLine="703"/>
        <w:jc w:val="center"/>
        <w:rPr>
          <w:rFonts w:ascii="宋体" w:hAnsi="宋体" w:hint="eastAsia"/>
          <w:sz w:val="24"/>
          <w:szCs w:val="24"/>
        </w:rPr>
      </w:pPr>
      <w:r w:rsidRPr="00AA323E">
        <w:rPr>
          <w:rFonts w:ascii="宋体" w:hAnsi="宋体" w:hint="eastAsia"/>
          <w:b/>
          <w:bCs/>
        </w:rPr>
        <w:t>技术响应承诺</w:t>
      </w:r>
    </w:p>
    <w:p w14:paraId="26E3CD73" w14:textId="77777777" w:rsidR="00155542" w:rsidRPr="00AA323E" w:rsidRDefault="009B7733">
      <w:pPr>
        <w:spacing w:line="500" w:lineRule="exact"/>
        <w:rPr>
          <w:rFonts w:ascii="宋体" w:hAnsi="宋体" w:hint="eastAsia"/>
          <w:sz w:val="24"/>
          <w:szCs w:val="24"/>
        </w:rPr>
      </w:pPr>
      <w:r w:rsidRPr="00AA323E">
        <w:rPr>
          <w:rFonts w:ascii="宋体" w:hAnsi="宋体" w:hint="eastAsia"/>
          <w:sz w:val="24"/>
          <w:szCs w:val="24"/>
        </w:rPr>
        <w:t>致</w:t>
      </w:r>
      <w:r w:rsidRPr="00AA323E">
        <w:rPr>
          <w:rFonts w:ascii="宋体" w:hAnsi="宋体" w:hint="eastAsia"/>
          <w:sz w:val="24"/>
          <w:szCs w:val="24"/>
        </w:rPr>
        <w:t xml:space="preserve"> </w:t>
      </w:r>
      <w:r w:rsidRPr="00AA323E">
        <w:rPr>
          <w:rFonts w:ascii="宋体" w:hAnsi="宋体" w:hint="eastAsia"/>
          <w:sz w:val="24"/>
          <w:szCs w:val="24"/>
          <w:u w:val="single"/>
        </w:rPr>
        <w:t xml:space="preserve">                  </w:t>
      </w:r>
      <w:r w:rsidRPr="00AA323E">
        <w:rPr>
          <w:rFonts w:ascii="宋体" w:hAnsi="宋体" w:hint="eastAsia"/>
          <w:sz w:val="24"/>
          <w:szCs w:val="24"/>
        </w:rPr>
        <w:t>（招标人名称）：</w:t>
      </w:r>
    </w:p>
    <w:p w14:paraId="0C4D7C7D" w14:textId="77777777" w:rsidR="00155542" w:rsidRPr="00AA323E" w:rsidRDefault="009B7733">
      <w:pPr>
        <w:spacing w:line="500" w:lineRule="exact"/>
        <w:ind w:firstLineChars="250" w:firstLine="600"/>
        <w:rPr>
          <w:rFonts w:ascii="宋体" w:hAnsi="宋体" w:hint="eastAsia"/>
          <w:sz w:val="24"/>
          <w:szCs w:val="28"/>
        </w:rPr>
      </w:pPr>
      <w:r w:rsidRPr="00AA323E">
        <w:rPr>
          <w:rFonts w:ascii="宋体" w:hAnsi="宋体" w:hint="eastAsia"/>
          <w:sz w:val="24"/>
          <w:szCs w:val="24"/>
          <w:u w:val="single"/>
        </w:rPr>
        <w:t xml:space="preserve">                  </w:t>
      </w:r>
      <w:r w:rsidRPr="00AA323E">
        <w:rPr>
          <w:rFonts w:ascii="宋体" w:hAnsi="宋体" w:hint="eastAsia"/>
          <w:sz w:val="24"/>
          <w:szCs w:val="24"/>
        </w:rPr>
        <w:t>（投标人名称）郑重承诺完全响应“第二篇</w:t>
      </w:r>
      <w:r w:rsidRPr="00AA323E">
        <w:rPr>
          <w:rFonts w:ascii="宋体" w:hAnsi="宋体" w:hint="eastAsia"/>
          <w:sz w:val="24"/>
          <w:szCs w:val="24"/>
        </w:rPr>
        <w:t xml:space="preserve"> </w:t>
      </w:r>
      <w:r w:rsidRPr="00AA323E">
        <w:rPr>
          <w:rFonts w:ascii="宋体" w:hAnsi="宋体" w:hint="eastAsia"/>
          <w:sz w:val="24"/>
          <w:szCs w:val="24"/>
        </w:rPr>
        <w:t>比选项目技术需求”规定全部内容，具体如下：</w:t>
      </w:r>
    </w:p>
    <w:p w14:paraId="13AD745F" w14:textId="77777777" w:rsidR="00155542" w:rsidRPr="00AA323E" w:rsidRDefault="009B7733">
      <w:pPr>
        <w:pStyle w:val="23"/>
        <w:adjustRightInd w:val="0"/>
        <w:snapToGrid w:val="0"/>
        <w:spacing w:line="400" w:lineRule="exact"/>
        <w:ind w:firstLineChars="200" w:firstLine="482"/>
        <w:rPr>
          <w:rFonts w:ascii="宋体" w:eastAsia="宋体" w:hAnsi="宋体" w:cs="宋体" w:hint="eastAsia"/>
          <w:sz w:val="24"/>
        </w:rPr>
      </w:pPr>
      <w:r w:rsidRPr="00AA323E">
        <w:rPr>
          <w:rFonts w:ascii="宋体" w:eastAsia="宋体" w:hAnsi="宋体" w:hint="eastAsia"/>
          <w:sz w:val="24"/>
        </w:rPr>
        <w:t>一、采购</w:t>
      </w:r>
      <w:r w:rsidRPr="00AA323E">
        <w:rPr>
          <w:rFonts w:ascii="宋体" w:eastAsia="宋体" w:hAnsi="宋体" w:cs="宋体" w:hint="eastAsia"/>
          <w:sz w:val="24"/>
        </w:rPr>
        <w:t>范围及内容</w:t>
      </w:r>
    </w:p>
    <w:p w14:paraId="00561364" w14:textId="77777777" w:rsidR="00155542" w:rsidRPr="00AA323E" w:rsidRDefault="009B7733">
      <w:pPr>
        <w:pStyle w:val="26"/>
        <w:tabs>
          <w:tab w:val="left" w:pos="4905"/>
        </w:tabs>
        <w:adjustRightInd w:val="0"/>
        <w:spacing w:line="400" w:lineRule="exact"/>
        <w:ind w:firstLineChars="200" w:firstLine="480"/>
        <w:rPr>
          <w:rFonts w:ascii="宋体" w:hAnsi="宋体" w:hint="eastAsia"/>
          <w:sz w:val="24"/>
          <w:szCs w:val="28"/>
        </w:rPr>
      </w:pPr>
      <w:r w:rsidRPr="00AA323E">
        <w:rPr>
          <w:rFonts w:ascii="宋体" w:hAnsi="宋体" w:hint="eastAsia"/>
          <w:sz w:val="24"/>
          <w:szCs w:val="28"/>
        </w:rPr>
        <w:t>水库监控系统、监控平台安装接入建设项目，包括付家石埂子水库、十路口水库、王家石坎水库室外视频监控及后台监控平台等，具体内容详见招标人提供的施工图纸、工程量清单等相关内容。</w:t>
      </w:r>
    </w:p>
    <w:p w14:paraId="0132A39F" w14:textId="77777777" w:rsidR="00155542" w:rsidRPr="00AA323E" w:rsidRDefault="009B7733">
      <w:pPr>
        <w:pStyle w:val="23"/>
        <w:adjustRightInd w:val="0"/>
        <w:snapToGrid w:val="0"/>
        <w:spacing w:line="400" w:lineRule="exact"/>
        <w:ind w:firstLineChars="200" w:firstLine="482"/>
        <w:rPr>
          <w:rFonts w:ascii="宋体" w:eastAsia="宋体" w:hAnsi="宋体" w:hint="eastAsia"/>
          <w:sz w:val="24"/>
        </w:rPr>
      </w:pPr>
      <w:r w:rsidRPr="00AA323E">
        <w:rPr>
          <w:rFonts w:ascii="宋体" w:eastAsia="宋体" w:hAnsi="宋体" w:hint="eastAsia"/>
          <w:sz w:val="24"/>
        </w:rPr>
        <w:t>二、项目技术要求</w:t>
      </w:r>
    </w:p>
    <w:p w14:paraId="0EBBB866" w14:textId="77777777" w:rsidR="00155542" w:rsidRPr="00AA323E" w:rsidRDefault="009B7733">
      <w:pPr>
        <w:pStyle w:val="26"/>
        <w:tabs>
          <w:tab w:val="left" w:pos="4905"/>
        </w:tabs>
        <w:adjustRightInd w:val="0"/>
        <w:spacing w:line="400" w:lineRule="exact"/>
        <w:ind w:firstLineChars="200" w:firstLine="480"/>
        <w:rPr>
          <w:rFonts w:ascii="宋体" w:hAnsi="宋体" w:hint="eastAsia"/>
          <w:sz w:val="24"/>
          <w:szCs w:val="28"/>
        </w:rPr>
      </w:pPr>
      <w:r w:rsidRPr="00AA323E">
        <w:rPr>
          <w:rFonts w:ascii="宋体" w:hAnsi="宋体" w:hint="eastAsia"/>
          <w:sz w:val="24"/>
          <w:szCs w:val="28"/>
        </w:rPr>
        <w:t>1.</w:t>
      </w:r>
      <w:r w:rsidRPr="00AA323E">
        <w:rPr>
          <w:rFonts w:ascii="宋体" w:hAnsi="宋体" w:hint="eastAsia"/>
          <w:sz w:val="24"/>
          <w:szCs w:val="28"/>
        </w:rPr>
        <w:t>质量标准</w:t>
      </w:r>
      <w:r w:rsidRPr="00AA323E">
        <w:rPr>
          <w:rFonts w:ascii="宋体" w:hAnsi="宋体" w:hint="eastAsia"/>
          <w:sz w:val="24"/>
          <w:szCs w:val="28"/>
        </w:rPr>
        <w:t xml:space="preserve">: </w:t>
      </w:r>
      <w:r w:rsidRPr="00AA323E">
        <w:rPr>
          <w:rFonts w:ascii="宋体" w:hAnsi="宋体" w:hint="eastAsia"/>
          <w:sz w:val="24"/>
          <w:szCs w:val="28"/>
        </w:rPr>
        <w:t>符合强制性质量标准，满足施工图和工程量清单要求，并达到合格标准。</w:t>
      </w:r>
    </w:p>
    <w:p w14:paraId="529DD44B" w14:textId="77777777" w:rsidR="00155542" w:rsidRPr="00AA323E" w:rsidRDefault="009B7733">
      <w:pPr>
        <w:pStyle w:val="26"/>
        <w:tabs>
          <w:tab w:val="left" w:pos="4905"/>
        </w:tabs>
        <w:adjustRightInd w:val="0"/>
        <w:spacing w:line="400" w:lineRule="exact"/>
        <w:ind w:firstLineChars="200" w:firstLine="480"/>
        <w:rPr>
          <w:rFonts w:ascii="宋体" w:hAnsi="宋体" w:hint="eastAsia"/>
          <w:sz w:val="24"/>
          <w:szCs w:val="28"/>
        </w:rPr>
      </w:pPr>
      <w:r w:rsidRPr="00AA323E">
        <w:rPr>
          <w:rFonts w:ascii="宋体" w:hAnsi="宋体" w:hint="eastAsia"/>
          <w:sz w:val="24"/>
          <w:szCs w:val="28"/>
        </w:rPr>
        <w:t>2.</w:t>
      </w:r>
      <w:r w:rsidRPr="00AA323E">
        <w:rPr>
          <w:rFonts w:ascii="宋体" w:hAnsi="宋体" w:hint="eastAsia"/>
          <w:sz w:val="24"/>
          <w:szCs w:val="28"/>
        </w:rPr>
        <w:t>缺陷责任期：</w:t>
      </w:r>
      <w:r w:rsidRPr="00AA323E">
        <w:rPr>
          <w:rFonts w:ascii="宋体" w:hAnsi="宋体" w:hint="eastAsia"/>
          <w:sz w:val="24"/>
          <w:szCs w:val="28"/>
        </w:rPr>
        <w:t>24</w:t>
      </w:r>
      <w:r w:rsidRPr="00AA323E">
        <w:rPr>
          <w:rFonts w:ascii="宋体" w:hAnsi="宋体" w:hint="eastAsia"/>
          <w:sz w:val="24"/>
          <w:szCs w:val="28"/>
        </w:rPr>
        <w:t>个月，自通过竣工验收之日起计算。</w:t>
      </w:r>
    </w:p>
    <w:p w14:paraId="0BE618FE" w14:textId="77777777" w:rsidR="00155542" w:rsidRPr="00AA323E" w:rsidRDefault="009B7733">
      <w:pPr>
        <w:pStyle w:val="26"/>
        <w:tabs>
          <w:tab w:val="left" w:pos="4905"/>
        </w:tabs>
        <w:adjustRightInd w:val="0"/>
        <w:spacing w:line="400" w:lineRule="exact"/>
        <w:ind w:firstLineChars="200" w:firstLine="480"/>
        <w:rPr>
          <w:rFonts w:ascii="宋体" w:hAnsi="宋体" w:hint="eastAsia"/>
          <w:sz w:val="24"/>
          <w:szCs w:val="28"/>
        </w:rPr>
      </w:pPr>
      <w:r w:rsidRPr="00AA323E">
        <w:rPr>
          <w:rFonts w:ascii="宋体" w:hAnsi="宋体" w:hint="eastAsia"/>
          <w:sz w:val="24"/>
          <w:szCs w:val="28"/>
        </w:rPr>
        <w:t>3.</w:t>
      </w:r>
      <w:r w:rsidRPr="00AA323E">
        <w:rPr>
          <w:rFonts w:ascii="宋体" w:hAnsi="宋体" w:hint="eastAsia"/>
          <w:sz w:val="24"/>
          <w:szCs w:val="28"/>
        </w:rPr>
        <w:t>建设工程在保修范围和保修期限内发生质量问题的</w:t>
      </w:r>
      <w:r w:rsidRPr="00AA323E">
        <w:rPr>
          <w:rFonts w:ascii="宋体" w:hAnsi="宋体" w:hint="eastAsia"/>
          <w:sz w:val="24"/>
          <w:szCs w:val="28"/>
        </w:rPr>
        <w:t>,</w:t>
      </w:r>
      <w:r w:rsidRPr="00AA323E">
        <w:rPr>
          <w:rFonts w:ascii="宋体" w:hAnsi="宋体" w:hint="eastAsia"/>
          <w:sz w:val="24"/>
          <w:szCs w:val="28"/>
        </w:rPr>
        <w:t>中标人应当履行保修义务</w:t>
      </w:r>
      <w:r w:rsidRPr="00AA323E">
        <w:rPr>
          <w:rFonts w:ascii="宋体" w:hAnsi="宋体" w:hint="eastAsia"/>
          <w:sz w:val="24"/>
          <w:szCs w:val="28"/>
        </w:rPr>
        <w:t>,</w:t>
      </w:r>
      <w:r w:rsidRPr="00AA323E">
        <w:rPr>
          <w:rFonts w:ascii="宋体" w:hAnsi="宋体" w:hint="eastAsia"/>
          <w:sz w:val="24"/>
          <w:szCs w:val="28"/>
        </w:rPr>
        <w:t>并对造成的损失承担赔偿责任。</w:t>
      </w:r>
    </w:p>
    <w:p w14:paraId="1559704A" w14:textId="77777777" w:rsidR="00155542" w:rsidRPr="00AA323E" w:rsidRDefault="009B7733">
      <w:pPr>
        <w:pStyle w:val="23"/>
        <w:adjustRightInd w:val="0"/>
        <w:snapToGrid w:val="0"/>
        <w:spacing w:line="400" w:lineRule="exact"/>
        <w:ind w:firstLineChars="200" w:firstLine="482"/>
        <w:rPr>
          <w:rFonts w:ascii="宋体" w:eastAsia="宋体" w:hAnsi="宋体" w:hint="eastAsia"/>
          <w:sz w:val="24"/>
        </w:rPr>
      </w:pPr>
      <w:r w:rsidRPr="00AA323E">
        <w:rPr>
          <w:rFonts w:ascii="宋体" w:eastAsia="宋体" w:hAnsi="宋体" w:hint="eastAsia"/>
          <w:sz w:val="24"/>
        </w:rPr>
        <w:t>三、其他要求</w:t>
      </w:r>
    </w:p>
    <w:p w14:paraId="23357A36" w14:textId="77777777" w:rsidR="00155542" w:rsidRPr="00AA323E" w:rsidRDefault="009B7733">
      <w:pPr>
        <w:pStyle w:val="26"/>
        <w:tabs>
          <w:tab w:val="left" w:pos="4905"/>
        </w:tabs>
        <w:adjustRightInd w:val="0"/>
        <w:spacing w:line="400" w:lineRule="exact"/>
        <w:ind w:firstLineChars="200" w:firstLine="480"/>
        <w:rPr>
          <w:rFonts w:ascii="宋体" w:hAnsi="宋体" w:cs="宋体" w:hint="eastAsia"/>
          <w:sz w:val="24"/>
          <w:szCs w:val="24"/>
        </w:rPr>
      </w:pPr>
      <w:r w:rsidRPr="00AA323E">
        <w:rPr>
          <w:rFonts w:ascii="宋体" w:hAnsi="宋体" w:cs="宋体" w:hint="eastAsia"/>
          <w:sz w:val="24"/>
          <w:szCs w:val="24"/>
        </w:rPr>
        <w:t>1.</w:t>
      </w:r>
      <w:r w:rsidRPr="00AA323E">
        <w:rPr>
          <w:rFonts w:ascii="宋体" w:hAnsi="宋体" w:cs="宋体" w:hint="eastAsia"/>
          <w:sz w:val="24"/>
          <w:szCs w:val="24"/>
        </w:rPr>
        <w:t>施工图和工程量清单中未明确的要求全部必须满足相应规范要求。</w:t>
      </w:r>
    </w:p>
    <w:p w14:paraId="559E2D5A" w14:textId="77777777" w:rsidR="00155542" w:rsidRPr="00AA323E" w:rsidRDefault="009B7733">
      <w:pPr>
        <w:pStyle w:val="26"/>
        <w:tabs>
          <w:tab w:val="left" w:pos="4905"/>
        </w:tabs>
        <w:adjustRightInd w:val="0"/>
        <w:spacing w:line="400" w:lineRule="exact"/>
        <w:ind w:firstLineChars="200" w:firstLine="480"/>
        <w:rPr>
          <w:rFonts w:ascii="宋体" w:hAnsi="宋体" w:cs="宋体" w:hint="eastAsia"/>
          <w:sz w:val="24"/>
          <w:szCs w:val="24"/>
        </w:rPr>
      </w:pPr>
      <w:r w:rsidRPr="00AA323E">
        <w:rPr>
          <w:rFonts w:ascii="宋体" w:hAnsi="宋体" w:cs="宋体" w:hint="eastAsia"/>
          <w:sz w:val="24"/>
          <w:szCs w:val="24"/>
        </w:rPr>
        <w:t>2.</w:t>
      </w:r>
      <w:r w:rsidRPr="00AA323E">
        <w:rPr>
          <w:rFonts w:ascii="宋体" w:hAnsi="宋体" w:cs="宋体" w:hint="eastAsia"/>
          <w:sz w:val="24"/>
          <w:szCs w:val="24"/>
        </w:rPr>
        <w:t>本工程招标将设置全部清单综合单价最高限价，全部清单综合单价最高限价随工程量清单一起发布，投标人的每项清单综合单价报价不得超过每项清单综合单价最高限价。</w:t>
      </w:r>
    </w:p>
    <w:p w14:paraId="303EB754" w14:textId="77777777" w:rsidR="00155542" w:rsidRPr="00AA323E" w:rsidRDefault="00155542">
      <w:pPr>
        <w:pStyle w:val="26"/>
        <w:tabs>
          <w:tab w:val="left" w:pos="4905"/>
        </w:tabs>
        <w:adjustRightInd w:val="0"/>
        <w:spacing w:line="400" w:lineRule="exact"/>
        <w:ind w:firstLineChars="200" w:firstLine="480"/>
        <w:rPr>
          <w:rFonts w:ascii="宋体" w:hAnsi="宋体" w:hint="eastAsia"/>
          <w:sz w:val="24"/>
          <w:szCs w:val="28"/>
        </w:rPr>
      </w:pPr>
    </w:p>
    <w:p w14:paraId="710BDEFD" w14:textId="77777777" w:rsidR="00155542" w:rsidRPr="00AA323E" w:rsidRDefault="009B7733">
      <w:pPr>
        <w:spacing w:line="500" w:lineRule="exact"/>
        <w:ind w:firstLineChars="250" w:firstLine="600"/>
        <w:rPr>
          <w:rFonts w:ascii="宋体" w:hAnsi="宋体" w:hint="eastAsia"/>
          <w:sz w:val="24"/>
          <w:szCs w:val="28"/>
        </w:rPr>
      </w:pPr>
      <w:r w:rsidRPr="00AA323E">
        <w:rPr>
          <w:rFonts w:ascii="宋体" w:hAnsi="宋体" w:hint="eastAsia"/>
          <w:sz w:val="24"/>
          <w:szCs w:val="28"/>
        </w:rPr>
        <w:t>投标人：</w:t>
      </w:r>
      <w:r w:rsidRPr="00AA323E">
        <w:rPr>
          <w:rFonts w:ascii="宋体" w:hAnsi="宋体" w:hint="eastAsia"/>
          <w:sz w:val="24"/>
          <w:szCs w:val="28"/>
        </w:rPr>
        <w:t xml:space="preserve">                         </w:t>
      </w:r>
      <w:r w:rsidRPr="00AA323E">
        <w:rPr>
          <w:rFonts w:ascii="宋体" w:hAnsi="宋体" w:hint="eastAsia"/>
          <w:sz w:val="24"/>
          <w:szCs w:val="24"/>
        </w:rPr>
        <w:t>法定代表人（或其授权代表）</w:t>
      </w:r>
      <w:r w:rsidRPr="00AA323E">
        <w:rPr>
          <w:rFonts w:ascii="宋体" w:hAnsi="宋体" w:hint="eastAsia"/>
          <w:sz w:val="24"/>
          <w:szCs w:val="28"/>
        </w:rPr>
        <w:t>：</w:t>
      </w:r>
    </w:p>
    <w:p w14:paraId="6F768911" w14:textId="77777777" w:rsidR="00155542" w:rsidRPr="00AA323E" w:rsidRDefault="009B7733">
      <w:pPr>
        <w:spacing w:line="500" w:lineRule="exact"/>
        <w:rPr>
          <w:rFonts w:ascii="宋体" w:hAnsi="宋体" w:hint="eastAsia"/>
          <w:sz w:val="24"/>
          <w:szCs w:val="28"/>
        </w:rPr>
      </w:pPr>
      <w:r w:rsidRPr="00AA323E">
        <w:rPr>
          <w:rFonts w:ascii="宋体" w:hAnsi="宋体" w:hint="eastAsia"/>
          <w:sz w:val="24"/>
          <w:szCs w:val="28"/>
        </w:rPr>
        <w:t xml:space="preserve">    </w:t>
      </w:r>
    </w:p>
    <w:p w14:paraId="31754671" w14:textId="77777777" w:rsidR="00155542" w:rsidRPr="00AA323E" w:rsidRDefault="009B7733">
      <w:pPr>
        <w:spacing w:line="500" w:lineRule="exact"/>
        <w:ind w:firstLineChars="300" w:firstLine="720"/>
        <w:rPr>
          <w:rFonts w:ascii="宋体" w:hAnsi="宋体" w:hint="eastAsia"/>
          <w:sz w:val="24"/>
          <w:szCs w:val="28"/>
        </w:rPr>
      </w:pPr>
      <w:r w:rsidRPr="00AA323E">
        <w:rPr>
          <w:rFonts w:ascii="宋体" w:hAnsi="宋体" w:hint="eastAsia"/>
          <w:sz w:val="24"/>
          <w:szCs w:val="28"/>
        </w:rPr>
        <w:t>（投标人公章）</w:t>
      </w:r>
      <w:r w:rsidRPr="00AA323E">
        <w:rPr>
          <w:rFonts w:ascii="宋体" w:hAnsi="宋体" w:hint="eastAsia"/>
          <w:sz w:val="24"/>
          <w:szCs w:val="28"/>
        </w:rPr>
        <w:t xml:space="preserve">                               </w:t>
      </w:r>
      <w:r w:rsidRPr="00AA323E">
        <w:rPr>
          <w:rFonts w:ascii="宋体" w:hAnsi="宋体" w:hint="eastAsia"/>
          <w:sz w:val="24"/>
          <w:szCs w:val="28"/>
        </w:rPr>
        <w:t>（</w:t>
      </w:r>
      <w:r w:rsidRPr="00AA323E">
        <w:rPr>
          <w:rFonts w:ascii="宋体" w:hAnsi="宋体" w:hint="eastAsia"/>
          <w:sz w:val="24"/>
          <w:szCs w:val="24"/>
        </w:rPr>
        <w:t>签署</w:t>
      </w:r>
      <w:r w:rsidRPr="00AA323E">
        <w:rPr>
          <w:rFonts w:ascii="宋体" w:hAnsi="宋体" w:hint="eastAsia"/>
          <w:sz w:val="24"/>
          <w:szCs w:val="28"/>
        </w:rPr>
        <w:t>或盖章）</w:t>
      </w:r>
    </w:p>
    <w:p w14:paraId="7B1C1ADD" w14:textId="77777777" w:rsidR="00155542" w:rsidRPr="00AA323E" w:rsidRDefault="009B7733">
      <w:pPr>
        <w:tabs>
          <w:tab w:val="left" w:pos="6300"/>
        </w:tabs>
        <w:snapToGrid w:val="0"/>
        <w:spacing w:line="500" w:lineRule="exact"/>
        <w:ind w:firstLine="570"/>
        <w:rPr>
          <w:rFonts w:ascii="宋体" w:hAnsi="宋体" w:hint="eastAsia"/>
          <w:sz w:val="24"/>
        </w:rPr>
      </w:pPr>
      <w:r w:rsidRPr="00AA323E">
        <w:rPr>
          <w:rFonts w:ascii="宋体" w:hAnsi="宋体" w:hint="eastAsia"/>
          <w:sz w:val="24"/>
          <w:szCs w:val="28"/>
        </w:rPr>
        <w:t xml:space="preserve">                                            </w:t>
      </w:r>
      <w:r w:rsidRPr="00AA323E">
        <w:rPr>
          <w:rFonts w:ascii="宋体" w:hAnsi="宋体" w:hint="eastAsia"/>
          <w:sz w:val="24"/>
          <w:szCs w:val="28"/>
        </w:rPr>
        <w:t>年</w:t>
      </w:r>
      <w:r w:rsidRPr="00AA323E">
        <w:rPr>
          <w:rFonts w:ascii="宋体" w:hAnsi="宋体" w:hint="eastAsia"/>
          <w:sz w:val="24"/>
          <w:szCs w:val="28"/>
        </w:rPr>
        <w:t xml:space="preserve">     </w:t>
      </w:r>
      <w:r w:rsidRPr="00AA323E">
        <w:rPr>
          <w:rFonts w:ascii="宋体" w:hAnsi="宋体" w:hint="eastAsia"/>
          <w:sz w:val="24"/>
          <w:szCs w:val="28"/>
        </w:rPr>
        <w:t>月</w:t>
      </w:r>
      <w:r w:rsidRPr="00AA323E">
        <w:rPr>
          <w:rFonts w:ascii="宋体" w:hAnsi="宋体" w:hint="eastAsia"/>
          <w:sz w:val="24"/>
          <w:szCs w:val="28"/>
        </w:rPr>
        <w:t xml:space="preserve">     </w:t>
      </w:r>
      <w:r w:rsidRPr="00AA323E">
        <w:rPr>
          <w:rFonts w:ascii="宋体" w:hAnsi="宋体" w:hint="eastAsia"/>
          <w:sz w:val="24"/>
          <w:szCs w:val="28"/>
        </w:rPr>
        <w:t>日</w:t>
      </w:r>
    </w:p>
    <w:p w14:paraId="003F8ADF" w14:textId="77777777" w:rsidR="00155542" w:rsidRPr="00AA323E" w:rsidRDefault="009B7733">
      <w:pPr>
        <w:tabs>
          <w:tab w:val="left" w:pos="6300"/>
        </w:tabs>
        <w:snapToGrid w:val="0"/>
        <w:spacing w:line="500" w:lineRule="exact"/>
        <w:ind w:firstLineChars="200" w:firstLine="480"/>
        <w:rPr>
          <w:rFonts w:ascii="宋体" w:hAnsi="宋体" w:hint="eastAsia"/>
          <w:sz w:val="24"/>
        </w:rPr>
      </w:pPr>
      <w:r w:rsidRPr="00AA323E">
        <w:rPr>
          <w:rFonts w:ascii="宋体" w:hAnsi="宋体" w:hint="eastAsia"/>
          <w:sz w:val="24"/>
        </w:rPr>
        <w:br w:type="page"/>
      </w:r>
      <w:r w:rsidRPr="00AA323E">
        <w:rPr>
          <w:rFonts w:ascii="宋体" w:hAnsi="宋体" w:hint="eastAsia"/>
          <w:sz w:val="24"/>
          <w:szCs w:val="24"/>
        </w:rPr>
        <w:lastRenderedPageBreak/>
        <w:t>（二）其他资料（格式自定）</w:t>
      </w:r>
    </w:p>
    <w:p w14:paraId="20BF46C9" w14:textId="77777777" w:rsidR="00155542" w:rsidRPr="00AA323E" w:rsidRDefault="00155542">
      <w:pPr>
        <w:tabs>
          <w:tab w:val="left" w:pos="6300"/>
        </w:tabs>
        <w:snapToGrid w:val="0"/>
        <w:spacing w:line="500" w:lineRule="exact"/>
        <w:ind w:firstLineChars="200" w:firstLine="480"/>
        <w:rPr>
          <w:rFonts w:ascii="宋体" w:hAnsi="宋体" w:hint="eastAsia"/>
          <w:sz w:val="24"/>
          <w:szCs w:val="24"/>
        </w:rPr>
      </w:pPr>
    </w:p>
    <w:p w14:paraId="650B4238" w14:textId="77777777" w:rsidR="00155542" w:rsidRPr="00AA323E" w:rsidRDefault="009B7733">
      <w:pPr>
        <w:pStyle w:val="23"/>
        <w:adjustRightInd w:val="0"/>
        <w:snapToGrid w:val="0"/>
        <w:spacing w:before="0" w:after="0" w:line="400" w:lineRule="exact"/>
        <w:ind w:firstLineChars="200" w:firstLine="640"/>
        <w:rPr>
          <w:rFonts w:ascii="宋体" w:eastAsia="宋体" w:hAnsi="宋体" w:hint="eastAsia"/>
          <w:sz w:val="24"/>
        </w:rPr>
      </w:pPr>
      <w:r w:rsidRPr="00AA323E">
        <w:rPr>
          <w:rFonts w:ascii="宋体" w:eastAsia="宋体" w:hAnsi="宋体"/>
          <w:b w:val="0"/>
        </w:rPr>
        <w:br w:type="page"/>
      </w:r>
      <w:bookmarkStart w:id="322" w:name="_Toc65660381"/>
      <w:bookmarkStart w:id="323" w:name="_Toc13029"/>
      <w:bookmarkStart w:id="324" w:name="_Toc32158"/>
      <w:bookmarkStart w:id="325" w:name="_Toc32339"/>
      <w:bookmarkStart w:id="326" w:name="_Toc106034810"/>
      <w:bookmarkStart w:id="327" w:name="_Toc27717"/>
      <w:bookmarkStart w:id="328" w:name="_Toc215158873"/>
      <w:bookmarkStart w:id="329" w:name="_Toc313008358"/>
      <w:bookmarkStart w:id="330" w:name="_Toc313888362"/>
      <w:bookmarkStart w:id="331" w:name="_Toc342913421"/>
      <w:r w:rsidRPr="00AA323E">
        <w:rPr>
          <w:rFonts w:ascii="宋体" w:eastAsia="宋体" w:hAnsi="宋体" w:hint="eastAsia"/>
          <w:sz w:val="24"/>
        </w:rPr>
        <w:lastRenderedPageBreak/>
        <w:t>三、服务部分</w:t>
      </w:r>
      <w:bookmarkEnd w:id="322"/>
      <w:bookmarkEnd w:id="323"/>
      <w:bookmarkEnd w:id="324"/>
      <w:bookmarkEnd w:id="325"/>
      <w:bookmarkEnd w:id="326"/>
      <w:bookmarkEnd w:id="327"/>
      <w:bookmarkEnd w:id="328"/>
    </w:p>
    <w:p w14:paraId="7BF84538" w14:textId="77777777" w:rsidR="00155542" w:rsidRPr="00AA323E" w:rsidRDefault="009B7733">
      <w:pPr>
        <w:spacing w:line="400" w:lineRule="exact"/>
        <w:ind w:firstLineChars="200" w:firstLine="480"/>
        <w:rPr>
          <w:rFonts w:ascii="宋体" w:hAnsi="宋体" w:hint="eastAsia"/>
          <w:sz w:val="24"/>
          <w:szCs w:val="24"/>
        </w:rPr>
      </w:pPr>
      <w:r w:rsidRPr="00AA323E">
        <w:rPr>
          <w:rFonts w:ascii="宋体" w:hAnsi="宋体" w:hint="eastAsia"/>
          <w:sz w:val="24"/>
          <w:szCs w:val="24"/>
        </w:rPr>
        <w:t>（一）服务响应承诺</w:t>
      </w:r>
    </w:p>
    <w:p w14:paraId="7E845E3D" w14:textId="77777777" w:rsidR="00155542" w:rsidRPr="00AA323E" w:rsidRDefault="009B7733">
      <w:pPr>
        <w:spacing w:line="400" w:lineRule="exact"/>
        <w:jc w:val="center"/>
        <w:rPr>
          <w:rFonts w:ascii="宋体" w:hAnsi="宋体" w:hint="eastAsia"/>
          <w:b/>
          <w:bCs/>
        </w:rPr>
      </w:pPr>
      <w:r w:rsidRPr="00AA323E">
        <w:rPr>
          <w:rFonts w:ascii="宋体" w:hAnsi="宋体" w:hint="eastAsia"/>
          <w:b/>
          <w:bCs/>
        </w:rPr>
        <w:t>服务响应承诺</w:t>
      </w:r>
    </w:p>
    <w:p w14:paraId="372055C1" w14:textId="77777777" w:rsidR="00155542" w:rsidRPr="00AA323E" w:rsidRDefault="009B7733">
      <w:pPr>
        <w:tabs>
          <w:tab w:val="left" w:pos="6300"/>
        </w:tabs>
        <w:snapToGrid w:val="0"/>
        <w:spacing w:line="500" w:lineRule="exact"/>
        <w:rPr>
          <w:rFonts w:ascii="宋体" w:hAnsi="宋体" w:hint="eastAsia"/>
          <w:sz w:val="24"/>
          <w:szCs w:val="24"/>
        </w:rPr>
      </w:pPr>
      <w:r w:rsidRPr="00AA323E">
        <w:rPr>
          <w:rFonts w:ascii="宋体" w:hAnsi="宋体" w:hint="eastAsia"/>
          <w:sz w:val="24"/>
          <w:szCs w:val="24"/>
        </w:rPr>
        <w:t>致</w:t>
      </w:r>
      <w:r w:rsidRPr="00AA323E">
        <w:rPr>
          <w:rFonts w:ascii="宋体" w:hAnsi="宋体" w:hint="eastAsia"/>
          <w:sz w:val="24"/>
          <w:szCs w:val="24"/>
          <w:u w:val="single"/>
        </w:rPr>
        <w:t xml:space="preserve">                   </w:t>
      </w:r>
      <w:r w:rsidRPr="00AA323E">
        <w:rPr>
          <w:rFonts w:ascii="宋体" w:hAnsi="宋体" w:hint="eastAsia"/>
          <w:sz w:val="24"/>
          <w:szCs w:val="24"/>
        </w:rPr>
        <w:t>（招标人名称）：</w:t>
      </w:r>
    </w:p>
    <w:p w14:paraId="6E868FDF" w14:textId="77777777" w:rsidR="00155542" w:rsidRPr="00AA323E" w:rsidRDefault="009B7733">
      <w:pPr>
        <w:snapToGrid w:val="0"/>
        <w:spacing w:line="360" w:lineRule="auto"/>
        <w:ind w:firstLine="465"/>
        <w:rPr>
          <w:rFonts w:ascii="宋体" w:hAnsi="宋体" w:hint="eastAsia"/>
          <w:sz w:val="24"/>
          <w:szCs w:val="24"/>
        </w:rPr>
      </w:pPr>
      <w:r w:rsidRPr="00AA323E">
        <w:rPr>
          <w:rFonts w:ascii="宋体" w:hAnsi="宋体" w:hint="eastAsia"/>
          <w:sz w:val="24"/>
          <w:szCs w:val="24"/>
          <w:u w:val="single"/>
        </w:rPr>
        <w:t xml:space="preserve">              </w:t>
      </w:r>
      <w:r w:rsidRPr="00AA323E">
        <w:rPr>
          <w:rFonts w:ascii="宋体" w:hAnsi="宋体" w:hint="eastAsia"/>
          <w:sz w:val="24"/>
          <w:szCs w:val="24"/>
        </w:rPr>
        <w:t>（投标人名称）郑重承诺完全响应“第三篇</w:t>
      </w:r>
      <w:r w:rsidRPr="00AA323E">
        <w:rPr>
          <w:rFonts w:ascii="宋体" w:hAnsi="宋体" w:hint="eastAsia"/>
          <w:sz w:val="24"/>
          <w:szCs w:val="24"/>
        </w:rPr>
        <w:t xml:space="preserve">  </w:t>
      </w:r>
      <w:r w:rsidRPr="00AA323E">
        <w:rPr>
          <w:rFonts w:ascii="宋体" w:hAnsi="宋体" w:hint="eastAsia"/>
          <w:sz w:val="24"/>
          <w:szCs w:val="24"/>
        </w:rPr>
        <w:t>比选项目服务需求”规定全部内容，具体如下：</w:t>
      </w:r>
    </w:p>
    <w:p w14:paraId="3B4A5825" w14:textId="77777777" w:rsidR="00155542" w:rsidRPr="00AA323E" w:rsidRDefault="009B7733">
      <w:pPr>
        <w:snapToGrid w:val="0"/>
        <w:spacing w:line="400" w:lineRule="exact"/>
        <w:ind w:firstLineChars="150" w:firstLine="361"/>
        <w:rPr>
          <w:rFonts w:ascii="宋体" w:hAnsi="宋体" w:hint="eastAsia"/>
          <w:b/>
          <w:sz w:val="24"/>
        </w:rPr>
      </w:pPr>
      <w:r w:rsidRPr="00AA323E">
        <w:rPr>
          <w:rFonts w:ascii="宋体" w:hAnsi="宋体" w:hint="eastAsia"/>
          <w:b/>
          <w:sz w:val="24"/>
        </w:rPr>
        <w:t>一、工期、地点及验收方式</w:t>
      </w:r>
    </w:p>
    <w:p w14:paraId="2E246047" w14:textId="77777777" w:rsidR="00155542" w:rsidRPr="00AA323E" w:rsidRDefault="009B7733">
      <w:pPr>
        <w:snapToGrid w:val="0"/>
        <w:spacing w:line="400" w:lineRule="exact"/>
        <w:ind w:firstLineChars="150" w:firstLine="360"/>
        <w:rPr>
          <w:rFonts w:ascii="宋体" w:hAnsi="宋体" w:hint="eastAsia"/>
          <w:bCs/>
          <w:sz w:val="24"/>
        </w:rPr>
      </w:pPr>
      <w:r w:rsidRPr="00AA323E">
        <w:rPr>
          <w:rFonts w:ascii="宋体" w:hAnsi="宋体" w:hint="eastAsia"/>
          <w:bCs/>
          <w:sz w:val="24"/>
        </w:rPr>
        <w:t>（一）工期</w:t>
      </w:r>
    </w:p>
    <w:p w14:paraId="448E5FA8" w14:textId="77777777" w:rsidR="00155542" w:rsidRPr="00AA323E" w:rsidRDefault="009B7733">
      <w:pPr>
        <w:snapToGrid w:val="0"/>
        <w:spacing w:line="400" w:lineRule="exact"/>
        <w:ind w:firstLineChars="150" w:firstLine="360"/>
        <w:rPr>
          <w:rFonts w:ascii="宋体" w:hAnsi="宋体" w:hint="eastAsia"/>
          <w:bCs/>
          <w:sz w:val="24"/>
        </w:rPr>
      </w:pPr>
      <w:r w:rsidRPr="00AA323E">
        <w:rPr>
          <w:rFonts w:ascii="宋体" w:hAnsi="宋体" w:hint="eastAsia"/>
          <w:bCs/>
          <w:sz w:val="24"/>
        </w:rPr>
        <w:t>60</w:t>
      </w:r>
      <w:r w:rsidRPr="00AA323E">
        <w:rPr>
          <w:rFonts w:ascii="宋体" w:hAnsi="宋体" w:hint="eastAsia"/>
          <w:bCs/>
          <w:sz w:val="24"/>
        </w:rPr>
        <w:t>日历天。</w:t>
      </w:r>
    </w:p>
    <w:p w14:paraId="24F87E09" w14:textId="77777777" w:rsidR="00155542" w:rsidRPr="00AA323E" w:rsidRDefault="009B7733">
      <w:pPr>
        <w:snapToGrid w:val="0"/>
        <w:spacing w:line="400" w:lineRule="exact"/>
        <w:ind w:firstLineChars="150" w:firstLine="360"/>
        <w:rPr>
          <w:rFonts w:ascii="宋体" w:hAnsi="宋体" w:hint="eastAsia"/>
          <w:bCs/>
          <w:sz w:val="24"/>
        </w:rPr>
      </w:pPr>
      <w:r w:rsidRPr="00AA323E">
        <w:rPr>
          <w:rFonts w:ascii="宋体" w:hAnsi="宋体" w:hint="eastAsia"/>
          <w:bCs/>
          <w:sz w:val="24"/>
        </w:rPr>
        <w:t>（二）工程地点</w:t>
      </w:r>
    </w:p>
    <w:p w14:paraId="6C07D61D" w14:textId="77777777" w:rsidR="00155542" w:rsidRPr="00AA323E" w:rsidRDefault="009B7733">
      <w:pPr>
        <w:snapToGrid w:val="0"/>
        <w:spacing w:line="400" w:lineRule="exact"/>
        <w:ind w:firstLineChars="150" w:firstLine="360"/>
        <w:rPr>
          <w:rFonts w:ascii="宋体" w:hAnsi="宋体" w:hint="eastAsia"/>
          <w:bCs/>
          <w:sz w:val="24"/>
        </w:rPr>
      </w:pPr>
      <w:r w:rsidRPr="00AA323E">
        <w:rPr>
          <w:rFonts w:ascii="宋体" w:hAnsi="宋体" w:hint="eastAsia"/>
          <w:bCs/>
          <w:sz w:val="24"/>
        </w:rPr>
        <w:t>招标人指定地点</w:t>
      </w:r>
    </w:p>
    <w:p w14:paraId="03AE153E" w14:textId="77777777" w:rsidR="00155542" w:rsidRPr="00AA323E" w:rsidRDefault="009B7733">
      <w:pPr>
        <w:snapToGrid w:val="0"/>
        <w:spacing w:line="400" w:lineRule="exact"/>
        <w:ind w:firstLineChars="150" w:firstLine="360"/>
        <w:rPr>
          <w:rFonts w:ascii="宋体" w:hAnsi="宋体" w:hint="eastAsia"/>
          <w:bCs/>
          <w:sz w:val="24"/>
        </w:rPr>
      </w:pPr>
      <w:r w:rsidRPr="00AA323E">
        <w:rPr>
          <w:rFonts w:ascii="宋体" w:hAnsi="宋体" w:hint="eastAsia"/>
          <w:bCs/>
          <w:sz w:val="24"/>
        </w:rPr>
        <w:t>（三）验收方式</w:t>
      </w:r>
    </w:p>
    <w:p w14:paraId="4871A4FE" w14:textId="77777777" w:rsidR="00155542" w:rsidRPr="00AA323E" w:rsidRDefault="009B7733">
      <w:pPr>
        <w:snapToGrid w:val="0"/>
        <w:spacing w:line="400" w:lineRule="exact"/>
        <w:ind w:firstLineChars="150" w:firstLine="360"/>
        <w:rPr>
          <w:rFonts w:ascii="宋体" w:hAnsi="宋体" w:hint="eastAsia"/>
          <w:bCs/>
          <w:sz w:val="24"/>
        </w:rPr>
      </w:pPr>
      <w:r w:rsidRPr="00AA323E">
        <w:rPr>
          <w:rFonts w:ascii="宋体" w:hAnsi="宋体" w:hint="eastAsia"/>
          <w:bCs/>
          <w:sz w:val="24"/>
        </w:rPr>
        <w:t>工程完工后，按国家和招标人相关标准验收程序和规程进行验收。在项目竣工验收时，中标人应提供验收报告。</w:t>
      </w:r>
    </w:p>
    <w:p w14:paraId="4AD38A53" w14:textId="77777777" w:rsidR="00155542" w:rsidRPr="00AA323E" w:rsidRDefault="009B7733">
      <w:pPr>
        <w:snapToGrid w:val="0"/>
        <w:spacing w:line="400" w:lineRule="exact"/>
        <w:ind w:firstLine="540"/>
        <w:rPr>
          <w:rFonts w:ascii="宋体" w:hAnsi="宋体" w:hint="eastAsia"/>
          <w:b/>
          <w:sz w:val="24"/>
        </w:rPr>
      </w:pPr>
      <w:r w:rsidRPr="00AA323E">
        <w:rPr>
          <w:rFonts w:ascii="宋体" w:hAnsi="宋体" w:hint="eastAsia"/>
          <w:b/>
          <w:sz w:val="24"/>
        </w:rPr>
        <w:t>二、报价要求</w:t>
      </w:r>
    </w:p>
    <w:p w14:paraId="306E7B21"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1.</w:t>
      </w:r>
      <w:r w:rsidRPr="00AA323E">
        <w:rPr>
          <w:rFonts w:ascii="宋体" w:hAnsi="宋体" w:hint="eastAsia"/>
          <w:bCs/>
          <w:sz w:val="24"/>
        </w:rPr>
        <w:t>投标人应按附件“工程量清单”的要求填写相应清单表格。投标人的报价应是本工程合同段采购范围内的全部工程的报价，并以投标人在工程量清单中提出的单价或总价为依据。</w:t>
      </w:r>
    </w:p>
    <w:p w14:paraId="197666D3"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2</w:t>
      </w:r>
      <w:r w:rsidRPr="00AA323E">
        <w:rPr>
          <w:rFonts w:ascii="宋体" w:hAnsi="宋体" w:hint="eastAsia"/>
          <w:bCs/>
          <w:sz w:val="24"/>
        </w:rPr>
        <w:t>报价依据：</w:t>
      </w:r>
    </w:p>
    <w:p w14:paraId="6E536B37"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2.1</w:t>
      </w:r>
      <w:r w:rsidRPr="00AA323E">
        <w:rPr>
          <w:rFonts w:ascii="宋体" w:hAnsi="宋体" w:hint="eastAsia"/>
          <w:bCs/>
          <w:sz w:val="24"/>
        </w:rPr>
        <w:t>《建设工程工程量清单计价规范》（</w:t>
      </w:r>
      <w:r w:rsidRPr="00AA323E">
        <w:rPr>
          <w:rFonts w:ascii="宋体" w:hAnsi="宋体" w:hint="eastAsia"/>
          <w:bCs/>
          <w:sz w:val="24"/>
        </w:rPr>
        <w:t>GB50500-2013</w:t>
      </w:r>
      <w:r w:rsidRPr="00AA323E">
        <w:rPr>
          <w:rFonts w:ascii="宋体" w:hAnsi="宋体" w:hint="eastAsia"/>
          <w:bCs/>
          <w:sz w:val="24"/>
        </w:rPr>
        <w:t>）、《重庆市建设工程工程量清单计价规则》（</w:t>
      </w:r>
      <w:r w:rsidRPr="00AA323E">
        <w:rPr>
          <w:rFonts w:ascii="宋体" w:hAnsi="宋体" w:hint="eastAsia"/>
          <w:bCs/>
          <w:sz w:val="24"/>
        </w:rPr>
        <w:t>CQJJGZ-2013</w:t>
      </w:r>
      <w:r w:rsidRPr="00AA323E">
        <w:rPr>
          <w:rFonts w:ascii="宋体" w:hAnsi="宋体" w:hint="eastAsia"/>
          <w:bCs/>
          <w:sz w:val="24"/>
        </w:rPr>
        <w:t>）、《重庆市建设工程工程量计算规则》（</w:t>
      </w:r>
      <w:r w:rsidRPr="00AA323E">
        <w:rPr>
          <w:rFonts w:ascii="宋体" w:hAnsi="宋体" w:hint="eastAsia"/>
          <w:bCs/>
          <w:sz w:val="24"/>
        </w:rPr>
        <w:t>CQJLGZ-2013</w:t>
      </w:r>
      <w:r w:rsidRPr="00AA323E">
        <w:rPr>
          <w:rFonts w:ascii="宋体" w:hAnsi="宋体" w:hint="eastAsia"/>
          <w:bCs/>
          <w:sz w:val="24"/>
        </w:rPr>
        <w:t>）；《重庆市房屋建筑与装饰工程计价定额》（</w:t>
      </w:r>
      <w:r w:rsidRPr="00AA323E">
        <w:rPr>
          <w:rFonts w:ascii="宋体" w:hAnsi="宋体" w:hint="eastAsia"/>
          <w:bCs/>
          <w:sz w:val="24"/>
        </w:rPr>
        <w:t>CQJZZSDE-2018</w:t>
      </w:r>
      <w:r w:rsidRPr="00AA323E">
        <w:rPr>
          <w:rFonts w:ascii="宋体" w:hAnsi="宋体" w:hint="eastAsia"/>
          <w:bCs/>
          <w:sz w:val="24"/>
        </w:rPr>
        <w:t>）、《重庆市通用安装工程计价定额》（</w:t>
      </w:r>
      <w:r w:rsidRPr="00AA323E">
        <w:rPr>
          <w:rFonts w:ascii="宋体" w:hAnsi="宋体" w:hint="eastAsia"/>
          <w:bCs/>
          <w:sz w:val="24"/>
        </w:rPr>
        <w:t>CQAZDE-2018</w:t>
      </w:r>
      <w:r w:rsidRPr="00AA323E">
        <w:rPr>
          <w:rFonts w:ascii="宋体" w:hAnsi="宋体" w:hint="eastAsia"/>
          <w:bCs/>
          <w:sz w:val="24"/>
        </w:rPr>
        <w:t>）、《重庆市园林绿化工程计价定额》（</w:t>
      </w:r>
      <w:r w:rsidRPr="00AA323E">
        <w:rPr>
          <w:rFonts w:ascii="宋体" w:hAnsi="宋体" w:hint="eastAsia"/>
          <w:bCs/>
          <w:sz w:val="24"/>
        </w:rPr>
        <w:t>CQYLLHDE-2018</w:t>
      </w:r>
      <w:r w:rsidRPr="00AA323E">
        <w:rPr>
          <w:rFonts w:ascii="宋体" w:hAnsi="宋体" w:hint="eastAsia"/>
          <w:bCs/>
          <w:sz w:val="24"/>
        </w:rPr>
        <w:t>）、《重庆市建筑工程混凝土及砂浆配合比表定额》（</w:t>
      </w:r>
      <w:r w:rsidRPr="00AA323E">
        <w:rPr>
          <w:rFonts w:ascii="宋体" w:hAnsi="宋体" w:hint="eastAsia"/>
          <w:bCs/>
          <w:sz w:val="24"/>
        </w:rPr>
        <w:t>CQPHBB-2018</w:t>
      </w:r>
      <w:r w:rsidRPr="00AA323E">
        <w:rPr>
          <w:rFonts w:ascii="宋体" w:hAnsi="宋体" w:hint="eastAsia"/>
          <w:bCs/>
          <w:sz w:val="24"/>
        </w:rPr>
        <w:t>）、《重庆市建设工程施工机械台班定额》（</w:t>
      </w:r>
      <w:r w:rsidRPr="00AA323E">
        <w:rPr>
          <w:rFonts w:ascii="宋体" w:hAnsi="宋体" w:hint="eastAsia"/>
          <w:bCs/>
          <w:sz w:val="24"/>
        </w:rPr>
        <w:t>CQJXDE-2018</w:t>
      </w:r>
      <w:r w:rsidRPr="00AA323E">
        <w:rPr>
          <w:rFonts w:ascii="宋体" w:hAnsi="宋体" w:hint="eastAsia"/>
          <w:bCs/>
          <w:sz w:val="24"/>
        </w:rPr>
        <w:t>）、《重庆市建设工程费用定额》（</w:t>
      </w:r>
      <w:r w:rsidRPr="00AA323E">
        <w:rPr>
          <w:rFonts w:ascii="宋体" w:hAnsi="宋体" w:hint="eastAsia"/>
          <w:bCs/>
          <w:sz w:val="24"/>
        </w:rPr>
        <w:t>CQFYDE-2018</w:t>
      </w:r>
      <w:r w:rsidRPr="00AA323E">
        <w:rPr>
          <w:rFonts w:ascii="宋体" w:hAnsi="宋体" w:hint="eastAsia"/>
          <w:bCs/>
          <w:sz w:val="24"/>
        </w:rPr>
        <w:t>）、《重庆市市政工程计价定额》（</w:t>
      </w:r>
      <w:r w:rsidRPr="00AA323E">
        <w:rPr>
          <w:rFonts w:ascii="宋体" w:hAnsi="宋体" w:hint="eastAsia"/>
          <w:bCs/>
          <w:sz w:val="24"/>
        </w:rPr>
        <w:t>CQSZDE-2018</w:t>
      </w:r>
      <w:r w:rsidRPr="00AA323E">
        <w:rPr>
          <w:rFonts w:ascii="宋体" w:hAnsi="宋体" w:hint="eastAsia"/>
          <w:bCs/>
          <w:sz w:val="24"/>
        </w:rPr>
        <w:t>）、《重庆市绿色建筑工程计价定额》（</w:t>
      </w:r>
      <w:r w:rsidRPr="00AA323E">
        <w:rPr>
          <w:rFonts w:ascii="宋体" w:hAnsi="宋体" w:hint="eastAsia"/>
          <w:bCs/>
          <w:sz w:val="24"/>
        </w:rPr>
        <w:t>CQLSJZDE-2018</w:t>
      </w:r>
      <w:r w:rsidRPr="00AA323E">
        <w:rPr>
          <w:rFonts w:ascii="宋体" w:hAnsi="宋体" w:hint="eastAsia"/>
          <w:bCs/>
          <w:sz w:val="24"/>
        </w:rPr>
        <w:t>）、《重庆市构筑物工程计价定额》（</w:t>
      </w:r>
      <w:r w:rsidRPr="00AA323E">
        <w:rPr>
          <w:rFonts w:ascii="宋体" w:hAnsi="宋体" w:hint="eastAsia"/>
          <w:bCs/>
          <w:sz w:val="24"/>
        </w:rPr>
        <w:t>CQGZWDE-2018</w:t>
      </w:r>
      <w:r w:rsidRPr="00AA323E">
        <w:rPr>
          <w:rFonts w:ascii="宋体" w:hAnsi="宋体" w:hint="eastAsia"/>
          <w:bCs/>
          <w:sz w:val="24"/>
        </w:rPr>
        <w:t>）、《重庆市建设工程施工仪器仪表台班定额》（</w:t>
      </w:r>
      <w:r w:rsidRPr="00AA323E">
        <w:rPr>
          <w:rFonts w:ascii="宋体" w:hAnsi="宋体" w:hint="eastAsia"/>
          <w:bCs/>
          <w:sz w:val="24"/>
        </w:rPr>
        <w:t>CQYQYBDE-2018</w:t>
      </w:r>
      <w:r w:rsidRPr="00AA323E">
        <w:rPr>
          <w:rFonts w:ascii="宋体" w:hAnsi="宋体" w:hint="eastAsia"/>
          <w:bCs/>
          <w:sz w:val="24"/>
        </w:rPr>
        <w:t>）及其他配套文件；由投标人结合自身实力、市场行情自主合理报价。报</w:t>
      </w:r>
      <w:r w:rsidRPr="00AA323E">
        <w:rPr>
          <w:rFonts w:ascii="宋体" w:hAnsi="宋体" w:hint="eastAsia"/>
          <w:bCs/>
          <w:sz w:val="24"/>
        </w:rPr>
        <w:lastRenderedPageBreak/>
        <w:t>价应包括完成招标范围内明示或暗示的工程项目的人工费、材料费、机械费、企业管理费、利润、风险费用、措施费（含安全文明施工费）、</w:t>
      </w:r>
      <w:proofErr w:type="gramStart"/>
      <w:r w:rsidRPr="00AA323E">
        <w:rPr>
          <w:rFonts w:ascii="宋体" w:hAnsi="宋体" w:hint="eastAsia"/>
          <w:bCs/>
          <w:sz w:val="24"/>
        </w:rPr>
        <w:t>规</w:t>
      </w:r>
      <w:proofErr w:type="gramEnd"/>
      <w:r w:rsidRPr="00AA323E">
        <w:rPr>
          <w:rFonts w:ascii="宋体" w:hAnsi="宋体" w:hint="eastAsia"/>
          <w:bCs/>
          <w:sz w:val="24"/>
        </w:rPr>
        <w:t>费、税金、政策性文件规定等所有费用。</w:t>
      </w:r>
      <w:r w:rsidRPr="00AA323E">
        <w:rPr>
          <w:rFonts w:ascii="宋体" w:hAnsi="宋体" w:hint="eastAsia"/>
          <w:bCs/>
          <w:sz w:val="24"/>
        </w:rPr>
        <w:t>投标人应认真填写工程量清单中所列的本合同各工程子项目的单价或总价。投标人没有填入单价或总价的工程子目，招标人将认为该子目的价款已包括在工程量清单其他子目的单价和总价中。投标人在工程量清单中多报的子目和单价或总价招标人将不予接受，并将被视为重大偏差，按响应文件无效处理。各投标人在编制报价时，不得改变招标人发布的工程量清单中的序号、项目编码、项目名称、项目特征、计量单位、工程量，否则视为对竞争性比</w:t>
      </w:r>
      <w:proofErr w:type="gramStart"/>
      <w:r w:rsidRPr="00AA323E">
        <w:rPr>
          <w:rFonts w:ascii="宋体" w:hAnsi="宋体" w:hint="eastAsia"/>
          <w:bCs/>
          <w:sz w:val="24"/>
        </w:rPr>
        <w:t>选文件</w:t>
      </w:r>
      <w:proofErr w:type="gramEnd"/>
      <w:r w:rsidRPr="00AA323E">
        <w:rPr>
          <w:rFonts w:ascii="宋体" w:hAnsi="宋体" w:hint="eastAsia"/>
          <w:bCs/>
          <w:sz w:val="24"/>
        </w:rPr>
        <w:t>不作实质性响应，按无效响应处理。</w:t>
      </w:r>
    </w:p>
    <w:p w14:paraId="11451086"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2.2</w:t>
      </w:r>
      <w:r w:rsidRPr="00AA323E">
        <w:rPr>
          <w:rFonts w:ascii="宋体" w:hAnsi="宋体" w:hint="eastAsia"/>
          <w:bCs/>
          <w:sz w:val="24"/>
        </w:rPr>
        <w:t>本工程人工单价由各投标人参照重庆市建设工程造价总站主办的《重庆工程造价》离本项目最近一期公布的市场人工</w:t>
      </w:r>
      <w:proofErr w:type="gramStart"/>
      <w:r w:rsidRPr="00AA323E">
        <w:rPr>
          <w:rFonts w:ascii="宋体" w:hAnsi="宋体" w:hint="eastAsia"/>
          <w:bCs/>
          <w:sz w:val="24"/>
        </w:rPr>
        <w:t>信息价结合</w:t>
      </w:r>
      <w:proofErr w:type="gramEnd"/>
      <w:r w:rsidRPr="00AA323E">
        <w:rPr>
          <w:rFonts w:ascii="宋体" w:hAnsi="宋体" w:hint="eastAsia"/>
          <w:bCs/>
          <w:sz w:val="24"/>
        </w:rPr>
        <w:t>市场行情自主测算计入各分部分项综合单价中，成交后不再调整；</w:t>
      </w:r>
    </w:p>
    <w:p w14:paraId="21979BC1"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2.3</w:t>
      </w:r>
      <w:r w:rsidRPr="00AA323E">
        <w:rPr>
          <w:rFonts w:ascii="宋体" w:hAnsi="宋体" w:hint="eastAsia"/>
          <w:bCs/>
          <w:sz w:val="24"/>
        </w:rPr>
        <w:t>本工程所需的材料、设备由各投标人参照重庆市建设工程造价总站主办的《重庆工程造价》离本项目最近一期公布的</w:t>
      </w:r>
      <w:proofErr w:type="gramStart"/>
      <w:r w:rsidRPr="00AA323E">
        <w:rPr>
          <w:rFonts w:ascii="宋体" w:hAnsi="宋体" w:hint="eastAsia"/>
          <w:bCs/>
          <w:sz w:val="24"/>
        </w:rPr>
        <w:t>信息价</w:t>
      </w:r>
      <w:proofErr w:type="gramEnd"/>
      <w:r w:rsidRPr="00AA323E">
        <w:rPr>
          <w:rFonts w:ascii="宋体" w:hAnsi="宋体" w:hint="eastAsia"/>
          <w:bCs/>
          <w:sz w:val="24"/>
        </w:rPr>
        <w:t>并结合市场行情以及投标人的自身实力自主报价，并承担材料价格涨跌风险。成交后，材料、设备价格均不作调整；</w:t>
      </w:r>
    </w:p>
    <w:p w14:paraId="503F01FF"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w:t>
      </w:r>
      <w:r w:rsidRPr="00AA323E">
        <w:rPr>
          <w:rFonts w:ascii="宋体" w:hAnsi="宋体" w:hint="eastAsia"/>
          <w:bCs/>
          <w:sz w:val="24"/>
        </w:rPr>
        <w:t>1</w:t>
      </w:r>
      <w:r w:rsidRPr="00AA323E">
        <w:rPr>
          <w:rFonts w:ascii="宋体" w:hAnsi="宋体" w:hint="eastAsia"/>
          <w:bCs/>
          <w:sz w:val="24"/>
        </w:rPr>
        <w:t>）本工程所需材料、设备由中标人采购，但所采购的材料、设备必须符合国家规范标准及设计文件、竞争性比</w:t>
      </w:r>
      <w:proofErr w:type="gramStart"/>
      <w:r w:rsidRPr="00AA323E">
        <w:rPr>
          <w:rFonts w:ascii="宋体" w:hAnsi="宋体" w:hint="eastAsia"/>
          <w:bCs/>
          <w:sz w:val="24"/>
        </w:rPr>
        <w:t>选文件</w:t>
      </w:r>
      <w:proofErr w:type="gramEnd"/>
      <w:r w:rsidRPr="00AA323E">
        <w:rPr>
          <w:rFonts w:ascii="宋体" w:hAnsi="宋体" w:hint="eastAsia"/>
          <w:bCs/>
          <w:sz w:val="24"/>
        </w:rPr>
        <w:t>要求，并提供相应合格证明资料、质保书，同时须报监理单位（有监理单位的情况下）和招标人批准同意后方可采购。</w:t>
      </w:r>
    </w:p>
    <w:p w14:paraId="1C3C6709"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w:t>
      </w:r>
      <w:r w:rsidRPr="00AA323E">
        <w:rPr>
          <w:rFonts w:ascii="宋体" w:hAnsi="宋体" w:hint="eastAsia"/>
          <w:bCs/>
          <w:sz w:val="24"/>
        </w:rPr>
        <w:t>2</w:t>
      </w:r>
      <w:r w:rsidRPr="00AA323E">
        <w:rPr>
          <w:rFonts w:ascii="宋体" w:hAnsi="宋体" w:hint="eastAsia"/>
          <w:bCs/>
          <w:sz w:val="24"/>
        </w:rPr>
        <w:t>）本工程材料、构件、成品及半成品的运输距离、仓储、保管、库损、二次及多次转运等由投标人根据自身情况及踏勘现场情况自行确定并综合考虑到报价中</w:t>
      </w:r>
      <w:r w:rsidRPr="00AA323E">
        <w:rPr>
          <w:rFonts w:ascii="宋体" w:hAnsi="宋体" w:hint="eastAsia"/>
          <w:bCs/>
          <w:sz w:val="24"/>
        </w:rPr>
        <w:t>,</w:t>
      </w:r>
      <w:r w:rsidRPr="00AA323E">
        <w:rPr>
          <w:rFonts w:ascii="宋体" w:hAnsi="宋体" w:hint="eastAsia"/>
          <w:bCs/>
          <w:sz w:val="24"/>
        </w:rPr>
        <w:t>不再另行计取。</w:t>
      </w:r>
    </w:p>
    <w:p w14:paraId="54497E1D"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w:t>
      </w:r>
      <w:r w:rsidRPr="00AA323E">
        <w:rPr>
          <w:rFonts w:ascii="宋体" w:hAnsi="宋体" w:hint="eastAsia"/>
          <w:bCs/>
          <w:sz w:val="24"/>
        </w:rPr>
        <w:t>3</w:t>
      </w:r>
      <w:r w:rsidRPr="00AA323E">
        <w:rPr>
          <w:rFonts w:ascii="宋体" w:hAnsi="宋体" w:hint="eastAsia"/>
          <w:bCs/>
          <w:sz w:val="24"/>
        </w:rPr>
        <w:t>）使用缺陷材料引起的返工、报废、工期延误等损失，由中标人自行承担。</w:t>
      </w:r>
    </w:p>
    <w:p w14:paraId="22780111"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2.4</w:t>
      </w:r>
      <w:r w:rsidRPr="00AA323E">
        <w:rPr>
          <w:rFonts w:ascii="宋体" w:hAnsi="宋体" w:hint="eastAsia"/>
          <w:bCs/>
          <w:sz w:val="24"/>
        </w:rPr>
        <w:t>本工程安全文明施工费由招标人根据《建设工程工程量清单计价规范》（</w:t>
      </w:r>
      <w:r w:rsidRPr="00AA323E">
        <w:rPr>
          <w:rFonts w:ascii="宋体" w:hAnsi="宋体" w:hint="eastAsia"/>
          <w:bCs/>
          <w:sz w:val="24"/>
        </w:rPr>
        <w:t>GB50500-2013</w:t>
      </w:r>
      <w:r w:rsidRPr="00AA323E">
        <w:rPr>
          <w:rFonts w:ascii="宋体" w:hAnsi="宋体" w:hint="eastAsia"/>
          <w:bCs/>
          <w:sz w:val="24"/>
        </w:rPr>
        <w:t>）、《重庆市建设工程工程量清单计价规则》（</w:t>
      </w:r>
      <w:r w:rsidRPr="00AA323E">
        <w:rPr>
          <w:rFonts w:ascii="宋体" w:hAnsi="宋体" w:hint="eastAsia"/>
          <w:bCs/>
          <w:sz w:val="24"/>
        </w:rPr>
        <w:t>CQJJGZ-2013</w:t>
      </w:r>
      <w:r w:rsidRPr="00AA323E">
        <w:rPr>
          <w:rFonts w:ascii="宋体" w:hAnsi="宋体" w:hint="eastAsia"/>
          <w:bCs/>
          <w:sz w:val="24"/>
        </w:rPr>
        <w:t>）、《重庆市城乡建设委员会关于印发</w:t>
      </w:r>
      <w:r w:rsidRPr="00AA323E">
        <w:rPr>
          <w:rFonts w:ascii="宋体" w:hAnsi="宋体" w:hint="eastAsia"/>
          <w:bCs/>
          <w:sz w:val="24"/>
        </w:rPr>
        <w:t>&lt;</w:t>
      </w:r>
      <w:r w:rsidRPr="00AA323E">
        <w:rPr>
          <w:rFonts w:ascii="宋体" w:hAnsi="宋体" w:hint="eastAsia"/>
          <w:bCs/>
          <w:sz w:val="24"/>
        </w:rPr>
        <w:t>重庆市建设工程安全文明施工费计取及使用管理规定</w:t>
      </w:r>
      <w:r w:rsidRPr="00AA323E">
        <w:rPr>
          <w:rFonts w:ascii="宋体" w:hAnsi="宋体" w:hint="eastAsia"/>
          <w:bCs/>
          <w:sz w:val="24"/>
        </w:rPr>
        <w:t>&gt;</w:t>
      </w:r>
      <w:r w:rsidRPr="00AA323E">
        <w:rPr>
          <w:rFonts w:ascii="宋体" w:hAnsi="宋体" w:hint="eastAsia"/>
          <w:bCs/>
          <w:sz w:val="24"/>
        </w:rPr>
        <w:t>的通知》（</w:t>
      </w:r>
      <w:proofErr w:type="gramStart"/>
      <w:r w:rsidRPr="00AA323E">
        <w:rPr>
          <w:rFonts w:ascii="宋体" w:hAnsi="宋体" w:hint="eastAsia"/>
          <w:bCs/>
          <w:sz w:val="24"/>
        </w:rPr>
        <w:t>渝建管</w:t>
      </w:r>
      <w:proofErr w:type="gramEnd"/>
      <w:r w:rsidRPr="00AA323E">
        <w:rPr>
          <w:rFonts w:ascii="宋体" w:hAnsi="宋体" w:hint="eastAsia"/>
          <w:bCs/>
          <w:sz w:val="24"/>
        </w:rPr>
        <w:t>〔</w:t>
      </w:r>
      <w:r w:rsidRPr="00AA323E">
        <w:rPr>
          <w:rFonts w:ascii="宋体" w:hAnsi="宋体" w:hint="eastAsia"/>
          <w:bCs/>
          <w:sz w:val="24"/>
        </w:rPr>
        <w:t>2024</w:t>
      </w:r>
      <w:r w:rsidRPr="00AA323E">
        <w:rPr>
          <w:rFonts w:ascii="宋体" w:hAnsi="宋体" w:hint="eastAsia"/>
          <w:bCs/>
          <w:sz w:val="24"/>
        </w:rPr>
        <w:t>〕</w:t>
      </w:r>
      <w:r w:rsidRPr="00AA323E">
        <w:rPr>
          <w:rFonts w:ascii="宋体" w:hAnsi="宋体" w:hint="eastAsia"/>
          <w:bCs/>
          <w:sz w:val="24"/>
        </w:rPr>
        <w:t>38</w:t>
      </w:r>
      <w:r w:rsidRPr="00AA323E">
        <w:rPr>
          <w:rFonts w:ascii="宋体" w:hAnsi="宋体" w:hint="eastAsia"/>
          <w:bCs/>
          <w:sz w:val="24"/>
        </w:rPr>
        <w:t>号）、《重庆市建设工程费用定额》（</w:t>
      </w:r>
      <w:r w:rsidRPr="00AA323E">
        <w:rPr>
          <w:rFonts w:ascii="宋体" w:hAnsi="宋体" w:hint="eastAsia"/>
          <w:bCs/>
          <w:sz w:val="24"/>
        </w:rPr>
        <w:t>CQFYDE-2018</w:t>
      </w:r>
      <w:r w:rsidRPr="00AA323E">
        <w:rPr>
          <w:rFonts w:ascii="宋体" w:hAnsi="宋体" w:hint="eastAsia"/>
          <w:bCs/>
          <w:sz w:val="24"/>
        </w:rPr>
        <w:t>）、《重庆市住房和城乡建设委员会关于适用增值税新税率调整建设工程计价依据的通知》（</w:t>
      </w:r>
      <w:proofErr w:type="gramStart"/>
      <w:r w:rsidRPr="00AA323E">
        <w:rPr>
          <w:rFonts w:ascii="宋体" w:hAnsi="宋体" w:hint="eastAsia"/>
          <w:bCs/>
          <w:sz w:val="24"/>
        </w:rPr>
        <w:t>渝建〔</w:t>
      </w:r>
      <w:r w:rsidRPr="00AA323E">
        <w:rPr>
          <w:rFonts w:ascii="宋体" w:hAnsi="宋体" w:hint="eastAsia"/>
          <w:bCs/>
          <w:sz w:val="24"/>
        </w:rPr>
        <w:t>2019</w:t>
      </w:r>
      <w:r w:rsidRPr="00AA323E">
        <w:rPr>
          <w:rFonts w:ascii="宋体" w:hAnsi="宋体" w:hint="eastAsia"/>
          <w:bCs/>
          <w:sz w:val="24"/>
        </w:rPr>
        <w:t>〕</w:t>
      </w:r>
      <w:proofErr w:type="gramEnd"/>
      <w:r w:rsidRPr="00AA323E">
        <w:rPr>
          <w:rFonts w:ascii="宋体" w:hAnsi="宋体" w:hint="eastAsia"/>
          <w:bCs/>
          <w:sz w:val="24"/>
        </w:rPr>
        <w:t>143</w:t>
      </w:r>
      <w:r w:rsidRPr="00AA323E">
        <w:rPr>
          <w:rFonts w:ascii="宋体" w:hAnsi="宋体" w:hint="eastAsia"/>
          <w:bCs/>
          <w:sz w:val="24"/>
        </w:rPr>
        <w:t>号）的相关规定和费用标准单列计算，安全文明施工费为暂定金额。投标人的报价函和工程量清单报价中的安全文明施工费必须按照招标人给出的暂定金额填报，否则视为对竞争性比</w:t>
      </w:r>
      <w:proofErr w:type="gramStart"/>
      <w:r w:rsidRPr="00AA323E">
        <w:rPr>
          <w:rFonts w:ascii="宋体" w:hAnsi="宋体" w:hint="eastAsia"/>
          <w:bCs/>
          <w:sz w:val="24"/>
        </w:rPr>
        <w:t>选文件</w:t>
      </w:r>
      <w:proofErr w:type="gramEnd"/>
      <w:r w:rsidRPr="00AA323E">
        <w:rPr>
          <w:rFonts w:ascii="宋体" w:hAnsi="宋体" w:hint="eastAsia"/>
          <w:bCs/>
          <w:sz w:val="24"/>
        </w:rPr>
        <w:t>不作实质性响应，按无效响应处理。</w:t>
      </w:r>
    </w:p>
    <w:p w14:paraId="70CDBD8B"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2.5</w:t>
      </w:r>
      <w:r w:rsidRPr="00AA323E">
        <w:rPr>
          <w:rFonts w:ascii="宋体" w:hAnsi="宋体" w:hint="eastAsia"/>
          <w:bCs/>
          <w:sz w:val="24"/>
        </w:rPr>
        <w:t>本工程采用增值税一般计税方法。</w:t>
      </w:r>
    </w:p>
    <w:p w14:paraId="1FED6B91"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3.</w:t>
      </w:r>
      <w:r w:rsidRPr="00AA323E">
        <w:rPr>
          <w:rFonts w:ascii="宋体" w:hAnsi="宋体" w:hint="eastAsia"/>
          <w:bCs/>
          <w:sz w:val="24"/>
        </w:rPr>
        <w:t>工程量清单项、量、价</w:t>
      </w:r>
    </w:p>
    <w:p w14:paraId="72446D11"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lastRenderedPageBreak/>
        <w:t>3.1</w:t>
      </w:r>
      <w:r w:rsidRPr="00AA323E">
        <w:rPr>
          <w:rFonts w:ascii="宋体" w:hAnsi="宋体" w:hint="eastAsia"/>
          <w:bCs/>
          <w:sz w:val="24"/>
        </w:rPr>
        <w:t>如果招标人提供的工程量清单中的清单项和工程量与施工图中工程量不一致，投标人应于竞争性比</w:t>
      </w:r>
      <w:proofErr w:type="gramStart"/>
      <w:r w:rsidRPr="00AA323E">
        <w:rPr>
          <w:rFonts w:ascii="宋体" w:hAnsi="宋体" w:hint="eastAsia"/>
          <w:bCs/>
          <w:sz w:val="24"/>
        </w:rPr>
        <w:t>选文件</w:t>
      </w:r>
      <w:proofErr w:type="gramEnd"/>
      <w:r w:rsidRPr="00AA323E">
        <w:rPr>
          <w:rFonts w:ascii="宋体" w:hAnsi="宋体" w:hint="eastAsia"/>
          <w:bCs/>
          <w:sz w:val="24"/>
        </w:rPr>
        <w:t>中规定的时间前提出招标人询问，逾期未提出，招标人将视为各投标人对招标人提供的工程量无异议。除招标人对工程量清单主动更正或对投标人质疑作修改外，应以工程量清单中列出的工程量为准。投标人在编制报价时不得擅自变改招标人提供的分部分项工程量清单中的序号、项目编码、项目名称、项目特征、工程内容、工程量及计量单位，否则视为对竞争性比</w:t>
      </w:r>
      <w:proofErr w:type="gramStart"/>
      <w:r w:rsidRPr="00AA323E">
        <w:rPr>
          <w:rFonts w:ascii="宋体" w:hAnsi="宋体" w:hint="eastAsia"/>
          <w:bCs/>
          <w:sz w:val="24"/>
        </w:rPr>
        <w:t>选文件</w:t>
      </w:r>
      <w:proofErr w:type="gramEnd"/>
      <w:r w:rsidRPr="00AA323E">
        <w:rPr>
          <w:rFonts w:ascii="宋体" w:hAnsi="宋体" w:hint="eastAsia"/>
          <w:bCs/>
          <w:sz w:val="24"/>
        </w:rPr>
        <w:t>不作实质性响应，其响应文件按无效响应处理。</w:t>
      </w:r>
    </w:p>
    <w:p w14:paraId="46192BBF"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3.2</w:t>
      </w:r>
      <w:r w:rsidRPr="00AA323E">
        <w:rPr>
          <w:rFonts w:ascii="宋体" w:hAnsi="宋体" w:hint="eastAsia"/>
          <w:bCs/>
          <w:sz w:val="24"/>
        </w:rPr>
        <w:t>工程量清单中给出的工程量是估算量或暂定量，视为竞争性比</w:t>
      </w:r>
      <w:proofErr w:type="gramStart"/>
      <w:r w:rsidRPr="00AA323E">
        <w:rPr>
          <w:rFonts w:ascii="宋体" w:hAnsi="宋体" w:hint="eastAsia"/>
          <w:bCs/>
          <w:sz w:val="24"/>
        </w:rPr>
        <w:t>选文件</w:t>
      </w:r>
      <w:proofErr w:type="gramEnd"/>
      <w:r w:rsidRPr="00AA323E">
        <w:rPr>
          <w:rFonts w:ascii="宋体" w:hAnsi="宋体" w:hint="eastAsia"/>
          <w:bCs/>
          <w:sz w:val="24"/>
        </w:rPr>
        <w:t>确定的共同的基础，不能作为最终结算的依据。实际工程量应按《建设工程工程量清单计价规范》（</w:t>
      </w:r>
      <w:r w:rsidRPr="00AA323E">
        <w:rPr>
          <w:rFonts w:ascii="宋体" w:hAnsi="宋体" w:hint="eastAsia"/>
          <w:bCs/>
          <w:sz w:val="24"/>
        </w:rPr>
        <w:t>GB50500-2013</w:t>
      </w:r>
      <w:r w:rsidRPr="00AA323E">
        <w:rPr>
          <w:rFonts w:ascii="宋体" w:hAnsi="宋体" w:hint="eastAsia"/>
          <w:bCs/>
          <w:sz w:val="24"/>
        </w:rPr>
        <w:t>）、《重庆市建设工程工程量清单计价规则》（</w:t>
      </w:r>
      <w:r w:rsidRPr="00AA323E">
        <w:rPr>
          <w:rFonts w:ascii="宋体" w:hAnsi="宋体" w:hint="eastAsia"/>
          <w:bCs/>
          <w:sz w:val="24"/>
        </w:rPr>
        <w:t>CQJJGZ-2013</w:t>
      </w:r>
      <w:r w:rsidRPr="00AA323E">
        <w:rPr>
          <w:rFonts w:ascii="宋体" w:hAnsi="宋体" w:hint="eastAsia"/>
          <w:bCs/>
          <w:sz w:val="24"/>
        </w:rPr>
        <w:t>）、《重庆市建设工程工程量计算规则》（</w:t>
      </w:r>
      <w:r w:rsidRPr="00AA323E">
        <w:rPr>
          <w:rFonts w:ascii="宋体" w:hAnsi="宋体" w:hint="eastAsia"/>
          <w:bCs/>
          <w:sz w:val="24"/>
        </w:rPr>
        <w:t>CQJLGZ-2013</w:t>
      </w:r>
      <w:r w:rsidRPr="00AA323E">
        <w:rPr>
          <w:rFonts w:ascii="宋体" w:hAnsi="宋体" w:hint="eastAsia"/>
          <w:bCs/>
          <w:sz w:val="24"/>
        </w:rPr>
        <w:t>）及其配套的计量规范约定的计量规则计算的实际合格工程量。</w:t>
      </w:r>
    </w:p>
    <w:p w14:paraId="4EB020EB"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特别说明：招标人有权根据自身的计划安排调整工程量，投标人应无条件接受，工程量变化后按工程变更处理，结算办法详见结算原则，投标人自行考虑招标人可能调整工程</w:t>
      </w:r>
      <w:proofErr w:type="gramStart"/>
      <w:r w:rsidRPr="00AA323E">
        <w:rPr>
          <w:rFonts w:ascii="宋体" w:hAnsi="宋体" w:hint="eastAsia"/>
          <w:bCs/>
          <w:sz w:val="24"/>
        </w:rPr>
        <w:t>量造成</w:t>
      </w:r>
      <w:proofErr w:type="gramEnd"/>
      <w:r w:rsidRPr="00AA323E">
        <w:rPr>
          <w:rFonts w:ascii="宋体" w:hAnsi="宋体" w:hint="eastAsia"/>
          <w:bCs/>
          <w:sz w:val="24"/>
        </w:rPr>
        <w:t>的风险并纳入报价中，因工程量增减造成的损失由投标人自行承担。</w:t>
      </w:r>
    </w:p>
    <w:p w14:paraId="55EBABBD"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3.3</w:t>
      </w:r>
      <w:r w:rsidRPr="00AA323E">
        <w:rPr>
          <w:rFonts w:ascii="宋体" w:hAnsi="宋体" w:hint="eastAsia"/>
          <w:bCs/>
          <w:sz w:val="24"/>
        </w:rPr>
        <w:t>本工程各分部分项工程量清单子项不论其对应的项目特征和工作内容是否描述完整，都将被认为已包括《建设工程工程量清单计价规范》（</w:t>
      </w:r>
      <w:r w:rsidRPr="00AA323E">
        <w:rPr>
          <w:rFonts w:ascii="宋体" w:hAnsi="宋体" w:hint="eastAsia"/>
          <w:bCs/>
          <w:sz w:val="24"/>
        </w:rPr>
        <w:t>CQJJGZ -2013</w:t>
      </w:r>
      <w:r w:rsidRPr="00AA323E">
        <w:rPr>
          <w:rFonts w:ascii="宋体" w:hAnsi="宋体" w:hint="eastAsia"/>
          <w:bCs/>
          <w:sz w:val="24"/>
        </w:rPr>
        <w:t>）中相应项目编码和项目名称及施工图纸、相关规范、标准、政策性文件、规定、限制和禁止使用通告等所有工程内容及完成此工作内容而必需的各种主要、辅助工作；其综合单价应包括完成该子项所需的人工费、材料费、施工机具使用费、管理费、利润、风险费用等除税金、安全文明施工费、措施费、</w:t>
      </w:r>
      <w:proofErr w:type="gramStart"/>
      <w:r w:rsidRPr="00AA323E">
        <w:rPr>
          <w:rFonts w:ascii="宋体" w:hAnsi="宋体" w:hint="eastAsia"/>
          <w:bCs/>
          <w:sz w:val="24"/>
        </w:rPr>
        <w:t>规</w:t>
      </w:r>
      <w:proofErr w:type="gramEnd"/>
      <w:r w:rsidRPr="00AA323E">
        <w:rPr>
          <w:rFonts w:ascii="宋体" w:hAnsi="宋体" w:hint="eastAsia"/>
          <w:bCs/>
          <w:sz w:val="24"/>
        </w:rPr>
        <w:t>费外的所有费用以及合同文件中明示或暗示的应由中标人承担的所有责任、义务、风险及相应的费用。</w:t>
      </w:r>
    </w:p>
    <w:p w14:paraId="4D285FBB"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3.4</w:t>
      </w:r>
      <w:r w:rsidRPr="00AA323E">
        <w:rPr>
          <w:rFonts w:ascii="宋体" w:hAnsi="宋体" w:hint="eastAsia"/>
          <w:bCs/>
          <w:sz w:val="24"/>
        </w:rPr>
        <w:t>竞争性比</w:t>
      </w:r>
      <w:proofErr w:type="gramStart"/>
      <w:r w:rsidRPr="00AA323E">
        <w:rPr>
          <w:rFonts w:ascii="宋体" w:hAnsi="宋体" w:hint="eastAsia"/>
          <w:bCs/>
          <w:sz w:val="24"/>
        </w:rPr>
        <w:t>选文件</w:t>
      </w:r>
      <w:proofErr w:type="gramEnd"/>
      <w:r w:rsidRPr="00AA323E">
        <w:rPr>
          <w:rFonts w:ascii="宋体" w:hAnsi="宋体" w:hint="eastAsia"/>
          <w:bCs/>
          <w:sz w:val="24"/>
        </w:rPr>
        <w:t>及相关更正文件规定了暂定材料单价或暂列金额项目或专业工程暂定价，投标人必须按规定的暂定价格进行报价，投标人不得修改，否则视为对竞争性比</w:t>
      </w:r>
      <w:proofErr w:type="gramStart"/>
      <w:r w:rsidRPr="00AA323E">
        <w:rPr>
          <w:rFonts w:ascii="宋体" w:hAnsi="宋体" w:hint="eastAsia"/>
          <w:bCs/>
          <w:sz w:val="24"/>
        </w:rPr>
        <w:t>选文件</w:t>
      </w:r>
      <w:proofErr w:type="gramEnd"/>
      <w:r w:rsidRPr="00AA323E">
        <w:rPr>
          <w:rFonts w:ascii="宋体" w:hAnsi="宋体" w:hint="eastAsia"/>
          <w:bCs/>
          <w:sz w:val="24"/>
        </w:rPr>
        <w:t>不作实质性响应，其响应文件按无效处理。</w:t>
      </w:r>
    </w:p>
    <w:p w14:paraId="20ED5C42"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3.5</w:t>
      </w:r>
      <w:r w:rsidRPr="00AA323E">
        <w:rPr>
          <w:rFonts w:ascii="宋体" w:hAnsi="宋体" w:hint="eastAsia"/>
          <w:bCs/>
          <w:sz w:val="24"/>
        </w:rPr>
        <w:t>投标人必须严格按招标人提供的《工程量清单》格式内所有项目进行报价；不得出现漏项或增项，否则视为对竞争性比</w:t>
      </w:r>
      <w:proofErr w:type="gramStart"/>
      <w:r w:rsidRPr="00AA323E">
        <w:rPr>
          <w:rFonts w:ascii="宋体" w:hAnsi="宋体" w:hint="eastAsia"/>
          <w:bCs/>
          <w:sz w:val="24"/>
        </w:rPr>
        <w:t>选文件</w:t>
      </w:r>
      <w:proofErr w:type="gramEnd"/>
      <w:r w:rsidRPr="00AA323E">
        <w:rPr>
          <w:rFonts w:ascii="宋体" w:hAnsi="宋体" w:hint="eastAsia"/>
          <w:bCs/>
          <w:sz w:val="24"/>
        </w:rPr>
        <w:t>不作实质性响应，其响应文件按无效处理。报价空白或报价为零，则视为该子项的价款已包括在工程量清单其他子目的单价和合价中，成交后必须完成该子项工作内容，招标人不对该子项进行结算与支付。施工过程中，因招标</w:t>
      </w:r>
      <w:proofErr w:type="gramStart"/>
      <w:r w:rsidRPr="00AA323E">
        <w:rPr>
          <w:rFonts w:ascii="宋体" w:hAnsi="宋体" w:hint="eastAsia"/>
          <w:bCs/>
          <w:sz w:val="24"/>
        </w:rPr>
        <w:t>人原因</w:t>
      </w:r>
      <w:proofErr w:type="gramEnd"/>
      <w:r w:rsidRPr="00AA323E">
        <w:rPr>
          <w:rFonts w:ascii="宋体" w:hAnsi="宋体" w:hint="eastAsia"/>
          <w:bCs/>
          <w:sz w:val="24"/>
        </w:rPr>
        <w:t>需要对报价空白或报价为零的项目减少实施工程量或不予实施，招标人将按报价时计价原则计算出该项的综合单价以及相应的规费、安全文明施工费用、措施费和税金，并</w:t>
      </w:r>
      <w:proofErr w:type="gramStart"/>
      <w:r w:rsidRPr="00AA323E">
        <w:rPr>
          <w:rFonts w:ascii="宋体" w:hAnsi="宋体" w:hint="eastAsia"/>
          <w:bCs/>
          <w:sz w:val="24"/>
        </w:rPr>
        <w:t>据此从</w:t>
      </w:r>
      <w:proofErr w:type="gramEnd"/>
      <w:r w:rsidRPr="00AA323E">
        <w:rPr>
          <w:rFonts w:ascii="宋体" w:hAnsi="宋体" w:hint="eastAsia"/>
          <w:bCs/>
          <w:sz w:val="24"/>
        </w:rPr>
        <w:t>结算价中扣除。</w:t>
      </w:r>
    </w:p>
    <w:p w14:paraId="4CF902DA"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3.6</w:t>
      </w:r>
      <w:r w:rsidRPr="00AA323E">
        <w:rPr>
          <w:rFonts w:ascii="宋体" w:hAnsi="宋体" w:hint="eastAsia"/>
          <w:bCs/>
          <w:sz w:val="24"/>
        </w:rPr>
        <w:t>本工程量清单中“项目特征及工作内容”描述不作为报价的唯一依据，投标人应</w:t>
      </w:r>
      <w:r w:rsidRPr="00AA323E">
        <w:rPr>
          <w:rFonts w:ascii="宋体" w:hAnsi="宋体" w:hint="eastAsia"/>
          <w:bCs/>
          <w:sz w:val="24"/>
        </w:rPr>
        <w:lastRenderedPageBreak/>
        <w:t>根据分部分项工程量清单计价表中“项目特征和工作内容”的描述结合竞争性比</w:t>
      </w:r>
      <w:proofErr w:type="gramStart"/>
      <w:r w:rsidRPr="00AA323E">
        <w:rPr>
          <w:rFonts w:ascii="宋体" w:hAnsi="宋体" w:hint="eastAsia"/>
          <w:bCs/>
          <w:sz w:val="24"/>
        </w:rPr>
        <w:t>选文件</w:t>
      </w:r>
      <w:proofErr w:type="gramEnd"/>
      <w:r w:rsidRPr="00AA323E">
        <w:rPr>
          <w:rFonts w:ascii="宋体" w:hAnsi="宋体" w:hint="eastAsia"/>
          <w:bCs/>
          <w:sz w:val="24"/>
        </w:rPr>
        <w:t>中的投标人须知、通用合同条款、专用合同条款、技术标准和要求、施工设计图纸和对现场的勘察情况等一起阅读和理解并确定报价。</w:t>
      </w:r>
    </w:p>
    <w:p w14:paraId="07EF4BDA"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4.</w:t>
      </w:r>
      <w:r w:rsidRPr="00AA323E">
        <w:rPr>
          <w:rFonts w:ascii="宋体" w:hAnsi="宋体" w:hint="eastAsia"/>
          <w:bCs/>
          <w:sz w:val="24"/>
        </w:rPr>
        <w:t>其他：</w:t>
      </w:r>
    </w:p>
    <w:p w14:paraId="023D97D5"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4.1</w:t>
      </w:r>
      <w:r w:rsidRPr="00AA323E">
        <w:rPr>
          <w:rFonts w:ascii="宋体" w:hAnsi="宋体" w:hint="eastAsia"/>
          <w:bCs/>
          <w:sz w:val="24"/>
        </w:rPr>
        <w:t>本工程项目的报价采用工程量清单报价方式。本次报价是包含施工过程风险的报价，中标人在施工过程所需的施工风险处理费用及不可预见费用报价中已包含；</w:t>
      </w:r>
    </w:p>
    <w:p w14:paraId="0FF66B3F"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4.2</w:t>
      </w:r>
      <w:r w:rsidRPr="00AA323E">
        <w:rPr>
          <w:rFonts w:ascii="宋体" w:hAnsi="宋体" w:hint="eastAsia"/>
          <w:bCs/>
          <w:sz w:val="24"/>
        </w:rPr>
        <w:t>中标人在施工过程造成附近建筑物、构筑物地下管网及现场已完成的构件破坏，需要恢复或赔偿的费用由中标人承担。施工临时用水用电，场内水电安装管理费用及电讯线路费用由投标人自行承担，投标人在报价中考虑；</w:t>
      </w:r>
    </w:p>
    <w:p w14:paraId="7B7D1173" w14:textId="77777777" w:rsidR="00155542" w:rsidRPr="00AA323E" w:rsidRDefault="009B7733">
      <w:pPr>
        <w:snapToGrid w:val="0"/>
        <w:spacing w:line="400" w:lineRule="exact"/>
        <w:ind w:firstLineChars="200" w:firstLine="480"/>
        <w:rPr>
          <w:rFonts w:ascii="宋体" w:hAnsi="宋体" w:hint="eastAsia"/>
          <w:bCs/>
          <w:sz w:val="24"/>
        </w:rPr>
      </w:pPr>
      <w:r w:rsidRPr="00AA323E">
        <w:rPr>
          <w:rFonts w:ascii="宋体" w:hAnsi="宋体" w:hint="eastAsia"/>
          <w:bCs/>
          <w:sz w:val="24"/>
        </w:rPr>
        <w:t>4.3</w:t>
      </w:r>
      <w:r w:rsidRPr="00AA323E">
        <w:rPr>
          <w:rFonts w:ascii="宋体" w:hAnsi="宋体" w:hint="eastAsia"/>
          <w:bCs/>
          <w:sz w:val="24"/>
        </w:rPr>
        <w:t>施工期间要求中标人及时与其他单位做好施工配合工作，配合所需的相关费用需综合考虑在报价中；</w:t>
      </w:r>
    </w:p>
    <w:p w14:paraId="08135727" w14:textId="77777777" w:rsidR="00155542" w:rsidRPr="00AA323E" w:rsidRDefault="009B7733">
      <w:pPr>
        <w:snapToGrid w:val="0"/>
        <w:spacing w:line="400" w:lineRule="exact"/>
        <w:ind w:firstLineChars="200" w:firstLine="480"/>
        <w:rPr>
          <w:rFonts w:ascii="宋体" w:hAnsi="宋体" w:hint="eastAsia"/>
          <w:bCs/>
          <w:sz w:val="24"/>
        </w:rPr>
      </w:pPr>
      <w:r w:rsidRPr="00AA323E">
        <w:rPr>
          <w:rFonts w:ascii="宋体" w:hAnsi="宋体" w:hint="eastAsia"/>
          <w:bCs/>
          <w:sz w:val="24"/>
        </w:rPr>
        <w:t>4.4</w:t>
      </w:r>
      <w:r w:rsidRPr="00AA323E">
        <w:rPr>
          <w:rFonts w:ascii="宋体" w:hAnsi="宋体" w:hint="eastAsia"/>
          <w:bCs/>
          <w:sz w:val="24"/>
        </w:rPr>
        <w:t>投标人应充分考虑工程现场交通条件、工程量较大变化带来的风险和施工期不连贯等所有不利因素，在报价中综合考虑。</w:t>
      </w:r>
    </w:p>
    <w:p w14:paraId="690315B5" w14:textId="77777777" w:rsidR="00155542" w:rsidRPr="00AA323E" w:rsidRDefault="009B7733">
      <w:pPr>
        <w:snapToGrid w:val="0"/>
        <w:spacing w:line="400" w:lineRule="exact"/>
        <w:ind w:firstLine="540"/>
        <w:rPr>
          <w:rFonts w:ascii="宋体" w:hAnsi="宋体" w:hint="eastAsia"/>
          <w:b/>
          <w:sz w:val="24"/>
        </w:rPr>
      </w:pPr>
      <w:r w:rsidRPr="00AA323E">
        <w:rPr>
          <w:rFonts w:ascii="宋体" w:hAnsi="宋体" w:hint="eastAsia"/>
          <w:b/>
          <w:sz w:val="24"/>
        </w:rPr>
        <w:t>三、结算原则</w:t>
      </w:r>
    </w:p>
    <w:p w14:paraId="3664B6D8"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特别说明：本工程结算时，凡涉及</w:t>
      </w:r>
      <w:proofErr w:type="gramStart"/>
      <w:r w:rsidRPr="00AA323E">
        <w:rPr>
          <w:rFonts w:ascii="宋体" w:hAnsi="宋体" w:hint="eastAsia"/>
          <w:bCs/>
          <w:sz w:val="24"/>
        </w:rPr>
        <w:t>营改增</w:t>
      </w:r>
      <w:proofErr w:type="gramEnd"/>
      <w:r w:rsidRPr="00AA323E">
        <w:rPr>
          <w:rFonts w:ascii="宋体" w:hAnsi="宋体" w:hint="eastAsia"/>
          <w:bCs/>
          <w:sz w:val="24"/>
        </w:rPr>
        <w:t>的，均按《关于适用增值税新税率调整建设工程计价依据的通知》（</w:t>
      </w:r>
      <w:proofErr w:type="gramStart"/>
      <w:r w:rsidRPr="00AA323E">
        <w:rPr>
          <w:rFonts w:ascii="宋体" w:hAnsi="宋体" w:hint="eastAsia"/>
          <w:bCs/>
          <w:sz w:val="24"/>
        </w:rPr>
        <w:t>渝建【</w:t>
      </w:r>
      <w:r w:rsidRPr="00AA323E">
        <w:rPr>
          <w:rFonts w:ascii="宋体" w:hAnsi="宋体" w:hint="eastAsia"/>
          <w:bCs/>
          <w:sz w:val="24"/>
        </w:rPr>
        <w:t>2019</w:t>
      </w:r>
      <w:r w:rsidRPr="00AA323E">
        <w:rPr>
          <w:rFonts w:ascii="宋体" w:hAnsi="宋体" w:hint="eastAsia"/>
          <w:bCs/>
          <w:sz w:val="24"/>
        </w:rPr>
        <w:t>】</w:t>
      </w:r>
      <w:proofErr w:type="gramEnd"/>
      <w:r w:rsidRPr="00AA323E">
        <w:rPr>
          <w:rFonts w:ascii="宋体" w:hAnsi="宋体" w:hint="eastAsia"/>
          <w:bCs/>
          <w:sz w:val="24"/>
        </w:rPr>
        <w:t>143</w:t>
      </w:r>
      <w:r w:rsidRPr="00AA323E">
        <w:rPr>
          <w:rFonts w:ascii="宋体" w:hAnsi="宋体" w:hint="eastAsia"/>
          <w:bCs/>
          <w:sz w:val="24"/>
        </w:rPr>
        <w:t>号）。</w:t>
      </w:r>
    </w:p>
    <w:p w14:paraId="50C73A22"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 xml:space="preserve">1. </w:t>
      </w:r>
      <w:r w:rsidRPr="00AA323E">
        <w:rPr>
          <w:rFonts w:ascii="宋体" w:hAnsi="宋体" w:hint="eastAsia"/>
          <w:bCs/>
          <w:sz w:val="24"/>
        </w:rPr>
        <w:t>结算总价＝分部分项工程量清单综合单价×子项工程量</w:t>
      </w:r>
      <w:r w:rsidRPr="00AA323E">
        <w:rPr>
          <w:rFonts w:ascii="宋体" w:hAnsi="宋体" w:hint="eastAsia"/>
          <w:bCs/>
          <w:sz w:val="24"/>
        </w:rPr>
        <w:t>+</w:t>
      </w:r>
      <w:r w:rsidRPr="00AA323E">
        <w:rPr>
          <w:rFonts w:ascii="宋体" w:hAnsi="宋体" w:hint="eastAsia"/>
          <w:bCs/>
          <w:sz w:val="24"/>
        </w:rPr>
        <w:t>措施项目费</w:t>
      </w:r>
      <w:r w:rsidRPr="00AA323E">
        <w:rPr>
          <w:rFonts w:ascii="宋体" w:hAnsi="宋体" w:hint="eastAsia"/>
          <w:bCs/>
          <w:sz w:val="24"/>
        </w:rPr>
        <w:t>+</w:t>
      </w:r>
      <w:r w:rsidRPr="00AA323E">
        <w:rPr>
          <w:rFonts w:ascii="宋体" w:hAnsi="宋体" w:hint="eastAsia"/>
          <w:bCs/>
          <w:sz w:val="24"/>
        </w:rPr>
        <w:t>其他项目费</w:t>
      </w:r>
      <w:r w:rsidRPr="00AA323E">
        <w:rPr>
          <w:rFonts w:ascii="宋体" w:hAnsi="宋体" w:hint="eastAsia"/>
          <w:bCs/>
          <w:sz w:val="24"/>
        </w:rPr>
        <w:t>+</w:t>
      </w:r>
      <w:r w:rsidRPr="00AA323E">
        <w:rPr>
          <w:rFonts w:ascii="宋体" w:hAnsi="宋体" w:hint="eastAsia"/>
          <w:bCs/>
          <w:sz w:val="24"/>
        </w:rPr>
        <w:t>安全文明施工费</w:t>
      </w:r>
      <w:r w:rsidRPr="00AA323E">
        <w:rPr>
          <w:rFonts w:ascii="宋体" w:hAnsi="宋体" w:hint="eastAsia"/>
          <w:bCs/>
          <w:sz w:val="24"/>
        </w:rPr>
        <w:t>+</w:t>
      </w:r>
      <w:proofErr w:type="gramStart"/>
      <w:r w:rsidRPr="00AA323E">
        <w:rPr>
          <w:rFonts w:ascii="宋体" w:hAnsi="宋体" w:hint="eastAsia"/>
          <w:bCs/>
          <w:sz w:val="24"/>
        </w:rPr>
        <w:t>规</w:t>
      </w:r>
      <w:proofErr w:type="gramEnd"/>
      <w:r w:rsidRPr="00AA323E">
        <w:rPr>
          <w:rFonts w:ascii="宋体" w:hAnsi="宋体" w:hint="eastAsia"/>
          <w:bCs/>
          <w:sz w:val="24"/>
        </w:rPr>
        <w:t>费</w:t>
      </w:r>
      <w:r w:rsidRPr="00AA323E">
        <w:rPr>
          <w:rFonts w:ascii="宋体" w:hAnsi="宋体" w:hint="eastAsia"/>
          <w:bCs/>
          <w:sz w:val="24"/>
        </w:rPr>
        <w:t>+</w:t>
      </w:r>
      <w:r w:rsidRPr="00AA323E">
        <w:rPr>
          <w:rFonts w:ascii="宋体" w:hAnsi="宋体" w:hint="eastAsia"/>
          <w:bCs/>
          <w:sz w:val="24"/>
        </w:rPr>
        <w:t>税金</w:t>
      </w:r>
      <w:r w:rsidRPr="00AA323E">
        <w:rPr>
          <w:rFonts w:ascii="宋体" w:hAnsi="宋体" w:hint="eastAsia"/>
          <w:bCs/>
          <w:sz w:val="24"/>
        </w:rPr>
        <w:t>+</w:t>
      </w:r>
      <w:r w:rsidRPr="00AA323E">
        <w:rPr>
          <w:rFonts w:ascii="宋体" w:hAnsi="宋体" w:hint="eastAsia"/>
          <w:bCs/>
          <w:sz w:val="24"/>
        </w:rPr>
        <w:t>设计变更及新增部分金额</w:t>
      </w:r>
      <w:r w:rsidRPr="00AA323E">
        <w:rPr>
          <w:rFonts w:ascii="宋体" w:hAnsi="宋体" w:hint="eastAsia"/>
          <w:bCs/>
          <w:sz w:val="24"/>
        </w:rPr>
        <w:t>+</w:t>
      </w:r>
      <w:r w:rsidRPr="00AA323E">
        <w:rPr>
          <w:rFonts w:ascii="宋体" w:hAnsi="宋体" w:hint="eastAsia"/>
          <w:bCs/>
          <w:sz w:val="24"/>
        </w:rPr>
        <w:t>合同约定的其它费用（合同如果没有约定，则取消此项目）。</w:t>
      </w:r>
    </w:p>
    <w:p w14:paraId="060E1700"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2.</w:t>
      </w:r>
      <w:r w:rsidRPr="00AA323E">
        <w:rPr>
          <w:rFonts w:ascii="宋体" w:hAnsi="宋体" w:hint="eastAsia"/>
          <w:bCs/>
          <w:sz w:val="24"/>
        </w:rPr>
        <w:t>各部分的结算原则如下：</w:t>
      </w:r>
    </w:p>
    <w:p w14:paraId="65951D03"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w:t>
      </w:r>
      <w:r w:rsidRPr="00AA323E">
        <w:rPr>
          <w:rFonts w:ascii="宋体" w:hAnsi="宋体" w:hint="eastAsia"/>
          <w:bCs/>
          <w:sz w:val="24"/>
        </w:rPr>
        <w:t>1</w:t>
      </w:r>
      <w:r w:rsidRPr="00AA323E">
        <w:rPr>
          <w:rFonts w:ascii="宋体" w:hAnsi="宋体" w:hint="eastAsia"/>
          <w:bCs/>
          <w:sz w:val="24"/>
        </w:rPr>
        <w:t>）分部分项工程量清单结算价：</w:t>
      </w:r>
    </w:p>
    <w:p w14:paraId="2486D6E8"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分部分项工程量清单项目按成交单价实行综合单价包干。工程结算时，以中标人最后成交单价为结算单价依据，乘以施工图及设计</w:t>
      </w:r>
      <w:proofErr w:type="gramStart"/>
      <w:r w:rsidRPr="00AA323E">
        <w:rPr>
          <w:rFonts w:ascii="宋体" w:hAnsi="宋体" w:hint="eastAsia"/>
          <w:bCs/>
          <w:sz w:val="24"/>
        </w:rPr>
        <w:t>变更按</w:t>
      </w:r>
      <w:proofErr w:type="gramEnd"/>
      <w:r w:rsidRPr="00AA323E">
        <w:rPr>
          <w:rFonts w:ascii="宋体" w:hAnsi="宋体" w:hint="eastAsia"/>
          <w:bCs/>
          <w:sz w:val="24"/>
        </w:rPr>
        <w:t>《建设工程工程量清单计价规范》（</w:t>
      </w:r>
      <w:r w:rsidRPr="00AA323E">
        <w:rPr>
          <w:rFonts w:ascii="宋体" w:hAnsi="宋体" w:hint="eastAsia"/>
          <w:bCs/>
          <w:sz w:val="24"/>
        </w:rPr>
        <w:t>GB50500-2013</w:t>
      </w:r>
      <w:r w:rsidRPr="00AA323E">
        <w:rPr>
          <w:rFonts w:ascii="宋体" w:hAnsi="宋体" w:hint="eastAsia"/>
          <w:bCs/>
          <w:sz w:val="24"/>
        </w:rPr>
        <w:t>）计算且经招标人及监理工程师（有监理单位的情况下）审核的工程量，作为该子项的结算合价。各分部分项工程量清单子项合价累计相加，</w:t>
      </w:r>
      <w:proofErr w:type="gramStart"/>
      <w:r w:rsidRPr="00AA323E">
        <w:rPr>
          <w:rFonts w:ascii="宋体" w:hAnsi="宋体" w:hint="eastAsia"/>
          <w:bCs/>
          <w:sz w:val="24"/>
        </w:rPr>
        <w:t>得分部</w:t>
      </w:r>
      <w:proofErr w:type="gramEnd"/>
      <w:r w:rsidRPr="00AA323E">
        <w:rPr>
          <w:rFonts w:ascii="宋体" w:hAnsi="宋体" w:hint="eastAsia"/>
          <w:bCs/>
          <w:sz w:val="24"/>
        </w:rPr>
        <w:t>分项工程量清单结算价。</w:t>
      </w:r>
    </w:p>
    <w:p w14:paraId="63EF3B73"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w:t>
      </w:r>
      <w:r w:rsidRPr="00AA323E">
        <w:rPr>
          <w:rFonts w:ascii="宋体" w:hAnsi="宋体" w:hint="eastAsia"/>
          <w:bCs/>
          <w:sz w:val="24"/>
        </w:rPr>
        <w:t>2</w:t>
      </w:r>
      <w:r w:rsidRPr="00AA323E">
        <w:rPr>
          <w:rFonts w:ascii="宋体" w:hAnsi="宋体" w:hint="eastAsia"/>
          <w:bCs/>
          <w:sz w:val="24"/>
        </w:rPr>
        <w:t>）措施费</w:t>
      </w:r>
    </w:p>
    <w:p w14:paraId="6BC89B51"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施工组织措施费：无论因设计变更或施工工艺变化等任何因素而引起实际措施费的变化，均按投标时施工组织措施项目费（除安全文明施工费外）的报价作为结算价。</w:t>
      </w:r>
    </w:p>
    <w:p w14:paraId="09FB6BE3"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lastRenderedPageBreak/>
        <w:t>施工技术措施费：施工技术措施清单中以项计列的项目，无论因设计变更或施工工艺变化等任何因素而引起实际措施费的变化，均按投标时施工技术措施项目费的报价作为结算价；施工技术措施清单中以项目编码、项目名称、项目特征、工程量及计量单位列项的项目，以中标人报价的综合单价乘以按《重庆市建设工程工程量计算规则》（</w:t>
      </w:r>
      <w:r w:rsidRPr="00AA323E">
        <w:rPr>
          <w:rFonts w:ascii="宋体" w:hAnsi="宋体" w:hint="eastAsia"/>
          <w:bCs/>
          <w:sz w:val="24"/>
        </w:rPr>
        <w:t>CQJLGZ-2013</w:t>
      </w:r>
      <w:r w:rsidRPr="00AA323E">
        <w:rPr>
          <w:rFonts w:ascii="宋体" w:hAnsi="宋体" w:hint="eastAsia"/>
          <w:bCs/>
          <w:sz w:val="24"/>
        </w:rPr>
        <w:t>）约定的计量规则计算的实际合格工程</w:t>
      </w:r>
      <w:proofErr w:type="gramStart"/>
      <w:r w:rsidRPr="00AA323E">
        <w:rPr>
          <w:rFonts w:ascii="宋体" w:hAnsi="宋体" w:hint="eastAsia"/>
          <w:bCs/>
          <w:sz w:val="24"/>
        </w:rPr>
        <w:t>量办理</w:t>
      </w:r>
      <w:proofErr w:type="gramEnd"/>
      <w:r w:rsidRPr="00AA323E">
        <w:rPr>
          <w:rFonts w:ascii="宋体" w:hAnsi="宋体" w:hint="eastAsia"/>
          <w:bCs/>
          <w:sz w:val="24"/>
        </w:rPr>
        <w:t>结算。</w:t>
      </w:r>
    </w:p>
    <w:p w14:paraId="0D66A7E1"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w:t>
      </w:r>
      <w:r w:rsidRPr="00AA323E">
        <w:rPr>
          <w:rFonts w:ascii="宋体" w:hAnsi="宋体" w:hint="eastAsia"/>
          <w:bCs/>
          <w:sz w:val="24"/>
        </w:rPr>
        <w:t>3</w:t>
      </w:r>
      <w:r w:rsidRPr="00AA323E">
        <w:rPr>
          <w:rFonts w:ascii="宋体" w:hAnsi="宋体" w:hint="eastAsia"/>
          <w:bCs/>
          <w:sz w:val="24"/>
        </w:rPr>
        <w:t>）本工程设计变更、采购工程量清单漏项或新增项目价款结算办法：工程设计变更确定后，设计变更涉及工程价款调整的，或采购工程量清单中有漏项或工程施工中出现新增项目。调整方法如下：</w:t>
      </w:r>
    </w:p>
    <w:p w14:paraId="36430FFF"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变更（包括签证）工程与报价的工程量清单中有相同的子项，原则上按投标时的相同子项的综合单价报价执行；如报价中相同子项的综合单价明显高于市场价格，其综合单价需由中标人报送招标人重新审核，以招标人的审定的综合单价执行。</w:t>
      </w:r>
    </w:p>
    <w:p w14:paraId="45C97863"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变更（包括签证）工程与报价的工程量清单中有类似子项的，原则上按投标时的类似子项的综合单价报价执行；如报价中类似子项的综合单价明显高于市场价格，其综合单价需由中标人报送招标人重新审核，以招标人的审定的综合单价执行。</w:t>
      </w:r>
    </w:p>
    <w:p w14:paraId="5D1C4422"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变更（包括签证）工程与工程量清单中无相同子项或类似子项的，按照《建设工程工程量清单计价规范》（</w:t>
      </w:r>
      <w:r w:rsidRPr="00AA323E">
        <w:rPr>
          <w:rFonts w:ascii="宋体" w:hAnsi="宋体" w:hint="eastAsia"/>
          <w:bCs/>
          <w:sz w:val="24"/>
        </w:rPr>
        <w:t>GB50500-2013</w:t>
      </w:r>
      <w:r w:rsidRPr="00AA323E">
        <w:rPr>
          <w:rFonts w:ascii="宋体" w:hAnsi="宋体" w:hint="eastAsia"/>
          <w:bCs/>
          <w:sz w:val="24"/>
        </w:rPr>
        <w:t>）、《重庆市建设工程工程量清单计价规则》（</w:t>
      </w:r>
      <w:r w:rsidRPr="00AA323E">
        <w:rPr>
          <w:rFonts w:ascii="宋体" w:hAnsi="宋体" w:hint="eastAsia"/>
          <w:bCs/>
          <w:sz w:val="24"/>
        </w:rPr>
        <w:t>CQJJGZ-2013</w:t>
      </w:r>
      <w:r w:rsidRPr="00AA323E">
        <w:rPr>
          <w:rFonts w:ascii="宋体" w:hAnsi="宋体" w:hint="eastAsia"/>
          <w:bCs/>
          <w:sz w:val="24"/>
        </w:rPr>
        <w:t>）、《重庆市建设工程工程量计算规则》（</w:t>
      </w:r>
      <w:r w:rsidRPr="00AA323E">
        <w:rPr>
          <w:rFonts w:ascii="宋体" w:hAnsi="宋体" w:hint="eastAsia"/>
          <w:bCs/>
          <w:sz w:val="24"/>
        </w:rPr>
        <w:t>CQJLGZ-2013</w:t>
      </w:r>
      <w:r w:rsidRPr="00AA323E">
        <w:rPr>
          <w:rFonts w:ascii="宋体" w:hAnsi="宋体" w:hint="eastAsia"/>
          <w:bCs/>
          <w:sz w:val="24"/>
        </w:rPr>
        <w:t>）；《重庆市房屋建筑与装饰工程计价定额》（</w:t>
      </w:r>
      <w:r w:rsidRPr="00AA323E">
        <w:rPr>
          <w:rFonts w:ascii="宋体" w:hAnsi="宋体" w:hint="eastAsia"/>
          <w:bCs/>
          <w:sz w:val="24"/>
        </w:rPr>
        <w:t>CQJZZSDE-2018</w:t>
      </w:r>
      <w:r w:rsidRPr="00AA323E">
        <w:rPr>
          <w:rFonts w:ascii="宋体" w:hAnsi="宋体" w:hint="eastAsia"/>
          <w:bCs/>
          <w:sz w:val="24"/>
        </w:rPr>
        <w:t>）、《重庆市通用安装工程计价定额》（</w:t>
      </w:r>
      <w:r w:rsidRPr="00AA323E">
        <w:rPr>
          <w:rFonts w:ascii="宋体" w:hAnsi="宋体" w:hint="eastAsia"/>
          <w:bCs/>
          <w:sz w:val="24"/>
        </w:rPr>
        <w:t>CQAZDE-2018</w:t>
      </w:r>
      <w:r w:rsidRPr="00AA323E">
        <w:rPr>
          <w:rFonts w:ascii="宋体" w:hAnsi="宋体" w:hint="eastAsia"/>
          <w:bCs/>
          <w:sz w:val="24"/>
        </w:rPr>
        <w:t>）、《重庆市园林绿化工程计价定额》（</w:t>
      </w:r>
      <w:r w:rsidRPr="00AA323E">
        <w:rPr>
          <w:rFonts w:ascii="宋体" w:hAnsi="宋体" w:hint="eastAsia"/>
          <w:bCs/>
          <w:sz w:val="24"/>
        </w:rPr>
        <w:t>CQYLLHDE-2018</w:t>
      </w:r>
      <w:r w:rsidRPr="00AA323E">
        <w:rPr>
          <w:rFonts w:ascii="宋体" w:hAnsi="宋体" w:hint="eastAsia"/>
          <w:bCs/>
          <w:sz w:val="24"/>
        </w:rPr>
        <w:t>）、《重庆市建筑工程混凝土及砂浆配合比表定额》（</w:t>
      </w:r>
      <w:r w:rsidRPr="00AA323E">
        <w:rPr>
          <w:rFonts w:ascii="宋体" w:hAnsi="宋体" w:hint="eastAsia"/>
          <w:bCs/>
          <w:sz w:val="24"/>
        </w:rPr>
        <w:t>CQPHBB-2018</w:t>
      </w:r>
      <w:r w:rsidRPr="00AA323E">
        <w:rPr>
          <w:rFonts w:ascii="宋体" w:hAnsi="宋体" w:hint="eastAsia"/>
          <w:bCs/>
          <w:sz w:val="24"/>
        </w:rPr>
        <w:t>）、《重庆市建设工程施工机械台班定额》（</w:t>
      </w:r>
      <w:r w:rsidRPr="00AA323E">
        <w:rPr>
          <w:rFonts w:ascii="宋体" w:hAnsi="宋体" w:hint="eastAsia"/>
          <w:bCs/>
          <w:sz w:val="24"/>
        </w:rPr>
        <w:t>CQJXDE-2018</w:t>
      </w:r>
      <w:r w:rsidRPr="00AA323E">
        <w:rPr>
          <w:rFonts w:ascii="宋体" w:hAnsi="宋体" w:hint="eastAsia"/>
          <w:bCs/>
          <w:sz w:val="24"/>
        </w:rPr>
        <w:t>）、《重庆市建设工程费用定额》（</w:t>
      </w:r>
      <w:r w:rsidRPr="00AA323E">
        <w:rPr>
          <w:rFonts w:ascii="宋体" w:hAnsi="宋体" w:hint="eastAsia"/>
          <w:bCs/>
          <w:sz w:val="24"/>
        </w:rPr>
        <w:t>CQFYDE-2018</w:t>
      </w:r>
      <w:r w:rsidRPr="00AA323E">
        <w:rPr>
          <w:rFonts w:ascii="宋体" w:hAnsi="宋体" w:hint="eastAsia"/>
          <w:bCs/>
          <w:sz w:val="24"/>
        </w:rPr>
        <w:t>）、《重庆市市政工程计价定额》（</w:t>
      </w:r>
      <w:r w:rsidRPr="00AA323E">
        <w:rPr>
          <w:rFonts w:ascii="宋体" w:hAnsi="宋体" w:hint="eastAsia"/>
          <w:bCs/>
          <w:sz w:val="24"/>
        </w:rPr>
        <w:t>CQSZDE-2018</w:t>
      </w:r>
      <w:r w:rsidRPr="00AA323E">
        <w:rPr>
          <w:rFonts w:ascii="宋体" w:hAnsi="宋体" w:hint="eastAsia"/>
          <w:bCs/>
          <w:sz w:val="24"/>
        </w:rPr>
        <w:t>）、《重庆市绿色建筑工程计价定额》（</w:t>
      </w:r>
      <w:r w:rsidRPr="00AA323E">
        <w:rPr>
          <w:rFonts w:ascii="宋体" w:hAnsi="宋体" w:hint="eastAsia"/>
          <w:bCs/>
          <w:sz w:val="24"/>
        </w:rPr>
        <w:t>CQLSJZDE-2018</w:t>
      </w:r>
      <w:r w:rsidRPr="00AA323E">
        <w:rPr>
          <w:rFonts w:ascii="宋体" w:hAnsi="宋体" w:hint="eastAsia"/>
          <w:bCs/>
          <w:sz w:val="24"/>
        </w:rPr>
        <w:t>）、《重庆市构筑物工程计价定额》（</w:t>
      </w:r>
      <w:r w:rsidRPr="00AA323E">
        <w:rPr>
          <w:rFonts w:ascii="宋体" w:hAnsi="宋体" w:hint="eastAsia"/>
          <w:bCs/>
          <w:sz w:val="24"/>
        </w:rPr>
        <w:t>CQGZWDE-2018</w:t>
      </w:r>
      <w:r w:rsidRPr="00AA323E">
        <w:rPr>
          <w:rFonts w:ascii="宋体" w:hAnsi="宋体" w:hint="eastAsia"/>
          <w:bCs/>
          <w:sz w:val="24"/>
        </w:rPr>
        <w:t>）、《重庆市建设工程施工仪器仪表台班定额》（</w:t>
      </w:r>
      <w:r w:rsidRPr="00AA323E">
        <w:rPr>
          <w:rFonts w:ascii="宋体" w:hAnsi="宋体" w:hint="eastAsia"/>
          <w:bCs/>
          <w:sz w:val="24"/>
        </w:rPr>
        <w:t>CQYQYBDE-2018</w:t>
      </w:r>
      <w:r w:rsidRPr="00AA323E">
        <w:rPr>
          <w:rFonts w:ascii="宋体" w:hAnsi="宋体" w:hint="eastAsia"/>
          <w:bCs/>
          <w:sz w:val="24"/>
        </w:rPr>
        <w:t>）及相关配套文件的规定进行组价（其中材料及人工费成交价中有的按成交价计算；成交价中没有的材料单价按施工期间重庆市建设工程造价总站主办的《重庆工程造价》公布的</w:t>
      </w:r>
      <w:proofErr w:type="gramStart"/>
      <w:r w:rsidRPr="00AA323E">
        <w:rPr>
          <w:rFonts w:ascii="宋体" w:hAnsi="宋体" w:hint="eastAsia"/>
          <w:bCs/>
          <w:sz w:val="24"/>
        </w:rPr>
        <w:t>信息价算数</w:t>
      </w:r>
      <w:proofErr w:type="gramEnd"/>
      <w:r w:rsidRPr="00AA323E">
        <w:rPr>
          <w:rFonts w:ascii="宋体" w:hAnsi="宋体" w:hint="eastAsia"/>
          <w:bCs/>
          <w:sz w:val="24"/>
        </w:rPr>
        <w:t>平均值执行；《重庆工程造价信息》没有的材料价格由中标人报招标人和监理人（若有）</w:t>
      </w:r>
      <w:proofErr w:type="gramStart"/>
      <w:r w:rsidRPr="00AA323E">
        <w:rPr>
          <w:rFonts w:ascii="宋体" w:hAnsi="宋体" w:hint="eastAsia"/>
          <w:bCs/>
          <w:sz w:val="24"/>
        </w:rPr>
        <w:t>认质核价</w:t>
      </w:r>
      <w:proofErr w:type="gramEnd"/>
      <w:r w:rsidRPr="00AA323E">
        <w:rPr>
          <w:rFonts w:ascii="宋体" w:hAnsi="宋体" w:hint="eastAsia"/>
          <w:bCs/>
          <w:sz w:val="24"/>
        </w:rPr>
        <w:t>，</w:t>
      </w:r>
      <w:proofErr w:type="gramStart"/>
      <w:r w:rsidRPr="00AA323E">
        <w:rPr>
          <w:rFonts w:ascii="宋体" w:hAnsi="宋体" w:hint="eastAsia"/>
          <w:bCs/>
          <w:sz w:val="24"/>
        </w:rPr>
        <w:t>组价</w:t>
      </w:r>
      <w:r w:rsidRPr="00AA323E">
        <w:rPr>
          <w:rFonts w:ascii="宋体" w:hAnsi="宋体" w:hint="eastAsia"/>
          <w:bCs/>
          <w:sz w:val="24"/>
        </w:rPr>
        <w:t>后</w:t>
      </w:r>
      <w:proofErr w:type="gramEnd"/>
      <w:r w:rsidRPr="00AA323E">
        <w:rPr>
          <w:rFonts w:ascii="宋体" w:hAnsi="宋体" w:hint="eastAsia"/>
          <w:bCs/>
          <w:sz w:val="24"/>
        </w:rPr>
        <w:t>按成交价与中标人第一次报价的下浮比例同比例下浮并经招标人审核后作为结算综合单价。</w:t>
      </w:r>
    </w:p>
    <w:p w14:paraId="206EA1D9"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A</w:t>
      </w:r>
      <w:r w:rsidRPr="00AA323E">
        <w:rPr>
          <w:rFonts w:ascii="宋体" w:hAnsi="宋体" w:hint="eastAsia"/>
          <w:bCs/>
          <w:sz w:val="24"/>
        </w:rPr>
        <w:t>、材料由中标人进行采购，其中工程的主要材料部分采购前需报监理人（有监理单位的情况下）和招标人核质核价后再行采购，按结算评审部门审定后价格进行结算；如《重庆工程造价》中有的材料，核定价不得高于施工期间《重庆工程造价》</w:t>
      </w:r>
      <w:proofErr w:type="gramStart"/>
      <w:r w:rsidRPr="00AA323E">
        <w:rPr>
          <w:rFonts w:ascii="宋体" w:hAnsi="宋体" w:hint="eastAsia"/>
          <w:bCs/>
          <w:sz w:val="24"/>
        </w:rPr>
        <w:t>信息价</w:t>
      </w:r>
      <w:proofErr w:type="gramEnd"/>
      <w:r w:rsidRPr="00AA323E">
        <w:rPr>
          <w:rFonts w:ascii="宋体" w:hAnsi="宋体" w:hint="eastAsia"/>
          <w:bCs/>
          <w:sz w:val="24"/>
        </w:rPr>
        <w:t>的算术平均值。</w:t>
      </w:r>
      <w:r w:rsidRPr="00AA323E">
        <w:rPr>
          <w:rFonts w:ascii="宋体" w:hAnsi="宋体" w:hint="eastAsia"/>
          <w:bCs/>
          <w:sz w:val="24"/>
        </w:rPr>
        <w:t xml:space="preserve"> </w:t>
      </w:r>
    </w:p>
    <w:p w14:paraId="4F43BEF9"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lastRenderedPageBreak/>
        <w:t>B</w:t>
      </w:r>
      <w:r w:rsidRPr="00AA323E">
        <w:rPr>
          <w:rFonts w:ascii="宋体" w:hAnsi="宋体" w:hint="eastAsia"/>
          <w:bCs/>
          <w:sz w:val="24"/>
        </w:rPr>
        <w:t>、人工工日单价按报价中的人工工日单价执行，报价中没有的人工工日单价则按施工期间《重庆工程造价》公布的垫江县人工指导价的算术平均值执行。</w:t>
      </w:r>
    </w:p>
    <w:p w14:paraId="750238AF"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w:t>
      </w:r>
      <w:r w:rsidRPr="00AA323E">
        <w:rPr>
          <w:rFonts w:ascii="宋体" w:hAnsi="宋体" w:hint="eastAsia"/>
          <w:bCs/>
          <w:sz w:val="24"/>
        </w:rPr>
        <w:t>4</w:t>
      </w:r>
      <w:r w:rsidRPr="00AA323E">
        <w:rPr>
          <w:rFonts w:ascii="宋体" w:hAnsi="宋体" w:hint="eastAsia"/>
          <w:bCs/>
          <w:sz w:val="24"/>
        </w:rPr>
        <w:t>）其他项目清单结算金额</w:t>
      </w:r>
    </w:p>
    <w:p w14:paraId="714596CB"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①材料</w:t>
      </w:r>
      <w:proofErr w:type="gramStart"/>
      <w:r w:rsidRPr="00AA323E">
        <w:rPr>
          <w:rFonts w:ascii="宋体" w:hAnsi="宋体" w:hint="eastAsia"/>
          <w:bCs/>
          <w:sz w:val="24"/>
        </w:rPr>
        <w:t>采用暂估单价</w:t>
      </w:r>
      <w:proofErr w:type="gramEnd"/>
      <w:r w:rsidRPr="00AA323E">
        <w:rPr>
          <w:rFonts w:ascii="宋体" w:hAnsi="宋体" w:hint="eastAsia"/>
          <w:bCs/>
          <w:sz w:val="24"/>
        </w:rPr>
        <w:t>的，在施工过程中，使用前由中标人报价，经招标人审核同意后方可采购、施工。结算时只对招标人核定单价</w:t>
      </w:r>
      <w:proofErr w:type="gramStart"/>
      <w:r w:rsidRPr="00AA323E">
        <w:rPr>
          <w:rFonts w:ascii="宋体" w:hAnsi="宋体" w:hint="eastAsia"/>
          <w:bCs/>
          <w:sz w:val="24"/>
        </w:rPr>
        <w:t>与暂估单价</w:t>
      </w:r>
      <w:proofErr w:type="gramEnd"/>
      <w:r w:rsidRPr="00AA323E">
        <w:rPr>
          <w:rFonts w:ascii="宋体" w:hAnsi="宋体" w:hint="eastAsia"/>
          <w:bCs/>
          <w:sz w:val="24"/>
        </w:rPr>
        <w:t>的价差部分进行调整（调整的数量根据工程结算数量确定），该价差除税金</w:t>
      </w:r>
      <w:proofErr w:type="gramStart"/>
      <w:r w:rsidRPr="00AA323E">
        <w:rPr>
          <w:rFonts w:ascii="宋体" w:hAnsi="宋体" w:hint="eastAsia"/>
          <w:bCs/>
          <w:sz w:val="24"/>
        </w:rPr>
        <w:t>外不再</w:t>
      </w:r>
      <w:proofErr w:type="gramEnd"/>
      <w:r w:rsidRPr="00AA323E">
        <w:rPr>
          <w:rFonts w:ascii="宋体" w:hAnsi="宋体" w:hint="eastAsia"/>
          <w:bCs/>
          <w:sz w:val="24"/>
        </w:rPr>
        <w:t>计取其他任何费用。若中标人在招标人核价后</w:t>
      </w:r>
      <w:r w:rsidRPr="00AA323E">
        <w:rPr>
          <w:rFonts w:ascii="宋体" w:hAnsi="宋体" w:hint="eastAsia"/>
          <w:bCs/>
          <w:sz w:val="24"/>
        </w:rPr>
        <w:t>5</w:t>
      </w:r>
      <w:r w:rsidRPr="00AA323E">
        <w:rPr>
          <w:rFonts w:ascii="宋体" w:hAnsi="宋体" w:hint="eastAsia"/>
          <w:bCs/>
          <w:sz w:val="24"/>
        </w:rPr>
        <w:t>个工作日内，中标人拒绝签字确认招标人核定的价格或拒绝按招标人核定的价格采购的，则该种材料改为甲方采购供应，其该种材料费用招标人</w:t>
      </w:r>
      <w:proofErr w:type="gramStart"/>
      <w:r w:rsidRPr="00AA323E">
        <w:rPr>
          <w:rFonts w:ascii="宋体" w:hAnsi="宋体" w:hint="eastAsia"/>
          <w:bCs/>
          <w:sz w:val="24"/>
        </w:rPr>
        <w:t>按暂估</w:t>
      </w:r>
      <w:proofErr w:type="gramEnd"/>
      <w:r w:rsidRPr="00AA323E">
        <w:rPr>
          <w:rFonts w:ascii="宋体" w:hAnsi="宋体" w:hint="eastAsia"/>
          <w:bCs/>
          <w:sz w:val="24"/>
        </w:rPr>
        <w:t>单价（含应计取的税金）在结算价款中扣除，且招标人还应按规定收取该种材料费用的采保费的</w:t>
      </w:r>
      <w:r w:rsidRPr="00AA323E">
        <w:rPr>
          <w:rFonts w:ascii="宋体" w:hAnsi="宋体" w:hint="eastAsia"/>
          <w:bCs/>
          <w:sz w:val="24"/>
        </w:rPr>
        <w:t>1/3</w:t>
      </w:r>
      <w:r w:rsidRPr="00AA323E">
        <w:rPr>
          <w:rFonts w:ascii="宋体" w:hAnsi="宋体" w:hint="eastAsia"/>
          <w:bCs/>
          <w:sz w:val="24"/>
        </w:rPr>
        <w:t>。</w:t>
      </w:r>
    </w:p>
    <w:p w14:paraId="15B6E874"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注：</w:t>
      </w:r>
      <w:proofErr w:type="gramStart"/>
      <w:r w:rsidRPr="00AA323E">
        <w:rPr>
          <w:rFonts w:ascii="宋体" w:hAnsi="宋体" w:hint="eastAsia"/>
          <w:bCs/>
          <w:sz w:val="24"/>
        </w:rPr>
        <w:t>材料暂估单价</w:t>
      </w:r>
      <w:proofErr w:type="gramEnd"/>
      <w:r w:rsidRPr="00AA323E">
        <w:rPr>
          <w:rFonts w:ascii="宋体" w:hAnsi="宋体" w:hint="eastAsia"/>
          <w:bCs/>
          <w:sz w:val="24"/>
        </w:rPr>
        <w:t>仅指此类材料本身运至施工现场的价格，不包括这些材料的安装、安装所必须的辅助材料以及发生在现场内的验收、存储、保管、二次搬运、从存放地点运至安装地点以及其他任何必要的辅助工作所发生的费用，上述费用由投标人自行考虑计入各相应子目的综合单价报价中，成交后不再计取。</w:t>
      </w:r>
    </w:p>
    <w:p w14:paraId="2500639D"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②本工程采用专业工程暂估价或暂列金额采购的，结算时按实结算。其中以暂列金额采购的施工内容实施与否由招标人决定。</w:t>
      </w:r>
    </w:p>
    <w:p w14:paraId="1AFA3DBA"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w:t>
      </w:r>
      <w:r w:rsidRPr="00AA323E">
        <w:rPr>
          <w:rFonts w:ascii="宋体" w:hAnsi="宋体" w:hint="eastAsia"/>
          <w:bCs/>
          <w:sz w:val="24"/>
        </w:rPr>
        <w:t>5</w:t>
      </w:r>
      <w:r w:rsidRPr="00AA323E">
        <w:rPr>
          <w:rFonts w:ascii="宋体" w:hAnsi="宋体" w:hint="eastAsia"/>
          <w:bCs/>
          <w:sz w:val="24"/>
        </w:rPr>
        <w:t>）安全文明施工费：《重庆城乡建设委员会关于印发</w:t>
      </w:r>
      <w:r w:rsidRPr="00AA323E">
        <w:rPr>
          <w:rFonts w:ascii="宋体" w:hAnsi="宋体" w:hint="eastAsia"/>
          <w:bCs/>
          <w:sz w:val="24"/>
        </w:rPr>
        <w:t>&lt;</w:t>
      </w:r>
      <w:r w:rsidRPr="00AA323E">
        <w:rPr>
          <w:rFonts w:ascii="宋体" w:hAnsi="宋体" w:hint="eastAsia"/>
          <w:bCs/>
          <w:sz w:val="24"/>
        </w:rPr>
        <w:t>重庆市建设工程安全文明施工费计取及使用管理规定</w:t>
      </w:r>
      <w:r w:rsidRPr="00AA323E">
        <w:rPr>
          <w:rFonts w:ascii="宋体" w:hAnsi="宋体" w:hint="eastAsia"/>
          <w:bCs/>
          <w:sz w:val="24"/>
        </w:rPr>
        <w:t>&gt;</w:t>
      </w:r>
      <w:r w:rsidRPr="00AA323E">
        <w:rPr>
          <w:rFonts w:ascii="宋体" w:hAnsi="宋体" w:hint="eastAsia"/>
          <w:bCs/>
          <w:sz w:val="24"/>
        </w:rPr>
        <w:t>的通知》（</w:t>
      </w:r>
      <w:proofErr w:type="gramStart"/>
      <w:r w:rsidRPr="00AA323E">
        <w:rPr>
          <w:rFonts w:ascii="宋体" w:hAnsi="宋体" w:hint="eastAsia"/>
          <w:bCs/>
          <w:sz w:val="24"/>
        </w:rPr>
        <w:t>渝建管</w:t>
      </w:r>
      <w:proofErr w:type="gramEnd"/>
      <w:r w:rsidRPr="00AA323E">
        <w:rPr>
          <w:rFonts w:ascii="宋体" w:hAnsi="宋体" w:hint="eastAsia"/>
          <w:bCs/>
          <w:sz w:val="24"/>
        </w:rPr>
        <w:t>〔</w:t>
      </w:r>
      <w:r w:rsidRPr="00AA323E">
        <w:rPr>
          <w:rFonts w:ascii="宋体" w:hAnsi="宋体" w:hint="eastAsia"/>
          <w:bCs/>
          <w:sz w:val="24"/>
        </w:rPr>
        <w:t>2024</w:t>
      </w:r>
      <w:r w:rsidRPr="00AA323E">
        <w:rPr>
          <w:rFonts w:ascii="宋体" w:hAnsi="宋体" w:hint="eastAsia"/>
          <w:bCs/>
          <w:sz w:val="24"/>
        </w:rPr>
        <w:t>〕</w:t>
      </w:r>
      <w:r w:rsidRPr="00AA323E">
        <w:rPr>
          <w:rFonts w:ascii="宋体" w:hAnsi="宋体" w:hint="eastAsia"/>
          <w:bCs/>
          <w:sz w:val="24"/>
        </w:rPr>
        <w:t>38</w:t>
      </w:r>
      <w:r w:rsidRPr="00AA323E">
        <w:rPr>
          <w:rFonts w:ascii="宋体" w:hAnsi="宋体" w:hint="eastAsia"/>
          <w:bCs/>
          <w:sz w:val="24"/>
        </w:rPr>
        <w:t>号）等相关配套规定标准据实结算。评定不合格</w:t>
      </w:r>
      <w:proofErr w:type="gramStart"/>
      <w:r w:rsidRPr="00AA323E">
        <w:rPr>
          <w:rFonts w:ascii="宋体" w:hAnsi="宋体" w:hint="eastAsia"/>
          <w:bCs/>
          <w:sz w:val="24"/>
        </w:rPr>
        <w:t>不</w:t>
      </w:r>
      <w:proofErr w:type="gramEnd"/>
      <w:r w:rsidRPr="00AA323E">
        <w:rPr>
          <w:rFonts w:ascii="宋体" w:hAnsi="宋体" w:hint="eastAsia"/>
          <w:bCs/>
          <w:sz w:val="24"/>
        </w:rPr>
        <w:t>计费。</w:t>
      </w:r>
    </w:p>
    <w:p w14:paraId="0D1ECB2F"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w:t>
      </w:r>
      <w:r w:rsidRPr="00AA323E">
        <w:rPr>
          <w:rFonts w:ascii="宋体" w:hAnsi="宋体" w:hint="eastAsia"/>
          <w:bCs/>
          <w:sz w:val="24"/>
        </w:rPr>
        <w:t>6</w:t>
      </w:r>
      <w:r w:rsidRPr="00AA323E">
        <w:rPr>
          <w:rFonts w:ascii="宋体" w:hAnsi="宋体" w:hint="eastAsia"/>
          <w:bCs/>
          <w:sz w:val="24"/>
        </w:rPr>
        <w:t>）</w:t>
      </w:r>
      <w:proofErr w:type="gramStart"/>
      <w:r w:rsidRPr="00AA323E">
        <w:rPr>
          <w:rFonts w:ascii="宋体" w:hAnsi="宋体" w:hint="eastAsia"/>
          <w:bCs/>
          <w:sz w:val="24"/>
        </w:rPr>
        <w:t>规</w:t>
      </w:r>
      <w:proofErr w:type="gramEnd"/>
      <w:r w:rsidRPr="00AA323E">
        <w:rPr>
          <w:rFonts w:ascii="宋体" w:hAnsi="宋体" w:hint="eastAsia"/>
          <w:bCs/>
          <w:sz w:val="24"/>
        </w:rPr>
        <w:t>费：按投标费率结算，若中标人的报价中</w:t>
      </w:r>
      <w:proofErr w:type="gramStart"/>
      <w:r w:rsidRPr="00AA323E">
        <w:rPr>
          <w:rFonts w:ascii="宋体" w:hAnsi="宋体" w:hint="eastAsia"/>
          <w:bCs/>
          <w:sz w:val="24"/>
        </w:rPr>
        <w:t>规</w:t>
      </w:r>
      <w:proofErr w:type="gramEnd"/>
      <w:r w:rsidRPr="00AA323E">
        <w:rPr>
          <w:rFonts w:ascii="宋体" w:hAnsi="宋体" w:hint="eastAsia"/>
          <w:bCs/>
          <w:sz w:val="24"/>
        </w:rPr>
        <w:t>费费率高于规定费率，则以规定费率结算。</w:t>
      </w:r>
    </w:p>
    <w:p w14:paraId="71658FE8"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w:t>
      </w:r>
      <w:r w:rsidRPr="00AA323E">
        <w:rPr>
          <w:rFonts w:ascii="宋体" w:hAnsi="宋体" w:hint="eastAsia"/>
          <w:bCs/>
          <w:sz w:val="24"/>
        </w:rPr>
        <w:t>7</w:t>
      </w:r>
      <w:r w:rsidRPr="00AA323E">
        <w:rPr>
          <w:rFonts w:ascii="宋体" w:hAnsi="宋体" w:hint="eastAsia"/>
          <w:bCs/>
          <w:sz w:val="24"/>
        </w:rPr>
        <w:t>）税金：增值税计税方法由招标人依据国家税法规定选择一般计税法</w:t>
      </w:r>
      <w:r w:rsidRPr="00AA323E">
        <w:rPr>
          <w:rFonts w:ascii="宋体" w:hAnsi="宋体" w:hint="eastAsia"/>
          <w:bCs/>
          <w:sz w:val="24"/>
        </w:rPr>
        <w:t>.</w:t>
      </w:r>
    </w:p>
    <w:p w14:paraId="604E9C35"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w:t>
      </w:r>
      <w:r w:rsidRPr="00AA323E">
        <w:rPr>
          <w:rFonts w:ascii="宋体" w:hAnsi="宋体" w:hint="eastAsia"/>
          <w:bCs/>
          <w:sz w:val="24"/>
        </w:rPr>
        <w:t>8</w:t>
      </w:r>
      <w:r w:rsidRPr="00AA323E">
        <w:rPr>
          <w:rFonts w:ascii="宋体" w:hAnsi="宋体" w:hint="eastAsia"/>
          <w:bCs/>
          <w:sz w:val="24"/>
        </w:rPr>
        <w:t>）招标人要求中标人完成合同以外施工范围内或施工范围</w:t>
      </w:r>
      <w:proofErr w:type="gramStart"/>
      <w:r w:rsidRPr="00AA323E">
        <w:rPr>
          <w:rFonts w:ascii="宋体" w:hAnsi="宋体" w:hint="eastAsia"/>
          <w:bCs/>
          <w:sz w:val="24"/>
        </w:rPr>
        <w:t>外但与本施工</w:t>
      </w:r>
      <w:proofErr w:type="gramEnd"/>
      <w:r w:rsidRPr="00AA323E">
        <w:rPr>
          <w:rFonts w:ascii="宋体" w:hAnsi="宋体" w:hint="eastAsia"/>
          <w:bCs/>
          <w:sz w:val="24"/>
        </w:rPr>
        <w:t>项目有密切关系的零星项目，中标人应接受招标人施工要求，并向招标人提出工程量签证。</w:t>
      </w:r>
    </w:p>
    <w:p w14:paraId="42CB90DE"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 xml:space="preserve">3. </w:t>
      </w:r>
      <w:r w:rsidRPr="00AA323E">
        <w:rPr>
          <w:rFonts w:ascii="宋体" w:hAnsi="宋体" w:hint="eastAsia"/>
          <w:bCs/>
          <w:sz w:val="24"/>
        </w:rPr>
        <w:t>本工程所需材料、设备（暂估价、暂列金额除外）由投标人自行承担材料、设备价格涨跌风险，成交后不作调整。</w:t>
      </w:r>
    </w:p>
    <w:p w14:paraId="168178E8" w14:textId="77777777" w:rsidR="00155542" w:rsidRPr="00AA323E" w:rsidRDefault="009B7733">
      <w:pPr>
        <w:snapToGrid w:val="0"/>
        <w:spacing w:line="400" w:lineRule="exact"/>
        <w:ind w:firstLine="540"/>
        <w:rPr>
          <w:rFonts w:ascii="宋体" w:hAnsi="宋体" w:hint="eastAsia"/>
          <w:b/>
          <w:sz w:val="24"/>
        </w:rPr>
      </w:pPr>
      <w:r w:rsidRPr="00AA323E">
        <w:rPr>
          <w:rFonts w:ascii="宋体" w:hAnsi="宋体" w:hint="eastAsia"/>
          <w:b/>
          <w:sz w:val="24"/>
        </w:rPr>
        <w:t>四、履约担保</w:t>
      </w:r>
    </w:p>
    <w:p w14:paraId="0008111C" w14:textId="77777777" w:rsidR="00155542" w:rsidRPr="00AA323E" w:rsidRDefault="009B7733">
      <w:pPr>
        <w:snapToGrid w:val="0"/>
        <w:spacing w:line="400" w:lineRule="exact"/>
        <w:ind w:firstLineChars="200" w:firstLine="480"/>
        <w:rPr>
          <w:rFonts w:ascii="宋体" w:hAnsi="宋体" w:hint="eastAsia"/>
          <w:bCs/>
          <w:sz w:val="24"/>
        </w:rPr>
      </w:pPr>
      <w:r w:rsidRPr="00AA323E">
        <w:rPr>
          <w:rFonts w:ascii="宋体" w:hAnsi="宋体" w:hint="eastAsia"/>
          <w:bCs/>
          <w:sz w:val="24"/>
        </w:rPr>
        <w:t>1</w:t>
      </w:r>
      <w:r w:rsidRPr="00AA323E">
        <w:rPr>
          <w:rFonts w:ascii="宋体" w:hAnsi="宋体" w:hint="eastAsia"/>
          <w:bCs/>
          <w:sz w:val="24"/>
        </w:rPr>
        <w:t>、担保金额：履约担保金为成交金额的</w:t>
      </w:r>
      <w:r w:rsidRPr="00AA323E">
        <w:rPr>
          <w:rFonts w:ascii="宋体" w:hAnsi="宋体" w:hint="eastAsia"/>
          <w:bCs/>
          <w:sz w:val="24"/>
        </w:rPr>
        <w:t>10%</w:t>
      </w:r>
      <w:r w:rsidRPr="00AA323E">
        <w:rPr>
          <w:rFonts w:ascii="宋体" w:hAnsi="宋体" w:hint="eastAsia"/>
          <w:bCs/>
          <w:sz w:val="24"/>
        </w:rPr>
        <w:t>。（注明水库监控履约担保金）</w:t>
      </w:r>
    </w:p>
    <w:p w14:paraId="508514D2" w14:textId="77777777" w:rsidR="00155542" w:rsidRPr="00AA323E" w:rsidRDefault="009B7733">
      <w:pPr>
        <w:snapToGrid w:val="0"/>
        <w:spacing w:line="400" w:lineRule="exact"/>
        <w:ind w:firstLineChars="200" w:firstLine="480"/>
        <w:rPr>
          <w:rFonts w:ascii="宋体" w:hAnsi="宋体" w:hint="eastAsia"/>
          <w:bCs/>
          <w:sz w:val="24"/>
        </w:rPr>
      </w:pPr>
      <w:r w:rsidRPr="00AA323E">
        <w:rPr>
          <w:rFonts w:ascii="宋体" w:hAnsi="宋体" w:hint="eastAsia"/>
          <w:bCs/>
          <w:sz w:val="24"/>
        </w:rPr>
        <w:t>2</w:t>
      </w:r>
      <w:r w:rsidRPr="00AA323E">
        <w:rPr>
          <w:rFonts w:ascii="宋体" w:hAnsi="宋体" w:hint="eastAsia"/>
          <w:bCs/>
          <w:sz w:val="24"/>
        </w:rPr>
        <w:t>、担保形式：现金，对公账户转账。</w:t>
      </w:r>
    </w:p>
    <w:p w14:paraId="1C7C983B" w14:textId="77777777" w:rsidR="00155542" w:rsidRPr="00AA323E" w:rsidRDefault="009B7733">
      <w:pPr>
        <w:snapToGrid w:val="0"/>
        <w:spacing w:line="400" w:lineRule="exact"/>
        <w:ind w:firstLineChars="200" w:firstLine="480"/>
        <w:rPr>
          <w:rFonts w:ascii="宋体" w:hAnsi="宋体" w:hint="eastAsia"/>
          <w:bCs/>
          <w:sz w:val="24"/>
        </w:rPr>
      </w:pPr>
      <w:r w:rsidRPr="00AA323E">
        <w:rPr>
          <w:rFonts w:ascii="宋体" w:hAnsi="宋体" w:hint="eastAsia"/>
          <w:bCs/>
          <w:sz w:val="24"/>
        </w:rPr>
        <w:t>3</w:t>
      </w:r>
      <w:r w:rsidRPr="00AA323E">
        <w:rPr>
          <w:rFonts w:ascii="宋体" w:hAnsi="宋体" w:hint="eastAsia"/>
          <w:bCs/>
          <w:sz w:val="24"/>
        </w:rPr>
        <w:t>、递交时间：签订合同前。</w:t>
      </w:r>
    </w:p>
    <w:p w14:paraId="72E8CBAC" w14:textId="77777777" w:rsidR="00155542" w:rsidRPr="00AA323E" w:rsidRDefault="009B7733">
      <w:pPr>
        <w:snapToGrid w:val="0"/>
        <w:spacing w:line="400" w:lineRule="exact"/>
        <w:ind w:firstLineChars="200" w:firstLine="480"/>
        <w:rPr>
          <w:rFonts w:ascii="宋体" w:hAnsi="宋体" w:hint="eastAsia"/>
          <w:bCs/>
          <w:sz w:val="24"/>
        </w:rPr>
      </w:pPr>
      <w:r w:rsidRPr="00AA323E">
        <w:rPr>
          <w:rFonts w:ascii="宋体" w:hAnsi="宋体" w:hint="eastAsia"/>
          <w:bCs/>
          <w:sz w:val="24"/>
        </w:rPr>
        <w:lastRenderedPageBreak/>
        <w:t>4</w:t>
      </w:r>
      <w:r w:rsidRPr="00AA323E">
        <w:rPr>
          <w:rFonts w:ascii="宋体" w:hAnsi="宋体" w:hint="eastAsia"/>
          <w:bCs/>
          <w:sz w:val="24"/>
        </w:rPr>
        <w:t>、退还时间：全部供货安装完成并经验收合格后，中标人向招标人提供网上银行回执单及收据、履约担保金退换申请后</w:t>
      </w:r>
      <w:r w:rsidRPr="00AA323E">
        <w:rPr>
          <w:rFonts w:ascii="宋体" w:hAnsi="宋体" w:hint="eastAsia"/>
          <w:bCs/>
          <w:sz w:val="24"/>
        </w:rPr>
        <w:t>,</w:t>
      </w:r>
      <w:r w:rsidRPr="00AA323E">
        <w:rPr>
          <w:rFonts w:ascii="宋体" w:hAnsi="宋体" w:hint="eastAsia"/>
          <w:bCs/>
          <w:sz w:val="24"/>
        </w:rPr>
        <w:t>招标人向中标人基本账户一次性无息退还履约担保金。</w:t>
      </w:r>
    </w:p>
    <w:p w14:paraId="67DA872F" w14:textId="77777777" w:rsidR="00155542" w:rsidRPr="00AA323E" w:rsidRDefault="009B7733">
      <w:pPr>
        <w:snapToGrid w:val="0"/>
        <w:spacing w:line="400" w:lineRule="exact"/>
        <w:ind w:firstLine="540"/>
        <w:rPr>
          <w:rFonts w:ascii="宋体" w:hAnsi="宋体" w:hint="eastAsia"/>
          <w:b/>
          <w:sz w:val="24"/>
        </w:rPr>
      </w:pPr>
      <w:r w:rsidRPr="00AA323E">
        <w:rPr>
          <w:rFonts w:ascii="宋体" w:hAnsi="宋体" w:hint="eastAsia"/>
          <w:b/>
          <w:sz w:val="24"/>
        </w:rPr>
        <w:t>五、付款方式</w:t>
      </w:r>
    </w:p>
    <w:p w14:paraId="45810019"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1</w:t>
      </w:r>
      <w:r w:rsidRPr="00AA323E">
        <w:rPr>
          <w:rFonts w:ascii="宋体" w:hAnsi="宋体" w:hint="eastAsia"/>
          <w:bCs/>
          <w:sz w:val="24"/>
        </w:rPr>
        <w:t>、本工程无预付款，成交</w:t>
      </w:r>
      <w:proofErr w:type="gramStart"/>
      <w:r w:rsidRPr="00AA323E">
        <w:rPr>
          <w:rFonts w:ascii="宋体" w:hAnsi="宋体" w:hint="eastAsia"/>
          <w:bCs/>
          <w:sz w:val="24"/>
        </w:rPr>
        <w:t>人设备</w:t>
      </w:r>
      <w:proofErr w:type="gramEnd"/>
      <w:r w:rsidRPr="00AA323E">
        <w:rPr>
          <w:rFonts w:ascii="宋体" w:hAnsi="宋体" w:hint="eastAsia"/>
          <w:bCs/>
          <w:sz w:val="24"/>
        </w:rPr>
        <w:t>到场并安装完成并正常试运行</w:t>
      </w:r>
      <w:r w:rsidRPr="00AA323E">
        <w:rPr>
          <w:rFonts w:ascii="宋体" w:hAnsi="宋体" w:hint="eastAsia"/>
          <w:bCs/>
          <w:sz w:val="24"/>
        </w:rPr>
        <w:t>1</w:t>
      </w:r>
      <w:r w:rsidRPr="00AA323E">
        <w:rPr>
          <w:rFonts w:ascii="宋体" w:hAnsi="宋体" w:hint="eastAsia"/>
          <w:bCs/>
          <w:sz w:val="24"/>
        </w:rPr>
        <w:t>周后支付至合同金额的</w:t>
      </w:r>
      <w:r w:rsidRPr="00AA323E">
        <w:rPr>
          <w:rFonts w:ascii="宋体" w:hAnsi="宋体" w:hint="eastAsia"/>
          <w:bCs/>
          <w:sz w:val="24"/>
        </w:rPr>
        <w:t>50%</w:t>
      </w:r>
      <w:r w:rsidRPr="00AA323E">
        <w:rPr>
          <w:rFonts w:ascii="宋体" w:hAnsi="宋体" w:hint="eastAsia"/>
          <w:bCs/>
          <w:sz w:val="24"/>
        </w:rPr>
        <w:t>，验收合格后成交人报送结算资料给甲方，由甲方组织审核后，支付至审定金额的</w:t>
      </w:r>
      <w:r w:rsidRPr="00AA323E">
        <w:rPr>
          <w:rFonts w:ascii="宋体" w:hAnsi="宋体" w:hint="eastAsia"/>
          <w:bCs/>
          <w:sz w:val="24"/>
        </w:rPr>
        <w:t>97%</w:t>
      </w:r>
      <w:r w:rsidRPr="00AA323E">
        <w:rPr>
          <w:rFonts w:ascii="宋体" w:hAnsi="宋体" w:hint="eastAsia"/>
          <w:bCs/>
          <w:sz w:val="24"/>
        </w:rPr>
        <w:t>，剩余价款在二年质保期满无质量问题后一次性无息支付。</w:t>
      </w:r>
    </w:p>
    <w:p w14:paraId="00ED99C0"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2</w:t>
      </w:r>
      <w:r w:rsidRPr="00AA323E">
        <w:rPr>
          <w:rFonts w:ascii="宋体" w:hAnsi="宋体" w:hint="eastAsia"/>
          <w:bCs/>
          <w:sz w:val="24"/>
        </w:rPr>
        <w:t>、支付需要的资料（增值税专用发票）。</w:t>
      </w:r>
    </w:p>
    <w:p w14:paraId="363005FC" w14:textId="77777777" w:rsidR="00155542" w:rsidRPr="00AA323E" w:rsidRDefault="009B7733">
      <w:pPr>
        <w:snapToGrid w:val="0"/>
        <w:spacing w:line="400" w:lineRule="exact"/>
        <w:ind w:firstLine="540"/>
        <w:rPr>
          <w:rFonts w:ascii="宋体" w:hAnsi="宋体" w:hint="eastAsia"/>
          <w:b/>
          <w:sz w:val="24"/>
        </w:rPr>
      </w:pPr>
      <w:r w:rsidRPr="00AA323E">
        <w:rPr>
          <w:rFonts w:ascii="宋体" w:hAnsi="宋体" w:hint="eastAsia"/>
          <w:b/>
          <w:sz w:val="24"/>
        </w:rPr>
        <w:t>六、知识产权</w:t>
      </w:r>
    </w:p>
    <w:p w14:paraId="6B6266F8"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招标人在中华人民共和国境内使用中标人提供的货物及服务时免受第三方提出的侵犯其专利权或其它知识产权的起诉。如果第三方提出侵权指控，中标人应承担由此而引起的一切法律责任和费用。</w:t>
      </w:r>
    </w:p>
    <w:p w14:paraId="391515E8" w14:textId="77777777" w:rsidR="00155542" w:rsidRPr="00AA323E" w:rsidRDefault="009B7733">
      <w:pPr>
        <w:snapToGrid w:val="0"/>
        <w:spacing w:line="400" w:lineRule="exact"/>
        <w:ind w:firstLine="540"/>
        <w:rPr>
          <w:rFonts w:ascii="宋体" w:hAnsi="宋体" w:hint="eastAsia"/>
          <w:b/>
          <w:sz w:val="24"/>
        </w:rPr>
      </w:pPr>
      <w:r w:rsidRPr="00AA323E">
        <w:rPr>
          <w:rFonts w:ascii="宋体" w:hAnsi="宋体" w:hint="eastAsia"/>
          <w:b/>
          <w:sz w:val="24"/>
        </w:rPr>
        <w:t>七、培训</w:t>
      </w:r>
    </w:p>
    <w:p w14:paraId="78F628A3" w14:textId="77777777" w:rsidR="00155542" w:rsidRPr="00AA323E" w:rsidRDefault="009B7733">
      <w:pPr>
        <w:snapToGrid w:val="0"/>
        <w:spacing w:line="400" w:lineRule="exact"/>
        <w:ind w:firstLine="540"/>
        <w:rPr>
          <w:rFonts w:ascii="宋体" w:hAnsi="宋体" w:hint="eastAsia"/>
          <w:bCs/>
          <w:sz w:val="24"/>
        </w:rPr>
      </w:pPr>
      <w:r w:rsidRPr="00AA323E">
        <w:rPr>
          <w:rFonts w:ascii="宋体" w:hAnsi="宋体" w:hint="eastAsia"/>
          <w:bCs/>
          <w:sz w:val="24"/>
        </w:rPr>
        <w:t>中标人须提供对设备设施的操作培训，使相关使用人员能够正常操作相关设备。</w:t>
      </w:r>
    </w:p>
    <w:p w14:paraId="168200BC" w14:textId="77777777" w:rsidR="00155542" w:rsidRPr="00AA323E" w:rsidRDefault="009B7733">
      <w:pPr>
        <w:snapToGrid w:val="0"/>
        <w:spacing w:line="400" w:lineRule="exact"/>
        <w:ind w:firstLine="540"/>
        <w:rPr>
          <w:rFonts w:ascii="宋体" w:hAnsi="宋体" w:hint="eastAsia"/>
          <w:b/>
          <w:sz w:val="24"/>
        </w:rPr>
      </w:pPr>
      <w:r w:rsidRPr="00AA323E">
        <w:rPr>
          <w:rFonts w:ascii="宋体" w:hAnsi="宋体" w:hint="eastAsia"/>
          <w:b/>
          <w:sz w:val="24"/>
        </w:rPr>
        <w:t>八、其他</w:t>
      </w:r>
    </w:p>
    <w:p w14:paraId="1462E82B" w14:textId="77777777" w:rsidR="00155542" w:rsidRPr="00AA323E" w:rsidRDefault="009B7733">
      <w:pPr>
        <w:snapToGrid w:val="0"/>
        <w:spacing w:line="400" w:lineRule="exact"/>
        <w:ind w:firstLine="540"/>
        <w:rPr>
          <w:rFonts w:ascii="宋体" w:hAnsi="宋体" w:hint="eastAsia"/>
          <w:bCs/>
          <w:sz w:val="24"/>
          <w:szCs w:val="24"/>
        </w:rPr>
      </w:pPr>
      <w:r w:rsidRPr="00AA323E">
        <w:rPr>
          <w:rFonts w:ascii="宋体" w:hAnsi="宋体" w:hint="eastAsia"/>
          <w:bCs/>
          <w:sz w:val="24"/>
        </w:rPr>
        <w:t>其他未尽事宜由供需双方在采购合同中详细约定。</w:t>
      </w:r>
    </w:p>
    <w:p w14:paraId="3171721E" w14:textId="77777777" w:rsidR="00155542" w:rsidRPr="00AA323E" w:rsidRDefault="00155542">
      <w:pPr>
        <w:spacing w:line="500" w:lineRule="exact"/>
        <w:ind w:firstLineChars="250" w:firstLine="600"/>
        <w:rPr>
          <w:rFonts w:ascii="宋体" w:hAnsi="宋体" w:hint="eastAsia"/>
          <w:sz w:val="24"/>
          <w:szCs w:val="28"/>
        </w:rPr>
      </w:pPr>
    </w:p>
    <w:p w14:paraId="6833C116" w14:textId="77777777" w:rsidR="00155542" w:rsidRPr="00AA323E" w:rsidRDefault="009B7733">
      <w:pPr>
        <w:spacing w:line="500" w:lineRule="exact"/>
        <w:ind w:firstLineChars="250" w:firstLine="600"/>
        <w:rPr>
          <w:rFonts w:ascii="宋体" w:hAnsi="宋体" w:hint="eastAsia"/>
          <w:sz w:val="24"/>
          <w:szCs w:val="28"/>
        </w:rPr>
      </w:pPr>
      <w:r w:rsidRPr="00AA323E">
        <w:rPr>
          <w:rFonts w:ascii="宋体" w:hAnsi="宋体" w:hint="eastAsia"/>
          <w:sz w:val="24"/>
          <w:szCs w:val="28"/>
        </w:rPr>
        <w:t>投标人：</w:t>
      </w:r>
      <w:r w:rsidRPr="00AA323E">
        <w:rPr>
          <w:rFonts w:ascii="宋体" w:hAnsi="宋体" w:hint="eastAsia"/>
          <w:sz w:val="24"/>
          <w:szCs w:val="28"/>
        </w:rPr>
        <w:t xml:space="preserve">                          </w:t>
      </w:r>
      <w:r w:rsidRPr="00AA323E">
        <w:rPr>
          <w:rFonts w:ascii="宋体" w:hAnsi="宋体" w:hint="eastAsia"/>
          <w:sz w:val="24"/>
          <w:szCs w:val="24"/>
        </w:rPr>
        <w:t>法定代表人（或其授权代表）</w:t>
      </w:r>
      <w:r w:rsidRPr="00AA323E">
        <w:rPr>
          <w:rFonts w:ascii="宋体" w:hAnsi="宋体" w:hint="eastAsia"/>
          <w:sz w:val="24"/>
          <w:szCs w:val="28"/>
        </w:rPr>
        <w:t>：</w:t>
      </w:r>
    </w:p>
    <w:p w14:paraId="2483612E" w14:textId="77777777" w:rsidR="00155542" w:rsidRPr="00AA323E" w:rsidRDefault="009B7733">
      <w:pPr>
        <w:spacing w:line="500" w:lineRule="exact"/>
        <w:rPr>
          <w:rFonts w:ascii="宋体" w:hAnsi="宋体" w:hint="eastAsia"/>
          <w:sz w:val="24"/>
          <w:szCs w:val="28"/>
        </w:rPr>
      </w:pPr>
      <w:r w:rsidRPr="00AA323E">
        <w:rPr>
          <w:rFonts w:ascii="宋体" w:hAnsi="宋体" w:hint="eastAsia"/>
          <w:sz w:val="24"/>
          <w:szCs w:val="28"/>
        </w:rPr>
        <w:t xml:space="preserve">    </w:t>
      </w:r>
    </w:p>
    <w:p w14:paraId="5F33E2AC" w14:textId="77777777" w:rsidR="00155542" w:rsidRPr="00AA323E" w:rsidRDefault="009B7733">
      <w:pPr>
        <w:spacing w:line="500" w:lineRule="exact"/>
        <w:ind w:firstLineChars="150" w:firstLine="360"/>
        <w:rPr>
          <w:rFonts w:ascii="宋体" w:hAnsi="宋体" w:hint="eastAsia"/>
          <w:sz w:val="24"/>
          <w:szCs w:val="28"/>
        </w:rPr>
      </w:pPr>
      <w:r w:rsidRPr="00AA323E">
        <w:rPr>
          <w:rFonts w:ascii="宋体" w:hAnsi="宋体" w:hint="eastAsia"/>
          <w:sz w:val="24"/>
          <w:szCs w:val="28"/>
        </w:rPr>
        <w:t>（投标人公章）</w:t>
      </w:r>
      <w:r w:rsidRPr="00AA323E">
        <w:rPr>
          <w:rFonts w:ascii="宋体" w:hAnsi="宋体" w:hint="eastAsia"/>
          <w:sz w:val="24"/>
          <w:szCs w:val="28"/>
        </w:rPr>
        <w:t xml:space="preserve">                                     </w:t>
      </w:r>
      <w:r w:rsidRPr="00AA323E">
        <w:rPr>
          <w:rFonts w:ascii="宋体" w:hAnsi="宋体" w:hint="eastAsia"/>
          <w:sz w:val="24"/>
          <w:szCs w:val="28"/>
        </w:rPr>
        <w:t>（签署或盖章）</w:t>
      </w:r>
    </w:p>
    <w:p w14:paraId="648BCCD4" w14:textId="77777777" w:rsidR="00155542" w:rsidRPr="00AA323E" w:rsidRDefault="009B7733">
      <w:pPr>
        <w:tabs>
          <w:tab w:val="left" w:pos="6300"/>
        </w:tabs>
        <w:snapToGrid w:val="0"/>
        <w:spacing w:line="500" w:lineRule="exact"/>
        <w:ind w:firstLine="570"/>
        <w:rPr>
          <w:rFonts w:ascii="宋体" w:hAnsi="宋体" w:hint="eastAsia"/>
          <w:sz w:val="24"/>
        </w:rPr>
      </w:pPr>
      <w:r w:rsidRPr="00AA323E">
        <w:rPr>
          <w:rFonts w:ascii="宋体" w:hAnsi="宋体" w:hint="eastAsia"/>
          <w:sz w:val="24"/>
          <w:szCs w:val="28"/>
        </w:rPr>
        <w:t xml:space="preserve">                                                  </w:t>
      </w:r>
      <w:r w:rsidRPr="00AA323E">
        <w:rPr>
          <w:rFonts w:ascii="宋体" w:hAnsi="宋体" w:hint="eastAsia"/>
          <w:sz w:val="24"/>
          <w:szCs w:val="28"/>
        </w:rPr>
        <w:t>年</w:t>
      </w:r>
      <w:r w:rsidRPr="00AA323E">
        <w:rPr>
          <w:rFonts w:ascii="宋体" w:hAnsi="宋体" w:hint="eastAsia"/>
          <w:sz w:val="24"/>
          <w:szCs w:val="28"/>
        </w:rPr>
        <w:t xml:space="preserve">     </w:t>
      </w:r>
      <w:r w:rsidRPr="00AA323E">
        <w:rPr>
          <w:rFonts w:ascii="宋体" w:hAnsi="宋体" w:hint="eastAsia"/>
          <w:sz w:val="24"/>
          <w:szCs w:val="28"/>
        </w:rPr>
        <w:t>月</w:t>
      </w:r>
      <w:r w:rsidRPr="00AA323E">
        <w:rPr>
          <w:rFonts w:ascii="宋体" w:hAnsi="宋体" w:hint="eastAsia"/>
          <w:sz w:val="24"/>
          <w:szCs w:val="28"/>
        </w:rPr>
        <w:t xml:space="preserve">     </w:t>
      </w:r>
      <w:r w:rsidRPr="00AA323E">
        <w:rPr>
          <w:rFonts w:ascii="宋体" w:hAnsi="宋体" w:hint="eastAsia"/>
          <w:sz w:val="24"/>
          <w:szCs w:val="28"/>
        </w:rPr>
        <w:t>日</w:t>
      </w:r>
    </w:p>
    <w:p w14:paraId="623DD3E1" w14:textId="77777777" w:rsidR="00155542" w:rsidRPr="00AA323E" w:rsidRDefault="00155542">
      <w:pPr>
        <w:tabs>
          <w:tab w:val="left" w:pos="6300"/>
        </w:tabs>
        <w:snapToGrid w:val="0"/>
        <w:spacing w:line="480" w:lineRule="exact"/>
        <w:ind w:firstLineChars="200" w:firstLine="480"/>
        <w:rPr>
          <w:rFonts w:ascii="宋体" w:hAnsi="宋体" w:hint="eastAsia"/>
          <w:sz w:val="24"/>
          <w:szCs w:val="24"/>
        </w:rPr>
      </w:pPr>
    </w:p>
    <w:p w14:paraId="78F64A08" w14:textId="77777777" w:rsidR="00155542" w:rsidRPr="00AA323E" w:rsidRDefault="009B7733">
      <w:pPr>
        <w:tabs>
          <w:tab w:val="left" w:pos="6300"/>
        </w:tabs>
        <w:snapToGrid w:val="0"/>
        <w:spacing w:line="480" w:lineRule="exact"/>
        <w:ind w:firstLineChars="200" w:firstLine="480"/>
        <w:rPr>
          <w:rFonts w:ascii="宋体" w:hAnsi="宋体" w:hint="eastAsia"/>
          <w:sz w:val="24"/>
          <w:szCs w:val="24"/>
        </w:rPr>
      </w:pPr>
      <w:r w:rsidRPr="00AA323E">
        <w:rPr>
          <w:rFonts w:ascii="宋体" w:hAnsi="宋体" w:hint="eastAsia"/>
          <w:sz w:val="24"/>
          <w:szCs w:val="24"/>
        </w:rPr>
        <w:br w:type="page"/>
      </w:r>
      <w:r w:rsidRPr="00AA323E">
        <w:rPr>
          <w:rFonts w:ascii="宋体" w:hAnsi="宋体" w:hint="eastAsia"/>
          <w:sz w:val="24"/>
          <w:szCs w:val="24"/>
        </w:rPr>
        <w:lastRenderedPageBreak/>
        <w:t>（二）其它优惠服务承诺（格式自定）</w:t>
      </w:r>
    </w:p>
    <w:p w14:paraId="1B83194F" w14:textId="77777777" w:rsidR="00155542" w:rsidRPr="00AA323E" w:rsidRDefault="00155542">
      <w:pPr>
        <w:tabs>
          <w:tab w:val="left" w:pos="6300"/>
        </w:tabs>
        <w:snapToGrid w:val="0"/>
        <w:spacing w:line="480" w:lineRule="exact"/>
        <w:ind w:firstLineChars="200" w:firstLine="480"/>
        <w:rPr>
          <w:rFonts w:ascii="宋体" w:hAnsi="宋体" w:hint="eastAsia"/>
          <w:sz w:val="24"/>
          <w:szCs w:val="24"/>
        </w:rPr>
      </w:pPr>
    </w:p>
    <w:p w14:paraId="0F6E9DAE" w14:textId="77777777" w:rsidR="00155542" w:rsidRPr="00AA323E" w:rsidRDefault="009B7733">
      <w:pPr>
        <w:pStyle w:val="23"/>
        <w:adjustRightInd w:val="0"/>
        <w:snapToGrid w:val="0"/>
        <w:spacing w:before="0" w:after="0" w:line="400" w:lineRule="exact"/>
        <w:ind w:firstLineChars="200" w:firstLine="482"/>
        <w:rPr>
          <w:rFonts w:ascii="宋体" w:eastAsia="宋体" w:hAnsi="宋体" w:hint="eastAsia"/>
          <w:sz w:val="24"/>
        </w:rPr>
      </w:pPr>
      <w:r w:rsidRPr="00AA323E">
        <w:rPr>
          <w:rFonts w:ascii="宋体" w:eastAsia="宋体" w:hAnsi="宋体"/>
          <w:sz w:val="24"/>
          <w:szCs w:val="24"/>
        </w:rPr>
        <w:br w:type="page"/>
      </w:r>
      <w:bookmarkStart w:id="332" w:name="_Toc21793"/>
      <w:bookmarkStart w:id="333" w:name="_Toc2082"/>
      <w:bookmarkStart w:id="334" w:name="_Toc21520"/>
      <w:bookmarkStart w:id="335" w:name="_Toc106034811"/>
      <w:bookmarkStart w:id="336" w:name="_Toc20162"/>
      <w:bookmarkStart w:id="337" w:name="_Toc65660382"/>
      <w:bookmarkStart w:id="338" w:name="_Toc215158882"/>
      <w:r w:rsidRPr="00AA323E">
        <w:rPr>
          <w:rFonts w:ascii="宋体" w:eastAsia="宋体" w:hAnsi="宋体" w:hint="eastAsia"/>
          <w:sz w:val="24"/>
        </w:rPr>
        <w:lastRenderedPageBreak/>
        <w:t>四、</w:t>
      </w:r>
      <w:bookmarkEnd w:id="329"/>
      <w:bookmarkEnd w:id="330"/>
      <w:bookmarkEnd w:id="331"/>
      <w:r w:rsidRPr="00AA323E">
        <w:rPr>
          <w:rFonts w:ascii="宋体" w:eastAsia="宋体" w:hAnsi="宋体" w:hint="eastAsia"/>
          <w:sz w:val="24"/>
        </w:rPr>
        <w:t>资格条件及其他</w:t>
      </w:r>
      <w:bookmarkStart w:id="339" w:name="_Toc313888363"/>
      <w:bookmarkStart w:id="340" w:name="_Toc342913422"/>
      <w:bookmarkStart w:id="341" w:name="_Toc313008359"/>
      <w:bookmarkEnd w:id="332"/>
      <w:bookmarkEnd w:id="333"/>
      <w:bookmarkEnd w:id="334"/>
      <w:bookmarkEnd w:id="335"/>
      <w:bookmarkEnd w:id="336"/>
      <w:bookmarkEnd w:id="337"/>
      <w:bookmarkEnd w:id="338"/>
    </w:p>
    <w:p w14:paraId="21A3D59C" w14:textId="77777777" w:rsidR="00155542" w:rsidRPr="00AA323E" w:rsidRDefault="009B7733">
      <w:pPr>
        <w:spacing w:line="400" w:lineRule="exact"/>
        <w:ind w:firstLineChars="200" w:firstLine="480"/>
        <w:rPr>
          <w:rFonts w:ascii="宋体" w:hAnsi="宋体" w:hint="eastAsia"/>
          <w:sz w:val="24"/>
          <w:szCs w:val="24"/>
        </w:rPr>
      </w:pPr>
      <w:r w:rsidRPr="00AA323E">
        <w:rPr>
          <w:rFonts w:ascii="宋体" w:hAnsi="宋体" w:hint="eastAsia"/>
          <w:sz w:val="24"/>
          <w:szCs w:val="24"/>
        </w:rPr>
        <w:t>（一）法人营业执照（副本）复印件</w:t>
      </w:r>
    </w:p>
    <w:p w14:paraId="25467A65" w14:textId="77777777" w:rsidR="00155542" w:rsidRPr="00AA323E" w:rsidRDefault="00155542">
      <w:pPr>
        <w:tabs>
          <w:tab w:val="left" w:pos="6300"/>
        </w:tabs>
        <w:snapToGrid w:val="0"/>
        <w:spacing w:line="500" w:lineRule="exact"/>
        <w:ind w:firstLine="570"/>
        <w:rPr>
          <w:rFonts w:ascii="宋体" w:hAnsi="宋体" w:hint="eastAsia"/>
          <w:sz w:val="24"/>
          <w:szCs w:val="24"/>
        </w:rPr>
      </w:pPr>
    </w:p>
    <w:p w14:paraId="1BD23B6D" w14:textId="77777777" w:rsidR="00155542" w:rsidRPr="00AA323E" w:rsidRDefault="00155542">
      <w:pPr>
        <w:tabs>
          <w:tab w:val="left" w:pos="6300"/>
        </w:tabs>
        <w:snapToGrid w:val="0"/>
        <w:spacing w:line="500" w:lineRule="exact"/>
        <w:ind w:firstLine="570"/>
        <w:rPr>
          <w:rFonts w:ascii="宋体" w:hAnsi="宋体" w:hint="eastAsia"/>
        </w:rPr>
      </w:pPr>
    </w:p>
    <w:p w14:paraId="6B3E8A0E" w14:textId="77777777" w:rsidR="00155542" w:rsidRPr="00AA323E" w:rsidRDefault="00155542">
      <w:pPr>
        <w:tabs>
          <w:tab w:val="left" w:pos="6300"/>
        </w:tabs>
        <w:snapToGrid w:val="0"/>
        <w:spacing w:line="500" w:lineRule="exact"/>
        <w:ind w:firstLine="570"/>
        <w:rPr>
          <w:rFonts w:ascii="宋体" w:hAnsi="宋体" w:hint="eastAsia"/>
        </w:rPr>
      </w:pPr>
    </w:p>
    <w:p w14:paraId="59432389" w14:textId="77777777" w:rsidR="00155542" w:rsidRPr="00AA323E" w:rsidRDefault="00155542">
      <w:pPr>
        <w:tabs>
          <w:tab w:val="left" w:pos="6300"/>
        </w:tabs>
        <w:snapToGrid w:val="0"/>
        <w:spacing w:line="500" w:lineRule="exact"/>
        <w:ind w:firstLine="570"/>
        <w:rPr>
          <w:rFonts w:ascii="宋体" w:hAnsi="宋体" w:hint="eastAsia"/>
        </w:rPr>
      </w:pPr>
    </w:p>
    <w:p w14:paraId="7FB720B2" w14:textId="77777777" w:rsidR="00155542" w:rsidRPr="00AA323E" w:rsidRDefault="00155542">
      <w:pPr>
        <w:tabs>
          <w:tab w:val="left" w:pos="6300"/>
        </w:tabs>
        <w:snapToGrid w:val="0"/>
        <w:spacing w:line="500" w:lineRule="exact"/>
        <w:ind w:firstLine="570"/>
        <w:rPr>
          <w:rFonts w:ascii="宋体" w:hAnsi="宋体" w:hint="eastAsia"/>
        </w:rPr>
      </w:pPr>
    </w:p>
    <w:p w14:paraId="2F6E5C61" w14:textId="77777777" w:rsidR="00155542" w:rsidRPr="00AA323E" w:rsidRDefault="009B7733">
      <w:pPr>
        <w:widowControl/>
        <w:spacing w:line="400" w:lineRule="exact"/>
        <w:ind w:firstLineChars="200" w:firstLine="560"/>
        <w:jc w:val="left"/>
        <w:rPr>
          <w:rFonts w:ascii="宋体" w:hAnsi="宋体" w:hint="eastAsia"/>
          <w:sz w:val="24"/>
          <w:szCs w:val="24"/>
        </w:rPr>
      </w:pPr>
      <w:r w:rsidRPr="00AA323E">
        <w:rPr>
          <w:rFonts w:ascii="宋体" w:hAnsi="宋体"/>
        </w:rPr>
        <w:br w:type="page"/>
      </w:r>
      <w:r w:rsidRPr="00AA323E">
        <w:rPr>
          <w:rFonts w:ascii="宋体" w:hAnsi="宋体" w:hint="eastAsia"/>
          <w:sz w:val="24"/>
          <w:szCs w:val="24"/>
        </w:rPr>
        <w:lastRenderedPageBreak/>
        <w:t>（二）法定代表人身份证明书（格式）</w:t>
      </w:r>
    </w:p>
    <w:p w14:paraId="37DAB7B3" w14:textId="77777777" w:rsidR="00155542" w:rsidRPr="00AA323E" w:rsidRDefault="00155542">
      <w:pPr>
        <w:tabs>
          <w:tab w:val="left" w:pos="6300"/>
        </w:tabs>
        <w:snapToGrid w:val="0"/>
        <w:spacing w:line="500" w:lineRule="exact"/>
        <w:ind w:firstLine="570"/>
        <w:rPr>
          <w:rFonts w:ascii="宋体" w:hAnsi="宋体" w:hint="eastAsia"/>
          <w:sz w:val="24"/>
        </w:rPr>
      </w:pPr>
    </w:p>
    <w:p w14:paraId="5CC62C49" w14:textId="77777777" w:rsidR="00155542" w:rsidRPr="00AA323E" w:rsidRDefault="009B7733">
      <w:pPr>
        <w:tabs>
          <w:tab w:val="left" w:pos="6300"/>
        </w:tabs>
        <w:snapToGrid w:val="0"/>
        <w:spacing w:line="500" w:lineRule="exact"/>
        <w:ind w:firstLine="570"/>
        <w:rPr>
          <w:rFonts w:ascii="宋体" w:hAnsi="宋体" w:hint="eastAsia"/>
          <w:sz w:val="24"/>
        </w:rPr>
      </w:pPr>
      <w:r w:rsidRPr="00AA323E">
        <w:rPr>
          <w:rFonts w:ascii="宋体" w:hAnsi="宋体" w:hint="eastAsia"/>
          <w:sz w:val="24"/>
        </w:rPr>
        <w:t>比选项目名称：</w:t>
      </w:r>
      <w:r w:rsidRPr="00AA323E">
        <w:rPr>
          <w:rFonts w:ascii="宋体" w:hAnsi="宋体" w:hint="eastAsia"/>
          <w:sz w:val="24"/>
          <w:u w:val="single"/>
        </w:rPr>
        <w:t xml:space="preserve">                                                </w:t>
      </w:r>
    </w:p>
    <w:p w14:paraId="399DD9B1" w14:textId="77777777" w:rsidR="00155542" w:rsidRPr="00AA323E" w:rsidRDefault="00155542">
      <w:pPr>
        <w:tabs>
          <w:tab w:val="left" w:pos="6300"/>
        </w:tabs>
        <w:snapToGrid w:val="0"/>
        <w:spacing w:line="500" w:lineRule="exact"/>
        <w:ind w:firstLine="570"/>
        <w:rPr>
          <w:rFonts w:ascii="宋体" w:hAnsi="宋体" w:hint="eastAsia"/>
          <w:sz w:val="24"/>
        </w:rPr>
      </w:pPr>
    </w:p>
    <w:p w14:paraId="77B527B9" w14:textId="77777777" w:rsidR="00155542" w:rsidRPr="00AA323E" w:rsidRDefault="009B7733">
      <w:pPr>
        <w:tabs>
          <w:tab w:val="left" w:pos="6300"/>
        </w:tabs>
        <w:snapToGrid w:val="0"/>
        <w:spacing w:line="500" w:lineRule="exact"/>
        <w:rPr>
          <w:rFonts w:ascii="宋体" w:hAnsi="宋体" w:hint="eastAsia"/>
          <w:sz w:val="24"/>
        </w:rPr>
      </w:pPr>
      <w:r w:rsidRPr="00AA323E">
        <w:rPr>
          <w:rFonts w:ascii="宋体" w:hAnsi="宋体" w:hint="eastAsia"/>
          <w:sz w:val="24"/>
        </w:rPr>
        <w:t>致：</w:t>
      </w:r>
      <w:r w:rsidRPr="00AA323E">
        <w:rPr>
          <w:rFonts w:ascii="宋体" w:hAnsi="宋体" w:hint="eastAsia"/>
          <w:sz w:val="24"/>
          <w:u w:val="single"/>
        </w:rPr>
        <w:t xml:space="preserve">                     </w:t>
      </w:r>
      <w:r w:rsidRPr="00AA323E">
        <w:rPr>
          <w:rFonts w:ascii="宋体" w:hAnsi="宋体" w:hint="eastAsia"/>
          <w:sz w:val="24"/>
        </w:rPr>
        <w:t>（招标代理机构名称）：</w:t>
      </w:r>
    </w:p>
    <w:p w14:paraId="7BC1EEE5" w14:textId="77777777" w:rsidR="00155542" w:rsidRPr="00AA323E" w:rsidRDefault="009B7733">
      <w:pPr>
        <w:tabs>
          <w:tab w:val="left" w:pos="6300"/>
        </w:tabs>
        <w:snapToGrid w:val="0"/>
        <w:spacing w:line="500" w:lineRule="exact"/>
        <w:ind w:firstLine="570"/>
        <w:rPr>
          <w:rFonts w:ascii="宋体" w:hAnsi="宋体" w:hint="eastAsia"/>
          <w:sz w:val="24"/>
        </w:rPr>
      </w:pPr>
      <w:r w:rsidRPr="00AA323E">
        <w:rPr>
          <w:rFonts w:ascii="宋体" w:hAnsi="宋体" w:hint="eastAsia"/>
          <w:sz w:val="24"/>
          <w:u w:val="single"/>
        </w:rPr>
        <w:t xml:space="preserve">        </w:t>
      </w:r>
      <w:r w:rsidRPr="00AA323E">
        <w:rPr>
          <w:rFonts w:ascii="宋体" w:hAnsi="宋体" w:hint="eastAsia"/>
          <w:sz w:val="24"/>
        </w:rPr>
        <w:t>（法定代表人姓名）在</w:t>
      </w:r>
      <w:r w:rsidRPr="00AA323E">
        <w:rPr>
          <w:rFonts w:ascii="宋体" w:hAnsi="宋体" w:hint="eastAsia"/>
          <w:sz w:val="24"/>
          <w:u w:val="single"/>
        </w:rPr>
        <w:t xml:space="preserve">                       </w:t>
      </w:r>
      <w:r w:rsidRPr="00AA323E">
        <w:rPr>
          <w:rFonts w:ascii="宋体" w:hAnsi="宋体" w:hint="eastAsia"/>
          <w:sz w:val="24"/>
        </w:rPr>
        <w:t>（投标人名称）任</w:t>
      </w:r>
      <w:r w:rsidRPr="00AA323E">
        <w:rPr>
          <w:rFonts w:ascii="宋体" w:hAnsi="宋体" w:hint="eastAsia"/>
          <w:sz w:val="24"/>
          <w:u w:val="single"/>
        </w:rPr>
        <w:t xml:space="preserve">    </w:t>
      </w:r>
      <w:r w:rsidRPr="00AA323E">
        <w:rPr>
          <w:rFonts w:ascii="宋体" w:hAnsi="宋体" w:hint="eastAsia"/>
          <w:sz w:val="24"/>
        </w:rPr>
        <w:t>（职务名称）职务，是（投标人名称）</w:t>
      </w:r>
      <w:r w:rsidRPr="00AA323E">
        <w:rPr>
          <w:rFonts w:ascii="宋体" w:hAnsi="宋体" w:hint="eastAsia"/>
          <w:sz w:val="24"/>
          <w:u w:val="single"/>
        </w:rPr>
        <w:t xml:space="preserve">              </w:t>
      </w:r>
      <w:r w:rsidRPr="00AA323E">
        <w:rPr>
          <w:rFonts w:ascii="宋体" w:hAnsi="宋体" w:hint="eastAsia"/>
          <w:sz w:val="24"/>
        </w:rPr>
        <w:t>的法定代表人。</w:t>
      </w:r>
    </w:p>
    <w:p w14:paraId="59F6CFC9" w14:textId="77777777" w:rsidR="00155542" w:rsidRPr="00AA323E" w:rsidRDefault="00155542">
      <w:pPr>
        <w:tabs>
          <w:tab w:val="left" w:pos="6300"/>
        </w:tabs>
        <w:snapToGrid w:val="0"/>
        <w:spacing w:line="500" w:lineRule="exact"/>
        <w:ind w:firstLine="570"/>
        <w:rPr>
          <w:rFonts w:ascii="宋体" w:hAnsi="宋体" w:hint="eastAsia"/>
          <w:sz w:val="24"/>
        </w:rPr>
      </w:pPr>
    </w:p>
    <w:p w14:paraId="6C8E30F4" w14:textId="77777777" w:rsidR="00155542" w:rsidRPr="00AA323E" w:rsidRDefault="009B7733">
      <w:pPr>
        <w:tabs>
          <w:tab w:val="left" w:pos="6300"/>
        </w:tabs>
        <w:snapToGrid w:val="0"/>
        <w:spacing w:line="500" w:lineRule="exact"/>
        <w:ind w:firstLine="570"/>
        <w:rPr>
          <w:rFonts w:ascii="宋体" w:hAnsi="宋体" w:hint="eastAsia"/>
          <w:sz w:val="24"/>
        </w:rPr>
      </w:pPr>
      <w:r w:rsidRPr="00AA323E">
        <w:rPr>
          <w:rFonts w:ascii="宋体" w:hAnsi="宋体" w:hint="eastAsia"/>
          <w:sz w:val="24"/>
        </w:rPr>
        <w:t>特此证明。</w:t>
      </w:r>
    </w:p>
    <w:p w14:paraId="25F8DFCD" w14:textId="77777777" w:rsidR="00155542" w:rsidRPr="00AA323E" w:rsidRDefault="00155542">
      <w:pPr>
        <w:tabs>
          <w:tab w:val="left" w:pos="6300"/>
        </w:tabs>
        <w:snapToGrid w:val="0"/>
        <w:spacing w:line="500" w:lineRule="exact"/>
        <w:ind w:firstLine="570"/>
        <w:rPr>
          <w:rFonts w:ascii="宋体" w:hAnsi="宋体" w:hint="eastAsia"/>
          <w:sz w:val="24"/>
        </w:rPr>
      </w:pPr>
    </w:p>
    <w:p w14:paraId="57AE8952" w14:textId="77777777" w:rsidR="00155542" w:rsidRPr="00AA323E" w:rsidRDefault="00155542">
      <w:pPr>
        <w:tabs>
          <w:tab w:val="left" w:pos="6300"/>
        </w:tabs>
        <w:snapToGrid w:val="0"/>
        <w:spacing w:line="500" w:lineRule="exact"/>
        <w:ind w:firstLine="570"/>
        <w:rPr>
          <w:rFonts w:ascii="宋体" w:hAnsi="宋体" w:hint="eastAsia"/>
          <w:sz w:val="24"/>
        </w:rPr>
      </w:pPr>
    </w:p>
    <w:p w14:paraId="5DD7046D" w14:textId="77777777" w:rsidR="00155542" w:rsidRPr="00AA323E" w:rsidRDefault="00155542">
      <w:pPr>
        <w:tabs>
          <w:tab w:val="left" w:pos="6300"/>
        </w:tabs>
        <w:snapToGrid w:val="0"/>
        <w:spacing w:line="500" w:lineRule="exact"/>
        <w:ind w:firstLine="570"/>
        <w:rPr>
          <w:rFonts w:ascii="宋体" w:hAnsi="宋体" w:hint="eastAsia"/>
          <w:sz w:val="24"/>
        </w:rPr>
      </w:pPr>
    </w:p>
    <w:p w14:paraId="1CD1AA2F" w14:textId="77777777" w:rsidR="00155542" w:rsidRPr="00AA323E" w:rsidRDefault="009B7733">
      <w:pPr>
        <w:tabs>
          <w:tab w:val="left" w:pos="6300"/>
        </w:tabs>
        <w:snapToGrid w:val="0"/>
        <w:spacing w:line="500" w:lineRule="exact"/>
        <w:ind w:firstLine="570"/>
        <w:rPr>
          <w:rFonts w:ascii="宋体" w:hAnsi="宋体" w:hint="eastAsia"/>
          <w:sz w:val="24"/>
        </w:rPr>
      </w:pPr>
      <w:r w:rsidRPr="00AA323E">
        <w:rPr>
          <w:rFonts w:ascii="宋体" w:hAnsi="宋体" w:hint="eastAsia"/>
          <w:sz w:val="24"/>
        </w:rPr>
        <w:t xml:space="preserve">                                             </w:t>
      </w:r>
      <w:r w:rsidRPr="00AA323E">
        <w:rPr>
          <w:rFonts w:ascii="宋体" w:hAnsi="宋体" w:hint="eastAsia"/>
          <w:sz w:val="24"/>
        </w:rPr>
        <w:t>（投标人公章）</w:t>
      </w:r>
    </w:p>
    <w:p w14:paraId="327A85B9" w14:textId="77777777" w:rsidR="00155542" w:rsidRPr="00AA323E" w:rsidRDefault="00155542">
      <w:pPr>
        <w:tabs>
          <w:tab w:val="left" w:pos="6300"/>
        </w:tabs>
        <w:snapToGrid w:val="0"/>
        <w:spacing w:line="500" w:lineRule="exact"/>
        <w:ind w:firstLine="570"/>
        <w:rPr>
          <w:rFonts w:ascii="宋体" w:hAnsi="宋体" w:hint="eastAsia"/>
          <w:sz w:val="24"/>
        </w:rPr>
      </w:pPr>
    </w:p>
    <w:p w14:paraId="2168C9F9" w14:textId="77777777" w:rsidR="00155542" w:rsidRPr="00AA323E" w:rsidRDefault="009B7733">
      <w:pPr>
        <w:tabs>
          <w:tab w:val="left" w:pos="6300"/>
        </w:tabs>
        <w:snapToGrid w:val="0"/>
        <w:spacing w:line="500" w:lineRule="exact"/>
        <w:ind w:firstLine="570"/>
        <w:rPr>
          <w:rFonts w:ascii="宋体" w:hAnsi="宋体" w:hint="eastAsia"/>
          <w:sz w:val="24"/>
        </w:rPr>
      </w:pPr>
      <w:r w:rsidRPr="00AA323E">
        <w:rPr>
          <w:rFonts w:ascii="宋体" w:hAnsi="宋体" w:hint="eastAsia"/>
          <w:sz w:val="24"/>
        </w:rPr>
        <w:t xml:space="preserve">                                             </w:t>
      </w:r>
      <w:r w:rsidRPr="00AA323E">
        <w:rPr>
          <w:rFonts w:ascii="宋体" w:hAnsi="宋体" w:hint="eastAsia"/>
          <w:sz w:val="24"/>
        </w:rPr>
        <w:t>年</w:t>
      </w:r>
      <w:r w:rsidRPr="00AA323E">
        <w:rPr>
          <w:rFonts w:ascii="宋体" w:hAnsi="宋体" w:hint="eastAsia"/>
          <w:sz w:val="24"/>
        </w:rPr>
        <w:t xml:space="preserve">   </w:t>
      </w:r>
      <w:r w:rsidRPr="00AA323E">
        <w:rPr>
          <w:rFonts w:ascii="宋体" w:hAnsi="宋体" w:hint="eastAsia"/>
          <w:sz w:val="24"/>
        </w:rPr>
        <w:t>月</w:t>
      </w:r>
      <w:r w:rsidRPr="00AA323E">
        <w:rPr>
          <w:rFonts w:ascii="宋体" w:hAnsi="宋体" w:hint="eastAsia"/>
          <w:sz w:val="24"/>
        </w:rPr>
        <w:t xml:space="preserve">   </w:t>
      </w:r>
      <w:r w:rsidRPr="00AA323E">
        <w:rPr>
          <w:rFonts w:ascii="宋体" w:hAnsi="宋体" w:hint="eastAsia"/>
          <w:sz w:val="24"/>
        </w:rPr>
        <w:t>日</w:t>
      </w:r>
    </w:p>
    <w:p w14:paraId="4C191F09" w14:textId="77777777" w:rsidR="00155542" w:rsidRPr="00AA323E" w:rsidRDefault="00155542">
      <w:pPr>
        <w:tabs>
          <w:tab w:val="left" w:pos="6300"/>
        </w:tabs>
        <w:snapToGrid w:val="0"/>
        <w:spacing w:line="500" w:lineRule="exact"/>
        <w:ind w:firstLine="570"/>
        <w:rPr>
          <w:rFonts w:ascii="宋体" w:hAnsi="宋体" w:hint="eastAsia"/>
          <w:sz w:val="24"/>
        </w:rPr>
      </w:pPr>
    </w:p>
    <w:p w14:paraId="7AC88457" w14:textId="77777777" w:rsidR="00155542" w:rsidRPr="00AA323E" w:rsidRDefault="00155542">
      <w:pPr>
        <w:tabs>
          <w:tab w:val="left" w:pos="6300"/>
        </w:tabs>
        <w:snapToGrid w:val="0"/>
        <w:spacing w:line="500" w:lineRule="exact"/>
        <w:ind w:firstLine="570"/>
        <w:rPr>
          <w:rFonts w:ascii="宋体" w:hAnsi="宋体" w:hint="eastAsia"/>
          <w:sz w:val="24"/>
        </w:rPr>
      </w:pPr>
    </w:p>
    <w:p w14:paraId="798A0945" w14:textId="77777777" w:rsidR="00155542" w:rsidRPr="00AA323E" w:rsidRDefault="009B7733">
      <w:pPr>
        <w:tabs>
          <w:tab w:val="left" w:pos="6300"/>
        </w:tabs>
        <w:snapToGrid w:val="0"/>
        <w:spacing w:line="500" w:lineRule="exact"/>
        <w:ind w:firstLine="570"/>
        <w:rPr>
          <w:rFonts w:ascii="宋体" w:hAnsi="宋体" w:hint="eastAsia"/>
          <w:sz w:val="24"/>
        </w:rPr>
      </w:pPr>
      <w:r w:rsidRPr="00AA323E">
        <w:rPr>
          <w:rFonts w:ascii="宋体" w:hAnsi="宋体" w:hint="eastAsia"/>
          <w:sz w:val="24"/>
        </w:rPr>
        <w:t>法定代表人电话：</w:t>
      </w:r>
      <w:r w:rsidRPr="00AA323E">
        <w:rPr>
          <w:rFonts w:ascii="宋体" w:hAnsi="宋体" w:hint="eastAsia"/>
          <w:sz w:val="24"/>
        </w:rPr>
        <w:t xml:space="preserve">XXXXXXX      </w:t>
      </w:r>
      <w:r w:rsidRPr="00AA323E">
        <w:rPr>
          <w:rFonts w:ascii="宋体" w:hAnsi="宋体" w:hint="eastAsia"/>
          <w:sz w:val="24"/>
        </w:rPr>
        <w:t>电子邮箱：</w:t>
      </w:r>
      <w:r w:rsidRPr="00AA323E">
        <w:rPr>
          <w:rFonts w:ascii="宋体" w:hAnsi="宋体" w:hint="eastAsia"/>
          <w:sz w:val="24"/>
        </w:rPr>
        <w:t>XXXXXX@XXXXX</w:t>
      </w:r>
      <w:r w:rsidRPr="00AA323E">
        <w:rPr>
          <w:rFonts w:ascii="宋体" w:hAnsi="宋体" w:hint="eastAsia"/>
          <w:sz w:val="24"/>
        </w:rPr>
        <w:t>（若授权他人办理并签署响应文件的可不填写）</w:t>
      </w:r>
    </w:p>
    <w:p w14:paraId="3F928C16" w14:textId="77777777" w:rsidR="00155542" w:rsidRPr="00AA323E" w:rsidRDefault="009B7733">
      <w:pPr>
        <w:tabs>
          <w:tab w:val="left" w:pos="6300"/>
        </w:tabs>
        <w:snapToGrid w:val="0"/>
        <w:spacing w:line="500" w:lineRule="exact"/>
        <w:ind w:firstLine="570"/>
        <w:rPr>
          <w:rFonts w:ascii="宋体" w:hAnsi="宋体" w:hint="eastAsia"/>
          <w:sz w:val="24"/>
        </w:rPr>
      </w:pPr>
      <w:r w:rsidRPr="00AA323E">
        <w:rPr>
          <w:rFonts w:ascii="宋体" w:hAnsi="宋体" w:hint="eastAsia"/>
          <w:sz w:val="24"/>
        </w:rPr>
        <w:t>（附：法定代表人身份证正反面复印件）</w:t>
      </w:r>
    </w:p>
    <w:p w14:paraId="7414F0BF" w14:textId="77777777" w:rsidR="00155542" w:rsidRPr="00AA323E" w:rsidRDefault="00155542">
      <w:pPr>
        <w:tabs>
          <w:tab w:val="left" w:pos="6300"/>
        </w:tabs>
        <w:snapToGrid w:val="0"/>
        <w:spacing w:line="500" w:lineRule="exact"/>
        <w:ind w:firstLine="570"/>
        <w:rPr>
          <w:rFonts w:ascii="宋体" w:hAnsi="宋体" w:hint="eastAsia"/>
          <w:sz w:val="24"/>
        </w:rPr>
      </w:pPr>
    </w:p>
    <w:p w14:paraId="6264B789" w14:textId="77777777" w:rsidR="00155542" w:rsidRPr="00AA323E" w:rsidRDefault="009B7733">
      <w:pPr>
        <w:widowControl/>
        <w:spacing w:line="400" w:lineRule="exact"/>
        <w:ind w:firstLineChars="200" w:firstLine="560"/>
        <w:jc w:val="left"/>
        <w:rPr>
          <w:rFonts w:ascii="宋体" w:hAnsi="宋体" w:hint="eastAsia"/>
          <w:sz w:val="24"/>
          <w:szCs w:val="24"/>
        </w:rPr>
      </w:pPr>
      <w:r w:rsidRPr="00AA323E">
        <w:rPr>
          <w:rFonts w:ascii="宋体" w:hAnsi="宋体"/>
        </w:rPr>
        <w:br w:type="column"/>
      </w:r>
      <w:r w:rsidRPr="00AA323E">
        <w:rPr>
          <w:rFonts w:ascii="宋体" w:hAnsi="宋体" w:hint="eastAsia"/>
          <w:sz w:val="24"/>
          <w:szCs w:val="24"/>
        </w:rPr>
        <w:lastRenderedPageBreak/>
        <w:t>（三）法定代表人授权委托书（格式）</w:t>
      </w:r>
    </w:p>
    <w:p w14:paraId="4CE1EF31" w14:textId="77777777" w:rsidR="00155542" w:rsidRPr="00AA323E" w:rsidRDefault="009B7733">
      <w:pPr>
        <w:tabs>
          <w:tab w:val="left" w:pos="6300"/>
        </w:tabs>
        <w:snapToGrid w:val="0"/>
        <w:spacing w:line="500" w:lineRule="exact"/>
        <w:rPr>
          <w:rFonts w:ascii="宋体" w:hAnsi="宋体" w:hint="eastAsia"/>
          <w:sz w:val="24"/>
        </w:rPr>
      </w:pPr>
      <w:r w:rsidRPr="00AA323E">
        <w:rPr>
          <w:rFonts w:ascii="宋体" w:hAnsi="宋体" w:hint="eastAsia"/>
          <w:sz w:val="24"/>
          <w:szCs w:val="28"/>
        </w:rPr>
        <w:t>比选项目名称</w:t>
      </w:r>
      <w:r w:rsidRPr="00AA323E">
        <w:rPr>
          <w:rFonts w:ascii="宋体" w:hAnsi="宋体" w:hint="eastAsia"/>
          <w:sz w:val="24"/>
        </w:rPr>
        <w:t>：</w:t>
      </w:r>
      <w:r w:rsidRPr="00AA323E">
        <w:rPr>
          <w:rFonts w:ascii="宋体" w:hAnsi="宋体" w:hint="eastAsia"/>
          <w:sz w:val="24"/>
          <w:u w:val="single"/>
        </w:rPr>
        <w:t xml:space="preserve">                                                </w:t>
      </w:r>
    </w:p>
    <w:p w14:paraId="12A1FE46" w14:textId="77777777" w:rsidR="00155542" w:rsidRPr="00AA323E" w:rsidRDefault="009B7733">
      <w:pPr>
        <w:tabs>
          <w:tab w:val="left" w:pos="6300"/>
        </w:tabs>
        <w:snapToGrid w:val="0"/>
        <w:spacing w:line="500" w:lineRule="exact"/>
        <w:rPr>
          <w:rFonts w:ascii="宋体" w:hAnsi="宋体" w:hint="eastAsia"/>
          <w:sz w:val="24"/>
        </w:rPr>
      </w:pPr>
      <w:r w:rsidRPr="00AA323E">
        <w:rPr>
          <w:rFonts w:ascii="宋体" w:hAnsi="宋体" w:hint="eastAsia"/>
          <w:sz w:val="24"/>
        </w:rPr>
        <w:t>致：</w:t>
      </w:r>
      <w:r w:rsidRPr="00AA323E">
        <w:rPr>
          <w:rFonts w:ascii="宋体" w:hAnsi="宋体" w:hint="eastAsia"/>
          <w:sz w:val="24"/>
          <w:u w:val="single"/>
        </w:rPr>
        <w:t xml:space="preserve">                     </w:t>
      </w:r>
      <w:r w:rsidRPr="00AA323E">
        <w:rPr>
          <w:rFonts w:ascii="宋体" w:hAnsi="宋体" w:hint="eastAsia"/>
          <w:sz w:val="24"/>
        </w:rPr>
        <w:t>（招标代理机构名称）：</w:t>
      </w:r>
    </w:p>
    <w:p w14:paraId="6BA4843E" w14:textId="77777777" w:rsidR="00155542" w:rsidRPr="00AA323E" w:rsidRDefault="009B7733">
      <w:pPr>
        <w:tabs>
          <w:tab w:val="left" w:pos="6300"/>
        </w:tabs>
        <w:snapToGrid w:val="0"/>
        <w:spacing w:line="500" w:lineRule="exact"/>
        <w:ind w:firstLineChars="200" w:firstLine="480"/>
        <w:rPr>
          <w:rFonts w:ascii="宋体" w:hAnsi="宋体" w:hint="eastAsia"/>
          <w:sz w:val="24"/>
        </w:rPr>
      </w:pPr>
      <w:r w:rsidRPr="00AA323E">
        <w:rPr>
          <w:rFonts w:ascii="宋体" w:hAnsi="宋体" w:hint="eastAsia"/>
          <w:sz w:val="24"/>
          <w:u w:val="single"/>
        </w:rPr>
        <w:t xml:space="preserve">            </w:t>
      </w:r>
      <w:r w:rsidRPr="00AA323E">
        <w:rPr>
          <w:rFonts w:ascii="宋体" w:hAnsi="宋体" w:hint="eastAsia"/>
          <w:sz w:val="24"/>
        </w:rPr>
        <w:t>（投标人法定代表人名称）是</w:t>
      </w:r>
      <w:r w:rsidRPr="00AA323E">
        <w:rPr>
          <w:rFonts w:ascii="宋体" w:hAnsi="宋体" w:hint="eastAsia"/>
          <w:sz w:val="24"/>
          <w:u w:val="single"/>
        </w:rPr>
        <w:t xml:space="preserve">                    </w:t>
      </w:r>
      <w:r w:rsidRPr="00AA323E">
        <w:rPr>
          <w:rFonts w:ascii="宋体" w:hAnsi="宋体" w:hint="eastAsia"/>
          <w:sz w:val="24"/>
        </w:rPr>
        <w:t>（投标人名称）的法定代表人，特授权</w:t>
      </w:r>
      <w:r w:rsidRPr="00AA323E">
        <w:rPr>
          <w:rFonts w:ascii="宋体" w:hAnsi="宋体" w:hint="eastAsia"/>
          <w:sz w:val="24"/>
          <w:u w:val="single"/>
        </w:rPr>
        <w:t xml:space="preserve">          </w:t>
      </w:r>
      <w:r w:rsidRPr="00AA323E">
        <w:rPr>
          <w:rFonts w:ascii="宋体" w:hAnsi="宋体" w:hint="eastAsia"/>
          <w:sz w:val="24"/>
        </w:rPr>
        <w:t>（被授权人姓名及身份证代码）代表我单位全权办理上述项目的报价、签约等具体工作，并签署全部有关文件、协议及合同。</w:t>
      </w:r>
    </w:p>
    <w:p w14:paraId="21721CEF" w14:textId="77777777" w:rsidR="00155542" w:rsidRPr="00AA323E" w:rsidRDefault="009B7733">
      <w:pPr>
        <w:tabs>
          <w:tab w:val="left" w:pos="6300"/>
        </w:tabs>
        <w:snapToGrid w:val="0"/>
        <w:spacing w:line="500" w:lineRule="exact"/>
        <w:ind w:firstLineChars="200" w:firstLine="480"/>
        <w:rPr>
          <w:rFonts w:ascii="宋体" w:hAnsi="宋体" w:hint="eastAsia"/>
          <w:sz w:val="24"/>
        </w:rPr>
      </w:pPr>
      <w:r w:rsidRPr="00AA323E">
        <w:rPr>
          <w:rFonts w:ascii="宋体" w:hAnsi="宋体" w:hint="eastAsia"/>
          <w:sz w:val="24"/>
        </w:rPr>
        <w:t>我单位对被授权人的</w:t>
      </w:r>
      <w:r w:rsidRPr="00AA323E">
        <w:rPr>
          <w:rFonts w:ascii="宋体" w:hAnsi="宋体" w:hint="eastAsia"/>
          <w:sz w:val="24"/>
          <w:szCs w:val="28"/>
        </w:rPr>
        <w:t>签署</w:t>
      </w:r>
      <w:r w:rsidRPr="00AA323E">
        <w:rPr>
          <w:rFonts w:ascii="宋体" w:hAnsi="宋体" w:hint="eastAsia"/>
          <w:sz w:val="24"/>
        </w:rPr>
        <w:t>负全部责任。</w:t>
      </w:r>
    </w:p>
    <w:p w14:paraId="31CCD192" w14:textId="77777777" w:rsidR="00155542" w:rsidRPr="00AA323E" w:rsidRDefault="009B7733">
      <w:pPr>
        <w:tabs>
          <w:tab w:val="left" w:pos="6300"/>
        </w:tabs>
        <w:snapToGrid w:val="0"/>
        <w:spacing w:line="500" w:lineRule="exact"/>
        <w:ind w:firstLineChars="200" w:firstLine="480"/>
        <w:rPr>
          <w:rFonts w:ascii="宋体" w:hAnsi="宋体" w:hint="eastAsia"/>
          <w:sz w:val="24"/>
        </w:rPr>
      </w:pPr>
      <w:r w:rsidRPr="00AA323E">
        <w:rPr>
          <w:rFonts w:ascii="宋体" w:hAnsi="宋体" w:hint="eastAsia"/>
          <w:sz w:val="24"/>
        </w:rPr>
        <w:t>在撤销授权的书面通知以前，本授权书一直有效。被授权人在授权书有效期内签署的所有文件不因授权的撤销而失效。</w:t>
      </w:r>
    </w:p>
    <w:p w14:paraId="1990923A" w14:textId="77777777" w:rsidR="00155542" w:rsidRPr="00AA323E" w:rsidRDefault="00155542">
      <w:pPr>
        <w:tabs>
          <w:tab w:val="left" w:pos="6300"/>
        </w:tabs>
        <w:snapToGrid w:val="0"/>
        <w:spacing w:line="500" w:lineRule="exact"/>
        <w:ind w:firstLine="570"/>
        <w:rPr>
          <w:rFonts w:ascii="宋体" w:hAnsi="宋体" w:hint="eastAsia"/>
          <w:sz w:val="24"/>
        </w:rPr>
      </w:pPr>
    </w:p>
    <w:p w14:paraId="5A4679C9" w14:textId="77777777" w:rsidR="00155542" w:rsidRPr="00AA323E" w:rsidRDefault="009B7733">
      <w:pPr>
        <w:tabs>
          <w:tab w:val="left" w:pos="6300"/>
        </w:tabs>
        <w:snapToGrid w:val="0"/>
        <w:spacing w:line="500" w:lineRule="exact"/>
        <w:ind w:firstLine="570"/>
        <w:rPr>
          <w:rFonts w:ascii="宋体" w:hAnsi="宋体" w:hint="eastAsia"/>
          <w:sz w:val="24"/>
        </w:rPr>
      </w:pPr>
      <w:r w:rsidRPr="00AA323E">
        <w:rPr>
          <w:rFonts w:ascii="宋体" w:hAnsi="宋体" w:hint="eastAsia"/>
          <w:sz w:val="24"/>
        </w:rPr>
        <w:t>被授权人：</w:t>
      </w:r>
      <w:r w:rsidRPr="00AA323E">
        <w:rPr>
          <w:rFonts w:ascii="宋体" w:hAnsi="宋体" w:hint="eastAsia"/>
          <w:sz w:val="24"/>
        </w:rPr>
        <w:t xml:space="preserve">                                 </w:t>
      </w:r>
      <w:r w:rsidRPr="00AA323E">
        <w:rPr>
          <w:rFonts w:ascii="宋体" w:hAnsi="宋体" w:hint="eastAsia"/>
          <w:sz w:val="24"/>
        </w:rPr>
        <w:t>投标人法定代表人：</w:t>
      </w:r>
    </w:p>
    <w:p w14:paraId="5CBAEF22" w14:textId="77777777" w:rsidR="00155542" w:rsidRPr="00AA323E" w:rsidRDefault="009B7733">
      <w:pPr>
        <w:tabs>
          <w:tab w:val="left" w:pos="6300"/>
        </w:tabs>
        <w:snapToGrid w:val="0"/>
        <w:spacing w:line="500" w:lineRule="exact"/>
        <w:ind w:firstLine="570"/>
        <w:rPr>
          <w:rFonts w:ascii="宋体" w:hAnsi="宋体" w:hint="eastAsia"/>
          <w:sz w:val="24"/>
          <w:szCs w:val="28"/>
        </w:rPr>
      </w:pPr>
      <w:r w:rsidRPr="00AA323E">
        <w:rPr>
          <w:rFonts w:ascii="宋体" w:hAnsi="宋体" w:hint="eastAsia"/>
          <w:sz w:val="24"/>
          <w:szCs w:val="28"/>
        </w:rPr>
        <w:t>（签署或盖章）</w:t>
      </w:r>
      <w:r w:rsidRPr="00AA323E">
        <w:rPr>
          <w:rFonts w:ascii="宋体" w:hAnsi="宋体" w:hint="eastAsia"/>
          <w:sz w:val="24"/>
          <w:szCs w:val="28"/>
        </w:rPr>
        <w:t xml:space="preserve">                                </w:t>
      </w:r>
      <w:r w:rsidRPr="00AA323E">
        <w:rPr>
          <w:rFonts w:ascii="宋体" w:hAnsi="宋体" w:hint="eastAsia"/>
          <w:sz w:val="24"/>
          <w:szCs w:val="28"/>
        </w:rPr>
        <w:t>（签署或盖章）</w:t>
      </w:r>
    </w:p>
    <w:p w14:paraId="0A74C066" w14:textId="77777777" w:rsidR="00155542" w:rsidRPr="00AA323E" w:rsidRDefault="009B7733">
      <w:pPr>
        <w:tabs>
          <w:tab w:val="left" w:pos="6300"/>
        </w:tabs>
        <w:snapToGrid w:val="0"/>
        <w:spacing w:line="500" w:lineRule="exact"/>
        <w:ind w:firstLine="570"/>
        <w:rPr>
          <w:rFonts w:ascii="宋体" w:hAnsi="宋体" w:hint="eastAsia"/>
          <w:sz w:val="24"/>
        </w:rPr>
      </w:pPr>
      <w:r w:rsidRPr="00AA323E">
        <w:rPr>
          <w:rFonts w:ascii="宋体" w:hAnsi="宋体" w:hint="eastAsia"/>
          <w:sz w:val="24"/>
        </w:rPr>
        <w:t>（附：被授权人身份证正反面复印件）</w:t>
      </w:r>
    </w:p>
    <w:p w14:paraId="3C05C2C0" w14:textId="77777777" w:rsidR="00155542" w:rsidRPr="00AA323E" w:rsidRDefault="009B7733">
      <w:pPr>
        <w:tabs>
          <w:tab w:val="left" w:pos="6300"/>
        </w:tabs>
        <w:snapToGrid w:val="0"/>
        <w:spacing w:line="500" w:lineRule="exact"/>
        <w:ind w:firstLine="570"/>
        <w:rPr>
          <w:rFonts w:ascii="宋体" w:hAnsi="宋体" w:hint="eastAsia"/>
          <w:sz w:val="24"/>
        </w:rPr>
      </w:pPr>
      <w:r w:rsidRPr="00AA323E">
        <w:rPr>
          <w:rFonts w:ascii="宋体" w:hAnsi="宋体" w:hint="eastAsia"/>
          <w:sz w:val="24"/>
        </w:rPr>
        <w:t xml:space="preserve">                                          </w:t>
      </w:r>
    </w:p>
    <w:p w14:paraId="440D1458" w14:textId="77777777" w:rsidR="00155542" w:rsidRPr="00AA323E" w:rsidRDefault="00155542">
      <w:pPr>
        <w:tabs>
          <w:tab w:val="left" w:pos="6300"/>
        </w:tabs>
        <w:snapToGrid w:val="0"/>
        <w:spacing w:line="500" w:lineRule="exact"/>
        <w:ind w:firstLine="570"/>
        <w:rPr>
          <w:rFonts w:ascii="宋体" w:hAnsi="宋体" w:hint="eastAsia"/>
          <w:sz w:val="24"/>
        </w:rPr>
      </w:pPr>
    </w:p>
    <w:p w14:paraId="44D25095" w14:textId="77777777" w:rsidR="00155542" w:rsidRPr="00AA323E" w:rsidRDefault="009B7733">
      <w:pPr>
        <w:tabs>
          <w:tab w:val="left" w:pos="6300"/>
        </w:tabs>
        <w:snapToGrid w:val="0"/>
        <w:spacing w:line="500" w:lineRule="exact"/>
        <w:ind w:right="480" w:firstLine="570"/>
        <w:jc w:val="right"/>
        <w:rPr>
          <w:rFonts w:ascii="宋体" w:hAnsi="宋体" w:hint="eastAsia"/>
          <w:sz w:val="24"/>
        </w:rPr>
      </w:pPr>
      <w:r w:rsidRPr="00AA323E">
        <w:rPr>
          <w:rFonts w:ascii="宋体" w:hAnsi="宋体" w:hint="eastAsia"/>
          <w:sz w:val="24"/>
        </w:rPr>
        <w:t>（投标人公章）</w:t>
      </w:r>
    </w:p>
    <w:p w14:paraId="536A2B16" w14:textId="77777777" w:rsidR="00155542" w:rsidRPr="00AA323E" w:rsidRDefault="009B7733">
      <w:pPr>
        <w:tabs>
          <w:tab w:val="left" w:pos="6300"/>
        </w:tabs>
        <w:snapToGrid w:val="0"/>
        <w:spacing w:line="500" w:lineRule="exact"/>
        <w:ind w:right="480" w:firstLine="570"/>
        <w:jc w:val="right"/>
        <w:rPr>
          <w:rFonts w:ascii="宋体" w:hAnsi="宋体" w:hint="eastAsia"/>
          <w:sz w:val="24"/>
        </w:rPr>
      </w:pPr>
      <w:r w:rsidRPr="00AA323E">
        <w:rPr>
          <w:rFonts w:ascii="宋体" w:hAnsi="宋体" w:hint="eastAsia"/>
          <w:sz w:val="24"/>
        </w:rPr>
        <w:t>年</w:t>
      </w:r>
      <w:r w:rsidRPr="00AA323E">
        <w:rPr>
          <w:rFonts w:ascii="宋体" w:hAnsi="宋体" w:hint="eastAsia"/>
          <w:sz w:val="24"/>
        </w:rPr>
        <w:t xml:space="preserve">   </w:t>
      </w:r>
      <w:r w:rsidRPr="00AA323E">
        <w:rPr>
          <w:rFonts w:ascii="宋体" w:hAnsi="宋体" w:hint="eastAsia"/>
          <w:sz w:val="24"/>
        </w:rPr>
        <w:t>月</w:t>
      </w:r>
      <w:r w:rsidRPr="00AA323E">
        <w:rPr>
          <w:rFonts w:ascii="宋体" w:hAnsi="宋体" w:hint="eastAsia"/>
          <w:sz w:val="24"/>
        </w:rPr>
        <w:t xml:space="preserve">   </w:t>
      </w:r>
      <w:r w:rsidRPr="00AA323E">
        <w:rPr>
          <w:rFonts w:ascii="宋体" w:hAnsi="宋体" w:hint="eastAsia"/>
          <w:sz w:val="24"/>
        </w:rPr>
        <w:t>日</w:t>
      </w:r>
    </w:p>
    <w:p w14:paraId="2B03C55B" w14:textId="77777777" w:rsidR="00155542" w:rsidRPr="00AA323E" w:rsidRDefault="009B7733">
      <w:pPr>
        <w:tabs>
          <w:tab w:val="left" w:pos="6300"/>
        </w:tabs>
        <w:snapToGrid w:val="0"/>
        <w:spacing w:line="500" w:lineRule="exact"/>
        <w:ind w:right="480" w:firstLine="570"/>
        <w:jc w:val="left"/>
        <w:rPr>
          <w:rFonts w:ascii="宋体" w:hAnsi="宋体" w:hint="eastAsia"/>
          <w:sz w:val="24"/>
        </w:rPr>
      </w:pPr>
      <w:r w:rsidRPr="00AA323E">
        <w:rPr>
          <w:rFonts w:ascii="宋体" w:hAnsi="宋体" w:hint="eastAsia"/>
          <w:sz w:val="24"/>
        </w:rPr>
        <w:t>被授权人电话：</w:t>
      </w:r>
      <w:r w:rsidRPr="00AA323E">
        <w:rPr>
          <w:rFonts w:ascii="宋体" w:hAnsi="宋体" w:hint="eastAsia"/>
          <w:sz w:val="24"/>
        </w:rPr>
        <w:t xml:space="preserve">XXXXXXX     </w:t>
      </w:r>
      <w:r w:rsidRPr="00AA323E">
        <w:rPr>
          <w:rFonts w:ascii="宋体" w:hAnsi="宋体" w:hint="eastAsia"/>
          <w:sz w:val="24"/>
        </w:rPr>
        <w:t>电子邮箱：</w:t>
      </w:r>
      <w:r w:rsidRPr="00AA323E">
        <w:rPr>
          <w:rFonts w:ascii="宋体" w:hAnsi="宋体" w:hint="eastAsia"/>
          <w:sz w:val="24"/>
        </w:rPr>
        <w:t>XXXXXX@XXXXX</w:t>
      </w:r>
      <w:r w:rsidRPr="00AA323E">
        <w:rPr>
          <w:rFonts w:ascii="宋体" w:hAnsi="宋体" w:hint="eastAsia"/>
          <w:sz w:val="24"/>
        </w:rPr>
        <w:t>（若法定代表人办理并签署响应文件的可不填写）</w:t>
      </w:r>
    </w:p>
    <w:p w14:paraId="4AB71025" w14:textId="77777777" w:rsidR="00155542" w:rsidRPr="00AA323E" w:rsidRDefault="009B7733">
      <w:pPr>
        <w:tabs>
          <w:tab w:val="left" w:pos="6300"/>
        </w:tabs>
        <w:snapToGrid w:val="0"/>
        <w:spacing w:line="500" w:lineRule="exact"/>
        <w:ind w:right="480" w:firstLine="570"/>
        <w:jc w:val="left"/>
        <w:rPr>
          <w:rFonts w:ascii="宋体" w:hAnsi="宋体" w:hint="eastAsia"/>
          <w:sz w:val="24"/>
        </w:rPr>
      </w:pPr>
      <w:r w:rsidRPr="00AA323E">
        <w:rPr>
          <w:rFonts w:ascii="宋体" w:hAnsi="宋体" w:hint="eastAsia"/>
          <w:sz w:val="24"/>
        </w:rPr>
        <w:t>注：</w:t>
      </w:r>
    </w:p>
    <w:p w14:paraId="6BF33E58" w14:textId="77777777" w:rsidR="00155542" w:rsidRPr="00AA323E" w:rsidRDefault="009B7733">
      <w:pPr>
        <w:tabs>
          <w:tab w:val="left" w:pos="6300"/>
        </w:tabs>
        <w:snapToGrid w:val="0"/>
        <w:spacing w:line="500" w:lineRule="exact"/>
        <w:ind w:right="480" w:firstLine="570"/>
        <w:jc w:val="left"/>
        <w:rPr>
          <w:rFonts w:ascii="宋体" w:hAnsi="宋体" w:hint="eastAsia"/>
          <w:sz w:val="24"/>
        </w:rPr>
      </w:pPr>
      <w:r w:rsidRPr="00AA323E">
        <w:rPr>
          <w:rFonts w:ascii="宋体" w:hAnsi="宋体" w:hint="eastAsia"/>
          <w:sz w:val="24"/>
        </w:rPr>
        <w:t>1.</w:t>
      </w:r>
      <w:r w:rsidRPr="00AA323E">
        <w:rPr>
          <w:rFonts w:ascii="宋体" w:hAnsi="宋体" w:hint="eastAsia"/>
          <w:sz w:val="24"/>
        </w:rPr>
        <w:t>若为法定代表人办理并签署响应文件的，不提供此文件。</w:t>
      </w:r>
    </w:p>
    <w:p w14:paraId="6DABAD2D" w14:textId="77777777" w:rsidR="00155542" w:rsidRPr="00AA323E" w:rsidRDefault="009B7733">
      <w:pPr>
        <w:tabs>
          <w:tab w:val="left" w:pos="6300"/>
        </w:tabs>
        <w:snapToGrid w:val="0"/>
        <w:spacing w:line="400" w:lineRule="exact"/>
        <w:ind w:firstLine="573"/>
        <w:rPr>
          <w:rFonts w:ascii="宋体" w:hAnsi="宋体" w:hint="eastAsia"/>
          <w:sz w:val="24"/>
        </w:rPr>
      </w:pPr>
      <w:r w:rsidRPr="00AA323E">
        <w:rPr>
          <w:rFonts w:ascii="宋体" w:hAnsi="宋体" w:hint="eastAsia"/>
          <w:sz w:val="24"/>
        </w:rPr>
        <w:t>2.</w:t>
      </w:r>
      <w:r w:rsidRPr="00AA323E">
        <w:rPr>
          <w:rFonts w:ascii="宋体" w:hAnsi="宋体" w:hint="eastAsia"/>
          <w:sz w:val="24"/>
        </w:rPr>
        <w:t>若为联合体参与的，法定代表人授权委托书由联合体主办方</w:t>
      </w:r>
      <w:r w:rsidRPr="00AA323E">
        <w:rPr>
          <w:rFonts w:ascii="宋体" w:hAnsi="宋体" w:cs="宋体" w:hint="eastAsia"/>
          <w:kern w:val="0"/>
          <w:sz w:val="24"/>
          <w:szCs w:val="24"/>
        </w:rPr>
        <w:t>（主体）</w:t>
      </w:r>
      <w:r w:rsidRPr="00AA323E">
        <w:rPr>
          <w:rFonts w:ascii="宋体" w:hAnsi="宋体" w:hint="eastAsia"/>
          <w:sz w:val="24"/>
        </w:rPr>
        <w:t>出具。</w:t>
      </w:r>
    </w:p>
    <w:p w14:paraId="6E1F973F" w14:textId="77777777" w:rsidR="00155542" w:rsidRPr="00AA323E" w:rsidRDefault="009B7733">
      <w:pPr>
        <w:widowControl/>
        <w:spacing w:line="400" w:lineRule="exact"/>
        <w:ind w:firstLineChars="200" w:firstLine="560"/>
        <w:jc w:val="left"/>
        <w:rPr>
          <w:rFonts w:ascii="宋体" w:hAnsi="宋体" w:hint="eastAsia"/>
          <w:sz w:val="24"/>
          <w:szCs w:val="24"/>
        </w:rPr>
      </w:pPr>
      <w:r w:rsidRPr="00AA323E">
        <w:rPr>
          <w:rFonts w:ascii="宋体" w:hAnsi="宋体"/>
        </w:rPr>
        <w:br w:type="column"/>
      </w:r>
      <w:r w:rsidRPr="00AA323E">
        <w:rPr>
          <w:rFonts w:ascii="宋体" w:hAnsi="宋体" w:hint="eastAsia"/>
          <w:sz w:val="24"/>
          <w:szCs w:val="24"/>
        </w:rPr>
        <w:lastRenderedPageBreak/>
        <w:t>（四）基本资格条件承诺函（格式）</w:t>
      </w:r>
    </w:p>
    <w:p w14:paraId="4CFA4E7C" w14:textId="77777777" w:rsidR="00155542" w:rsidRPr="00AA323E" w:rsidRDefault="009B7733">
      <w:pPr>
        <w:tabs>
          <w:tab w:val="left" w:pos="6300"/>
        </w:tabs>
        <w:snapToGrid w:val="0"/>
        <w:spacing w:line="500" w:lineRule="exact"/>
        <w:ind w:firstLineChars="200" w:firstLine="643"/>
        <w:jc w:val="center"/>
        <w:rPr>
          <w:rFonts w:ascii="宋体" w:hAnsi="宋体" w:cs="方正仿宋_GBK" w:hint="eastAsia"/>
          <w:b/>
          <w:bCs/>
          <w:sz w:val="32"/>
          <w:szCs w:val="32"/>
        </w:rPr>
      </w:pPr>
      <w:r w:rsidRPr="00AA323E">
        <w:rPr>
          <w:rFonts w:ascii="宋体" w:hAnsi="宋体" w:cs="方正仿宋_GBK" w:hint="eastAsia"/>
          <w:b/>
          <w:bCs/>
          <w:sz w:val="32"/>
          <w:szCs w:val="32"/>
        </w:rPr>
        <w:t>基本资格条件承诺函</w:t>
      </w:r>
    </w:p>
    <w:p w14:paraId="39A1DBF7" w14:textId="77777777" w:rsidR="00155542" w:rsidRPr="00AA323E" w:rsidRDefault="00155542">
      <w:pPr>
        <w:tabs>
          <w:tab w:val="left" w:pos="6300"/>
        </w:tabs>
        <w:snapToGrid w:val="0"/>
        <w:spacing w:line="530" w:lineRule="exact"/>
        <w:rPr>
          <w:rFonts w:ascii="宋体" w:hAnsi="宋体" w:hint="eastAsia"/>
          <w:sz w:val="24"/>
        </w:rPr>
      </w:pPr>
    </w:p>
    <w:p w14:paraId="1180624F" w14:textId="77777777" w:rsidR="00155542" w:rsidRPr="00AA323E" w:rsidRDefault="009B7733">
      <w:pPr>
        <w:tabs>
          <w:tab w:val="left" w:pos="6300"/>
        </w:tabs>
        <w:snapToGrid w:val="0"/>
        <w:spacing w:line="500" w:lineRule="exact"/>
        <w:ind w:firstLineChars="200" w:firstLine="480"/>
        <w:rPr>
          <w:rFonts w:ascii="宋体" w:hAnsi="宋体" w:hint="eastAsia"/>
          <w:sz w:val="24"/>
        </w:rPr>
      </w:pPr>
      <w:r w:rsidRPr="00AA323E">
        <w:rPr>
          <w:rFonts w:ascii="宋体" w:hAnsi="宋体" w:hint="eastAsia"/>
          <w:sz w:val="24"/>
        </w:rPr>
        <w:t>致</w:t>
      </w:r>
      <w:r w:rsidRPr="00AA323E">
        <w:rPr>
          <w:rFonts w:ascii="宋体" w:hAnsi="宋体" w:hint="eastAsia"/>
          <w:sz w:val="24"/>
          <w:u w:val="single"/>
        </w:rPr>
        <w:t xml:space="preserve">                   </w:t>
      </w:r>
      <w:r w:rsidRPr="00AA323E">
        <w:rPr>
          <w:rFonts w:ascii="宋体" w:hAnsi="宋体" w:hint="eastAsia"/>
          <w:sz w:val="24"/>
        </w:rPr>
        <w:t>（招标代理机构名称）：</w:t>
      </w:r>
    </w:p>
    <w:p w14:paraId="0548206F" w14:textId="77777777" w:rsidR="00155542" w:rsidRPr="00AA323E" w:rsidRDefault="009B7733">
      <w:pPr>
        <w:tabs>
          <w:tab w:val="left" w:pos="6300"/>
        </w:tabs>
        <w:snapToGrid w:val="0"/>
        <w:spacing w:line="500" w:lineRule="exact"/>
        <w:ind w:firstLineChars="200" w:firstLine="480"/>
        <w:rPr>
          <w:rFonts w:ascii="宋体" w:hAnsi="宋体" w:hint="eastAsia"/>
          <w:sz w:val="24"/>
        </w:rPr>
      </w:pPr>
      <w:r w:rsidRPr="00AA323E">
        <w:rPr>
          <w:rFonts w:ascii="宋体" w:hAnsi="宋体" w:hint="eastAsia"/>
          <w:sz w:val="24"/>
        </w:rPr>
        <w:t xml:space="preserve">    </w:t>
      </w:r>
      <w:r w:rsidRPr="00AA323E">
        <w:rPr>
          <w:rFonts w:ascii="宋体" w:hAnsi="宋体" w:hint="eastAsia"/>
          <w:sz w:val="24"/>
          <w:u w:val="single"/>
        </w:rPr>
        <w:t xml:space="preserve">              </w:t>
      </w:r>
      <w:r w:rsidRPr="00AA323E">
        <w:rPr>
          <w:rFonts w:ascii="宋体" w:hAnsi="宋体" w:hint="eastAsia"/>
          <w:sz w:val="24"/>
        </w:rPr>
        <w:t>（投标人名称）郑重承诺：</w:t>
      </w:r>
    </w:p>
    <w:p w14:paraId="3B10EA7D" w14:textId="77777777" w:rsidR="00155542" w:rsidRPr="00AA323E" w:rsidRDefault="009B7733">
      <w:pPr>
        <w:tabs>
          <w:tab w:val="left" w:pos="6300"/>
        </w:tabs>
        <w:snapToGrid w:val="0"/>
        <w:spacing w:line="500" w:lineRule="exact"/>
        <w:ind w:firstLineChars="200" w:firstLine="480"/>
        <w:rPr>
          <w:rFonts w:ascii="宋体" w:hAnsi="宋体" w:hint="eastAsia"/>
          <w:sz w:val="24"/>
        </w:rPr>
      </w:pPr>
      <w:r w:rsidRPr="00AA323E">
        <w:rPr>
          <w:rFonts w:ascii="宋体" w:hAnsi="宋体" w:hint="eastAsia"/>
          <w:sz w:val="24"/>
        </w:rPr>
        <w:t>1.</w:t>
      </w:r>
      <w:r w:rsidRPr="00AA323E">
        <w:rPr>
          <w:rFonts w:ascii="宋体" w:hAnsi="宋体" w:hint="eastAsia"/>
          <w:sz w:val="24"/>
        </w:rPr>
        <w:t>我方具有良好的商业信誉和健全的财务会计制度，具有履行合同所必需的设备和专业技术能力，具</w:t>
      </w:r>
      <w:r w:rsidRPr="00AA323E">
        <w:rPr>
          <w:rFonts w:ascii="宋体" w:hAnsi="宋体" w:hint="eastAsia"/>
          <w:sz w:val="24"/>
          <w:lang w:val="zh-CN"/>
        </w:rPr>
        <w:t>有依法缴纳税收和社会保障金的良好记录</w:t>
      </w:r>
      <w:r w:rsidRPr="00AA323E">
        <w:rPr>
          <w:rFonts w:ascii="宋体" w:hAnsi="宋体" w:hint="eastAsia"/>
          <w:sz w:val="24"/>
        </w:rPr>
        <w:t>，参加本项目采购活动前三年内无重大违法活动记录。</w:t>
      </w:r>
    </w:p>
    <w:p w14:paraId="13007EAD" w14:textId="77777777" w:rsidR="00155542" w:rsidRPr="00AA323E" w:rsidRDefault="009B7733">
      <w:pPr>
        <w:tabs>
          <w:tab w:val="left" w:pos="6300"/>
        </w:tabs>
        <w:snapToGrid w:val="0"/>
        <w:spacing w:line="500" w:lineRule="exact"/>
        <w:ind w:firstLineChars="200" w:firstLine="480"/>
        <w:rPr>
          <w:rFonts w:ascii="宋体" w:hAnsi="宋体" w:hint="eastAsia"/>
          <w:sz w:val="24"/>
        </w:rPr>
      </w:pPr>
      <w:r w:rsidRPr="00AA323E">
        <w:rPr>
          <w:rFonts w:ascii="宋体" w:hAnsi="宋体" w:hint="eastAsia"/>
          <w:sz w:val="24"/>
        </w:rPr>
        <w:t>2.</w:t>
      </w:r>
      <w:r w:rsidRPr="00AA323E">
        <w:rPr>
          <w:rFonts w:ascii="宋体" w:hAnsi="宋体" w:hint="eastAsia"/>
          <w:sz w:val="24"/>
        </w:rPr>
        <w:t>我方未列入在信用中国网站（</w:t>
      </w:r>
      <w:r w:rsidRPr="00AA323E">
        <w:rPr>
          <w:rFonts w:ascii="宋体" w:hAnsi="宋体" w:hint="eastAsia"/>
          <w:sz w:val="24"/>
        </w:rPr>
        <w:t>www.creditchina.gov.cn</w:t>
      </w:r>
      <w:r w:rsidRPr="00AA323E">
        <w:rPr>
          <w:rFonts w:ascii="宋体" w:hAnsi="宋体" w:hint="eastAsia"/>
          <w:sz w:val="24"/>
        </w:rPr>
        <w:t>）“失信被执行人”、“重大税收违法案件当事人名单”中，也未列入中国政府采购网（</w:t>
      </w:r>
      <w:r w:rsidRPr="00AA323E">
        <w:rPr>
          <w:rFonts w:ascii="宋体" w:hAnsi="宋体" w:hint="eastAsia"/>
          <w:sz w:val="24"/>
        </w:rPr>
        <w:t>www.ccgp.gov.cn</w:t>
      </w:r>
      <w:r w:rsidRPr="00AA323E">
        <w:rPr>
          <w:rFonts w:ascii="宋体" w:hAnsi="宋体" w:hint="eastAsia"/>
          <w:sz w:val="24"/>
        </w:rPr>
        <w:t>）“政府采购严重违法失信行为记录名单”中。</w:t>
      </w:r>
    </w:p>
    <w:p w14:paraId="15086E58" w14:textId="77777777" w:rsidR="00155542" w:rsidRPr="00AA323E" w:rsidRDefault="009B7733">
      <w:pPr>
        <w:tabs>
          <w:tab w:val="left" w:pos="6300"/>
        </w:tabs>
        <w:snapToGrid w:val="0"/>
        <w:spacing w:line="500" w:lineRule="exact"/>
        <w:ind w:firstLineChars="200" w:firstLine="480"/>
        <w:rPr>
          <w:rFonts w:ascii="宋体" w:hAnsi="宋体" w:hint="eastAsia"/>
          <w:sz w:val="24"/>
        </w:rPr>
      </w:pPr>
      <w:r w:rsidRPr="00AA323E">
        <w:rPr>
          <w:rFonts w:ascii="宋体" w:hAnsi="宋体" w:hint="eastAsia"/>
          <w:sz w:val="24"/>
        </w:rPr>
        <w:t>3.</w:t>
      </w:r>
      <w:r w:rsidRPr="00AA323E">
        <w:rPr>
          <w:rFonts w:ascii="宋体" w:hAnsi="宋体" w:hint="eastAsia"/>
          <w:sz w:val="24"/>
        </w:rPr>
        <w:t>我方在采购项目评审（评标）环节结束后，随时接受招标人、招标代理机构的检查验证，配合提供相关证明材料，证明符合《中华人民共和国政府采购法》规定的投标人基本资格条件。</w:t>
      </w:r>
    </w:p>
    <w:p w14:paraId="7F7DE1FC" w14:textId="77777777" w:rsidR="00155542" w:rsidRPr="00AA323E" w:rsidRDefault="009B7733">
      <w:pPr>
        <w:tabs>
          <w:tab w:val="left" w:pos="6300"/>
        </w:tabs>
        <w:snapToGrid w:val="0"/>
        <w:spacing w:line="500" w:lineRule="exact"/>
        <w:ind w:firstLineChars="200" w:firstLine="480"/>
        <w:rPr>
          <w:rFonts w:ascii="宋体" w:hAnsi="宋体" w:hint="eastAsia"/>
          <w:sz w:val="24"/>
        </w:rPr>
      </w:pPr>
      <w:r w:rsidRPr="00AA323E">
        <w:rPr>
          <w:rFonts w:ascii="宋体" w:hAnsi="宋体" w:hint="eastAsia"/>
          <w:sz w:val="24"/>
        </w:rPr>
        <w:t>我方对以上承诺负全部法律责任。</w:t>
      </w:r>
    </w:p>
    <w:p w14:paraId="1B536D58" w14:textId="77777777" w:rsidR="00155542" w:rsidRPr="00AA323E" w:rsidRDefault="009B7733">
      <w:pPr>
        <w:tabs>
          <w:tab w:val="left" w:pos="6300"/>
        </w:tabs>
        <w:snapToGrid w:val="0"/>
        <w:spacing w:line="500" w:lineRule="exact"/>
        <w:ind w:firstLineChars="200" w:firstLine="480"/>
        <w:rPr>
          <w:rFonts w:ascii="宋体" w:hAnsi="宋体" w:hint="eastAsia"/>
          <w:sz w:val="24"/>
        </w:rPr>
      </w:pPr>
      <w:r w:rsidRPr="00AA323E">
        <w:rPr>
          <w:rFonts w:ascii="宋体" w:hAnsi="宋体" w:hint="eastAsia"/>
          <w:sz w:val="24"/>
        </w:rPr>
        <w:t>特此承诺。</w:t>
      </w:r>
    </w:p>
    <w:p w14:paraId="6A9698EA" w14:textId="77777777" w:rsidR="00155542" w:rsidRPr="00AA323E" w:rsidRDefault="00155542">
      <w:pPr>
        <w:tabs>
          <w:tab w:val="left" w:pos="6300"/>
        </w:tabs>
        <w:snapToGrid w:val="0"/>
        <w:spacing w:line="500" w:lineRule="exact"/>
        <w:ind w:firstLineChars="200" w:firstLine="480"/>
        <w:rPr>
          <w:rFonts w:ascii="宋体" w:hAnsi="宋体" w:hint="eastAsia"/>
          <w:sz w:val="24"/>
        </w:rPr>
      </w:pPr>
    </w:p>
    <w:p w14:paraId="2E7541F2" w14:textId="77777777" w:rsidR="00155542" w:rsidRPr="00AA323E" w:rsidRDefault="009B7733">
      <w:pPr>
        <w:tabs>
          <w:tab w:val="left" w:pos="6300"/>
        </w:tabs>
        <w:snapToGrid w:val="0"/>
        <w:spacing w:line="500" w:lineRule="exact"/>
        <w:ind w:firstLineChars="200" w:firstLine="480"/>
        <w:jc w:val="right"/>
        <w:rPr>
          <w:rFonts w:ascii="宋体" w:hAnsi="宋体" w:hint="eastAsia"/>
          <w:sz w:val="24"/>
        </w:rPr>
      </w:pPr>
      <w:r w:rsidRPr="00AA323E">
        <w:rPr>
          <w:rFonts w:ascii="宋体" w:hAnsi="宋体" w:hint="eastAsia"/>
          <w:sz w:val="24"/>
        </w:rPr>
        <w:t>（投标人公章）</w:t>
      </w:r>
    </w:p>
    <w:p w14:paraId="636F9AD5" w14:textId="77777777" w:rsidR="00155542" w:rsidRPr="00AA323E" w:rsidRDefault="009B7733">
      <w:pPr>
        <w:widowControl/>
        <w:spacing w:line="400" w:lineRule="exact"/>
        <w:ind w:firstLineChars="3300" w:firstLine="7920"/>
        <w:jc w:val="left"/>
        <w:rPr>
          <w:rFonts w:ascii="宋体" w:hAnsi="宋体" w:hint="eastAsia"/>
          <w:sz w:val="24"/>
          <w:szCs w:val="24"/>
        </w:rPr>
      </w:pPr>
      <w:r w:rsidRPr="00AA323E">
        <w:rPr>
          <w:rFonts w:ascii="宋体" w:hAnsi="宋体" w:hint="eastAsia"/>
          <w:sz w:val="24"/>
        </w:rPr>
        <w:t>年</w:t>
      </w:r>
      <w:r w:rsidRPr="00AA323E">
        <w:rPr>
          <w:rFonts w:ascii="宋体" w:hAnsi="宋体" w:hint="eastAsia"/>
          <w:sz w:val="24"/>
        </w:rPr>
        <w:t xml:space="preserve">   </w:t>
      </w:r>
      <w:r w:rsidRPr="00AA323E">
        <w:rPr>
          <w:rFonts w:ascii="宋体" w:hAnsi="宋体" w:hint="eastAsia"/>
          <w:sz w:val="24"/>
        </w:rPr>
        <w:t>月</w:t>
      </w:r>
      <w:r w:rsidRPr="00AA323E">
        <w:rPr>
          <w:rFonts w:ascii="宋体" w:hAnsi="宋体" w:hint="eastAsia"/>
          <w:sz w:val="24"/>
        </w:rPr>
        <w:t xml:space="preserve">   </w:t>
      </w:r>
      <w:r w:rsidRPr="00AA323E">
        <w:rPr>
          <w:rFonts w:ascii="宋体" w:hAnsi="宋体" w:hint="eastAsia"/>
          <w:sz w:val="24"/>
        </w:rPr>
        <w:t>日</w:t>
      </w:r>
    </w:p>
    <w:p w14:paraId="4B93C6E1" w14:textId="77777777" w:rsidR="00155542" w:rsidRPr="00AA323E" w:rsidRDefault="009B7733">
      <w:pPr>
        <w:widowControl/>
        <w:spacing w:line="400" w:lineRule="exact"/>
        <w:ind w:firstLineChars="200" w:firstLine="560"/>
        <w:jc w:val="left"/>
        <w:rPr>
          <w:rFonts w:ascii="宋体" w:hAnsi="宋体" w:hint="eastAsia"/>
          <w:sz w:val="24"/>
          <w:szCs w:val="24"/>
        </w:rPr>
      </w:pPr>
      <w:r w:rsidRPr="00AA323E">
        <w:rPr>
          <w:rFonts w:ascii="宋体" w:hAnsi="宋体"/>
        </w:rPr>
        <w:br w:type="page"/>
      </w:r>
      <w:r w:rsidRPr="00AA323E">
        <w:rPr>
          <w:rFonts w:ascii="宋体" w:hAnsi="宋体" w:hint="eastAsia"/>
          <w:sz w:val="24"/>
          <w:szCs w:val="24"/>
        </w:rPr>
        <w:lastRenderedPageBreak/>
        <w:t>（五）特定资格条件证书或证明文件</w:t>
      </w:r>
    </w:p>
    <w:p w14:paraId="7F4175FC" w14:textId="77777777" w:rsidR="00155542" w:rsidRPr="00AA323E" w:rsidRDefault="00155542">
      <w:pPr>
        <w:widowControl/>
        <w:spacing w:line="400" w:lineRule="exact"/>
        <w:ind w:firstLineChars="200" w:firstLine="480"/>
        <w:jc w:val="left"/>
        <w:rPr>
          <w:rFonts w:ascii="宋体" w:hAnsi="宋体" w:hint="eastAsia"/>
          <w:sz w:val="24"/>
          <w:szCs w:val="24"/>
        </w:rPr>
      </w:pPr>
    </w:p>
    <w:p w14:paraId="0D5832FF" w14:textId="77777777" w:rsidR="00155542" w:rsidRPr="00AA323E" w:rsidRDefault="009B7733">
      <w:pPr>
        <w:pStyle w:val="23"/>
        <w:adjustRightInd w:val="0"/>
        <w:snapToGrid w:val="0"/>
        <w:spacing w:before="0" w:after="0" w:line="400" w:lineRule="exact"/>
        <w:ind w:firstLineChars="200" w:firstLine="482"/>
        <w:rPr>
          <w:rFonts w:ascii="宋体" w:eastAsia="宋体" w:hAnsi="宋体" w:hint="eastAsia"/>
          <w:sz w:val="24"/>
        </w:rPr>
      </w:pPr>
      <w:r w:rsidRPr="00AA323E">
        <w:rPr>
          <w:rFonts w:ascii="宋体" w:eastAsia="宋体" w:hAnsi="宋体"/>
          <w:sz w:val="24"/>
          <w:szCs w:val="24"/>
        </w:rPr>
        <w:br w:type="page"/>
      </w:r>
      <w:bookmarkStart w:id="342" w:name="_Toc2080"/>
      <w:bookmarkStart w:id="343" w:name="_Toc17010"/>
      <w:bookmarkStart w:id="344" w:name="_Toc106034812"/>
      <w:bookmarkStart w:id="345" w:name="_Toc15815"/>
      <w:bookmarkStart w:id="346" w:name="_Toc65660383"/>
      <w:bookmarkStart w:id="347" w:name="_Toc7531"/>
      <w:bookmarkStart w:id="348" w:name="_Toc215158883"/>
      <w:r w:rsidRPr="00AA323E">
        <w:rPr>
          <w:rFonts w:ascii="宋体" w:eastAsia="宋体" w:hAnsi="宋体" w:hint="eastAsia"/>
          <w:sz w:val="24"/>
        </w:rPr>
        <w:lastRenderedPageBreak/>
        <w:t>五、</w:t>
      </w:r>
      <w:bookmarkEnd w:id="339"/>
      <w:bookmarkEnd w:id="340"/>
      <w:bookmarkEnd w:id="341"/>
      <w:r w:rsidRPr="00AA323E">
        <w:rPr>
          <w:rFonts w:ascii="宋体" w:eastAsia="宋体" w:hAnsi="宋体" w:hint="eastAsia"/>
          <w:sz w:val="24"/>
        </w:rPr>
        <w:t>其他资料</w:t>
      </w:r>
      <w:bookmarkEnd w:id="342"/>
      <w:bookmarkEnd w:id="343"/>
      <w:bookmarkEnd w:id="344"/>
      <w:bookmarkEnd w:id="345"/>
      <w:bookmarkEnd w:id="346"/>
      <w:bookmarkEnd w:id="347"/>
      <w:bookmarkEnd w:id="348"/>
    </w:p>
    <w:p w14:paraId="0BA90A3A" w14:textId="77777777" w:rsidR="00155542" w:rsidRPr="00AA323E" w:rsidRDefault="009B7733">
      <w:pPr>
        <w:widowControl/>
        <w:spacing w:line="400" w:lineRule="exact"/>
        <w:ind w:firstLineChars="300" w:firstLine="720"/>
        <w:jc w:val="left"/>
        <w:rPr>
          <w:rFonts w:ascii="宋体" w:hAnsi="宋体" w:hint="eastAsia"/>
          <w:sz w:val="24"/>
          <w:szCs w:val="24"/>
        </w:rPr>
      </w:pPr>
      <w:r w:rsidRPr="00AA323E">
        <w:rPr>
          <w:rFonts w:ascii="宋体" w:hAnsi="宋体" w:hint="eastAsia"/>
          <w:sz w:val="24"/>
          <w:szCs w:val="24"/>
        </w:rPr>
        <w:t>其他与项目有关的资料（自附）</w:t>
      </w:r>
    </w:p>
    <w:p w14:paraId="6EF9FF47" w14:textId="77777777" w:rsidR="00155542" w:rsidRPr="00AA323E" w:rsidRDefault="00155542">
      <w:pPr>
        <w:widowControl/>
        <w:spacing w:line="400" w:lineRule="exact"/>
        <w:ind w:firstLineChars="300" w:firstLine="720"/>
        <w:jc w:val="left"/>
        <w:rPr>
          <w:rFonts w:ascii="宋体" w:hAnsi="宋体" w:hint="eastAsia"/>
          <w:sz w:val="24"/>
          <w:szCs w:val="24"/>
        </w:rPr>
      </w:pPr>
    </w:p>
    <w:p w14:paraId="07C32714" w14:textId="77777777" w:rsidR="00155542" w:rsidRPr="00AA323E" w:rsidRDefault="00155542">
      <w:pPr>
        <w:spacing w:line="360" w:lineRule="auto"/>
        <w:ind w:firstLineChars="200" w:firstLine="480"/>
        <w:rPr>
          <w:rFonts w:ascii="宋体" w:hAnsi="宋体" w:hint="eastAsia"/>
          <w:sz w:val="24"/>
          <w:szCs w:val="24"/>
        </w:rPr>
      </w:pPr>
    </w:p>
    <w:p w14:paraId="64BEED79" w14:textId="77777777" w:rsidR="00155542" w:rsidRPr="00AA323E" w:rsidRDefault="00155542">
      <w:pPr>
        <w:spacing w:line="360" w:lineRule="auto"/>
        <w:ind w:firstLineChars="200" w:firstLine="480"/>
        <w:jc w:val="center"/>
        <w:rPr>
          <w:rFonts w:ascii="宋体" w:hAnsi="宋体" w:hint="eastAsia"/>
          <w:sz w:val="24"/>
          <w:szCs w:val="24"/>
        </w:rPr>
      </w:pPr>
    </w:p>
    <w:p w14:paraId="0BA9388A" w14:textId="77777777" w:rsidR="00155542" w:rsidRPr="00AA323E" w:rsidRDefault="00155542">
      <w:pPr>
        <w:spacing w:line="360" w:lineRule="auto"/>
        <w:ind w:firstLineChars="200" w:firstLine="480"/>
        <w:jc w:val="center"/>
        <w:rPr>
          <w:rFonts w:ascii="宋体" w:hAnsi="宋体" w:hint="eastAsia"/>
          <w:sz w:val="24"/>
          <w:szCs w:val="24"/>
        </w:rPr>
      </w:pPr>
    </w:p>
    <w:p w14:paraId="75EACA17" w14:textId="77777777" w:rsidR="00155542" w:rsidRPr="00AA323E" w:rsidRDefault="00155542">
      <w:pPr>
        <w:spacing w:line="360" w:lineRule="auto"/>
        <w:ind w:firstLineChars="200" w:firstLine="480"/>
        <w:jc w:val="center"/>
        <w:rPr>
          <w:rFonts w:ascii="宋体" w:hAnsi="宋体" w:hint="eastAsia"/>
          <w:sz w:val="24"/>
          <w:szCs w:val="24"/>
        </w:rPr>
      </w:pPr>
    </w:p>
    <w:p w14:paraId="4B57CAE4" w14:textId="77777777" w:rsidR="00155542" w:rsidRPr="00AA323E" w:rsidRDefault="00155542">
      <w:pPr>
        <w:spacing w:line="360" w:lineRule="auto"/>
        <w:ind w:firstLineChars="200" w:firstLine="480"/>
        <w:jc w:val="center"/>
        <w:rPr>
          <w:rFonts w:ascii="宋体" w:hAnsi="宋体" w:hint="eastAsia"/>
          <w:sz w:val="24"/>
          <w:szCs w:val="24"/>
        </w:rPr>
      </w:pPr>
    </w:p>
    <w:p w14:paraId="020F7475" w14:textId="77777777" w:rsidR="00155542" w:rsidRPr="00AA323E" w:rsidRDefault="00155542">
      <w:pPr>
        <w:spacing w:line="360" w:lineRule="auto"/>
        <w:ind w:firstLineChars="200" w:firstLine="480"/>
        <w:jc w:val="center"/>
        <w:rPr>
          <w:rFonts w:ascii="宋体" w:hAnsi="宋体" w:hint="eastAsia"/>
          <w:sz w:val="24"/>
          <w:szCs w:val="24"/>
        </w:rPr>
      </w:pPr>
    </w:p>
    <w:p w14:paraId="25F36800" w14:textId="77777777" w:rsidR="00155542" w:rsidRPr="00AA323E" w:rsidRDefault="00155542">
      <w:pPr>
        <w:spacing w:line="360" w:lineRule="auto"/>
        <w:ind w:firstLineChars="200" w:firstLine="480"/>
        <w:jc w:val="center"/>
        <w:rPr>
          <w:rFonts w:ascii="宋体" w:hAnsi="宋体" w:hint="eastAsia"/>
          <w:sz w:val="24"/>
          <w:szCs w:val="24"/>
        </w:rPr>
      </w:pPr>
    </w:p>
    <w:p w14:paraId="05E98406" w14:textId="77777777" w:rsidR="00155542" w:rsidRPr="00AA323E" w:rsidRDefault="00155542">
      <w:pPr>
        <w:spacing w:line="360" w:lineRule="auto"/>
        <w:ind w:firstLineChars="200" w:firstLine="480"/>
        <w:jc w:val="center"/>
        <w:rPr>
          <w:rFonts w:ascii="宋体" w:hAnsi="宋体" w:hint="eastAsia"/>
          <w:sz w:val="24"/>
          <w:szCs w:val="24"/>
        </w:rPr>
      </w:pPr>
    </w:p>
    <w:p w14:paraId="6A7A9140" w14:textId="77777777" w:rsidR="00155542" w:rsidRDefault="009B7733">
      <w:pPr>
        <w:spacing w:line="360" w:lineRule="auto"/>
        <w:ind w:firstLineChars="200" w:firstLine="560"/>
        <w:jc w:val="center"/>
        <w:rPr>
          <w:rFonts w:ascii="宋体" w:hAnsi="宋体" w:hint="eastAsia"/>
          <w:sz w:val="24"/>
          <w:szCs w:val="24"/>
        </w:rPr>
      </w:pPr>
      <w:r w:rsidRPr="00AA323E">
        <w:rPr>
          <w:rFonts w:ascii="宋体" w:hAnsi="宋体" w:hint="eastAsia"/>
        </w:rPr>
        <w:t>（结束）</w:t>
      </w:r>
    </w:p>
    <w:sectPr w:rsidR="00155542">
      <w:footerReference w:type="even" r:id="rId13"/>
      <w:footerReference w:type="default" r:id="rId14"/>
      <w:pgSz w:w="11907" w:h="16840"/>
      <w:pgMar w:top="1134" w:right="1191" w:bottom="1134" w:left="1304" w:header="851" w:footer="992" w:gutter="0"/>
      <w:pgNumType w:fmt="numberInDash"/>
      <w:cols w:space="720"/>
      <w:docGrid w:linePitch="38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DF127" w14:textId="77777777" w:rsidR="009B7733" w:rsidRDefault="009B7733">
      <w:pPr>
        <w:spacing w:after="0" w:line="240" w:lineRule="auto"/>
      </w:pPr>
      <w:r>
        <w:separator/>
      </w:r>
    </w:p>
  </w:endnote>
  <w:endnote w:type="continuationSeparator" w:id="0">
    <w:p w14:paraId="5D97D8EF" w14:textId="77777777" w:rsidR="009B7733" w:rsidRDefault="009B7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_x000B__x000C_">
    <w:altName w:val="Times New Roman"/>
    <w:charset w:val="00"/>
    <w:family w:val="roman"/>
    <w:pitch w:val="default"/>
    <w:sig w:usb0="00000000"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文鼎粗黑">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仿宋_GBK">
    <w:altName w:val="微软雅黑"/>
    <w:charset w:val="86"/>
    <w:family w:val="script"/>
    <w:pitch w:val="default"/>
    <w:sig w:usb0="A00002BF" w:usb1="38CF7CFA" w:usb2="00082016" w:usb3="00000000" w:csb0="00040001" w:csb1="00000000"/>
  </w:font>
  <w:font w:name="方正小标宋_GBK">
    <w:charset w:val="86"/>
    <w:family w:val="auto"/>
    <w:pitch w:val="default"/>
    <w:sig w:usb0="A00002BF" w:usb1="38CF7CFA" w:usb2="00082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4352" w14:textId="77777777" w:rsidR="00155542" w:rsidRDefault="009B7733">
    <w:pPr>
      <w:pStyle w:val="af5"/>
      <w:framePr w:wrap="around" w:vAnchor="text" w:hAnchor="margin" w:xAlign="center" w:y="1"/>
      <w:rPr>
        <w:rStyle w:val="afc"/>
      </w:rPr>
    </w:pPr>
    <w:r>
      <w:rPr>
        <w:rStyle w:val="afc"/>
      </w:rPr>
      <w:fldChar w:fldCharType="begin"/>
    </w:r>
    <w:r>
      <w:rPr>
        <w:rStyle w:val="afc"/>
      </w:rPr>
      <w:instrText xml:space="preserve">PAGE  </w:instrText>
    </w:r>
    <w:r>
      <w:fldChar w:fldCharType="separate"/>
    </w:r>
    <w:r>
      <w:t xml:space="preserve"> </w:t>
    </w:r>
    <w:r>
      <w:fldChar w:fldCharType="end"/>
    </w:r>
  </w:p>
  <w:p w14:paraId="1CDF9335" w14:textId="77777777" w:rsidR="00155542" w:rsidRDefault="00155542">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B5E6B" w14:textId="77777777" w:rsidR="00155542" w:rsidRDefault="009B7733">
    <w:pPr>
      <w:pStyle w:val="af5"/>
      <w:framePr w:wrap="around" w:vAnchor="text" w:hAnchor="margin" w:xAlign="center" w:y="1"/>
      <w:jc w:val="center"/>
      <w:rPr>
        <w:rStyle w:val="afc"/>
        <w:rFonts w:ascii="宋体"/>
        <w:sz w:val="21"/>
        <w:szCs w:val="21"/>
      </w:rPr>
    </w:pPr>
    <w:r>
      <w:rPr>
        <w:rStyle w:val="afc"/>
      </w:rPr>
      <w:fldChar w:fldCharType="begin"/>
    </w:r>
    <w:r>
      <w:rPr>
        <w:rStyle w:val="afc"/>
        <w:rFonts w:ascii="宋体"/>
        <w:sz w:val="21"/>
        <w:szCs w:val="21"/>
      </w:rPr>
      <w:instrText xml:space="preserve">PAGE  </w:instrText>
    </w:r>
    <w:r>
      <w:rPr>
        <w:rFonts w:ascii="宋体"/>
        <w:sz w:val="21"/>
        <w:szCs w:val="21"/>
      </w:rPr>
      <w:fldChar w:fldCharType="separate"/>
    </w:r>
    <w:r>
      <w:rPr>
        <w:rStyle w:val="afc"/>
        <w:rFonts w:ascii="宋体"/>
        <w:sz w:val="21"/>
        <w:szCs w:val="21"/>
      </w:rPr>
      <w:t>- 17 -</w:t>
    </w:r>
    <w:r>
      <w:rPr>
        <w:rFonts w:ascii="宋体"/>
        <w:sz w:val="21"/>
        <w:szCs w:val="21"/>
      </w:rPr>
      <w:fldChar w:fldCharType="end"/>
    </w:r>
  </w:p>
  <w:p w14:paraId="56D22B40" w14:textId="77777777" w:rsidR="00155542" w:rsidRDefault="00155542">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27A63" w14:textId="77777777" w:rsidR="00155542" w:rsidRDefault="00155542">
    <w:pPr>
      <w:pStyle w:val="af5"/>
      <w:framePr w:wrap="around" w:vAnchor="text" w:hAnchor="margin" w:xAlign="center" w:y="1"/>
      <w:rPr>
        <w:rStyle w:val="afc"/>
      </w:rPr>
    </w:pPr>
  </w:p>
  <w:p w14:paraId="7E0E295D" w14:textId="77777777" w:rsidR="00155542" w:rsidRDefault="00155542">
    <w:pPr>
      <w:pStyle w:val="af5"/>
      <w:jc w:val="center"/>
      <w:rPr>
        <w:rFonts w:ascii="宋体"/>
        <w:sz w:val="2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53D4" w14:textId="77777777" w:rsidR="00155542" w:rsidRDefault="009B7733">
    <w:pPr>
      <w:pStyle w:val="af5"/>
      <w:framePr w:wrap="around" w:vAnchor="text" w:hAnchor="margin" w:xAlign="center" w:y="1"/>
      <w:rPr>
        <w:rStyle w:val="afc"/>
      </w:rPr>
    </w:pPr>
    <w:r>
      <w:rPr>
        <w:rStyle w:val="afc"/>
      </w:rPr>
      <w:fldChar w:fldCharType="begin"/>
    </w:r>
    <w:r>
      <w:rPr>
        <w:rStyle w:val="afc"/>
      </w:rPr>
      <w:instrText xml:space="preserve">PAGE  </w:instrText>
    </w:r>
    <w:r>
      <w:fldChar w:fldCharType="separate"/>
    </w:r>
    <w:r>
      <w:t xml:space="preserve"> </w:t>
    </w:r>
    <w:r>
      <w:fldChar w:fldCharType="end"/>
    </w:r>
  </w:p>
  <w:p w14:paraId="1E54E973" w14:textId="77777777" w:rsidR="00155542" w:rsidRDefault="00155542">
    <w:pPr>
      <w:pStyle w:val="af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9F60F" w14:textId="77777777" w:rsidR="00155542" w:rsidRDefault="009B7733">
    <w:pPr>
      <w:pStyle w:val="af5"/>
      <w:jc w:val="center"/>
      <w:rPr>
        <w:rFonts w:ascii="宋体"/>
        <w:sz w:val="21"/>
        <w:szCs w:val="21"/>
      </w:rPr>
    </w:pPr>
    <w:r>
      <w:rPr>
        <w:rStyle w:val="afc"/>
      </w:rPr>
      <w:fldChar w:fldCharType="begin"/>
    </w:r>
    <w:r>
      <w:rPr>
        <w:rStyle w:val="afc"/>
        <w:rFonts w:ascii="宋体"/>
        <w:sz w:val="21"/>
        <w:szCs w:val="21"/>
      </w:rPr>
      <w:instrText xml:space="preserve"> PAGE </w:instrText>
    </w:r>
    <w:r>
      <w:rPr>
        <w:rFonts w:ascii="宋体"/>
        <w:sz w:val="21"/>
        <w:szCs w:val="21"/>
      </w:rPr>
      <w:fldChar w:fldCharType="separate"/>
    </w:r>
    <w:r>
      <w:rPr>
        <w:rStyle w:val="afc"/>
        <w:rFonts w:ascii="宋体"/>
        <w:sz w:val="21"/>
        <w:szCs w:val="21"/>
      </w:rPr>
      <w:t>- 35 -</w:t>
    </w:r>
    <w:r>
      <w:rPr>
        <w:rFonts w:ascii="宋体"/>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C512E" w14:textId="77777777" w:rsidR="009B7733" w:rsidRDefault="009B7733">
      <w:pPr>
        <w:spacing w:after="0" w:line="240" w:lineRule="auto"/>
      </w:pPr>
      <w:r>
        <w:separator/>
      </w:r>
    </w:p>
  </w:footnote>
  <w:footnote w:type="continuationSeparator" w:id="0">
    <w:p w14:paraId="56C7EE16" w14:textId="77777777" w:rsidR="009B7733" w:rsidRDefault="009B7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E39F6" w14:textId="77777777" w:rsidR="00155542" w:rsidRDefault="009B7733">
    <w:pPr>
      <w:pStyle w:val="af6"/>
      <w:jc w:val="both"/>
      <w:rPr>
        <w:rFonts w:ascii="方正仿宋_GBK" w:eastAsia="方正仿宋_GBK"/>
        <w:sz w:val="21"/>
        <w:szCs w:val="21"/>
      </w:rPr>
    </w:pPr>
    <w:r>
      <w:rPr>
        <w:rFonts w:ascii="方正仿宋_GBK" w:eastAsia="方正仿宋_GBK" w:hint="eastAsia"/>
        <w:sz w:val="21"/>
        <w:szCs w:val="21"/>
      </w:rPr>
      <w:t xml:space="preserve">                                                                       </w:t>
    </w:r>
    <w:r>
      <w:rPr>
        <w:rFonts w:ascii="方正仿宋_GBK" w:eastAsia="方正仿宋_GBK" w:hint="eastAsia"/>
        <w:sz w:val="21"/>
        <w:szCs w:val="21"/>
      </w:rPr>
      <w:t>竞争性比选文件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2715E" w14:textId="77777777" w:rsidR="00155542" w:rsidRDefault="00155542">
    <w:pPr>
      <w:pStyle w:val="af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C0D23F"/>
    <w:multiLevelType w:val="singleLevel"/>
    <w:tmpl w:val="FDC0D23F"/>
    <w:lvl w:ilvl="0">
      <w:start w:val="2"/>
      <w:numFmt w:val="chineseCounting"/>
      <w:suff w:val="space"/>
      <w:lvlText w:val="第%1篇"/>
      <w:lvlJc w:val="left"/>
      <w:pPr>
        <w:ind w:left="0" w:firstLine="0"/>
      </w:pPr>
      <w:rPr>
        <w:rFonts w:hint="eastAsia"/>
      </w:rPr>
    </w:lvl>
  </w:abstractNum>
  <w:abstractNum w:abstractNumId="1" w15:restartNumberingAfterBreak="0">
    <w:nsid w:val="00000009"/>
    <w:multiLevelType w:val="multilevel"/>
    <w:tmpl w:val="00000009"/>
    <w:lvl w:ilvl="0">
      <w:start w:val="1"/>
      <w:numFmt w:val="upperLetter"/>
      <w:pStyle w:val="ItemStepinTable"/>
      <w:suff w:val="nothing"/>
      <w:lvlText w:val="附　录　%1"/>
      <w:lvlJc w:val="left"/>
      <w:pPr>
        <w:ind w:left="0" w:firstLine="0"/>
      </w:pPr>
      <w:rPr>
        <w:rFonts w:ascii="黑体" w:eastAsia="黑体" w:hAnsi="黑体" w:hint="eastAsia"/>
        <w:b w:val="0"/>
        <w:i w:val="0"/>
        <w:sz w:val="21"/>
      </w:rPr>
    </w:lvl>
    <w:lvl w:ilvl="1">
      <w:start w:val="1"/>
      <w:numFmt w:val="decimal"/>
      <w:pStyle w:val="a"/>
      <w:suff w:val="nothing"/>
      <w:lvlText w:val="%1.%2　"/>
      <w:lvlJc w:val="left"/>
      <w:pPr>
        <w:ind w:left="210" w:firstLine="0"/>
      </w:pPr>
      <w:rPr>
        <w:rFonts w:ascii="黑体" w:eastAsia="黑体" w:hAnsi="黑体"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黑体" w:hint="eastAsia"/>
        <w:b w:val="0"/>
        <w:i w:val="0"/>
        <w:sz w:val="21"/>
      </w:rPr>
    </w:lvl>
    <w:lvl w:ilvl="3">
      <w:start w:val="1"/>
      <w:numFmt w:val="decimal"/>
      <w:suff w:val="nothing"/>
      <w:lvlText w:val="%1.%2.%3.%4　"/>
      <w:lvlJc w:val="left"/>
      <w:pPr>
        <w:ind w:left="0" w:firstLine="0"/>
      </w:pPr>
      <w:rPr>
        <w:rFonts w:ascii="黑体" w:eastAsia="黑体" w:hAnsi="黑体" w:hint="eastAsia"/>
        <w:b w:val="0"/>
        <w:i w:val="0"/>
        <w:sz w:val="21"/>
      </w:rPr>
    </w:lvl>
    <w:lvl w:ilvl="4">
      <w:start w:val="1"/>
      <w:numFmt w:val="decimal"/>
      <w:suff w:val="nothing"/>
      <w:lvlText w:val="%1.%2.%3.%4.%5　"/>
      <w:lvlJc w:val="left"/>
      <w:pPr>
        <w:ind w:left="0" w:firstLine="0"/>
      </w:pPr>
      <w:rPr>
        <w:rFonts w:ascii="黑体" w:eastAsia="黑体" w:hAnsi="黑体" w:hint="eastAsia"/>
        <w:b w:val="0"/>
        <w:i w:val="0"/>
        <w:sz w:val="21"/>
      </w:rPr>
    </w:lvl>
    <w:lvl w:ilvl="5">
      <w:start w:val="1"/>
      <w:numFmt w:val="decimal"/>
      <w:suff w:val="nothing"/>
      <w:lvlText w:val="%1.%2.%3.%4.%5.%6　"/>
      <w:lvlJc w:val="left"/>
      <w:pPr>
        <w:ind w:left="0" w:firstLine="0"/>
      </w:pPr>
      <w:rPr>
        <w:rFonts w:ascii="黑体" w:eastAsia="黑体" w:hAnsi="黑体" w:hint="eastAsia"/>
        <w:b w:val="0"/>
        <w:i w:val="0"/>
        <w:sz w:val="21"/>
      </w:rPr>
    </w:lvl>
    <w:lvl w:ilvl="6">
      <w:start w:val="1"/>
      <w:numFmt w:val="decimal"/>
      <w:suff w:val="nothing"/>
      <w:lvlText w:val="%1.%2.%3.%4.%5.%6.%7　"/>
      <w:lvlJc w:val="left"/>
      <w:pPr>
        <w:ind w:left="0" w:firstLine="0"/>
      </w:pPr>
      <w:rPr>
        <w:rFonts w:ascii="黑体" w:eastAsia="黑体" w:hAnsi="黑体" w:hint="eastAsia"/>
        <w:b w:val="0"/>
        <w:i w:val="0"/>
        <w:sz w:val="21"/>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000000A"/>
    <w:multiLevelType w:val="multilevel"/>
    <w:tmpl w:val="0000000A"/>
    <w:lvl w:ilvl="0">
      <w:start w:val="1"/>
      <w:numFmt w:val="bullet"/>
      <w:pStyle w:val="22"/>
      <w:lvlText w:val=""/>
      <w:lvlJc w:val="left"/>
      <w:pPr>
        <w:ind w:left="987" w:hanging="420"/>
      </w:pPr>
      <w:rPr>
        <w:rFonts w:ascii="Wingdings" w:hAnsi="Wingdings" w:hint="default"/>
      </w:rPr>
    </w:lvl>
    <w:lvl w:ilvl="1">
      <w:start w:val="1"/>
      <w:numFmt w:val="lowerLetter"/>
      <w:lvlText w:val="%2)"/>
      <w:lvlJc w:val="left"/>
      <w:pPr>
        <w:ind w:left="840" w:hanging="420"/>
      </w:pPr>
    </w:lvl>
    <w:lvl w:ilvl="2">
      <w:start w:val="1"/>
      <w:numFmt w:val="decimal"/>
      <w:lvlText w:val="%3、"/>
      <w:lvlJc w:val="left"/>
      <w:pPr>
        <w:ind w:left="1200" w:hanging="360"/>
      </w:pPr>
      <w:rPr>
        <w:rFonts w:hint="eastAsia"/>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B"/>
    <w:multiLevelType w:val="singleLevel"/>
    <w:tmpl w:val="0000000B"/>
    <w:lvl w:ilvl="0">
      <w:start w:val="1"/>
      <w:numFmt w:val="bullet"/>
      <w:pStyle w:val="a0"/>
      <w:lvlText w:val=""/>
      <w:lvlJc w:val="left"/>
      <w:pPr>
        <w:ind w:left="360" w:hanging="360"/>
      </w:pPr>
      <w:rPr>
        <w:rFonts w:ascii="Wingdings" w:hAnsi="Wingdings" w:hint="default"/>
      </w:rPr>
    </w:lvl>
  </w:abstractNum>
  <w:abstractNum w:abstractNumId="4" w15:restartNumberingAfterBreak="0">
    <w:nsid w:val="0000000D"/>
    <w:multiLevelType w:val="singleLevel"/>
    <w:tmpl w:val="0000000D"/>
    <w:lvl w:ilvl="0">
      <w:start w:val="1"/>
      <w:numFmt w:val="bullet"/>
      <w:pStyle w:val="3"/>
      <w:lvlText w:val=""/>
      <w:lvlJc w:val="left"/>
      <w:pPr>
        <w:ind w:left="1200" w:hanging="360"/>
      </w:pPr>
      <w:rPr>
        <w:rFonts w:ascii="Wingdings" w:hAnsi="Wingdings" w:hint="default"/>
      </w:rPr>
    </w:lvl>
  </w:abstractNum>
  <w:abstractNum w:abstractNumId="5" w15:restartNumberingAfterBreak="0">
    <w:nsid w:val="0000000E"/>
    <w:multiLevelType w:val="multilevel"/>
    <w:tmpl w:val="0000000E"/>
    <w:lvl w:ilvl="0">
      <w:start w:val="1"/>
      <w:numFmt w:val="bullet"/>
      <w:pStyle w:val="a1"/>
      <w:lvlText w:val=""/>
      <w:lvlJc w:val="left"/>
      <w:pPr>
        <w:ind w:left="540" w:firstLine="0"/>
      </w:pPr>
      <w:rPr>
        <w:rFonts w:ascii="Wingdings" w:hAnsi="Wingdings" w:hint="default"/>
        <w:sz w:val="16"/>
      </w:rPr>
    </w:lvl>
    <w:lvl w:ilvl="1">
      <w:start w:val="1"/>
      <w:numFmt w:val="bullet"/>
      <w:lvlText w:val=""/>
      <w:lvlJc w:val="left"/>
      <w:pPr>
        <w:ind w:left="1940" w:hanging="420"/>
      </w:pPr>
      <w:rPr>
        <w:rFonts w:ascii="Wingdings" w:hAnsi="Wingdings" w:hint="default"/>
      </w:rPr>
    </w:lvl>
    <w:lvl w:ilvl="2">
      <w:start w:val="1"/>
      <w:numFmt w:val="bullet"/>
      <w:lvlText w:val=""/>
      <w:lvlJc w:val="left"/>
      <w:pPr>
        <w:ind w:left="2360" w:hanging="420"/>
      </w:pPr>
      <w:rPr>
        <w:rFonts w:ascii="Wingdings" w:hAnsi="Wingdings" w:hint="default"/>
      </w:rPr>
    </w:lvl>
    <w:lvl w:ilvl="3">
      <w:start w:val="1"/>
      <w:numFmt w:val="bullet"/>
      <w:lvlText w:val=""/>
      <w:lvlJc w:val="left"/>
      <w:pPr>
        <w:ind w:left="2780" w:hanging="420"/>
      </w:pPr>
      <w:rPr>
        <w:rFonts w:ascii="Wingdings" w:hAnsi="Wingdings" w:hint="default"/>
      </w:rPr>
    </w:lvl>
    <w:lvl w:ilvl="4">
      <w:start w:val="1"/>
      <w:numFmt w:val="bullet"/>
      <w:lvlText w:val=""/>
      <w:lvlJc w:val="left"/>
      <w:pPr>
        <w:ind w:left="3200" w:hanging="420"/>
      </w:pPr>
      <w:rPr>
        <w:rFonts w:ascii="Wingdings" w:hAnsi="Wingdings" w:hint="default"/>
      </w:rPr>
    </w:lvl>
    <w:lvl w:ilvl="5">
      <w:start w:val="1"/>
      <w:numFmt w:val="bullet"/>
      <w:lvlText w:val=""/>
      <w:lvlJc w:val="left"/>
      <w:pPr>
        <w:ind w:left="3620" w:hanging="420"/>
      </w:pPr>
      <w:rPr>
        <w:rFonts w:ascii="Wingdings" w:hAnsi="Wingdings" w:hint="default"/>
      </w:rPr>
    </w:lvl>
    <w:lvl w:ilvl="6">
      <w:start w:val="1"/>
      <w:numFmt w:val="bullet"/>
      <w:lvlText w:val=""/>
      <w:lvlJc w:val="left"/>
      <w:pPr>
        <w:ind w:left="4040" w:hanging="420"/>
      </w:pPr>
      <w:rPr>
        <w:rFonts w:ascii="Wingdings" w:hAnsi="Wingdings" w:hint="default"/>
      </w:rPr>
    </w:lvl>
    <w:lvl w:ilvl="7">
      <w:start w:val="1"/>
      <w:numFmt w:val="bullet"/>
      <w:lvlText w:val=""/>
      <w:lvlJc w:val="left"/>
      <w:pPr>
        <w:ind w:left="4460" w:hanging="420"/>
      </w:pPr>
      <w:rPr>
        <w:rFonts w:ascii="Wingdings" w:hAnsi="Wingdings" w:hint="default"/>
      </w:rPr>
    </w:lvl>
    <w:lvl w:ilvl="8">
      <w:start w:val="1"/>
      <w:numFmt w:val="bullet"/>
      <w:lvlText w:val=""/>
      <w:lvlJc w:val="left"/>
      <w:pPr>
        <w:ind w:left="4880" w:hanging="420"/>
      </w:pPr>
      <w:rPr>
        <w:rFonts w:ascii="Wingdings" w:hAnsi="Wingdings" w:hint="default"/>
      </w:rPr>
    </w:lvl>
  </w:abstractNum>
  <w:abstractNum w:abstractNumId="6" w15:restartNumberingAfterBreak="0">
    <w:nsid w:val="00000011"/>
    <w:multiLevelType w:val="multilevel"/>
    <w:tmpl w:val="00000011"/>
    <w:lvl w:ilvl="0">
      <w:start w:val="1"/>
      <w:numFmt w:val="decimal"/>
      <w:pStyle w:val="220"/>
      <w:lvlText w:val="（%1）"/>
      <w:lvlJc w:val="left"/>
      <w:pPr>
        <w:ind w:left="0" w:firstLine="510"/>
      </w:pPr>
      <w:rPr>
        <w:rFonts w:ascii="Arial" w:hAnsi="Arial" w:hint="default"/>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12"/>
    <w:multiLevelType w:val="multilevel"/>
    <w:tmpl w:val="00000012"/>
    <w:lvl w:ilvl="0">
      <w:start w:val="1"/>
      <w:numFmt w:val="bullet"/>
      <w:pStyle w:val="ItemList"/>
      <w:lvlText w:val=""/>
      <w:lvlJc w:val="left"/>
      <w:pPr>
        <w:ind w:left="1644" w:hanging="510"/>
      </w:pPr>
      <w:rPr>
        <w:rFonts w:ascii="Wingdings" w:hAnsi="Wingdings" w:hint="default"/>
        <w:color w:val="auto"/>
        <w:sz w:val="13"/>
        <w:u w:val="none"/>
      </w:rPr>
    </w:lvl>
    <w:lvl w:ilvl="1">
      <w:start w:val="1"/>
      <w:numFmt w:val="bullet"/>
      <w:lvlText w:val=""/>
      <w:lvlJc w:val="left"/>
      <w:pPr>
        <w:ind w:left="840" w:hanging="420"/>
      </w:pPr>
      <w:rPr>
        <w:rFonts w:ascii="Wingdings" w:hAnsi="Wingdings" w:hint="default"/>
        <w:color w:val="auto"/>
        <w:sz w:val="13"/>
        <w:u w:val="none"/>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0000013"/>
    <w:multiLevelType w:val="singleLevel"/>
    <w:tmpl w:val="00000013"/>
    <w:lvl w:ilvl="0">
      <w:start w:val="1"/>
      <w:numFmt w:val="decimal"/>
      <w:pStyle w:val="2"/>
      <w:lvlText w:val="%1."/>
      <w:lvlJc w:val="left"/>
      <w:pPr>
        <w:ind w:left="425" w:hanging="425"/>
      </w:pPr>
      <w:rPr>
        <w:rFonts w:hint="default"/>
      </w:rPr>
    </w:lvl>
  </w:abstractNum>
  <w:abstractNum w:abstractNumId="9" w15:restartNumberingAfterBreak="0">
    <w:nsid w:val="00000014"/>
    <w:multiLevelType w:val="singleLevel"/>
    <w:tmpl w:val="00000014"/>
    <w:lvl w:ilvl="0">
      <w:start w:val="1"/>
      <w:numFmt w:val="bullet"/>
      <w:pStyle w:val="20"/>
      <w:lvlText w:val=""/>
      <w:lvlJc w:val="left"/>
      <w:pPr>
        <w:ind w:left="780" w:hanging="360"/>
      </w:pPr>
      <w:rPr>
        <w:rFonts w:ascii="Wingdings" w:hAnsi="Wingdings" w:hint="default"/>
      </w:rPr>
    </w:lvl>
  </w:abstractNum>
  <w:abstractNum w:abstractNumId="10" w15:restartNumberingAfterBreak="0">
    <w:nsid w:val="00000016"/>
    <w:multiLevelType w:val="singleLevel"/>
    <w:tmpl w:val="00000016"/>
    <w:lvl w:ilvl="0">
      <w:start w:val="1"/>
      <w:numFmt w:val="decimal"/>
      <w:pStyle w:val="a2"/>
      <w:lvlText w:val="%1)"/>
      <w:lvlJc w:val="left"/>
      <w:pPr>
        <w:ind w:left="425" w:hanging="425"/>
      </w:pPr>
      <w:rPr>
        <w:rFonts w:hint="eastAsia"/>
      </w:rPr>
    </w:lvl>
  </w:abstractNum>
  <w:abstractNum w:abstractNumId="11" w15:restartNumberingAfterBreak="0">
    <w:nsid w:val="00000017"/>
    <w:multiLevelType w:val="multilevel"/>
    <w:tmpl w:val="00000017"/>
    <w:lvl w:ilvl="0">
      <w:start w:val="1"/>
      <w:numFmt w:val="chineseCountingThousand"/>
      <w:pStyle w:val="21"/>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F60B46"/>
    <w:multiLevelType w:val="singleLevel"/>
    <w:tmpl w:val="00F60B46"/>
    <w:lvl w:ilvl="0">
      <w:start w:val="1"/>
      <w:numFmt w:val="bullet"/>
      <w:pStyle w:val="StyleHeading3h3Heading3-oldLevel3HeadH3level3PIM3se"/>
      <w:lvlText w:val=""/>
      <w:lvlJc w:val="left"/>
      <w:pPr>
        <w:ind w:left="1620" w:hanging="360"/>
      </w:pPr>
      <w:rPr>
        <w:rFonts w:ascii="Wingdings" w:hAnsi="Wingdings" w:hint="default"/>
      </w:rPr>
    </w:lvl>
  </w:abstractNum>
  <w:abstractNum w:abstractNumId="13" w15:restartNumberingAfterBreak="0">
    <w:nsid w:val="5E316D82"/>
    <w:multiLevelType w:val="singleLevel"/>
    <w:tmpl w:val="5E316D82"/>
    <w:lvl w:ilvl="0">
      <w:start w:val="1"/>
      <w:numFmt w:val="chineseCounting"/>
      <w:suff w:val="nothing"/>
      <w:lvlText w:val="%1、"/>
      <w:lvlJc w:val="left"/>
      <w:pPr>
        <w:ind w:left="0" w:firstLine="0"/>
      </w:pPr>
      <w:rPr>
        <w:rFonts w:hint="eastAsia"/>
      </w:rPr>
    </w:lvl>
  </w:abstractNum>
  <w:num w:numId="1" w16cid:durableId="212500430">
    <w:abstractNumId w:val="8"/>
  </w:num>
  <w:num w:numId="2" w16cid:durableId="175730751">
    <w:abstractNumId w:val="4"/>
  </w:num>
  <w:num w:numId="3" w16cid:durableId="97993440">
    <w:abstractNumId w:val="9"/>
  </w:num>
  <w:num w:numId="4" w16cid:durableId="1380662665">
    <w:abstractNumId w:val="1"/>
  </w:num>
  <w:num w:numId="5" w16cid:durableId="1281959930">
    <w:abstractNumId w:val="11"/>
  </w:num>
  <w:num w:numId="6" w16cid:durableId="353266448">
    <w:abstractNumId w:val="3"/>
  </w:num>
  <w:num w:numId="7" w16cid:durableId="985935321">
    <w:abstractNumId w:val="5"/>
  </w:num>
  <w:num w:numId="8" w16cid:durableId="1444107498">
    <w:abstractNumId w:val="2"/>
  </w:num>
  <w:num w:numId="9" w16cid:durableId="1055159441">
    <w:abstractNumId w:val="10"/>
  </w:num>
  <w:num w:numId="10" w16cid:durableId="221061610">
    <w:abstractNumId w:val="6"/>
  </w:num>
  <w:num w:numId="11" w16cid:durableId="1853445860">
    <w:abstractNumId w:val="12"/>
  </w:num>
  <w:num w:numId="12" w16cid:durableId="969285777">
    <w:abstractNumId w:val="7"/>
  </w:num>
  <w:num w:numId="13" w16cid:durableId="218060390">
    <w:abstractNumId w:val="13"/>
  </w:num>
  <w:num w:numId="14" w16cid:durableId="1435246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bordersDoNotSurroundHeader/>
  <w:bordersDoNotSurroundFooter/>
  <w:proofState w:spelling="clean" w:grammar="clean"/>
  <w:documentProtection w:edit="readOnly" w:enforcement="0"/>
  <w:defaultTabStop w:val="420"/>
  <w:drawingGridHorizontalSpacing w:val="125"/>
  <w:drawingGridVerticalSpacing w:val="156"/>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M1OTYxMzI0OTQzMTJmZGM2MWQ4Y2ZlNjc3NTZjMzcifQ=="/>
    <w:docVar w:name="KSO_WPS_MARK_KEY" w:val="b87d3f52-8629-4757-b96f-997898499f3d"/>
  </w:docVars>
  <w:rsids>
    <w:rsidRoot w:val="00620000"/>
    <w:rsid w:val="00000610"/>
    <w:rsid w:val="00090081"/>
    <w:rsid w:val="00092008"/>
    <w:rsid w:val="00093402"/>
    <w:rsid w:val="000C1028"/>
    <w:rsid w:val="000E2DA7"/>
    <w:rsid w:val="000E3334"/>
    <w:rsid w:val="000E5F85"/>
    <w:rsid w:val="00155542"/>
    <w:rsid w:val="0018740A"/>
    <w:rsid w:val="001C21F0"/>
    <w:rsid w:val="001E07A3"/>
    <w:rsid w:val="001E350D"/>
    <w:rsid w:val="001F5B91"/>
    <w:rsid w:val="0021726F"/>
    <w:rsid w:val="002737F5"/>
    <w:rsid w:val="00280855"/>
    <w:rsid w:val="00291154"/>
    <w:rsid w:val="002914E9"/>
    <w:rsid w:val="002A3117"/>
    <w:rsid w:val="002A6904"/>
    <w:rsid w:val="002F3B8E"/>
    <w:rsid w:val="00307974"/>
    <w:rsid w:val="0035165F"/>
    <w:rsid w:val="00366A5C"/>
    <w:rsid w:val="00377F19"/>
    <w:rsid w:val="003C4B67"/>
    <w:rsid w:val="003D2CB7"/>
    <w:rsid w:val="003D2DE7"/>
    <w:rsid w:val="003E7805"/>
    <w:rsid w:val="003F2D84"/>
    <w:rsid w:val="00411BE3"/>
    <w:rsid w:val="00422446"/>
    <w:rsid w:val="004240E5"/>
    <w:rsid w:val="004645C2"/>
    <w:rsid w:val="00466146"/>
    <w:rsid w:val="004931F7"/>
    <w:rsid w:val="004C3EAF"/>
    <w:rsid w:val="004C7749"/>
    <w:rsid w:val="004E55C3"/>
    <w:rsid w:val="004E7B0C"/>
    <w:rsid w:val="00502E20"/>
    <w:rsid w:val="00514D54"/>
    <w:rsid w:val="00530CE6"/>
    <w:rsid w:val="005473F4"/>
    <w:rsid w:val="005930ED"/>
    <w:rsid w:val="00603684"/>
    <w:rsid w:val="006069BA"/>
    <w:rsid w:val="00615C4B"/>
    <w:rsid w:val="00620000"/>
    <w:rsid w:val="0064616F"/>
    <w:rsid w:val="0067203B"/>
    <w:rsid w:val="00693528"/>
    <w:rsid w:val="006B2B2F"/>
    <w:rsid w:val="006E2F10"/>
    <w:rsid w:val="006F591F"/>
    <w:rsid w:val="007010FA"/>
    <w:rsid w:val="00705D1C"/>
    <w:rsid w:val="007B2276"/>
    <w:rsid w:val="007F60EF"/>
    <w:rsid w:val="00810A0A"/>
    <w:rsid w:val="00816347"/>
    <w:rsid w:val="00833586"/>
    <w:rsid w:val="00854FBE"/>
    <w:rsid w:val="00897613"/>
    <w:rsid w:val="008C1C3A"/>
    <w:rsid w:val="008D1539"/>
    <w:rsid w:val="00903F29"/>
    <w:rsid w:val="00914EE8"/>
    <w:rsid w:val="009660EF"/>
    <w:rsid w:val="00984CC5"/>
    <w:rsid w:val="009A1E41"/>
    <w:rsid w:val="009A6EDC"/>
    <w:rsid w:val="009B7733"/>
    <w:rsid w:val="009D3946"/>
    <w:rsid w:val="009F3819"/>
    <w:rsid w:val="00A21D91"/>
    <w:rsid w:val="00A22355"/>
    <w:rsid w:val="00A372F9"/>
    <w:rsid w:val="00A55B01"/>
    <w:rsid w:val="00AA323E"/>
    <w:rsid w:val="00AE4B87"/>
    <w:rsid w:val="00AF1750"/>
    <w:rsid w:val="00AF3CBB"/>
    <w:rsid w:val="00B052EE"/>
    <w:rsid w:val="00B31AD6"/>
    <w:rsid w:val="00BC7023"/>
    <w:rsid w:val="00BE7E26"/>
    <w:rsid w:val="00C14ABA"/>
    <w:rsid w:val="00C41B9A"/>
    <w:rsid w:val="00C43FB3"/>
    <w:rsid w:val="00C7170B"/>
    <w:rsid w:val="00C94D0C"/>
    <w:rsid w:val="00CA7402"/>
    <w:rsid w:val="00D0608B"/>
    <w:rsid w:val="00D062BD"/>
    <w:rsid w:val="00D30EA1"/>
    <w:rsid w:val="00DC5D4B"/>
    <w:rsid w:val="00DE1338"/>
    <w:rsid w:val="00DE7489"/>
    <w:rsid w:val="00DF6293"/>
    <w:rsid w:val="00E07F5B"/>
    <w:rsid w:val="00E36E26"/>
    <w:rsid w:val="00E970EA"/>
    <w:rsid w:val="00EB45CA"/>
    <w:rsid w:val="00EE75ED"/>
    <w:rsid w:val="00EF262C"/>
    <w:rsid w:val="00EF759A"/>
    <w:rsid w:val="00F1223D"/>
    <w:rsid w:val="00F84B4D"/>
    <w:rsid w:val="00F8743B"/>
    <w:rsid w:val="00F97ED4"/>
    <w:rsid w:val="00FA09F5"/>
    <w:rsid w:val="00FA6655"/>
    <w:rsid w:val="00FC6005"/>
    <w:rsid w:val="00FE2680"/>
    <w:rsid w:val="076630B5"/>
    <w:rsid w:val="08A26CE4"/>
    <w:rsid w:val="0EAC0AC2"/>
    <w:rsid w:val="11164C3E"/>
    <w:rsid w:val="266E3807"/>
    <w:rsid w:val="2A016554"/>
    <w:rsid w:val="309C6DA2"/>
    <w:rsid w:val="32EA5C40"/>
    <w:rsid w:val="35EA0FD5"/>
    <w:rsid w:val="3D844A13"/>
    <w:rsid w:val="4C7577B8"/>
    <w:rsid w:val="50F73FD8"/>
    <w:rsid w:val="60D56ADF"/>
    <w:rsid w:val="65FD004D"/>
    <w:rsid w:val="686952C0"/>
    <w:rsid w:val="687A566B"/>
    <w:rsid w:val="69AA33B8"/>
    <w:rsid w:val="69B22BE7"/>
    <w:rsid w:val="6C741EA3"/>
    <w:rsid w:val="6C88087C"/>
    <w:rsid w:val="73520AC2"/>
    <w:rsid w:val="75B1385B"/>
    <w:rsid w:val="7A475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6021C"/>
  <w15:docId w15:val="{7CD8D84F-AFDC-4A7F-A19B-08813BF7A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next w:val="a4"/>
    <w:qFormat/>
    <w:pPr>
      <w:widowControl w:val="0"/>
      <w:jc w:val="both"/>
    </w:pPr>
    <w:rPr>
      <w:rFonts w:ascii="Times New Roman" w:eastAsia="宋体" w:hAnsi="Times New Roman" w:cs="Times New Roman"/>
      <w:kern w:val="2"/>
      <w:sz w:val="28"/>
    </w:rPr>
  </w:style>
  <w:style w:type="paragraph" w:styleId="1">
    <w:name w:val="heading 1"/>
    <w:basedOn w:val="a3"/>
    <w:next w:val="a3"/>
    <w:uiPriority w:val="9"/>
    <w:qFormat/>
    <w:pPr>
      <w:keepNext/>
      <w:snapToGrid w:val="0"/>
      <w:spacing w:line="360" w:lineRule="atLeast"/>
      <w:outlineLvl w:val="0"/>
    </w:pPr>
    <w:rPr>
      <w:rFonts w:ascii="宋体"/>
    </w:rPr>
  </w:style>
  <w:style w:type="paragraph" w:styleId="23">
    <w:name w:val="heading 2"/>
    <w:basedOn w:val="a3"/>
    <w:next w:val="a3"/>
    <w:link w:val="24"/>
    <w:unhideWhenUsed/>
    <w:qFormat/>
    <w:pPr>
      <w:keepNext/>
      <w:keepLines/>
      <w:spacing w:before="260" w:after="260" w:line="413" w:lineRule="auto"/>
      <w:outlineLvl w:val="1"/>
    </w:pPr>
    <w:rPr>
      <w:rFonts w:ascii="Arial" w:eastAsia="黑体" w:hAnsi="Arial"/>
      <w:b/>
      <w:sz w:val="32"/>
    </w:rPr>
  </w:style>
  <w:style w:type="paragraph" w:styleId="30">
    <w:name w:val="heading 3"/>
    <w:basedOn w:val="a3"/>
    <w:next w:val="a3"/>
    <w:uiPriority w:val="9"/>
    <w:semiHidden/>
    <w:unhideWhenUsed/>
    <w:qFormat/>
    <w:pPr>
      <w:keepNext/>
      <w:keepLines/>
      <w:spacing w:before="260" w:after="260" w:line="413" w:lineRule="auto"/>
      <w:outlineLvl w:val="2"/>
    </w:pPr>
    <w:rPr>
      <w:b/>
      <w:sz w:val="32"/>
    </w:rPr>
  </w:style>
  <w:style w:type="paragraph" w:styleId="4">
    <w:name w:val="heading 4"/>
    <w:basedOn w:val="a3"/>
    <w:next w:val="a3"/>
    <w:uiPriority w:val="9"/>
    <w:semiHidden/>
    <w:unhideWhenUsed/>
    <w:qFormat/>
    <w:pPr>
      <w:keepNext/>
      <w:keepLines/>
      <w:spacing w:before="280" w:after="290" w:line="372" w:lineRule="auto"/>
      <w:outlineLvl w:val="3"/>
    </w:pPr>
    <w:rPr>
      <w:rFonts w:ascii="Arial" w:eastAsia="黑体" w:hAnsi="Arial"/>
      <w:b/>
    </w:rPr>
  </w:style>
  <w:style w:type="paragraph" w:styleId="5">
    <w:name w:val="heading 5"/>
    <w:basedOn w:val="a3"/>
    <w:next w:val="a3"/>
    <w:uiPriority w:val="9"/>
    <w:semiHidden/>
    <w:unhideWhenUsed/>
    <w:qFormat/>
    <w:pPr>
      <w:keepNext/>
      <w:keepLines/>
      <w:tabs>
        <w:tab w:val="left" w:pos="2551"/>
      </w:tabs>
      <w:spacing w:before="280" w:after="290" w:line="372" w:lineRule="auto"/>
      <w:ind w:left="2551" w:hanging="850"/>
      <w:outlineLvl w:val="4"/>
    </w:pPr>
    <w:rPr>
      <w:b/>
    </w:rPr>
  </w:style>
  <w:style w:type="paragraph" w:styleId="6">
    <w:name w:val="heading 6"/>
    <w:basedOn w:val="a3"/>
    <w:next w:val="a3"/>
    <w:uiPriority w:val="9"/>
    <w:semiHidden/>
    <w:unhideWhenUsed/>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Body Text"/>
    <w:basedOn w:val="a3"/>
    <w:next w:val="a3"/>
    <w:qFormat/>
    <w:rPr>
      <w:rFonts w:ascii="仿宋_GB2312" w:eastAsia="仿宋_GB2312"/>
      <w:sz w:val="32"/>
    </w:rPr>
  </w:style>
  <w:style w:type="paragraph" w:styleId="31">
    <w:name w:val="List 3"/>
    <w:basedOn w:val="a3"/>
    <w:qFormat/>
    <w:pPr>
      <w:adjustRightInd w:val="0"/>
      <w:snapToGrid w:val="0"/>
      <w:spacing w:line="360" w:lineRule="auto"/>
      <w:ind w:leftChars="400" w:left="600" w:hangingChars="200" w:hanging="200"/>
    </w:pPr>
    <w:rPr>
      <w:sz w:val="24"/>
    </w:rPr>
  </w:style>
  <w:style w:type="paragraph" w:styleId="a8">
    <w:name w:val="annotation subject"/>
    <w:basedOn w:val="a9"/>
    <w:next w:val="a9"/>
    <w:qFormat/>
    <w:pPr>
      <w:adjustRightInd/>
      <w:spacing w:line="240" w:lineRule="auto"/>
      <w:textAlignment w:val="auto"/>
    </w:pPr>
  </w:style>
  <w:style w:type="paragraph" w:styleId="a9">
    <w:name w:val="annotation text"/>
    <w:basedOn w:val="a3"/>
    <w:qFormat/>
    <w:pPr>
      <w:adjustRightInd w:val="0"/>
      <w:spacing w:line="360" w:lineRule="atLeast"/>
      <w:jc w:val="left"/>
      <w:textAlignment w:val="baseline"/>
    </w:pPr>
    <w:rPr>
      <w:kern w:val="0"/>
      <w:sz w:val="24"/>
    </w:rPr>
  </w:style>
  <w:style w:type="paragraph" w:styleId="TOC7">
    <w:name w:val="toc 7"/>
    <w:basedOn w:val="a3"/>
    <w:next w:val="a3"/>
    <w:qFormat/>
    <w:pPr>
      <w:ind w:leftChars="1200" w:left="1200"/>
    </w:pPr>
  </w:style>
  <w:style w:type="paragraph" w:styleId="aa">
    <w:name w:val="Body Text First Indent"/>
    <w:basedOn w:val="a3"/>
    <w:qFormat/>
    <w:pPr>
      <w:spacing w:line="360" w:lineRule="auto"/>
      <w:ind w:firstLine="420"/>
    </w:pPr>
    <w:rPr>
      <w:rFonts w:ascii="宋体"/>
      <w:sz w:val="24"/>
    </w:rPr>
  </w:style>
  <w:style w:type="paragraph" w:styleId="2">
    <w:name w:val="List Number 2"/>
    <w:basedOn w:val="a3"/>
    <w:qFormat/>
    <w:pPr>
      <w:numPr>
        <w:numId w:val="1"/>
      </w:numPr>
      <w:tabs>
        <w:tab w:val="left" w:pos="780"/>
      </w:tabs>
      <w:spacing w:line="360" w:lineRule="auto"/>
    </w:pPr>
    <w:rPr>
      <w:sz w:val="24"/>
    </w:rPr>
  </w:style>
  <w:style w:type="paragraph" w:styleId="40">
    <w:name w:val="List Bullet 4"/>
    <w:basedOn w:val="a3"/>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b">
    <w:name w:val="Normal Indent"/>
    <w:basedOn w:val="a3"/>
    <w:uiPriority w:val="99"/>
    <w:qFormat/>
    <w:pPr>
      <w:adjustRightInd w:val="0"/>
      <w:snapToGrid w:val="0"/>
      <w:spacing w:line="360" w:lineRule="auto"/>
      <w:ind w:firstLine="420"/>
    </w:pPr>
    <w:rPr>
      <w:sz w:val="24"/>
    </w:rPr>
  </w:style>
  <w:style w:type="paragraph" w:styleId="ac">
    <w:name w:val="caption"/>
    <w:basedOn w:val="a3"/>
    <w:next w:val="a3"/>
    <w:qFormat/>
    <w:pPr>
      <w:widowControl/>
      <w:tabs>
        <w:tab w:val="left" w:pos="1134"/>
      </w:tabs>
      <w:adjustRightInd w:val="0"/>
      <w:snapToGrid w:val="0"/>
      <w:spacing w:line="280" w:lineRule="atLeast"/>
      <w:jc w:val="left"/>
    </w:pPr>
    <w:rPr>
      <w:rFonts w:eastAsia="PMingLiU"/>
      <w:b/>
      <w:kern w:val="0"/>
      <w:sz w:val="24"/>
      <w:lang w:eastAsia="zh-TW"/>
    </w:rPr>
  </w:style>
  <w:style w:type="paragraph" w:styleId="ad">
    <w:name w:val="Document Map"/>
    <w:basedOn w:val="a3"/>
    <w:qFormat/>
    <w:pPr>
      <w:shd w:val="clear" w:color="auto" w:fill="000080"/>
    </w:pPr>
  </w:style>
  <w:style w:type="paragraph" w:styleId="ae">
    <w:name w:val="toa heading"/>
    <w:basedOn w:val="a3"/>
    <w:next w:val="a3"/>
    <w:qFormat/>
    <w:pPr>
      <w:spacing w:before="120"/>
    </w:pPr>
    <w:rPr>
      <w:rFonts w:ascii="Arial" w:hAnsi="Arial"/>
      <w:sz w:val="24"/>
    </w:rPr>
  </w:style>
  <w:style w:type="paragraph" w:styleId="32">
    <w:name w:val="Body Text 3"/>
    <w:basedOn w:val="a3"/>
    <w:qFormat/>
    <w:pPr>
      <w:adjustRightInd w:val="0"/>
      <w:snapToGrid w:val="0"/>
      <w:spacing w:after="120" w:line="360" w:lineRule="auto"/>
    </w:pPr>
    <w:rPr>
      <w:sz w:val="16"/>
    </w:rPr>
  </w:style>
  <w:style w:type="paragraph" w:styleId="3">
    <w:name w:val="List Bullet 3"/>
    <w:basedOn w:val="a3"/>
    <w:qFormat/>
    <w:pPr>
      <w:numPr>
        <w:numId w:val="2"/>
      </w:numPr>
      <w:adjustRightInd w:val="0"/>
      <w:snapToGrid w:val="0"/>
      <w:spacing w:line="360" w:lineRule="auto"/>
    </w:pPr>
    <w:rPr>
      <w:sz w:val="24"/>
    </w:rPr>
  </w:style>
  <w:style w:type="paragraph" w:styleId="af">
    <w:name w:val="Body Text Indent"/>
    <w:basedOn w:val="a3"/>
    <w:qFormat/>
    <w:pPr>
      <w:spacing w:line="700" w:lineRule="exact"/>
      <w:ind w:left="960"/>
    </w:pPr>
    <w:rPr>
      <w:sz w:val="44"/>
    </w:rPr>
  </w:style>
  <w:style w:type="paragraph" w:styleId="33">
    <w:name w:val="List Number 3"/>
    <w:basedOn w:val="a3"/>
    <w:qFormat/>
    <w:pPr>
      <w:tabs>
        <w:tab w:val="left" w:pos="2120"/>
      </w:tabs>
      <w:adjustRightInd w:val="0"/>
      <w:snapToGrid w:val="0"/>
      <w:spacing w:line="360" w:lineRule="auto"/>
      <w:ind w:left="2120" w:hanging="720"/>
    </w:pPr>
    <w:rPr>
      <w:sz w:val="24"/>
    </w:rPr>
  </w:style>
  <w:style w:type="paragraph" w:styleId="25">
    <w:name w:val="List 2"/>
    <w:basedOn w:val="a3"/>
    <w:qFormat/>
    <w:pPr>
      <w:adjustRightInd w:val="0"/>
      <w:snapToGrid w:val="0"/>
      <w:spacing w:line="360" w:lineRule="auto"/>
      <w:ind w:leftChars="200" w:left="400" w:hangingChars="200" w:hanging="200"/>
    </w:pPr>
    <w:rPr>
      <w:sz w:val="24"/>
    </w:rPr>
  </w:style>
  <w:style w:type="paragraph" w:styleId="af0">
    <w:name w:val="List Continue"/>
    <w:basedOn w:val="a3"/>
    <w:qFormat/>
    <w:pPr>
      <w:adjustRightInd w:val="0"/>
      <w:snapToGrid w:val="0"/>
      <w:spacing w:after="120" w:line="360" w:lineRule="auto"/>
      <w:ind w:leftChars="200" w:left="200"/>
    </w:pPr>
    <w:rPr>
      <w:sz w:val="24"/>
    </w:rPr>
  </w:style>
  <w:style w:type="paragraph" w:styleId="20">
    <w:name w:val="List Bullet 2"/>
    <w:basedOn w:val="a3"/>
    <w:qFormat/>
    <w:pPr>
      <w:numPr>
        <w:numId w:val="3"/>
      </w:numPr>
      <w:adjustRightInd w:val="0"/>
      <w:snapToGrid w:val="0"/>
      <w:spacing w:line="360" w:lineRule="auto"/>
    </w:pPr>
    <w:rPr>
      <w:sz w:val="24"/>
    </w:rPr>
  </w:style>
  <w:style w:type="paragraph" w:styleId="TOC5">
    <w:name w:val="toc 5"/>
    <w:basedOn w:val="a3"/>
    <w:next w:val="a3"/>
    <w:qFormat/>
    <w:pPr>
      <w:ind w:leftChars="800" w:left="800"/>
    </w:pPr>
  </w:style>
  <w:style w:type="paragraph" w:styleId="TOC3">
    <w:name w:val="toc 3"/>
    <w:basedOn w:val="a3"/>
    <w:next w:val="a3"/>
    <w:qFormat/>
    <w:pPr>
      <w:ind w:leftChars="400" w:left="400"/>
    </w:pPr>
  </w:style>
  <w:style w:type="paragraph" w:styleId="af1">
    <w:name w:val="Plain Text"/>
    <w:basedOn w:val="a3"/>
    <w:link w:val="af2"/>
    <w:qFormat/>
    <w:rPr>
      <w:rFonts w:ascii="宋体"/>
      <w:sz w:val="21"/>
    </w:rPr>
  </w:style>
  <w:style w:type="paragraph" w:styleId="TOC8">
    <w:name w:val="toc 8"/>
    <w:basedOn w:val="a3"/>
    <w:next w:val="a3"/>
    <w:qFormat/>
    <w:pPr>
      <w:ind w:leftChars="1400" w:left="1400"/>
    </w:pPr>
  </w:style>
  <w:style w:type="paragraph" w:styleId="af3">
    <w:name w:val="Date"/>
    <w:basedOn w:val="a3"/>
    <w:next w:val="a3"/>
    <w:qFormat/>
  </w:style>
  <w:style w:type="paragraph" w:styleId="26">
    <w:name w:val="Body Text Indent 2"/>
    <w:basedOn w:val="a3"/>
    <w:qFormat/>
    <w:pPr>
      <w:snapToGrid w:val="0"/>
      <w:spacing w:line="560" w:lineRule="atLeast"/>
      <w:ind w:firstLine="540"/>
    </w:pPr>
  </w:style>
  <w:style w:type="paragraph" w:styleId="af4">
    <w:name w:val="Balloon Text"/>
    <w:basedOn w:val="a3"/>
    <w:qFormat/>
    <w:rPr>
      <w:sz w:val="18"/>
    </w:rPr>
  </w:style>
  <w:style w:type="paragraph" w:styleId="af5">
    <w:name w:val="footer"/>
    <w:basedOn w:val="a3"/>
    <w:qFormat/>
    <w:pPr>
      <w:tabs>
        <w:tab w:val="center" w:pos="4153"/>
        <w:tab w:val="right" w:pos="8306"/>
      </w:tabs>
      <w:snapToGrid w:val="0"/>
      <w:jc w:val="left"/>
    </w:pPr>
    <w:rPr>
      <w:sz w:val="18"/>
    </w:rPr>
  </w:style>
  <w:style w:type="paragraph" w:styleId="27">
    <w:name w:val="Body Text First Indent 2"/>
    <w:basedOn w:val="af"/>
    <w:qFormat/>
    <w:pPr>
      <w:spacing w:after="120" w:line="240" w:lineRule="auto"/>
      <w:ind w:leftChars="200" w:left="200" w:firstLineChars="200" w:firstLine="200"/>
    </w:pPr>
  </w:style>
  <w:style w:type="paragraph" w:styleId="af6">
    <w:name w:val="header"/>
    <w:basedOn w:val="a3"/>
    <w:qFormat/>
    <w:pPr>
      <w:pBdr>
        <w:bottom w:val="single" w:sz="6" w:space="1" w:color="auto"/>
      </w:pBdr>
      <w:tabs>
        <w:tab w:val="center" w:pos="4153"/>
        <w:tab w:val="right" w:pos="8306"/>
      </w:tabs>
      <w:snapToGrid w:val="0"/>
      <w:jc w:val="center"/>
    </w:pPr>
    <w:rPr>
      <w:sz w:val="18"/>
    </w:rPr>
  </w:style>
  <w:style w:type="paragraph" w:styleId="TOC1">
    <w:name w:val="toc 1"/>
    <w:basedOn w:val="a3"/>
    <w:next w:val="a3"/>
    <w:qFormat/>
    <w:pPr>
      <w:spacing w:line="180" w:lineRule="auto"/>
      <w:jc w:val="center"/>
    </w:pPr>
    <w:rPr>
      <w:sz w:val="30"/>
    </w:rPr>
  </w:style>
  <w:style w:type="paragraph" w:styleId="41">
    <w:name w:val="List Continue 4"/>
    <w:basedOn w:val="a3"/>
    <w:qFormat/>
    <w:pPr>
      <w:adjustRightInd w:val="0"/>
      <w:snapToGrid w:val="0"/>
      <w:spacing w:after="120" w:line="360" w:lineRule="auto"/>
      <w:ind w:leftChars="800" w:left="800"/>
    </w:pPr>
    <w:rPr>
      <w:sz w:val="24"/>
    </w:rPr>
  </w:style>
  <w:style w:type="paragraph" w:styleId="TOC4">
    <w:name w:val="toc 4"/>
    <w:basedOn w:val="a3"/>
    <w:next w:val="a3"/>
    <w:qFormat/>
    <w:pPr>
      <w:ind w:leftChars="600" w:left="600"/>
    </w:pPr>
  </w:style>
  <w:style w:type="paragraph" w:styleId="af7">
    <w:name w:val="footnote text"/>
    <w:basedOn w:val="a3"/>
    <w:qFormat/>
    <w:pPr>
      <w:spacing w:line="360" w:lineRule="auto"/>
    </w:pPr>
    <w:rPr>
      <w:sz w:val="18"/>
    </w:rPr>
  </w:style>
  <w:style w:type="paragraph" w:styleId="TOC6">
    <w:name w:val="toc 6"/>
    <w:basedOn w:val="a3"/>
    <w:next w:val="a3"/>
    <w:qFormat/>
    <w:pPr>
      <w:ind w:leftChars="1000" w:left="1000"/>
    </w:pPr>
  </w:style>
  <w:style w:type="paragraph" w:styleId="50">
    <w:name w:val="List 5"/>
    <w:basedOn w:val="a3"/>
    <w:qFormat/>
    <w:pPr>
      <w:adjustRightInd w:val="0"/>
      <w:snapToGrid w:val="0"/>
      <w:spacing w:line="360" w:lineRule="auto"/>
      <w:ind w:leftChars="800" w:left="1000" w:hangingChars="200" w:hanging="200"/>
    </w:pPr>
    <w:rPr>
      <w:sz w:val="24"/>
    </w:rPr>
  </w:style>
  <w:style w:type="paragraph" w:styleId="34">
    <w:name w:val="Body Text Indent 3"/>
    <w:basedOn w:val="a3"/>
    <w:qFormat/>
    <w:pPr>
      <w:spacing w:line="360" w:lineRule="auto"/>
      <w:ind w:firstLine="632"/>
    </w:pPr>
    <w:rPr>
      <w:rFonts w:ascii="黑体" w:eastAsia="黑体"/>
    </w:rPr>
  </w:style>
  <w:style w:type="paragraph" w:styleId="af8">
    <w:name w:val="table of figures"/>
    <w:basedOn w:val="a3"/>
    <w:next w:val="a3"/>
    <w:qFormat/>
    <w:pPr>
      <w:tabs>
        <w:tab w:val="right" w:leader="dot" w:pos="8640"/>
      </w:tabs>
      <w:spacing w:line="360" w:lineRule="auto"/>
      <w:ind w:left="400" w:hanging="400"/>
    </w:pPr>
    <w:rPr>
      <w:sz w:val="24"/>
    </w:rPr>
  </w:style>
  <w:style w:type="paragraph" w:styleId="TOC2">
    <w:name w:val="toc 2"/>
    <w:basedOn w:val="a3"/>
    <w:next w:val="a3"/>
    <w:uiPriority w:val="39"/>
    <w:qFormat/>
    <w:pPr>
      <w:ind w:leftChars="200" w:left="200"/>
    </w:pPr>
  </w:style>
  <w:style w:type="paragraph" w:styleId="TOC9">
    <w:name w:val="toc 9"/>
    <w:basedOn w:val="a3"/>
    <w:next w:val="a3"/>
    <w:qFormat/>
    <w:pPr>
      <w:ind w:leftChars="1600" w:left="1600"/>
    </w:pPr>
  </w:style>
  <w:style w:type="paragraph" w:styleId="28">
    <w:name w:val="Body Text 2"/>
    <w:basedOn w:val="a3"/>
    <w:qFormat/>
    <w:pPr>
      <w:adjustRightInd w:val="0"/>
      <w:snapToGrid w:val="0"/>
      <w:spacing w:after="120" w:line="480" w:lineRule="auto"/>
    </w:pPr>
    <w:rPr>
      <w:sz w:val="24"/>
    </w:rPr>
  </w:style>
  <w:style w:type="paragraph" w:styleId="42">
    <w:name w:val="List 4"/>
    <w:basedOn w:val="a3"/>
    <w:qFormat/>
    <w:pPr>
      <w:adjustRightInd w:val="0"/>
      <w:snapToGrid w:val="0"/>
      <w:spacing w:line="360" w:lineRule="auto"/>
      <w:ind w:leftChars="600" w:left="800" w:hangingChars="200" w:hanging="200"/>
    </w:pPr>
    <w:rPr>
      <w:sz w:val="24"/>
    </w:rPr>
  </w:style>
  <w:style w:type="paragraph" w:styleId="29">
    <w:name w:val="List Continue 2"/>
    <w:basedOn w:val="a3"/>
    <w:qFormat/>
    <w:pPr>
      <w:adjustRightInd w:val="0"/>
      <w:snapToGrid w:val="0"/>
      <w:spacing w:after="120" w:line="360" w:lineRule="auto"/>
      <w:ind w:leftChars="400" w:left="400"/>
    </w:pPr>
    <w:rPr>
      <w:sz w:val="24"/>
    </w:rPr>
  </w:style>
  <w:style w:type="paragraph" w:styleId="af9">
    <w:name w:val="Normal (Web)"/>
    <w:basedOn w:val="a3"/>
    <w:qFormat/>
    <w:pPr>
      <w:widowControl/>
      <w:spacing w:before="100" w:beforeAutospacing="1" w:after="100" w:afterAutospacing="1"/>
      <w:jc w:val="left"/>
    </w:pPr>
    <w:rPr>
      <w:rFonts w:ascii="宋体"/>
      <w:kern w:val="0"/>
      <w:sz w:val="24"/>
    </w:rPr>
  </w:style>
  <w:style w:type="paragraph" w:styleId="35">
    <w:name w:val="List Continue 3"/>
    <w:basedOn w:val="a3"/>
    <w:qFormat/>
    <w:pPr>
      <w:adjustRightInd w:val="0"/>
      <w:snapToGrid w:val="0"/>
      <w:spacing w:after="120" w:line="360" w:lineRule="auto"/>
      <w:ind w:leftChars="600" w:left="600"/>
    </w:pPr>
    <w:rPr>
      <w:sz w:val="24"/>
    </w:rPr>
  </w:style>
  <w:style w:type="paragraph" w:styleId="10">
    <w:name w:val="index 1"/>
    <w:basedOn w:val="a3"/>
    <w:next w:val="a3"/>
    <w:qFormat/>
    <w:pPr>
      <w:adjustRightInd w:val="0"/>
      <w:spacing w:line="240" w:lineRule="atLeast"/>
      <w:textAlignment w:val="baseline"/>
    </w:pPr>
    <w:rPr>
      <w:rFonts w:ascii="宋体"/>
      <w:kern w:val="0"/>
      <w:sz w:val="21"/>
    </w:rPr>
  </w:style>
  <w:style w:type="paragraph" w:styleId="afa">
    <w:name w:val="Title"/>
    <w:basedOn w:val="a3"/>
    <w:uiPriority w:val="10"/>
    <w:qFormat/>
    <w:pPr>
      <w:widowControl/>
      <w:spacing w:after="240" w:line="360" w:lineRule="auto"/>
      <w:jc w:val="center"/>
    </w:pPr>
    <w:rPr>
      <w:rFonts w:ascii="Arial" w:hAnsi="Arial"/>
      <w:b/>
      <w:smallCaps/>
      <w:kern w:val="28"/>
      <w:sz w:val="36"/>
    </w:rPr>
  </w:style>
  <w:style w:type="character" w:styleId="afb">
    <w:name w:val="Strong"/>
    <w:qFormat/>
    <w:rPr>
      <w:b/>
    </w:rPr>
  </w:style>
  <w:style w:type="character" w:styleId="afc">
    <w:name w:val="page number"/>
    <w:qFormat/>
  </w:style>
  <w:style w:type="character" w:styleId="afd">
    <w:name w:val="FollowedHyperlink"/>
    <w:qFormat/>
    <w:rPr>
      <w:color w:val="800080"/>
      <w:u w:val="single"/>
    </w:rPr>
  </w:style>
  <w:style w:type="character" w:styleId="afe">
    <w:name w:val="Emphasis"/>
    <w:qFormat/>
    <w:rPr>
      <w:i/>
    </w:rPr>
  </w:style>
  <w:style w:type="character" w:styleId="aff">
    <w:name w:val="Hyperlink"/>
    <w:uiPriority w:val="99"/>
    <w:qFormat/>
    <w:rPr>
      <w:color w:val="0000FF"/>
      <w:u w:val="single"/>
    </w:rPr>
  </w:style>
  <w:style w:type="character" w:styleId="aff0">
    <w:name w:val="annotation reference"/>
    <w:qFormat/>
    <w:rPr>
      <w:sz w:val="21"/>
      <w:szCs w:val="21"/>
    </w:rPr>
  </w:style>
  <w:style w:type="character" w:styleId="aff1">
    <w:name w:val="footnote reference"/>
    <w:qFormat/>
    <w:rPr>
      <w:position w:val="6"/>
      <w:sz w:val="14"/>
      <w:vertAlign w:val="superscript"/>
    </w:rPr>
  </w:style>
  <w:style w:type="table" w:styleId="aff2">
    <w:name w:val="Table Grid"/>
    <w:basedOn w:val="a6"/>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white1">
    <w:name w:val="content-white1"/>
    <w:qFormat/>
    <w:rPr>
      <w:rFonts w:ascii="_x000B__x000C_" w:hAnsi="_x000B__x000C_"/>
      <w:color w:val="auto"/>
      <w:sz w:val="18"/>
      <w:u w:val="none"/>
    </w:rPr>
  </w:style>
  <w:style w:type="character" w:customStyle="1" w:styleId="CharChar3">
    <w:name w:val="Char Char3"/>
    <w:qFormat/>
    <w:rPr>
      <w:rFonts w:eastAsia="宋体"/>
      <w:kern w:val="2"/>
      <w:sz w:val="18"/>
      <w:lang w:val="en-US" w:eastAsia="zh-CN"/>
    </w:rPr>
  </w:style>
  <w:style w:type="paragraph" w:customStyle="1" w:styleId="TableTextCharCharChar">
    <w:name w:val="Table Text Char Char Char"/>
    <w:qFormat/>
    <w:pPr>
      <w:snapToGrid w:val="0"/>
      <w:spacing w:before="80" w:after="80"/>
    </w:pPr>
    <w:rPr>
      <w:rFonts w:ascii="Arial" w:eastAsia="宋体" w:hAnsi="Arial" w:cs="Times New Roman"/>
      <w:kern w:val="2"/>
      <w:sz w:val="18"/>
    </w:rPr>
  </w:style>
  <w:style w:type="character" w:customStyle="1" w:styleId="CharChar7">
    <w:name w:val="Char Char7"/>
    <w:qFormat/>
    <w:rPr>
      <w:rFonts w:ascii="宋体" w:eastAsia="宋体"/>
      <w:kern w:val="2"/>
      <w:sz w:val="28"/>
    </w:rPr>
  </w:style>
  <w:style w:type="character" w:customStyle="1" w:styleId="11">
    <w:name w:val="未命名11"/>
    <w:qFormat/>
    <w:rPr>
      <w:color w:val="77FFFF"/>
      <w:sz w:val="24"/>
    </w:rPr>
  </w:style>
  <w:style w:type="character" w:customStyle="1" w:styleId="Char">
    <w:name w:val="小 Char"/>
    <w:qFormat/>
    <w:rPr>
      <w:rFonts w:ascii="宋体" w:eastAsia="宋体"/>
      <w:kern w:val="2"/>
      <w:sz w:val="21"/>
      <w:lang w:val="en-US" w:eastAsia="zh-CN" w:bidi="ar-SA"/>
    </w:rPr>
  </w:style>
  <w:style w:type="paragraph" w:customStyle="1" w:styleId="aff3">
    <w:name w:val="文字"/>
    <w:basedOn w:val="a3"/>
    <w:qFormat/>
    <w:pPr>
      <w:tabs>
        <w:tab w:val="left" w:pos="8520"/>
      </w:tabs>
      <w:spacing w:line="312" w:lineRule="auto"/>
      <w:ind w:right="-210" w:firstLine="556"/>
    </w:pPr>
    <w:rPr>
      <w:rFonts w:ascii="宋体"/>
    </w:rPr>
  </w:style>
  <w:style w:type="character" w:customStyle="1" w:styleId="v151">
    <w:name w:val="v151"/>
    <w:qFormat/>
    <w:rPr>
      <w:sz w:val="18"/>
    </w:rPr>
  </w:style>
  <w:style w:type="character" w:customStyle="1" w:styleId="CharChar2">
    <w:name w:val="Char Char2"/>
    <w:qFormat/>
    <w:rPr>
      <w:rFonts w:eastAsia="宋体"/>
      <w:kern w:val="2"/>
      <w:sz w:val="18"/>
      <w:lang w:val="en-US" w:eastAsia="zh-CN"/>
    </w:rPr>
  </w:style>
  <w:style w:type="paragraph" w:customStyle="1" w:styleId="TableText">
    <w:name w:val="Table Text"/>
    <w:qFormat/>
    <w:pPr>
      <w:snapToGrid w:val="0"/>
      <w:spacing w:before="80" w:after="80"/>
    </w:pPr>
    <w:rPr>
      <w:rFonts w:ascii="Arial" w:eastAsia="宋体" w:hAnsi="Arial" w:cs="Times New Roman"/>
      <w:kern w:val="2"/>
      <w:sz w:val="18"/>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harChar11">
    <w:name w:val="Char Char11"/>
    <w:qFormat/>
    <w:rPr>
      <w:rFonts w:ascii="宋体"/>
      <w:kern w:val="2"/>
      <w:sz w:val="28"/>
    </w:rPr>
  </w:style>
  <w:style w:type="character" w:customStyle="1" w:styleId="aff4">
    <w:name w:val="样式 宋体"/>
    <w:qFormat/>
    <w:rPr>
      <w:rFonts w:ascii="宋体" w:eastAsia="宋体"/>
      <w:sz w:val="28"/>
    </w:rPr>
  </w:style>
  <w:style w:type="character" w:customStyle="1" w:styleId="Char0">
    <w:name w:val="正文 + 三号 Char"/>
    <w:qFormat/>
    <w:rPr>
      <w:rFonts w:eastAsia="宋体"/>
      <w:kern w:val="2"/>
      <w:sz w:val="21"/>
      <w:lang w:val="en-US" w:eastAsia="zh-CN"/>
    </w:rPr>
  </w:style>
  <w:style w:type="character" w:customStyle="1" w:styleId="crowed11">
    <w:name w:val="crowed11"/>
    <w:qFormat/>
    <w:rPr>
      <w:rFonts w:ascii="_x000B__x000C_" w:hAnsi="_x000B__x000C_"/>
      <w:sz w:val="24"/>
    </w:rPr>
  </w:style>
  <w:style w:type="character" w:customStyle="1" w:styleId="font1">
    <w:name w:val="font1"/>
    <w:qFormat/>
    <w:rPr>
      <w:color w:val="000000"/>
      <w:sz w:val="18"/>
    </w:rPr>
  </w:style>
  <w:style w:type="character" w:customStyle="1" w:styleId="H2Char">
    <w:name w:val="H2 Char"/>
    <w:qFormat/>
    <w:rPr>
      <w:rFonts w:ascii="Arial" w:eastAsia="宋体" w:hAnsi="Arial"/>
      <w:kern w:val="2"/>
      <w:sz w:val="28"/>
      <w:lang w:val="en-US" w:eastAsia="zh-CN"/>
    </w:rPr>
  </w:style>
  <w:style w:type="character" w:customStyle="1" w:styleId="CharChar4">
    <w:name w:val="Char Char4"/>
    <w:qFormat/>
    <w:rPr>
      <w:rFonts w:eastAsia="宋体"/>
      <w:b/>
      <w:kern w:val="2"/>
      <w:sz w:val="21"/>
      <w:lang w:val="en-US" w:eastAsia="zh-CN"/>
    </w:rPr>
  </w:style>
  <w:style w:type="character" w:customStyle="1" w:styleId="titleemph1">
    <w:name w:val="title_emph1"/>
    <w:qFormat/>
    <w:rPr>
      <w:rFonts w:ascii="Arial" w:hAnsi="Arial"/>
      <w:b/>
      <w:sz w:val="20"/>
    </w:rPr>
  </w:style>
  <w:style w:type="character" w:customStyle="1" w:styleId="CharChar6">
    <w:name w:val="Char Char6"/>
    <w:qFormat/>
    <w:rPr>
      <w:rFonts w:ascii="仿宋_GB2312" w:eastAsia="仿宋_GB2312"/>
      <w:kern w:val="2"/>
      <w:sz w:val="32"/>
    </w:rPr>
  </w:style>
  <w:style w:type="character" w:customStyle="1" w:styleId="top-det1">
    <w:name w:val="top-det1"/>
    <w:qFormat/>
    <w:rPr>
      <w:b/>
      <w:color w:val="000000"/>
    </w:rPr>
  </w:style>
  <w:style w:type="character" w:customStyle="1" w:styleId="CharChar5">
    <w:name w:val="Char Char5"/>
    <w:qFormat/>
    <w:rPr>
      <w:rFonts w:ascii="Arial" w:eastAsia="宋体" w:hAnsi="Arial"/>
      <w:b/>
      <w:smallCaps/>
      <w:kern w:val="28"/>
      <w:sz w:val="36"/>
      <w:lang w:val="en-US"/>
    </w:rPr>
  </w:style>
  <w:style w:type="character" w:customStyle="1" w:styleId="074Char1">
    <w:name w:val="标书正文:  0.74 厘米 Char1"/>
    <w:qFormat/>
    <w:rPr>
      <w:rFonts w:eastAsia="宋体"/>
      <w:kern w:val="2"/>
      <w:sz w:val="24"/>
      <w:lang w:val="en-US" w:eastAsia="zh-CN"/>
    </w:rPr>
  </w:style>
  <w:style w:type="character" w:customStyle="1" w:styleId="TableTextChar1Char">
    <w:name w:val="Table Text Char1 Char"/>
    <w:qFormat/>
    <w:rPr>
      <w:rFonts w:ascii="Arial" w:hAnsi="Arial"/>
      <w:kern w:val="2"/>
      <w:sz w:val="18"/>
      <w:lang w:val="en-US" w:eastAsia="zh-CN" w:bidi="ar-SA"/>
    </w:rPr>
  </w:style>
  <w:style w:type="character" w:customStyle="1" w:styleId="CharChar">
    <w:name w:val="Char Char"/>
    <w:qFormat/>
    <w:rPr>
      <w:rFonts w:ascii="宋体" w:eastAsia="宋体"/>
      <w:kern w:val="2"/>
      <w:sz w:val="24"/>
      <w:lang w:val="en-US" w:eastAsia="zh-CN" w:bidi="ar-SA"/>
    </w:rPr>
  </w:style>
  <w:style w:type="paragraph" w:customStyle="1" w:styleId="INFeature">
    <w:name w:val="IN Feature"/>
    <w:next w:val="INStep"/>
    <w:qFormat/>
    <w:pPr>
      <w:keepNext/>
      <w:keepLines/>
      <w:spacing w:before="240" w:after="240"/>
      <w:outlineLvl w:val="7"/>
    </w:pPr>
    <w:rPr>
      <w:rFonts w:ascii="Arial" w:eastAsia="黑体" w:hAnsi="Arial" w:cs="Times New Roman"/>
      <w:sz w:val="21"/>
    </w:rPr>
  </w:style>
  <w:style w:type="paragraph" w:customStyle="1" w:styleId="INStep">
    <w:name w:val="IN Step"/>
    <w:basedOn w:val="a3"/>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5">
    <w:name w:val="表文字"/>
    <w:qFormat/>
    <w:rPr>
      <w:rFonts w:ascii="宋体" w:eastAsia="宋体" w:hAnsi="Times New Roman" w:cs="Times New Roman"/>
      <w:kern w:val="2"/>
    </w:rPr>
  </w:style>
  <w:style w:type="paragraph" w:customStyle="1" w:styleId="CharCharCharChar">
    <w:name w:val="文档正文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TableTextChar1">
    <w:name w:val="Table Text Char1"/>
    <w:qFormat/>
    <w:pPr>
      <w:snapToGrid w:val="0"/>
      <w:spacing w:before="80" w:after="80"/>
    </w:pPr>
    <w:rPr>
      <w:rFonts w:ascii="Arial" w:eastAsia="宋体" w:hAnsi="Arial" w:cs="Times New Roman"/>
      <w:kern w:val="2"/>
      <w:sz w:val="18"/>
    </w:rPr>
  </w:style>
  <w:style w:type="paragraph" w:customStyle="1" w:styleId="Char1CharCharChar">
    <w:name w:val="Char1 Char Char Char"/>
    <w:basedOn w:val="a3"/>
    <w:qFormat/>
    <w:rPr>
      <w:rFonts w:ascii="Tahoma" w:hAnsi="Tahoma"/>
      <w:sz w:val="30"/>
    </w:rPr>
  </w:style>
  <w:style w:type="paragraph" w:customStyle="1" w:styleId="aff6">
    <w:name w:val="段落正文"/>
    <w:basedOn w:val="a3"/>
    <w:qFormat/>
    <w:pPr>
      <w:spacing w:beforeLines="50" w:before="50" w:line="360" w:lineRule="auto"/>
      <w:ind w:firstLineChars="200" w:firstLine="200"/>
    </w:pPr>
    <w:rPr>
      <w:spacing w:val="2"/>
      <w:sz w:val="24"/>
    </w:rPr>
  </w:style>
  <w:style w:type="paragraph" w:customStyle="1" w:styleId="aff7">
    <w:name w:val="二级列表"/>
    <w:basedOn w:val="aff6"/>
    <w:next w:val="aff6"/>
    <w:qFormat/>
    <w:pPr>
      <w:tabs>
        <w:tab w:val="left" w:pos="2120"/>
      </w:tabs>
      <w:ind w:firstLineChars="0" w:firstLine="0"/>
    </w:pPr>
    <w:rPr>
      <w:b/>
    </w:rPr>
  </w:style>
  <w:style w:type="paragraph" w:customStyle="1" w:styleId="00">
    <w:name w:val="00"/>
    <w:basedOn w:val="a3"/>
    <w:qFormat/>
    <w:pPr>
      <w:autoSpaceDE w:val="0"/>
      <w:autoSpaceDN w:val="0"/>
      <w:adjustRightInd w:val="0"/>
      <w:jc w:val="left"/>
    </w:pPr>
    <w:rPr>
      <w:rFonts w:ascii="黑体" w:eastAsia="黑体"/>
      <w:b/>
      <w:kern w:val="0"/>
      <w:sz w:val="20"/>
    </w:rPr>
  </w:style>
  <w:style w:type="paragraph" w:customStyle="1" w:styleId="12">
    <w:name w:val="1.正文"/>
    <w:basedOn w:val="a3"/>
    <w:qFormat/>
    <w:pPr>
      <w:spacing w:line="360" w:lineRule="auto"/>
      <w:ind w:leftChars="225" w:left="225" w:firstLineChars="225" w:firstLine="225"/>
    </w:pPr>
    <w:rPr>
      <w:sz w:val="24"/>
    </w:rPr>
  </w:style>
  <w:style w:type="paragraph" w:customStyle="1" w:styleId="aff8">
    <w:name w:val="内容标题"/>
    <w:basedOn w:val="ad"/>
    <w:qFormat/>
    <w:rPr>
      <w:rFonts w:ascii="Tahoma" w:hAnsi="Tahoma"/>
      <w:sz w:val="24"/>
    </w:rPr>
  </w:style>
  <w:style w:type="paragraph" w:customStyle="1" w:styleId="TableHeading">
    <w:name w:val="Table Heading"/>
    <w:qFormat/>
    <w:pPr>
      <w:keepNext/>
      <w:snapToGrid w:val="0"/>
      <w:spacing w:before="80" w:after="80"/>
      <w:jc w:val="center"/>
    </w:pPr>
    <w:rPr>
      <w:rFonts w:ascii="Arial" w:eastAsia="黑体" w:hAnsi="Arial" w:cs="Times New Roman"/>
      <w:sz w:val="18"/>
    </w:rPr>
  </w:style>
  <w:style w:type="paragraph" w:customStyle="1" w:styleId="aff9">
    <w:name w:val="表格正文"/>
    <w:basedOn w:val="a3"/>
    <w:qFormat/>
    <w:rPr>
      <w:rFonts w:ascii="Calibri" w:eastAsia="仿宋" w:hAnsi="Calibri" w:cs="宋体"/>
      <w:sz w:val="24"/>
    </w:rPr>
  </w:style>
  <w:style w:type="paragraph" w:customStyle="1" w:styleId="affa">
    <w:name w:val="表头"/>
    <w:basedOn w:val="aff9"/>
    <w:qFormat/>
    <w:pPr>
      <w:jc w:val="center"/>
    </w:pPr>
    <w:rPr>
      <w:b/>
      <w:bCs/>
    </w:rPr>
  </w:style>
  <w:style w:type="paragraph" w:customStyle="1" w:styleId="13">
    <w:name w:val="正文1"/>
    <w:basedOn w:val="a3"/>
    <w:qFormat/>
    <w:pPr>
      <w:spacing w:line="300" w:lineRule="auto"/>
      <w:ind w:firstLineChars="200" w:firstLine="200"/>
    </w:pPr>
    <w:rPr>
      <w:sz w:val="24"/>
    </w:rPr>
  </w:style>
  <w:style w:type="paragraph" w:customStyle="1" w:styleId="14">
    <w:name w:val="附录1"/>
    <w:basedOn w:val="a3"/>
    <w:next w:val="a3"/>
    <w:qFormat/>
    <w:pPr>
      <w:tabs>
        <w:tab w:val="left" w:pos="1304"/>
      </w:tabs>
      <w:ind w:left="425" w:hanging="425"/>
      <w:outlineLvl w:val="0"/>
    </w:pPr>
    <w:rPr>
      <w:rFonts w:ascii="黑体" w:eastAsia="黑体"/>
      <w:b/>
      <w:sz w:val="44"/>
    </w:rPr>
  </w:style>
  <w:style w:type="paragraph" w:customStyle="1" w:styleId="20257">
    <w:name w:val="样式 样式 正文首行缩进 2 + 左  0 字符 + 首行缩进:  2.57 字符"/>
    <w:basedOn w:val="a3"/>
    <w:next w:val="a3"/>
    <w:qFormat/>
    <w:pPr>
      <w:adjustRightInd w:val="0"/>
      <w:snapToGrid w:val="0"/>
      <w:spacing w:after="120"/>
      <w:ind w:firstLineChars="257" w:firstLine="257"/>
    </w:pPr>
    <w:rPr>
      <w:sz w:val="21"/>
    </w:rPr>
  </w:style>
  <w:style w:type="paragraph" w:customStyle="1" w:styleId="2a">
    <w:name w:val="正文字缩2字"/>
    <w:basedOn w:val="a3"/>
    <w:qFormat/>
    <w:pPr>
      <w:spacing w:before="60" w:after="60" w:line="360" w:lineRule="auto"/>
      <w:ind w:leftChars="200" w:left="200" w:firstLineChars="200" w:firstLine="200"/>
    </w:pPr>
    <w:rPr>
      <w:sz w:val="24"/>
    </w:rPr>
  </w:style>
  <w:style w:type="paragraph" w:customStyle="1" w:styleId="PullQuote">
    <w:name w:val="Pull Quote"/>
    <w:basedOn w:val="a3"/>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Char1">
    <w:name w:val="段 Char"/>
    <w:qFormat/>
    <w:pPr>
      <w:autoSpaceDE w:val="0"/>
      <w:autoSpaceDN w:val="0"/>
      <w:ind w:firstLineChars="200" w:firstLine="200"/>
      <w:jc w:val="both"/>
    </w:pPr>
    <w:rPr>
      <w:rFonts w:ascii="宋体" w:eastAsia="宋体" w:hAnsi="Times New Roman" w:cs="Times New Roman"/>
      <w:sz w:val="21"/>
    </w:rPr>
  </w:style>
  <w:style w:type="paragraph" w:customStyle="1" w:styleId="Title-Date">
    <w:name w:val="Title - Date"/>
    <w:basedOn w:val="afa"/>
    <w:next w:val="a3"/>
    <w:qFormat/>
    <w:pPr>
      <w:spacing w:before="240" w:after="720"/>
    </w:pPr>
    <w:rPr>
      <w:sz w:val="28"/>
    </w:rPr>
  </w:style>
  <w:style w:type="paragraph" w:customStyle="1" w:styleId="xl23">
    <w:name w:val="xl23"/>
    <w:basedOn w:val="a3"/>
    <w:qFormat/>
    <w:pPr>
      <w:widowControl/>
      <w:spacing w:before="100" w:beforeAutospacing="1" w:after="100" w:afterAutospacing="1" w:line="360" w:lineRule="auto"/>
      <w:textAlignment w:val="top"/>
    </w:pPr>
    <w:rPr>
      <w:kern w:val="0"/>
      <w:sz w:val="24"/>
    </w:rPr>
  </w:style>
  <w:style w:type="paragraph" w:customStyle="1" w:styleId="affb">
    <w:name w:val="没有缩进（为图形使用）"/>
    <w:basedOn w:val="a3"/>
    <w:qFormat/>
    <w:pPr>
      <w:spacing w:before="120" w:after="120" w:line="360" w:lineRule="auto"/>
    </w:pPr>
    <w:rPr>
      <w:sz w:val="24"/>
    </w:rPr>
  </w:style>
  <w:style w:type="paragraph" w:customStyle="1" w:styleId="Char1CharCharChar1">
    <w:name w:val="Char1 Char Char Char1"/>
    <w:basedOn w:val="a3"/>
    <w:qFormat/>
    <w:rPr>
      <w:rFonts w:ascii="Tahoma" w:hAnsi="Tahoma"/>
      <w:sz w:val="24"/>
    </w:rPr>
  </w:style>
  <w:style w:type="paragraph" w:customStyle="1" w:styleId="Char10">
    <w:name w:val="Char1"/>
    <w:basedOn w:val="a3"/>
    <w:qFormat/>
    <w:rPr>
      <w:sz w:val="21"/>
    </w:rPr>
  </w:style>
  <w:style w:type="paragraph" w:customStyle="1" w:styleId="affc">
    <w:name w:val="表头样式"/>
    <w:basedOn w:val="a3"/>
    <w:qFormat/>
    <w:pPr>
      <w:autoSpaceDE w:val="0"/>
      <w:autoSpaceDN w:val="0"/>
      <w:adjustRightInd w:val="0"/>
      <w:spacing w:line="360" w:lineRule="auto"/>
      <w:jc w:val="left"/>
    </w:pPr>
    <w:rPr>
      <w:b/>
      <w:kern w:val="0"/>
      <w:sz w:val="21"/>
    </w:rPr>
  </w:style>
  <w:style w:type="paragraph" w:customStyle="1" w:styleId="412">
    <w:name w:val="样式 正文缩进正文（首行缩进两字）表正文正文非缩进特点标题4段1 + 首行缩进:  2 字符"/>
    <w:basedOn w:val="ab"/>
    <w:qFormat/>
    <w:pPr>
      <w:ind w:firstLineChars="200" w:firstLine="200"/>
    </w:pPr>
  </w:style>
  <w:style w:type="paragraph" w:customStyle="1" w:styleId="43">
    <w:name w:val="样式4"/>
    <w:basedOn w:val="4"/>
    <w:qFormat/>
    <w:pPr>
      <w:adjustRightInd w:val="0"/>
      <w:snapToGrid w:val="0"/>
    </w:pPr>
  </w:style>
  <w:style w:type="paragraph" w:customStyle="1" w:styleId="210">
    <w:name w:val="正文文本缩进 21"/>
    <w:basedOn w:val="a3"/>
    <w:qFormat/>
    <w:pPr>
      <w:adjustRightInd w:val="0"/>
      <w:spacing w:before="120"/>
      <w:ind w:firstLine="420"/>
      <w:textAlignment w:val="baseline"/>
    </w:pPr>
    <w:rPr>
      <w:sz w:val="24"/>
    </w:rPr>
  </w:style>
  <w:style w:type="paragraph" w:customStyle="1" w:styleId="15">
    <w:name w:val="首行缩进 1"/>
    <w:basedOn w:val="a3"/>
    <w:qFormat/>
    <w:pPr>
      <w:spacing w:after="120" w:line="360" w:lineRule="auto"/>
      <w:ind w:firstLineChars="200" w:firstLine="200"/>
    </w:pPr>
    <w:rPr>
      <w:sz w:val="24"/>
    </w:rPr>
  </w:style>
  <w:style w:type="paragraph" w:customStyle="1" w:styleId="074">
    <w:name w:val="样式 首行缩进:  0.74 厘米"/>
    <w:basedOn w:val="a3"/>
    <w:qFormat/>
    <w:pPr>
      <w:spacing w:line="360" w:lineRule="auto"/>
      <w:ind w:firstLine="420"/>
    </w:pPr>
    <w:rPr>
      <w:sz w:val="24"/>
    </w:rPr>
  </w:style>
  <w:style w:type="paragraph" w:customStyle="1" w:styleId="AANumbering">
    <w:name w:val="AA Numbering"/>
    <w:basedOn w:val="a3"/>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6">
    <w:name w:val="表格1"/>
    <w:basedOn w:val="a3"/>
    <w:next w:val="a3"/>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CharCharCharCharChar1Char">
    <w:name w:val="Char Char Char Char Char Char1 Char"/>
    <w:basedOn w:val="a3"/>
    <w:qFormat/>
    <w:pPr>
      <w:widowControl/>
      <w:spacing w:line="240" w:lineRule="exact"/>
      <w:jc w:val="left"/>
    </w:pPr>
    <w:rPr>
      <w:rFonts w:ascii="Verdana" w:hAnsi="Verdana"/>
      <w:kern w:val="0"/>
      <w:sz w:val="21"/>
    </w:rPr>
  </w:style>
  <w:style w:type="paragraph" w:customStyle="1" w:styleId="Title-Revision">
    <w:name w:val="Title - Revision"/>
    <w:basedOn w:val="afa"/>
    <w:qFormat/>
    <w:pPr>
      <w:spacing w:before="720"/>
    </w:pPr>
  </w:style>
  <w:style w:type="paragraph" w:customStyle="1" w:styleId="17">
    <w:name w:val="文本框样式1"/>
    <w:basedOn w:val="a3"/>
    <w:qFormat/>
    <w:pPr>
      <w:adjustRightInd w:val="0"/>
      <w:snapToGrid w:val="0"/>
      <w:spacing w:before="60" w:line="180" w:lineRule="exact"/>
      <w:jc w:val="center"/>
    </w:pPr>
    <w:rPr>
      <w:sz w:val="21"/>
    </w:rPr>
  </w:style>
  <w:style w:type="paragraph" w:customStyle="1" w:styleId="GB23122">
    <w:name w:val="样式 仿宋_GB2312 首行缩进:  2 字符"/>
    <w:basedOn w:val="a3"/>
    <w:qFormat/>
    <w:pPr>
      <w:spacing w:line="600" w:lineRule="exact"/>
      <w:ind w:firstLineChars="150" w:firstLine="150"/>
      <w:jc w:val="left"/>
    </w:pPr>
    <w:rPr>
      <w:rFonts w:ascii="仿宋_GB2312" w:eastAsia="仿宋_GB2312"/>
      <w:color w:val="000000"/>
      <w:kern w:val="0"/>
      <w:lang w:val="zh-CN"/>
    </w:rPr>
  </w:style>
  <w:style w:type="paragraph" w:customStyle="1" w:styleId="18">
    <w:name w:val="1"/>
    <w:basedOn w:val="a3"/>
    <w:next w:val="af1"/>
    <w:qFormat/>
    <w:rPr>
      <w:rFonts w:ascii="宋体"/>
      <w:sz w:val="21"/>
    </w:rPr>
  </w:style>
  <w:style w:type="paragraph" w:customStyle="1" w:styleId="TableContents">
    <w:name w:val="Table Contents"/>
    <w:basedOn w:val="a4"/>
    <w:qFormat/>
    <w:pPr>
      <w:suppressAutoHyphens/>
      <w:jc w:val="left"/>
    </w:pPr>
    <w:rPr>
      <w:rFonts w:ascii="Times New Roman" w:eastAsia="Times New Roman"/>
      <w:kern w:val="0"/>
      <w:sz w:val="24"/>
    </w:rPr>
  </w:style>
  <w:style w:type="paragraph" w:customStyle="1" w:styleId="ItemStepinTable">
    <w:name w:val="Item Step in Table"/>
    <w:qFormat/>
    <w:pPr>
      <w:numPr>
        <w:numId w:val="4"/>
      </w:numPr>
      <w:tabs>
        <w:tab w:val="left" w:pos="397"/>
      </w:tabs>
      <w:spacing w:before="40" w:after="40"/>
      <w:jc w:val="both"/>
    </w:pPr>
    <w:rPr>
      <w:rFonts w:ascii="Arial" w:eastAsia="宋体" w:hAnsi="Arial" w:cs="Times New Roman"/>
      <w:sz w:val="18"/>
    </w:rPr>
  </w:style>
  <w:style w:type="paragraph" w:customStyle="1" w:styleId="tabletext0">
    <w:name w:val="tabletext"/>
    <w:basedOn w:val="a3"/>
    <w:qFormat/>
    <w:pPr>
      <w:widowControl/>
      <w:spacing w:before="100" w:beforeAutospacing="1" w:after="100" w:afterAutospacing="1"/>
      <w:jc w:val="left"/>
    </w:pPr>
    <w:rPr>
      <w:rFonts w:ascii="宋体" w:cs="宋体"/>
      <w:kern w:val="0"/>
      <w:sz w:val="24"/>
      <w:szCs w:val="24"/>
    </w:rPr>
  </w:style>
  <w:style w:type="paragraph" w:customStyle="1" w:styleId="CharCharCharCharCharCharChar">
    <w:name w:val="Char Char Char Char Char Char Char"/>
    <w:basedOn w:val="ad"/>
    <w:qFormat/>
    <w:rPr>
      <w:rFonts w:ascii="宋体"/>
    </w:rPr>
  </w:style>
  <w:style w:type="paragraph" w:customStyle="1" w:styleId="ParaCharCharCharCharCharCharCharCharChar1CharCharCharChar">
    <w:name w:val="默认段落字体 Para Char Char Char Char Char Char Char Char Char1 Char Char Char Char"/>
    <w:basedOn w:val="a3"/>
    <w:qFormat/>
    <w:rPr>
      <w:rFonts w:ascii="Tahoma" w:hAnsi="Tahoma"/>
      <w:sz w:val="24"/>
    </w:rPr>
  </w:style>
  <w:style w:type="paragraph" w:customStyle="1" w:styleId="affd">
    <w:name w:val="标题无"/>
    <w:basedOn w:val="a3"/>
    <w:qFormat/>
    <w:pPr>
      <w:spacing w:line="360" w:lineRule="auto"/>
    </w:pPr>
    <w:rPr>
      <w:sz w:val="24"/>
    </w:rPr>
  </w:style>
  <w:style w:type="paragraph" w:customStyle="1" w:styleId="19">
    <w:name w:val="样式1"/>
    <w:basedOn w:val="4"/>
    <w:qFormat/>
    <w:pPr>
      <w:tabs>
        <w:tab w:val="left" w:pos="720"/>
      </w:tabs>
      <w:spacing w:before="500" w:after="260" w:line="560" w:lineRule="atLeast"/>
      <w:ind w:left="420" w:hanging="420"/>
    </w:pPr>
  </w:style>
  <w:style w:type="paragraph" w:customStyle="1" w:styleId="a">
    <w:name w:val="章标题"/>
    <w:next w:val="a3"/>
    <w:qFormat/>
    <w:pPr>
      <w:numPr>
        <w:ilvl w:val="1"/>
        <w:numId w:val="4"/>
      </w:numPr>
      <w:spacing w:beforeLines="50" w:before="50" w:afterLines="50" w:after="50"/>
      <w:ind w:left="0"/>
      <w:jc w:val="both"/>
      <w:outlineLvl w:val="1"/>
    </w:pPr>
    <w:rPr>
      <w:rFonts w:ascii="黑体" w:eastAsia="黑体" w:hAnsi="Times New Roman" w:cs="Times New Roman"/>
      <w:sz w:val="24"/>
    </w:rPr>
  </w:style>
  <w:style w:type="paragraph" w:customStyle="1" w:styleId="affe">
    <w:name w:val="一级条标题"/>
    <w:basedOn w:val="a"/>
    <w:next w:val="afff"/>
    <w:qFormat/>
    <w:pPr>
      <w:numPr>
        <w:ilvl w:val="0"/>
        <w:numId w:val="0"/>
      </w:numPr>
      <w:spacing w:beforeLines="0" w:before="0" w:afterLines="0" w:after="0"/>
      <w:ind w:left="525"/>
      <w:outlineLvl w:val="2"/>
    </w:pPr>
    <w:rPr>
      <w:sz w:val="21"/>
    </w:rPr>
  </w:style>
  <w:style w:type="paragraph" w:customStyle="1" w:styleId="afff">
    <w:name w:val="段"/>
    <w:qFormat/>
    <w:pPr>
      <w:autoSpaceDE w:val="0"/>
      <w:autoSpaceDN w:val="0"/>
      <w:ind w:firstLineChars="200" w:firstLine="200"/>
      <w:jc w:val="both"/>
    </w:pPr>
    <w:rPr>
      <w:rFonts w:ascii="宋体" w:eastAsia="宋体" w:hAnsi="Times New Roman" w:cs="Times New Roman"/>
      <w:sz w:val="21"/>
    </w:rPr>
  </w:style>
  <w:style w:type="paragraph" w:customStyle="1" w:styleId="afff0">
    <w:name w:val="二级条标题"/>
    <w:basedOn w:val="affe"/>
    <w:next w:val="afff"/>
    <w:qFormat/>
    <w:pPr>
      <w:ind w:left="840"/>
      <w:outlineLvl w:val="3"/>
    </w:pPr>
  </w:style>
  <w:style w:type="paragraph" w:customStyle="1" w:styleId="afff1">
    <w:name w:val="_"/>
    <w:basedOn w:val="a3"/>
    <w:qFormat/>
    <w:pPr>
      <w:adjustRightInd w:val="0"/>
      <w:spacing w:line="360" w:lineRule="auto"/>
      <w:ind w:left="480" w:firstLineChars="200" w:firstLine="200"/>
      <w:textAlignment w:val="baseline"/>
    </w:pPr>
    <w:rPr>
      <w:kern w:val="0"/>
      <w:sz w:val="24"/>
    </w:rPr>
  </w:style>
  <w:style w:type="paragraph" w:customStyle="1" w:styleId="afff2">
    <w:name w:val="关键词"/>
    <w:basedOn w:val="a3"/>
    <w:next w:val="a3"/>
    <w:qFormat/>
    <w:pPr>
      <w:spacing w:line="360" w:lineRule="auto"/>
    </w:pPr>
    <w:rPr>
      <w:rFonts w:eastAsia="黑体"/>
      <w:sz w:val="20"/>
    </w:rPr>
  </w:style>
  <w:style w:type="paragraph" w:customStyle="1" w:styleId="21">
    <w:name w:val="样式2"/>
    <w:basedOn w:val="4"/>
    <w:qFormat/>
    <w:pPr>
      <w:numPr>
        <w:numId w:val="5"/>
      </w:numPr>
      <w:spacing w:before="560" w:line="400" w:lineRule="exact"/>
      <w:jc w:val="center"/>
      <w:outlineLvl w:val="0"/>
    </w:pPr>
    <w:rPr>
      <w:b w:val="0"/>
      <w:sz w:val="44"/>
    </w:rPr>
  </w:style>
  <w:style w:type="paragraph" w:customStyle="1" w:styleId="afff3">
    <w:name w:val="表头文本"/>
    <w:qFormat/>
    <w:pPr>
      <w:jc w:val="center"/>
    </w:pPr>
    <w:rPr>
      <w:rFonts w:ascii="Arial" w:eastAsia="宋体" w:hAnsi="Arial" w:cs="Times New Roman"/>
      <w:b/>
      <w:sz w:val="21"/>
    </w:rPr>
  </w:style>
  <w:style w:type="paragraph" w:customStyle="1" w:styleId="Style156">
    <w:name w:val="_Style 156"/>
    <w:qFormat/>
    <w:rPr>
      <w:rFonts w:ascii="Times New Roman" w:eastAsia="宋体" w:hAnsi="Times New Roman" w:cs="Times New Roman"/>
      <w:kern w:val="2"/>
      <w:sz w:val="21"/>
    </w:rPr>
  </w:style>
  <w:style w:type="paragraph" w:customStyle="1" w:styleId="afff4">
    <w:name w:val="图标"/>
    <w:basedOn w:val="a3"/>
    <w:next w:val="a3"/>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6615">
    <w:name w:val="样式 标题 1 + 居中 段前: 6 磅 段后: 6 磅 行距: 1.5 倍行距"/>
    <w:basedOn w:val="1"/>
    <w:qFormat/>
    <w:pPr>
      <w:keepLines/>
      <w:adjustRightInd w:val="0"/>
      <w:spacing w:before="120" w:after="120" w:line="360" w:lineRule="auto"/>
      <w:jc w:val="center"/>
    </w:pPr>
    <w:rPr>
      <w:rFonts w:ascii="Times New Roman"/>
      <w:b/>
      <w:kern w:val="44"/>
      <w:sz w:val="32"/>
    </w:rPr>
  </w:style>
  <w:style w:type="paragraph" w:customStyle="1" w:styleId="44">
    <w:name w:val="附录4"/>
    <w:basedOn w:val="a3"/>
    <w:next w:val="a3"/>
    <w:qFormat/>
    <w:pPr>
      <w:widowControl/>
      <w:tabs>
        <w:tab w:val="left" w:pos="1134"/>
      </w:tabs>
      <w:spacing w:line="300" w:lineRule="auto"/>
      <w:ind w:left="1361" w:hanging="1361"/>
      <w:outlineLvl w:val="3"/>
    </w:pPr>
    <w:rPr>
      <w:rFonts w:ascii="Arial" w:eastAsia="黑体" w:hAnsi="Arial"/>
      <w:kern w:val="0"/>
    </w:rPr>
  </w:style>
  <w:style w:type="paragraph" w:customStyle="1" w:styleId="51">
    <w:name w:val="标题5"/>
    <w:basedOn w:val="a3"/>
    <w:qFormat/>
    <w:pPr>
      <w:tabs>
        <w:tab w:val="left" w:pos="0"/>
      </w:tabs>
      <w:autoSpaceDE w:val="0"/>
      <w:autoSpaceDN w:val="0"/>
      <w:adjustRightInd w:val="0"/>
      <w:snapToGrid w:val="0"/>
      <w:spacing w:line="320" w:lineRule="atLeast"/>
    </w:pPr>
    <w:rPr>
      <w:rFonts w:ascii="宋体"/>
      <w:kern w:val="0"/>
      <w:sz w:val="21"/>
    </w:rPr>
  </w:style>
  <w:style w:type="paragraph" w:customStyle="1" w:styleId="ItemStep">
    <w:name w:val="Item Step"/>
    <w:qFormat/>
    <w:pPr>
      <w:tabs>
        <w:tab w:val="left" w:pos="1644"/>
      </w:tabs>
      <w:ind w:left="1644" w:hanging="510"/>
      <w:outlineLvl w:val="4"/>
    </w:pPr>
    <w:rPr>
      <w:rFonts w:ascii="Arial" w:eastAsia="宋体" w:hAnsi="Arial" w:cs="Times New Roman"/>
      <w:sz w:val="21"/>
    </w:rPr>
  </w:style>
  <w:style w:type="paragraph" w:customStyle="1" w:styleId="TableTextCharChar">
    <w:name w:val="Table Text Char Char"/>
    <w:qFormat/>
    <w:pPr>
      <w:snapToGrid w:val="0"/>
      <w:spacing w:before="80" w:after="80"/>
    </w:pPr>
    <w:rPr>
      <w:rFonts w:ascii="Arial" w:eastAsia="宋体" w:hAnsi="Arial" w:cs="Times New Roman"/>
      <w:kern w:val="2"/>
      <w:sz w:val="18"/>
    </w:rPr>
  </w:style>
  <w:style w:type="paragraph" w:customStyle="1" w:styleId="CharChar1CharCharCharCharCharCharCharCharCharCharCharCharCharChar">
    <w:name w:val="Char Char1 Char Char Char Char Char Char Char Char Char Char Char Char Char Char"/>
    <w:basedOn w:val="a3"/>
    <w:qFormat/>
    <w:pPr>
      <w:widowControl/>
      <w:spacing w:line="240" w:lineRule="exact"/>
      <w:jc w:val="left"/>
    </w:pPr>
    <w:rPr>
      <w:rFonts w:ascii="Verdana" w:hAnsi="Verdana"/>
      <w:kern w:val="0"/>
      <w:sz w:val="20"/>
    </w:rPr>
  </w:style>
  <w:style w:type="paragraph" w:customStyle="1" w:styleId="CharCharCharChar0">
    <w:name w:val="Char Char Char Char"/>
    <w:basedOn w:val="a3"/>
    <w:qFormat/>
    <w:pPr>
      <w:pageBreakBefore/>
      <w:widowControl/>
      <w:spacing w:line="240" w:lineRule="exact"/>
      <w:jc w:val="left"/>
    </w:pPr>
    <w:rPr>
      <w:rFonts w:ascii="Verdana" w:hAnsi="Verdana"/>
      <w:kern w:val="0"/>
      <w:sz w:val="20"/>
    </w:rPr>
  </w:style>
  <w:style w:type="paragraph" w:customStyle="1" w:styleId="1xz">
    <w:name w:val="样式1xz"/>
    <w:basedOn w:val="a3"/>
    <w:qFormat/>
    <w:pPr>
      <w:tabs>
        <w:tab w:val="left" w:pos="1050"/>
        <w:tab w:val="right" w:leader="dot" w:pos="8296"/>
      </w:tabs>
    </w:pPr>
    <w:rPr>
      <w:caps/>
      <w:spacing w:val="20"/>
      <w:sz w:val="24"/>
    </w:rPr>
  </w:style>
  <w:style w:type="paragraph" w:customStyle="1" w:styleId="afff5">
    <w:name w:val="样式 宋体 五号 行距: 单倍行距"/>
    <w:basedOn w:val="a3"/>
    <w:qFormat/>
    <w:pPr>
      <w:adjustRightInd w:val="0"/>
      <w:jc w:val="left"/>
    </w:pPr>
    <w:rPr>
      <w:rFonts w:ascii="宋体"/>
      <w:kern w:val="0"/>
      <w:sz w:val="21"/>
    </w:rPr>
  </w:style>
  <w:style w:type="paragraph" w:customStyle="1" w:styleId="afff6">
    <w:name w:val="图片文字"/>
    <w:basedOn w:val="a3"/>
    <w:qFormat/>
    <w:pPr>
      <w:spacing w:line="240" w:lineRule="atLeast"/>
      <w:jc w:val="center"/>
    </w:pPr>
    <w:rPr>
      <w:sz w:val="21"/>
    </w:rPr>
  </w:style>
  <w:style w:type="paragraph" w:customStyle="1" w:styleId="Char2">
    <w:name w:val="Char"/>
    <w:basedOn w:val="a3"/>
    <w:qFormat/>
    <w:pPr>
      <w:spacing w:line="240" w:lineRule="atLeast"/>
      <w:ind w:left="420" w:firstLine="420"/>
    </w:pPr>
    <w:rPr>
      <w:kern w:val="0"/>
      <w:sz w:val="21"/>
    </w:rPr>
  </w:style>
  <w:style w:type="paragraph" w:customStyle="1" w:styleId="content">
    <w:name w:val="content"/>
    <w:basedOn w:val="a3"/>
    <w:qFormat/>
    <w:pPr>
      <w:widowControl/>
      <w:spacing w:before="100" w:beforeAutospacing="1" w:after="100" w:afterAutospacing="1" w:line="280" w:lineRule="atLeast"/>
      <w:ind w:firstLine="375"/>
      <w:jc w:val="left"/>
    </w:pPr>
    <w:rPr>
      <w:rFonts w:ascii="宋体"/>
      <w:color w:val="000000"/>
      <w:kern w:val="0"/>
      <w:sz w:val="18"/>
    </w:rPr>
  </w:style>
  <w:style w:type="paragraph" w:customStyle="1" w:styleId="Note">
    <w:name w:val="Note"/>
    <w:basedOn w:val="a3"/>
    <w:qFormat/>
    <w:pPr>
      <w:pBdr>
        <w:top w:val="single" w:sz="12" w:space="3" w:color="auto"/>
        <w:bottom w:val="single" w:sz="12" w:space="3" w:color="auto"/>
      </w:pBdr>
      <w:spacing w:line="360" w:lineRule="auto"/>
    </w:pPr>
    <w:rPr>
      <w:sz w:val="24"/>
    </w:rPr>
  </w:style>
  <w:style w:type="paragraph" w:customStyle="1" w:styleId="Char20">
    <w:name w:val="Char2"/>
    <w:basedOn w:val="a3"/>
    <w:qFormat/>
    <w:pPr>
      <w:spacing w:line="240" w:lineRule="atLeast"/>
      <w:ind w:left="420" w:firstLine="420"/>
    </w:pPr>
    <w:rPr>
      <w:kern w:val="0"/>
      <w:sz w:val="21"/>
    </w:rPr>
  </w:style>
  <w:style w:type="paragraph" w:customStyle="1" w:styleId="CharCharChar">
    <w:name w:val="Char Char Char"/>
    <w:basedOn w:val="a3"/>
    <w:qFormat/>
    <w:rPr>
      <w:rFonts w:ascii="Tahoma" w:hAnsi="Tahoma"/>
      <w:sz w:val="24"/>
    </w:rPr>
  </w:style>
  <w:style w:type="paragraph" w:customStyle="1" w:styleId="CharChar1">
    <w:name w:val="Char Char1"/>
    <w:basedOn w:val="a3"/>
    <w:qFormat/>
    <w:pPr>
      <w:widowControl/>
      <w:spacing w:line="240" w:lineRule="exact"/>
      <w:jc w:val="left"/>
    </w:pPr>
    <w:rPr>
      <w:rFonts w:ascii="Verdana" w:hAnsi="Verdana"/>
      <w:kern w:val="0"/>
      <w:sz w:val="20"/>
    </w:rPr>
  </w:style>
  <w:style w:type="paragraph" w:customStyle="1" w:styleId="0740">
    <w:name w:val="标书正文:  0.74 厘米"/>
    <w:basedOn w:val="a3"/>
    <w:qFormat/>
    <w:pPr>
      <w:snapToGrid w:val="0"/>
      <w:spacing w:line="360" w:lineRule="auto"/>
      <w:ind w:firstLine="420"/>
    </w:pPr>
    <w:rPr>
      <w:sz w:val="24"/>
    </w:rPr>
  </w:style>
  <w:style w:type="paragraph" w:customStyle="1" w:styleId="CharCharCharCharCharChar">
    <w:name w:val="Char Char 字元 字元 字元 Char Char Char Char"/>
    <w:basedOn w:val="a3"/>
    <w:qFormat/>
    <w:pPr>
      <w:adjustRightInd w:val="0"/>
      <w:spacing w:line="360" w:lineRule="auto"/>
    </w:pPr>
    <w:rPr>
      <w:kern w:val="0"/>
      <w:sz w:val="24"/>
    </w:rPr>
  </w:style>
  <w:style w:type="paragraph" w:customStyle="1" w:styleId="605">
    <w:name w:val="样式 标题 6第五层条 + 三号 段前: 0.5 行"/>
    <w:basedOn w:val="6"/>
    <w:qFormat/>
    <w:pPr>
      <w:widowControl/>
      <w:adjustRightInd/>
      <w:snapToGrid/>
      <w:spacing w:beforeLines="50" w:before="50"/>
      <w:jc w:val="left"/>
    </w:pPr>
    <w:rPr>
      <w:snapToGrid w:val="0"/>
      <w:kern w:val="24"/>
      <w:sz w:val="28"/>
    </w:rPr>
  </w:style>
  <w:style w:type="paragraph" w:customStyle="1" w:styleId="afff7">
    <w:name w:val="列表项目"/>
    <w:basedOn w:val="a3"/>
    <w:qFormat/>
    <w:pPr>
      <w:tabs>
        <w:tab w:val="left" w:pos="420"/>
      </w:tabs>
      <w:spacing w:line="288" w:lineRule="auto"/>
      <w:ind w:leftChars="200" w:left="400" w:hangingChars="200" w:hanging="200"/>
    </w:pPr>
    <w:rPr>
      <w:sz w:val="21"/>
    </w:rPr>
  </w:style>
  <w:style w:type="paragraph" w:customStyle="1" w:styleId="xl27">
    <w:name w:val="xl27"/>
    <w:basedOn w:val="a3"/>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kern w:val="0"/>
      <w:sz w:val="21"/>
    </w:rPr>
  </w:style>
  <w:style w:type="paragraph" w:customStyle="1" w:styleId="CharChar14CharChar">
    <w:name w:val="Char Char14 Char Char"/>
    <w:basedOn w:val="a3"/>
    <w:qFormat/>
    <w:rPr>
      <w:sz w:val="21"/>
      <w:szCs w:val="24"/>
    </w:rPr>
  </w:style>
  <w:style w:type="paragraph" w:customStyle="1" w:styleId="a0">
    <w:name w:val="表号"/>
    <w:basedOn w:val="a3"/>
    <w:qFormat/>
    <w:pPr>
      <w:numPr>
        <w:numId w:val="6"/>
      </w:numPr>
      <w:tabs>
        <w:tab w:val="left" w:pos="648"/>
      </w:tabs>
      <w:autoSpaceDE w:val="0"/>
      <w:autoSpaceDN w:val="0"/>
      <w:adjustRightInd w:val="0"/>
      <w:spacing w:before="210" w:after="210"/>
      <w:ind w:left="425" w:hanging="137"/>
      <w:jc w:val="center"/>
    </w:pPr>
    <w:rPr>
      <w:kern w:val="0"/>
      <w:sz w:val="21"/>
    </w:rPr>
  </w:style>
  <w:style w:type="paragraph" w:customStyle="1" w:styleId="afff8">
    <w:name w:val="可研正文"/>
    <w:basedOn w:val="a4"/>
    <w:qFormat/>
    <w:pPr>
      <w:adjustRightInd w:val="0"/>
      <w:snapToGrid w:val="0"/>
      <w:spacing w:line="440" w:lineRule="exact"/>
      <w:ind w:firstLine="567"/>
    </w:pPr>
    <w:rPr>
      <w:sz w:val="28"/>
    </w:rPr>
  </w:style>
  <w:style w:type="paragraph" w:customStyle="1" w:styleId="2b">
    <w:name w:val="标题2"/>
    <w:basedOn w:val="23"/>
    <w:qFormat/>
    <w:pPr>
      <w:keepNext w:val="0"/>
      <w:keepLines w:val="0"/>
      <w:adjustRightInd w:val="0"/>
      <w:snapToGrid w:val="0"/>
      <w:spacing w:before="0" w:after="0" w:line="360" w:lineRule="auto"/>
      <w:ind w:firstLineChars="196" w:firstLine="196"/>
      <w:outlineLvl w:val="9"/>
    </w:pPr>
    <w:rPr>
      <w:rFonts w:ascii="宋体" w:eastAsia="宋体"/>
      <w:spacing w:val="6"/>
      <w:sz w:val="28"/>
      <w:u w:val="single"/>
    </w:rPr>
  </w:style>
  <w:style w:type="paragraph" w:customStyle="1" w:styleId="a1">
    <w:name w:val="首行缩进"/>
    <w:basedOn w:val="a3"/>
    <w:qFormat/>
    <w:pPr>
      <w:numPr>
        <w:numId w:val="7"/>
      </w:numPr>
      <w:spacing w:line="360" w:lineRule="auto"/>
    </w:pPr>
    <w:rPr>
      <w:rFonts w:eastAsia="仿宋_GB2312"/>
    </w:rPr>
  </w:style>
  <w:style w:type="paragraph" w:customStyle="1" w:styleId="afff9">
    <w:name w:val="样式 宋体 五号 两端对齐 行距: 单倍行距"/>
    <w:basedOn w:val="a3"/>
    <w:qFormat/>
    <w:pPr>
      <w:adjustRightInd w:val="0"/>
      <w:textAlignment w:val="baseline"/>
    </w:pPr>
    <w:rPr>
      <w:rFonts w:ascii="宋体"/>
      <w:kern w:val="0"/>
      <w:sz w:val="21"/>
    </w:rPr>
  </w:style>
  <w:style w:type="paragraph" w:customStyle="1" w:styleId="afffa">
    <w:name w:val="正文 + 三号"/>
    <w:basedOn w:val="a3"/>
    <w:qFormat/>
    <w:rPr>
      <w:sz w:val="21"/>
    </w:rPr>
  </w:style>
  <w:style w:type="paragraph" w:customStyle="1" w:styleId="CharChar1Char">
    <w:name w:val="Char Char1 Char"/>
    <w:basedOn w:val="a3"/>
    <w:qFormat/>
    <w:rPr>
      <w:rFonts w:ascii="Tahoma" w:hAnsi="Tahoma"/>
      <w:sz w:val="24"/>
      <w:szCs w:val="24"/>
    </w:rPr>
  </w:style>
  <w:style w:type="paragraph" w:customStyle="1" w:styleId="style1">
    <w:name w:val="style1"/>
    <w:basedOn w:val="a3"/>
    <w:qFormat/>
    <w:pPr>
      <w:widowControl/>
      <w:spacing w:before="100" w:beforeAutospacing="1" w:after="100" w:afterAutospacing="1"/>
      <w:jc w:val="left"/>
    </w:pPr>
    <w:rPr>
      <w:rFonts w:ascii="宋体"/>
      <w:kern w:val="0"/>
      <w:sz w:val="21"/>
    </w:rPr>
  </w:style>
  <w:style w:type="paragraph" w:customStyle="1" w:styleId="Char3">
    <w:name w:val="正文格式 Char"/>
    <w:basedOn w:val="a3"/>
    <w:qFormat/>
    <w:pPr>
      <w:widowControl/>
      <w:adjustRightInd w:val="0"/>
      <w:spacing w:line="440" w:lineRule="atLeast"/>
      <w:ind w:firstLine="510"/>
      <w:textAlignment w:val="baseline"/>
    </w:pPr>
    <w:rPr>
      <w:kern w:val="0"/>
      <w:sz w:val="24"/>
    </w:rPr>
  </w:style>
  <w:style w:type="paragraph" w:customStyle="1" w:styleId="211">
    <w:name w:val="正文文本 21"/>
    <w:basedOn w:val="a3"/>
    <w:qFormat/>
    <w:pPr>
      <w:adjustRightInd w:val="0"/>
      <w:spacing w:before="120" w:line="360" w:lineRule="auto"/>
      <w:ind w:firstLine="480"/>
      <w:textAlignment w:val="baseline"/>
    </w:pPr>
    <w:rPr>
      <w:sz w:val="24"/>
    </w:rPr>
  </w:style>
  <w:style w:type="paragraph" w:customStyle="1" w:styleId="bt">
    <w:name w:val="bt"/>
    <w:basedOn w:val="a3"/>
    <w:next w:val="a4"/>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2">
    <w:name w:val="样式 正文首行缩进 2 + 首行缩进:  2 字符"/>
    <w:basedOn w:val="a3"/>
    <w:qFormat/>
    <w:pPr>
      <w:numPr>
        <w:numId w:val="8"/>
      </w:numPr>
      <w:adjustRightInd w:val="0"/>
      <w:snapToGrid w:val="0"/>
      <w:spacing w:line="360" w:lineRule="auto"/>
    </w:pPr>
    <w:rPr>
      <w:rFonts w:ascii="Arial" w:hAnsi="Arial"/>
      <w:b/>
      <w:sz w:val="24"/>
    </w:rPr>
  </w:style>
  <w:style w:type="paragraph" w:customStyle="1" w:styleId="afffb">
    <w:name w:val="司法正文"/>
    <w:qFormat/>
    <w:pPr>
      <w:widowControl w:val="0"/>
      <w:ind w:firstLineChars="200" w:firstLine="200"/>
      <w:jc w:val="both"/>
    </w:pPr>
    <w:rPr>
      <w:rFonts w:ascii="Times New Roman" w:eastAsia="仿宋_GB2312" w:hAnsi="Times New Roman" w:cs="Times New Roman"/>
      <w:sz w:val="32"/>
    </w:rPr>
  </w:style>
  <w:style w:type="paragraph" w:customStyle="1" w:styleId="afffc">
    <w:name w:val="摘要"/>
    <w:basedOn w:val="a3"/>
    <w:next w:val="23"/>
    <w:qFormat/>
    <w:pPr>
      <w:spacing w:line="360" w:lineRule="auto"/>
    </w:pPr>
    <w:rPr>
      <w:rFonts w:eastAsia="黑体"/>
      <w:sz w:val="20"/>
    </w:rPr>
  </w:style>
  <w:style w:type="paragraph" w:customStyle="1" w:styleId="afffd">
    <w:name w:val="缺省文本"/>
    <w:basedOn w:val="a3"/>
    <w:qFormat/>
    <w:pPr>
      <w:tabs>
        <w:tab w:val="left" w:pos="1260"/>
      </w:tabs>
      <w:autoSpaceDE w:val="0"/>
      <w:autoSpaceDN w:val="0"/>
      <w:adjustRightInd w:val="0"/>
      <w:spacing w:line="360" w:lineRule="auto"/>
      <w:jc w:val="left"/>
    </w:pPr>
    <w:rPr>
      <w:kern w:val="0"/>
      <w:sz w:val="24"/>
    </w:rPr>
  </w:style>
  <w:style w:type="paragraph" w:customStyle="1" w:styleId="afffe">
    <w:name w:val="正文（首行不缩进）"/>
    <w:basedOn w:val="a3"/>
    <w:qFormat/>
    <w:pPr>
      <w:autoSpaceDE w:val="0"/>
      <w:autoSpaceDN w:val="0"/>
      <w:adjustRightInd w:val="0"/>
      <w:spacing w:line="360" w:lineRule="auto"/>
      <w:jc w:val="left"/>
    </w:pPr>
    <w:rPr>
      <w:kern w:val="0"/>
      <w:sz w:val="21"/>
    </w:rPr>
  </w:style>
  <w:style w:type="paragraph" w:customStyle="1" w:styleId="affff">
    <w:name w:val="文档正文"/>
    <w:basedOn w:val="a3"/>
    <w:qFormat/>
    <w:pPr>
      <w:adjustRightInd w:val="0"/>
      <w:snapToGrid w:val="0"/>
      <w:spacing w:line="440" w:lineRule="exact"/>
      <w:ind w:firstLine="567"/>
      <w:textAlignment w:val="baseline"/>
    </w:pPr>
    <w:rPr>
      <w:rFonts w:ascii="Arial Narrow" w:hAnsi="Arial Narrow"/>
      <w:kern w:val="0"/>
      <w:sz w:val="24"/>
    </w:rPr>
  </w:style>
  <w:style w:type="paragraph" w:customStyle="1" w:styleId="CSS1Char">
    <w:name w:val="CSS1级正文 Char"/>
    <w:basedOn w:val="a4"/>
    <w:qFormat/>
    <w:pPr>
      <w:adjustRightInd w:val="0"/>
      <w:snapToGrid w:val="0"/>
      <w:spacing w:line="360" w:lineRule="auto"/>
      <w:ind w:firstLine="480"/>
    </w:pPr>
    <w:rPr>
      <w:rFonts w:ascii="Times New Roman" w:eastAsia="宋体"/>
      <w:sz w:val="24"/>
    </w:rPr>
  </w:style>
  <w:style w:type="paragraph" w:customStyle="1" w:styleId="FigureDescription">
    <w:name w:val="Figure Description"/>
    <w:next w:val="a3"/>
    <w:qFormat/>
    <w:pPr>
      <w:snapToGrid w:val="0"/>
      <w:spacing w:before="80" w:after="320"/>
      <w:ind w:left="1134"/>
      <w:jc w:val="center"/>
    </w:pPr>
    <w:rPr>
      <w:rFonts w:ascii="Arial" w:eastAsia="黑体" w:hAnsi="Arial" w:cs="Times New Roman"/>
      <w:sz w:val="18"/>
    </w:rPr>
  </w:style>
  <w:style w:type="paragraph" w:customStyle="1" w:styleId="a2">
    <w:name w:val="操作步骤"/>
    <w:basedOn w:val="a3"/>
    <w:qFormat/>
    <w:pPr>
      <w:numPr>
        <w:numId w:val="9"/>
      </w:numPr>
      <w:autoSpaceDE w:val="0"/>
      <w:autoSpaceDN w:val="0"/>
      <w:adjustRightInd w:val="0"/>
      <w:snapToGrid w:val="0"/>
      <w:spacing w:line="40" w:lineRule="atLeast"/>
      <w:textAlignment w:val="bottom"/>
    </w:pPr>
    <w:rPr>
      <w:rFonts w:ascii="昆仑楷体" w:eastAsia="楷体_GB2312" w:hAnsi="昆仑楷体"/>
      <w:kern w:val="0"/>
      <w:sz w:val="21"/>
    </w:rPr>
  </w:style>
  <w:style w:type="paragraph" w:customStyle="1" w:styleId="Char2CharCharCharCharCharChar">
    <w:name w:val="Char2 Char Char Char Char Char Char"/>
    <w:basedOn w:val="a3"/>
    <w:qFormat/>
    <w:rPr>
      <w:rFonts w:ascii="仿宋_GB2312" w:hAnsi="仿宋_GB2312"/>
      <w:b/>
      <w:sz w:val="30"/>
    </w:rPr>
  </w:style>
  <w:style w:type="paragraph" w:customStyle="1" w:styleId="affff0">
    <w:name w:val="简单回函地址"/>
    <w:basedOn w:val="a3"/>
    <w:qFormat/>
    <w:pPr>
      <w:adjustRightInd w:val="0"/>
      <w:snapToGrid w:val="0"/>
      <w:spacing w:line="360" w:lineRule="auto"/>
    </w:pPr>
    <w:rPr>
      <w:sz w:val="24"/>
    </w:rPr>
  </w:style>
  <w:style w:type="paragraph" w:customStyle="1" w:styleId="220">
    <w:name w:val="样式 样式 首行缩进:  2 字符 + 首行缩进:  2 字符"/>
    <w:basedOn w:val="a3"/>
    <w:qFormat/>
    <w:pPr>
      <w:numPr>
        <w:numId w:val="10"/>
      </w:numPr>
      <w:spacing w:line="360" w:lineRule="auto"/>
      <w:ind w:firstLineChars="200" w:firstLine="200"/>
    </w:pPr>
    <w:rPr>
      <w:sz w:val="24"/>
    </w:rPr>
  </w:style>
  <w:style w:type="paragraph" w:customStyle="1" w:styleId="1Heading0SectionHeadPIM1H1h11stlevell11H1">
    <w:name w:val="样式 标题 1章标题Heading 0Section HeadPIM 1H1h11st levell11H1..."/>
    <w:basedOn w:val="1"/>
    <w:qFormat/>
    <w:pPr>
      <w:keepLines/>
      <w:pageBreakBefore/>
      <w:tabs>
        <w:tab w:val="left" w:pos="432"/>
      </w:tabs>
      <w:autoSpaceDE w:val="0"/>
      <w:autoSpaceDN w:val="0"/>
      <w:adjustRightInd w:val="0"/>
      <w:spacing w:before="340" w:after="330" w:line="578" w:lineRule="atLeast"/>
      <w:textAlignment w:val="bottom"/>
    </w:pPr>
    <w:rPr>
      <w:rFonts w:eastAsia="黑体"/>
      <w:b/>
      <w:kern w:val="44"/>
      <w:sz w:val="36"/>
    </w:rPr>
  </w:style>
  <w:style w:type="paragraph" w:customStyle="1" w:styleId="affff1">
    <w:name w:val="项目"/>
    <w:basedOn w:val="a3"/>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1a">
    <w:name w:val="小标题 1"/>
    <w:basedOn w:val="a3"/>
    <w:qFormat/>
    <w:pPr>
      <w:autoSpaceDE w:val="0"/>
      <w:autoSpaceDN w:val="0"/>
      <w:adjustRightInd w:val="0"/>
      <w:spacing w:line="360" w:lineRule="atLeast"/>
    </w:pPr>
    <w:rPr>
      <w:rFonts w:ascii="文鼎粗黑" w:eastAsia="文鼎粗黑"/>
      <w:kern w:val="0"/>
      <w:sz w:val="22"/>
    </w:rPr>
  </w:style>
  <w:style w:type="paragraph" w:customStyle="1" w:styleId="affff2">
    <w:name w:val="普通正文"/>
    <w:basedOn w:val="a3"/>
    <w:pPr>
      <w:adjustRightInd w:val="0"/>
      <w:spacing w:before="120" w:after="120" w:line="360" w:lineRule="auto"/>
      <w:ind w:firstLine="480"/>
      <w:jc w:val="left"/>
      <w:textAlignment w:val="baseline"/>
    </w:pPr>
    <w:rPr>
      <w:rFonts w:ascii="Arial" w:hAnsi="Arial"/>
      <w:kern w:val="0"/>
      <w:sz w:val="24"/>
    </w:rPr>
  </w:style>
  <w:style w:type="paragraph" w:customStyle="1" w:styleId="StyleHeading3h3Heading3-oldLevel3HeadH3level3PIM3se">
    <w:name w:val="Style Heading 3h3Heading 3 - oldLevel 3 HeadH3level_3PIM 3se..."/>
    <w:basedOn w:val="30"/>
    <w:qFormat/>
    <w:pPr>
      <w:numPr>
        <w:ilvl w:val="2"/>
        <w:numId w:val="11"/>
      </w:numPr>
      <w:tabs>
        <w:tab w:val="left" w:pos="709"/>
        <w:tab w:val="left" w:pos="1620"/>
      </w:tabs>
    </w:pPr>
  </w:style>
  <w:style w:type="paragraph" w:customStyle="1" w:styleId="1b">
    <w:name w:val="文本1"/>
    <w:basedOn w:val="a3"/>
    <w:qFormat/>
    <w:pPr>
      <w:adjustRightInd w:val="0"/>
      <w:spacing w:line="312" w:lineRule="atLeast"/>
      <w:jc w:val="center"/>
      <w:textAlignment w:val="baseline"/>
    </w:pPr>
    <w:rPr>
      <w:kern w:val="0"/>
      <w:sz w:val="18"/>
    </w:rPr>
  </w:style>
  <w:style w:type="paragraph" w:customStyle="1" w:styleId="xl53">
    <w:name w:val="xl53"/>
    <w:basedOn w:val="a3"/>
    <w:qFormat/>
    <w:pPr>
      <w:widowControl/>
      <w:pBdr>
        <w:left w:val="single" w:sz="4" w:space="0" w:color="auto"/>
        <w:bottom w:val="single" w:sz="4" w:space="0" w:color="auto"/>
      </w:pBdr>
      <w:spacing w:before="100" w:beforeAutospacing="1" w:after="100" w:afterAutospacing="1"/>
      <w:jc w:val="center"/>
      <w:textAlignment w:val="center"/>
    </w:pPr>
    <w:rPr>
      <w:rFonts w:ascii="宋体"/>
      <w:kern w:val="0"/>
      <w:sz w:val="24"/>
    </w:rPr>
  </w:style>
  <w:style w:type="paragraph" w:customStyle="1" w:styleId="36">
    <w:name w:val="样式3"/>
    <w:basedOn w:val="1"/>
    <w:next w:val="1"/>
    <w:pPr>
      <w:keepLines/>
      <w:adjustRightInd w:val="0"/>
      <w:spacing w:before="340" w:after="330" w:line="576" w:lineRule="auto"/>
    </w:pPr>
    <w:rPr>
      <w:rFonts w:ascii="Times New Roman" w:eastAsia="黑体"/>
      <w:b/>
      <w:kern w:val="44"/>
      <w:sz w:val="44"/>
    </w:rPr>
  </w:style>
  <w:style w:type="paragraph" w:customStyle="1" w:styleId="CharCharCharCharChar">
    <w:name w:val="文档正文 Char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320">
    <w:name w:val="标题3——2"/>
    <w:basedOn w:val="30"/>
    <w:next w:val="aa"/>
    <w:qFormat/>
    <w:pPr>
      <w:tabs>
        <w:tab w:val="left" w:pos="1280"/>
        <w:tab w:val="right" w:leader="dot" w:pos="8777"/>
      </w:tabs>
      <w:spacing w:beforeLines="100" w:before="100" w:after="0" w:line="240" w:lineRule="auto"/>
      <w:ind w:left="851" w:hanging="851"/>
      <w:outlineLvl w:val="9"/>
    </w:pPr>
    <w:rPr>
      <w:rFonts w:ascii="黑体" w:eastAsia="黑体"/>
      <w:sz w:val="30"/>
    </w:rPr>
  </w:style>
  <w:style w:type="paragraph" w:customStyle="1" w:styleId="affff3">
    <w:name w:val="正文格式"/>
    <w:basedOn w:val="a3"/>
    <w:qFormat/>
    <w:pPr>
      <w:widowControl/>
      <w:adjustRightInd w:val="0"/>
      <w:snapToGrid w:val="0"/>
      <w:spacing w:before="60" w:line="360" w:lineRule="auto"/>
      <w:ind w:firstLineChars="200" w:firstLine="200"/>
      <w:jc w:val="left"/>
      <w:textAlignment w:val="baseline"/>
    </w:pPr>
    <w:rPr>
      <w:rFonts w:ascii="宋体"/>
      <w:color w:val="000000"/>
      <w:kern w:val="0"/>
      <w:sz w:val="24"/>
    </w:rPr>
  </w:style>
  <w:style w:type="paragraph" w:customStyle="1" w:styleId="37">
    <w:name w:val="附录3"/>
    <w:basedOn w:val="a3"/>
    <w:next w:val="a3"/>
    <w:qFormat/>
    <w:pPr>
      <w:tabs>
        <w:tab w:val="left" w:pos="851"/>
      </w:tabs>
      <w:ind w:left="425" w:hanging="425"/>
      <w:outlineLvl w:val="2"/>
    </w:pPr>
    <w:rPr>
      <w:rFonts w:eastAsia="黑体"/>
      <w:b/>
      <w:sz w:val="32"/>
    </w:rPr>
  </w:style>
  <w:style w:type="paragraph" w:customStyle="1" w:styleId="ItemList">
    <w:name w:val="Item List"/>
    <w:qFormat/>
    <w:pPr>
      <w:numPr>
        <w:numId w:val="12"/>
      </w:numPr>
      <w:spacing w:line="300" w:lineRule="auto"/>
      <w:jc w:val="both"/>
    </w:pPr>
    <w:rPr>
      <w:rFonts w:ascii="Arial" w:eastAsia="宋体" w:hAnsi="Arial" w:cs="Times New Roman"/>
      <w:sz w:val="21"/>
    </w:rPr>
  </w:style>
  <w:style w:type="paragraph" w:customStyle="1" w:styleId="2c">
    <w:name w:val="附录2"/>
    <w:basedOn w:val="a3"/>
    <w:next w:val="a3"/>
    <w:qFormat/>
    <w:pPr>
      <w:tabs>
        <w:tab w:val="left" w:pos="420"/>
        <w:tab w:val="left" w:pos="624"/>
      </w:tabs>
      <w:ind w:left="420" w:hanging="420"/>
      <w:outlineLvl w:val="1"/>
    </w:pPr>
    <w:rPr>
      <w:rFonts w:ascii="黑体" w:eastAsia="黑体"/>
      <w:b/>
      <w:sz w:val="32"/>
    </w:rPr>
  </w:style>
  <w:style w:type="paragraph" w:customStyle="1" w:styleId="CharCharChar1CharCharCharCharCharCharCharCharCharCharCharCharChar">
    <w:name w:val="Char Char Char1 Char Char Char Char Char Char Char Char Char Char Char Char Char"/>
    <w:basedOn w:val="a3"/>
    <w:qFormat/>
    <w:pPr>
      <w:widowControl/>
      <w:spacing w:line="240" w:lineRule="exact"/>
      <w:jc w:val="left"/>
    </w:pPr>
    <w:rPr>
      <w:rFonts w:ascii="Verdana" w:hAnsi="Verdana"/>
      <w:kern w:val="0"/>
      <w:sz w:val="18"/>
    </w:rPr>
  </w:style>
  <w:style w:type="paragraph" w:customStyle="1" w:styleId="affff4">
    <w:name w:val="af"/>
    <w:basedOn w:val="a3"/>
    <w:qFormat/>
    <w:pPr>
      <w:widowControl/>
      <w:spacing w:line="300" w:lineRule="atLeast"/>
      <w:jc w:val="left"/>
    </w:pPr>
    <w:rPr>
      <w:rFonts w:ascii="宋体"/>
      <w:kern w:val="0"/>
      <w:sz w:val="18"/>
    </w:rPr>
  </w:style>
  <w:style w:type="paragraph" w:customStyle="1" w:styleId="affff5">
    <w:name w:val="文章正文"/>
    <w:basedOn w:val="a3"/>
    <w:qFormat/>
    <w:pPr>
      <w:ind w:firstLineChars="200" w:firstLine="200"/>
    </w:pPr>
    <w:rPr>
      <w:rFonts w:ascii="仿宋_GB2312" w:eastAsia="仿宋_GB2312"/>
      <w:color w:val="000000"/>
    </w:rPr>
  </w:style>
  <w:style w:type="paragraph" w:customStyle="1" w:styleId="affff6">
    <w:name w:val="图例"/>
    <w:basedOn w:val="a3"/>
    <w:qFormat/>
    <w:pPr>
      <w:spacing w:before="120" w:after="120" w:line="360" w:lineRule="auto"/>
      <w:jc w:val="center"/>
    </w:pPr>
    <w:rPr>
      <w:rFonts w:eastAsia="仿宋_GB2312"/>
      <w:b/>
      <w:sz w:val="24"/>
    </w:rPr>
  </w:style>
  <w:style w:type="paragraph" w:customStyle="1" w:styleId="TableDescription">
    <w:name w:val="Table Description"/>
    <w:next w:val="a3"/>
    <w:pPr>
      <w:keepNext/>
      <w:snapToGrid w:val="0"/>
      <w:spacing w:before="160" w:after="80"/>
      <w:ind w:left="1134"/>
      <w:jc w:val="center"/>
    </w:pPr>
    <w:rPr>
      <w:rFonts w:ascii="Arial" w:eastAsia="黑体" w:hAnsi="Arial" w:cs="Times New Roman"/>
      <w:sz w:val="18"/>
    </w:rPr>
  </w:style>
  <w:style w:type="paragraph" w:customStyle="1" w:styleId="CharCharCharCharChar0">
    <w:name w:val="Char Char Char Char Char"/>
    <w:basedOn w:val="a3"/>
    <w:qFormat/>
    <w:pPr>
      <w:tabs>
        <w:tab w:val="left" w:pos="425"/>
      </w:tabs>
      <w:ind w:left="1620" w:hanging="360"/>
    </w:pPr>
    <w:rPr>
      <w:rFonts w:ascii="Tahoma" w:hAnsi="Tahoma"/>
      <w:sz w:val="24"/>
    </w:rPr>
  </w:style>
  <w:style w:type="paragraph" w:customStyle="1" w:styleId="CharCharCharCharCharCharCharCharCharCharCharCharChar">
    <w:name w:val="Char Char Char Char Char Char Char Char Char Char Char Char Char"/>
    <w:basedOn w:val="a3"/>
    <w:qFormat/>
    <w:pPr>
      <w:widowControl/>
      <w:spacing w:line="240" w:lineRule="exact"/>
      <w:jc w:val="left"/>
    </w:pPr>
    <w:rPr>
      <w:rFonts w:ascii="Verdana" w:eastAsia="仿宋_GB2312" w:hAnsi="Verdana"/>
      <w:kern w:val="0"/>
      <w:sz w:val="24"/>
    </w:rPr>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rPr>
  </w:style>
  <w:style w:type="paragraph" w:customStyle="1" w:styleId="45">
    <w:name w:val="正文4"/>
    <w:basedOn w:val="a3"/>
    <w:qFormat/>
    <w:pPr>
      <w:tabs>
        <w:tab w:val="left" w:pos="1275"/>
      </w:tabs>
      <w:spacing w:before="60" w:after="60" w:line="360" w:lineRule="auto"/>
      <w:ind w:leftChars="400" w:left="1105" w:hanging="705"/>
    </w:pPr>
    <w:rPr>
      <w:sz w:val="24"/>
    </w:rPr>
  </w:style>
  <w:style w:type="paragraph" w:customStyle="1" w:styleId="ParaCharCharCharCharCharCharChar">
    <w:name w:val="默认段落字体 Para Char Char Char Char Char Char Char"/>
    <w:basedOn w:val="a3"/>
    <w:qFormat/>
    <w:rPr>
      <w:rFonts w:ascii="Tahoma" w:hAnsi="Tahoma"/>
      <w:sz w:val="24"/>
    </w:rPr>
  </w:style>
  <w:style w:type="paragraph" w:customStyle="1" w:styleId="affff7">
    <w:name w:val="编号正文"/>
    <w:basedOn w:val="affff"/>
    <w:qFormat/>
    <w:pPr>
      <w:snapToGrid/>
      <w:spacing w:line="360" w:lineRule="auto"/>
      <w:ind w:left="1407" w:hanging="1047"/>
      <w:jc w:val="left"/>
    </w:pPr>
    <w:rPr>
      <w:rFonts w:eastAsia="仿宋_GB2312"/>
    </w:rPr>
  </w:style>
  <w:style w:type="paragraph" w:customStyle="1" w:styleId="affff8">
    <w:name w:val="表格内文字"/>
    <w:basedOn w:val="af1"/>
    <w:qFormat/>
    <w:pPr>
      <w:adjustRightInd w:val="0"/>
    </w:pPr>
    <w:rPr>
      <w:color w:val="000000"/>
      <w:lang w:val="en-GB"/>
    </w:rPr>
  </w:style>
  <w:style w:type="paragraph" w:customStyle="1" w:styleId="151">
    <w:name w:val="样式 行距: 1.5 倍行距1"/>
    <w:basedOn w:val="a3"/>
    <w:qFormat/>
    <w:pPr>
      <w:snapToGrid w:val="0"/>
    </w:pPr>
    <w:rPr>
      <w:sz w:val="21"/>
    </w:rPr>
  </w:style>
  <w:style w:type="paragraph" w:customStyle="1" w:styleId="CharCharCharCharCharCharChar1">
    <w:name w:val="Char Char Char Char Char Char Char1"/>
    <w:basedOn w:val="a3"/>
    <w:qFormat/>
    <w:rPr>
      <w:rFonts w:ascii="Tahoma" w:hAnsi="Tahoma"/>
      <w:sz w:val="24"/>
    </w:rPr>
  </w:style>
  <w:style w:type="paragraph" w:customStyle="1" w:styleId="affff9">
    <w:name w:val="表格文本"/>
    <w:qFormat/>
    <w:pPr>
      <w:tabs>
        <w:tab w:val="decimal" w:pos="0"/>
      </w:tabs>
    </w:pPr>
    <w:rPr>
      <w:rFonts w:ascii="Arial" w:eastAsia="宋体" w:hAnsi="Arial" w:cs="Times New Roman"/>
      <w:sz w:val="21"/>
    </w:rPr>
  </w:style>
  <w:style w:type="paragraph" w:customStyle="1" w:styleId="affffa">
    <w:name w:val="正文表格"/>
    <w:basedOn w:val="a3"/>
    <w:qFormat/>
    <w:pPr>
      <w:adjustRightInd w:val="0"/>
      <w:spacing w:before="40" w:after="40"/>
    </w:pPr>
    <w:rPr>
      <w:sz w:val="24"/>
    </w:rPr>
  </w:style>
  <w:style w:type="paragraph" w:customStyle="1" w:styleId="xl40">
    <w:name w:val="xl40"/>
    <w:basedOn w:val="a3"/>
    <w:qFormat/>
    <w:pPr>
      <w:widowControl/>
      <w:pBdr>
        <w:left w:val="single" w:sz="4" w:space="0" w:color="auto"/>
        <w:right w:val="single" w:sz="4" w:space="0" w:color="auto"/>
      </w:pBdr>
      <w:spacing w:before="100" w:beforeAutospacing="1" w:after="100" w:afterAutospacing="1"/>
      <w:jc w:val="center"/>
    </w:pPr>
    <w:rPr>
      <w:rFonts w:ascii="宋体"/>
      <w:kern w:val="0"/>
      <w:sz w:val="24"/>
    </w:rPr>
  </w:style>
  <w:style w:type="paragraph" w:customStyle="1" w:styleId="CharCharCharCharCharCharCharCharCharCharCharCharCharCharCharChar">
    <w:name w:val="Char Char Char Char Char Char Char Char Char Char Char Char Char Char Char Char"/>
    <w:basedOn w:val="a3"/>
    <w:qFormat/>
    <w:pPr>
      <w:tabs>
        <w:tab w:val="left" w:pos="360"/>
      </w:tabs>
    </w:pPr>
    <w:rPr>
      <w:sz w:val="24"/>
    </w:rPr>
  </w:style>
  <w:style w:type="paragraph" w:customStyle="1" w:styleId="affffb">
    <w:name w:val="È±Ê¡ÎÄ±¾"/>
    <w:basedOn w:val="a3"/>
    <w:qFormat/>
    <w:pPr>
      <w:widowControl/>
      <w:overflowPunct w:val="0"/>
      <w:autoSpaceDE w:val="0"/>
      <w:autoSpaceDN w:val="0"/>
      <w:adjustRightInd w:val="0"/>
      <w:jc w:val="left"/>
      <w:textAlignment w:val="baseline"/>
    </w:pPr>
    <w:rPr>
      <w:kern w:val="0"/>
      <w:sz w:val="24"/>
    </w:rPr>
  </w:style>
  <w:style w:type="paragraph" w:customStyle="1" w:styleId="affffc">
    <w:name w:val="标准正文"/>
    <w:basedOn w:val="af"/>
    <w:qFormat/>
    <w:pPr>
      <w:spacing w:before="60" w:after="60" w:line="360" w:lineRule="auto"/>
      <w:ind w:left="0" w:firstLine="482"/>
    </w:pPr>
    <w:rPr>
      <w:rFonts w:ascii="Arial" w:hAnsi="Arial"/>
      <w:sz w:val="24"/>
    </w:rPr>
  </w:style>
  <w:style w:type="paragraph" w:customStyle="1" w:styleId="TOC10">
    <w:name w:val="TOC1"/>
    <w:basedOn w:val="a3"/>
    <w:next w:val="a3"/>
    <w:qFormat/>
    <w:pPr>
      <w:spacing w:line="180" w:lineRule="auto"/>
      <w:jc w:val="center"/>
    </w:pPr>
    <w:rPr>
      <w:sz w:val="30"/>
    </w:rPr>
  </w:style>
  <w:style w:type="character" w:customStyle="1" w:styleId="font51">
    <w:name w:val="font51"/>
    <w:basedOn w:val="a5"/>
    <w:qFormat/>
    <w:rPr>
      <w:rFonts w:ascii="宋体" w:eastAsia="宋体" w:cs="宋体"/>
      <w:color w:val="000000"/>
      <w:sz w:val="20"/>
      <w:szCs w:val="20"/>
      <w:u w:val="none"/>
    </w:rPr>
  </w:style>
  <w:style w:type="character" w:customStyle="1" w:styleId="font101">
    <w:name w:val="font101"/>
    <w:basedOn w:val="a5"/>
    <w:qFormat/>
    <w:rPr>
      <w:rFonts w:ascii="Arial" w:hAnsi="Arial" w:cs="Arial"/>
      <w:color w:val="000000"/>
      <w:sz w:val="20"/>
      <w:szCs w:val="20"/>
      <w:u w:val="none"/>
    </w:rPr>
  </w:style>
  <w:style w:type="character" w:customStyle="1" w:styleId="font21">
    <w:name w:val="font21"/>
    <w:basedOn w:val="a5"/>
    <w:qFormat/>
    <w:rPr>
      <w:rFonts w:ascii="宋体" w:eastAsia="宋体" w:cs="宋体"/>
      <w:color w:val="000000"/>
      <w:sz w:val="20"/>
      <w:szCs w:val="20"/>
      <w:u w:val="none"/>
    </w:rPr>
  </w:style>
  <w:style w:type="character" w:customStyle="1" w:styleId="font91">
    <w:name w:val="font91"/>
    <w:basedOn w:val="a5"/>
    <w:qFormat/>
    <w:rPr>
      <w:rFonts w:ascii="宋体" w:eastAsia="宋体" w:cs="宋体"/>
      <w:color w:val="000000"/>
      <w:sz w:val="20"/>
      <w:szCs w:val="20"/>
      <w:u w:val="none"/>
    </w:rPr>
  </w:style>
  <w:style w:type="character" w:customStyle="1" w:styleId="font121">
    <w:name w:val="font121"/>
    <w:basedOn w:val="a5"/>
    <w:qFormat/>
    <w:rPr>
      <w:rFonts w:ascii="Arial" w:hAnsi="Arial" w:cs="Arial"/>
      <w:color w:val="000000"/>
      <w:sz w:val="20"/>
      <w:szCs w:val="20"/>
      <w:u w:val="none"/>
    </w:rPr>
  </w:style>
  <w:style w:type="character" w:customStyle="1" w:styleId="font71">
    <w:name w:val="font71"/>
    <w:basedOn w:val="a5"/>
    <w:qFormat/>
    <w:rPr>
      <w:rFonts w:ascii="宋体" w:eastAsia="宋体" w:cs="宋体"/>
      <w:color w:val="000000"/>
      <w:sz w:val="20"/>
      <w:szCs w:val="20"/>
      <w:u w:val="none"/>
    </w:rPr>
  </w:style>
  <w:style w:type="character" w:customStyle="1" w:styleId="font131">
    <w:name w:val="font131"/>
    <w:basedOn w:val="a5"/>
    <w:qFormat/>
    <w:rPr>
      <w:rFonts w:ascii="宋体" w:eastAsia="宋体" w:cs="宋体"/>
      <w:color w:val="FF0000"/>
      <w:sz w:val="20"/>
      <w:szCs w:val="20"/>
      <w:u w:val="none"/>
    </w:rPr>
  </w:style>
  <w:style w:type="character" w:customStyle="1" w:styleId="font41">
    <w:name w:val="font41"/>
    <w:basedOn w:val="a5"/>
    <w:qFormat/>
    <w:rPr>
      <w:rFonts w:ascii="微软雅黑" w:eastAsia="微软雅黑" w:cs="微软雅黑"/>
      <w:color w:val="000000"/>
      <w:sz w:val="24"/>
      <w:szCs w:val="24"/>
      <w:u w:val="none"/>
    </w:rPr>
  </w:style>
  <w:style w:type="character" w:customStyle="1" w:styleId="font11">
    <w:name w:val="font11"/>
    <w:basedOn w:val="a5"/>
    <w:qFormat/>
    <w:rPr>
      <w:rFonts w:ascii="宋体" w:eastAsia="宋体" w:cs="宋体"/>
      <w:color w:val="000000"/>
      <w:sz w:val="24"/>
      <w:szCs w:val="24"/>
      <w:u w:val="none"/>
    </w:rPr>
  </w:style>
  <w:style w:type="character" w:customStyle="1" w:styleId="font31">
    <w:name w:val="font31"/>
    <w:qFormat/>
    <w:rPr>
      <w:rFonts w:ascii="Calibri" w:hAnsi="Calibri" w:cs="Calibri"/>
      <w:color w:val="000000"/>
      <w:sz w:val="18"/>
      <w:szCs w:val="18"/>
      <w:u w:val="none"/>
    </w:rPr>
  </w:style>
  <w:style w:type="character" w:customStyle="1" w:styleId="24">
    <w:name w:val="标题 2 字符"/>
    <w:link w:val="23"/>
    <w:qFormat/>
    <w:rPr>
      <w:rFonts w:ascii="Arial" w:eastAsia="黑体" w:hAnsi="Arial" w:cs="Times New Roman"/>
      <w:b/>
      <w:kern w:val="2"/>
      <w:sz w:val="32"/>
    </w:rPr>
  </w:style>
  <w:style w:type="character" w:customStyle="1" w:styleId="af2">
    <w:name w:val="纯文本 字符"/>
    <w:basedOn w:val="a5"/>
    <w:link w:val="af1"/>
    <w:qFormat/>
    <w:rPr>
      <w:rFonts w:ascii="宋体"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49</Pages>
  <Words>4647</Words>
  <Characters>26493</Characters>
  <Application>Microsoft Office Word</Application>
  <DocSecurity>0</DocSecurity>
  <Lines>220</Lines>
  <Paragraphs>62</Paragraphs>
  <ScaleCrop>false</ScaleCrop>
  <Company>微软中国</Company>
  <LinksUpToDate>false</LinksUpToDate>
  <CharactersWithSpaces>31078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皓 梁</cp:lastModifiedBy>
  <cp:revision>8</cp:revision>
  <cp:lastPrinted>2024-05-22T08:05:00Z</cp:lastPrinted>
  <dcterms:created xsi:type="dcterms:W3CDTF">2025-11-17T02:15:00Z</dcterms:created>
  <dcterms:modified xsi:type="dcterms:W3CDTF">2025-11-28T02:49:00Z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y fmtid="{D5CDD505-2E9C-101B-9397-08002B2CF9AE}" pid="3" name="ICV">
    <vt:lpwstr>9BFC5BE627C9420580BAAB2245AC88A9</vt:lpwstr>
  </property>
  <property fmtid="{D5CDD505-2E9C-101B-9397-08002B2CF9AE}" pid="4" name="KSOTemplateDocerSaveRecord">
    <vt:lpwstr>eyJoZGlkIjoiM2RiOGU4OWY2ZGI3NWE0MTZkMTA0MDgyNWYwNDRkNjYiLCJ1c2VySWQiOiIxNjYxNzM1MTkzIn0=</vt:lpwstr>
  </property>
</Properties>
</file>