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N/>
        <w:bidi w:val="0"/>
        <w:spacing w:line="579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N/>
        <w:bidi w:val="0"/>
        <w:spacing w:line="579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  <w:lang w:val="en-US" w:eastAsia="zh-CN" w:bidi="ar-SA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 w:bidi="ar-SA"/>
        </w:rPr>
        <w:t>垫江县困境儿童家庭监护能力评估项目</w:t>
      </w:r>
    </w:p>
    <w:p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N/>
        <w:bidi w:val="0"/>
        <w:spacing w:line="579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  <w:lang w:val="en-US" w:eastAsia="zh-CN" w:bidi="ar-SA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 w:bidi="ar-SA"/>
        </w:rPr>
        <w:t>招标书</w:t>
      </w:r>
    </w:p>
    <w:p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N/>
        <w:bidi w:val="0"/>
        <w:spacing w:line="579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  <w:lang w:val="en-US" w:eastAsia="zh-CN" w:bidi="ar-SA"/>
        </w:rPr>
      </w:pPr>
    </w:p>
    <w:p>
      <w:pPr>
        <w:spacing w:before="120" w:after="120" w:line="288" w:lineRule="auto"/>
        <w:ind w:left="0"/>
        <w:jc w:val="center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招标人：垫江县民政局</w:t>
      </w:r>
    </w:p>
    <w:p>
      <w:pPr>
        <w:spacing w:before="120" w:after="120" w:line="288" w:lineRule="auto"/>
        <w:ind w:left="0"/>
        <w:jc w:val="center"/>
        <w:rPr>
          <w:rFonts w:hint="default" w:ascii="Times New Roman" w:hAnsi="Times New Roman" w:eastAsia="等线" w:cs="Times New Roman"/>
          <w:sz w:val="28"/>
          <w:szCs w:val="28"/>
          <w:lang w:val="en-US" w:eastAsia="zh-CN"/>
        </w:rPr>
      </w:pPr>
      <w:bookmarkStart w:id="9" w:name="_GoBack"/>
      <w:bookmarkEnd w:id="9"/>
      <w:r>
        <w:rPr>
          <w:rFonts w:hint="default" w:ascii="Times New Roman" w:hAnsi="Times New Roman" w:eastAsia="方正仿宋_GBK" w:cs="Times New Roman"/>
          <w:sz w:val="28"/>
          <w:szCs w:val="28"/>
        </w:rPr>
        <w:t>日期：2026年1月</w:t>
      </w: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>5日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line="579" w:lineRule="exact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 w:bidi="ar-SA"/>
        </w:rPr>
      </w:pPr>
      <w:bookmarkStart w:id="0" w:name="heading_1"/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 w:bidi="ar-SA"/>
        </w:rPr>
        <w:t>一、项目概况</w:t>
      </w:r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line="579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 w:bidi="ar-SA"/>
        </w:rPr>
        <w:t>1. 项目名称：垫江县困境儿童家庭监护能力评估项目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line="579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 w:bidi="ar-SA"/>
        </w:rPr>
        <w:t>2. 服务内容：投标人需组织专业工作人员，根据《困境儿童家庭监护能力评估规范》地方标准，通过入户观察、访谈、信息收集核实等方式，为我县在册的孤儿、事实无人抚养儿童、低保家庭中的监护困境儿童家庭开展全面、系统的监护能力识别评估，并为每个评估对象逐一建立规范、完整的家庭监护状况档案。具体包括但不限于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line="579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 w:bidi="ar-SA"/>
        </w:rPr>
        <w:t>制定详细的评估实施方案，明确评估流程、方法、标准及质量控制措施；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line="579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 w:bidi="ar-SA"/>
        </w:rPr>
        <w:t>开展评估人员岗前培训，确保评估人员熟悉政策要求、掌握评估方法和技巧；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line="579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 w:bidi="ar-SA"/>
        </w:rPr>
        <w:t>完成对全县约1000名目标对象家庭的入户评估工作，准确识别家庭监护能力等级；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line="579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 w:bidi="ar-SA"/>
        </w:rPr>
        <w:t>撰写单个家庭评估报告，客观、真实反映家庭监护现状、存在问题及改进建议；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line="579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 w:bidi="ar-SA"/>
        </w:rPr>
        <w:t>汇总评估结果，形成全县困境儿童家庭监护能力评估总报告，并建立健全家庭监护状况档案，实现一人一档、动态可查；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line="579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 w:bidi="ar-SA"/>
        </w:rPr>
        <w:t>配合招标人及市级督导机构开展项目督导、检查及评估成果运用等相关工作。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line="579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 w:bidi="ar-SA"/>
        </w:rPr>
        <w:t>（四）服务对象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line="579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 w:bidi="ar-SA"/>
        </w:rPr>
        <w:t>垫江县在册的孤儿、事实无人抚养儿童、低保家庭中的监护困境儿童家庭，预计评估总人数1000人（具体以实际评估人数为准）。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line="579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 w:bidi="ar-SA"/>
        </w:rPr>
        <w:t>（五）服务周期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line="579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 w:bidi="ar-SA"/>
        </w:rPr>
        <w:t>自合同签订之日起至2026年1月31日前完成全部评估工作及档案建立、报告提交工作（具体时间节点可根据招标人要求合理调整）。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line="579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 w:bidi="ar-SA"/>
        </w:rPr>
      </w:pPr>
      <w:bookmarkStart w:id="1" w:name="heading_8"/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 w:bidi="ar-SA"/>
        </w:rPr>
        <w:t>（六）服务地点</w:t>
      </w:r>
      <w:bookmarkEnd w:id="1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line="579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 w:bidi="ar-SA"/>
        </w:rPr>
        <w:t>垫江县行政区域内各相关乡镇（街道）、村（社区），具体服务地点根据评估对象分布确定。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line="579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 w:bidi="ar-SA"/>
        </w:rPr>
      </w:pPr>
      <w:bookmarkStart w:id="2" w:name="heading_9"/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 w:bidi="ar-SA"/>
        </w:rPr>
        <w:t>（七）</w:t>
      </w:r>
      <w:bookmarkEnd w:id="2"/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 w:bidi="ar-SA"/>
        </w:rPr>
        <w:t>最高限价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line="579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 w:bidi="ar-SA"/>
        </w:rPr>
        <w:t>本项目最高限价为：每人每户95元/次。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line="579" w:lineRule="exact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 w:bidi="ar-SA"/>
        </w:rPr>
      </w:pPr>
      <w:bookmarkStart w:id="3" w:name="heading_2"/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 w:bidi="ar-SA"/>
        </w:rPr>
        <w:t>二、投标人资格要求</w:t>
      </w:r>
      <w:bookmarkEnd w:id="3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line="579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 w:bidi="ar-SA"/>
        </w:rPr>
        <w:t>1.具有独立承担民事责任的能力的社会工作服务机构（提供民办非社会组织登记等证明）；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line="579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 w:bidi="ar-SA"/>
        </w:rPr>
        <w:t>2.具备履行合同所需的专业技术能力（各提供一名初级和中级社会工作师证等相关资料）；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line="579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 w:bidi="ar-SA"/>
        </w:rPr>
        <w:t>3.近3年经营活动中无重大违法记录（提供书面声明）；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line="579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 w:bidi="ar-SA"/>
        </w:rPr>
        <w:t>4.不接受联合体投标，不得转包、违法分包。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line="579" w:lineRule="exact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 w:bidi="ar-SA"/>
        </w:rPr>
      </w:pPr>
      <w:bookmarkStart w:id="4" w:name="heading_3"/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 w:bidi="ar-SA"/>
        </w:rPr>
        <w:t>三、招标文件获取</w:t>
      </w:r>
      <w:bookmarkEnd w:id="4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line="579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 w:bidi="ar-SA"/>
        </w:rPr>
        <w:t>1. 时间：2026年1月5日-2026年1月7日（工作日9:00-12:00、14:30-17:30）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line="579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 w:bidi="ar-SA"/>
        </w:rPr>
        <w:t>2. 地点：垫江县民政局一楼低保中心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line="579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 w:bidi="ar-SA"/>
        </w:rPr>
        <w:t>3. 方式：法定代表人或授权代表人持身份证、授权委托书（如需）、营业执照复印件加盖公章现场获取，不接受线上及邮寄。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line="579" w:lineRule="exact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 w:bidi="ar-SA"/>
        </w:rPr>
      </w:pPr>
      <w:bookmarkStart w:id="5" w:name="heading_4"/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 w:bidi="ar-SA"/>
        </w:rPr>
        <w:t>四、投标文件递交及开标</w:t>
      </w:r>
      <w:bookmarkEnd w:id="5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line="579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 w:bidi="ar-SA"/>
        </w:rPr>
        <w:t>1. 递交截止及开标时间：2026年1月8日10时00分（北京时间）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line="579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 w:bidi="ar-SA"/>
        </w:rPr>
        <w:t>2. 递交及开标地点：垫江县桂阳街道工农南路368号（民政局三楼一会议室）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line="579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 w:bidi="ar-SA"/>
        </w:rPr>
        <w:t>3. 要求：投标文件密封完好并加盖公章及签字，逾期或未按规定递交的拒收；相关人员需到场参与开标，否则视为无效投标。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line="579" w:lineRule="exact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 w:bidi="ar-SA"/>
        </w:rPr>
      </w:pPr>
      <w:bookmarkStart w:id="6" w:name="heading_5"/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 w:bidi="ar-SA"/>
        </w:rPr>
        <w:t>五、评标与中标</w:t>
      </w:r>
      <w:bookmarkEnd w:id="6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line="579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 w:bidi="ar-SA"/>
        </w:rPr>
        <w:t>1. 评标办法：询价采购，最低价为第一中标候选人；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line="579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 w:bidi="ar-SA"/>
        </w:rPr>
        <w:t>2. 中标公示：开标后拟中标结果垫江县人民政府官网公示，公示期3个工作日；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line="579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 w:bidi="ar-SA"/>
        </w:rPr>
        <w:t>3. 合同签订：中标人收到中标通知书后7个工作日内签订合同。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line="579" w:lineRule="exact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 w:bidi="ar-SA"/>
        </w:rPr>
      </w:pPr>
      <w:bookmarkStart w:id="7" w:name="heading_6"/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 w:bidi="ar-SA"/>
        </w:rPr>
        <w:t>六、联系方式</w:t>
      </w:r>
      <w:bookmarkEnd w:id="7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line="579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 w:bidi="ar-SA"/>
        </w:rPr>
        <w:t>地址：垫江县桂阳街道工农南路368号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line="579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 w:bidi="ar-SA"/>
        </w:rPr>
        <w:t>联系人：孙老师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line="579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 w:bidi="ar-SA"/>
        </w:rPr>
        <w:t>联系电话：74525035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line="579" w:lineRule="exact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 w:bidi="ar-SA"/>
        </w:rPr>
      </w:pPr>
      <w:bookmarkStart w:id="8" w:name="heading_7"/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 w:bidi="ar-SA"/>
        </w:rPr>
        <w:t>八、投标文件格式（简要）</w:t>
      </w:r>
      <w:bookmarkEnd w:id="8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line="579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 w:bidi="ar-SA"/>
        </w:rPr>
        <w:t>1. 投标函（含报价、承诺等）；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line="579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 w:bidi="ar-SA"/>
        </w:rPr>
        <w:t>2. 法定代表人身份证明及授权委托书；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line="579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 w:bidi="ar-SA"/>
        </w:rPr>
        <w:t>3. 资格证明及团队实力材料；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line="579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 w:bidi="ar-SA"/>
        </w:rPr>
        <w:t>4. 技术方案概要。</w:t>
      </w:r>
    </w:p>
    <w:p>
      <w:pPr>
        <w:spacing w:before="120" w:after="120" w:line="288" w:lineRule="auto"/>
        <w:ind w:left="0"/>
        <w:jc w:val="left"/>
        <w:rPr>
          <w:rFonts w:hint="default" w:ascii="Times New Roman" w:hAnsi="Times New Roman" w:eastAsia="方正仿宋_GBK" w:cs="Times New Roman"/>
          <w:sz w:val="28"/>
          <w:szCs w:val="28"/>
        </w:rPr>
      </w:pPr>
    </w:p>
    <w:p>
      <w:pPr>
        <w:rPr>
          <w:rFonts w:hint="default" w:ascii="Times New Roman" w:hAnsi="Times New Roman" w:eastAsia="方正仿宋_GBK" w:cs="Times New Roman"/>
          <w:sz w:val="28"/>
          <w:szCs w:val="28"/>
        </w:rPr>
      </w:pPr>
    </w:p>
    <w:sectPr>
      <w:headerReference r:id="rId3" w:type="default"/>
      <w:footerReference r:id="rId4" w:type="default"/>
      <w:pgSz w:w="11905" w:h="168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2A3413"/>
    <w:rsid w:val="2A301A04"/>
    <w:rsid w:val="46D04E92"/>
    <w:rsid w:val="4E0841CA"/>
    <w:rsid w:val="75A81E7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line="700" w:lineRule="exact"/>
      <w:ind w:left="960"/>
    </w:pPr>
    <w:rPr>
      <w:sz w:val="44"/>
    </w:rPr>
  </w:style>
  <w:style w:type="paragraph" w:styleId="3">
    <w:name w:val="Body Text First Indent 2"/>
    <w:basedOn w:val="2"/>
    <w:qFormat/>
    <w:uiPriority w:val="0"/>
    <w:pPr>
      <w:spacing w:after="120" w:line="240" w:lineRule="auto"/>
      <w:ind w:left="420" w:leftChars="200"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20</TotalTime>
  <ScaleCrop>false</ScaleCrop>
  <LinksUpToDate>false</LinksUpToDate>
  <Application>WPS Office_11.1.0.9021_F1E327BC-269C-435d-A152-05C5408002CA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2026-01-05T03:20:00Z</dcterms:created>
  <dc:creator>Apache POI</dc:creator>
  <cp:lastModifiedBy>Administrator</cp:lastModifiedBy>
  <cp:lastPrinted>2026-01-05T04:00:00Z</cp:lastPrinted>
  <dcterms:modified xsi:type="dcterms:W3CDTF">2026-01-05T06:57:42Z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